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BC0" w:rsidRDefault="00282BC0" w:rsidP="00EE6AC3">
      <w:pPr>
        <w:tabs>
          <w:tab w:val="left" w:pos="1440"/>
        </w:tabs>
        <w:rPr>
          <w:rFonts w:ascii="Times New Roman" w:hAnsi="Times New Roman"/>
          <w:sz w:val="26"/>
          <w:szCs w:val="26"/>
        </w:rPr>
      </w:pPr>
    </w:p>
    <w:p w:rsidR="00F80FA6" w:rsidRPr="00B111C4" w:rsidRDefault="00792D8F" w:rsidP="00BE06FB">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r w:rsidR="00BE06FB" w:rsidRPr="00B111C4">
        <w:rPr>
          <w:rFonts w:ascii="Times New Roman" w:hAnsi="Times New Roman"/>
          <w:sz w:val="26"/>
          <w:szCs w:val="26"/>
        </w:rPr>
        <w:t xml:space="preserve"> </w:t>
      </w:r>
      <w:r w:rsidR="00F80FA6" w:rsidRPr="00B111C4">
        <w:rPr>
          <w:rFonts w:ascii="Times New Roman" w:hAnsi="Times New Roman"/>
          <w:sz w:val="26"/>
          <w:szCs w:val="26"/>
        </w:rPr>
        <w:t>INSTITUTO SALVADOREÑO DE TRANSFORMACION AGRARIA</w:t>
      </w:r>
    </w:p>
    <w:p w:rsidR="00F80FA6" w:rsidRPr="00B111C4" w:rsidRDefault="001C03AF" w:rsidP="00F80FA6">
      <w:pP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A937E2" w:rsidRPr="00B111C4">
        <w:rPr>
          <w:rFonts w:ascii="Times New Roman" w:hAnsi="Times New Roman"/>
          <w:sz w:val="26"/>
          <w:szCs w:val="26"/>
        </w:rPr>
        <w:t xml:space="preserve">  </w:t>
      </w:r>
      <w:r w:rsidR="00F80FA6" w:rsidRPr="00B111C4">
        <w:rPr>
          <w:rFonts w:ascii="Times New Roman" w:hAnsi="Times New Roman"/>
          <w:sz w:val="26"/>
          <w:szCs w:val="26"/>
        </w:rPr>
        <w:t>SAN SALVADOR, EL SALVADOR, C.A.</w:t>
      </w:r>
    </w:p>
    <w:p w:rsidR="001C03AF" w:rsidRPr="00B111C4" w:rsidRDefault="001C03AF" w:rsidP="00F80FA6">
      <w:pPr>
        <w:rPr>
          <w:rFonts w:ascii="Times New Roman" w:hAnsi="Times New Roman"/>
          <w:sz w:val="26"/>
          <w:szCs w:val="26"/>
        </w:rPr>
      </w:pPr>
    </w:p>
    <w:p w:rsidR="00F80FA6" w:rsidRPr="00B111C4" w:rsidRDefault="00236A77" w:rsidP="00BE06FB">
      <w:pPr>
        <w:jc w:val="center"/>
        <w:rPr>
          <w:rFonts w:ascii="Times New Roman" w:hAnsi="Times New Roman"/>
          <w:sz w:val="26"/>
          <w:szCs w:val="26"/>
        </w:rPr>
      </w:pPr>
      <w:r w:rsidRPr="00B111C4">
        <w:rPr>
          <w:rFonts w:ascii="Times New Roman" w:hAnsi="Times New Roman"/>
          <w:sz w:val="26"/>
          <w:szCs w:val="26"/>
        </w:rPr>
        <w:t>SESIÓ</w:t>
      </w:r>
      <w:r w:rsidR="00F80FA6" w:rsidRPr="00B111C4">
        <w:rPr>
          <w:rFonts w:ascii="Times New Roman" w:hAnsi="Times New Roman"/>
          <w:sz w:val="26"/>
          <w:szCs w:val="26"/>
        </w:rPr>
        <w:t xml:space="preserve">N ORDINARIA No. </w:t>
      </w:r>
      <w:r w:rsidR="00260AF1">
        <w:rPr>
          <w:rFonts w:ascii="Times New Roman" w:hAnsi="Times New Roman"/>
          <w:sz w:val="26"/>
          <w:szCs w:val="26"/>
        </w:rPr>
        <w:t>0</w:t>
      </w:r>
      <w:r w:rsidR="008319C6">
        <w:rPr>
          <w:rFonts w:ascii="Times New Roman" w:hAnsi="Times New Roman"/>
          <w:sz w:val="26"/>
          <w:szCs w:val="26"/>
        </w:rPr>
        <w:t>3</w:t>
      </w:r>
      <w:r w:rsidR="005A639B" w:rsidRPr="00B111C4">
        <w:rPr>
          <w:rFonts w:ascii="Times New Roman" w:hAnsi="Times New Roman"/>
          <w:sz w:val="26"/>
          <w:szCs w:val="26"/>
        </w:rPr>
        <w:t xml:space="preserve"> – 201</w:t>
      </w:r>
      <w:r w:rsidR="00260AF1">
        <w:rPr>
          <w:rFonts w:ascii="Times New Roman" w:hAnsi="Times New Roman"/>
          <w:sz w:val="26"/>
          <w:szCs w:val="26"/>
        </w:rPr>
        <w:t>8</w:t>
      </w:r>
      <w:r w:rsidR="00F80FA6" w:rsidRPr="00B111C4">
        <w:rPr>
          <w:rFonts w:ascii="Times New Roman" w:hAnsi="Times New Roman"/>
          <w:sz w:val="26"/>
          <w:szCs w:val="26"/>
        </w:rPr>
        <w:t xml:space="preserve"> </w:t>
      </w:r>
      <w:r w:rsidR="00B63DF2"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F80FA6" w:rsidRPr="00B111C4">
        <w:rPr>
          <w:rFonts w:ascii="Times New Roman" w:hAnsi="Times New Roman"/>
          <w:sz w:val="26"/>
          <w:szCs w:val="26"/>
        </w:rPr>
        <w:t>FECHA</w:t>
      </w:r>
      <w:r w:rsidR="00AA2D90" w:rsidRPr="00B111C4">
        <w:rPr>
          <w:rFonts w:ascii="Times New Roman" w:hAnsi="Times New Roman"/>
          <w:sz w:val="26"/>
          <w:szCs w:val="26"/>
        </w:rPr>
        <w:t xml:space="preserve">: </w:t>
      </w:r>
      <w:r w:rsidR="008319C6">
        <w:rPr>
          <w:rFonts w:ascii="Times New Roman" w:hAnsi="Times New Roman"/>
          <w:sz w:val="26"/>
          <w:szCs w:val="26"/>
        </w:rPr>
        <w:t>08</w:t>
      </w:r>
      <w:r w:rsidR="00BE06FB" w:rsidRPr="00B111C4">
        <w:rPr>
          <w:rFonts w:ascii="Times New Roman" w:hAnsi="Times New Roman"/>
          <w:sz w:val="26"/>
          <w:szCs w:val="26"/>
        </w:rPr>
        <w:t xml:space="preserve"> </w:t>
      </w:r>
      <w:r w:rsidR="00F80FA6" w:rsidRPr="00B111C4">
        <w:rPr>
          <w:rFonts w:ascii="Times New Roman" w:hAnsi="Times New Roman"/>
          <w:sz w:val="26"/>
          <w:szCs w:val="26"/>
        </w:rPr>
        <w:t xml:space="preserve">DE </w:t>
      </w:r>
      <w:r w:rsidR="008319C6">
        <w:rPr>
          <w:rFonts w:ascii="Times New Roman" w:hAnsi="Times New Roman"/>
          <w:sz w:val="26"/>
          <w:szCs w:val="26"/>
        </w:rPr>
        <w:t>FEBRERO</w:t>
      </w:r>
      <w:r w:rsidR="00260AF1">
        <w:rPr>
          <w:rFonts w:ascii="Times New Roman" w:hAnsi="Times New Roman"/>
          <w:sz w:val="26"/>
          <w:szCs w:val="26"/>
        </w:rPr>
        <w:t xml:space="preserve"> </w:t>
      </w:r>
      <w:r w:rsidR="00F80FA6" w:rsidRPr="00B111C4">
        <w:rPr>
          <w:rFonts w:ascii="Times New Roman" w:hAnsi="Times New Roman"/>
          <w:sz w:val="26"/>
          <w:szCs w:val="26"/>
        </w:rPr>
        <w:t>DE 201</w:t>
      </w:r>
      <w:r w:rsidR="00260AF1">
        <w:rPr>
          <w:rFonts w:ascii="Times New Roman" w:hAnsi="Times New Roman"/>
          <w:sz w:val="26"/>
          <w:szCs w:val="26"/>
        </w:rPr>
        <w:t>8</w:t>
      </w:r>
    </w:p>
    <w:p w:rsidR="007F4D0A" w:rsidRDefault="007F4D0A" w:rsidP="007F4D0A">
      <w:pPr>
        <w:jc w:val="both"/>
        <w:rPr>
          <w:rFonts w:ascii="Times New Roman" w:hAnsi="Times New Roman"/>
          <w:sz w:val="26"/>
          <w:szCs w:val="26"/>
        </w:rPr>
      </w:pPr>
    </w:p>
    <w:p w:rsidR="00C500C6" w:rsidRPr="00B111C4" w:rsidRDefault="00C500C6" w:rsidP="007F4D0A">
      <w:pPr>
        <w:jc w:val="both"/>
        <w:rPr>
          <w:rFonts w:ascii="Times New Roman" w:hAnsi="Times New Roman"/>
          <w:sz w:val="26"/>
          <w:szCs w:val="26"/>
        </w:rPr>
      </w:pPr>
    </w:p>
    <w:p w:rsidR="00FE1822" w:rsidRDefault="00F80FA6" w:rsidP="0031004C">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8319C6">
        <w:rPr>
          <w:rFonts w:ascii="Times New Roman" w:hAnsi="Times New Roman"/>
          <w:sz w:val="26"/>
          <w:szCs w:val="26"/>
        </w:rPr>
        <w:t>nueve</w:t>
      </w:r>
      <w:r w:rsidR="00FE1822">
        <w:rPr>
          <w:rFonts w:ascii="Times New Roman" w:hAnsi="Times New Roman"/>
          <w:sz w:val="26"/>
          <w:szCs w:val="26"/>
        </w:rPr>
        <w:t xml:space="preserve"> </w:t>
      </w:r>
      <w:r w:rsidR="001210D6" w:rsidRPr="00B111C4">
        <w:rPr>
          <w:rFonts w:ascii="Times New Roman" w:hAnsi="Times New Roman"/>
          <w:sz w:val="26"/>
          <w:szCs w:val="26"/>
        </w:rPr>
        <w:t xml:space="preserve">horas </w:t>
      </w:r>
      <w:r w:rsidR="004A1593">
        <w:rPr>
          <w:rFonts w:ascii="Times New Roman" w:hAnsi="Times New Roman"/>
          <w:sz w:val="26"/>
          <w:szCs w:val="26"/>
        </w:rPr>
        <w:t xml:space="preserve">con </w:t>
      </w:r>
      <w:r w:rsidR="00643B47">
        <w:rPr>
          <w:rFonts w:ascii="Times New Roman" w:hAnsi="Times New Roman"/>
          <w:sz w:val="26"/>
          <w:szCs w:val="26"/>
        </w:rPr>
        <w:t xml:space="preserve">quince </w:t>
      </w:r>
      <w:r w:rsidR="004A1593">
        <w:rPr>
          <w:rFonts w:ascii="Times New Roman" w:hAnsi="Times New Roman"/>
          <w:sz w:val="26"/>
          <w:szCs w:val="26"/>
        </w:rPr>
        <w:t xml:space="preserve">minutos </w:t>
      </w:r>
      <w:r w:rsidRPr="00B111C4">
        <w:rPr>
          <w:rFonts w:ascii="Times New Roman" w:hAnsi="Times New Roman"/>
          <w:sz w:val="26"/>
          <w:szCs w:val="26"/>
        </w:rPr>
        <w:t>del día</w:t>
      </w:r>
      <w:r w:rsidR="00F90E3F" w:rsidRPr="00B111C4">
        <w:rPr>
          <w:rFonts w:ascii="Times New Roman" w:hAnsi="Times New Roman"/>
          <w:sz w:val="26"/>
          <w:szCs w:val="26"/>
        </w:rPr>
        <w:t xml:space="preserve"> </w:t>
      </w:r>
      <w:r w:rsidR="008319C6">
        <w:rPr>
          <w:rFonts w:ascii="Times New Roman" w:hAnsi="Times New Roman"/>
          <w:sz w:val="26"/>
          <w:szCs w:val="26"/>
        </w:rPr>
        <w:t>ocho</w:t>
      </w:r>
      <w:r w:rsidR="00422159">
        <w:rPr>
          <w:rFonts w:ascii="Times New Roman" w:hAnsi="Times New Roman"/>
          <w:sz w:val="26"/>
          <w:szCs w:val="26"/>
        </w:rPr>
        <w:t xml:space="preserve"> </w:t>
      </w:r>
      <w:r w:rsidRPr="00B111C4">
        <w:rPr>
          <w:rFonts w:ascii="Times New Roman" w:hAnsi="Times New Roman"/>
          <w:sz w:val="26"/>
          <w:szCs w:val="26"/>
        </w:rPr>
        <w:t>de</w:t>
      </w:r>
      <w:r w:rsidR="00FC6CC3" w:rsidRPr="00B111C4">
        <w:rPr>
          <w:rFonts w:ascii="Times New Roman" w:hAnsi="Times New Roman"/>
          <w:sz w:val="26"/>
          <w:szCs w:val="26"/>
        </w:rPr>
        <w:t xml:space="preserve"> </w:t>
      </w:r>
      <w:r w:rsidR="008319C6">
        <w:rPr>
          <w:rFonts w:ascii="Times New Roman" w:hAnsi="Times New Roman"/>
          <w:sz w:val="26"/>
          <w:szCs w:val="26"/>
        </w:rPr>
        <w:t>febrero</w:t>
      </w:r>
      <w:r w:rsidR="0045115D" w:rsidRPr="00B111C4">
        <w:rPr>
          <w:rFonts w:ascii="Times New Roman" w:hAnsi="Times New Roman"/>
          <w:sz w:val="26"/>
          <w:szCs w:val="26"/>
        </w:rPr>
        <w:t xml:space="preserve"> </w:t>
      </w:r>
      <w:r w:rsidR="005B21D8" w:rsidRPr="00B111C4">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dieci</w:t>
      </w:r>
      <w:r w:rsidR="009D24D3">
        <w:rPr>
          <w:rFonts w:ascii="Times New Roman" w:hAnsi="Times New Roman"/>
          <w:sz w:val="26"/>
          <w:szCs w:val="26"/>
        </w:rPr>
        <w:t>ocho</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A0282C">
        <w:rPr>
          <w:rFonts w:ascii="Times New Roman" w:hAnsi="Times New Roman"/>
          <w:sz w:val="26"/>
          <w:szCs w:val="26"/>
        </w:rPr>
        <w:t xml:space="preserve">Licenciado José Agustín Ventura Herrera, Director Propietario por parte del Banco Central de Reserva, </w:t>
      </w:r>
      <w:r w:rsidR="00422159">
        <w:rPr>
          <w:rFonts w:ascii="Times New Roman" w:hAnsi="Times New Roman"/>
          <w:sz w:val="26"/>
          <w:szCs w:val="26"/>
        </w:rPr>
        <w:t>Licenciado</w:t>
      </w:r>
      <w:r w:rsidR="00643B47">
        <w:rPr>
          <w:rFonts w:ascii="Times New Roman" w:hAnsi="Times New Roman"/>
          <w:sz w:val="26"/>
          <w:szCs w:val="26"/>
        </w:rPr>
        <w:t xml:space="preserve">  Ernesto Antonio Urrutia Guzmán</w:t>
      </w:r>
      <w:r w:rsidR="00422159">
        <w:rPr>
          <w:rFonts w:ascii="Times New Roman" w:hAnsi="Times New Roman"/>
          <w:sz w:val="26"/>
          <w:szCs w:val="26"/>
        </w:rPr>
        <w:t xml:space="preserve">, Director </w:t>
      </w:r>
      <w:r w:rsidR="00643B47">
        <w:rPr>
          <w:rFonts w:ascii="Times New Roman" w:hAnsi="Times New Roman"/>
          <w:sz w:val="26"/>
          <w:szCs w:val="26"/>
        </w:rPr>
        <w:t xml:space="preserve">Suplente, actuando como </w:t>
      </w:r>
      <w:r w:rsidR="00422159">
        <w:rPr>
          <w:rFonts w:ascii="Times New Roman" w:hAnsi="Times New Roman"/>
          <w:sz w:val="26"/>
          <w:szCs w:val="26"/>
        </w:rPr>
        <w:t xml:space="preserve">Propietario por parte del Centro Nacional de Registros </w:t>
      </w:r>
      <w:r w:rsidR="00EB7A94" w:rsidRPr="00B111C4">
        <w:rPr>
          <w:rFonts w:ascii="Times New Roman" w:hAnsi="Times New Roman"/>
          <w:sz w:val="26"/>
          <w:szCs w:val="26"/>
        </w:rPr>
        <w:t>y</w:t>
      </w:r>
      <w:r w:rsidR="001F071C" w:rsidRPr="00B111C4">
        <w:rPr>
          <w:rFonts w:ascii="Times New Roman" w:hAnsi="Times New Roman"/>
          <w:sz w:val="26"/>
          <w:szCs w:val="26"/>
        </w:rPr>
        <w:t xml:space="preserve"> </w:t>
      </w:r>
      <w:r w:rsidR="00643B47">
        <w:rPr>
          <w:rFonts w:ascii="Times New Roman" w:hAnsi="Times New Roman"/>
          <w:sz w:val="26"/>
          <w:szCs w:val="26"/>
        </w:rPr>
        <w:t>la</w:t>
      </w:r>
      <w:r w:rsidR="00FE1822" w:rsidRPr="00B111C4">
        <w:rPr>
          <w:rFonts w:ascii="Times New Roman" w:hAnsi="Times New Roman"/>
          <w:sz w:val="26"/>
          <w:szCs w:val="26"/>
        </w:rPr>
        <w:t xml:space="preserve"> Licenciad</w:t>
      </w:r>
      <w:r w:rsidR="00643B47">
        <w:rPr>
          <w:rFonts w:ascii="Times New Roman" w:hAnsi="Times New Roman"/>
          <w:sz w:val="26"/>
          <w:szCs w:val="26"/>
        </w:rPr>
        <w:t>a</w:t>
      </w:r>
      <w:r w:rsidR="00FE1822" w:rsidRPr="00B111C4">
        <w:rPr>
          <w:rFonts w:ascii="Times New Roman" w:hAnsi="Times New Roman"/>
          <w:sz w:val="26"/>
          <w:szCs w:val="26"/>
        </w:rPr>
        <w:t xml:space="preserve"> </w:t>
      </w:r>
      <w:r w:rsidR="00643B47">
        <w:rPr>
          <w:rFonts w:ascii="Times New Roman" w:hAnsi="Times New Roman"/>
          <w:sz w:val="26"/>
          <w:szCs w:val="26"/>
        </w:rPr>
        <w:t>Violeta Eugenia Herrera de Díaz</w:t>
      </w:r>
      <w:r w:rsidR="00FE1822" w:rsidRPr="00B111C4">
        <w:rPr>
          <w:rFonts w:ascii="Times New Roman" w:hAnsi="Times New Roman"/>
          <w:sz w:val="26"/>
          <w:szCs w:val="26"/>
        </w:rPr>
        <w:t>, Director</w:t>
      </w:r>
      <w:r w:rsidR="00643B47">
        <w:rPr>
          <w:rFonts w:ascii="Times New Roman" w:hAnsi="Times New Roman"/>
          <w:sz w:val="26"/>
          <w:szCs w:val="26"/>
        </w:rPr>
        <w:t>a</w:t>
      </w:r>
      <w:r w:rsidR="00FE1822">
        <w:rPr>
          <w:rFonts w:ascii="Times New Roman" w:hAnsi="Times New Roman"/>
          <w:sz w:val="26"/>
          <w:szCs w:val="26"/>
        </w:rPr>
        <w:t xml:space="preserve">  </w:t>
      </w:r>
      <w:r w:rsidR="00643B47">
        <w:rPr>
          <w:rFonts w:ascii="Times New Roman" w:hAnsi="Times New Roman"/>
          <w:sz w:val="26"/>
          <w:szCs w:val="26"/>
        </w:rPr>
        <w:t xml:space="preserve">Suplente, actuando como </w:t>
      </w:r>
      <w:r w:rsidR="00FE1822" w:rsidRPr="00B111C4">
        <w:rPr>
          <w:rFonts w:ascii="Times New Roman" w:hAnsi="Times New Roman"/>
          <w:sz w:val="26"/>
          <w:szCs w:val="26"/>
        </w:rPr>
        <w:t>Propietari</w:t>
      </w:r>
      <w:r w:rsidR="00643B47">
        <w:rPr>
          <w:rFonts w:ascii="Times New Roman" w:hAnsi="Times New Roman"/>
          <w:sz w:val="26"/>
          <w:szCs w:val="26"/>
        </w:rPr>
        <w:t>a</w:t>
      </w:r>
      <w:r w:rsidR="00FE1822" w:rsidRPr="00B111C4">
        <w:rPr>
          <w:rFonts w:ascii="Times New Roman" w:hAnsi="Times New Roman"/>
          <w:sz w:val="26"/>
          <w:szCs w:val="26"/>
        </w:rPr>
        <w:t xml:space="preserve"> por parte del Banco de Fomento Agropecuario. </w:t>
      </w:r>
    </w:p>
    <w:p w:rsidR="00C0458F" w:rsidRDefault="00C0458F" w:rsidP="00C0458F">
      <w:pPr>
        <w:jc w:val="both"/>
        <w:rPr>
          <w:rFonts w:ascii="Times New Roman" w:hAnsi="Times New Roman"/>
          <w:sz w:val="26"/>
          <w:szCs w:val="26"/>
        </w:rPr>
      </w:pPr>
    </w:p>
    <w:p w:rsidR="00F376A5" w:rsidRPr="00B111C4" w:rsidRDefault="00643B47" w:rsidP="00F80FA6">
      <w:pPr>
        <w:jc w:val="both"/>
        <w:rPr>
          <w:rFonts w:ascii="Times New Roman" w:hAnsi="Times New Roman"/>
          <w:sz w:val="26"/>
          <w:szCs w:val="26"/>
        </w:rPr>
      </w:pPr>
      <w:r>
        <w:rPr>
          <w:rFonts w:ascii="Times New Roman" w:hAnsi="Times New Roman"/>
          <w:sz w:val="26"/>
          <w:szCs w:val="26"/>
        </w:rPr>
        <w:t>Justificaron su inasistencia a la presente sesión los señores Carlos Rivera, conocido por Carlos Rodríguez Rivera</w:t>
      </w:r>
      <w:r w:rsidR="00066694">
        <w:rPr>
          <w:rFonts w:ascii="Times New Roman" w:hAnsi="Times New Roman"/>
          <w:sz w:val="26"/>
          <w:szCs w:val="26"/>
        </w:rPr>
        <w:t xml:space="preserve"> y Miguel Alemán Velásquez, Directores Propietario y Suplente, respectivamente, por parte del Ministerio</w:t>
      </w:r>
      <w:r w:rsidR="00FA2565">
        <w:rPr>
          <w:rFonts w:ascii="Times New Roman" w:hAnsi="Times New Roman"/>
          <w:sz w:val="26"/>
          <w:szCs w:val="26"/>
        </w:rPr>
        <w:t xml:space="preserve"> de Agricultura y Ganadería; y los</w:t>
      </w:r>
      <w:r w:rsidR="00066694">
        <w:rPr>
          <w:rFonts w:ascii="Times New Roman" w:hAnsi="Times New Roman"/>
          <w:sz w:val="26"/>
          <w:szCs w:val="26"/>
        </w:rPr>
        <w:t xml:space="preserve"> Licenciado</w:t>
      </w:r>
      <w:r w:rsidR="00FA2565">
        <w:rPr>
          <w:rFonts w:ascii="Times New Roman" w:hAnsi="Times New Roman"/>
          <w:sz w:val="26"/>
          <w:szCs w:val="26"/>
        </w:rPr>
        <w:t>s</w:t>
      </w:r>
      <w:r w:rsidR="00066694">
        <w:rPr>
          <w:rFonts w:ascii="Times New Roman" w:hAnsi="Times New Roman"/>
          <w:sz w:val="26"/>
          <w:szCs w:val="26"/>
        </w:rPr>
        <w:t xml:space="preserve"> </w:t>
      </w:r>
      <w:r w:rsidR="00FA2565">
        <w:rPr>
          <w:rFonts w:ascii="Times New Roman" w:hAnsi="Times New Roman"/>
          <w:sz w:val="26"/>
          <w:szCs w:val="26"/>
        </w:rPr>
        <w:t xml:space="preserve"> José Ángel Villeda Castillo y </w:t>
      </w:r>
      <w:r w:rsidR="00066694">
        <w:rPr>
          <w:rFonts w:ascii="Times New Roman" w:hAnsi="Times New Roman"/>
          <w:sz w:val="26"/>
          <w:szCs w:val="26"/>
        </w:rPr>
        <w:t>Carlos Arturo Jovel Murcia, Director</w:t>
      </w:r>
      <w:r w:rsidR="00FA2565">
        <w:rPr>
          <w:rFonts w:ascii="Times New Roman" w:hAnsi="Times New Roman"/>
          <w:sz w:val="26"/>
          <w:szCs w:val="26"/>
        </w:rPr>
        <w:t>es</w:t>
      </w:r>
      <w:r w:rsidR="00066694">
        <w:rPr>
          <w:rFonts w:ascii="Times New Roman" w:hAnsi="Times New Roman"/>
          <w:sz w:val="26"/>
          <w:szCs w:val="26"/>
        </w:rPr>
        <w:t xml:space="preserve"> Propietario</w:t>
      </w:r>
      <w:r w:rsidR="00FA2565">
        <w:rPr>
          <w:rFonts w:ascii="Times New Roman" w:hAnsi="Times New Roman"/>
          <w:sz w:val="26"/>
          <w:szCs w:val="26"/>
        </w:rPr>
        <w:t>s</w:t>
      </w:r>
      <w:r w:rsidR="00066694">
        <w:rPr>
          <w:rFonts w:ascii="Times New Roman" w:hAnsi="Times New Roman"/>
          <w:sz w:val="26"/>
          <w:szCs w:val="26"/>
        </w:rPr>
        <w:t xml:space="preserve"> por parte del </w:t>
      </w:r>
      <w:r w:rsidR="00FA2565">
        <w:rPr>
          <w:rFonts w:ascii="Times New Roman" w:hAnsi="Times New Roman"/>
          <w:sz w:val="26"/>
          <w:szCs w:val="26"/>
        </w:rPr>
        <w:t xml:space="preserve">Centro Nacional de Registro y el </w:t>
      </w:r>
      <w:r w:rsidR="00066694">
        <w:rPr>
          <w:rFonts w:ascii="Times New Roman" w:hAnsi="Times New Roman"/>
          <w:sz w:val="26"/>
          <w:szCs w:val="26"/>
        </w:rPr>
        <w:t>Banco de fomento Agropecuari</w:t>
      </w:r>
      <w:r w:rsidR="00FA2565">
        <w:rPr>
          <w:rFonts w:ascii="Times New Roman" w:hAnsi="Times New Roman"/>
          <w:sz w:val="26"/>
          <w:szCs w:val="26"/>
        </w:rPr>
        <w:t xml:space="preserve">o, en su orden. </w:t>
      </w:r>
      <w:r w:rsidR="00066694">
        <w:rPr>
          <w:rFonts w:ascii="Times New Roman" w:hAnsi="Times New Roman"/>
          <w:sz w:val="26"/>
          <w:szCs w:val="26"/>
        </w:rPr>
        <w:t xml:space="preserve"> </w:t>
      </w:r>
    </w:p>
    <w:p w:rsidR="00B956F9" w:rsidRDefault="00B956F9" w:rsidP="00F80FA6">
      <w:pPr>
        <w:jc w:val="both"/>
        <w:rPr>
          <w:rFonts w:ascii="Times New Roman" w:hAnsi="Times New Roman"/>
          <w:sz w:val="26"/>
          <w:szCs w:val="26"/>
        </w:rPr>
      </w:pPr>
    </w:p>
    <w:p w:rsidR="00282BC0" w:rsidRDefault="00282BC0" w:rsidP="00F80FA6">
      <w:pPr>
        <w:jc w:val="both"/>
        <w:rPr>
          <w:rFonts w:ascii="Times New Roman" w:hAnsi="Times New Roman"/>
          <w:sz w:val="26"/>
          <w:szCs w:val="26"/>
        </w:rPr>
      </w:pPr>
    </w:p>
    <w:p w:rsidR="00282BC0" w:rsidRDefault="00282BC0" w:rsidP="00F80FA6">
      <w:pPr>
        <w:jc w:val="both"/>
        <w:rPr>
          <w:rFonts w:ascii="Times New Roman" w:hAnsi="Times New Roman"/>
          <w:sz w:val="26"/>
          <w:szCs w:val="26"/>
        </w:rPr>
      </w:pPr>
    </w:p>
    <w:p w:rsidR="00221A89" w:rsidRPr="00B111C4" w:rsidRDefault="000E6A7F" w:rsidP="00282BC0">
      <w:pPr>
        <w:tabs>
          <w:tab w:val="left" w:pos="1440"/>
        </w:tabs>
        <w:rPr>
          <w:rFonts w:ascii="Times New Roman" w:hAnsi="Times New Roman"/>
          <w:sz w:val="26"/>
          <w:szCs w:val="26"/>
        </w:rPr>
      </w:pPr>
      <w:r>
        <w:rPr>
          <w:rFonts w:ascii="Times New Roman" w:hAnsi="Times New Roman"/>
          <w:sz w:val="26"/>
          <w:szCs w:val="26"/>
        </w:rPr>
        <w:t xml:space="preserve">        </w:t>
      </w:r>
      <w:r w:rsidR="00C72176">
        <w:rPr>
          <w:rFonts w:ascii="Times New Roman" w:hAnsi="Times New Roman"/>
          <w:sz w:val="26"/>
          <w:szCs w:val="26"/>
        </w:rPr>
        <w:t xml:space="preserve">    </w:t>
      </w:r>
      <w:r>
        <w:rPr>
          <w:rFonts w:ascii="Times New Roman" w:hAnsi="Times New Roman"/>
          <w:sz w:val="26"/>
          <w:szCs w:val="26"/>
        </w:rPr>
        <w:t xml:space="preserve"> </w:t>
      </w:r>
    </w:p>
    <w:p w:rsidR="00C21C92" w:rsidRPr="0031004C" w:rsidRDefault="00C21C92" w:rsidP="00C21C92">
      <w:pPr>
        <w:jc w:val="both"/>
        <w:rPr>
          <w:rFonts w:ascii="Times New Roman" w:hAnsi="Times New Roman"/>
          <w:sz w:val="25"/>
          <w:szCs w:val="25"/>
        </w:rPr>
      </w:pPr>
      <w:r w:rsidRPr="0031004C">
        <w:rPr>
          <w:rFonts w:ascii="Times New Roman" w:hAnsi="Times New Roman"/>
          <w:sz w:val="25"/>
          <w:szCs w:val="25"/>
        </w:rPr>
        <w:t xml:space="preserve">La señora Presidenta somete a consideración de la Junta Directiva, la Agenda para la presente Sesión, la cual consta de los siguientes puntos: </w:t>
      </w:r>
    </w:p>
    <w:p w:rsidR="00EB7A94" w:rsidRPr="0031004C" w:rsidRDefault="00EB7A94" w:rsidP="0031004C">
      <w:pPr>
        <w:numPr>
          <w:ilvl w:val="0"/>
          <w:numId w:val="98"/>
        </w:numPr>
        <w:spacing w:before="100" w:beforeAutospacing="1" w:line="360" w:lineRule="auto"/>
        <w:ind w:left="1418" w:hanging="992"/>
        <w:jc w:val="both"/>
        <w:rPr>
          <w:rFonts w:ascii="Times New Roman" w:hAnsi="Times New Roman"/>
          <w:sz w:val="25"/>
          <w:szCs w:val="25"/>
          <w:lang w:val="es-CL"/>
        </w:rPr>
      </w:pPr>
      <w:r w:rsidRPr="0031004C">
        <w:rPr>
          <w:rFonts w:ascii="Times New Roman" w:hAnsi="Times New Roman"/>
          <w:sz w:val="25"/>
          <w:szCs w:val="25"/>
          <w:lang w:val="es-CL"/>
        </w:rPr>
        <w:t>Comprobación del quórum y apertura.</w:t>
      </w:r>
    </w:p>
    <w:p w:rsidR="00EB7A94" w:rsidRPr="0031004C" w:rsidRDefault="00EB7A94" w:rsidP="0031004C">
      <w:pPr>
        <w:numPr>
          <w:ilvl w:val="0"/>
          <w:numId w:val="98"/>
        </w:numPr>
        <w:spacing w:before="100" w:beforeAutospacing="1" w:line="360" w:lineRule="auto"/>
        <w:ind w:left="1418" w:hanging="992"/>
        <w:jc w:val="both"/>
        <w:rPr>
          <w:rFonts w:ascii="Times New Roman" w:hAnsi="Times New Roman"/>
          <w:sz w:val="25"/>
          <w:szCs w:val="25"/>
          <w:lang w:val="es-CL"/>
        </w:rPr>
      </w:pPr>
      <w:r w:rsidRPr="0031004C">
        <w:rPr>
          <w:rFonts w:ascii="Times New Roman" w:hAnsi="Times New Roman"/>
          <w:sz w:val="25"/>
          <w:szCs w:val="25"/>
          <w:lang w:val="es-CL"/>
        </w:rPr>
        <w:t>Lectura, aprobación o modificación de la agenda.</w:t>
      </w:r>
    </w:p>
    <w:p w:rsidR="00DD1503" w:rsidRPr="008E26D8" w:rsidRDefault="00DD1503" w:rsidP="008E26D8">
      <w:pPr>
        <w:contextualSpacing/>
        <w:jc w:val="both"/>
        <w:rPr>
          <w:rFonts w:ascii="Times New Roman" w:hAnsi="Times New Roman"/>
          <w:sz w:val="25"/>
          <w:szCs w:val="25"/>
        </w:rPr>
      </w:pPr>
    </w:p>
    <w:p w:rsidR="00DE0A44" w:rsidRPr="00A8788C" w:rsidRDefault="00DE0A44" w:rsidP="00DE0A44">
      <w:pPr>
        <w:jc w:val="both"/>
        <w:rPr>
          <w:rFonts w:ascii="Times New Roman" w:eastAsia="MS Mincho" w:hAnsi="Times New Roman"/>
          <w:b/>
          <w:sz w:val="25"/>
          <w:szCs w:val="25"/>
          <w:u w:val="single"/>
          <w:lang w:val="es-CL" w:eastAsia="es-ES"/>
        </w:rPr>
      </w:pPr>
      <w:r w:rsidRPr="00A8788C">
        <w:rPr>
          <w:rFonts w:ascii="Times New Roman" w:eastAsia="MS Mincho" w:hAnsi="Times New Roman"/>
          <w:b/>
          <w:sz w:val="25"/>
          <w:szCs w:val="25"/>
          <w:u w:val="single"/>
          <w:lang w:val="es-CL" w:eastAsia="es-ES"/>
        </w:rPr>
        <w:t>OFICINA DE PLANIFICACIÓN</w:t>
      </w:r>
    </w:p>
    <w:p w:rsidR="00DE0A44" w:rsidRPr="00A8788C" w:rsidRDefault="00DE0A44" w:rsidP="00DE0A44">
      <w:pPr>
        <w:jc w:val="both"/>
        <w:rPr>
          <w:rFonts w:ascii="Times New Roman" w:eastAsia="MS Mincho" w:hAnsi="Times New Roman"/>
          <w:b/>
          <w:sz w:val="25"/>
          <w:szCs w:val="25"/>
          <w:u w:val="single"/>
          <w:lang w:val="es-CL" w:eastAsia="es-ES"/>
        </w:rPr>
      </w:pPr>
    </w:p>
    <w:p w:rsidR="00DE0A44" w:rsidRPr="00A8788C" w:rsidRDefault="00DE0A44" w:rsidP="00DE0A44">
      <w:pPr>
        <w:numPr>
          <w:ilvl w:val="0"/>
          <w:numId w:val="98"/>
        </w:numPr>
        <w:tabs>
          <w:tab w:val="clear" w:pos="1430"/>
          <w:tab w:val="num" w:pos="1418"/>
        </w:tabs>
        <w:ind w:left="1418" w:hanging="992"/>
        <w:jc w:val="both"/>
        <w:rPr>
          <w:rFonts w:ascii="Times New Roman" w:eastAsia="MS Mincho" w:hAnsi="Times New Roman"/>
          <w:b/>
          <w:sz w:val="25"/>
          <w:szCs w:val="25"/>
          <w:u w:val="single"/>
          <w:lang w:val="es-CL" w:eastAsia="es-ES"/>
        </w:rPr>
      </w:pPr>
      <w:r w:rsidRPr="00A8788C">
        <w:rPr>
          <w:rFonts w:ascii="Times New Roman" w:eastAsia="MS Mincho" w:hAnsi="Times New Roman"/>
          <w:sz w:val="25"/>
          <w:szCs w:val="25"/>
          <w:lang w:val="es-CL" w:eastAsia="es-ES"/>
        </w:rPr>
        <w:t xml:space="preserve">Nota con referencia UPL-00-0008-18, de fecha 06 de febrero de 2018, mediante la cual el Administrador de Riesgos-ISTA, Ing. Alcides Augusto Ramírez Martínez, presenta el Informe del Cuarto Trimestre año 2017 del Seguimiento al Plan de Administración de Riesgos Julio 2017 – Junio de 2018 de ISTA. </w:t>
      </w:r>
    </w:p>
    <w:p w:rsidR="00DE0A44" w:rsidRPr="00A8788C" w:rsidRDefault="00DE0A44" w:rsidP="00DE0A44">
      <w:pPr>
        <w:ind w:left="720" w:hanging="294"/>
        <w:jc w:val="both"/>
        <w:rPr>
          <w:rFonts w:ascii="Times New Roman" w:eastAsia="MS Mincho" w:hAnsi="Times New Roman"/>
          <w:sz w:val="25"/>
          <w:szCs w:val="25"/>
          <w:lang w:val="es-CL" w:eastAsia="es-ES"/>
        </w:rPr>
      </w:pPr>
    </w:p>
    <w:p w:rsidR="00DE0A44" w:rsidRPr="00A8788C" w:rsidRDefault="00DE0A44" w:rsidP="00DE0A44">
      <w:pPr>
        <w:jc w:val="both"/>
        <w:rPr>
          <w:rFonts w:ascii="Times New Roman" w:eastAsia="MS Mincho" w:hAnsi="Times New Roman"/>
          <w:b/>
          <w:sz w:val="25"/>
          <w:szCs w:val="25"/>
          <w:u w:val="single"/>
          <w:lang w:val="es-CL" w:eastAsia="es-ES"/>
        </w:rPr>
      </w:pPr>
      <w:r w:rsidRPr="00A8788C">
        <w:rPr>
          <w:rFonts w:ascii="Times New Roman" w:eastAsia="MS Mincho" w:hAnsi="Times New Roman"/>
          <w:b/>
          <w:sz w:val="25"/>
          <w:szCs w:val="25"/>
          <w:u w:val="single"/>
          <w:lang w:val="es-CL" w:eastAsia="es-ES"/>
        </w:rPr>
        <w:t>GERENCIA LEGAL</w:t>
      </w:r>
    </w:p>
    <w:p w:rsidR="00DE0A44" w:rsidRPr="00A8788C" w:rsidRDefault="00DE0A44" w:rsidP="00DE0A44">
      <w:pPr>
        <w:jc w:val="both"/>
        <w:rPr>
          <w:rFonts w:ascii="Times New Roman" w:eastAsia="MS Mincho" w:hAnsi="Times New Roman"/>
          <w:b/>
          <w:sz w:val="25"/>
          <w:szCs w:val="25"/>
          <w:u w:val="single"/>
          <w:lang w:val="es-CL" w:eastAsia="es-ES"/>
        </w:rPr>
      </w:pPr>
    </w:p>
    <w:p w:rsidR="00DE0A44" w:rsidRPr="00A8788C" w:rsidRDefault="00DE0A44" w:rsidP="00DE0A44">
      <w:pPr>
        <w:numPr>
          <w:ilvl w:val="0"/>
          <w:numId w:val="98"/>
        </w:numPr>
        <w:tabs>
          <w:tab w:val="clear" w:pos="1430"/>
          <w:tab w:val="num" w:pos="1418"/>
        </w:tabs>
        <w:ind w:left="1418" w:hanging="851"/>
        <w:jc w:val="both"/>
        <w:rPr>
          <w:rFonts w:ascii="Times New Roman" w:eastAsia="MS Mincho" w:hAnsi="Times New Roman"/>
          <w:b/>
          <w:sz w:val="25"/>
          <w:szCs w:val="25"/>
          <w:u w:val="single"/>
          <w:lang w:val="es-CL" w:eastAsia="es-ES"/>
        </w:rPr>
      </w:pPr>
      <w:r w:rsidRPr="00A8788C">
        <w:rPr>
          <w:rFonts w:ascii="Times New Roman" w:hAnsi="Times New Roman"/>
          <w:sz w:val="25"/>
          <w:szCs w:val="25"/>
        </w:rPr>
        <w:t xml:space="preserve">Dictamen jurídico 48, referente a </w:t>
      </w:r>
      <w:r w:rsidRPr="00A8788C">
        <w:rPr>
          <w:rFonts w:ascii="Times New Roman" w:eastAsia="Times New Roman" w:hAnsi="Times New Roman"/>
          <w:sz w:val="25"/>
          <w:szCs w:val="25"/>
          <w:lang w:eastAsia="es-ES"/>
        </w:rPr>
        <w:t xml:space="preserve">la adjudicación en venta de </w:t>
      </w:r>
      <w:r w:rsidRPr="00A8788C">
        <w:rPr>
          <w:rFonts w:ascii="Times New Roman" w:eastAsia="Times New Roman" w:hAnsi="Times New Roman"/>
          <w:b/>
          <w:sz w:val="25"/>
          <w:szCs w:val="25"/>
          <w:lang w:eastAsia="es-ES"/>
        </w:rPr>
        <w:t>01 lote agrícola,</w:t>
      </w:r>
      <w:r w:rsidRPr="00A8788C">
        <w:rPr>
          <w:rFonts w:ascii="Times New Roman" w:eastAsia="Times New Roman" w:hAnsi="Times New Roman"/>
          <w:sz w:val="25"/>
          <w:szCs w:val="25"/>
          <w:lang w:eastAsia="es-ES"/>
        </w:rPr>
        <w:t xml:space="preserve"> en HDA. JALAPA Y SAN JOSÉ (PORCIONES EX ADEFAES), departamento de Usulután. ENTREGA 15.</w:t>
      </w:r>
    </w:p>
    <w:p w:rsidR="00DE0A44" w:rsidRPr="00A8788C" w:rsidRDefault="00DE0A44" w:rsidP="00DE0A44">
      <w:pPr>
        <w:ind w:left="1428"/>
        <w:jc w:val="both"/>
        <w:rPr>
          <w:rFonts w:ascii="Times New Roman" w:eastAsia="MS Mincho" w:hAnsi="Times New Roman"/>
          <w:b/>
          <w:sz w:val="25"/>
          <w:szCs w:val="25"/>
          <w:u w:val="single"/>
          <w:lang w:val="es-CL" w:eastAsia="es-ES"/>
        </w:rPr>
      </w:pPr>
    </w:p>
    <w:p w:rsidR="00DE0A44" w:rsidRPr="00A8788C" w:rsidRDefault="00DE0A44" w:rsidP="00DE0A44">
      <w:pPr>
        <w:numPr>
          <w:ilvl w:val="0"/>
          <w:numId w:val="98"/>
        </w:numPr>
        <w:tabs>
          <w:tab w:val="clear" w:pos="1430"/>
          <w:tab w:val="num" w:pos="1418"/>
        </w:tabs>
        <w:spacing w:after="200"/>
        <w:ind w:left="1418" w:hanging="851"/>
        <w:jc w:val="both"/>
        <w:rPr>
          <w:rFonts w:ascii="Times New Roman" w:hAnsi="Times New Roman"/>
          <w:sz w:val="25"/>
          <w:szCs w:val="25"/>
        </w:rPr>
      </w:pPr>
      <w:r w:rsidRPr="00A8788C">
        <w:rPr>
          <w:rFonts w:ascii="Times New Roman" w:hAnsi="Times New Roman"/>
          <w:sz w:val="25"/>
          <w:szCs w:val="25"/>
        </w:rPr>
        <w:t xml:space="preserve">Dictamen jurídico 49, referente a la adjudicación en venta de </w:t>
      </w:r>
      <w:r w:rsidRPr="00A8788C">
        <w:rPr>
          <w:rFonts w:ascii="Times New Roman" w:hAnsi="Times New Roman"/>
          <w:b/>
          <w:sz w:val="25"/>
          <w:szCs w:val="25"/>
        </w:rPr>
        <w:t>01 lote agrícola,</w:t>
      </w:r>
      <w:r w:rsidRPr="00A8788C">
        <w:rPr>
          <w:rFonts w:ascii="Times New Roman" w:hAnsi="Times New Roman"/>
          <w:sz w:val="25"/>
          <w:szCs w:val="25"/>
        </w:rPr>
        <w:t xml:space="preserve"> en HDA. MIRAVALLE PORCIÓN DOS “EL JOCOTILLO”, departamento de Sonsonate. ENTREGA 14.</w:t>
      </w:r>
    </w:p>
    <w:p w:rsidR="00DE0A44" w:rsidRPr="00A8788C" w:rsidRDefault="00DE0A44" w:rsidP="00DE0A44">
      <w:pPr>
        <w:numPr>
          <w:ilvl w:val="0"/>
          <w:numId w:val="98"/>
        </w:numPr>
        <w:tabs>
          <w:tab w:val="clear" w:pos="1430"/>
          <w:tab w:val="num" w:pos="1418"/>
        </w:tabs>
        <w:spacing w:after="200"/>
        <w:ind w:left="1418" w:hanging="851"/>
        <w:jc w:val="both"/>
        <w:rPr>
          <w:rFonts w:ascii="Times New Roman" w:hAnsi="Times New Roman"/>
          <w:sz w:val="25"/>
          <w:szCs w:val="25"/>
        </w:rPr>
      </w:pPr>
      <w:r w:rsidRPr="00A8788C">
        <w:rPr>
          <w:rFonts w:ascii="Times New Roman" w:hAnsi="Times New Roman"/>
          <w:sz w:val="25"/>
          <w:szCs w:val="25"/>
        </w:rPr>
        <w:t xml:space="preserve">Dictamen jurídico 50, referente a la adjudicación en venta de </w:t>
      </w:r>
      <w:r w:rsidRPr="00A8788C">
        <w:rPr>
          <w:rFonts w:ascii="Times New Roman" w:hAnsi="Times New Roman"/>
          <w:b/>
          <w:sz w:val="25"/>
          <w:szCs w:val="25"/>
        </w:rPr>
        <w:t>01 solar para vivienda,</w:t>
      </w:r>
      <w:r w:rsidRPr="00A8788C">
        <w:rPr>
          <w:rFonts w:ascii="Times New Roman" w:hAnsi="Times New Roman"/>
          <w:sz w:val="25"/>
          <w:szCs w:val="25"/>
        </w:rPr>
        <w:t xml:space="preserve"> en HDA. SITIO DEL NIÑO, PORCIÓN 17, FLOR AMARILLA, departamento de La Libertad. ENTREGA 66.</w:t>
      </w:r>
    </w:p>
    <w:p w:rsidR="00DE0A44" w:rsidRPr="00A8788C" w:rsidRDefault="00DE0A44" w:rsidP="00DE0A44">
      <w:pPr>
        <w:numPr>
          <w:ilvl w:val="0"/>
          <w:numId w:val="98"/>
        </w:numPr>
        <w:tabs>
          <w:tab w:val="clear" w:pos="1430"/>
          <w:tab w:val="num" w:pos="1418"/>
        </w:tabs>
        <w:spacing w:after="200"/>
        <w:ind w:left="1418" w:hanging="849"/>
        <w:jc w:val="both"/>
        <w:rPr>
          <w:rFonts w:ascii="Times New Roman" w:hAnsi="Times New Roman"/>
          <w:sz w:val="25"/>
          <w:szCs w:val="25"/>
        </w:rPr>
      </w:pPr>
      <w:r w:rsidRPr="00A8788C">
        <w:rPr>
          <w:rFonts w:ascii="Times New Roman" w:hAnsi="Times New Roman"/>
          <w:sz w:val="25"/>
          <w:szCs w:val="25"/>
        </w:rPr>
        <w:t xml:space="preserve">Dictamen jurídico 51, referente a la adjudicación en venta de </w:t>
      </w:r>
      <w:r w:rsidRPr="00A8788C">
        <w:rPr>
          <w:rFonts w:ascii="Times New Roman" w:hAnsi="Times New Roman"/>
          <w:b/>
          <w:sz w:val="25"/>
          <w:szCs w:val="25"/>
        </w:rPr>
        <w:t>03 solares para vivienda</w:t>
      </w:r>
      <w:r w:rsidRPr="00A8788C">
        <w:rPr>
          <w:rFonts w:ascii="Times New Roman" w:hAnsi="Times New Roman"/>
          <w:sz w:val="25"/>
          <w:szCs w:val="25"/>
        </w:rPr>
        <w:t>, en HDA. SAN ARTURO PORCIÓN LA LAGUNETA, departamento de La Libertad. ENTREGA 47.</w:t>
      </w:r>
    </w:p>
    <w:p w:rsidR="00A8788C" w:rsidRPr="00A8788C" w:rsidRDefault="00DE0A44" w:rsidP="00A8788C">
      <w:pPr>
        <w:numPr>
          <w:ilvl w:val="0"/>
          <w:numId w:val="98"/>
        </w:numPr>
        <w:spacing w:after="200"/>
        <w:ind w:left="1418" w:hanging="849"/>
        <w:jc w:val="both"/>
        <w:rPr>
          <w:rFonts w:ascii="Times New Roman" w:hAnsi="Times New Roman"/>
          <w:sz w:val="25"/>
          <w:szCs w:val="25"/>
        </w:rPr>
      </w:pPr>
      <w:r w:rsidRPr="00A8788C">
        <w:rPr>
          <w:rFonts w:ascii="Times New Roman" w:hAnsi="Times New Roman"/>
          <w:sz w:val="25"/>
          <w:szCs w:val="25"/>
        </w:rPr>
        <w:t xml:space="preserve">Dictamen jurídico 52, referente a la adjudicación en venta de </w:t>
      </w:r>
      <w:r w:rsidRPr="00A8788C">
        <w:rPr>
          <w:rFonts w:ascii="Times New Roman" w:hAnsi="Times New Roman"/>
          <w:b/>
          <w:sz w:val="25"/>
          <w:szCs w:val="25"/>
        </w:rPr>
        <w:t>01 solar para vivienda</w:t>
      </w:r>
      <w:r w:rsidRPr="00A8788C">
        <w:rPr>
          <w:rFonts w:ascii="Times New Roman" w:hAnsi="Times New Roman"/>
          <w:sz w:val="25"/>
          <w:szCs w:val="25"/>
        </w:rPr>
        <w:t>, en HDA. SAN ARTURO PORCIÓN LA LAGUNETA, departamento de La Libertad. ENTREGA 48.</w:t>
      </w:r>
    </w:p>
    <w:p w:rsidR="00A8788C" w:rsidRPr="00282BC0" w:rsidRDefault="00DE0A44" w:rsidP="00282BC0">
      <w:pPr>
        <w:numPr>
          <w:ilvl w:val="0"/>
          <w:numId w:val="98"/>
        </w:numPr>
        <w:spacing w:after="200"/>
        <w:ind w:left="1418" w:hanging="851"/>
        <w:jc w:val="both"/>
        <w:rPr>
          <w:rFonts w:ascii="Times New Roman" w:hAnsi="Times New Roman"/>
          <w:sz w:val="25"/>
          <w:szCs w:val="25"/>
        </w:rPr>
      </w:pPr>
      <w:r w:rsidRPr="00A8788C">
        <w:rPr>
          <w:rFonts w:ascii="Times New Roman" w:hAnsi="Times New Roman"/>
          <w:sz w:val="25"/>
          <w:szCs w:val="25"/>
        </w:rPr>
        <w:t xml:space="preserve">Dictamen jurídico 53, referente a la adjudicación en venta de </w:t>
      </w:r>
      <w:r w:rsidRPr="00A8788C">
        <w:rPr>
          <w:rFonts w:ascii="Times New Roman" w:hAnsi="Times New Roman"/>
          <w:b/>
          <w:sz w:val="25"/>
          <w:szCs w:val="25"/>
        </w:rPr>
        <w:t xml:space="preserve">01 solar </w:t>
      </w:r>
      <w:r w:rsidRPr="00A8788C">
        <w:rPr>
          <w:rFonts w:ascii="Times New Roman" w:hAnsi="Times New Roman"/>
          <w:sz w:val="25"/>
          <w:szCs w:val="25"/>
        </w:rPr>
        <w:t xml:space="preserve">a favor de la Iglesia Ministerio </w:t>
      </w:r>
      <w:proofErr w:type="spellStart"/>
      <w:r w:rsidRPr="00A8788C">
        <w:rPr>
          <w:rFonts w:ascii="Times New Roman" w:hAnsi="Times New Roman"/>
          <w:sz w:val="25"/>
          <w:szCs w:val="25"/>
        </w:rPr>
        <w:t>Evangelístico</w:t>
      </w:r>
      <w:proofErr w:type="spellEnd"/>
      <w:r w:rsidRPr="00A8788C">
        <w:rPr>
          <w:rFonts w:ascii="Times New Roman" w:hAnsi="Times New Roman"/>
          <w:sz w:val="25"/>
          <w:szCs w:val="25"/>
        </w:rPr>
        <w:t xml:space="preserve"> </w:t>
      </w:r>
      <w:proofErr w:type="spellStart"/>
      <w:r w:rsidRPr="00A8788C">
        <w:rPr>
          <w:rFonts w:ascii="Times New Roman" w:hAnsi="Times New Roman"/>
          <w:sz w:val="25"/>
          <w:szCs w:val="25"/>
        </w:rPr>
        <w:t>Jesua</w:t>
      </w:r>
      <w:proofErr w:type="spellEnd"/>
      <w:r w:rsidRPr="00A8788C">
        <w:rPr>
          <w:rFonts w:ascii="Times New Roman" w:hAnsi="Times New Roman"/>
          <w:sz w:val="25"/>
          <w:szCs w:val="25"/>
        </w:rPr>
        <w:t>, identificado como Solar 7, Polígono P, en la HDA. EL CARMEN AGUA FRÍA, departamento de San Miguel. ENTREGA 102.</w:t>
      </w:r>
    </w:p>
    <w:p w:rsidR="00DE0A44" w:rsidRPr="00A8788C" w:rsidRDefault="00DE0A44" w:rsidP="00DE0A44">
      <w:pPr>
        <w:numPr>
          <w:ilvl w:val="0"/>
          <w:numId w:val="98"/>
        </w:numPr>
        <w:tabs>
          <w:tab w:val="clear" w:pos="1430"/>
          <w:tab w:val="num" w:pos="1418"/>
        </w:tabs>
        <w:spacing w:after="200"/>
        <w:ind w:left="1418" w:hanging="851"/>
        <w:jc w:val="both"/>
        <w:rPr>
          <w:rFonts w:ascii="Times New Roman" w:hAnsi="Times New Roman"/>
          <w:sz w:val="25"/>
          <w:szCs w:val="25"/>
        </w:rPr>
      </w:pPr>
      <w:r w:rsidRPr="00A8788C">
        <w:rPr>
          <w:rFonts w:ascii="Times New Roman" w:hAnsi="Times New Roman"/>
          <w:sz w:val="25"/>
          <w:szCs w:val="25"/>
        </w:rPr>
        <w:t xml:space="preserve">Dictamen jurídico 54, referente a solicitud de autorización para hipotecar el Solar </w:t>
      </w:r>
      <w:r w:rsidR="001312C2">
        <w:rPr>
          <w:rFonts w:ascii="Times New Roman" w:hAnsi="Times New Roman"/>
          <w:sz w:val="25"/>
          <w:szCs w:val="25"/>
        </w:rPr>
        <w:t>---</w:t>
      </w:r>
      <w:r w:rsidRPr="00A8788C">
        <w:rPr>
          <w:rFonts w:ascii="Times New Roman" w:hAnsi="Times New Roman"/>
          <w:sz w:val="25"/>
          <w:szCs w:val="25"/>
        </w:rPr>
        <w:t xml:space="preserve"> del Polígono </w:t>
      </w:r>
      <w:r w:rsidR="001312C2">
        <w:rPr>
          <w:rFonts w:ascii="Times New Roman" w:hAnsi="Times New Roman"/>
          <w:sz w:val="25"/>
          <w:szCs w:val="25"/>
        </w:rPr>
        <w:t>---</w:t>
      </w:r>
      <w:r w:rsidRPr="00A8788C">
        <w:rPr>
          <w:rFonts w:ascii="Times New Roman" w:hAnsi="Times New Roman"/>
          <w:sz w:val="25"/>
          <w:szCs w:val="25"/>
        </w:rPr>
        <w:t xml:space="preserve">, presentada por el señor Lázaro </w:t>
      </w:r>
      <w:proofErr w:type="spellStart"/>
      <w:r w:rsidRPr="00A8788C">
        <w:rPr>
          <w:rFonts w:ascii="Times New Roman" w:hAnsi="Times New Roman"/>
          <w:sz w:val="25"/>
          <w:szCs w:val="25"/>
        </w:rPr>
        <w:t>Zotelo</w:t>
      </w:r>
      <w:proofErr w:type="spellEnd"/>
      <w:r w:rsidRPr="00A8788C">
        <w:rPr>
          <w:rFonts w:ascii="Times New Roman" w:hAnsi="Times New Roman"/>
          <w:sz w:val="25"/>
          <w:szCs w:val="25"/>
        </w:rPr>
        <w:t xml:space="preserve"> </w:t>
      </w:r>
      <w:proofErr w:type="spellStart"/>
      <w:r w:rsidRPr="00A8788C">
        <w:rPr>
          <w:rFonts w:ascii="Times New Roman" w:hAnsi="Times New Roman"/>
          <w:sz w:val="25"/>
          <w:szCs w:val="25"/>
        </w:rPr>
        <w:t>Zotelo</w:t>
      </w:r>
      <w:proofErr w:type="spellEnd"/>
      <w:r w:rsidRPr="00A8788C">
        <w:rPr>
          <w:rFonts w:ascii="Times New Roman" w:hAnsi="Times New Roman"/>
          <w:sz w:val="25"/>
          <w:szCs w:val="25"/>
        </w:rPr>
        <w:t>, en HDA. HOJA DE SAL, departamento de La Paz.</w:t>
      </w:r>
    </w:p>
    <w:p w:rsidR="00DE0A44" w:rsidRPr="00A8788C" w:rsidRDefault="00DE0A44" w:rsidP="00DE0A44">
      <w:pPr>
        <w:numPr>
          <w:ilvl w:val="0"/>
          <w:numId w:val="98"/>
        </w:numPr>
        <w:tabs>
          <w:tab w:val="clear" w:pos="1430"/>
          <w:tab w:val="num" w:pos="1418"/>
        </w:tabs>
        <w:spacing w:after="200"/>
        <w:ind w:left="1418" w:hanging="851"/>
        <w:jc w:val="both"/>
        <w:rPr>
          <w:rFonts w:ascii="Times New Roman" w:hAnsi="Times New Roman"/>
          <w:sz w:val="25"/>
          <w:szCs w:val="25"/>
        </w:rPr>
      </w:pPr>
      <w:r w:rsidRPr="00A8788C">
        <w:rPr>
          <w:rFonts w:ascii="Times New Roman" w:hAnsi="Times New Roman"/>
          <w:sz w:val="25"/>
          <w:szCs w:val="25"/>
        </w:rPr>
        <w:t xml:space="preserve">Dictamen jurídico 55, referente a la adjudicación en venta de </w:t>
      </w:r>
      <w:r w:rsidRPr="00A8788C">
        <w:rPr>
          <w:rFonts w:ascii="Times New Roman" w:hAnsi="Times New Roman"/>
          <w:b/>
          <w:sz w:val="25"/>
          <w:szCs w:val="25"/>
        </w:rPr>
        <w:t>01 solar para vivienda</w:t>
      </w:r>
      <w:r w:rsidRPr="00A8788C">
        <w:rPr>
          <w:rFonts w:ascii="Times New Roman" w:hAnsi="Times New Roman"/>
          <w:sz w:val="25"/>
          <w:szCs w:val="25"/>
        </w:rPr>
        <w:t>, en HDA. GUALOSO PORCIÓN 7, departamento de San Miguel. ENTREGA 08.</w:t>
      </w:r>
    </w:p>
    <w:p w:rsidR="00DE0A44" w:rsidRPr="00A8788C" w:rsidRDefault="00DE0A44" w:rsidP="00DE0A44">
      <w:pPr>
        <w:numPr>
          <w:ilvl w:val="0"/>
          <w:numId w:val="98"/>
        </w:numPr>
        <w:tabs>
          <w:tab w:val="clear" w:pos="1430"/>
          <w:tab w:val="num" w:pos="1418"/>
        </w:tabs>
        <w:spacing w:after="200"/>
        <w:ind w:left="1418" w:hanging="849"/>
        <w:jc w:val="both"/>
        <w:rPr>
          <w:rFonts w:ascii="Times New Roman" w:hAnsi="Times New Roman"/>
          <w:sz w:val="25"/>
          <w:szCs w:val="25"/>
        </w:rPr>
      </w:pPr>
      <w:r w:rsidRPr="00A8788C">
        <w:rPr>
          <w:rFonts w:ascii="Times New Roman" w:hAnsi="Times New Roman"/>
          <w:sz w:val="25"/>
          <w:szCs w:val="25"/>
        </w:rPr>
        <w:t xml:space="preserve">Dictamen jurídico 56, referente a la adjudicación en venta </w:t>
      </w:r>
      <w:r w:rsidRPr="00A8788C">
        <w:rPr>
          <w:rFonts w:ascii="Times New Roman" w:hAnsi="Times New Roman"/>
          <w:b/>
          <w:sz w:val="25"/>
          <w:szCs w:val="25"/>
        </w:rPr>
        <w:t>02 lotes agrícolas</w:t>
      </w:r>
      <w:r w:rsidRPr="00A8788C">
        <w:rPr>
          <w:rFonts w:ascii="Times New Roman" w:hAnsi="Times New Roman"/>
          <w:sz w:val="25"/>
          <w:szCs w:val="25"/>
        </w:rPr>
        <w:t>, en HDA. RINCÓN DE ARENA, departamento de San Vicente. ENTREGA 21.</w:t>
      </w:r>
    </w:p>
    <w:p w:rsidR="00DE0A44" w:rsidRPr="00A8788C" w:rsidRDefault="00DE0A44" w:rsidP="005959C3">
      <w:pPr>
        <w:numPr>
          <w:ilvl w:val="0"/>
          <w:numId w:val="98"/>
        </w:numPr>
        <w:tabs>
          <w:tab w:val="clear" w:pos="1430"/>
          <w:tab w:val="num" w:pos="1418"/>
        </w:tabs>
        <w:spacing w:after="200"/>
        <w:ind w:left="1418" w:hanging="851"/>
        <w:jc w:val="both"/>
        <w:rPr>
          <w:rFonts w:ascii="Times New Roman" w:hAnsi="Times New Roman"/>
          <w:sz w:val="25"/>
          <w:szCs w:val="25"/>
        </w:rPr>
      </w:pPr>
      <w:r w:rsidRPr="00A8788C">
        <w:rPr>
          <w:rFonts w:ascii="Times New Roman" w:hAnsi="Times New Roman"/>
          <w:sz w:val="25"/>
          <w:szCs w:val="25"/>
        </w:rPr>
        <w:t xml:space="preserve">Dictamen jurídico 57, referente a la adjudicación en venta de </w:t>
      </w:r>
      <w:r w:rsidRPr="00A8788C">
        <w:rPr>
          <w:rFonts w:ascii="Times New Roman" w:hAnsi="Times New Roman"/>
          <w:b/>
          <w:sz w:val="25"/>
          <w:szCs w:val="25"/>
        </w:rPr>
        <w:t>06 lotes agrícolas,</w:t>
      </w:r>
      <w:r w:rsidRPr="00A8788C">
        <w:rPr>
          <w:rFonts w:ascii="Times New Roman" w:hAnsi="Times New Roman"/>
          <w:sz w:val="25"/>
          <w:szCs w:val="25"/>
        </w:rPr>
        <w:t xml:space="preserve"> en HDA. COLIMITA, departamento de Cuscatlán. ENTREGA 45.</w:t>
      </w:r>
    </w:p>
    <w:p w:rsidR="00DE0A44" w:rsidRPr="00A8788C" w:rsidRDefault="00DE0A44" w:rsidP="005959C3">
      <w:pPr>
        <w:numPr>
          <w:ilvl w:val="0"/>
          <w:numId w:val="98"/>
        </w:numPr>
        <w:tabs>
          <w:tab w:val="clear" w:pos="1430"/>
          <w:tab w:val="num" w:pos="1418"/>
        </w:tabs>
        <w:spacing w:after="200"/>
        <w:ind w:left="1418" w:hanging="851"/>
        <w:jc w:val="both"/>
        <w:rPr>
          <w:rFonts w:ascii="Times New Roman" w:hAnsi="Times New Roman"/>
          <w:sz w:val="25"/>
          <w:szCs w:val="25"/>
        </w:rPr>
      </w:pPr>
      <w:r w:rsidRPr="00A8788C">
        <w:rPr>
          <w:rFonts w:ascii="Times New Roman" w:hAnsi="Times New Roman"/>
          <w:sz w:val="25"/>
          <w:szCs w:val="25"/>
        </w:rPr>
        <w:lastRenderedPageBreak/>
        <w:t xml:space="preserve">Dictamen jurídico 58, referente a la adjudicación en venta de </w:t>
      </w:r>
      <w:r w:rsidRPr="00A8788C">
        <w:rPr>
          <w:rFonts w:ascii="Times New Roman" w:hAnsi="Times New Roman"/>
          <w:b/>
          <w:sz w:val="25"/>
          <w:szCs w:val="25"/>
        </w:rPr>
        <w:t>01 solar para vivienda,</w:t>
      </w:r>
      <w:r w:rsidRPr="00A8788C">
        <w:rPr>
          <w:rFonts w:ascii="Times New Roman" w:hAnsi="Times New Roman"/>
          <w:sz w:val="25"/>
          <w:szCs w:val="25"/>
        </w:rPr>
        <w:t xml:space="preserve"> en HDA. LA CHAPINA Y SAN MAURICIO, departamento de Sonsonate. ENTREGA 02. </w:t>
      </w:r>
    </w:p>
    <w:p w:rsidR="00DE0A44" w:rsidRPr="00A8788C" w:rsidRDefault="00DE0A44" w:rsidP="00DE0A44">
      <w:pPr>
        <w:numPr>
          <w:ilvl w:val="0"/>
          <w:numId w:val="98"/>
        </w:numPr>
        <w:tabs>
          <w:tab w:val="clear" w:pos="1430"/>
          <w:tab w:val="num" w:pos="1418"/>
        </w:tabs>
        <w:spacing w:after="200"/>
        <w:ind w:left="1418" w:hanging="851"/>
        <w:jc w:val="both"/>
        <w:rPr>
          <w:rFonts w:ascii="Times New Roman" w:hAnsi="Times New Roman"/>
          <w:sz w:val="25"/>
          <w:szCs w:val="25"/>
        </w:rPr>
      </w:pPr>
      <w:r w:rsidRPr="00A8788C">
        <w:rPr>
          <w:rFonts w:ascii="Times New Roman" w:hAnsi="Times New Roman"/>
          <w:sz w:val="25"/>
          <w:szCs w:val="25"/>
        </w:rPr>
        <w:t xml:space="preserve">Dictamen jurídico 59, referente a la adjudicación en venta de </w:t>
      </w:r>
      <w:r w:rsidRPr="00A8788C">
        <w:rPr>
          <w:rFonts w:ascii="Times New Roman" w:hAnsi="Times New Roman"/>
          <w:b/>
          <w:sz w:val="25"/>
          <w:szCs w:val="25"/>
        </w:rPr>
        <w:t>02 lotes agrícolas</w:t>
      </w:r>
      <w:r w:rsidRPr="00A8788C">
        <w:rPr>
          <w:rFonts w:ascii="Times New Roman" w:hAnsi="Times New Roman"/>
          <w:sz w:val="25"/>
          <w:szCs w:val="25"/>
        </w:rPr>
        <w:t>, en HDA. EL COCAL PORCIÓN 2, departamento de Cabañas. ENTREGA 06.</w:t>
      </w:r>
    </w:p>
    <w:p w:rsidR="00DE0A44" w:rsidRPr="00A8788C" w:rsidRDefault="00DE0A44" w:rsidP="005959C3">
      <w:pPr>
        <w:numPr>
          <w:ilvl w:val="0"/>
          <w:numId w:val="98"/>
        </w:numPr>
        <w:tabs>
          <w:tab w:val="clear" w:pos="1430"/>
          <w:tab w:val="num" w:pos="1418"/>
        </w:tabs>
        <w:spacing w:after="200"/>
        <w:ind w:left="1418" w:hanging="851"/>
        <w:jc w:val="both"/>
        <w:rPr>
          <w:rFonts w:ascii="Times New Roman" w:hAnsi="Times New Roman"/>
          <w:sz w:val="25"/>
          <w:szCs w:val="25"/>
        </w:rPr>
      </w:pPr>
      <w:r w:rsidRPr="00A8788C">
        <w:rPr>
          <w:rFonts w:ascii="Times New Roman" w:hAnsi="Times New Roman"/>
          <w:sz w:val="25"/>
          <w:szCs w:val="25"/>
        </w:rPr>
        <w:t xml:space="preserve">Dictamen jurídico 60, referente a la adjudicación en venta de </w:t>
      </w:r>
      <w:r w:rsidRPr="00A8788C">
        <w:rPr>
          <w:rFonts w:ascii="Times New Roman" w:hAnsi="Times New Roman"/>
          <w:b/>
          <w:sz w:val="25"/>
          <w:szCs w:val="25"/>
        </w:rPr>
        <w:t>01 solar para vivienda,</w:t>
      </w:r>
      <w:r w:rsidRPr="00A8788C">
        <w:rPr>
          <w:rFonts w:ascii="Times New Roman" w:hAnsi="Times New Roman"/>
          <w:sz w:val="25"/>
          <w:szCs w:val="25"/>
        </w:rPr>
        <w:t xml:space="preserve"> en HDA. SAN JOSÉ DE LUNA (ISTA REPROCESO), departamento de La Paz. ENTREGA 190.</w:t>
      </w:r>
    </w:p>
    <w:p w:rsidR="00DE0A44" w:rsidRPr="00A8788C" w:rsidRDefault="00DE0A44" w:rsidP="005959C3">
      <w:pPr>
        <w:numPr>
          <w:ilvl w:val="0"/>
          <w:numId w:val="98"/>
        </w:numPr>
        <w:tabs>
          <w:tab w:val="clear" w:pos="1430"/>
          <w:tab w:val="num" w:pos="1418"/>
        </w:tabs>
        <w:spacing w:after="200"/>
        <w:ind w:left="1418" w:hanging="851"/>
        <w:jc w:val="both"/>
        <w:rPr>
          <w:rFonts w:ascii="Times New Roman" w:hAnsi="Times New Roman"/>
          <w:sz w:val="25"/>
          <w:szCs w:val="25"/>
        </w:rPr>
      </w:pPr>
      <w:r w:rsidRPr="00A8788C">
        <w:rPr>
          <w:rFonts w:ascii="Times New Roman" w:hAnsi="Times New Roman"/>
          <w:sz w:val="25"/>
          <w:szCs w:val="25"/>
        </w:rPr>
        <w:t>Dictamen jurídico 61, referente a la adjudicación en venta de 01 solar para vivienda, en HDA. CARA SUCIA-PSR, (PORCIÓN DACIÓN EN PAGO-DEUDA BANCARIA), departamento de Ahuachapán. ENTREGA 212.</w:t>
      </w:r>
    </w:p>
    <w:p w:rsidR="00DE0A44" w:rsidRPr="00A8788C" w:rsidRDefault="00DE0A44" w:rsidP="005959C3">
      <w:pPr>
        <w:numPr>
          <w:ilvl w:val="0"/>
          <w:numId w:val="98"/>
        </w:numPr>
        <w:tabs>
          <w:tab w:val="clear" w:pos="1430"/>
          <w:tab w:val="num" w:pos="1418"/>
        </w:tabs>
        <w:spacing w:after="200"/>
        <w:ind w:left="1418" w:hanging="851"/>
        <w:jc w:val="both"/>
        <w:rPr>
          <w:rFonts w:ascii="Times New Roman" w:hAnsi="Times New Roman"/>
          <w:sz w:val="25"/>
          <w:szCs w:val="25"/>
        </w:rPr>
      </w:pPr>
      <w:r w:rsidRPr="00A8788C">
        <w:rPr>
          <w:rFonts w:ascii="Times New Roman" w:hAnsi="Times New Roman"/>
          <w:sz w:val="25"/>
          <w:szCs w:val="25"/>
        </w:rPr>
        <w:t xml:space="preserve">Dictamen jurídico 62, en relación al procedimiento a seguir para finalizar el proceso de expropiación iniciado por FINATA, en la HDA. SAN JOSÉ LA VEGA, departamento de La Libertad. Propiedad de la señora María Olimpia Pineda Vda. de Ángel. </w:t>
      </w:r>
    </w:p>
    <w:p w:rsidR="00A8788C" w:rsidRPr="00282BC0" w:rsidRDefault="00DE0A44" w:rsidP="00282BC0">
      <w:pPr>
        <w:numPr>
          <w:ilvl w:val="0"/>
          <w:numId w:val="98"/>
        </w:numPr>
        <w:spacing w:after="200"/>
        <w:ind w:left="1418" w:hanging="851"/>
        <w:jc w:val="both"/>
        <w:rPr>
          <w:rFonts w:ascii="Times New Roman" w:hAnsi="Times New Roman"/>
          <w:sz w:val="25"/>
          <w:szCs w:val="25"/>
        </w:rPr>
      </w:pPr>
      <w:r w:rsidRPr="00A8788C">
        <w:rPr>
          <w:rFonts w:ascii="Times New Roman" w:hAnsi="Times New Roman"/>
          <w:sz w:val="25"/>
          <w:szCs w:val="25"/>
        </w:rPr>
        <w:t xml:space="preserve">Dictamen jurídico 63, referente a la adjudicación en venta de </w:t>
      </w:r>
      <w:r w:rsidRPr="00A8788C">
        <w:rPr>
          <w:rFonts w:ascii="Times New Roman" w:hAnsi="Times New Roman"/>
          <w:b/>
          <w:sz w:val="25"/>
          <w:szCs w:val="25"/>
        </w:rPr>
        <w:t>02 lotes agrícolas,</w:t>
      </w:r>
      <w:r w:rsidRPr="00A8788C">
        <w:rPr>
          <w:rFonts w:ascii="Times New Roman" w:hAnsi="Times New Roman"/>
          <w:sz w:val="25"/>
          <w:szCs w:val="25"/>
        </w:rPr>
        <w:t xml:space="preserve"> en HDA. EL CHIQUIRIN, departamento de La Unión. ENTREGA 58.</w:t>
      </w:r>
    </w:p>
    <w:p w:rsidR="00DE0A44" w:rsidRPr="00A8788C" w:rsidRDefault="00DE0A44" w:rsidP="00C8656F">
      <w:pPr>
        <w:numPr>
          <w:ilvl w:val="0"/>
          <w:numId w:val="98"/>
        </w:numPr>
        <w:tabs>
          <w:tab w:val="clear" w:pos="1430"/>
          <w:tab w:val="num" w:pos="1418"/>
        </w:tabs>
        <w:spacing w:after="200"/>
        <w:ind w:left="1418" w:hanging="992"/>
        <w:jc w:val="both"/>
        <w:rPr>
          <w:rFonts w:ascii="Times New Roman" w:hAnsi="Times New Roman"/>
          <w:sz w:val="25"/>
          <w:szCs w:val="25"/>
        </w:rPr>
      </w:pPr>
      <w:r w:rsidRPr="00A8788C">
        <w:rPr>
          <w:rFonts w:ascii="Times New Roman" w:hAnsi="Times New Roman"/>
          <w:sz w:val="25"/>
          <w:szCs w:val="25"/>
        </w:rPr>
        <w:t xml:space="preserve">Dictamen jurídico 64, referente a la modificación del Punto VI del Acta de Sesión Ordinaria 21-2013, por corrección de nomenclatura y exclusión de beneficiario, respecto a </w:t>
      </w:r>
      <w:r w:rsidRPr="00A8788C">
        <w:rPr>
          <w:rFonts w:ascii="Times New Roman" w:hAnsi="Times New Roman"/>
          <w:b/>
          <w:sz w:val="25"/>
          <w:szCs w:val="25"/>
        </w:rPr>
        <w:t>01 lote agrícola,</w:t>
      </w:r>
      <w:r w:rsidRPr="00A8788C">
        <w:rPr>
          <w:rFonts w:ascii="Times New Roman" w:hAnsi="Times New Roman"/>
          <w:sz w:val="25"/>
          <w:szCs w:val="25"/>
        </w:rPr>
        <w:t xml:space="preserve"> en HDA. EL REMOLINO I (POLIGONOS 1,2 y B), departamento de Santa Ana. ENTREGA 13.</w:t>
      </w:r>
    </w:p>
    <w:p w:rsidR="00DE0A44" w:rsidRPr="00A8788C" w:rsidRDefault="00DE0A44" w:rsidP="00C8656F">
      <w:pPr>
        <w:numPr>
          <w:ilvl w:val="0"/>
          <w:numId w:val="98"/>
        </w:numPr>
        <w:tabs>
          <w:tab w:val="clear" w:pos="1430"/>
          <w:tab w:val="num" w:pos="1418"/>
        </w:tabs>
        <w:spacing w:after="200"/>
        <w:ind w:left="1418" w:hanging="992"/>
        <w:jc w:val="both"/>
        <w:rPr>
          <w:rFonts w:ascii="Times New Roman" w:hAnsi="Times New Roman"/>
          <w:sz w:val="25"/>
          <w:szCs w:val="25"/>
        </w:rPr>
      </w:pPr>
      <w:r w:rsidRPr="00A8788C">
        <w:rPr>
          <w:rFonts w:ascii="Times New Roman" w:hAnsi="Times New Roman"/>
          <w:sz w:val="25"/>
          <w:szCs w:val="25"/>
        </w:rPr>
        <w:t xml:space="preserve">Dictamen jurídico 65, referente a la modificación del Punto XXVI del Acta de Sesión Ordinaria 35-97, por corrección de nomenclatura, área,  precio y nombre de beneficiarios, respecto a </w:t>
      </w:r>
      <w:r w:rsidRPr="00A8788C">
        <w:rPr>
          <w:rFonts w:ascii="Times New Roman" w:hAnsi="Times New Roman"/>
          <w:b/>
          <w:sz w:val="25"/>
          <w:szCs w:val="25"/>
        </w:rPr>
        <w:t>01 solar para vivienda y 01 lote agrícola,</w:t>
      </w:r>
      <w:r w:rsidRPr="00A8788C">
        <w:rPr>
          <w:rFonts w:ascii="Times New Roman" w:hAnsi="Times New Roman"/>
          <w:sz w:val="25"/>
          <w:szCs w:val="25"/>
        </w:rPr>
        <w:t xml:space="preserve"> en HDA. EL CARMEN (I ETAPA)-ISTA, departamento de Sonsonate. ENTREGA 31.</w:t>
      </w:r>
    </w:p>
    <w:p w:rsidR="00DE0A44" w:rsidRDefault="00DE0A44" w:rsidP="00C8656F">
      <w:pPr>
        <w:numPr>
          <w:ilvl w:val="0"/>
          <w:numId w:val="98"/>
        </w:numPr>
        <w:tabs>
          <w:tab w:val="clear" w:pos="1430"/>
          <w:tab w:val="num" w:pos="1418"/>
        </w:tabs>
        <w:spacing w:after="200"/>
        <w:ind w:left="1418" w:hanging="1134"/>
        <w:jc w:val="both"/>
        <w:rPr>
          <w:rFonts w:ascii="Times New Roman" w:hAnsi="Times New Roman"/>
          <w:sz w:val="25"/>
          <w:szCs w:val="25"/>
        </w:rPr>
      </w:pPr>
      <w:r w:rsidRPr="00A8788C">
        <w:rPr>
          <w:rFonts w:ascii="Times New Roman" w:hAnsi="Times New Roman"/>
          <w:sz w:val="25"/>
          <w:szCs w:val="25"/>
        </w:rPr>
        <w:t xml:space="preserve">Dictamen jurídico 66, referente a la modificación del Punto V-2 del Acta Ordinaria 46-93, por corrección de nomenclatura, área, precio y nombre de beneficio, respecto a </w:t>
      </w:r>
      <w:r w:rsidRPr="00A8788C">
        <w:rPr>
          <w:rFonts w:ascii="Times New Roman" w:hAnsi="Times New Roman"/>
          <w:b/>
          <w:sz w:val="25"/>
          <w:szCs w:val="25"/>
        </w:rPr>
        <w:t>01 solar para vivienda y 02 lotes agrícolas</w:t>
      </w:r>
      <w:r w:rsidRPr="00A8788C">
        <w:rPr>
          <w:rFonts w:ascii="Times New Roman" w:hAnsi="Times New Roman"/>
          <w:sz w:val="25"/>
          <w:szCs w:val="25"/>
        </w:rPr>
        <w:t>, en HDA. AGUA CALIENTE PORCIÓN 3, departamento de Santa Ana. ENTREGA 72.</w:t>
      </w:r>
    </w:p>
    <w:p w:rsidR="008E26D8" w:rsidRPr="00A8788C" w:rsidRDefault="008E26D8" w:rsidP="008E26D8">
      <w:pPr>
        <w:spacing w:after="200"/>
        <w:ind w:left="1418"/>
        <w:jc w:val="both"/>
        <w:rPr>
          <w:rFonts w:ascii="Times New Roman" w:hAnsi="Times New Roman"/>
          <w:sz w:val="25"/>
          <w:szCs w:val="25"/>
        </w:rPr>
      </w:pPr>
    </w:p>
    <w:p w:rsidR="00DE0A44" w:rsidRPr="00A8788C" w:rsidRDefault="00DE0A44" w:rsidP="00C8656F">
      <w:pPr>
        <w:numPr>
          <w:ilvl w:val="0"/>
          <w:numId w:val="98"/>
        </w:numPr>
        <w:tabs>
          <w:tab w:val="clear" w:pos="1430"/>
          <w:tab w:val="num" w:pos="1418"/>
        </w:tabs>
        <w:spacing w:after="200"/>
        <w:ind w:left="1418" w:hanging="1134"/>
        <w:jc w:val="both"/>
        <w:rPr>
          <w:rFonts w:ascii="Times New Roman" w:hAnsi="Times New Roman"/>
          <w:sz w:val="25"/>
          <w:szCs w:val="25"/>
        </w:rPr>
      </w:pPr>
      <w:r w:rsidRPr="00A8788C">
        <w:rPr>
          <w:rFonts w:ascii="Times New Roman" w:hAnsi="Times New Roman"/>
          <w:sz w:val="25"/>
          <w:szCs w:val="25"/>
        </w:rPr>
        <w:lastRenderedPageBreak/>
        <w:t xml:space="preserve">Dictamen jurídico 67, referente a la modificación del Punto XIX del Acta de Sesión Ordinaria 04-2001, por corrección de nomenclatura y nombre, respecto a </w:t>
      </w:r>
      <w:r w:rsidRPr="00A8788C">
        <w:rPr>
          <w:rFonts w:ascii="Times New Roman" w:hAnsi="Times New Roman"/>
          <w:b/>
          <w:sz w:val="25"/>
          <w:szCs w:val="25"/>
        </w:rPr>
        <w:t>01 solar para vivienda,</w:t>
      </w:r>
      <w:r w:rsidRPr="00A8788C">
        <w:rPr>
          <w:rFonts w:ascii="Times New Roman" w:hAnsi="Times New Roman"/>
          <w:sz w:val="25"/>
          <w:szCs w:val="25"/>
        </w:rPr>
        <w:t xml:space="preserve"> en HDA. EL CAUCA PORCIÓN D, departamento de La Paz. ENTREGA 07.</w:t>
      </w:r>
    </w:p>
    <w:p w:rsidR="00DE0A44" w:rsidRPr="00A8788C" w:rsidRDefault="00DE0A44" w:rsidP="00C8656F">
      <w:pPr>
        <w:numPr>
          <w:ilvl w:val="0"/>
          <w:numId w:val="98"/>
        </w:numPr>
        <w:tabs>
          <w:tab w:val="clear" w:pos="1430"/>
          <w:tab w:val="num" w:pos="1418"/>
        </w:tabs>
        <w:spacing w:after="200"/>
        <w:ind w:left="1418" w:hanging="1134"/>
        <w:jc w:val="both"/>
        <w:rPr>
          <w:rFonts w:ascii="Times New Roman" w:hAnsi="Times New Roman"/>
          <w:sz w:val="25"/>
          <w:szCs w:val="25"/>
        </w:rPr>
      </w:pPr>
      <w:r w:rsidRPr="00A8788C">
        <w:rPr>
          <w:rFonts w:ascii="Times New Roman" w:hAnsi="Times New Roman"/>
          <w:sz w:val="25"/>
          <w:szCs w:val="25"/>
        </w:rPr>
        <w:t xml:space="preserve">Dictamen jurídico 68, referente a la modificación del Punto V-2 del Acta Ordinaria 46-93, por corrección de nomenclatura, área, precio, actualizar nombre e inclusión de beneficiario, respecto a </w:t>
      </w:r>
      <w:r w:rsidRPr="00A8788C">
        <w:rPr>
          <w:rFonts w:ascii="Times New Roman" w:hAnsi="Times New Roman"/>
          <w:b/>
          <w:sz w:val="25"/>
          <w:szCs w:val="25"/>
        </w:rPr>
        <w:t>01 lote agrícola,</w:t>
      </w:r>
      <w:r w:rsidRPr="00A8788C">
        <w:rPr>
          <w:rFonts w:ascii="Times New Roman" w:hAnsi="Times New Roman"/>
          <w:sz w:val="25"/>
          <w:szCs w:val="25"/>
        </w:rPr>
        <w:t xml:space="preserve"> en HDA. AGUA CALIENTE PORCIÓN 2, departamento de Santa Ana. ENTREGA 71.</w:t>
      </w:r>
    </w:p>
    <w:p w:rsidR="00DE0A44" w:rsidRPr="00A8788C" w:rsidRDefault="00DE0A44" w:rsidP="00C8656F">
      <w:pPr>
        <w:numPr>
          <w:ilvl w:val="0"/>
          <w:numId w:val="98"/>
        </w:numPr>
        <w:tabs>
          <w:tab w:val="clear" w:pos="1430"/>
          <w:tab w:val="num" w:pos="1418"/>
        </w:tabs>
        <w:spacing w:after="200"/>
        <w:ind w:left="1418" w:hanging="1134"/>
        <w:jc w:val="both"/>
        <w:rPr>
          <w:rFonts w:ascii="Times New Roman" w:hAnsi="Times New Roman"/>
          <w:sz w:val="25"/>
          <w:szCs w:val="25"/>
        </w:rPr>
      </w:pPr>
      <w:r w:rsidRPr="00A8788C">
        <w:rPr>
          <w:rFonts w:ascii="Times New Roman" w:hAnsi="Times New Roman"/>
          <w:sz w:val="25"/>
          <w:szCs w:val="25"/>
        </w:rPr>
        <w:t xml:space="preserve">Dictamen jurídico 69, referente a autorizar la venta a favor del Estado y Gobierno de El Salvador en el Ramo de Obras Públicas, Transporte, Vivienda y Desarrollo Urbano, de un área de 60.92 Mts². del Lote </w:t>
      </w:r>
      <w:r w:rsidR="001312C2">
        <w:rPr>
          <w:rFonts w:ascii="Times New Roman" w:hAnsi="Times New Roman"/>
          <w:sz w:val="25"/>
          <w:szCs w:val="25"/>
        </w:rPr>
        <w:t>---</w:t>
      </w:r>
      <w:r w:rsidRPr="00A8788C">
        <w:rPr>
          <w:rFonts w:ascii="Times New Roman" w:hAnsi="Times New Roman"/>
          <w:sz w:val="25"/>
          <w:szCs w:val="25"/>
        </w:rPr>
        <w:t xml:space="preserve">, Polígono </w:t>
      </w:r>
      <w:r w:rsidR="001312C2">
        <w:rPr>
          <w:rFonts w:ascii="Times New Roman" w:hAnsi="Times New Roman"/>
          <w:sz w:val="25"/>
          <w:szCs w:val="25"/>
        </w:rPr>
        <w:t>---</w:t>
      </w:r>
      <w:r w:rsidRPr="00A8788C">
        <w:rPr>
          <w:rFonts w:ascii="Times New Roman" w:hAnsi="Times New Roman"/>
          <w:sz w:val="25"/>
          <w:szCs w:val="25"/>
        </w:rPr>
        <w:t xml:space="preserve">, de la HDA. NAHUALAPA PORCIÓN 1, departamento de La Paz. </w:t>
      </w:r>
    </w:p>
    <w:p w:rsidR="00A8788C" w:rsidRPr="00282BC0" w:rsidRDefault="00DE0A44" w:rsidP="00282BC0">
      <w:pPr>
        <w:numPr>
          <w:ilvl w:val="0"/>
          <w:numId w:val="98"/>
        </w:numPr>
        <w:spacing w:after="200"/>
        <w:ind w:left="1418" w:hanging="1134"/>
        <w:jc w:val="both"/>
        <w:rPr>
          <w:rFonts w:ascii="Times New Roman" w:hAnsi="Times New Roman"/>
          <w:sz w:val="25"/>
          <w:szCs w:val="25"/>
        </w:rPr>
      </w:pPr>
      <w:r w:rsidRPr="00A8788C">
        <w:rPr>
          <w:rFonts w:ascii="Times New Roman" w:hAnsi="Times New Roman"/>
          <w:sz w:val="25"/>
          <w:szCs w:val="25"/>
        </w:rPr>
        <w:t>Dictamen jurídico 70, referente a la donación de un inmueble a favor del Estado y Gobierno de El Salvador, en el Ramo de Educación, identificado como Centro Escolar “Cantón Plan de Amayo”, ubicado en HDA. PLAN DE AMAYO, PORCIÓN C-2, departamento de Sonsonate.</w:t>
      </w:r>
    </w:p>
    <w:p w:rsidR="00DE0A44" w:rsidRPr="00A8788C" w:rsidRDefault="00DE0A44" w:rsidP="00C8656F">
      <w:pPr>
        <w:numPr>
          <w:ilvl w:val="0"/>
          <w:numId w:val="98"/>
        </w:numPr>
        <w:tabs>
          <w:tab w:val="clear" w:pos="1430"/>
          <w:tab w:val="num" w:pos="1418"/>
        </w:tabs>
        <w:spacing w:after="200"/>
        <w:ind w:left="1418" w:hanging="1134"/>
        <w:jc w:val="both"/>
        <w:rPr>
          <w:rFonts w:ascii="Times New Roman" w:hAnsi="Times New Roman"/>
          <w:sz w:val="25"/>
          <w:szCs w:val="25"/>
        </w:rPr>
      </w:pPr>
      <w:r w:rsidRPr="00A8788C">
        <w:rPr>
          <w:rFonts w:ascii="Times New Roman" w:hAnsi="Times New Roman"/>
          <w:sz w:val="25"/>
          <w:szCs w:val="25"/>
        </w:rPr>
        <w:t xml:space="preserve">Dictamen jurídico 71, referente a autorizar a la Asociación Cooperativa </w:t>
      </w:r>
      <w:r w:rsidRPr="00A8788C">
        <w:rPr>
          <w:rFonts w:ascii="Times New Roman" w:hAnsi="Times New Roman"/>
          <w:b/>
          <w:sz w:val="25"/>
          <w:szCs w:val="25"/>
        </w:rPr>
        <w:t xml:space="preserve">ASOCIACIÓN COOPERATIVA DE PRODUCCIÓN AGROPECUARIA “SAN FERNANDO”, DE R.L., </w:t>
      </w:r>
      <w:r w:rsidRPr="00A8788C">
        <w:rPr>
          <w:rFonts w:ascii="Times New Roman" w:eastAsia="Times New Roman" w:hAnsi="Times New Roman"/>
          <w:color w:val="000000"/>
          <w:sz w:val="25"/>
          <w:szCs w:val="25"/>
          <w:lang w:val="es-ES" w:eastAsia="es-ES"/>
        </w:rPr>
        <w:t xml:space="preserve">para que transfiera en propiedad a título de venta, </w:t>
      </w:r>
      <w:r w:rsidRPr="00A8788C">
        <w:rPr>
          <w:rFonts w:ascii="Times New Roman" w:eastAsia="Times New Roman" w:hAnsi="Times New Roman"/>
          <w:sz w:val="25"/>
          <w:szCs w:val="25"/>
          <w:lang w:val="es-ES" w:eastAsia="es-ES"/>
        </w:rPr>
        <w:t xml:space="preserve">lotes Agrícolas </w:t>
      </w:r>
      <w:r w:rsidRPr="00A8788C">
        <w:rPr>
          <w:rFonts w:ascii="Times New Roman" w:eastAsia="Times New Roman" w:hAnsi="Times New Roman"/>
          <w:color w:val="000000"/>
          <w:sz w:val="25"/>
          <w:szCs w:val="25"/>
          <w:lang w:val="es-ES" w:eastAsia="es-ES"/>
        </w:rPr>
        <w:t xml:space="preserve">a favor de </w:t>
      </w:r>
      <w:r w:rsidR="0003524C">
        <w:rPr>
          <w:rFonts w:ascii="Times New Roman" w:hAnsi="Times New Roman"/>
          <w:color w:val="000000"/>
          <w:sz w:val="25"/>
          <w:szCs w:val="25"/>
        </w:rPr>
        <w:t>----</w:t>
      </w:r>
      <w:r w:rsidRPr="00A8788C">
        <w:rPr>
          <w:rFonts w:ascii="Times New Roman" w:hAnsi="Times New Roman"/>
          <w:color w:val="000000"/>
          <w:sz w:val="25"/>
          <w:szCs w:val="25"/>
        </w:rPr>
        <w:t xml:space="preserve"> asociados y </w:t>
      </w:r>
      <w:r w:rsidR="0003524C">
        <w:rPr>
          <w:rFonts w:ascii="Times New Roman" w:hAnsi="Times New Roman"/>
          <w:color w:val="000000"/>
          <w:sz w:val="25"/>
          <w:szCs w:val="25"/>
        </w:rPr>
        <w:t>----</w:t>
      </w:r>
      <w:r w:rsidRPr="00A8788C">
        <w:rPr>
          <w:rFonts w:ascii="Times New Roman" w:hAnsi="Times New Roman"/>
          <w:color w:val="000000"/>
          <w:sz w:val="25"/>
          <w:szCs w:val="25"/>
        </w:rPr>
        <w:t xml:space="preserve"> ex asociados y sus grupos familiares, resultantes del Proyecto de </w:t>
      </w:r>
      <w:r w:rsidRPr="00A8788C">
        <w:rPr>
          <w:rFonts w:ascii="Times New Roman" w:hAnsi="Times New Roman"/>
          <w:sz w:val="25"/>
          <w:szCs w:val="25"/>
        </w:rPr>
        <w:t>Lotificación Agrícola</w:t>
      </w:r>
      <w:r w:rsidRPr="00A8788C">
        <w:rPr>
          <w:rFonts w:ascii="Times New Roman" w:hAnsi="Times New Roman"/>
          <w:color w:val="FF0000"/>
          <w:sz w:val="25"/>
          <w:szCs w:val="25"/>
        </w:rPr>
        <w:t xml:space="preserve"> </w:t>
      </w:r>
      <w:r w:rsidRPr="00A8788C">
        <w:rPr>
          <w:rFonts w:ascii="Times New Roman" w:hAnsi="Times New Roman"/>
          <w:color w:val="000000"/>
          <w:sz w:val="25"/>
          <w:szCs w:val="25"/>
        </w:rPr>
        <w:t xml:space="preserve">desarrollado por la aludida Asociación Cooperativa </w:t>
      </w:r>
      <w:r w:rsidRPr="00A8788C">
        <w:rPr>
          <w:rFonts w:ascii="Times New Roman" w:hAnsi="Times New Roman"/>
          <w:sz w:val="25"/>
          <w:szCs w:val="25"/>
        </w:rPr>
        <w:t xml:space="preserve">y supervisado por este Instituto, en los inmuebles denominados registralmente como </w:t>
      </w:r>
      <w:r w:rsidRPr="00A8788C">
        <w:rPr>
          <w:rFonts w:ascii="Times New Roman" w:eastAsia="Times New Roman" w:hAnsi="Times New Roman"/>
          <w:b/>
          <w:color w:val="000000"/>
          <w:sz w:val="25"/>
          <w:szCs w:val="25"/>
          <w:lang w:val="es-ES" w:eastAsia="es-ES"/>
        </w:rPr>
        <w:t xml:space="preserve">HACIENDA </w:t>
      </w:r>
      <w:r w:rsidRPr="00A8788C">
        <w:rPr>
          <w:rFonts w:ascii="Times New Roman" w:hAnsi="Times New Roman"/>
          <w:b/>
          <w:color w:val="000000"/>
          <w:sz w:val="25"/>
          <w:szCs w:val="25"/>
        </w:rPr>
        <w:t>SAN FERNANDO INM.2 (I.G.),</w:t>
      </w:r>
      <w:r w:rsidRPr="00A8788C">
        <w:rPr>
          <w:rFonts w:ascii="Times New Roman" w:eastAsia="Times New Roman" w:hAnsi="Times New Roman"/>
          <w:b/>
          <w:color w:val="000000"/>
          <w:sz w:val="25"/>
          <w:szCs w:val="25"/>
          <w:lang w:val="es-ES" w:eastAsia="es-ES"/>
        </w:rPr>
        <w:t xml:space="preserve"> HACIENDA </w:t>
      </w:r>
      <w:r w:rsidRPr="00A8788C">
        <w:rPr>
          <w:rFonts w:ascii="Times New Roman" w:hAnsi="Times New Roman"/>
          <w:b/>
          <w:color w:val="000000"/>
          <w:sz w:val="25"/>
          <w:szCs w:val="25"/>
        </w:rPr>
        <w:t xml:space="preserve">SAN FERNANDO INM.3 (I.G.) Y LAS DOS ULTIMAS PORCIONES SIN DENOMINACIÓN, </w:t>
      </w:r>
      <w:r w:rsidRPr="00A8788C">
        <w:rPr>
          <w:rFonts w:ascii="Times New Roman" w:hAnsi="Times New Roman"/>
          <w:color w:val="000000"/>
          <w:sz w:val="25"/>
          <w:szCs w:val="25"/>
        </w:rPr>
        <w:t xml:space="preserve">pero identificados según planos como: </w:t>
      </w:r>
      <w:r w:rsidRPr="00A8788C">
        <w:rPr>
          <w:rFonts w:ascii="Times New Roman" w:hAnsi="Times New Roman"/>
          <w:b/>
          <w:color w:val="000000"/>
          <w:sz w:val="25"/>
          <w:szCs w:val="25"/>
        </w:rPr>
        <w:t>PORCIÓN 2-1,</w:t>
      </w:r>
      <w:r w:rsidRPr="00A8788C">
        <w:rPr>
          <w:rFonts w:ascii="Times New Roman" w:hAnsi="Times New Roman"/>
          <w:color w:val="000000"/>
          <w:sz w:val="25"/>
          <w:szCs w:val="25"/>
        </w:rPr>
        <w:t xml:space="preserve"> </w:t>
      </w:r>
      <w:r w:rsidRPr="00A8788C">
        <w:rPr>
          <w:rFonts w:ascii="Times New Roman" w:eastAsia="Times New Roman" w:hAnsi="Times New Roman"/>
          <w:b/>
          <w:color w:val="000000"/>
          <w:sz w:val="25"/>
          <w:szCs w:val="25"/>
          <w:lang w:val="es-ES" w:eastAsia="es-ES"/>
        </w:rPr>
        <w:t xml:space="preserve">HACIENDA </w:t>
      </w:r>
      <w:r w:rsidRPr="00A8788C">
        <w:rPr>
          <w:rFonts w:ascii="Times New Roman" w:hAnsi="Times New Roman"/>
          <w:b/>
          <w:color w:val="000000"/>
          <w:sz w:val="25"/>
          <w:szCs w:val="25"/>
        </w:rPr>
        <w:t>SAN FERNANDO</w:t>
      </w:r>
      <w:r w:rsidRPr="00A8788C">
        <w:rPr>
          <w:rFonts w:ascii="Times New Roman" w:eastAsia="Times New Roman" w:hAnsi="Times New Roman"/>
          <w:b/>
          <w:color w:val="000000"/>
          <w:sz w:val="25"/>
          <w:szCs w:val="25"/>
          <w:lang w:val="es-ES" w:eastAsia="es-ES"/>
        </w:rPr>
        <w:t xml:space="preserve"> INM.2 (I.G), HACIENDA SAN FERNANDO INM. 3 (I.G.) PORCION 3-1, HACIENDA SAN FERNANDO INM. 5 (I.G.) y HACIENDA SAN FERNANDO INM. 5 (PORCION 5-2), </w:t>
      </w:r>
      <w:r w:rsidRPr="00A8788C">
        <w:rPr>
          <w:rFonts w:ascii="Times New Roman" w:hAnsi="Times New Roman"/>
          <w:color w:val="000000"/>
          <w:sz w:val="25"/>
          <w:szCs w:val="25"/>
        </w:rPr>
        <w:t>ubicados en el cantón Ateos, jurisdicción de Sacacoyo, departamento de La Libertad.</w:t>
      </w:r>
    </w:p>
    <w:p w:rsidR="005959C3" w:rsidRPr="00A8788C" w:rsidRDefault="00DE0A44" w:rsidP="005959C3">
      <w:pPr>
        <w:tabs>
          <w:tab w:val="left" w:pos="1985"/>
        </w:tabs>
        <w:ind w:left="1701" w:hanging="1701"/>
        <w:jc w:val="both"/>
        <w:rPr>
          <w:rFonts w:ascii="Times New Roman" w:hAnsi="Times New Roman"/>
          <w:sz w:val="25"/>
          <w:szCs w:val="25"/>
        </w:rPr>
      </w:pPr>
      <w:r w:rsidRPr="00A8788C">
        <w:rPr>
          <w:rFonts w:ascii="Times New Roman" w:hAnsi="Times New Roman"/>
          <w:b/>
          <w:sz w:val="25"/>
          <w:szCs w:val="25"/>
        </w:rPr>
        <w:t>VARIOS</w:t>
      </w:r>
      <w:r w:rsidR="005959C3" w:rsidRPr="00A8788C">
        <w:rPr>
          <w:rFonts w:ascii="Times New Roman" w:hAnsi="Times New Roman"/>
          <w:b/>
          <w:sz w:val="25"/>
          <w:szCs w:val="25"/>
        </w:rPr>
        <w:t>: 1.</w:t>
      </w:r>
      <w:r w:rsidR="005959C3" w:rsidRPr="00A8788C">
        <w:rPr>
          <w:rFonts w:ascii="Times New Roman" w:hAnsi="Times New Roman"/>
          <w:sz w:val="25"/>
          <w:szCs w:val="25"/>
        </w:rPr>
        <w:t xml:space="preserve">    </w:t>
      </w:r>
      <w:r w:rsidRPr="00A8788C">
        <w:rPr>
          <w:rFonts w:ascii="Times New Roman" w:hAnsi="Times New Roman"/>
          <w:sz w:val="25"/>
          <w:szCs w:val="25"/>
        </w:rPr>
        <w:t xml:space="preserve">Escrito con referencia RDC-00-1949-15, </w:t>
      </w:r>
      <w:r w:rsidR="005959C3" w:rsidRPr="00A8788C">
        <w:rPr>
          <w:rFonts w:ascii="Times New Roman" w:hAnsi="Times New Roman"/>
          <w:sz w:val="25"/>
          <w:szCs w:val="25"/>
        </w:rPr>
        <w:t xml:space="preserve">de fecha 31 de enero de </w:t>
      </w:r>
      <w:r w:rsidRPr="00A8788C">
        <w:rPr>
          <w:rFonts w:ascii="Times New Roman" w:hAnsi="Times New Roman"/>
          <w:sz w:val="25"/>
          <w:szCs w:val="25"/>
        </w:rPr>
        <w:t xml:space="preserve">2018, </w:t>
      </w:r>
      <w:r w:rsidR="005959C3" w:rsidRPr="00A8788C">
        <w:rPr>
          <w:rFonts w:ascii="Times New Roman" w:hAnsi="Times New Roman"/>
          <w:sz w:val="25"/>
          <w:szCs w:val="25"/>
        </w:rPr>
        <w:t xml:space="preserve">presentado por el abogado Oscar Mauricio Carranza, </w:t>
      </w:r>
      <w:r w:rsidRPr="00A8788C">
        <w:rPr>
          <w:rFonts w:ascii="Times New Roman" w:hAnsi="Times New Roman"/>
          <w:sz w:val="25"/>
          <w:szCs w:val="25"/>
        </w:rPr>
        <w:t xml:space="preserve">en el que </w:t>
      </w:r>
      <w:r w:rsidR="005959C3" w:rsidRPr="00A8788C">
        <w:rPr>
          <w:rFonts w:ascii="Times New Roman" w:hAnsi="Times New Roman"/>
          <w:sz w:val="25"/>
          <w:szCs w:val="25"/>
        </w:rPr>
        <w:t xml:space="preserve"> </w:t>
      </w:r>
      <w:r w:rsidRPr="00A8788C">
        <w:rPr>
          <w:rFonts w:ascii="Times New Roman" w:hAnsi="Times New Roman"/>
          <w:sz w:val="25"/>
          <w:szCs w:val="25"/>
        </w:rPr>
        <w:t xml:space="preserve">manifiesta ser cesionario del 80% del crédito que el curador de la herencia yacente del señor Luis Carlos Paulino Selva Roa, tiene contra el ISTA, en el cual solicita se determine la cantidad a pagar </w:t>
      </w:r>
      <w:r w:rsidR="005959C3" w:rsidRPr="00A8788C">
        <w:rPr>
          <w:rFonts w:ascii="Times New Roman" w:hAnsi="Times New Roman"/>
          <w:sz w:val="25"/>
          <w:szCs w:val="25"/>
        </w:rPr>
        <w:t xml:space="preserve">como </w:t>
      </w:r>
      <w:r w:rsidRPr="00A8788C">
        <w:rPr>
          <w:rFonts w:ascii="Times New Roman" w:hAnsi="Times New Roman"/>
          <w:sz w:val="25"/>
          <w:szCs w:val="25"/>
        </w:rPr>
        <w:t xml:space="preserve">indemnización por la expropiación de la Hda. El Portillo, requiriendo </w:t>
      </w:r>
      <w:r w:rsidRPr="00A8788C">
        <w:rPr>
          <w:rFonts w:ascii="Times New Roman" w:hAnsi="Times New Roman"/>
          <w:sz w:val="25"/>
          <w:szCs w:val="25"/>
        </w:rPr>
        <w:lastRenderedPageBreak/>
        <w:t xml:space="preserve">además que se tomen en cuenta los parámetros de justicia, integridad, actualidad y considerando la depreciación monetaria, en </w:t>
      </w:r>
      <w:r w:rsidRPr="00A8788C">
        <w:rPr>
          <w:rFonts w:ascii="Times New Roman" w:hAnsi="Times New Roman"/>
          <w:sz w:val="25"/>
          <w:szCs w:val="25"/>
        </w:rPr>
        <w:tab/>
        <w:t>base</w:t>
      </w:r>
      <w:r w:rsidR="005959C3" w:rsidRPr="00A8788C">
        <w:rPr>
          <w:rFonts w:ascii="Times New Roman" w:hAnsi="Times New Roman"/>
          <w:sz w:val="25"/>
          <w:szCs w:val="25"/>
        </w:rPr>
        <w:t xml:space="preserve"> </w:t>
      </w:r>
      <w:r w:rsidRPr="00A8788C">
        <w:rPr>
          <w:rFonts w:ascii="Times New Roman" w:hAnsi="Times New Roman"/>
          <w:sz w:val="25"/>
          <w:szCs w:val="25"/>
        </w:rPr>
        <w:t>a lo ordenado por la Sala de lo Contencioso Administrativo</w:t>
      </w:r>
      <w:r w:rsidR="005959C3" w:rsidRPr="00A8788C">
        <w:rPr>
          <w:rFonts w:ascii="Times New Roman" w:hAnsi="Times New Roman"/>
          <w:sz w:val="25"/>
          <w:szCs w:val="25"/>
        </w:rPr>
        <w:t xml:space="preserve"> de la Corte Suprema de Justicia. </w:t>
      </w:r>
    </w:p>
    <w:p w:rsidR="00DE0A44" w:rsidRPr="00A8788C" w:rsidRDefault="00DE0A44" w:rsidP="005959C3">
      <w:pPr>
        <w:tabs>
          <w:tab w:val="left" w:pos="1985"/>
        </w:tabs>
        <w:ind w:left="2127" w:hanging="2127"/>
        <w:jc w:val="both"/>
        <w:rPr>
          <w:rFonts w:ascii="Times New Roman" w:hAnsi="Times New Roman"/>
          <w:color w:val="FFFFFF"/>
          <w:sz w:val="25"/>
          <w:szCs w:val="25"/>
        </w:rPr>
      </w:pPr>
      <w:r w:rsidRPr="00A8788C">
        <w:rPr>
          <w:rFonts w:ascii="Times New Roman" w:hAnsi="Times New Roman"/>
          <w:color w:val="FFFFFF"/>
          <w:sz w:val="25"/>
          <w:szCs w:val="25"/>
        </w:rPr>
        <w:t xml:space="preserve">. </w:t>
      </w:r>
    </w:p>
    <w:p w:rsidR="00DE0A44" w:rsidRPr="00A8788C" w:rsidRDefault="00DE0A44" w:rsidP="005959C3">
      <w:pPr>
        <w:tabs>
          <w:tab w:val="left" w:pos="851"/>
          <w:tab w:val="left" w:pos="1701"/>
        </w:tabs>
        <w:ind w:left="1701" w:hanging="1701"/>
        <w:jc w:val="both"/>
        <w:rPr>
          <w:rFonts w:ascii="Times New Roman" w:hAnsi="Times New Roman"/>
          <w:sz w:val="25"/>
          <w:szCs w:val="25"/>
        </w:rPr>
      </w:pPr>
      <w:r w:rsidRPr="00A8788C">
        <w:rPr>
          <w:rFonts w:ascii="Times New Roman" w:hAnsi="Times New Roman"/>
          <w:b/>
          <w:sz w:val="25"/>
          <w:szCs w:val="25"/>
        </w:rPr>
        <w:tab/>
        <w:t xml:space="preserve">   2.</w:t>
      </w:r>
      <w:r w:rsidRPr="00A8788C">
        <w:rPr>
          <w:rFonts w:ascii="Times New Roman" w:hAnsi="Times New Roman"/>
          <w:sz w:val="25"/>
          <w:szCs w:val="25"/>
        </w:rPr>
        <w:t xml:space="preserve"> </w:t>
      </w:r>
      <w:r w:rsidRPr="00A8788C">
        <w:rPr>
          <w:rFonts w:ascii="Times New Roman" w:hAnsi="Times New Roman"/>
          <w:sz w:val="25"/>
          <w:szCs w:val="25"/>
        </w:rPr>
        <w:tab/>
        <w:t xml:space="preserve">Escrito con referencia RDC-00-962-18, de fecha 25 de enero de 2018, mediante el cual la señora Felicia Cruz, beneficiaria en proindiviso del solar </w:t>
      </w:r>
      <w:r w:rsidR="001312C2">
        <w:rPr>
          <w:rFonts w:ascii="Times New Roman" w:hAnsi="Times New Roman"/>
          <w:sz w:val="25"/>
          <w:szCs w:val="25"/>
        </w:rPr>
        <w:t>---</w:t>
      </w:r>
      <w:r w:rsidRPr="00A8788C">
        <w:rPr>
          <w:rFonts w:ascii="Times New Roman" w:hAnsi="Times New Roman"/>
          <w:sz w:val="25"/>
          <w:szCs w:val="25"/>
        </w:rPr>
        <w:t xml:space="preserve">, polígono </w:t>
      </w:r>
      <w:r w:rsidR="001312C2">
        <w:rPr>
          <w:rFonts w:ascii="Times New Roman" w:hAnsi="Times New Roman"/>
          <w:sz w:val="25"/>
          <w:szCs w:val="25"/>
        </w:rPr>
        <w:t>---</w:t>
      </w:r>
      <w:r w:rsidRPr="00A8788C">
        <w:rPr>
          <w:rFonts w:ascii="Times New Roman" w:hAnsi="Times New Roman"/>
          <w:sz w:val="25"/>
          <w:szCs w:val="25"/>
        </w:rPr>
        <w:t xml:space="preserve"> del Asentamiento Comunitario Hacienda San José de Luna, departamento de la Paz, solicita se autorice y otorgue la Cancelación de Bien de Familia, que recae sobre el inmueble, por no existir menores de edad</w:t>
      </w:r>
      <w:r w:rsidR="005E5FAC">
        <w:rPr>
          <w:rFonts w:ascii="Times New Roman" w:hAnsi="Times New Roman"/>
          <w:sz w:val="25"/>
          <w:szCs w:val="25"/>
        </w:rPr>
        <w:t xml:space="preserve"> en el grupo familiar</w:t>
      </w:r>
      <w:r w:rsidRPr="00A8788C">
        <w:rPr>
          <w:rFonts w:ascii="Times New Roman" w:hAnsi="Times New Roman"/>
          <w:sz w:val="25"/>
          <w:szCs w:val="25"/>
        </w:rPr>
        <w:t xml:space="preserve">. </w:t>
      </w:r>
    </w:p>
    <w:p w:rsidR="00F43C05" w:rsidRDefault="00F43C05" w:rsidP="00F43C05">
      <w:pPr>
        <w:pStyle w:val="Prrafodelista"/>
        <w:ind w:left="0" w:firstLine="426"/>
        <w:contextualSpacing/>
        <w:jc w:val="both"/>
        <w:rPr>
          <w:rFonts w:ascii="Times New Roman" w:hAnsi="Times New Roman"/>
          <w:sz w:val="25"/>
          <w:szCs w:val="25"/>
        </w:rPr>
      </w:pPr>
    </w:p>
    <w:p w:rsidR="008E26D8" w:rsidRDefault="008E26D8" w:rsidP="00F43C05">
      <w:pPr>
        <w:pStyle w:val="Prrafodelista"/>
        <w:ind w:left="0" w:firstLine="426"/>
        <w:contextualSpacing/>
        <w:jc w:val="both"/>
        <w:rPr>
          <w:rFonts w:ascii="Times New Roman" w:hAnsi="Times New Roman"/>
          <w:sz w:val="25"/>
          <w:szCs w:val="25"/>
        </w:rPr>
      </w:pPr>
    </w:p>
    <w:p w:rsidR="00DD1503" w:rsidRPr="00A8788C" w:rsidRDefault="00DD1503" w:rsidP="00F43C05">
      <w:pPr>
        <w:pStyle w:val="Prrafodelista"/>
        <w:ind w:left="0" w:firstLine="426"/>
        <w:contextualSpacing/>
        <w:jc w:val="both"/>
        <w:rPr>
          <w:rFonts w:ascii="Times New Roman" w:hAnsi="Times New Roman"/>
          <w:sz w:val="25"/>
          <w:szCs w:val="25"/>
        </w:rPr>
      </w:pPr>
    </w:p>
    <w:p w:rsidR="00C21C92" w:rsidRPr="00A8788C" w:rsidRDefault="00C21C92" w:rsidP="00132153">
      <w:pPr>
        <w:pStyle w:val="Prrafodelista"/>
        <w:ind w:left="0"/>
        <w:contextualSpacing/>
        <w:jc w:val="both"/>
        <w:rPr>
          <w:rFonts w:ascii="Times New Roman" w:hAnsi="Times New Roman"/>
          <w:sz w:val="25"/>
          <w:szCs w:val="25"/>
        </w:rPr>
      </w:pPr>
      <w:r w:rsidRPr="00A8788C">
        <w:rPr>
          <w:rFonts w:ascii="Times New Roman" w:hAnsi="Times New Roman"/>
          <w:sz w:val="25"/>
          <w:szCs w:val="25"/>
        </w:rPr>
        <w:t xml:space="preserve">La Junta Directiva, habiendo comprobado la asistencia de quórum </w:t>
      </w:r>
      <w:r w:rsidRPr="00A8788C">
        <w:rPr>
          <w:rFonts w:ascii="Times New Roman" w:hAnsi="Times New Roman"/>
          <w:b/>
          <w:sz w:val="25"/>
          <w:szCs w:val="25"/>
          <w:u w:val="single"/>
        </w:rPr>
        <w:t>ACUERDA:</w:t>
      </w:r>
      <w:r w:rsidRPr="00A8788C">
        <w:rPr>
          <w:rFonts w:ascii="Times New Roman" w:hAnsi="Times New Roman"/>
          <w:sz w:val="25"/>
          <w:szCs w:val="25"/>
        </w:rPr>
        <w:t xml:space="preserve"> Aprobar la agenda sin modificaciones.”””””</w:t>
      </w:r>
    </w:p>
    <w:p w:rsidR="00B956F9" w:rsidRPr="00F86675" w:rsidRDefault="00B956F9" w:rsidP="00132153">
      <w:pPr>
        <w:pStyle w:val="Prrafodelista"/>
        <w:ind w:left="0"/>
        <w:contextualSpacing/>
        <w:jc w:val="both"/>
        <w:rPr>
          <w:rFonts w:ascii="Times New Roman" w:hAnsi="Times New Roman"/>
          <w:sz w:val="26"/>
          <w:szCs w:val="26"/>
        </w:rPr>
      </w:pPr>
    </w:p>
    <w:p w:rsidR="00F10BAB" w:rsidRDefault="00F10BAB" w:rsidP="00132153">
      <w:pPr>
        <w:pStyle w:val="Prrafodelista"/>
        <w:ind w:left="0"/>
        <w:contextualSpacing/>
        <w:jc w:val="both"/>
        <w:rPr>
          <w:rFonts w:ascii="Times New Roman" w:hAnsi="Times New Roman"/>
          <w:sz w:val="26"/>
          <w:szCs w:val="26"/>
        </w:rPr>
      </w:pPr>
    </w:p>
    <w:p w:rsidR="002A2FD1" w:rsidRPr="002A2FD1" w:rsidRDefault="002A2FD1" w:rsidP="00D55B5E">
      <w:pPr>
        <w:jc w:val="both"/>
        <w:rPr>
          <w:rFonts w:ascii="Times New Roman" w:hAnsi="Times New Roman"/>
          <w:sz w:val="25"/>
          <w:szCs w:val="25"/>
        </w:rPr>
      </w:pPr>
    </w:p>
    <w:p w:rsidR="00D55B5E" w:rsidRPr="002A2FD1" w:rsidRDefault="00D55B5E" w:rsidP="00D55B5E">
      <w:pPr>
        <w:jc w:val="both"/>
        <w:rPr>
          <w:rFonts w:ascii="Times New Roman" w:hAnsi="Times New Roman"/>
          <w:sz w:val="25"/>
          <w:szCs w:val="25"/>
        </w:rPr>
      </w:pPr>
      <w:r w:rsidRPr="002A2FD1">
        <w:rPr>
          <w:rFonts w:ascii="Times New Roman" w:hAnsi="Times New Roman"/>
          <w:sz w:val="25"/>
          <w:szCs w:val="25"/>
        </w:rPr>
        <w:t>“”””I</w:t>
      </w:r>
      <w:r w:rsidR="002A2FD1" w:rsidRPr="002A2FD1">
        <w:rPr>
          <w:rFonts w:ascii="Times New Roman" w:hAnsi="Times New Roman"/>
          <w:sz w:val="25"/>
          <w:szCs w:val="25"/>
        </w:rPr>
        <w:t>II</w:t>
      </w:r>
      <w:r w:rsidRPr="002A2FD1">
        <w:rPr>
          <w:rFonts w:ascii="Times New Roman" w:hAnsi="Times New Roman"/>
          <w:sz w:val="25"/>
          <w:szCs w:val="25"/>
        </w:rPr>
        <w:t xml:space="preserve">) La señora Presidenta, somete a conocimiento de la Junta Directiva, el Informe del Seguimiento al Plan de Administración de Riesgos julio 2017 - junio 2018 de ISTA, correspondiente al Cuarto Trimestre 2017, elaborado por el Administrador de Riesgos Ingeniero Alcides Augusto Ramírez Martínez y revisado por el Gerente General señor Julio Cesar Miranda Servellón, que comprende los meses de octubre, noviembre y diciembre de 2017, tomando como base los diferentes informes mensuales que las dependencias Institucionales le presentaron al Ingeniero Ramírez y que sirven como Indicador de Gestión; dicho Informe tiene como finalidad reducir los riesgos que puedan impedir el logro de los objetivos Institucionales y aprovechar aquellas acciones que potencien el resultado de los mismos para el ISTA, con el objetivo de brindar un seguimiento al Plan de Administración de Riesgos en el Cuarto trimestre 2017 como control de gestión, para visualizar aquellas áreas donde existen deficiencias que impidan un funcionamiento </w:t>
      </w:r>
      <w:r w:rsidR="00D60F49" w:rsidRPr="002A2FD1">
        <w:rPr>
          <w:rFonts w:ascii="Times New Roman" w:hAnsi="Times New Roman"/>
          <w:sz w:val="25"/>
          <w:szCs w:val="25"/>
        </w:rPr>
        <w:t xml:space="preserve">no </w:t>
      </w:r>
      <w:r w:rsidRPr="002A2FD1">
        <w:rPr>
          <w:rFonts w:ascii="Times New Roman" w:hAnsi="Times New Roman"/>
          <w:sz w:val="25"/>
          <w:szCs w:val="25"/>
        </w:rPr>
        <w:t xml:space="preserve">óptimo o pongan en riesgo la integridad de los trabajadores, la información, los procesos, el patrimonio Institucional y principalmente la consecución de los objetivos Institucionales. Es importante mencionar que el control llevado por el Administrador de Riesgos implica el seguimiento del Factor de Riesgo (causas), Factores Críticos de Éxito, Acciones Para Reducir El Riesgo, Indicadores de Cumplimiento y Los Responsables, elementos que inciden directamente en cada riesgo, teniéndose identificados 32 para 10 Unidades Organizativas, bajo el criterio que algunos son aplicables a todas las Áreas del ISTA. Para el </w:t>
      </w:r>
      <w:r w:rsidR="002A2FD1" w:rsidRPr="002A2FD1">
        <w:rPr>
          <w:rFonts w:ascii="Times New Roman" w:hAnsi="Times New Roman"/>
          <w:sz w:val="25"/>
          <w:szCs w:val="25"/>
        </w:rPr>
        <w:t>cuarto</w:t>
      </w:r>
      <w:r w:rsidRPr="002A2FD1">
        <w:rPr>
          <w:rFonts w:ascii="Times New Roman" w:hAnsi="Times New Roman"/>
          <w:sz w:val="25"/>
          <w:szCs w:val="25"/>
        </w:rPr>
        <w:t xml:space="preserve"> trimestre 2017, el seguimiento es </w:t>
      </w:r>
      <w:r w:rsidRPr="002A2FD1">
        <w:rPr>
          <w:rFonts w:ascii="Times New Roman" w:hAnsi="Times New Roman"/>
          <w:sz w:val="25"/>
          <w:szCs w:val="25"/>
          <w:u w:val="single"/>
        </w:rPr>
        <w:t>aceptable</w:t>
      </w:r>
      <w:r w:rsidRPr="002A2FD1">
        <w:rPr>
          <w:rFonts w:ascii="Times New Roman" w:hAnsi="Times New Roman"/>
          <w:sz w:val="25"/>
          <w:szCs w:val="25"/>
        </w:rPr>
        <w:t xml:space="preserve">, pues se ha cumplido con la presentación de la información por las unidades, esto de acuerdo a la actual matriz que se lleva para registro de los informes elaborados por las dependencias de la Institución, haciéndose una valoración particular para cada Unidad </w:t>
      </w:r>
      <w:r w:rsidRPr="002A2FD1">
        <w:rPr>
          <w:rFonts w:ascii="Times New Roman" w:hAnsi="Times New Roman"/>
          <w:sz w:val="25"/>
          <w:szCs w:val="25"/>
        </w:rPr>
        <w:lastRenderedPageBreak/>
        <w:t xml:space="preserve">Organizativa, con el fin de contribuir a mejorar el manejo que hasta el momento se ha hecho con cada riesgo; por lo que en dicho documento se presentan las acciones desarrolladas y la matriz como indicador de gestión trimestral, donde se muestra el cumplimiento realizado y presentado a manera de evidencia del trabajo efectuado por las Unidades. La Junta Directiva después de conocer la información presentada, </w:t>
      </w:r>
      <w:r w:rsidRPr="002A2FD1">
        <w:rPr>
          <w:rFonts w:ascii="Times New Roman" w:hAnsi="Times New Roman"/>
          <w:b/>
          <w:sz w:val="25"/>
          <w:szCs w:val="25"/>
          <w:u w:val="single"/>
        </w:rPr>
        <w:t>ACUERDA: PRIMERO:</w:t>
      </w:r>
      <w:r w:rsidRPr="002A2FD1">
        <w:rPr>
          <w:rFonts w:ascii="Times New Roman" w:hAnsi="Times New Roman"/>
          <w:sz w:val="25"/>
          <w:szCs w:val="25"/>
        </w:rPr>
        <w:t xml:space="preserve"> Darse por enterada del Informe del </w:t>
      </w:r>
      <w:r w:rsidR="002A2FD1" w:rsidRPr="002A2FD1">
        <w:rPr>
          <w:rFonts w:ascii="Times New Roman" w:hAnsi="Times New Roman"/>
          <w:sz w:val="25"/>
          <w:szCs w:val="25"/>
        </w:rPr>
        <w:t>Cuarto</w:t>
      </w:r>
      <w:r w:rsidRPr="002A2FD1">
        <w:rPr>
          <w:rFonts w:ascii="Times New Roman" w:hAnsi="Times New Roman"/>
          <w:sz w:val="25"/>
          <w:szCs w:val="25"/>
        </w:rPr>
        <w:t xml:space="preserve"> Trimestre 2017, de Seguimiento al Plan de Administración de Riesgos  julio 2017- junio 2018  de ISTA, del cual se agrega una copia al presente Punto de Acta, y que según el Ingeniero Ramírez es aceptable en razón de que las Unidades Organizativas presentaron toda la documentación requerida. </w:t>
      </w:r>
      <w:r w:rsidRPr="002A2FD1">
        <w:rPr>
          <w:rFonts w:ascii="Times New Roman" w:hAnsi="Times New Roman"/>
          <w:b/>
          <w:sz w:val="25"/>
          <w:szCs w:val="25"/>
          <w:u w:val="single"/>
        </w:rPr>
        <w:t>SEGUNDO:</w:t>
      </w:r>
      <w:r w:rsidRPr="002A2FD1">
        <w:rPr>
          <w:rFonts w:ascii="Times New Roman" w:hAnsi="Times New Roman"/>
          <w:sz w:val="25"/>
          <w:szCs w:val="25"/>
        </w:rPr>
        <w:t xml:space="preserve"> Instruir al Administrador de Riesgos para que se continúe con el seguimiento y que de ser necesario gestione la implementación de las acciones de contingencia para la prevención o corrección de los factores de riesgo. Este Acuerdo, queda aprobado y ratificado. NOTIFIQUESE.””””</w:t>
      </w:r>
    </w:p>
    <w:p w:rsidR="008E26D8" w:rsidRDefault="002A2FD1" w:rsidP="00282BC0">
      <w:pPr>
        <w:pStyle w:val="Prrafodelista"/>
        <w:ind w:left="0"/>
        <w:contextualSpacing/>
        <w:jc w:val="both"/>
        <w:rPr>
          <w:rFonts w:ascii="Times New Roman" w:hAnsi="Times New Roman"/>
          <w:sz w:val="25"/>
          <w:szCs w:val="25"/>
        </w:rPr>
      </w:pPr>
      <w:r w:rsidRPr="002A2FD1">
        <w:rPr>
          <w:rFonts w:ascii="Times New Roman" w:hAnsi="Times New Roman"/>
          <w:sz w:val="25"/>
          <w:szCs w:val="25"/>
        </w:rPr>
        <w:tab/>
      </w:r>
    </w:p>
    <w:p w:rsidR="008319C6" w:rsidRDefault="002A2FD1" w:rsidP="00282BC0">
      <w:pPr>
        <w:pStyle w:val="Prrafodelista"/>
        <w:ind w:left="0"/>
        <w:contextualSpacing/>
        <w:jc w:val="both"/>
        <w:rPr>
          <w:rFonts w:ascii="Times New Roman" w:hAnsi="Times New Roman"/>
          <w:sz w:val="26"/>
          <w:szCs w:val="26"/>
        </w:rPr>
      </w:pPr>
      <w:r w:rsidRPr="002A2FD1">
        <w:rPr>
          <w:rFonts w:ascii="Times New Roman" w:hAnsi="Times New Roman"/>
          <w:sz w:val="25"/>
          <w:szCs w:val="25"/>
        </w:rPr>
        <w:tab/>
      </w:r>
      <w:r w:rsidRPr="002A2FD1">
        <w:rPr>
          <w:rFonts w:ascii="Times New Roman" w:hAnsi="Times New Roman"/>
          <w:sz w:val="25"/>
          <w:szCs w:val="25"/>
        </w:rPr>
        <w:tab/>
      </w:r>
      <w:r w:rsidRPr="002A2FD1">
        <w:rPr>
          <w:rFonts w:ascii="Times New Roman" w:hAnsi="Times New Roman"/>
          <w:sz w:val="25"/>
          <w:szCs w:val="25"/>
        </w:rPr>
        <w:tab/>
      </w:r>
    </w:p>
    <w:p w:rsidR="008319C6" w:rsidRDefault="008319C6" w:rsidP="008319C6">
      <w:pPr>
        <w:rPr>
          <w:rFonts w:ascii="Times New Roman" w:hAnsi="Times New Roman"/>
          <w:sz w:val="26"/>
          <w:szCs w:val="26"/>
        </w:rPr>
      </w:pPr>
    </w:p>
    <w:p w:rsidR="008319C6" w:rsidRPr="00C0203D" w:rsidRDefault="008319C6" w:rsidP="00C0203D">
      <w:pPr>
        <w:jc w:val="both"/>
        <w:rPr>
          <w:rFonts w:ascii="Times New Roman" w:eastAsia="Times New Roman" w:hAnsi="Times New Roman"/>
          <w:color w:val="000000" w:themeColor="text1"/>
          <w:sz w:val="26"/>
          <w:szCs w:val="26"/>
        </w:rPr>
      </w:pPr>
      <w:r w:rsidRPr="00C0203D">
        <w:rPr>
          <w:rFonts w:ascii="Times New Roman" w:hAnsi="Times New Roman"/>
          <w:sz w:val="26"/>
          <w:szCs w:val="26"/>
        </w:rPr>
        <w:t>“”””I</w:t>
      </w:r>
      <w:r w:rsidR="00B925DE">
        <w:rPr>
          <w:rFonts w:ascii="Times New Roman" w:hAnsi="Times New Roman"/>
          <w:sz w:val="26"/>
          <w:szCs w:val="26"/>
        </w:rPr>
        <w:t>V</w:t>
      </w:r>
      <w:r w:rsidRPr="00C0203D">
        <w:rPr>
          <w:rFonts w:ascii="Times New Roman" w:hAnsi="Times New Roman"/>
          <w:sz w:val="26"/>
          <w:szCs w:val="26"/>
        </w:rPr>
        <w:t>) A solicitud del señor:</w:t>
      </w:r>
      <w:r w:rsidR="00A71E9F" w:rsidRPr="00C0203D">
        <w:rPr>
          <w:rFonts w:ascii="Times New Roman" w:eastAsia="Times New Roman" w:hAnsi="Times New Roman"/>
          <w:b/>
          <w:sz w:val="26"/>
          <w:szCs w:val="26"/>
        </w:rPr>
        <w:t xml:space="preserve"> JOSE ORLANDO RAMOS RIVERA, </w:t>
      </w:r>
      <w:r w:rsidR="00A71E9F" w:rsidRPr="00C0203D">
        <w:rPr>
          <w:rFonts w:ascii="Times New Roman" w:eastAsia="Times New Roman" w:hAnsi="Times New Roman"/>
          <w:sz w:val="26"/>
          <w:szCs w:val="26"/>
        </w:rPr>
        <w:t xml:space="preserve">de </w:t>
      </w:r>
      <w:r w:rsidR="00282BC0">
        <w:rPr>
          <w:rFonts w:ascii="Times New Roman" w:eastAsia="Times New Roman" w:hAnsi="Times New Roman"/>
          <w:sz w:val="26"/>
          <w:szCs w:val="26"/>
        </w:rPr>
        <w:t xml:space="preserve">--- </w:t>
      </w:r>
      <w:r w:rsidR="00A71E9F" w:rsidRPr="00C0203D">
        <w:rPr>
          <w:rFonts w:ascii="Times New Roman" w:eastAsia="Times New Roman" w:hAnsi="Times New Roman"/>
          <w:sz w:val="26"/>
          <w:szCs w:val="26"/>
        </w:rPr>
        <w:t xml:space="preserve">años de edad, </w:t>
      </w:r>
      <w:r w:rsidR="00282BC0">
        <w:rPr>
          <w:rFonts w:ascii="Times New Roman" w:eastAsia="Times New Roman" w:hAnsi="Times New Roman"/>
          <w:sz w:val="26"/>
          <w:szCs w:val="26"/>
        </w:rPr>
        <w:t>---</w:t>
      </w:r>
      <w:r w:rsidR="00A71E9F" w:rsidRPr="00C0203D">
        <w:rPr>
          <w:rFonts w:ascii="Times New Roman" w:eastAsia="Times New Roman" w:hAnsi="Times New Roman"/>
          <w:sz w:val="26"/>
          <w:szCs w:val="26"/>
        </w:rPr>
        <w:t>, del domicilio de</w:t>
      </w:r>
      <w:r w:rsidR="00282BC0">
        <w:rPr>
          <w:rFonts w:ascii="Times New Roman" w:eastAsia="Times New Roman" w:hAnsi="Times New Roman"/>
          <w:sz w:val="26"/>
          <w:szCs w:val="26"/>
        </w:rPr>
        <w:t xml:space="preserve"> ---</w:t>
      </w:r>
      <w:r w:rsidR="00A71E9F" w:rsidRPr="00C0203D">
        <w:rPr>
          <w:rFonts w:ascii="Times New Roman" w:eastAsia="Times New Roman" w:hAnsi="Times New Roman"/>
          <w:sz w:val="26"/>
          <w:szCs w:val="26"/>
        </w:rPr>
        <w:t>, departamento de</w:t>
      </w:r>
      <w:r w:rsidR="00282BC0">
        <w:rPr>
          <w:rFonts w:ascii="Times New Roman" w:eastAsia="Times New Roman" w:hAnsi="Times New Roman"/>
          <w:sz w:val="26"/>
          <w:szCs w:val="26"/>
        </w:rPr>
        <w:t xml:space="preserve"> ---</w:t>
      </w:r>
      <w:r w:rsidR="00A71E9F" w:rsidRPr="00C0203D">
        <w:rPr>
          <w:rFonts w:ascii="Times New Roman" w:eastAsia="Times New Roman" w:hAnsi="Times New Roman"/>
          <w:sz w:val="26"/>
          <w:szCs w:val="26"/>
        </w:rPr>
        <w:t>, con Documento Único de Identidad número</w:t>
      </w:r>
      <w:r w:rsidR="00282BC0">
        <w:rPr>
          <w:rFonts w:ascii="Times New Roman" w:eastAsia="Times New Roman" w:hAnsi="Times New Roman"/>
          <w:sz w:val="26"/>
          <w:szCs w:val="26"/>
        </w:rPr>
        <w:t xml:space="preserve"> ---</w:t>
      </w:r>
      <w:r w:rsidR="00A71E9F" w:rsidRPr="00C0203D">
        <w:rPr>
          <w:rFonts w:ascii="Times New Roman" w:eastAsia="Times New Roman" w:hAnsi="Times New Roman"/>
          <w:sz w:val="26"/>
          <w:szCs w:val="26"/>
        </w:rPr>
        <w:t xml:space="preserve">, y </w:t>
      </w:r>
      <w:r w:rsidR="00282BC0">
        <w:rPr>
          <w:rFonts w:ascii="Times New Roman" w:eastAsia="Times New Roman" w:hAnsi="Times New Roman"/>
          <w:sz w:val="26"/>
          <w:szCs w:val="26"/>
        </w:rPr>
        <w:t xml:space="preserve">--- </w:t>
      </w:r>
      <w:r w:rsidR="00A71E9F" w:rsidRPr="00C0203D">
        <w:rPr>
          <w:rFonts w:ascii="Times New Roman" w:eastAsia="Times New Roman" w:hAnsi="Times New Roman"/>
          <w:b/>
          <w:sz w:val="26"/>
          <w:szCs w:val="26"/>
        </w:rPr>
        <w:t xml:space="preserve">YOLANDA DEL CARMEN DIAZ, </w:t>
      </w:r>
      <w:r w:rsidR="00A71E9F" w:rsidRPr="00C0203D">
        <w:rPr>
          <w:rFonts w:ascii="Times New Roman" w:eastAsia="Times New Roman" w:hAnsi="Times New Roman"/>
          <w:sz w:val="26"/>
          <w:szCs w:val="26"/>
        </w:rPr>
        <w:t xml:space="preserve">de </w:t>
      </w:r>
      <w:r w:rsidR="00282BC0">
        <w:rPr>
          <w:rFonts w:ascii="Times New Roman" w:eastAsia="Times New Roman" w:hAnsi="Times New Roman"/>
          <w:sz w:val="26"/>
          <w:szCs w:val="26"/>
        </w:rPr>
        <w:t xml:space="preserve">--- </w:t>
      </w:r>
      <w:r w:rsidR="00A71E9F" w:rsidRPr="00C0203D">
        <w:rPr>
          <w:rFonts w:ascii="Times New Roman" w:eastAsia="Times New Roman" w:hAnsi="Times New Roman"/>
          <w:sz w:val="26"/>
          <w:szCs w:val="26"/>
        </w:rPr>
        <w:t xml:space="preserve">años de edad, </w:t>
      </w:r>
      <w:r w:rsidR="00282BC0">
        <w:rPr>
          <w:rFonts w:ascii="Times New Roman" w:eastAsia="Times New Roman" w:hAnsi="Times New Roman"/>
          <w:sz w:val="26"/>
          <w:szCs w:val="26"/>
        </w:rPr>
        <w:t>---</w:t>
      </w:r>
      <w:r w:rsidR="00A71E9F" w:rsidRPr="00C0203D">
        <w:rPr>
          <w:rFonts w:ascii="Times New Roman" w:eastAsia="Times New Roman" w:hAnsi="Times New Roman"/>
          <w:sz w:val="26"/>
          <w:szCs w:val="26"/>
        </w:rPr>
        <w:t>, del domicilio de</w:t>
      </w:r>
      <w:r w:rsidR="00282BC0">
        <w:rPr>
          <w:rFonts w:ascii="Times New Roman" w:eastAsia="Times New Roman" w:hAnsi="Times New Roman"/>
          <w:sz w:val="26"/>
          <w:szCs w:val="26"/>
        </w:rPr>
        <w:t xml:space="preserve"> ---</w:t>
      </w:r>
      <w:r w:rsidR="00A71E9F" w:rsidRPr="00C0203D">
        <w:rPr>
          <w:rFonts w:ascii="Times New Roman" w:eastAsia="Times New Roman" w:hAnsi="Times New Roman"/>
          <w:sz w:val="26"/>
          <w:szCs w:val="26"/>
        </w:rPr>
        <w:t>, departamento de</w:t>
      </w:r>
      <w:r w:rsidR="00282BC0">
        <w:rPr>
          <w:rFonts w:ascii="Times New Roman" w:eastAsia="Times New Roman" w:hAnsi="Times New Roman"/>
          <w:sz w:val="26"/>
          <w:szCs w:val="26"/>
        </w:rPr>
        <w:t xml:space="preserve"> ---</w:t>
      </w:r>
      <w:r w:rsidR="00A71E9F" w:rsidRPr="00C0203D">
        <w:rPr>
          <w:rFonts w:ascii="Times New Roman" w:eastAsia="Times New Roman" w:hAnsi="Times New Roman"/>
          <w:sz w:val="26"/>
          <w:szCs w:val="26"/>
        </w:rPr>
        <w:t>, con Documento Único de Identidad número</w:t>
      </w:r>
      <w:r w:rsidR="00282BC0">
        <w:rPr>
          <w:rFonts w:ascii="Times New Roman" w:eastAsia="Times New Roman" w:hAnsi="Times New Roman"/>
          <w:sz w:val="26"/>
          <w:szCs w:val="26"/>
        </w:rPr>
        <w:t xml:space="preserve"> ---</w:t>
      </w:r>
      <w:r w:rsidRPr="00C0203D">
        <w:rPr>
          <w:rFonts w:ascii="Times New Roman" w:hAnsi="Times New Roman"/>
          <w:sz w:val="26"/>
          <w:szCs w:val="26"/>
        </w:rPr>
        <w:t>;</w:t>
      </w:r>
      <w:r w:rsidRPr="00C0203D">
        <w:rPr>
          <w:rFonts w:ascii="Times New Roman" w:eastAsia="Times New Roman" w:hAnsi="Times New Roman"/>
          <w:sz w:val="26"/>
          <w:szCs w:val="26"/>
          <w:lang w:val="es-ES_tradnl"/>
        </w:rPr>
        <w:t xml:space="preserve"> la</w:t>
      </w:r>
      <w:r w:rsidRPr="00C0203D">
        <w:rPr>
          <w:rFonts w:ascii="Times New Roman" w:hAnsi="Times New Roman"/>
          <w:sz w:val="26"/>
          <w:szCs w:val="26"/>
        </w:rPr>
        <w:t xml:space="preserve"> señora Presidenta somete a consideración de Junta Directiva, dictamen  jurídico </w:t>
      </w:r>
      <w:r w:rsidR="00BD6240" w:rsidRPr="00C0203D">
        <w:rPr>
          <w:rFonts w:ascii="Times New Roman" w:hAnsi="Times New Roman"/>
          <w:sz w:val="26"/>
          <w:szCs w:val="26"/>
        </w:rPr>
        <w:t>48</w:t>
      </w:r>
      <w:r w:rsidRPr="00C0203D">
        <w:rPr>
          <w:rFonts w:ascii="Times New Roman" w:hAnsi="Times New Roman"/>
          <w:sz w:val="26"/>
          <w:szCs w:val="26"/>
        </w:rPr>
        <w:t xml:space="preserve">, relacionado con la adjudicación en venta de 1 lote agrícola, </w:t>
      </w:r>
      <w:r w:rsidRPr="00C0203D">
        <w:rPr>
          <w:rFonts w:ascii="Times New Roman" w:eastAsia="Times New Roman" w:hAnsi="Times New Roman"/>
          <w:sz w:val="26"/>
          <w:szCs w:val="26"/>
        </w:rPr>
        <w:t>ubicado en el</w:t>
      </w:r>
      <w:r w:rsidR="00A71E9F" w:rsidRPr="00C0203D">
        <w:rPr>
          <w:rFonts w:ascii="Times New Roman" w:eastAsia="Times New Roman" w:hAnsi="Times New Roman"/>
          <w:sz w:val="26"/>
          <w:szCs w:val="26"/>
        </w:rPr>
        <w:t xml:space="preserve"> Proyecto de Lotificación Agrícola, desarrollado en el inmueble identificado como </w:t>
      </w:r>
      <w:r w:rsidR="00A71E9F" w:rsidRPr="00C0203D">
        <w:rPr>
          <w:rFonts w:ascii="Times New Roman" w:eastAsia="Times New Roman" w:hAnsi="Times New Roman"/>
          <w:b/>
          <w:sz w:val="26"/>
          <w:szCs w:val="26"/>
        </w:rPr>
        <w:t>HACIENDA</w:t>
      </w:r>
      <w:r w:rsidR="00A71E9F" w:rsidRPr="00C0203D">
        <w:rPr>
          <w:rFonts w:ascii="Times New Roman" w:eastAsia="Times New Roman" w:hAnsi="Times New Roman"/>
          <w:b/>
          <w:color w:val="FF0000"/>
          <w:sz w:val="26"/>
          <w:szCs w:val="26"/>
        </w:rPr>
        <w:t xml:space="preserve"> </w:t>
      </w:r>
      <w:r w:rsidR="00A71E9F" w:rsidRPr="00C0203D">
        <w:rPr>
          <w:rFonts w:ascii="Times New Roman" w:eastAsia="Times New Roman" w:hAnsi="Times New Roman"/>
          <w:b/>
          <w:sz w:val="26"/>
          <w:szCs w:val="26"/>
        </w:rPr>
        <w:t xml:space="preserve">JALAPA Y SAN JOSE (PORCIONES EXADEFAES), </w:t>
      </w:r>
      <w:r w:rsidR="00A71E9F" w:rsidRPr="00C0203D">
        <w:rPr>
          <w:rFonts w:ascii="Times New Roman" w:eastAsia="Times New Roman" w:hAnsi="Times New Roman"/>
          <w:sz w:val="26"/>
          <w:szCs w:val="26"/>
        </w:rPr>
        <w:t>situada en cantón El Semillero, jurisdicción de San Buenaventura, departamento de Usulután,</w:t>
      </w:r>
      <w:r w:rsidR="00A71E9F" w:rsidRPr="00C0203D">
        <w:rPr>
          <w:rFonts w:ascii="Times New Roman" w:eastAsia="Times New Roman" w:hAnsi="Times New Roman"/>
          <w:b/>
          <w:sz w:val="26"/>
          <w:szCs w:val="26"/>
        </w:rPr>
        <w:t xml:space="preserve"> código de proyecto 111602, SSE 452, entrega 15</w:t>
      </w:r>
      <w:r w:rsidRPr="00C0203D">
        <w:rPr>
          <w:rFonts w:ascii="Times New Roman" w:eastAsia="Times New Roman" w:hAnsi="Times New Roman"/>
          <w:color w:val="000000" w:themeColor="text1"/>
          <w:sz w:val="26"/>
          <w:szCs w:val="26"/>
        </w:rPr>
        <w:t xml:space="preserve">, </w:t>
      </w:r>
      <w:r w:rsidRPr="00C0203D">
        <w:rPr>
          <w:rFonts w:ascii="Times New Roman" w:hAnsi="Times New Roman"/>
          <w:sz w:val="26"/>
          <w:szCs w:val="26"/>
        </w:rPr>
        <w:t>en el cual se hacen las siguientes consideraciones:</w:t>
      </w:r>
    </w:p>
    <w:p w:rsidR="008319C6" w:rsidRPr="00C0203D" w:rsidRDefault="008319C6" w:rsidP="00C0203D">
      <w:pPr>
        <w:jc w:val="both"/>
        <w:rPr>
          <w:rFonts w:ascii="Times New Roman" w:eastAsia="Times New Roman" w:hAnsi="Times New Roman"/>
          <w:color w:val="000000" w:themeColor="text1"/>
          <w:sz w:val="26"/>
          <w:szCs w:val="26"/>
        </w:rPr>
      </w:pPr>
    </w:p>
    <w:p w:rsidR="00A71E9F" w:rsidRPr="00C0203D" w:rsidRDefault="00A71E9F" w:rsidP="00C0203D">
      <w:pPr>
        <w:numPr>
          <w:ilvl w:val="0"/>
          <w:numId w:val="3"/>
        </w:numPr>
        <w:tabs>
          <w:tab w:val="clear" w:pos="7463"/>
          <w:tab w:val="num" w:pos="1134"/>
        </w:tabs>
        <w:ind w:left="1134" w:hanging="850"/>
        <w:jc w:val="both"/>
        <w:rPr>
          <w:rFonts w:ascii="Times New Roman" w:eastAsia="Times New Roman" w:hAnsi="Times New Roman"/>
          <w:sz w:val="26"/>
          <w:szCs w:val="26"/>
        </w:rPr>
      </w:pPr>
      <w:r w:rsidRPr="00C0203D">
        <w:rPr>
          <w:rFonts w:ascii="Times New Roman" w:eastAsia="Times New Roman" w:hAnsi="Times New Roman"/>
          <w:sz w:val="26"/>
          <w:szCs w:val="26"/>
        </w:rPr>
        <w:t xml:space="preserve">El ISTA adquirió por expropiación, formada en dos porciones; </w:t>
      </w:r>
      <w:r w:rsidRPr="00C0203D">
        <w:rPr>
          <w:rFonts w:ascii="Times New Roman" w:eastAsia="Times New Roman" w:hAnsi="Times New Roman"/>
          <w:b/>
          <w:sz w:val="26"/>
          <w:szCs w:val="26"/>
        </w:rPr>
        <w:t>PORCION JALAPA</w:t>
      </w:r>
      <w:r w:rsidRPr="00C0203D">
        <w:rPr>
          <w:rFonts w:ascii="Times New Roman" w:eastAsia="Times New Roman" w:hAnsi="Times New Roman"/>
          <w:sz w:val="26"/>
          <w:szCs w:val="26"/>
        </w:rPr>
        <w:t xml:space="preserve">, con un área de 325 Hás, 09 Ás, 0 Cás, por un valor de adquisición de $25,724.91, en concepto de Compraventa, según consta en el Acuerdo contenido en el Punto II-8 del Acta  Ordinaria N° 22-86 de fecha 10 de junio del año 1986, a razón de un precio por hectárea de $79.1317 y por metro cuadrado de $0.00791317; y </w:t>
      </w:r>
      <w:r w:rsidRPr="00C0203D">
        <w:rPr>
          <w:rFonts w:ascii="Times New Roman" w:eastAsia="Times New Roman" w:hAnsi="Times New Roman"/>
          <w:b/>
          <w:sz w:val="26"/>
          <w:szCs w:val="26"/>
        </w:rPr>
        <w:t xml:space="preserve">PORCION SAN JOSE JALAPA, </w:t>
      </w:r>
      <w:r w:rsidRPr="00C0203D">
        <w:rPr>
          <w:rFonts w:ascii="Times New Roman" w:eastAsia="Times New Roman" w:hAnsi="Times New Roman"/>
          <w:sz w:val="26"/>
          <w:szCs w:val="26"/>
        </w:rPr>
        <w:t>con un área de 16 Hás, 44 Ás, 90.52 Cás, por un valor de adquisición de $1,199.37, en concepto de Compraventa, según consta en el Punto II-2 del Acta  Ordinaria 11-89 de fecha 4 de abril de 1989, a razón de un precio por hectárea de $72.9142 y por metro cuadrado de $0.00729142.</w:t>
      </w:r>
    </w:p>
    <w:p w:rsidR="00A71E9F" w:rsidRDefault="00A71E9F" w:rsidP="00C0203D">
      <w:pPr>
        <w:ind w:left="720"/>
        <w:jc w:val="both"/>
        <w:rPr>
          <w:rFonts w:ascii="Times New Roman" w:eastAsia="Times New Roman" w:hAnsi="Times New Roman"/>
          <w:sz w:val="26"/>
          <w:szCs w:val="26"/>
        </w:rPr>
      </w:pPr>
    </w:p>
    <w:p w:rsidR="008E26D8" w:rsidRPr="00C0203D" w:rsidRDefault="008E26D8" w:rsidP="00C0203D">
      <w:pPr>
        <w:ind w:left="720"/>
        <w:jc w:val="both"/>
        <w:rPr>
          <w:rFonts w:ascii="Times New Roman" w:eastAsia="Times New Roman" w:hAnsi="Times New Roman"/>
          <w:sz w:val="26"/>
          <w:szCs w:val="26"/>
        </w:rPr>
      </w:pPr>
    </w:p>
    <w:p w:rsidR="00A71E9F" w:rsidRPr="00C0203D" w:rsidRDefault="00A71E9F" w:rsidP="00C0203D">
      <w:pPr>
        <w:numPr>
          <w:ilvl w:val="0"/>
          <w:numId w:val="3"/>
        </w:numPr>
        <w:tabs>
          <w:tab w:val="clear" w:pos="7463"/>
          <w:tab w:val="num" w:pos="1134"/>
        </w:tabs>
        <w:ind w:left="1134" w:hanging="594"/>
        <w:jc w:val="both"/>
        <w:rPr>
          <w:rFonts w:ascii="Times New Roman" w:eastAsia="Times New Roman" w:hAnsi="Times New Roman"/>
          <w:sz w:val="26"/>
          <w:szCs w:val="26"/>
        </w:rPr>
      </w:pPr>
      <w:r w:rsidRPr="00C0203D">
        <w:rPr>
          <w:rFonts w:ascii="Times New Roman" w:eastAsia="Times New Roman" w:hAnsi="Times New Roman"/>
          <w:sz w:val="26"/>
          <w:szCs w:val="26"/>
        </w:rPr>
        <w:lastRenderedPageBreak/>
        <w:t xml:space="preserve">Mediante el Punto V del Acta de Sesión Ordinaria 24-2005, de fecha 30 de junio de 2005, se aprobó el Proyecto de Lotificación Agrícola desarrollado en el inmueble denominado HACIENDA JALAPA Y SAN JOSÉ JALAPA (PORCIONES EXADEFAES), con un área de 73 Hás, </w:t>
      </w:r>
      <w:r w:rsidR="00282BC0">
        <w:rPr>
          <w:rFonts w:ascii="Times New Roman" w:eastAsia="Times New Roman" w:hAnsi="Times New Roman"/>
          <w:sz w:val="26"/>
          <w:szCs w:val="26"/>
        </w:rPr>
        <w:t>02Ás, 00.71Cás, que comprende ---</w:t>
      </w:r>
      <w:r w:rsidRPr="00C0203D">
        <w:rPr>
          <w:rFonts w:ascii="Times New Roman" w:eastAsia="Times New Roman" w:hAnsi="Times New Roman"/>
          <w:sz w:val="26"/>
          <w:szCs w:val="26"/>
        </w:rPr>
        <w:t xml:space="preserve"> Lotes Agrícolas, Calles y Quebrada. </w:t>
      </w:r>
      <w:r w:rsidRPr="00C0203D">
        <w:rPr>
          <w:rFonts w:ascii="Times New Roman" w:eastAsia="Times New Roman" w:hAnsi="Times New Roman"/>
          <w:bCs/>
          <w:sz w:val="26"/>
          <w:szCs w:val="26"/>
        </w:rPr>
        <w:t>Dentro del Proyecto relacionado se</w:t>
      </w:r>
      <w:r w:rsidRPr="00C0203D">
        <w:rPr>
          <w:rFonts w:ascii="Times New Roman" w:eastAsia="Times New Roman" w:hAnsi="Times New Roman"/>
          <w:sz w:val="26"/>
          <w:szCs w:val="26"/>
        </w:rPr>
        <w:t xml:space="preserve"> </w:t>
      </w:r>
      <w:r w:rsidRPr="00C0203D">
        <w:rPr>
          <w:rFonts w:ascii="Times New Roman" w:eastAsia="Times New Roman" w:hAnsi="Times New Roman"/>
          <w:bCs/>
          <w:sz w:val="26"/>
          <w:szCs w:val="26"/>
          <w:lang w:eastAsia="es-ES"/>
        </w:rPr>
        <w:t>encuentra el inmueble objeto del presente punto de acta.</w:t>
      </w:r>
    </w:p>
    <w:p w:rsidR="00A71E9F" w:rsidRPr="00C0203D" w:rsidRDefault="00A71E9F" w:rsidP="00C0203D">
      <w:pPr>
        <w:ind w:left="720"/>
        <w:jc w:val="both"/>
        <w:rPr>
          <w:rFonts w:ascii="Times New Roman" w:eastAsia="Times New Roman" w:hAnsi="Times New Roman"/>
          <w:sz w:val="26"/>
          <w:szCs w:val="26"/>
        </w:rPr>
      </w:pPr>
    </w:p>
    <w:p w:rsidR="00DD1503" w:rsidRPr="008E26D8" w:rsidRDefault="00A71E9F" w:rsidP="008E26D8">
      <w:pPr>
        <w:numPr>
          <w:ilvl w:val="0"/>
          <w:numId w:val="3"/>
        </w:numPr>
        <w:tabs>
          <w:tab w:val="clear" w:pos="7463"/>
          <w:tab w:val="num" w:pos="1134"/>
        </w:tabs>
        <w:ind w:left="1134" w:hanging="594"/>
        <w:jc w:val="both"/>
        <w:rPr>
          <w:rFonts w:ascii="Times New Roman" w:eastAsia="Times New Roman" w:hAnsi="Times New Roman"/>
          <w:sz w:val="26"/>
          <w:szCs w:val="26"/>
        </w:rPr>
      </w:pPr>
      <w:r w:rsidRPr="00C0203D">
        <w:rPr>
          <w:rFonts w:ascii="Times New Roman" w:eastAsia="Times New Roman" w:hAnsi="Times New Roman"/>
          <w:sz w:val="26"/>
          <w:szCs w:val="26"/>
          <w:lang w:val="es-ES"/>
        </w:rPr>
        <w:t xml:space="preserve">Según Valúo de fecha 9 de octubre de 2017, realizado por el Departamento de Asignación Individual y Avalúos, se recomienda un precio de venta por hectárea de $3,611.53 para el lote agrícola </w:t>
      </w:r>
      <w:r w:rsidRPr="00C0203D">
        <w:rPr>
          <w:rFonts w:ascii="Times New Roman" w:eastAsia="Times New Roman" w:hAnsi="Times New Roman"/>
          <w:sz w:val="26"/>
          <w:szCs w:val="26"/>
        </w:rPr>
        <w:t>requerido por el solicitante calificado como Campesino Sin Tierra. L</w:t>
      </w:r>
      <w:r w:rsidRPr="00C0203D">
        <w:rPr>
          <w:rFonts w:ascii="Times New Roman" w:eastAsia="Times New Roman" w:hAnsi="Times New Roman"/>
          <w:sz w:val="26"/>
          <w:szCs w:val="26"/>
          <w:lang w:val="es-ES"/>
        </w:rPr>
        <w:t xml:space="preserve">os criterios utilizados por el referido Departamento para recomendar el precio de venta son los </w:t>
      </w:r>
      <w:r w:rsidRPr="00282BC0">
        <w:rPr>
          <w:rFonts w:ascii="Times New Roman" w:eastAsia="Times New Roman" w:hAnsi="Times New Roman"/>
          <w:sz w:val="26"/>
          <w:szCs w:val="26"/>
          <w:lang w:val="es-ES"/>
        </w:rPr>
        <w:t xml:space="preserve">aprobados en el Punto XXV del Acta de Sesión Ordinaria 26-2010 de fecha 15 de julio de 2010. </w:t>
      </w:r>
    </w:p>
    <w:p w:rsidR="00DD1503" w:rsidRPr="00C0203D" w:rsidRDefault="00DD1503" w:rsidP="00C0203D">
      <w:pPr>
        <w:ind w:left="708"/>
        <w:jc w:val="both"/>
        <w:rPr>
          <w:rFonts w:ascii="Times New Roman" w:eastAsia="Times New Roman" w:hAnsi="Times New Roman"/>
          <w:sz w:val="26"/>
          <w:szCs w:val="26"/>
          <w:lang w:val="es-ES"/>
        </w:rPr>
      </w:pPr>
    </w:p>
    <w:p w:rsidR="00A71E9F" w:rsidRPr="00C0203D" w:rsidRDefault="00A71E9F" w:rsidP="00C0203D">
      <w:pPr>
        <w:numPr>
          <w:ilvl w:val="0"/>
          <w:numId w:val="3"/>
        </w:numPr>
        <w:tabs>
          <w:tab w:val="clear" w:pos="7463"/>
          <w:tab w:val="num" w:pos="1134"/>
        </w:tabs>
        <w:ind w:left="1134" w:hanging="594"/>
        <w:jc w:val="both"/>
        <w:rPr>
          <w:rFonts w:ascii="Times New Roman" w:eastAsia="Times New Roman" w:hAnsi="Times New Roman"/>
          <w:sz w:val="26"/>
          <w:szCs w:val="26"/>
          <w:lang w:val="es-ES"/>
        </w:rPr>
      </w:pPr>
      <w:r w:rsidRPr="00C0203D">
        <w:rPr>
          <w:rFonts w:ascii="Times New Roman" w:eastAsia="Times New Roman" w:hAnsi="Times New Roman"/>
          <w:sz w:val="26"/>
          <w:szCs w:val="26"/>
        </w:rPr>
        <w:t>Conforme al Acta de Posesión Material de fecha 2 de octubre de 2017, levantada por el técnico de la Oficina Regional Usulután, señor Godofredo Hernández Cruz, e</w:t>
      </w:r>
      <w:r w:rsidRPr="00C0203D">
        <w:rPr>
          <w:rFonts w:ascii="Times New Roman" w:eastAsia="Times New Roman" w:hAnsi="Times New Roman"/>
          <w:sz w:val="26"/>
          <w:szCs w:val="26"/>
          <w:lang w:val="es-ES"/>
        </w:rPr>
        <w:t>l solicitante</w:t>
      </w:r>
      <w:r w:rsidRPr="00C0203D">
        <w:rPr>
          <w:rFonts w:ascii="Times New Roman" w:eastAsia="Times New Roman" w:hAnsi="Times New Roman"/>
          <w:sz w:val="26"/>
          <w:szCs w:val="26"/>
        </w:rPr>
        <w:t xml:space="preserve"> se encuentra poseyendo</w:t>
      </w:r>
      <w:r w:rsidRPr="00C0203D">
        <w:rPr>
          <w:rFonts w:ascii="Times New Roman" w:eastAsia="Times New Roman" w:hAnsi="Times New Roman"/>
          <w:sz w:val="26"/>
          <w:szCs w:val="26"/>
          <w:lang w:val="es-ES"/>
        </w:rPr>
        <w:t xml:space="preserve"> el inmueble de forma quieta, pacífica y sin interrupción desde hace 3 años.</w:t>
      </w:r>
    </w:p>
    <w:p w:rsidR="00A71E9F" w:rsidRPr="00C0203D" w:rsidRDefault="00A71E9F" w:rsidP="00C0203D">
      <w:pPr>
        <w:jc w:val="both"/>
        <w:rPr>
          <w:rFonts w:ascii="Times New Roman" w:eastAsia="Times New Roman" w:hAnsi="Times New Roman"/>
          <w:sz w:val="26"/>
          <w:szCs w:val="26"/>
          <w:lang w:val="es-ES"/>
        </w:rPr>
      </w:pPr>
    </w:p>
    <w:p w:rsidR="00A71E9F" w:rsidRPr="00C0203D" w:rsidRDefault="00A71E9F" w:rsidP="00C0203D">
      <w:pPr>
        <w:numPr>
          <w:ilvl w:val="0"/>
          <w:numId w:val="3"/>
        </w:numPr>
        <w:tabs>
          <w:tab w:val="clear" w:pos="7463"/>
          <w:tab w:val="num" w:pos="284"/>
          <w:tab w:val="num" w:pos="1134"/>
        </w:tabs>
        <w:ind w:left="1134" w:hanging="594"/>
        <w:jc w:val="both"/>
        <w:rPr>
          <w:rFonts w:ascii="Times New Roman" w:eastAsia="Times New Roman" w:hAnsi="Times New Roman"/>
          <w:sz w:val="26"/>
          <w:szCs w:val="26"/>
          <w:lang w:val="es-ES" w:eastAsia="es-ES"/>
        </w:rPr>
      </w:pPr>
      <w:r w:rsidRPr="00C0203D">
        <w:rPr>
          <w:rFonts w:ascii="Times New Roman" w:eastAsia="Times New Roman" w:hAnsi="Times New Roman"/>
          <w:sz w:val="26"/>
          <w:szCs w:val="26"/>
        </w:rPr>
        <w:t>De acuerdo a Declaración Simple contenida en la Solicitud de Adjudicación de Inmueble de fecha 2 de octubre de 2017, el peticionario manifiesta que ni él ni la integrante de su grupo familiar son empleados del ISTA; situación robustecida de conformidad a la consulta realizada en la</w:t>
      </w:r>
      <w:r w:rsidR="000759C8">
        <w:rPr>
          <w:rFonts w:ascii="Times New Roman" w:eastAsia="Times New Roman" w:hAnsi="Times New Roman"/>
          <w:sz w:val="26"/>
          <w:szCs w:val="26"/>
        </w:rPr>
        <w:t xml:space="preserve"> Base de Datos de Empleados de e</w:t>
      </w:r>
      <w:r w:rsidRPr="00C0203D">
        <w:rPr>
          <w:rFonts w:ascii="Times New Roman" w:eastAsia="Times New Roman" w:hAnsi="Times New Roman"/>
          <w:sz w:val="26"/>
          <w:szCs w:val="26"/>
        </w:rPr>
        <w:t>ste Instituto.</w:t>
      </w:r>
    </w:p>
    <w:p w:rsidR="00A71E9F" w:rsidRPr="00C0203D" w:rsidRDefault="00A71E9F" w:rsidP="00C0203D">
      <w:pPr>
        <w:jc w:val="both"/>
        <w:rPr>
          <w:rFonts w:ascii="Times New Roman" w:eastAsia="Times New Roman" w:hAnsi="Times New Roman"/>
          <w:color w:val="000000" w:themeColor="text1"/>
          <w:sz w:val="26"/>
          <w:szCs w:val="26"/>
          <w:lang w:val="es-ES"/>
        </w:rPr>
      </w:pPr>
    </w:p>
    <w:p w:rsidR="008319C6" w:rsidRPr="00C0203D" w:rsidRDefault="008319C6" w:rsidP="00C0203D">
      <w:pPr>
        <w:jc w:val="both"/>
        <w:rPr>
          <w:rFonts w:ascii="Times New Roman" w:eastAsia="Times New Roman" w:hAnsi="Times New Roman"/>
          <w:sz w:val="26"/>
          <w:szCs w:val="26"/>
        </w:rPr>
      </w:pPr>
      <w:r w:rsidRPr="00C0203D">
        <w:rPr>
          <w:rFonts w:ascii="Times New Roman" w:eastAsia="Times New Roman" w:hAnsi="Times New Roman"/>
          <w:sz w:val="26"/>
          <w:szCs w:val="26"/>
        </w:rPr>
        <w:t>Se ha tenido a la vista:</w:t>
      </w:r>
      <w:r w:rsidR="00A71E9F" w:rsidRPr="00C0203D">
        <w:rPr>
          <w:rFonts w:ascii="Times New Roman" w:eastAsia="Times New Roman" w:hAnsi="Times New Roman"/>
          <w:sz w:val="26"/>
          <w:szCs w:val="26"/>
        </w:rPr>
        <w:t xml:space="preserve"> Informe Técnico emitido por el Departamento de Asignación Individual y Avalúos, Cuadro de Valores y Extensiones, Reporte de Valúo por Lote, Reportes de búsqueda de solicitantes para adjudicaciones emitidos por la Oficina Regional Usulután y los departamentos de Asignación Individual y Avalúos y Análisis Jurídico, Acuerdos de Junta Directiva, Razón y Constancia de Inscripción de Desmembración en Cabeza de su Dueño a favor del ISTA, Solicitud de Adjudicación de Inmueble, Acta de Posesión Material,  copia de Recibo de Ingreso Serie R 4 N° 4097, copias de documentos únicos de identidad, tarjetas de identificación tributaria, y carencias de bienes</w:t>
      </w:r>
      <w:r w:rsidRPr="00C0203D">
        <w:rPr>
          <w:rFonts w:ascii="Times New Roman" w:eastAsia="Times New Roman" w:hAnsi="Times New Roman"/>
          <w:sz w:val="26"/>
          <w:szCs w:val="26"/>
        </w:rPr>
        <w:t>; c</w:t>
      </w:r>
      <w:r w:rsidRPr="00C0203D">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BD6240" w:rsidRPr="00C0203D" w:rsidRDefault="00BD6240" w:rsidP="00C0203D">
      <w:pPr>
        <w:jc w:val="both"/>
        <w:rPr>
          <w:rFonts w:ascii="Times New Roman" w:hAnsi="Times New Roman"/>
          <w:sz w:val="26"/>
          <w:szCs w:val="26"/>
        </w:rPr>
      </w:pPr>
    </w:p>
    <w:p w:rsidR="008319C6" w:rsidRPr="00C0203D" w:rsidRDefault="008319C6" w:rsidP="00C0203D">
      <w:pPr>
        <w:jc w:val="both"/>
        <w:rPr>
          <w:rFonts w:ascii="Times New Roman" w:eastAsia="Times New Roman" w:hAnsi="Times New Roman"/>
          <w:sz w:val="26"/>
          <w:szCs w:val="26"/>
        </w:rPr>
      </w:pPr>
      <w:r w:rsidRPr="00C0203D">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r w:rsidRPr="00C0203D">
        <w:rPr>
          <w:rFonts w:ascii="Times New Roman" w:hAnsi="Times New Roman"/>
          <w:sz w:val="26"/>
          <w:szCs w:val="26"/>
        </w:rPr>
        <w:lastRenderedPageBreak/>
        <w:t xml:space="preserve">relación al artículo 3 de la </w:t>
      </w:r>
      <w:r w:rsidRPr="00C0203D">
        <w:rPr>
          <w:rFonts w:ascii="Times New Roman" w:hAnsi="Times New Roman"/>
          <w:bCs/>
          <w:sz w:val="26"/>
          <w:szCs w:val="26"/>
        </w:rPr>
        <w:t>Ley del Régimen Especial de la Tierra en Propiedad de Las Asociaciones Cooperativas, Comunales y Comunitarias Campesinas  Beneficiarios de la Reforma Agraria</w:t>
      </w:r>
      <w:r w:rsidRPr="00C0203D">
        <w:rPr>
          <w:rFonts w:ascii="Times New Roman" w:hAnsi="Times New Roman"/>
          <w:sz w:val="26"/>
          <w:szCs w:val="26"/>
        </w:rPr>
        <w:t xml:space="preserve">, la Junta Directiva, </w:t>
      </w:r>
      <w:r w:rsidRPr="00C0203D">
        <w:rPr>
          <w:rFonts w:ascii="Times New Roman" w:hAnsi="Times New Roman"/>
          <w:b/>
          <w:sz w:val="26"/>
          <w:szCs w:val="26"/>
          <w:u w:val="single"/>
        </w:rPr>
        <w:t>ACUERDA: PRIMERO:</w:t>
      </w:r>
      <w:r w:rsidRPr="00C0203D">
        <w:rPr>
          <w:rFonts w:ascii="Times New Roman" w:hAnsi="Times New Roman"/>
          <w:b/>
          <w:sz w:val="26"/>
          <w:szCs w:val="26"/>
        </w:rPr>
        <w:t xml:space="preserve"> </w:t>
      </w:r>
      <w:r w:rsidRPr="00C0203D">
        <w:rPr>
          <w:rFonts w:ascii="Times New Roman" w:hAnsi="Times New Roman"/>
          <w:sz w:val="26"/>
          <w:szCs w:val="26"/>
        </w:rPr>
        <w:t>Aprobar la adjudicación y transferencia por compraventa</w:t>
      </w:r>
      <w:r w:rsidRPr="00C0203D">
        <w:rPr>
          <w:rFonts w:ascii="Times New Roman" w:eastAsia="Times New Roman" w:hAnsi="Times New Roman"/>
          <w:sz w:val="26"/>
          <w:szCs w:val="26"/>
        </w:rPr>
        <w:t xml:space="preserve"> de 1 lote agrícola </w:t>
      </w:r>
      <w:r w:rsidRPr="00C0203D">
        <w:rPr>
          <w:rFonts w:ascii="Times New Roman" w:hAnsi="Times New Roman"/>
          <w:sz w:val="26"/>
          <w:szCs w:val="26"/>
        </w:rPr>
        <w:t>a favor del señor:</w:t>
      </w:r>
      <w:r w:rsidR="00A71E9F" w:rsidRPr="00C0203D">
        <w:rPr>
          <w:rFonts w:ascii="Times New Roman" w:eastAsia="Times New Roman" w:hAnsi="Times New Roman"/>
          <w:b/>
          <w:sz w:val="26"/>
          <w:szCs w:val="26"/>
        </w:rPr>
        <w:t xml:space="preserve"> JOSE ORLANDO RAMOS RIVERA, </w:t>
      </w:r>
      <w:r w:rsidR="00A71E9F" w:rsidRPr="00C0203D">
        <w:rPr>
          <w:rFonts w:ascii="Times New Roman" w:eastAsia="Times New Roman" w:hAnsi="Times New Roman"/>
          <w:sz w:val="26"/>
          <w:szCs w:val="26"/>
        </w:rPr>
        <w:t xml:space="preserve">y </w:t>
      </w:r>
      <w:r w:rsidR="00282BC0">
        <w:rPr>
          <w:rFonts w:ascii="Times New Roman" w:eastAsia="Times New Roman" w:hAnsi="Times New Roman"/>
          <w:sz w:val="26"/>
          <w:szCs w:val="26"/>
        </w:rPr>
        <w:t xml:space="preserve">--- </w:t>
      </w:r>
      <w:r w:rsidR="00A71E9F" w:rsidRPr="00C0203D">
        <w:rPr>
          <w:rFonts w:ascii="Times New Roman" w:eastAsia="Times New Roman" w:hAnsi="Times New Roman"/>
          <w:b/>
          <w:sz w:val="26"/>
          <w:szCs w:val="26"/>
        </w:rPr>
        <w:t>YOLANDA DEL CARMEN DIAZ</w:t>
      </w:r>
      <w:r w:rsidR="00A71E9F" w:rsidRPr="00C0203D">
        <w:rPr>
          <w:rFonts w:ascii="Times New Roman" w:eastAsia="Times New Roman" w:hAnsi="Times New Roman"/>
          <w:sz w:val="26"/>
          <w:szCs w:val="26"/>
        </w:rPr>
        <w:t xml:space="preserve">; </w:t>
      </w:r>
      <w:r w:rsidR="00A71E9F" w:rsidRPr="00C0203D">
        <w:rPr>
          <w:rFonts w:ascii="Times New Roman" w:eastAsia="Times New Roman" w:hAnsi="Times New Roman"/>
          <w:sz w:val="26"/>
          <w:szCs w:val="26"/>
          <w:lang w:val="es-ES"/>
        </w:rPr>
        <w:t xml:space="preserve">de </w:t>
      </w:r>
      <w:r w:rsidR="00C0203D" w:rsidRPr="00C0203D">
        <w:rPr>
          <w:rFonts w:ascii="Times New Roman" w:eastAsia="Times New Roman" w:hAnsi="Times New Roman"/>
          <w:sz w:val="26"/>
          <w:szCs w:val="26"/>
          <w:lang w:val="es-ES"/>
        </w:rPr>
        <w:t xml:space="preserve">las </w:t>
      </w:r>
      <w:r w:rsidR="00A71E9F" w:rsidRPr="00C0203D">
        <w:rPr>
          <w:rFonts w:ascii="Times New Roman" w:eastAsia="Times New Roman" w:hAnsi="Times New Roman"/>
          <w:sz w:val="26"/>
          <w:szCs w:val="26"/>
          <w:lang w:val="es-ES"/>
        </w:rPr>
        <w:t xml:space="preserve">generales antes expresadas, </w:t>
      </w:r>
      <w:r w:rsidR="00C0203D" w:rsidRPr="00C0203D">
        <w:rPr>
          <w:rFonts w:ascii="Times New Roman" w:eastAsia="Times New Roman" w:hAnsi="Times New Roman"/>
          <w:sz w:val="26"/>
          <w:szCs w:val="26"/>
          <w:lang w:val="es-ES"/>
        </w:rPr>
        <w:t xml:space="preserve">ubicado </w:t>
      </w:r>
      <w:r w:rsidR="00A71E9F" w:rsidRPr="00C0203D">
        <w:rPr>
          <w:rFonts w:ascii="Times New Roman" w:eastAsia="Times New Roman" w:hAnsi="Times New Roman"/>
          <w:sz w:val="26"/>
          <w:szCs w:val="26"/>
        </w:rPr>
        <w:t xml:space="preserve">en el Proyecto de Lotificación Agrícola, desarrollado en el inmueble identificado como </w:t>
      </w:r>
      <w:r w:rsidR="00A71E9F" w:rsidRPr="00C0203D">
        <w:rPr>
          <w:rFonts w:ascii="Times New Roman" w:eastAsia="Times New Roman" w:hAnsi="Times New Roman"/>
          <w:b/>
          <w:sz w:val="26"/>
          <w:szCs w:val="26"/>
        </w:rPr>
        <w:t>HACIENDA</w:t>
      </w:r>
      <w:r w:rsidR="00A71E9F" w:rsidRPr="00C0203D">
        <w:rPr>
          <w:rFonts w:ascii="Times New Roman" w:eastAsia="Times New Roman" w:hAnsi="Times New Roman"/>
          <w:b/>
          <w:color w:val="FF0000"/>
          <w:sz w:val="26"/>
          <w:szCs w:val="26"/>
        </w:rPr>
        <w:t xml:space="preserve"> </w:t>
      </w:r>
      <w:r w:rsidR="00A71E9F" w:rsidRPr="00C0203D">
        <w:rPr>
          <w:rFonts w:ascii="Times New Roman" w:eastAsia="Times New Roman" w:hAnsi="Times New Roman"/>
          <w:b/>
          <w:sz w:val="26"/>
          <w:szCs w:val="26"/>
        </w:rPr>
        <w:t xml:space="preserve">JALAPA Y SAN JOSE (PORCIONES EXADEFAES), </w:t>
      </w:r>
      <w:r w:rsidR="00A71E9F" w:rsidRPr="00C0203D">
        <w:rPr>
          <w:rFonts w:ascii="Times New Roman" w:eastAsia="Times New Roman" w:hAnsi="Times New Roman"/>
          <w:sz w:val="26"/>
          <w:szCs w:val="26"/>
        </w:rPr>
        <w:t>situada en cantón El Semillero, jurisdicción de San Buenaventura, departamento de Usulután</w:t>
      </w:r>
      <w:r w:rsidRPr="00C0203D">
        <w:rPr>
          <w:rFonts w:ascii="Times New Roman" w:eastAsia="Times New Roman" w:hAnsi="Times New Roman"/>
          <w:sz w:val="26"/>
          <w:szCs w:val="26"/>
        </w:rPr>
        <w:t>,</w:t>
      </w:r>
      <w:r w:rsidRPr="00C0203D">
        <w:rPr>
          <w:rFonts w:ascii="Times New Roman" w:eastAsia="Times New Roman" w:hAnsi="Times New Roman"/>
          <w:b/>
          <w:sz w:val="26"/>
          <w:szCs w:val="26"/>
        </w:rPr>
        <w:t xml:space="preserve"> </w:t>
      </w:r>
      <w:r w:rsidRPr="00C0203D">
        <w:rPr>
          <w:rFonts w:ascii="Times New Roman" w:eastAsia="Times New Roman" w:hAnsi="Times New Roman"/>
          <w:sz w:val="26"/>
          <w:szCs w:val="26"/>
        </w:rPr>
        <w:t>quedando la adjudicación conforme al cuadro de valores y extensiones siguiente:</w:t>
      </w:r>
    </w:p>
    <w:p w:rsidR="008319C6" w:rsidRDefault="008319C6" w:rsidP="008319C6">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A71E9F" w:rsidTr="00C0203D">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71E9F" w:rsidTr="00C0203D">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rPr>
                <w:rFonts w:ascii="Times New Roman" w:hAnsi="Times New Roman"/>
                <w:b/>
                <w:bCs/>
                <w:sz w:val="14"/>
                <w:szCs w:val="14"/>
              </w:rPr>
            </w:pPr>
          </w:p>
        </w:tc>
      </w:tr>
    </w:tbl>
    <w:p w:rsidR="00A71E9F" w:rsidRDefault="00A71E9F" w:rsidP="00A71E9F">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A71E9F" w:rsidTr="00C0203D">
        <w:tc>
          <w:tcPr>
            <w:tcW w:w="2600" w:type="dxa"/>
            <w:tcBorders>
              <w:top w:val="single" w:sz="2" w:space="0" w:color="auto"/>
              <w:left w:val="single" w:sz="2" w:space="0" w:color="auto"/>
              <w:bottom w:val="single" w:sz="2" w:space="0" w:color="auto"/>
              <w:right w:val="single" w:sz="2" w:space="0" w:color="auto"/>
            </w:tcBorders>
          </w:tcPr>
          <w:p w:rsidR="00A71E9F" w:rsidRDefault="00A71E9F" w:rsidP="00D55B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15 </w:t>
            </w:r>
          </w:p>
        </w:tc>
      </w:tr>
    </w:tbl>
    <w:p w:rsidR="00A71E9F" w:rsidRDefault="00A71E9F" w:rsidP="00A71E9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A71E9F" w:rsidTr="00C0203D">
        <w:trPr>
          <w:trHeight w:val="320"/>
          <w:jc w:val="center"/>
        </w:trPr>
        <w:tc>
          <w:tcPr>
            <w:tcW w:w="2553" w:type="dxa"/>
            <w:vMerge w:val="restart"/>
            <w:tcBorders>
              <w:top w:val="single" w:sz="2" w:space="0" w:color="auto"/>
              <w:left w:val="single" w:sz="2" w:space="0" w:color="auto"/>
              <w:bottom w:val="single" w:sz="2" w:space="0" w:color="auto"/>
              <w:right w:val="single" w:sz="2" w:space="0" w:color="auto"/>
            </w:tcBorders>
          </w:tcPr>
          <w:p w:rsidR="00A71E9F" w:rsidRDefault="00282BC0" w:rsidP="00D55B5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71E9F">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A71E9F" w:rsidRDefault="00A71E9F" w:rsidP="00D55B5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71E9F" w:rsidRDefault="00282BC0" w:rsidP="00D55B5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A71E9F" w:rsidRDefault="00A71E9F" w:rsidP="00D55B5E">
            <w:pPr>
              <w:widowControl w:val="0"/>
              <w:autoSpaceDE w:val="0"/>
              <w:autoSpaceDN w:val="0"/>
              <w:adjustRightInd w:val="0"/>
              <w:rPr>
                <w:rFonts w:ascii="Times New Roman" w:hAnsi="Times New Roman"/>
                <w:sz w:val="14"/>
                <w:szCs w:val="14"/>
              </w:rPr>
            </w:pPr>
          </w:p>
          <w:p w:rsidR="00A71E9F" w:rsidRDefault="00A71E9F" w:rsidP="00D55B5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SUR PORCION UNO LOTIFICACION AGRICOLA </w:t>
            </w:r>
          </w:p>
        </w:tc>
        <w:tc>
          <w:tcPr>
            <w:tcW w:w="567" w:type="dxa"/>
            <w:vMerge w:val="restart"/>
            <w:tcBorders>
              <w:top w:val="single" w:sz="2" w:space="0" w:color="auto"/>
              <w:left w:val="single" w:sz="2" w:space="0" w:color="auto"/>
              <w:bottom w:val="single" w:sz="2" w:space="0" w:color="auto"/>
              <w:right w:val="single" w:sz="2" w:space="0" w:color="auto"/>
            </w:tcBorders>
          </w:tcPr>
          <w:p w:rsidR="00A71E9F" w:rsidRDefault="00A71E9F" w:rsidP="00D55B5E">
            <w:pPr>
              <w:widowControl w:val="0"/>
              <w:autoSpaceDE w:val="0"/>
              <w:autoSpaceDN w:val="0"/>
              <w:adjustRightInd w:val="0"/>
              <w:rPr>
                <w:rFonts w:ascii="Times New Roman" w:hAnsi="Times New Roman"/>
                <w:sz w:val="14"/>
                <w:szCs w:val="14"/>
              </w:rPr>
            </w:pPr>
          </w:p>
          <w:p w:rsidR="00A71E9F" w:rsidRDefault="00282BC0" w:rsidP="00D55B5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A71E9F" w:rsidRDefault="00A71E9F" w:rsidP="00D55B5E">
            <w:pPr>
              <w:widowControl w:val="0"/>
              <w:autoSpaceDE w:val="0"/>
              <w:autoSpaceDN w:val="0"/>
              <w:adjustRightInd w:val="0"/>
              <w:rPr>
                <w:rFonts w:ascii="Times New Roman" w:hAnsi="Times New Roman"/>
                <w:sz w:val="14"/>
                <w:szCs w:val="14"/>
              </w:rPr>
            </w:pPr>
          </w:p>
          <w:p w:rsidR="00A71E9F" w:rsidRDefault="00282BC0" w:rsidP="00D55B5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A71E9F">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A71E9F" w:rsidRDefault="00A71E9F" w:rsidP="00D55B5E">
            <w:pPr>
              <w:widowControl w:val="0"/>
              <w:autoSpaceDE w:val="0"/>
              <w:autoSpaceDN w:val="0"/>
              <w:adjustRightInd w:val="0"/>
              <w:jc w:val="right"/>
              <w:rPr>
                <w:rFonts w:ascii="Times New Roman" w:hAnsi="Times New Roman"/>
                <w:sz w:val="14"/>
                <w:szCs w:val="14"/>
              </w:rPr>
            </w:pPr>
          </w:p>
          <w:p w:rsidR="00A71E9F" w:rsidRDefault="00A71E9F" w:rsidP="00D55B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7531.99 </w:t>
            </w:r>
          </w:p>
        </w:tc>
        <w:tc>
          <w:tcPr>
            <w:tcW w:w="648" w:type="dxa"/>
            <w:tcBorders>
              <w:top w:val="single" w:sz="2" w:space="0" w:color="auto"/>
              <w:left w:val="single" w:sz="2" w:space="0" w:color="auto"/>
              <w:bottom w:val="single" w:sz="2" w:space="0" w:color="auto"/>
              <w:right w:val="single" w:sz="2" w:space="0" w:color="auto"/>
            </w:tcBorders>
          </w:tcPr>
          <w:p w:rsidR="00A71E9F" w:rsidRDefault="00A71E9F" w:rsidP="00D55B5E">
            <w:pPr>
              <w:widowControl w:val="0"/>
              <w:autoSpaceDE w:val="0"/>
              <w:autoSpaceDN w:val="0"/>
              <w:adjustRightInd w:val="0"/>
              <w:jc w:val="right"/>
              <w:rPr>
                <w:rFonts w:ascii="Times New Roman" w:hAnsi="Times New Roman"/>
                <w:sz w:val="14"/>
                <w:szCs w:val="14"/>
              </w:rPr>
            </w:pPr>
          </w:p>
          <w:p w:rsidR="00A71E9F" w:rsidRDefault="00A71E9F" w:rsidP="00D55B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2720.20 </w:t>
            </w:r>
          </w:p>
        </w:tc>
        <w:tc>
          <w:tcPr>
            <w:tcW w:w="648" w:type="dxa"/>
            <w:tcBorders>
              <w:top w:val="single" w:sz="2" w:space="0" w:color="auto"/>
              <w:left w:val="single" w:sz="2" w:space="0" w:color="auto"/>
              <w:bottom w:val="single" w:sz="2" w:space="0" w:color="auto"/>
              <w:right w:val="single" w:sz="2" w:space="0" w:color="auto"/>
            </w:tcBorders>
          </w:tcPr>
          <w:p w:rsidR="00A71E9F" w:rsidRDefault="00A71E9F" w:rsidP="00D55B5E">
            <w:pPr>
              <w:widowControl w:val="0"/>
              <w:autoSpaceDE w:val="0"/>
              <w:autoSpaceDN w:val="0"/>
              <w:adjustRightInd w:val="0"/>
              <w:jc w:val="right"/>
              <w:rPr>
                <w:rFonts w:ascii="Times New Roman" w:hAnsi="Times New Roman"/>
                <w:sz w:val="14"/>
                <w:szCs w:val="14"/>
              </w:rPr>
            </w:pPr>
          </w:p>
          <w:p w:rsidR="00A71E9F" w:rsidRDefault="00A71E9F" w:rsidP="00D55B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23801.75 </w:t>
            </w:r>
          </w:p>
        </w:tc>
      </w:tr>
      <w:tr w:rsidR="00A71E9F" w:rsidTr="00C0203D">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A71E9F" w:rsidRDefault="00A71E9F" w:rsidP="00D55B5E">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A71E9F" w:rsidRDefault="00A71E9F" w:rsidP="00D55B5E">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A71E9F" w:rsidRDefault="00A71E9F" w:rsidP="00D55B5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71E9F" w:rsidRDefault="00A71E9F" w:rsidP="00D55B5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71E9F" w:rsidRDefault="00A71E9F" w:rsidP="00D55B5E">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A71E9F" w:rsidRDefault="00A71E9F" w:rsidP="00D55B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7531.99 </w:t>
            </w:r>
          </w:p>
        </w:tc>
        <w:tc>
          <w:tcPr>
            <w:tcW w:w="648" w:type="dxa"/>
            <w:tcBorders>
              <w:top w:val="single" w:sz="2" w:space="0" w:color="auto"/>
              <w:left w:val="single" w:sz="2" w:space="0" w:color="auto"/>
              <w:bottom w:val="single" w:sz="2" w:space="0" w:color="auto"/>
              <w:right w:val="single" w:sz="2" w:space="0" w:color="auto"/>
            </w:tcBorders>
          </w:tcPr>
          <w:p w:rsidR="00A71E9F" w:rsidRDefault="00A71E9F" w:rsidP="00D55B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2720.20 </w:t>
            </w:r>
          </w:p>
        </w:tc>
        <w:tc>
          <w:tcPr>
            <w:tcW w:w="648" w:type="dxa"/>
            <w:tcBorders>
              <w:top w:val="single" w:sz="2" w:space="0" w:color="auto"/>
              <w:left w:val="single" w:sz="2" w:space="0" w:color="auto"/>
              <w:bottom w:val="single" w:sz="2" w:space="0" w:color="auto"/>
              <w:right w:val="single" w:sz="2" w:space="0" w:color="auto"/>
            </w:tcBorders>
          </w:tcPr>
          <w:p w:rsidR="00A71E9F" w:rsidRDefault="00A71E9F" w:rsidP="00D55B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23801.75 </w:t>
            </w:r>
          </w:p>
        </w:tc>
      </w:tr>
      <w:tr w:rsidR="00A71E9F" w:rsidTr="00C0203D">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A71E9F" w:rsidRDefault="00A71E9F" w:rsidP="00D55B5E">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A71E9F" w:rsidRDefault="003C27DE"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71E9F">
              <w:rPr>
                <w:rFonts w:ascii="Times New Roman" w:hAnsi="Times New Roman"/>
                <w:b/>
                <w:bCs/>
                <w:sz w:val="14"/>
                <w:szCs w:val="14"/>
              </w:rPr>
              <w:t xml:space="preserve"> Total: 7531.99 </w:t>
            </w:r>
          </w:p>
          <w:p w:rsidR="00A71E9F" w:rsidRDefault="00A71E9F"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2720.20 </w:t>
            </w:r>
          </w:p>
          <w:p w:rsidR="00A71E9F" w:rsidRDefault="00A71E9F"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23801.75 </w:t>
            </w:r>
          </w:p>
        </w:tc>
      </w:tr>
    </w:tbl>
    <w:p w:rsidR="00A71E9F" w:rsidRDefault="00A71E9F" w:rsidP="00A71E9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A71E9F" w:rsidTr="00C0203D">
        <w:trPr>
          <w:trHeight w:val="266"/>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A71E9F" w:rsidTr="00C0203D">
        <w:trPr>
          <w:trHeight w:val="245"/>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7531.99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2720.20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A71E9F" w:rsidRDefault="00A71E9F" w:rsidP="00D55B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23801.75 </w:t>
            </w:r>
          </w:p>
        </w:tc>
      </w:tr>
    </w:tbl>
    <w:p w:rsidR="008319C6" w:rsidRDefault="008319C6" w:rsidP="008319C6">
      <w:pPr>
        <w:jc w:val="both"/>
        <w:rPr>
          <w:rFonts w:ascii="Times New Roman" w:eastAsia="Times New Roman" w:hAnsi="Times New Roman"/>
          <w:b/>
          <w:sz w:val="26"/>
          <w:szCs w:val="26"/>
          <w:u w:val="single"/>
          <w:lang w:eastAsia="es-ES"/>
        </w:rPr>
      </w:pPr>
    </w:p>
    <w:p w:rsidR="008319C6" w:rsidRPr="009D24D3" w:rsidRDefault="008319C6" w:rsidP="008319C6">
      <w:pPr>
        <w:jc w:val="both"/>
        <w:rPr>
          <w:rFonts w:ascii="Times New Roman" w:eastAsia="Times New Roman" w:hAnsi="Times New Roman"/>
          <w:b/>
          <w:sz w:val="26"/>
          <w:szCs w:val="26"/>
          <w:u w:val="single"/>
          <w:lang w:eastAsia="es-ES"/>
        </w:rPr>
      </w:pPr>
      <w:r w:rsidRPr="00114B72">
        <w:rPr>
          <w:rFonts w:ascii="Times New Roman" w:eastAsia="Times New Roman" w:hAnsi="Times New Roman"/>
          <w:b/>
          <w:sz w:val="26"/>
          <w:szCs w:val="26"/>
          <w:u w:val="single"/>
        </w:rPr>
        <w:t>SEGUNDO:</w:t>
      </w:r>
      <w:r w:rsidRPr="00114B72">
        <w:rPr>
          <w:rFonts w:ascii="Times New Roman" w:eastAsia="Times New Roman" w:hAnsi="Times New Roman"/>
          <w:bCs/>
          <w:sz w:val="26"/>
          <w:szCs w:val="26"/>
          <w:lang w:val="es-ES_tradnl"/>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00BD6240" w:rsidRPr="00114B72">
        <w:rPr>
          <w:rFonts w:ascii="Times New Roman" w:eastAsia="Times New Roman" w:hAnsi="Times New Roman"/>
          <w:b/>
          <w:sz w:val="26"/>
          <w:szCs w:val="26"/>
          <w:u w:val="single"/>
          <w:lang w:eastAsia="es-ES"/>
        </w:rPr>
        <w:t>TERCERO:</w:t>
      </w:r>
      <w:r w:rsidR="00BD6240"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BD6240">
        <w:rPr>
          <w:rFonts w:ascii="Times New Roman" w:eastAsia="Times New Roman" w:hAnsi="Times New Roman"/>
          <w:b/>
          <w:sz w:val="26"/>
          <w:szCs w:val="26"/>
          <w:u w:val="single"/>
        </w:rPr>
        <w:t>CUART</w:t>
      </w:r>
      <w:r w:rsidR="00BD6240" w:rsidRPr="00B01863">
        <w:rPr>
          <w:rFonts w:ascii="Times New Roman" w:eastAsia="Times New Roman" w:hAnsi="Times New Roman"/>
          <w:b/>
          <w:sz w:val="26"/>
          <w:szCs w:val="26"/>
          <w:u w:val="single"/>
        </w:rPr>
        <w:t>O:</w:t>
      </w:r>
      <w:r w:rsidR="00BD6240"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sidR="00BD6240">
        <w:rPr>
          <w:rFonts w:ascii="Times New Roman" w:eastAsia="Times New Roman" w:hAnsi="Times New Roman"/>
          <w:b/>
          <w:sz w:val="26"/>
          <w:szCs w:val="26"/>
          <w:u w:val="single"/>
        </w:rPr>
        <w:t>QUINT</w:t>
      </w:r>
      <w:r w:rsidR="00BD6240" w:rsidRPr="00B111C4">
        <w:rPr>
          <w:rFonts w:ascii="Times New Roman" w:eastAsia="Times New Roman" w:hAnsi="Times New Roman"/>
          <w:b/>
          <w:sz w:val="26"/>
          <w:szCs w:val="26"/>
          <w:u w:val="single"/>
        </w:rPr>
        <w:t>O:</w:t>
      </w:r>
      <w:r w:rsidR="00BD6240"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8319C6" w:rsidRDefault="008319C6" w:rsidP="008319C6">
      <w:pPr>
        <w:rPr>
          <w:rFonts w:ascii="Times New Roman" w:eastAsia="Times New Roman" w:hAnsi="Times New Roman"/>
          <w:sz w:val="26"/>
          <w:szCs w:val="26"/>
        </w:rPr>
      </w:pPr>
    </w:p>
    <w:p w:rsidR="00577A53" w:rsidRDefault="00282BC0" w:rsidP="00282BC0">
      <w:pPr>
        <w:tabs>
          <w:tab w:val="left" w:pos="285"/>
          <w:tab w:val="left" w:pos="1080"/>
          <w:tab w:val="center" w:pos="4536"/>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8319C6" w:rsidRPr="00B111C4">
        <w:rPr>
          <w:rFonts w:ascii="Times New Roman" w:hAnsi="Times New Roman"/>
          <w:sz w:val="26"/>
          <w:szCs w:val="26"/>
        </w:rPr>
        <w:t xml:space="preserve">      </w:t>
      </w:r>
    </w:p>
    <w:p w:rsidR="00577A53" w:rsidRDefault="00577A53" w:rsidP="00577A53">
      <w:pPr>
        <w:rPr>
          <w:rFonts w:ascii="Times New Roman" w:hAnsi="Times New Roman"/>
          <w:sz w:val="26"/>
          <w:szCs w:val="26"/>
        </w:rPr>
      </w:pPr>
    </w:p>
    <w:p w:rsidR="00577A53" w:rsidRPr="00AC1585" w:rsidRDefault="00577A53" w:rsidP="00AC1585">
      <w:pPr>
        <w:jc w:val="both"/>
        <w:rPr>
          <w:rFonts w:ascii="Times New Roman" w:eastAsia="Times New Roman" w:hAnsi="Times New Roman"/>
          <w:color w:val="000000" w:themeColor="text1"/>
          <w:sz w:val="26"/>
          <w:szCs w:val="26"/>
        </w:rPr>
      </w:pPr>
      <w:r w:rsidRPr="00AC1585">
        <w:rPr>
          <w:rFonts w:ascii="Times New Roman" w:hAnsi="Times New Roman"/>
          <w:sz w:val="26"/>
          <w:szCs w:val="26"/>
        </w:rPr>
        <w:t>“”””V) A solicitud del señor:</w:t>
      </w:r>
      <w:r w:rsidR="00C6159D" w:rsidRPr="00AC1585">
        <w:rPr>
          <w:rFonts w:ascii="Times New Roman" w:eastAsia="Times New Roman" w:hAnsi="Times New Roman"/>
          <w:b/>
          <w:bCs/>
          <w:sz w:val="26"/>
          <w:szCs w:val="26"/>
          <w:lang w:eastAsia="es-ES"/>
        </w:rPr>
        <w:t xml:space="preserve"> JUAN PABLO MORALES GAMEZ</w:t>
      </w:r>
      <w:r w:rsidR="00C6159D" w:rsidRPr="00AC1585">
        <w:rPr>
          <w:rFonts w:ascii="Times New Roman" w:hAnsi="Times New Roman"/>
          <w:b/>
          <w:sz w:val="26"/>
          <w:szCs w:val="26"/>
        </w:rPr>
        <w:t xml:space="preserve">, </w:t>
      </w:r>
      <w:r w:rsidR="00C6159D" w:rsidRPr="00AC1585">
        <w:rPr>
          <w:rFonts w:ascii="Times New Roman" w:hAnsi="Times New Roman"/>
          <w:sz w:val="26"/>
          <w:szCs w:val="26"/>
        </w:rPr>
        <w:t xml:space="preserve">de </w:t>
      </w:r>
      <w:r w:rsidR="00282BC0">
        <w:rPr>
          <w:rFonts w:ascii="Times New Roman" w:hAnsi="Times New Roman"/>
          <w:sz w:val="26"/>
          <w:szCs w:val="26"/>
        </w:rPr>
        <w:t xml:space="preserve">--- </w:t>
      </w:r>
      <w:r w:rsidR="00C6159D" w:rsidRPr="00AC1585">
        <w:rPr>
          <w:rFonts w:ascii="Times New Roman" w:hAnsi="Times New Roman"/>
          <w:sz w:val="26"/>
          <w:szCs w:val="26"/>
        </w:rPr>
        <w:t xml:space="preserve">años de edad, </w:t>
      </w:r>
      <w:r w:rsidR="00282BC0">
        <w:rPr>
          <w:rFonts w:ascii="Times New Roman" w:hAnsi="Times New Roman"/>
          <w:sz w:val="26"/>
          <w:szCs w:val="26"/>
        </w:rPr>
        <w:t>---</w:t>
      </w:r>
      <w:r w:rsidR="00C6159D" w:rsidRPr="00AC1585">
        <w:rPr>
          <w:rFonts w:ascii="Times New Roman" w:hAnsi="Times New Roman"/>
          <w:sz w:val="26"/>
          <w:szCs w:val="26"/>
        </w:rPr>
        <w:t>, del domicilio de</w:t>
      </w:r>
      <w:r w:rsidR="00282BC0">
        <w:rPr>
          <w:rFonts w:ascii="Times New Roman" w:hAnsi="Times New Roman"/>
          <w:sz w:val="26"/>
          <w:szCs w:val="26"/>
        </w:rPr>
        <w:t xml:space="preserve"> ---</w:t>
      </w:r>
      <w:r w:rsidR="00C6159D" w:rsidRPr="00AC1585">
        <w:rPr>
          <w:rFonts w:ascii="Times New Roman" w:hAnsi="Times New Roman"/>
          <w:sz w:val="26"/>
          <w:szCs w:val="26"/>
        </w:rPr>
        <w:t>, departamento de</w:t>
      </w:r>
      <w:r w:rsidR="00282BC0">
        <w:rPr>
          <w:rFonts w:ascii="Times New Roman" w:hAnsi="Times New Roman"/>
          <w:sz w:val="26"/>
          <w:szCs w:val="26"/>
        </w:rPr>
        <w:t xml:space="preserve"> ---</w:t>
      </w:r>
      <w:r w:rsidR="00C6159D" w:rsidRPr="00AC1585">
        <w:rPr>
          <w:rFonts w:ascii="Times New Roman" w:hAnsi="Times New Roman"/>
          <w:sz w:val="26"/>
          <w:szCs w:val="26"/>
        </w:rPr>
        <w:t>, con Documento Único de Identidad número</w:t>
      </w:r>
      <w:r w:rsidR="00282BC0">
        <w:rPr>
          <w:rFonts w:ascii="Times New Roman" w:hAnsi="Times New Roman"/>
          <w:sz w:val="26"/>
          <w:szCs w:val="26"/>
        </w:rPr>
        <w:t xml:space="preserve"> ---</w:t>
      </w:r>
      <w:r w:rsidR="00C6159D" w:rsidRPr="00AC1585">
        <w:rPr>
          <w:rFonts w:ascii="Times New Roman" w:hAnsi="Times New Roman"/>
          <w:sz w:val="26"/>
          <w:szCs w:val="26"/>
        </w:rPr>
        <w:t xml:space="preserve">, y </w:t>
      </w:r>
      <w:r w:rsidR="00282BC0">
        <w:rPr>
          <w:rFonts w:ascii="Times New Roman" w:hAnsi="Times New Roman"/>
          <w:sz w:val="26"/>
          <w:szCs w:val="26"/>
        </w:rPr>
        <w:t xml:space="preserve">--- </w:t>
      </w:r>
      <w:r w:rsidR="00C6159D" w:rsidRPr="00AC1585">
        <w:rPr>
          <w:rFonts w:ascii="Times New Roman" w:hAnsi="Times New Roman"/>
          <w:b/>
          <w:sz w:val="26"/>
          <w:szCs w:val="26"/>
        </w:rPr>
        <w:t xml:space="preserve">MARIA DEL CARMEN MORALES DE SOSA </w:t>
      </w:r>
      <w:r w:rsidR="00C6159D" w:rsidRPr="00AC1585">
        <w:rPr>
          <w:rFonts w:ascii="Times New Roman" w:hAnsi="Times New Roman"/>
          <w:sz w:val="26"/>
          <w:szCs w:val="26"/>
        </w:rPr>
        <w:t xml:space="preserve">conocida tributariamente como </w:t>
      </w:r>
      <w:r w:rsidR="00C6159D" w:rsidRPr="0038151A">
        <w:rPr>
          <w:rFonts w:ascii="Times New Roman" w:hAnsi="Times New Roman"/>
          <w:sz w:val="26"/>
          <w:szCs w:val="26"/>
        </w:rPr>
        <w:t>MARIA DEL CARMEN MORALES ALFARO</w:t>
      </w:r>
      <w:r w:rsidR="00C6159D" w:rsidRPr="00AC1585">
        <w:rPr>
          <w:rFonts w:ascii="Times New Roman" w:hAnsi="Times New Roman"/>
          <w:b/>
          <w:sz w:val="26"/>
          <w:szCs w:val="26"/>
        </w:rPr>
        <w:t>,</w:t>
      </w:r>
      <w:r w:rsidR="00C6159D" w:rsidRPr="00AC1585">
        <w:rPr>
          <w:rFonts w:ascii="Times New Roman" w:hAnsi="Times New Roman"/>
          <w:sz w:val="26"/>
          <w:szCs w:val="26"/>
        </w:rPr>
        <w:t xml:space="preserve"> de </w:t>
      </w:r>
      <w:r w:rsidR="00282BC0">
        <w:rPr>
          <w:rFonts w:ascii="Times New Roman" w:hAnsi="Times New Roman"/>
          <w:sz w:val="26"/>
          <w:szCs w:val="26"/>
        </w:rPr>
        <w:t xml:space="preserve">--- </w:t>
      </w:r>
      <w:r w:rsidR="00C6159D" w:rsidRPr="00AC1585">
        <w:rPr>
          <w:rFonts w:ascii="Times New Roman" w:hAnsi="Times New Roman"/>
          <w:sz w:val="26"/>
          <w:szCs w:val="26"/>
        </w:rPr>
        <w:t xml:space="preserve">años de edad, </w:t>
      </w:r>
      <w:r w:rsidR="00282BC0">
        <w:rPr>
          <w:rFonts w:ascii="Times New Roman" w:hAnsi="Times New Roman"/>
          <w:sz w:val="26"/>
          <w:szCs w:val="26"/>
        </w:rPr>
        <w:t>---</w:t>
      </w:r>
      <w:r w:rsidR="00C6159D" w:rsidRPr="00AC1585">
        <w:rPr>
          <w:rFonts w:ascii="Times New Roman" w:hAnsi="Times New Roman"/>
          <w:sz w:val="26"/>
          <w:szCs w:val="26"/>
        </w:rPr>
        <w:t>, del domicilio de</w:t>
      </w:r>
      <w:r w:rsidR="00282BC0">
        <w:rPr>
          <w:rFonts w:ascii="Times New Roman" w:hAnsi="Times New Roman"/>
          <w:sz w:val="26"/>
          <w:szCs w:val="26"/>
        </w:rPr>
        <w:t xml:space="preserve"> ---</w:t>
      </w:r>
      <w:r w:rsidR="00C6159D" w:rsidRPr="00AC1585">
        <w:rPr>
          <w:rFonts w:ascii="Times New Roman" w:hAnsi="Times New Roman"/>
          <w:sz w:val="26"/>
          <w:szCs w:val="26"/>
        </w:rPr>
        <w:t>, departamento de</w:t>
      </w:r>
      <w:r w:rsidR="00282BC0">
        <w:rPr>
          <w:rFonts w:ascii="Times New Roman" w:hAnsi="Times New Roman"/>
          <w:sz w:val="26"/>
          <w:szCs w:val="26"/>
        </w:rPr>
        <w:t xml:space="preserve"> ---</w:t>
      </w:r>
      <w:r w:rsidR="00C6159D" w:rsidRPr="00AC1585">
        <w:rPr>
          <w:rFonts w:ascii="Times New Roman" w:hAnsi="Times New Roman"/>
          <w:sz w:val="26"/>
          <w:szCs w:val="26"/>
        </w:rPr>
        <w:t>, con Documento Único de Identidad número</w:t>
      </w:r>
      <w:r w:rsidR="00282BC0">
        <w:rPr>
          <w:rFonts w:ascii="Times New Roman" w:hAnsi="Times New Roman"/>
          <w:sz w:val="26"/>
          <w:szCs w:val="26"/>
        </w:rPr>
        <w:t xml:space="preserve"> ---</w:t>
      </w:r>
      <w:r w:rsidRPr="00AC1585">
        <w:rPr>
          <w:rFonts w:ascii="Times New Roman" w:hAnsi="Times New Roman"/>
          <w:sz w:val="26"/>
          <w:szCs w:val="26"/>
        </w:rPr>
        <w:t>;</w:t>
      </w:r>
      <w:r w:rsidRPr="00AC1585">
        <w:rPr>
          <w:rFonts w:ascii="Times New Roman" w:eastAsia="Times New Roman" w:hAnsi="Times New Roman"/>
          <w:sz w:val="26"/>
          <w:szCs w:val="26"/>
          <w:lang w:val="es-ES_tradnl"/>
        </w:rPr>
        <w:t xml:space="preserve"> la</w:t>
      </w:r>
      <w:r w:rsidRPr="00AC1585">
        <w:rPr>
          <w:rFonts w:ascii="Times New Roman" w:hAnsi="Times New Roman"/>
          <w:sz w:val="26"/>
          <w:szCs w:val="26"/>
        </w:rPr>
        <w:t xml:space="preserve"> señora Presidenta somete a consideración de Junta Directiva, dictamen  </w:t>
      </w:r>
      <w:r w:rsidRPr="00AC1585">
        <w:rPr>
          <w:rFonts w:ascii="Times New Roman" w:hAnsi="Times New Roman"/>
          <w:sz w:val="26"/>
          <w:szCs w:val="26"/>
        </w:rPr>
        <w:lastRenderedPageBreak/>
        <w:t xml:space="preserve">jurídico 49, relacionado con la adjudicación en venta de 1 lote agrícola, </w:t>
      </w:r>
      <w:r w:rsidRPr="00AC1585">
        <w:rPr>
          <w:rFonts w:ascii="Times New Roman" w:eastAsia="Times New Roman" w:hAnsi="Times New Roman"/>
          <w:sz w:val="26"/>
          <w:szCs w:val="26"/>
        </w:rPr>
        <w:t>ubicado en el</w:t>
      </w:r>
      <w:r w:rsidR="00C6159D" w:rsidRPr="00AC1585">
        <w:rPr>
          <w:rFonts w:ascii="Times New Roman" w:eastAsia="Times New Roman" w:hAnsi="Times New Roman"/>
          <w:sz w:val="26"/>
          <w:szCs w:val="26"/>
        </w:rPr>
        <w:t xml:space="preserve"> </w:t>
      </w:r>
      <w:r w:rsidR="00C6159D" w:rsidRPr="00AC1585">
        <w:rPr>
          <w:rFonts w:ascii="Times New Roman" w:hAnsi="Times New Roman"/>
          <w:sz w:val="26"/>
          <w:szCs w:val="26"/>
        </w:rPr>
        <w:t xml:space="preserve">Proyecto de Lotificación Agrícola denominado como </w:t>
      </w:r>
      <w:r w:rsidR="00C6159D" w:rsidRPr="00AC1585">
        <w:rPr>
          <w:rFonts w:ascii="Times New Roman" w:hAnsi="Times New Roman"/>
          <w:b/>
          <w:sz w:val="26"/>
          <w:szCs w:val="26"/>
        </w:rPr>
        <w:t>LOTIFICACIÓN AGRÍCOLA PORCIÓN 2-14 (EL JOCOTILLO)</w:t>
      </w:r>
      <w:r w:rsidR="00C6159D" w:rsidRPr="00AC1585">
        <w:rPr>
          <w:rFonts w:ascii="Times New Roman" w:hAnsi="Times New Roman"/>
          <w:sz w:val="26"/>
          <w:szCs w:val="26"/>
        </w:rPr>
        <w:t xml:space="preserve">, desarrollado en el inmueble identificado como </w:t>
      </w:r>
      <w:r w:rsidR="00C6159D" w:rsidRPr="00AC1585">
        <w:rPr>
          <w:rFonts w:ascii="Times New Roman" w:hAnsi="Times New Roman"/>
          <w:b/>
          <w:sz w:val="26"/>
          <w:szCs w:val="26"/>
        </w:rPr>
        <w:t xml:space="preserve">HACIENDA MIRAVALLE PORCIÓN DOS "EL JOCOTILLO", </w:t>
      </w:r>
      <w:r w:rsidR="00803CF4" w:rsidRPr="00AC1585">
        <w:rPr>
          <w:rFonts w:ascii="Times New Roman" w:hAnsi="Times New Roman"/>
          <w:sz w:val="26"/>
          <w:szCs w:val="26"/>
        </w:rPr>
        <w:t>situ</w:t>
      </w:r>
      <w:r w:rsidR="00C6159D" w:rsidRPr="00AC1585">
        <w:rPr>
          <w:rFonts w:ascii="Times New Roman" w:hAnsi="Times New Roman"/>
          <w:sz w:val="26"/>
          <w:szCs w:val="26"/>
        </w:rPr>
        <w:t>ada en jurisdicción y departamento de Sonsonate</w:t>
      </w:r>
      <w:r w:rsidR="00C6159D" w:rsidRPr="00AC1585">
        <w:rPr>
          <w:rFonts w:ascii="Times New Roman" w:eastAsia="Times New Roman" w:hAnsi="Times New Roman"/>
          <w:b/>
          <w:sz w:val="26"/>
          <w:szCs w:val="26"/>
          <w:lang w:eastAsia="es-ES"/>
        </w:rPr>
        <w:t xml:space="preserve">, </w:t>
      </w:r>
      <w:r w:rsidR="00803CF4" w:rsidRPr="00AC1585">
        <w:rPr>
          <w:rFonts w:ascii="Times New Roman" w:eastAsia="Times New Roman" w:hAnsi="Times New Roman"/>
          <w:b/>
          <w:sz w:val="26"/>
          <w:szCs w:val="26"/>
          <w:lang w:val="es-ES"/>
        </w:rPr>
        <w:t>código de p</w:t>
      </w:r>
      <w:r w:rsidR="00C6159D" w:rsidRPr="00AC1585">
        <w:rPr>
          <w:rFonts w:ascii="Times New Roman" w:eastAsia="Times New Roman" w:hAnsi="Times New Roman"/>
          <w:b/>
          <w:sz w:val="26"/>
          <w:szCs w:val="26"/>
          <w:lang w:val="es-ES"/>
        </w:rPr>
        <w:t xml:space="preserve">royecto 030177, </w:t>
      </w:r>
      <w:r w:rsidR="00803CF4" w:rsidRPr="00AC1585">
        <w:rPr>
          <w:rFonts w:ascii="Times New Roman" w:eastAsia="Times New Roman" w:hAnsi="Times New Roman"/>
          <w:b/>
          <w:sz w:val="26"/>
          <w:szCs w:val="26"/>
          <w:lang w:val="es-ES"/>
        </w:rPr>
        <w:t>SSE 1344, e</w:t>
      </w:r>
      <w:r w:rsidR="00C6159D" w:rsidRPr="00AC1585">
        <w:rPr>
          <w:rFonts w:ascii="Times New Roman" w:eastAsia="Times New Roman" w:hAnsi="Times New Roman"/>
          <w:b/>
          <w:sz w:val="26"/>
          <w:szCs w:val="26"/>
          <w:lang w:val="es-ES"/>
        </w:rPr>
        <w:t>ntrega 14</w:t>
      </w:r>
      <w:r w:rsidRPr="00AC1585">
        <w:rPr>
          <w:rFonts w:ascii="Times New Roman" w:eastAsia="Times New Roman" w:hAnsi="Times New Roman"/>
          <w:color w:val="000000" w:themeColor="text1"/>
          <w:sz w:val="26"/>
          <w:szCs w:val="26"/>
        </w:rPr>
        <w:t xml:space="preserve">, </w:t>
      </w:r>
      <w:r w:rsidRPr="00AC1585">
        <w:rPr>
          <w:rFonts w:ascii="Times New Roman" w:hAnsi="Times New Roman"/>
          <w:sz w:val="26"/>
          <w:szCs w:val="26"/>
        </w:rPr>
        <w:t>en el cual se hacen las siguientes consideraciones:</w:t>
      </w:r>
    </w:p>
    <w:p w:rsidR="00577A53" w:rsidRPr="00AC1585" w:rsidRDefault="00577A53" w:rsidP="00AC1585">
      <w:pPr>
        <w:jc w:val="both"/>
        <w:rPr>
          <w:rFonts w:ascii="Times New Roman" w:eastAsia="Times New Roman" w:hAnsi="Times New Roman"/>
          <w:color w:val="000000" w:themeColor="text1"/>
          <w:sz w:val="26"/>
          <w:szCs w:val="26"/>
        </w:rPr>
      </w:pPr>
    </w:p>
    <w:p w:rsidR="00C6159D" w:rsidRPr="00AC1585" w:rsidRDefault="00C6159D" w:rsidP="00AC1585">
      <w:pPr>
        <w:numPr>
          <w:ilvl w:val="0"/>
          <w:numId w:val="191"/>
        </w:numPr>
        <w:spacing w:after="200"/>
        <w:ind w:left="1134" w:hanging="708"/>
        <w:contextualSpacing/>
        <w:jc w:val="both"/>
        <w:rPr>
          <w:rFonts w:ascii="Times New Roman" w:eastAsia="Times New Roman" w:hAnsi="Times New Roman"/>
          <w:bCs/>
          <w:sz w:val="26"/>
          <w:szCs w:val="26"/>
          <w:lang w:val="es-ES" w:eastAsia="es-ES"/>
        </w:rPr>
      </w:pPr>
      <w:r w:rsidRPr="00AC1585">
        <w:rPr>
          <w:rFonts w:ascii="Times New Roman" w:eastAsia="Times New Roman" w:hAnsi="Times New Roman"/>
          <w:sz w:val="26"/>
          <w:szCs w:val="26"/>
          <w:lang w:val="es-ES" w:eastAsia="es-ES"/>
        </w:rPr>
        <w:t>El ISTA adquirió por dación en pago por deuda agraria ofrecida por la Asociación Cooperativa de Producción Agropecuaria Miravalle de R. L., un área de 193 Hás. 00 Ás. 03.15 Cás., por un valor de $1,280,000.00 a razón de un precio por hectárea de $6,632.11 y por metro cuadrado de $0.663211, según Informe que fue emitido por la Unidad Financiera Institucional con referencia UF-CO-03-056-16 de fecha 14 de junio de 2016, y según el Acuerdo contenido en el Punto XLVII del Acta de Sesión Ordinaria No. 33-2000 de fecha 31 de agosto del año 2000, el cual fue modificado por el Punto XXXVII del Acta de Sesión Ordinaria 23-2004, de fecha 17 de junio de 2004, y este a su vez por el Punto XXIV del Acta de Sesión Ordinaria 43-2004 de fecha 18 de noviembre de 2004. Aclarándose que el valor real del inmueble fue establecido en el acta de negoción No. 9 de fecha 25 de agosto del año dos mil.</w:t>
      </w:r>
    </w:p>
    <w:p w:rsidR="00C6159D" w:rsidRPr="00AC1585" w:rsidRDefault="00C6159D" w:rsidP="00AC1585">
      <w:pPr>
        <w:ind w:left="567"/>
        <w:contextualSpacing/>
        <w:jc w:val="both"/>
        <w:rPr>
          <w:rFonts w:ascii="Times New Roman" w:hAnsi="Times New Roman"/>
          <w:sz w:val="26"/>
          <w:szCs w:val="26"/>
        </w:rPr>
      </w:pPr>
    </w:p>
    <w:p w:rsidR="00C6159D" w:rsidRPr="00AC1585" w:rsidRDefault="00C6159D" w:rsidP="00AC1585">
      <w:pPr>
        <w:ind w:left="1134"/>
        <w:contextualSpacing/>
        <w:jc w:val="both"/>
        <w:rPr>
          <w:rFonts w:ascii="Times New Roman" w:eastAsia="Times New Roman" w:hAnsi="Times New Roman"/>
          <w:bCs/>
          <w:sz w:val="26"/>
          <w:szCs w:val="26"/>
          <w:lang w:val="es-ES" w:eastAsia="es-ES"/>
        </w:rPr>
      </w:pPr>
      <w:r w:rsidRPr="00AC1585">
        <w:rPr>
          <w:rFonts w:ascii="Times New Roman" w:hAnsi="Times New Roman"/>
          <w:sz w:val="26"/>
          <w:szCs w:val="26"/>
        </w:rPr>
        <w:t xml:space="preserve">La adquisición del inmueble fue formalizada mediante Escritura Pública de Dación en Pago número </w:t>
      </w:r>
      <w:r w:rsidR="00BF465A">
        <w:rPr>
          <w:rFonts w:ascii="Times New Roman" w:hAnsi="Times New Roman"/>
          <w:sz w:val="26"/>
          <w:szCs w:val="26"/>
        </w:rPr>
        <w:t xml:space="preserve">--- </w:t>
      </w:r>
      <w:r w:rsidRPr="00AC1585">
        <w:rPr>
          <w:rFonts w:ascii="Times New Roman" w:hAnsi="Times New Roman"/>
          <w:sz w:val="26"/>
          <w:szCs w:val="26"/>
        </w:rPr>
        <w:t xml:space="preserve">del libro </w:t>
      </w:r>
      <w:r w:rsidR="00BF465A">
        <w:rPr>
          <w:rFonts w:ascii="Times New Roman" w:hAnsi="Times New Roman"/>
          <w:sz w:val="26"/>
          <w:szCs w:val="26"/>
        </w:rPr>
        <w:t xml:space="preserve">--- </w:t>
      </w:r>
      <w:r w:rsidRPr="00AC1585">
        <w:rPr>
          <w:rFonts w:ascii="Times New Roman" w:hAnsi="Times New Roman"/>
          <w:sz w:val="26"/>
          <w:szCs w:val="26"/>
        </w:rPr>
        <w:t>de Protocolo de la Notario Marisol Pastora Sandino, en la que consta que el inmueble está formado por dos porciones de la siguiente manera:</w:t>
      </w:r>
    </w:p>
    <w:p w:rsidR="001D2F09" w:rsidRPr="00195CC9" w:rsidRDefault="001D2F09" w:rsidP="00C6159D">
      <w:pPr>
        <w:tabs>
          <w:tab w:val="left" w:pos="6663"/>
        </w:tabs>
        <w:jc w:val="both"/>
        <w:rPr>
          <w:rFonts w:ascii="Times New Roman" w:hAnsi="Times New Roman"/>
          <w:sz w:val="28"/>
          <w:szCs w:val="28"/>
        </w:rPr>
      </w:pPr>
    </w:p>
    <w:tbl>
      <w:tblPr>
        <w:tblW w:w="8210" w:type="dxa"/>
        <w:tblInd w:w="885" w:type="dxa"/>
        <w:tblCellMar>
          <w:left w:w="70" w:type="dxa"/>
          <w:right w:w="70" w:type="dxa"/>
        </w:tblCellMar>
        <w:tblLook w:val="04A0" w:firstRow="1" w:lastRow="0" w:firstColumn="1" w:lastColumn="0" w:noHBand="0" w:noVBand="1"/>
      </w:tblPr>
      <w:tblGrid>
        <w:gridCol w:w="2524"/>
        <w:gridCol w:w="2638"/>
        <w:gridCol w:w="1245"/>
        <w:gridCol w:w="1803"/>
      </w:tblGrid>
      <w:tr w:rsidR="00C6159D" w:rsidRPr="00803CF4" w:rsidTr="00803CF4">
        <w:trPr>
          <w:trHeight w:val="324"/>
        </w:trPr>
        <w:tc>
          <w:tcPr>
            <w:tcW w:w="2524" w:type="dxa"/>
            <w:tcBorders>
              <w:top w:val="single" w:sz="4" w:space="0" w:color="auto"/>
              <w:left w:val="single" w:sz="4" w:space="0" w:color="auto"/>
              <w:bottom w:val="double" w:sz="6" w:space="0" w:color="auto"/>
              <w:right w:val="single" w:sz="4" w:space="0" w:color="auto"/>
            </w:tcBorders>
            <w:noWrap/>
            <w:vAlign w:val="center"/>
            <w:hideMark/>
          </w:tcPr>
          <w:p w:rsidR="00C6159D" w:rsidRPr="00803CF4" w:rsidRDefault="00C6159D" w:rsidP="00D55B5E">
            <w:pPr>
              <w:jc w:val="center"/>
              <w:rPr>
                <w:rFonts w:ascii="Times New Roman" w:hAnsi="Times New Roman"/>
                <w:b/>
              </w:rPr>
            </w:pPr>
            <w:r w:rsidRPr="00803CF4">
              <w:rPr>
                <w:rFonts w:ascii="Times New Roman" w:hAnsi="Times New Roman"/>
                <w:b/>
              </w:rPr>
              <w:t>Inmueble</w:t>
            </w:r>
          </w:p>
        </w:tc>
        <w:tc>
          <w:tcPr>
            <w:tcW w:w="2638" w:type="dxa"/>
            <w:tcBorders>
              <w:top w:val="single" w:sz="4" w:space="0" w:color="auto"/>
              <w:left w:val="nil"/>
              <w:bottom w:val="double" w:sz="6" w:space="0" w:color="auto"/>
              <w:right w:val="single" w:sz="4" w:space="0" w:color="auto"/>
            </w:tcBorders>
            <w:noWrap/>
            <w:vAlign w:val="center"/>
            <w:hideMark/>
          </w:tcPr>
          <w:p w:rsidR="00C6159D" w:rsidRPr="00803CF4" w:rsidRDefault="00C6159D" w:rsidP="00D55B5E">
            <w:pPr>
              <w:jc w:val="center"/>
              <w:rPr>
                <w:rFonts w:ascii="Times New Roman" w:hAnsi="Times New Roman"/>
                <w:b/>
              </w:rPr>
            </w:pPr>
            <w:r w:rsidRPr="00803CF4">
              <w:rPr>
                <w:rFonts w:ascii="Times New Roman" w:hAnsi="Times New Roman"/>
                <w:b/>
              </w:rPr>
              <w:t>Área (Hás.)</w:t>
            </w:r>
          </w:p>
        </w:tc>
        <w:tc>
          <w:tcPr>
            <w:tcW w:w="1245" w:type="dxa"/>
            <w:tcBorders>
              <w:top w:val="single" w:sz="4" w:space="0" w:color="auto"/>
              <w:left w:val="nil"/>
              <w:bottom w:val="double" w:sz="6" w:space="0" w:color="auto"/>
              <w:right w:val="nil"/>
            </w:tcBorders>
            <w:noWrap/>
            <w:vAlign w:val="center"/>
            <w:hideMark/>
          </w:tcPr>
          <w:p w:rsidR="00C6159D" w:rsidRPr="00803CF4" w:rsidRDefault="00C6159D" w:rsidP="00D55B5E">
            <w:pPr>
              <w:jc w:val="center"/>
              <w:rPr>
                <w:rFonts w:ascii="Times New Roman" w:hAnsi="Times New Roman"/>
                <w:b/>
              </w:rPr>
            </w:pPr>
            <w:r w:rsidRPr="00803CF4">
              <w:rPr>
                <w:rFonts w:ascii="Times New Roman" w:hAnsi="Times New Roman"/>
                <w:b/>
              </w:rPr>
              <w:t>Área (m²)</w:t>
            </w:r>
          </w:p>
        </w:tc>
        <w:tc>
          <w:tcPr>
            <w:tcW w:w="1803" w:type="dxa"/>
            <w:tcBorders>
              <w:top w:val="single" w:sz="4" w:space="0" w:color="auto"/>
              <w:left w:val="single" w:sz="4" w:space="0" w:color="auto"/>
              <w:bottom w:val="double" w:sz="6" w:space="0" w:color="auto"/>
              <w:right w:val="single" w:sz="4" w:space="0" w:color="auto"/>
            </w:tcBorders>
            <w:noWrap/>
            <w:vAlign w:val="center"/>
            <w:hideMark/>
          </w:tcPr>
          <w:p w:rsidR="00C6159D" w:rsidRPr="00803CF4" w:rsidRDefault="00C6159D" w:rsidP="00D55B5E">
            <w:pPr>
              <w:jc w:val="center"/>
              <w:rPr>
                <w:rFonts w:ascii="Times New Roman" w:hAnsi="Times New Roman"/>
                <w:b/>
              </w:rPr>
            </w:pPr>
            <w:r w:rsidRPr="00803CF4">
              <w:rPr>
                <w:rFonts w:ascii="Times New Roman" w:hAnsi="Times New Roman"/>
                <w:b/>
              </w:rPr>
              <w:t>Matrícula SIRyC</w:t>
            </w:r>
          </w:p>
        </w:tc>
      </w:tr>
      <w:tr w:rsidR="00C6159D" w:rsidRPr="00803CF4" w:rsidTr="001D2F09">
        <w:trPr>
          <w:trHeight w:val="397"/>
        </w:trPr>
        <w:tc>
          <w:tcPr>
            <w:tcW w:w="2524" w:type="dxa"/>
            <w:tcBorders>
              <w:top w:val="nil"/>
              <w:left w:val="single" w:sz="4" w:space="0" w:color="auto"/>
              <w:bottom w:val="single" w:sz="4" w:space="0" w:color="auto"/>
              <w:right w:val="single" w:sz="4" w:space="0" w:color="auto"/>
            </w:tcBorders>
            <w:vAlign w:val="center"/>
            <w:hideMark/>
          </w:tcPr>
          <w:p w:rsidR="00C6159D" w:rsidRPr="00803CF4" w:rsidRDefault="00C6159D" w:rsidP="00D55B5E">
            <w:pPr>
              <w:jc w:val="center"/>
              <w:rPr>
                <w:rFonts w:ascii="Times New Roman" w:hAnsi="Times New Roman"/>
              </w:rPr>
            </w:pPr>
            <w:r w:rsidRPr="00803CF4">
              <w:rPr>
                <w:rFonts w:ascii="Times New Roman" w:hAnsi="Times New Roman"/>
              </w:rPr>
              <w:t xml:space="preserve">Hacienda Miravalle </w:t>
            </w:r>
            <w:r w:rsidRPr="00803CF4">
              <w:rPr>
                <w:rFonts w:ascii="Times New Roman" w:hAnsi="Times New Roman"/>
              </w:rPr>
              <w:br/>
              <w:t>Porción Seis "La Casona"</w:t>
            </w:r>
          </w:p>
        </w:tc>
        <w:tc>
          <w:tcPr>
            <w:tcW w:w="2638" w:type="dxa"/>
            <w:tcBorders>
              <w:top w:val="nil"/>
              <w:left w:val="nil"/>
              <w:bottom w:val="single" w:sz="4" w:space="0" w:color="auto"/>
              <w:right w:val="single" w:sz="4" w:space="0" w:color="auto"/>
            </w:tcBorders>
            <w:noWrap/>
            <w:vAlign w:val="center"/>
            <w:hideMark/>
          </w:tcPr>
          <w:p w:rsidR="00C6159D" w:rsidRPr="00803CF4" w:rsidRDefault="00C6159D" w:rsidP="00D55B5E">
            <w:pPr>
              <w:jc w:val="center"/>
              <w:rPr>
                <w:rFonts w:ascii="Times New Roman" w:hAnsi="Times New Roman"/>
              </w:rPr>
            </w:pPr>
            <w:r w:rsidRPr="00803CF4">
              <w:rPr>
                <w:rFonts w:ascii="Times New Roman" w:hAnsi="Times New Roman"/>
              </w:rPr>
              <w:t xml:space="preserve">26 Hás. 74 Ás. 65.19 Cás. </w:t>
            </w:r>
          </w:p>
        </w:tc>
        <w:tc>
          <w:tcPr>
            <w:tcW w:w="1245" w:type="dxa"/>
            <w:tcBorders>
              <w:top w:val="nil"/>
              <w:left w:val="nil"/>
              <w:bottom w:val="single" w:sz="4" w:space="0" w:color="auto"/>
              <w:right w:val="nil"/>
            </w:tcBorders>
            <w:noWrap/>
            <w:vAlign w:val="center"/>
            <w:hideMark/>
          </w:tcPr>
          <w:p w:rsidR="00C6159D" w:rsidRPr="00803CF4" w:rsidRDefault="00C6159D" w:rsidP="00D55B5E">
            <w:pPr>
              <w:jc w:val="center"/>
              <w:rPr>
                <w:rFonts w:ascii="Times New Roman" w:hAnsi="Times New Roman"/>
              </w:rPr>
            </w:pPr>
            <w:r w:rsidRPr="00803CF4">
              <w:rPr>
                <w:rFonts w:ascii="Times New Roman" w:hAnsi="Times New Roman"/>
              </w:rPr>
              <w:t>267,465.19</w:t>
            </w:r>
          </w:p>
        </w:tc>
        <w:tc>
          <w:tcPr>
            <w:tcW w:w="1803" w:type="dxa"/>
            <w:tcBorders>
              <w:top w:val="nil"/>
              <w:left w:val="single" w:sz="4" w:space="0" w:color="auto"/>
              <w:bottom w:val="single" w:sz="4" w:space="0" w:color="auto"/>
              <w:right w:val="single" w:sz="4" w:space="0" w:color="auto"/>
            </w:tcBorders>
            <w:noWrap/>
            <w:vAlign w:val="center"/>
            <w:hideMark/>
          </w:tcPr>
          <w:p w:rsidR="00C6159D" w:rsidRPr="00803CF4" w:rsidRDefault="00BF465A" w:rsidP="00D55B5E">
            <w:pPr>
              <w:jc w:val="center"/>
              <w:rPr>
                <w:rFonts w:ascii="Times New Roman" w:hAnsi="Times New Roman"/>
              </w:rPr>
            </w:pPr>
            <w:r>
              <w:rPr>
                <w:rFonts w:ascii="Times New Roman" w:hAnsi="Times New Roman"/>
              </w:rPr>
              <w:t xml:space="preserve">--- </w:t>
            </w:r>
            <w:r w:rsidR="00C6159D" w:rsidRPr="00803CF4">
              <w:rPr>
                <w:rFonts w:ascii="Times New Roman" w:hAnsi="Times New Roman"/>
              </w:rPr>
              <w:t>-00000</w:t>
            </w:r>
          </w:p>
        </w:tc>
      </w:tr>
      <w:tr w:rsidR="00C6159D" w:rsidRPr="00803CF4" w:rsidTr="001D2F09">
        <w:trPr>
          <w:trHeight w:val="397"/>
        </w:trPr>
        <w:tc>
          <w:tcPr>
            <w:tcW w:w="2524" w:type="dxa"/>
            <w:tcBorders>
              <w:top w:val="nil"/>
              <w:left w:val="single" w:sz="4" w:space="0" w:color="auto"/>
              <w:bottom w:val="single" w:sz="4" w:space="0" w:color="auto"/>
              <w:right w:val="single" w:sz="4" w:space="0" w:color="auto"/>
            </w:tcBorders>
            <w:vAlign w:val="center"/>
            <w:hideMark/>
          </w:tcPr>
          <w:p w:rsidR="00C6159D" w:rsidRPr="00803CF4" w:rsidRDefault="00C6159D" w:rsidP="00D55B5E">
            <w:pPr>
              <w:jc w:val="center"/>
              <w:rPr>
                <w:rFonts w:ascii="Times New Roman" w:hAnsi="Times New Roman"/>
              </w:rPr>
            </w:pPr>
            <w:r w:rsidRPr="00803CF4">
              <w:rPr>
                <w:rFonts w:ascii="Times New Roman" w:hAnsi="Times New Roman"/>
              </w:rPr>
              <w:t xml:space="preserve">Hacienda Miravalle </w:t>
            </w:r>
            <w:r w:rsidRPr="00803CF4">
              <w:rPr>
                <w:rFonts w:ascii="Times New Roman" w:hAnsi="Times New Roman"/>
              </w:rPr>
              <w:br/>
              <w:t>Porción Dos "El Jocotillo"</w:t>
            </w:r>
          </w:p>
        </w:tc>
        <w:tc>
          <w:tcPr>
            <w:tcW w:w="2638" w:type="dxa"/>
            <w:tcBorders>
              <w:top w:val="nil"/>
              <w:left w:val="nil"/>
              <w:bottom w:val="single" w:sz="4" w:space="0" w:color="auto"/>
              <w:right w:val="single" w:sz="4" w:space="0" w:color="auto"/>
            </w:tcBorders>
            <w:noWrap/>
            <w:vAlign w:val="center"/>
            <w:hideMark/>
          </w:tcPr>
          <w:p w:rsidR="00C6159D" w:rsidRPr="00803CF4" w:rsidRDefault="00C6159D" w:rsidP="00D55B5E">
            <w:pPr>
              <w:jc w:val="center"/>
              <w:rPr>
                <w:rFonts w:ascii="Times New Roman" w:hAnsi="Times New Roman"/>
              </w:rPr>
            </w:pPr>
            <w:r w:rsidRPr="00803CF4">
              <w:rPr>
                <w:rFonts w:ascii="Times New Roman" w:hAnsi="Times New Roman"/>
              </w:rPr>
              <w:t>166 Hás 25 Ás. 37.96 Cás.</w:t>
            </w:r>
          </w:p>
        </w:tc>
        <w:tc>
          <w:tcPr>
            <w:tcW w:w="1245" w:type="dxa"/>
            <w:tcBorders>
              <w:top w:val="nil"/>
              <w:left w:val="nil"/>
              <w:bottom w:val="single" w:sz="4" w:space="0" w:color="auto"/>
              <w:right w:val="nil"/>
            </w:tcBorders>
            <w:noWrap/>
            <w:vAlign w:val="center"/>
            <w:hideMark/>
          </w:tcPr>
          <w:p w:rsidR="00C6159D" w:rsidRPr="00803CF4" w:rsidRDefault="00C6159D" w:rsidP="00D55B5E">
            <w:pPr>
              <w:jc w:val="center"/>
              <w:rPr>
                <w:rFonts w:ascii="Times New Roman" w:hAnsi="Times New Roman"/>
              </w:rPr>
            </w:pPr>
            <w:r w:rsidRPr="00803CF4">
              <w:rPr>
                <w:rFonts w:ascii="Times New Roman" w:hAnsi="Times New Roman"/>
              </w:rPr>
              <w:t>1,662,537.96</w:t>
            </w:r>
          </w:p>
        </w:tc>
        <w:tc>
          <w:tcPr>
            <w:tcW w:w="1803" w:type="dxa"/>
            <w:tcBorders>
              <w:top w:val="nil"/>
              <w:left w:val="single" w:sz="4" w:space="0" w:color="auto"/>
              <w:bottom w:val="single" w:sz="4" w:space="0" w:color="auto"/>
              <w:right w:val="single" w:sz="4" w:space="0" w:color="auto"/>
            </w:tcBorders>
            <w:noWrap/>
            <w:vAlign w:val="center"/>
            <w:hideMark/>
          </w:tcPr>
          <w:p w:rsidR="00C6159D" w:rsidRPr="00803CF4" w:rsidRDefault="00BF465A" w:rsidP="00D55B5E">
            <w:pPr>
              <w:jc w:val="center"/>
              <w:rPr>
                <w:rFonts w:ascii="Times New Roman" w:hAnsi="Times New Roman"/>
              </w:rPr>
            </w:pPr>
            <w:r>
              <w:rPr>
                <w:rFonts w:ascii="Times New Roman" w:hAnsi="Times New Roman"/>
              </w:rPr>
              <w:t xml:space="preserve">--- </w:t>
            </w:r>
            <w:r w:rsidR="00C6159D" w:rsidRPr="00803CF4">
              <w:rPr>
                <w:rFonts w:ascii="Times New Roman" w:hAnsi="Times New Roman"/>
              </w:rPr>
              <w:t>-00000</w:t>
            </w:r>
          </w:p>
        </w:tc>
      </w:tr>
      <w:tr w:rsidR="00C6159D" w:rsidRPr="00803CF4" w:rsidTr="001D2F09">
        <w:trPr>
          <w:trHeight w:val="340"/>
        </w:trPr>
        <w:tc>
          <w:tcPr>
            <w:tcW w:w="2524" w:type="dxa"/>
            <w:tcBorders>
              <w:top w:val="double" w:sz="6" w:space="0" w:color="auto"/>
              <w:left w:val="single" w:sz="4" w:space="0" w:color="auto"/>
              <w:bottom w:val="single" w:sz="4" w:space="0" w:color="auto"/>
              <w:right w:val="single" w:sz="4" w:space="0" w:color="auto"/>
            </w:tcBorders>
            <w:noWrap/>
            <w:vAlign w:val="center"/>
            <w:hideMark/>
          </w:tcPr>
          <w:p w:rsidR="00C6159D" w:rsidRPr="00803CF4" w:rsidRDefault="00C6159D" w:rsidP="00D55B5E">
            <w:pPr>
              <w:jc w:val="center"/>
              <w:rPr>
                <w:rFonts w:ascii="Times New Roman" w:hAnsi="Times New Roman"/>
                <w:b/>
              </w:rPr>
            </w:pPr>
            <w:r w:rsidRPr="00803CF4">
              <w:rPr>
                <w:rFonts w:ascii="Times New Roman" w:hAnsi="Times New Roman"/>
                <w:b/>
              </w:rPr>
              <w:t>TOTAL</w:t>
            </w:r>
          </w:p>
        </w:tc>
        <w:tc>
          <w:tcPr>
            <w:tcW w:w="2638" w:type="dxa"/>
            <w:tcBorders>
              <w:top w:val="double" w:sz="6" w:space="0" w:color="auto"/>
              <w:left w:val="nil"/>
              <w:bottom w:val="single" w:sz="4" w:space="0" w:color="auto"/>
              <w:right w:val="single" w:sz="4" w:space="0" w:color="auto"/>
            </w:tcBorders>
            <w:noWrap/>
            <w:vAlign w:val="center"/>
            <w:hideMark/>
          </w:tcPr>
          <w:p w:rsidR="00C6159D" w:rsidRPr="00803CF4" w:rsidRDefault="00C6159D" w:rsidP="00D55B5E">
            <w:pPr>
              <w:jc w:val="center"/>
              <w:rPr>
                <w:rFonts w:ascii="Times New Roman" w:hAnsi="Times New Roman"/>
                <w:b/>
              </w:rPr>
            </w:pPr>
            <w:r w:rsidRPr="00803CF4">
              <w:rPr>
                <w:rFonts w:ascii="Times New Roman" w:hAnsi="Times New Roman"/>
                <w:b/>
              </w:rPr>
              <w:t>193 Hás. 00 Ás. 03.15 Cás.</w:t>
            </w:r>
          </w:p>
        </w:tc>
        <w:tc>
          <w:tcPr>
            <w:tcW w:w="1245" w:type="dxa"/>
            <w:tcBorders>
              <w:top w:val="double" w:sz="6" w:space="0" w:color="auto"/>
              <w:left w:val="nil"/>
              <w:bottom w:val="single" w:sz="4" w:space="0" w:color="auto"/>
              <w:right w:val="nil"/>
            </w:tcBorders>
            <w:noWrap/>
            <w:vAlign w:val="center"/>
            <w:hideMark/>
          </w:tcPr>
          <w:p w:rsidR="00C6159D" w:rsidRPr="00803CF4" w:rsidRDefault="00C6159D" w:rsidP="00D55B5E">
            <w:pPr>
              <w:jc w:val="center"/>
              <w:rPr>
                <w:rFonts w:ascii="Times New Roman" w:hAnsi="Times New Roman"/>
                <w:b/>
              </w:rPr>
            </w:pPr>
            <w:r w:rsidRPr="00803CF4">
              <w:rPr>
                <w:rFonts w:ascii="Times New Roman" w:hAnsi="Times New Roman"/>
                <w:b/>
              </w:rPr>
              <w:t>1930,003.15</w:t>
            </w:r>
          </w:p>
        </w:tc>
        <w:tc>
          <w:tcPr>
            <w:tcW w:w="1803" w:type="dxa"/>
            <w:tcBorders>
              <w:top w:val="double" w:sz="6" w:space="0" w:color="auto"/>
              <w:left w:val="single" w:sz="4" w:space="0" w:color="auto"/>
              <w:bottom w:val="single" w:sz="4" w:space="0" w:color="auto"/>
              <w:right w:val="single" w:sz="4" w:space="0" w:color="auto"/>
            </w:tcBorders>
            <w:noWrap/>
            <w:vAlign w:val="center"/>
            <w:hideMark/>
          </w:tcPr>
          <w:p w:rsidR="00C6159D" w:rsidRPr="00803CF4" w:rsidRDefault="00C6159D" w:rsidP="00D55B5E">
            <w:pPr>
              <w:jc w:val="center"/>
              <w:rPr>
                <w:rFonts w:ascii="Times New Roman" w:hAnsi="Times New Roman"/>
              </w:rPr>
            </w:pPr>
            <w:r w:rsidRPr="00803CF4">
              <w:rPr>
                <w:rFonts w:ascii="Times New Roman" w:hAnsi="Times New Roman"/>
              </w:rPr>
              <w:t> </w:t>
            </w:r>
          </w:p>
        </w:tc>
      </w:tr>
    </w:tbl>
    <w:p w:rsidR="00C6159D" w:rsidRPr="00195CC9" w:rsidRDefault="00C6159D" w:rsidP="00C6159D">
      <w:pPr>
        <w:jc w:val="both"/>
        <w:rPr>
          <w:rFonts w:ascii="Times New Roman" w:hAnsi="Times New Roman"/>
          <w:sz w:val="28"/>
          <w:szCs w:val="28"/>
        </w:rPr>
      </w:pPr>
      <w:r w:rsidRPr="00195CC9">
        <w:rPr>
          <w:rFonts w:ascii="Times New Roman" w:hAnsi="Times New Roman"/>
          <w:sz w:val="28"/>
          <w:szCs w:val="28"/>
        </w:rPr>
        <w:tab/>
      </w:r>
    </w:p>
    <w:p w:rsidR="00803CF4" w:rsidRPr="00AC1585" w:rsidRDefault="00C6159D" w:rsidP="00AC1585">
      <w:pPr>
        <w:ind w:left="1134"/>
        <w:jc w:val="both"/>
        <w:rPr>
          <w:rFonts w:ascii="Times New Roman" w:hAnsi="Times New Roman"/>
          <w:sz w:val="26"/>
          <w:szCs w:val="26"/>
        </w:rPr>
      </w:pPr>
      <w:r w:rsidRPr="00AC1585">
        <w:rPr>
          <w:rFonts w:ascii="Times New Roman" w:hAnsi="Times New Roman"/>
          <w:sz w:val="26"/>
          <w:szCs w:val="26"/>
        </w:rPr>
        <w:t xml:space="preserve">Posteriormente, el inmueble identificado como </w:t>
      </w:r>
      <w:r w:rsidRPr="00AC1585">
        <w:rPr>
          <w:rFonts w:ascii="Times New Roman" w:hAnsi="Times New Roman"/>
          <w:b/>
          <w:sz w:val="26"/>
          <w:szCs w:val="26"/>
        </w:rPr>
        <w:t xml:space="preserve">HACIENDA MIRAVALLE PORCIÓN DOS "EL JOCOTILLO", </w:t>
      </w:r>
      <w:r w:rsidRPr="00AC1585">
        <w:rPr>
          <w:rFonts w:ascii="Times New Roman" w:hAnsi="Times New Roman"/>
          <w:sz w:val="26"/>
          <w:szCs w:val="26"/>
        </w:rPr>
        <w:t xml:space="preserve">fue objeto de una Desmembración en Cabeza de su Dueño, formalizada el día 12 de mayo de 2005, mediante Escritura Pública número </w:t>
      </w:r>
      <w:r w:rsidR="00BF465A">
        <w:rPr>
          <w:rFonts w:ascii="Times New Roman" w:hAnsi="Times New Roman"/>
          <w:sz w:val="26"/>
          <w:szCs w:val="26"/>
        </w:rPr>
        <w:t xml:space="preserve">--- </w:t>
      </w:r>
      <w:r w:rsidRPr="00AC1585">
        <w:rPr>
          <w:rFonts w:ascii="Times New Roman" w:hAnsi="Times New Roman"/>
          <w:sz w:val="26"/>
          <w:szCs w:val="26"/>
        </w:rPr>
        <w:t xml:space="preserve">del Libro ocho del Protocolo de la Notario Ana Patricia Rubio Ayala; generándose 16 porciones, dentro de las cuales estaba comprendida la identificada como </w:t>
      </w:r>
      <w:r w:rsidRPr="00AC1585">
        <w:rPr>
          <w:rFonts w:ascii="Times New Roman" w:hAnsi="Times New Roman"/>
          <w:b/>
          <w:sz w:val="26"/>
          <w:szCs w:val="26"/>
        </w:rPr>
        <w:t xml:space="preserve">HACIENDA MIRAVALLE PORCIÓN DOS "EL JOCOTILLO", </w:t>
      </w:r>
      <w:r w:rsidRPr="00AC1585">
        <w:rPr>
          <w:rFonts w:ascii="Times New Roman" w:hAnsi="Times New Roman"/>
          <w:sz w:val="26"/>
          <w:szCs w:val="26"/>
        </w:rPr>
        <w:t xml:space="preserve">ubicada en la jurisdicción y departamento de Sonsonate, con un área de 11 Hás. 58 Ás. </w:t>
      </w:r>
      <w:r w:rsidRPr="00AC1585">
        <w:rPr>
          <w:rFonts w:ascii="Times New Roman" w:hAnsi="Times New Roman"/>
          <w:sz w:val="26"/>
          <w:szCs w:val="26"/>
        </w:rPr>
        <w:lastRenderedPageBreak/>
        <w:t>14.34 Cás. equivalentes a 115,814.34 m²., inscrita a favor de este Inst</w:t>
      </w:r>
      <w:r w:rsidR="00BF465A">
        <w:rPr>
          <w:rFonts w:ascii="Times New Roman" w:hAnsi="Times New Roman"/>
          <w:sz w:val="26"/>
          <w:szCs w:val="26"/>
        </w:rPr>
        <w:t xml:space="preserve">ituto a la matrícula --- </w:t>
      </w:r>
      <w:r w:rsidRPr="00AC1585">
        <w:rPr>
          <w:rFonts w:ascii="Times New Roman" w:hAnsi="Times New Roman"/>
          <w:sz w:val="26"/>
          <w:szCs w:val="26"/>
        </w:rPr>
        <w:t xml:space="preserve">-00000 del Registro de la Propiedad Raíz e Hipotecas de la Tercera Sección de Occidente, departamento de Sonsonate, donde se desarrolló el proyecto de Lotificación Agrícola denominado </w:t>
      </w:r>
      <w:r w:rsidRPr="00AC1585">
        <w:rPr>
          <w:rFonts w:ascii="Times New Roman" w:hAnsi="Times New Roman"/>
          <w:b/>
          <w:sz w:val="26"/>
          <w:szCs w:val="26"/>
        </w:rPr>
        <w:t>LOTIFICACIÓN AGRÍCOLA PORCION 2-14 (EL JOCOTILLO).</w:t>
      </w:r>
      <w:r w:rsidRPr="00AC1585">
        <w:rPr>
          <w:rFonts w:ascii="Times New Roman" w:hAnsi="Times New Roman"/>
          <w:sz w:val="26"/>
          <w:szCs w:val="26"/>
        </w:rPr>
        <w:t xml:space="preserve"> </w:t>
      </w:r>
    </w:p>
    <w:p w:rsidR="00803CF4" w:rsidRPr="00AC1585" w:rsidRDefault="00803CF4" w:rsidP="00AC1585">
      <w:pPr>
        <w:ind w:left="1134"/>
        <w:jc w:val="both"/>
        <w:rPr>
          <w:rFonts w:ascii="Times New Roman" w:hAnsi="Times New Roman"/>
          <w:sz w:val="26"/>
          <w:szCs w:val="26"/>
        </w:rPr>
      </w:pPr>
    </w:p>
    <w:p w:rsidR="00C6159D" w:rsidRPr="00AC1585" w:rsidRDefault="00C6159D" w:rsidP="00AC1585">
      <w:pPr>
        <w:numPr>
          <w:ilvl w:val="0"/>
          <w:numId w:val="191"/>
        </w:numPr>
        <w:spacing w:after="200"/>
        <w:ind w:left="1134" w:hanging="708"/>
        <w:contextualSpacing/>
        <w:jc w:val="both"/>
        <w:rPr>
          <w:rFonts w:ascii="Times New Roman" w:eastAsia="Times New Roman" w:hAnsi="Times New Roman"/>
          <w:bCs/>
          <w:sz w:val="26"/>
          <w:szCs w:val="26"/>
          <w:lang w:val="es-ES" w:eastAsia="es-ES"/>
        </w:rPr>
      </w:pPr>
      <w:r w:rsidRPr="00AC1585">
        <w:rPr>
          <w:rFonts w:ascii="Times New Roman" w:eastAsia="Times New Roman" w:hAnsi="Times New Roman"/>
          <w:sz w:val="26"/>
          <w:szCs w:val="26"/>
          <w:lang w:val="es-ES" w:eastAsia="es-ES"/>
        </w:rPr>
        <w:t xml:space="preserve">Mediante el Punto XXXI </w:t>
      </w:r>
      <w:r w:rsidRPr="00AC1585">
        <w:rPr>
          <w:rFonts w:ascii="Times New Roman" w:eastAsia="Times New Roman" w:hAnsi="Times New Roman"/>
          <w:bCs/>
          <w:sz w:val="26"/>
          <w:szCs w:val="26"/>
          <w:lang w:val="es-ES" w:eastAsia="es-ES"/>
        </w:rPr>
        <w:t>del Acta de Sesión Ordinaria</w:t>
      </w:r>
      <w:r w:rsidRPr="00AC1585">
        <w:rPr>
          <w:rFonts w:ascii="Times New Roman" w:eastAsia="Times New Roman" w:hAnsi="Times New Roman"/>
          <w:b/>
          <w:bCs/>
          <w:sz w:val="26"/>
          <w:szCs w:val="26"/>
          <w:lang w:val="es-ES" w:eastAsia="es-ES"/>
        </w:rPr>
        <w:t xml:space="preserve"> </w:t>
      </w:r>
      <w:r w:rsidRPr="00AC1585">
        <w:rPr>
          <w:rFonts w:ascii="Times New Roman" w:eastAsia="Times New Roman" w:hAnsi="Times New Roman"/>
          <w:bCs/>
          <w:sz w:val="26"/>
          <w:szCs w:val="26"/>
          <w:lang w:val="es-ES" w:eastAsia="es-ES"/>
        </w:rPr>
        <w:t>21-2016</w:t>
      </w:r>
      <w:r w:rsidRPr="00AC1585">
        <w:rPr>
          <w:rFonts w:ascii="Times New Roman" w:eastAsia="Times New Roman" w:hAnsi="Times New Roman"/>
          <w:b/>
          <w:bCs/>
          <w:sz w:val="26"/>
          <w:szCs w:val="26"/>
          <w:lang w:val="es-ES" w:eastAsia="es-ES"/>
        </w:rPr>
        <w:t xml:space="preserve"> </w:t>
      </w:r>
      <w:r w:rsidRPr="00AC1585">
        <w:rPr>
          <w:rFonts w:ascii="Times New Roman" w:eastAsia="Times New Roman" w:hAnsi="Times New Roman"/>
          <w:bCs/>
          <w:sz w:val="26"/>
          <w:szCs w:val="26"/>
          <w:lang w:val="es-ES" w:eastAsia="es-ES"/>
        </w:rPr>
        <w:t>de fecha 13 de julio de</w:t>
      </w:r>
      <w:r w:rsidR="00803CF4" w:rsidRPr="00AC1585">
        <w:rPr>
          <w:rFonts w:ascii="Times New Roman" w:eastAsia="Times New Roman" w:hAnsi="Times New Roman"/>
          <w:bCs/>
          <w:sz w:val="26"/>
          <w:szCs w:val="26"/>
          <w:lang w:val="es-ES" w:eastAsia="es-ES"/>
        </w:rPr>
        <w:t xml:space="preserve"> </w:t>
      </w:r>
      <w:r w:rsidRPr="00AC1585">
        <w:rPr>
          <w:rFonts w:ascii="Times New Roman" w:eastAsia="Times New Roman" w:hAnsi="Times New Roman"/>
          <w:bCs/>
          <w:sz w:val="26"/>
          <w:szCs w:val="26"/>
          <w:lang w:val="es-ES" w:eastAsia="es-ES"/>
        </w:rPr>
        <w:t>2016, se aprobó el Proyecto de Lotificación Agrícola desarrollado en el inmueble en mención</w:t>
      </w:r>
      <w:r w:rsidRPr="00AC1585">
        <w:rPr>
          <w:rFonts w:ascii="Times New Roman" w:eastAsia="Times New Roman" w:hAnsi="Times New Roman"/>
          <w:sz w:val="26"/>
          <w:szCs w:val="26"/>
          <w:lang w:val="es-ES" w:eastAsia="es-ES"/>
        </w:rPr>
        <w:t>,</w:t>
      </w:r>
      <w:r w:rsidRPr="00AC1585">
        <w:rPr>
          <w:rFonts w:ascii="Times New Roman" w:eastAsia="Times New Roman" w:hAnsi="Times New Roman"/>
          <w:b/>
          <w:bCs/>
          <w:sz w:val="26"/>
          <w:szCs w:val="26"/>
          <w:lang w:val="es-ES" w:eastAsia="es-ES"/>
        </w:rPr>
        <w:t xml:space="preserve"> </w:t>
      </w:r>
      <w:r w:rsidRPr="00AC1585">
        <w:rPr>
          <w:rFonts w:ascii="Times New Roman" w:eastAsia="Times New Roman" w:hAnsi="Times New Roman"/>
          <w:bCs/>
          <w:sz w:val="26"/>
          <w:szCs w:val="26"/>
          <w:lang w:val="es-ES" w:eastAsia="es-ES"/>
        </w:rPr>
        <w:t xml:space="preserve">con un área de </w:t>
      </w:r>
      <w:r w:rsidRPr="00AC1585">
        <w:rPr>
          <w:rFonts w:ascii="Times New Roman" w:eastAsia="Times New Roman" w:hAnsi="Times New Roman"/>
          <w:sz w:val="26"/>
          <w:szCs w:val="26"/>
          <w:lang w:val="es-ES" w:eastAsia="es-ES"/>
        </w:rPr>
        <w:t>11 Hás. 58 Ás. 14.34 Cás.,</w:t>
      </w:r>
      <w:r w:rsidRPr="00AC1585">
        <w:rPr>
          <w:rFonts w:ascii="Times New Roman" w:eastAsia="Times New Roman" w:hAnsi="Times New Roman"/>
          <w:bCs/>
          <w:sz w:val="26"/>
          <w:szCs w:val="26"/>
          <w:lang w:val="es-ES" w:eastAsia="es-ES"/>
        </w:rPr>
        <w:t xml:space="preserve"> que comprende: </w:t>
      </w:r>
      <w:r w:rsidR="00BF465A">
        <w:rPr>
          <w:rFonts w:ascii="Times New Roman" w:eastAsia="Times New Roman" w:hAnsi="Times New Roman"/>
          <w:bCs/>
          <w:sz w:val="26"/>
          <w:szCs w:val="26"/>
          <w:lang w:val="es-ES"/>
        </w:rPr>
        <w:t>---</w:t>
      </w:r>
      <w:r w:rsidRPr="00AC1585">
        <w:rPr>
          <w:rFonts w:ascii="Times New Roman" w:eastAsia="Times New Roman" w:hAnsi="Times New Roman"/>
          <w:bCs/>
          <w:sz w:val="26"/>
          <w:szCs w:val="26"/>
          <w:lang w:val="es-ES"/>
        </w:rPr>
        <w:t xml:space="preserve"> lotes agrícolas (polígonos 1, 2, 3, 4, 5 y 6), 2 Canaletas (1 y 2) y calles</w:t>
      </w:r>
      <w:r w:rsidRPr="00AC1585">
        <w:rPr>
          <w:rFonts w:ascii="Times New Roman" w:eastAsia="Times New Roman" w:hAnsi="Times New Roman"/>
          <w:bCs/>
          <w:sz w:val="26"/>
          <w:szCs w:val="26"/>
          <w:lang w:val="es-ES" w:eastAsia="es-ES"/>
        </w:rPr>
        <w:t xml:space="preserve">. </w:t>
      </w:r>
      <w:r w:rsidRPr="00AC1585">
        <w:rPr>
          <w:rFonts w:ascii="Times New Roman" w:eastAsia="Times New Roman" w:hAnsi="Times New Roman"/>
          <w:sz w:val="26"/>
          <w:szCs w:val="26"/>
          <w:lang w:val="es-ES" w:eastAsia="es-ES"/>
        </w:rPr>
        <w:t>Aprobándose el valor base de venta por hectárea de $</w:t>
      </w:r>
      <w:r w:rsidRPr="00AC1585">
        <w:rPr>
          <w:rFonts w:ascii="Times New Roman" w:eastAsia="Times New Roman" w:hAnsi="Times New Roman"/>
          <w:sz w:val="26"/>
          <w:szCs w:val="26"/>
          <w:lang w:val="es-ES"/>
        </w:rPr>
        <w:t xml:space="preserve">6,249.04 </w:t>
      </w:r>
      <w:r w:rsidRPr="00AC1585">
        <w:rPr>
          <w:rFonts w:ascii="Times New Roman" w:eastAsia="Times New Roman" w:hAnsi="Times New Roman"/>
          <w:sz w:val="26"/>
          <w:szCs w:val="26"/>
          <w:lang w:val="es-ES" w:eastAsia="es-ES"/>
        </w:rPr>
        <w:t>para los lotes agrícolas con clase de suelo IVes. Por lo que se recomienda el precio de venta para éste de $6,176.65, de acuerdo al procedimiento establecido en el Instructivo “Criterios de Avalúos para la Transferencia de Inmuebles Propiedad de ISTA” aprobado en el Punto XV del acta de Sesión Ordinaria 03-2015 de fecha 21 de enero de 2015.</w:t>
      </w:r>
      <w:r w:rsidRPr="00AC1585">
        <w:rPr>
          <w:rFonts w:ascii="Times New Roman" w:eastAsia="Times New Roman" w:hAnsi="Times New Roman"/>
          <w:bCs/>
          <w:sz w:val="26"/>
          <w:szCs w:val="26"/>
          <w:lang w:val="es-ES" w:eastAsia="es-ES"/>
        </w:rPr>
        <w:t xml:space="preserve"> Dentro del proyecto relacionado se encuentra el inmueble objeto del presente </w:t>
      </w:r>
      <w:r w:rsidR="00803CF4" w:rsidRPr="00AC1585">
        <w:rPr>
          <w:rFonts w:ascii="Times New Roman" w:eastAsia="Times New Roman" w:hAnsi="Times New Roman"/>
          <w:bCs/>
          <w:sz w:val="26"/>
          <w:szCs w:val="26"/>
          <w:lang w:val="es-ES" w:eastAsia="es-ES"/>
        </w:rPr>
        <w:t>punto de acta</w:t>
      </w:r>
      <w:r w:rsidRPr="00AC1585">
        <w:rPr>
          <w:rFonts w:ascii="Times New Roman" w:eastAsia="Times New Roman" w:hAnsi="Times New Roman"/>
          <w:bCs/>
          <w:sz w:val="26"/>
          <w:szCs w:val="26"/>
          <w:lang w:val="es-ES" w:eastAsia="es-ES"/>
        </w:rPr>
        <w:t>.</w:t>
      </w:r>
    </w:p>
    <w:p w:rsidR="00C6159D" w:rsidRPr="00AC1585" w:rsidRDefault="00C6159D" w:rsidP="00AC1585">
      <w:pPr>
        <w:ind w:left="567"/>
        <w:contextualSpacing/>
        <w:jc w:val="both"/>
        <w:rPr>
          <w:rFonts w:ascii="Times New Roman" w:eastAsia="Times New Roman" w:hAnsi="Times New Roman"/>
          <w:bCs/>
          <w:sz w:val="26"/>
          <w:szCs w:val="26"/>
          <w:lang w:val="es-ES" w:eastAsia="es-ES"/>
        </w:rPr>
      </w:pPr>
    </w:p>
    <w:p w:rsidR="00C6159D" w:rsidRPr="00BF465A" w:rsidRDefault="00C6159D" w:rsidP="00BF465A">
      <w:pPr>
        <w:numPr>
          <w:ilvl w:val="0"/>
          <w:numId w:val="191"/>
        </w:numPr>
        <w:spacing w:after="200"/>
        <w:ind w:left="1134" w:hanging="850"/>
        <w:contextualSpacing/>
        <w:jc w:val="both"/>
        <w:rPr>
          <w:rFonts w:ascii="Times New Roman" w:eastAsia="Times New Roman" w:hAnsi="Times New Roman"/>
          <w:bCs/>
          <w:sz w:val="26"/>
          <w:szCs w:val="26"/>
          <w:lang w:val="es-ES" w:eastAsia="es-ES"/>
        </w:rPr>
      </w:pPr>
      <w:r w:rsidRPr="00AC1585">
        <w:rPr>
          <w:rFonts w:ascii="Times New Roman" w:eastAsia="Times New Roman" w:hAnsi="Times New Roman"/>
          <w:sz w:val="26"/>
          <w:szCs w:val="26"/>
          <w:lang w:val="es-ES" w:eastAsia="es-ES"/>
        </w:rPr>
        <w:t>Según valúo de fecha 12 de diciembre de 2017, realizado por el Departamento de Asignación Individual y Avalúos, se recomienda el precio de venta para el inmueble, según det</w:t>
      </w:r>
      <w:r w:rsidR="00BF465A">
        <w:rPr>
          <w:rFonts w:ascii="Times New Roman" w:eastAsia="Times New Roman" w:hAnsi="Times New Roman"/>
          <w:sz w:val="26"/>
          <w:szCs w:val="26"/>
          <w:lang w:val="es-ES" w:eastAsia="es-ES"/>
        </w:rPr>
        <w:t xml:space="preserve">alle consignado en el Cuadro de </w:t>
      </w:r>
      <w:r w:rsidRPr="00BF465A">
        <w:rPr>
          <w:rFonts w:ascii="Times New Roman" w:eastAsia="Times New Roman" w:hAnsi="Times New Roman"/>
          <w:sz w:val="26"/>
          <w:szCs w:val="26"/>
          <w:lang w:val="es-ES" w:eastAsia="es-ES"/>
        </w:rPr>
        <w:t xml:space="preserve">Valores y Extensiones que se relacionará en el Acuerdo Primero del presente </w:t>
      </w:r>
      <w:r w:rsidR="00803CF4" w:rsidRPr="00BF465A">
        <w:rPr>
          <w:rFonts w:ascii="Times New Roman" w:eastAsia="Times New Roman" w:hAnsi="Times New Roman"/>
          <w:sz w:val="26"/>
          <w:szCs w:val="26"/>
          <w:lang w:val="es-ES" w:eastAsia="es-ES"/>
        </w:rPr>
        <w:t>punto de acta</w:t>
      </w:r>
      <w:r w:rsidRPr="00BF465A">
        <w:rPr>
          <w:rFonts w:ascii="Times New Roman" w:eastAsia="Times New Roman" w:hAnsi="Times New Roman"/>
          <w:sz w:val="26"/>
          <w:szCs w:val="26"/>
          <w:lang w:val="es-ES" w:eastAsia="es-ES"/>
        </w:rPr>
        <w:t>, y que ha sido requerido por el solicitante calificado dentro del Programa de Solidaridad Rural.</w:t>
      </w:r>
    </w:p>
    <w:p w:rsidR="00C6159D" w:rsidRPr="00AC1585" w:rsidRDefault="00C6159D" w:rsidP="00AC1585">
      <w:pPr>
        <w:ind w:left="567"/>
        <w:contextualSpacing/>
        <w:jc w:val="both"/>
        <w:rPr>
          <w:rFonts w:ascii="Times New Roman" w:eastAsia="Times New Roman" w:hAnsi="Times New Roman"/>
          <w:bCs/>
          <w:sz w:val="26"/>
          <w:szCs w:val="26"/>
          <w:lang w:val="es-ES" w:eastAsia="es-ES"/>
        </w:rPr>
      </w:pPr>
    </w:p>
    <w:p w:rsidR="00C6159D" w:rsidRPr="00AC1585" w:rsidRDefault="00C6159D" w:rsidP="00AC1585">
      <w:pPr>
        <w:numPr>
          <w:ilvl w:val="0"/>
          <w:numId w:val="191"/>
        </w:numPr>
        <w:spacing w:after="200"/>
        <w:ind w:left="1134" w:hanging="708"/>
        <w:contextualSpacing/>
        <w:jc w:val="both"/>
        <w:rPr>
          <w:rFonts w:ascii="Times New Roman" w:eastAsia="Times New Roman" w:hAnsi="Times New Roman"/>
          <w:bCs/>
          <w:sz w:val="26"/>
          <w:szCs w:val="26"/>
          <w:lang w:val="es-ES" w:eastAsia="es-ES"/>
        </w:rPr>
      </w:pPr>
      <w:r w:rsidRPr="00AC1585">
        <w:rPr>
          <w:rFonts w:ascii="Times New Roman" w:eastAsia="Times New Roman" w:hAnsi="Times New Roman"/>
          <w:sz w:val="26"/>
          <w:szCs w:val="26"/>
          <w:lang w:val="es-ES" w:eastAsia="es-ES"/>
        </w:rPr>
        <w:t>Es necesario advertir al adjudicatario, a través de una cláusula especial en la escritura correspondiente de compraventa de inmueble, que deberá implementar las medidas emitidas por el Departamento Ambiental Institucional, referentes a:</w:t>
      </w:r>
    </w:p>
    <w:p w:rsidR="00C6159D" w:rsidRPr="00AC1585" w:rsidRDefault="00C6159D" w:rsidP="00AC1585">
      <w:pPr>
        <w:pStyle w:val="Prrafodelista"/>
        <w:numPr>
          <w:ilvl w:val="0"/>
          <w:numId w:val="597"/>
        </w:numPr>
        <w:ind w:left="1775" w:hanging="357"/>
        <w:contextualSpacing/>
        <w:jc w:val="both"/>
        <w:rPr>
          <w:rFonts w:ascii="Times New Roman" w:hAnsi="Times New Roman"/>
          <w:sz w:val="22"/>
          <w:szCs w:val="22"/>
        </w:rPr>
      </w:pPr>
      <w:r w:rsidRPr="00AC1585">
        <w:rPr>
          <w:rFonts w:ascii="Times New Roman" w:hAnsi="Times New Roman"/>
          <w:sz w:val="22"/>
          <w:szCs w:val="22"/>
        </w:rPr>
        <w:t>Minimizar el uso de agroquímicos que disminuya la contaminación del agua superficial y subterránea.</w:t>
      </w:r>
    </w:p>
    <w:p w:rsidR="00C6159D" w:rsidRPr="00AC1585" w:rsidRDefault="00C6159D" w:rsidP="00AC1585">
      <w:pPr>
        <w:numPr>
          <w:ilvl w:val="0"/>
          <w:numId w:val="597"/>
        </w:numPr>
        <w:ind w:left="1775" w:hanging="357"/>
        <w:contextualSpacing/>
        <w:jc w:val="both"/>
        <w:rPr>
          <w:rFonts w:ascii="Times New Roman" w:eastAsia="Times New Roman" w:hAnsi="Times New Roman"/>
          <w:sz w:val="22"/>
          <w:szCs w:val="22"/>
          <w:lang w:val="es-ES" w:eastAsia="es-ES"/>
        </w:rPr>
      </w:pPr>
      <w:r w:rsidRPr="00AC1585">
        <w:rPr>
          <w:rFonts w:ascii="Times New Roman" w:eastAsia="Times New Roman" w:hAnsi="Times New Roman"/>
          <w:sz w:val="22"/>
          <w:szCs w:val="22"/>
          <w:lang w:val="es-ES" w:eastAsia="es-ES"/>
        </w:rPr>
        <w:t>Implementar  buenas obras de conservación de suelo y buenas prácticas agrícolas.</w:t>
      </w:r>
    </w:p>
    <w:p w:rsidR="00C6159D" w:rsidRPr="00AC1585" w:rsidRDefault="00C6159D" w:rsidP="00AC1585">
      <w:pPr>
        <w:numPr>
          <w:ilvl w:val="0"/>
          <w:numId w:val="597"/>
        </w:numPr>
        <w:ind w:left="1775" w:hanging="357"/>
        <w:contextualSpacing/>
        <w:jc w:val="both"/>
        <w:rPr>
          <w:rFonts w:ascii="Times New Roman" w:eastAsia="Times New Roman" w:hAnsi="Times New Roman"/>
          <w:sz w:val="22"/>
          <w:szCs w:val="22"/>
          <w:lang w:val="es-ES" w:eastAsia="es-ES"/>
        </w:rPr>
      </w:pPr>
      <w:r w:rsidRPr="00AC1585">
        <w:rPr>
          <w:rFonts w:ascii="Times New Roman" w:eastAsia="Times New Roman" w:hAnsi="Times New Roman"/>
          <w:sz w:val="22"/>
          <w:szCs w:val="22"/>
          <w:lang w:val="es-ES" w:eastAsia="es-ES"/>
        </w:rPr>
        <w:t>Evitar quema de rastrojos.</w:t>
      </w:r>
    </w:p>
    <w:p w:rsidR="00C6159D" w:rsidRDefault="00C6159D" w:rsidP="00AC1585">
      <w:pPr>
        <w:numPr>
          <w:ilvl w:val="0"/>
          <w:numId w:val="597"/>
        </w:numPr>
        <w:ind w:left="1775" w:hanging="357"/>
        <w:contextualSpacing/>
        <w:jc w:val="both"/>
        <w:rPr>
          <w:rFonts w:ascii="Times New Roman" w:eastAsia="Times New Roman" w:hAnsi="Times New Roman"/>
          <w:sz w:val="22"/>
          <w:szCs w:val="22"/>
          <w:lang w:val="es-ES" w:eastAsia="es-ES"/>
        </w:rPr>
      </w:pPr>
      <w:r w:rsidRPr="00AC1585">
        <w:rPr>
          <w:rFonts w:ascii="Times New Roman" w:eastAsia="Times New Roman" w:hAnsi="Times New Roman"/>
          <w:sz w:val="22"/>
          <w:szCs w:val="22"/>
          <w:lang w:val="es-ES" w:eastAsia="es-ES"/>
        </w:rPr>
        <w:t>Manejo adecuado de los desechos sólidos.</w:t>
      </w:r>
    </w:p>
    <w:p w:rsidR="00BF465A" w:rsidRPr="00AC1585" w:rsidRDefault="00BF465A" w:rsidP="00BF465A">
      <w:pPr>
        <w:ind w:left="1775"/>
        <w:contextualSpacing/>
        <w:jc w:val="both"/>
        <w:rPr>
          <w:rFonts w:ascii="Times New Roman" w:eastAsia="Times New Roman" w:hAnsi="Times New Roman"/>
          <w:sz w:val="22"/>
          <w:szCs w:val="22"/>
          <w:lang w:val="es-ES" w:eastAsia="es-ES"/>
        </w:rPr>
      </w:pPr>
    </w:p>
    <w:p w:rsidR="00C6159D" w:rsidRPr="00AC1585" w:rsidRDefault="00C6159D" w:rsidP="00AC1585">
      <w:pPr>
        <w:ind w:left="1134"/>
        <w:contextualSpacing/>
        <w:jc w:val="both"/>
        <w:rPr>
          <w:rFonts w:ascii="Times New Roman" w:hAnsi="Times New Roman"/>
          <w:sz w:val="26"/>
          <w:szCs w:val="26"/>
        </w:rPr>
      </w:pPr>
      <w:r w:rsidRPr="00AC1585">
        <w:rPr>
          <w:rFonts w:ascii="Times New Roman" w:hAnsi="Times New Roman"/>
          <w:sz w:val="26"/>
          <w:szCs w:val="26"/>
        </w:rPr>
        <w:t xml:space="preserve">Lo anterior, de  conformidad a lo establecido en el Acuerdo Segundo del Punto XXXI del Acta de Sesión Ordinaria </w:t>
      </w:r>
      <w:r w:rsidR="003C27DE">
        <w:rPr>
          <w:rFonts w:ascii="Times New Roman" w:hAnsi="Times New Roman"/>
          <w:sz w:val="26"/>
          <w:szCs w:val="26"/>
        </w:rPr>
        <w:t>21-2016 de fecha 13 de julio de</w:t>
      </w:r>
      <w:r w:rsidRPr="00AC1585">
        <w:rPr>
          <w:rFonts w:ascii="Times New Roman" w:hAnsi="Times New Roman"/>
          <w:sz w:val="26"/>
          <w:szCs w:val="26"/>
        </w:rPr>
        <w:t xml:space="preserve"> 2016.</w:t>
      </w:r>
    </w:p>
    <w:p w:rsidR="00C6159D" w:rsidRPr="00AC1585" w:rsidRDefault="00C6159D" w:rsidP="00AC1585">
      <w:pPr>
        <w:pStyle w:val="Prrafodelista"/>
        <w:rPr>
          <w:rFonts w:ascii="Times New Roman" w:hAnsi="Times New Roman"/>
          <w:sz w:val="26"/>
          <w:szCs w:val="26"/>
        </w:rPr>
      </w:pPr>
    </w:p>
    <w:p w:rsidR="00C6159D" w:rsidRPr="00AC1585" w:rsidRDefault="00C6159D" w:rsidP="00AC1585">
      <w:pPr>
        <w:pStyle w:val="Prrafodelista"/>
        <w:numPr>
          <w:ilvl w:val="0"/>
          <w:numId w:val="191"/>
        </w:numPr>
        <w:ind w:left="1134" w:hanging="992"/>
        <w:contextualSpacing/>
        <w:jc w:val="both"/>
        <w:rPr>
          <w:rFonts w:ascii="Times New Roman" w:hAnsi="Times New Roman"/>
          <w:sz w:val="26"/>
          <w:szCs w:val="26"/>
        </w:rPr>
      </w:pPr>
      <w:r w:rsidRPr="00AC1585">
        <w:rPr>
          <w:rFonts w:ascii="Times New Roman" w:hAnsi="Times New Roman"/>
          <w:sz w:val="26"/>
          <w:szCs w:val="26"/>
        </w:rPr>
        <w:lastRenderedPageBreak/>
        <w:t xml:space="preserve">El Informe Técnico con referencia SGD-02-0002-18, de fecha 3 de enero de 2018, emitido por el Departamento de Asignación Individual y Avalúos, hace mención que el solicitante no se encuentra en posesión material del inmueble que ha sido requerido para su adjudicación, por lo que se verificó en los sistemas informáticos de registro de beneficiarios que lleva la Institución y se constató que éste,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803CF4" w:rsidRPr="00AC1585">
        <w:rPr>
          <w:rFonts w:ascii="Times New Roman" w:hAnsi="Times New Roman"/>
          <w:sz w:val="26"/>
          <w:szCs w:val="26"/>
        </w:rPr>
        <w:t>lo anterior</w:t>
      </w:r>
      <w:r w:rsidRPr="00AC1585">
        <w:rPr>
          <w:rFonts w:ascii="Times New Roman" w:hAnsi="Times New Roman"/>
          <w:sz w:val="26"/>
          <w:szCs w:val="26"/>
        </w:rPr>
        <w:t xml:space="preserve"> según informe con referencia SGD-02-3405-17 emitido el día 15 de diciembre de 2017, por el Departamento de Asignación Individual y Avalúos. Es necesario mencionar  que dicho informe hace relación a 3 inmuebles que fueron verificados en el sistema, sin embargo el informe presentado por el Departamento de Asignación Individual y Avalúos solamente hace referencia a 1 inmueble.</w:t>
      </w:r>
    </w:p>
    <w:p w:rsidR="00C6159D" w:rsidRPr="00AC1585" w:rsidRDefault="00C6159D" w:rsidP="00AC1585">
      <w:pPr>
        <w:rPr>
          <w:sz w:val="26"/>
          <w:szCs w:val="26"/>
        </w:rPr>
      </w:pPr>
    </w:p>
    <w:p w:rsidR="00C6159D" w:rsidRPr="00AC1585" w:rsidRDefault="00C6159D" w:rsidP="00AC1585">
      <w:pPr>
        <w:numPr>
          <w:ilvl w:val="0"/>
          <w:numId w:val="191"/>
        </w:numPr>
        <w:spacing w:after="200"/>
        <w:ind w:left="1134" w:hanging="850"/>
        <w:contextualSpacing/>
        <w:jc w:val="both"/>
        <w:rPr>
          <w:rFonts w:ascii="Times New Roman" w:eastAsia="Times New Roman" w:hAnsi="Times New Roman"/>
          <w:bCs/>
          <w:sz w:val="26"/>
          <w:szCs w:val="26"/>
          <w:lang w:val="es-ES" w:eastAsia="es-ES"/>
        </w:rPr>
      </w:pPr>
      <w:r w:rsidRPr="00AC1585">
        <w:rPr>
          <w:rFonts w:ascii="Times New Roman" w:eastAsia="Times New Roman" w:hAnsi="Times New Roman"/>
          <w:sz w:val="26"/>
          <w:szCs w:val="26"/>
          <w:lang w:val="es-ES" w:eastAsia="es-ES"/>
        </w:rPr>
        <w:t>De acuerdo a Declaración Simple contenida en la Solicitud de Adjudicación de Inmueble de fecha 17 de octubre de 2017, el peticionario manifiesta que ni él ni la integrante de su grupo familiar son empleados del ISTA; situación robustecida de conformidad a la consulta realizada en la Base de Datos de Empleados de este Instituto.</w:t>
      </w:r>
    </w:p>
    <w:p w:rsidR="00577A53" w:rsidRPr="00AC1585" w:rsidRDefault="00577A53" w:rsidP="00AC1585">
      <w:pPr>
        <w:jc w:val="both"/>
        <w:rPr>
          <w:rFonts w:ascii="Times New Roman" w:eastAsia="Times New Roman" w:hAnsi="Times New Roman"/>
          <w:color w:val="000000" w:themeColor="text1"/>
          <w:sz w:val="26"/>
          <w:szCs w:val="26"/>
          <w:lang w:val="es-ES"/>
        </w:rPr>
      </w:pPr>
    </w:p>
    <w:p w:rsidR="00577A53" w:rsidRPr="00AC1585" w:rsidRDefault="00577A53" w:rsidP="00AC1585">
      <w:pPr>
        <w:jc w:val="both"/>
        <w:rPr>
          <w:rFonts w:ascii="Times New Roman" w:eastAsia="Times New Roman" w:hAnsi="Times New Roman"/>
          <w:sz w:val="26"/>
          <w:szCs w:val="26"/>
        </w:rPr>
      </w:pPr>
      <w:r w:rsidRPr="00AC1585">
        <w:rPr>
          <w:rFonts w:ascii="Times New Roman" w:eastAsia="Times New Roman" w:hAnsi="Times New Roman"/>
          <w:sz w:val="26"/>
          <w:szCs w:val="26"/>
        </w:rPr>
        <w:t>Se ha tenido a la vista:</w:t>
      </w:r>
      <w:r w:rsidR="00C6159D" w:rsidRPr="00AC1585">
        <w:rPr>
          <w:rFonts w:ascii="Times New Roman" w:hAnsi="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Occidental, departamentos de Asignación Individual y Avalúos y Análisis Jurídico, Propuesta de Adjudicación de Inmuebles,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AC1585">
        <w:rPr>
          <w:rFonts w:ascii="Times New Roman" w:eastAsia="Times New Roman" w:hAnsi="Times New Roman"/>
          <w:sz w:val="26"/>
          <w:szCs w:val="26"/>
        </w:rPr>
        <w:t>; c</w:t>
      </w:r>
      <w:r w:rsidRPr="00AC1585">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577A53" w:rsidRPr="00AC1585" w:rsidRDefault="00577A53" w:rsidP="00AC1585">
      <w:pPr>
        <w:jc w:val="both"/>
        <w:rPr>
          <w:rFonts w:ascii="Times New Roman" w:hAnsi="Times New Roman"/>
          <w:sz w:val="26"/>
          <w:szCs w:val="26"/>
        </w:rPr>
      </w:pPr>
    </w:p>
    <w:p w:rsidR="00577A53" w:rsidRPr="00AC1585" w:rsidRDefault="00577A53" w:rsidP="00AC1585">
      <w:pPr>
        <w:jc w:val="both"/>
        <w:rPr>
          <w:rFonts w:ascii="Times New Roman" w:eastAsia="Times New Roman" w:hAnsi="Times New Roman"/>
          <w:sz w:val="26"/>
          <w:szCs w:val="26"/>
        </w:rPr>
      </w:pPr>
      <w:r w:rsidRPr="00AC1585">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C1585">
        <w:rPr>
          <w:rFonts w:ascii="Times New Roman" w:hAnsi="Times New Roman"/>
          <w:bCs/>
          <w:sz w:val="26"/>
          <w:szCs w:val="26"/>
        </w:rPr>
        <w:t>Ley del Régimen Especial de la Tierra en Propiedad de Las Asociaciones Cooperativas, Comunales y Comunitarias Campesinas  Beneficiarios de la Reforma Agraria</w:t>
      </w:r>
      <w:r w:rsidRPr="00AC1585">
        <w:rPr>
          <w:rFonts w:ascii="Times New Roman" w:hAnsi="Times New Roman"/>
          <w:sz w:val="26"/>
          <w:szCs w:val="26"/>
        </w:rPr>
        <w:t xml:space="preserve">, la Junta Directiva, </w:t>
      </w:r>
      <w:r w:rsidRPr="00AC1585">
        <w:rPr>
          <w:rFonts w:ascii="Times New Roman" w:hAnsi="Times New Roman"/>
          <w:b/>
          <w:sz w:val="26"/>
          <w:szCs w:val="26"/>
          <w:u w:val="single"/>
        </w:rPr>
        <w:t>ACUERDA: PRIMERO:</w:t>
      </w:r>
      <w:r w:rsidRPr="00AC1585">
        <w:rPr>
          <w:rFonts w:ascii="Times New Roman" w:hAnsi="Times New Roman"/>
          <w:b/>
          <w:sz w:val="26"/>
          <w:szCs w:val="26"/>
        </w:rPr>
        <w:t xml:space="preserve"> </w:t>
      </w:r>
      <w:r w:rsidRPr="00AC1585">
        <w:rPr>
          <w:rFonts w:ascii="Times New Roman" w:hAnsi="Times New Roman"/>
          <w:sz w:val="26"/>
          <w:szCs w:val="26"/>
        </w:rPr>
        <w:t>Aprobar la adjudicación y transferencia por compraventa</w:t>
      </w:r>
      <w:r w:rsidRPr="00AC1585">
        <w:rPr>
          <w:rFonts w:ascii="Times New Roman" w:eastAsia="Times New Roman" w:hAnsi="Times New Roman"/>
          <w:sz w:val="26"/>
          <w:szCs w:val="26"/>
        </w:rPr>
        <w:t xml:space="preserve"> de 1 lote agrícola </w:t>
      </w:r>
      <w:r w:rsidRPr="00AC1585">
        <w:rPr>
          <w:rFonts w:ascii="Times New Roman" w:hAnsi="Times New Roman"/>
          <w:sz w:val="26"/>
          <w:szCs w:val="26"/>
        </w:rPr>
        <w:t>a favor del señor:</w:t>
      </w:r>
      <w:r w:rsidR="00C6159D" w:rsidRPr="00AC1585">
        <w:rPr>
          <w:rFonts w:ascii="Times New Roman" w:eastAsia="Times New Roman" w:hAnsi="Times New Roman"/>
          <w:b/>
          <w:bCs/>
          <w:sz w:val="26"/>
          <w:szCs w:val="26"/>
          <w:lang w:eastAsia="es-ES"/>
        </w:rPr>
        <w:t xml:space="preserve"> </w:t>
      </w:r>
      <w:r w:rsidR="00C6159D" w:rsidRPr="00AC1585">
        <w:rPr>
          <w:rFonts w:ascii="Times New Roman" w:eastAsia="Times New Roman" w:hAnsi="Times New Roman"/>
          <w:b/>
          <w:bCs/>
          <w:sz w:val="26"/>
          <w:szCs w:val="26"/>
          <w:lang w:eastAsia="es-ES"/>
        </w:rPr>
        <w:lastRenderedPageBreak/>
        <w:t>JUAN PABLO MORALES GAMEZ</w:t>
      </w:r>
      <w:r w:rsidR="00C6159D" w:rsidRPr="00AC1585">
        <w:rPr>
          <w:rFonts w:ascii="Times New Roman" w:hAnsi="Times New Roman"/>
          <w:b/>
          <w:sz w:val="26"/>
          <w:szCs w:val="26"/>
        </w:rPr>
        <w:t xml:space="preserve">, </w:t>
      </w:r>
      <w:r w:rsidR="00C6159D" w:rsidRPr="00AC1585">
        <w:rPr>
          <w:rFonts w:ascii="Times New Roman" w:hAnsi="Times New Roman"/>
          <w:sz w:val="26"/>
          <w:szCs w:val="26"/>
        </w:rPr>
        <w:t xml:space="preserve">y </w:t>
      </w:r>
      <w:r w:rsidR="00BF465A">
        <w:rPr>
          <w:rFonts w:ascii="Times New Roman" w:hAnsi="Times New Roman"/>
          <w:sz w:val="26"/>
          <w:szCs w:val="26"/>
        </w:rPr>
        <w:t xml:space="preserve">--- </w:t>
      </w:r>
      <w:r w:rsidR="00C6159D" w:rsidRPr="00AC1585">
        <w:rPr>
          <w:rFonts w:ascii="Times New Roman" w:hAnsi="Times New Roman"/>
          <w:b/>
          <w:sz w:val="26"/>
          <w:szCs w:val="26"/>
        </w:rPr>
        <w:t>MARIA DEL CARMEN MORALES DE SOSA</w:t>
      </w:r>
      <w:r w:rsidR="00A636C2" w:rsidRPr="00AC1585">
        <w:rPr>
          <w:rFonts w:ascii="Times New Roman" w:hAnsi="Times New Roman"/>
          <w:b/>
          <w:sz w:val="26"/>
          <w:szCs w:val="26"/>
        </w:rPr>
        <w:t>,</w:t>
      </w:r>
      <w:r w:rsidR="00C6159D" w:rsidRPr="00AC1585">
        <w:rPr>
          <w:rFonts w:ascii="Times New Roman" w:hAnsi="Times New Roman"/>
          <w:b/>
          <w:sz w:val="26"/>
          <w:szCs w:val="26"/>
        </w:rPr>
        <w:t xml:space="preserve"> </w:t>
      </w:r>
      <w:r w:rsidR="00C6159D" w:rsidRPr="00AC1585">
        <w:rPr>
          <w:rFonts w:ascii="Times New Roman" w:hAnsi="Times New Roman"/>
          <w:sz w:val="26"/>
          <w:szCs w:val="26"/>
        </w:rPr>
        <w:t xml:space="preserve">conocida tributariamente como </w:t>
      </w:r>
      <w:r w:rsidR="00C6159D" w:rsidRPr="0038151A">
        <w:rPr>
          <w:rFonts w:ascii="Times New Roman" w:hAnsi="Times New Roman"/>
          <w:sz w:val="26"/>
          <w:szCs w:val="26"/>
        </w:rPr>
        <w:t>MARIA DEL CARMEN MORALES ALFARO</w:t>
      </w:r>
      <w:r w:rsidR="00C6159D" w:rsidRPr="00AC1585">
        <w:rPr>
          <w:rFonts w:ascii="Times New Roman" w:hAnsi="Times New Roman"/>
          <w:b/>
          <w:sz w:val="26"/>
          <w:szCs w:val="26"/>
        </w:rPr>
        <w:t>;</w:t>
      </w:r>
      <w:r w:rsidR="00C6159D" w:rsidRPr="00AC1585">
        <w:rPr>
          <w:rFonts w:ascii="Times New Roman" w:eastAsia="Times New Roman" w:hAnsi="Times New Roman"/>
          <w:b/>
          <w:sz w:val="26"/>
          <w:szCs w:val="26"/>
          <w:lang w:val="es-ES" w:eastAsia="es-ES"/>
        </w:rPr>
        <w:t xml:space="preserve"> </w:t>
      </w:r>
      <w:r w:rsidR="00A636C2" w:rsidRPr="00AC1585">
        <w:rPr>
          <w:rFonts w:ascii="Times New Roman" w:eastAsia="Times New Roman" w:hAnsi="Times New Roman"/>
          <w:sz w:val="26"/>
          <w:szCs w:val="26"/>
          <w:lang w:val="es-ES" w:eastAsia="es-ES"/>
        </w:rPr>
        <w:t xml:space="preserve">de las </w:t>
      </w:r>
      <w:r w:rsidR="00C6159D" w:rsidRPr="00AC1585">
        <w:rPr>
          <w:rFonts w:ascii="Times New Roman" w:eastAsia="Times New Roman" w:hAnsi="Times New Roman"/>
          <w:sz w:val="26"/>
          <w:szCs w:val="26"/>
          <w:lang w:val="es-ES" w:eastAsia="es-ES"/>
        </w:rPr>
        <w:t xml:space="preserve">generales antes expresadas, </w:t>
      </w:r>
      <w:r w:rsidR="00A636C2" w:rsidRPr="00AC1585">
        <w:rPr>
          <w:rFonts w:ascii="Times New Roman" w:eastAsia="Times New Roman" w:hAnsi="Times New Roman"/>
          <w:sz w:val="26"/>
          <w:szCs w:val="26"/>
          <w:lang w:val="es-ES" w:eastAsia="es-ES"/>
        </w:rPr>
        <w:t xml:space="preserve">ubicado </w:t>
      </w:r>
      <w:r w:rsidR="00C6159D" w:rsidRPr="00AC1585">
        <w:rPr>
          <w:rFonts w:ascii="Times New Roman" w:eastAsia="Times New Roman" w:hAnsi="Times New Roman"/>
          <w:sz w:val="26"/>
          <w:szCs w:val="26"/>
          <w:lang w:val="es-ES" w:eastAsia="es-ES"/>
        </w:rPr>
        <w:t xml:space="preserve">en </w:t>
      </w:r>
      <w:r w:rsidR="00C6159D" w:rsidRPr="00AC1585">
        <w:rPr>
          <w:rFonts w:ascii="Times New Roman" w:eastAsia="Times New Roman" w:hAnsi="Times New Roman"/>
          <w:sz w:val="26"/>
          <w:szCs w:val="26"/>
          <w:lang w:eastAsia="es-ES"/>
        </w:rPr>
        <w:t xml:space="preserve">el </w:t>
      </w:r>
      <w:r w:rsidR="00C6159D" w:rsidRPr="00AC1585">
        <w:rPr>
          <w:rFonts w:ascii="Times New Roman" w:hAnsi="Times New Roman"/>
          <w:sz w:val="26"/>
          <w:szCs w:val="26"/>
        </w:rPr>
        <w:t xml:space="preserve">Proyecto de Lotificación Agrícola denominado como </w:t>
      </w:r>
      <w:r w:rsidR="00C6159D" w:rsidRPr="00AC1585">
        <w:rPr>
          <w:rFonts w:ascii="Times New Roman" w:hAnsi="Times New Roman"/>
          <w:b/>
          <w:sz w:val="26"/>
          <w:szCs w:val="26"/>
        </w:rPr>
        <w:t>LOTIFICACIÓN AGRÍCOLA PORCIÓN 2-14 (EL JOCOTILLO)</w:t>
      </w:r>
      <w:r w:rsidR="00C6159D" w:rsidRPr="00AC1585">
        <w:rPr>
          <w:rFonts w:ascii="Times New Roman" w:hAnsi="Times New Roman"/>
          <w:sz w:val="26"/>
          <w:szCs w:val="26"/>
        </w:rPr>
        <w:t xml:space="preserve">, desarrollado en el inmueble identificado como </w:t>
      </w:r>
      <w:r w:rsidR="00C6159D" w:rsidRPr="00AC1585">
        <w:rPr>
          <w:rFonts w:ascii="Times New Roman" w:hAnsi="Times New Roman"/>
          <w:b/>
          <w:sz w:val="26"/>
          <w:szCs w:val="26"/>
        </w:rPr>
        <w:t xml:space="preserve">HACIENDA MIRAVALLE PORCIÓN DOS "EL JOCOTILLO", </w:t>
      </w:r>
      <w:r w:rsidR="00A636C2" w:rsidRPr="00AC1585">
        <w:rPr>
          <w:rFonts w:ascii="Times New Roman" w:hAnsi="Times New Roman"/>
          <w:sz w:val="26"/>
          <w:szCs w:val="26"/>
        </w:rPr>
        <w:t>situ</w:t>
      </w:r>
      <w:r w:rsidR="00C6159D" w:rsidRPr="00AC1585">
        <w:rPr>
          <w:rFonts w:ascii="Times New Roman" w:hAnsi="Times New Roman"/>
          <w:sz w:val="26"/>
          <w:szCs w:val="26"/>
        </w:rPr>
        <w:t>ada en jurisdicción y departamento de Sonsonate</w:t>
      </w:r>
      <w:r w:rsidRPr="00AC1585">
        <w:rPr>
          <w:rFonts w:ascii="Times New Roman" w:eastAsia="Times New Roman" w:hAnsi="Times New Roman"/>
          <w:sz w:val="26"/>
          <w:szCs w:val="26"/>
        </w:rPr>
        <w:t>,</w:t>
      </w:r>
      <w:r w:rsidRPr="00AC1585">
        <w:rPr>
          <w:rFonts w:ascii="Times New Roman" w:eastAsia="Times New Roman" w:hAnsi="Times New Roman"/>
          <w:b/>
          <w:sz w:val="26"/>
          <w:szCs w:val="26"/>
        </w:rPr>
        <w:t xml:space="preserve"> </w:t>
      </w:r>
      <w:r w:rsidRPr="00AC1585">
        <w:rPr>
          <w:rFonts w:ascii="Times New Roman" w:eastAsia="Times New Roman" w:hAnsi="Times New Roman"/>
          <w:sz w:val="26"/>
          <w:szCs w:val="26"/>
        </w:rPr>
        <w:t>quedando la adjudicación conforme al cuadro de valores y extensiones siguiente:</w:t>
      </w:r>
    </w:p>
    <w:p w:rsidR="00577A53" w:rsidRDefault="00577A53" w:rsidP="00577A53">
      <w:pPr>
        <w:jc w:val="both"/>
        <w:rPr>
          <w:rFonts w:ascii="Times New Roman" w:eastAsia="Times New Roman" w:hAnsi="Times New Roman"/>
          <w:b/>
          <w:sz w:val="26"/>
          <w:szCs w:val="26"/>
          <w:u w:val="single"/>
          <w:lang w:eastAsia="es-ES"/>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6159D" w:rsidTr="00A636C2">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6159D" w:rsidTr="00A636C2">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rPr>
                <w:rFonts w:ascii="Times New Roman" w:hAnsi="Times New Roman"/>
                <w:b/>
                <w:bCs/>
                <w:sz w:val="14"/>
                <w:szCs w:val="14"/>
              </w:rPr>
            </w:pPr>
          </w:p>
        </w:tc>
      </w:tr>
    </w:tbl>
    <w:p w:rsidR="00C6159D" w:rsidRDefault="00C6159D" w:rsidP="00C6159D">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6159D" w:rsidTr="00A636C2">
        <w:tc>
          <w:tcPr>
            <w:tcW w:w="2600" w:type="dxa"/>
            <w:tcBorders>
              <w:top w:val="single" w:sz="2" w:space="0" w:color="auto"/>
              <w:left w:val="single" w:sz="2" w:space="0" w:color="auto"/>
              <w:bottom w:val="single" w:sz="2" w:space="0" w:color="auto"/>
              <w:right w:val="single" w:sz="2" w:space="0" w:color="auto"/>
            </w:tcBorders>
          </w:tcPr>
          <w:p w:rsidR="00C6159D" w:rsidRDefault="00C6159D" w:rsidP="00D55B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14 </w:t>
            </w:r>
          </w:p>
        </w:tc>
      </w:tr>
    </w:tbl>
    <w:p w:rsidR="00C6159D" w:rsidRDefault="00C6159D" w:rsidP="00C615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C6159D" w:rsidTr="00A636C2">
        <w:trPr>
          <w:trHeight w:val="303"/>
          <w:jc w:val="center"/>
        </w:trPr>
        <w:tc>
          <w:tcPr>
            <w:tcW w:w="2553" w:type="dxa"/>
            <w:vMerge w:val="restart"/>
            <w:tcBorders>
              <w:top w:val="single" w:sz="2" w:space="0" w:color="auto"/>
              <w:left w:val="single" w:sz="2" w:space="0" w:color="auto"/>
              <w:bottom w:val="single" w:sz="2" w:space="0" w:color="auto"/>
              <w:right w:val="single" w:sz="2" w:space="0" w:color="auto"/>
            </w:tcBorders>
          </w:tcPr>
          <w:p w:rsidR="00C6159D" w:rsidRDefault="00BF465A" w:rsidP="00D55B5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C6159D" w:rsidRDefault="00C6159D" w:rsidP="00D55B5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C6159D" w:rsidRDefault="00BF465A" w:rsidP="00D55B5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C6159D" w:rsidRDefault="00C6159D" w:rsidP="00D55B5E">
            <w:pPr>
              <w:widowControl w:val="0"/>
              <w:autoSpaceDE w:val="0"/>
              <w:autoSpaceDN w:val="0"/>
              <w:adjustRightInd w:val="0"/>
              <w:rPr>
                <w:rFonts w:ascii="Times New Roman" w:hAnsi="Times New Roman"/>
                <w:sz w:val="14"/>
                <w:szCs w:val="14"/>
              </w:rPr>
            </w:pPr>
          </w:p>
          <w:p w:rsidR="00C6159D" w:rsidRDefault="00C6159D" w:rsidP="00D55B5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LOTIFICACION AGRICOLA PORCION 2-14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C6159D" w:rsidRDefault="00C6159D" w:rsidP="00D55B5E">
            <w:pPr>
              <w:widowControl w:val="0"/>
              <w:autoSpaceDE w:val="0"/>
              <w:autoSpaceDN w:val="0"/>
              <w:adjustRightInd w:val="0"/>
              <w:jc w:val="center"/>
              <w:rPr>
                <w:rFonts w:ascii="Times New Roman" w:hAnsi="Times New Roman"/>
                <w:sz w:val="14"/>
                <w:szCs w:val="14"/>
              </w:rPr>
            </w:pPr>
          </w:p>
          <w:p w:rsidR="00C6159D" w:rsidRDefault="00BF465A" w:rsidP="00D55B5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6159D" w:rsidRDefault="00C6159D" w:rsidP="00D55B5E">
            <w:pPr>
              <w:widowControl w:val="0"/>
              <w:autoSpaceDE w:val="0"/>
              <w:autoSpaceDN w:val="0"/>
              <w:adjustRightInd w:val="0"/>
              <w:jc w:val="center"/>
              <w:rPr>
                <w:rFonts w:ascii="Times New Roman" w:hAnsi="Times New Roman"/>
                <w:sz w:val="14"/>
                <w:szCs w:val="14"/>
              </w:rPr>
            </w:pPr>
          </w:p>
          <w:p w:rsidR="00C6159D" w:rsidRDefault="00BF465A" w:rsidP="00D55B5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C6159D" w:rsidRDefault="00C6159D" w:rsidP="00D55B5E">
            <w:pPr>
              <w:widowControl w:val="0"/>
              <w:autoSpaceDE w:val="0"/>
              <w:autoSpaceDN w:val="0"/>
              <w:adjustRightInd w:val="0"/>
              <w:jc w:val="right"/>
              <w:rPr>
                <w:rFonts w:ascii="Times New Roman" w:hAnsi="Times New Roman"/>
                <w:sz w:val="14"/>
                <w:szCs w:val="14"/>
              </w:rPr>
            </w:pPr>
          </w:p>
          <w:p w:rsidR="00C6159D" w:rsidRDefault="00C6159D" w:rsidP="00D55B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928.94 </w:t>
            </w:r>
          </w:p>
        </w:tc>
        <w:tc>
          <w:tcPr>
            <w:tcW w:w="648" w:type="dxa"/>
            <w:tcBorders>
              <w:top w:val="single" w:sz="2" w:space="0" w:color="auto"/>
              <w:left w:val="single" w:sz="2" w:space="0" w:color="auto"/>
              <w:bottom w:val="single" w:sz="2" w:space="0" w:color="auto"/>
              <w:right w:val="single" w:sz="2" w:space="0" w:color="auto"/>
            </w:tcBorders>
          </w:tcPr>
          <w:p w:rsidR="00C6159D" w:rsidRDefault="00C6159D" w:rsidP="00D55B5E">
            <w:pPr>
              <w:widowControl w:val="0"/>
              <w:autoSpaceDE w:val="0"/>
              <w:autoSpaceDN w:val="0"/>
              <w:adjustRightInd w:val="0"/>
              <w:jc w:val="right"/>
              <w:rPr>
                <w:rFonts w:ascii="Times New Roman" w:hAnsi="Times New Roman"/>
                <w:sz w:val="14"/>
                <w:szCs w:val="14"/>
              </w:rPr>
            </w:pPr>
          </w:p>
          <w:p w:rsidR="00C6159D" w:rsidRDefault="00C6159D" w:rsidP="00D55B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573.77 </w:t>
            </w:r>
          </w:p>
        </w:tc>
        <w:tc>
          <w:tcPr>
            <w:tcW w:w="648" w:type="dxa"/>
            <w:tcBorders>
              <w:top w:val="single" w:sz="2" w:space="0" w:color="auto"/>
              <w:left w:val="single" w:sz="2" w:space="0" w:color="auto"/>
              <w:bottom w:val="single" w:sz="2" w:space="0" w:color="auto"/>
              <w:right w:val="single" w:sz="2" w:space="0" w:color="auto"/>
            </w:tcBorders>
          </w:tcPr>
          <w:p w:rsidR="00C6159D" w:rsidRDefault="00C6159D" w:rsidP="00D55B5E">
            <w:pPr>
              <w:widowControl w:val="0"/>
              <w:autoSpaceDE w:val="0"/>
              <w:autoSpaceDN w:val="0"/>
              <w:adjustRightInd w:val="0"/>
              <w:jc w:val="right"/>
              <w:rPr>
                <w:rFonts w:ascii="Times New Roman" w:hAnsi="Times New Roman"/>
                <w:sz w:val="14"/>
                <w:szCs w:val="14"/>
              </w:rPr>
            </w:pPr>
          </w:p>
          <w:p w:rsidR="00C6159D" w:rsidRDefault="00C6159D" w:rsidP="00D55B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5020.49 </w:t>
            </w:r>
          </w:p>
        </w:tc>
      </w:tr>
      <w:tr w:rsidR="00C6159D" w:rsidTr="00A636C2">
        <w:trPr>
          <w:trHeight w:val="136"/>
          <w:jc w:val="center"/>
        </w:trPr>
        <w:tc>
          <w:tcPr>
            <w:tcW w:w="2553" w:type="dxa"/>
            <w:vMerge/>
            <w:tcBorders>
              <w:top w:val="single" w:sz="2" w:space="0" w:color="auto"/>
              <w:left w:val="single" w:sz="2" w:space="0" w:color="auto"/>
              <w:bottom w:val="single" w:sz="2" w:space="0" w:color="auto"/>
              <w:right w:val="single" w:sz="2" w:space="0" w:color="auto"/>
            </w:tcBorders>
          </w:tcPr>
          <w:p w:rsidR="00C6159D" w:rsidRDefault="00C6159D" w:rsidP="00D55B5E">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C6159D" w:rsidRDefault="00C6159D" w:rsidP="00D55B5E">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C6159D" w:rsidRDefault="00C6159D" w:rsidP="00D55B5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6159D" w:rsidRDefault="00C6159D" w:rsidP="00D55B5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6159D" w:rsidRDefault="00C6159D" w:rsidP="00D55B5E">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C6159D" w:rsidRDefault="00C6159D" w:rsidP="00D55B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928.94 </w:t>
            </w:r>
          </w:p>
        </w:tc>
        <w:tc>
          <w:tcPr>
            <w:tcW w:w="648" w:type="dxa"/>
            <w:tcBorders>
              <w:top w:val="single" w:sz="2" w:space="0" w:color="auto"/>
              <w:left w:val="single" w:sz="2" w:space="0" w:color="auto"/>
              <w:bottom w:val="single" w:sz="2" w:space="0" w:color="auto"/>
              <w:right w:val="single" w:sz="2" w:space="0" w:color="auto"/>
            </w:tcBorders>
          </w:tcPr>
          <w:p w:rsidR="00C6159D" w:rsidRDefault="00C6159D" w:rsidP="00D55B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573.77 </w:t>
            </w:r>
          </w:p>
        </w:tc>
        <w:tc>
          <w:tcPr>
            <w:tcW w:w="648" w:type="dxa"/>
            <w:tcBorders>
              <w:top w:val="single" w:sz="2" w:space="0" w:color="auto"/>
              <w:left w:val="single" w:sz="2" w:space="0" w:color="auto"/>
              <w:bottom w:val="single" w:sz="2" w:space="0" w:color="auto"/>
              <w:right w:val="single" w:sz="2" w:space="0" w:color="auto"/>
            </w:tcBorders>
          </w:tcPr>
          <w:p w:rsidR="00C6159D" w:rsidRDefault="00C6159D" w:rsidP="00D55B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5020.49 </w:t>
            </w:r>
          </w:p>
        </w:tc>
      </w:tr>
      <w:tr w:rsidR="00C6159D" w:rsidTr="00A636C2">
        <w:trPr>
          <w:trHeight w:val="136"/>
          <w:jc w:val="center"/>
        </w:trPr>
        <w:tc>
          <w:tcPr>
            <w:tcW w:w="2553" w:type="dxa"/>
            <w:vMerge/>
            <w:tcBorders>
              <w:top w:val="single" w:sz="2" w:space="0" w:color="auto"/>
              <w:left w:val="single" w:sz="2" w:space="0" w:color="auto"/>
              <w:bottom w:val="single" w:sz="2" w:space="0" w:color="auto"/>
              <w:right w:val="single" w:sz="2" w:space="0" w:color="auto"/>
            </w:tcBorders>
          </w:tcPr>
          <w:p w:rsidR="00C6159D" w:rsidRDefault="00C6159D" w:rsidP="00D55B5E">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C6159D" w:rsidRDefault="003C27DE"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6159D">
              <w:rPr>
                <w:rFonts w:ascii="Times New Roman" w:hAnsi="Times New Roman"/>
                <w:b/>
                <w:bCs/>
                <w:sz w:val="14"/>
                <w:szCs w:val="14"/>
              </w:rPr>
              <w:t xml:space="preserve"> Total: 928.94 </w:t>
            </w:r>
          </w:p>
          <w:p w:rsidR="00C6159D" w:rsidRDefault="00C6159D"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573.77 </w:t>
            </w:r>
          </w:p>
          <w:p w:rsidR="00C6159D" w:rsidRDefault="00C6159D"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5020.49 </w:t>
            </w:r>
          </w:p>
        </w:tc>
      </w:tr>
    </w:tbl>
    <w:p w:rsidR="00C6159D" w:rsidRDefault="00C6159D" w:rsidP="00C6159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9"/>
        <w:gridCol w:w="649"/>
      </w:tblGrid>
      <w:tr w:rsidR="00C6159D" w:rsidTr="00A636C2">
        <w:trPr>
          <w:trHeight w:val="341"/>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C6159D" w:rsidTr="00A636C2">
        <w:trPr>
          <w:trHeight w:val="341"/>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928.94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573.77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C6159D" w:rsidRDefault="00C6159D" w:rsidP="00D55B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5020.49 </w:t>
            </w:r>
          </w:p>
        </w:tc>
      </w:tr>
    </w:tbl>
    <w:p w:rsidR="00577A53" w:rsidRDefault="00577A53" w:rsidP="00577A53">
      <w:pPr>
        <w:jc w:val="both"/>
        <w:rPr>
          <w:rFonts w:ascii="Times New Roman" w:eastAsia="Times New Roman" w:hAnsi="Times New Roman"/>
          <w:b/>
          <w:sz w:val="26"/>
          <w:szCs w:val="26"/>
          <w:u w:val="single"/>
          <w:lang w:eastAsia="es-ES"/>
        </w:rPr>
      </w:pPr>
    </w:p>
    <w:p w:rsidR="00577A53" w:rsidRPr="009D24D3" w:rsidRDefault="00C6159D" w:rsidP="00577A53">
      <w:pPr>
        <w:jc w:val="both"/>
        <w:rPr>
          <w:rFonts w:ascii="Times New Roman" w:eastAsia="Times New Roman" w:hAnsi="Times New Roman"/>
          <w:b/>
          <w:sz w:val="26"/>
          <w:szCs w:val="26"/>
          <w:u w:val="single"/>
        </w:rPr>
      </w:pPr>
      <w:r w:rsidRPr="00C6159D">
        <w:rPr>
          <w:rFonts w:ascii="Times New Roman" w:eastAsia="Times New Roman" w:hAnsi="Times New Roman"/>
          <w:b/>
          <w:sz w:val="26"/>
          <w:szCs w:val="26"/>
          <w:u w:val="single"/>
        </w:rPr>
        <w:t>SEGUNDO:</w:t>
      </w:r>
      <w:r w:rsidRPr="00C6159D">
        <w:rPr>
          <w:rFonts w:ascii="Times New Roman" w:eastAsia="Times New Roman" w:hAnsi="Times New Roman"/>
          <w:bCs/>
          <w:sz w:val="26"/>
          <w:szCs w:val="26"/>
          <w:lang w:val="es-ES_tradnl"/>
        </w:rPr>
        <w:t xml:space="preserve"> </w:t>
      </w:r>
      <w:r w:rsidRPr="00C6159D">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implementar las medidas ambientales relacionadas en el Romano IV del presente </w:t>
      </w:r>
      <w:r w:rsidR="003C27DE">
        <w:rPr>
          <w:rFonts w:ascii="Times New Roman" w:eastAsia="Times New Roman" w:hAnsi="Times New Roman"/>
          <w:sz w:val="26"/>
          <w:szCs w:val="26"/>
          <w:lang w:val="es-ES" w:eastAsia="es-ES"/>
        </w:rPr>
        <w:t>punto de acta</w:t>
      </w:r>
      <w:r w:rsidRPr="00C6159D">
        <w:rPr>
          <w:rFonts w:ascii="Times New Roman" w:eastAsia="Times New Roman" w:hAnsi="Times New Roman"/>
          <w:sz w:val="26"/>
          <w:szCs w:val="26"/>
          <w:lang w:val="es-ES" w:eastAsia="es-ES"/>
        </w:rPr>
        <w:t>.</w:t>
      </w:r>
      <w:r w:rsidRPr="00C6159D">
        <w:rPr>
          <w:rFonts w:ascii="Times New Roman" w:eastAsia="Times New Roman" w:hAnsi="Times New Roman"/>
          <w:b/>
          <w:sz w:val="26"/>
          <w:szCs w:val="26"/>
          <w:u w:val="single"/>
        </w:rPr>
        <w:t xml:space="preserve"> TERCER</w:t>
      </w:r>
      <w:r w:rsidR="00577A53" w:rsidRPr="00C6159D">
        <w:rPr>
          <w:rFonts w:ascii="Times New Roman" w:eastAsia="Times New Roman" w:hAnsi="Times New Roman"/>
          <w:b/>
          <w:sz w:val="26"/>
          <w:szCs w:val="26"/>
          <w:u w:val="single"/>
        </w:rPr>
        <w:t>O:</w:t>
      </w:r>
      <w:r w:rsidR="00577A53" w:rsidRPr="00C6159D">
        <w:rPr>
          <w:rFonts w:ascii="Times New Roman" w:eastAsia="Times New Roman" w:hAnsi="Times New Roman"/>
          <w:bCs/>
          <w:sz w:val="26"/>
          <w:szCs w:val="26"/>
          <w:lang w:val="es-ES_tradnl"/>
        </w:rPr>
        <w:t xml:space="preserve"> </w:t>
      </w:r>
      <w:r w:rsidR="00577A53" w:rsidRPr="00C6159D">
        <w:rPr>
          <w:rFonts w:ascii="Times New Roman" w:hAnsi="Times New Roman"/>
          <w:sz w:val="26"/>
          <w:szCs w:val="26"/>
        </w:rPr>
        <w:t>Comisionar al Departamento de Créditos de este Instituto, para que haga</w:t>
      </w:r>
      <w:r w:rsidR="00577A53" w:rsidRPr="00B01863">
        <w:rPr>
          <w:rFonts w:ascii="Times New Roman" w:hAnsi="Times New Roman"/>
          <w:sz w:val="26"/>
          <w:szCs w:val="26"/>
        </w:rPr>
        <w:t xml:space="preserve"> efectivas las aplicaciones de precios, plazos y forma</w:t>
      </w:r>
      <w:r w:rsidR="00577A53"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00577A53" w:rsidRPr="00114B72">
        <w:rPr>
          <w:rFonts w:ascii="Times New Roman" w:eastAsia="Times New Roman" w:hAnsi="Times New Roman"/>
          <w:b/>
          <w:sz w:val="26"/>
          <w:szCs w:val="26"/>
          <w:u w:val="single"/>
          <w:lang w:eastAsia="es-ES"/>
        </w:rPr>
        <w:t>O:</w:t>
      </w:r>
      <w:r w:rsidR="00577A53" w:rsidRPr="00114B72">
        <w:rPr>
          <w:rFonts w:ascii="Times New Roman" w:eastAsia="Times New Roman" w:hAnsi="Times New Roman"/>
          <w:sz w:val="26"/>
          <w:szCs w:val="26"/>
          <w:lang w:eastAsia="es-ES"/>
        </w:rPr>
        <w:t xml:space="preserve"> </w:t>
      </w:r>
      <w:r w:rsidR="00577A53"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577A53"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w:t>
      </w:r>
      <w:r w:rsidR="00577A53">
        <w:rPr>
          <w:rFonts w:ascii="Times New Roman" w:eastAsia="Times New Roman" w:hAnsi="Times New Roman"/>
          <w:b/>
          <w:sz w:val="26"/>
          <w:szCs w:val="26"/>
          <w:u w:val="single"/>
        </w:rPr>
        <w:t>T</w:t>
      </w:r>
      <w:r w:rsidR="00577A53" w:rsidRPr="00B01863">
        <w:rPr>
          <w:rFonts w:ascii="Times New Roman" w:eastAsia="Times New Roman" w:hAnsi="Times New Roman"/>
          <w:b/>
          <w:sz w:val="26"/>
          <w:szCs w:val="26"/>
          <w:u w:val="single"/>
        </w:rPr>
        <w:t>O:</w:t>
      </w:r>
      <w:r w:rsidR="00577A53" w:rsidRPr="00B01863">
        <w:rPr>
          <w:rFonts w:ascii="Times New Roman" w:hAnsi="Times New Roman"/>
          <w:sz w:val="26"/>
          <w:szCs w:val="26"/>
        </w:rPr>
        <w:t xml:space="preserve"> </w:t>
      </w:r>
      <w:r w:rsidR="00577A53"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577A53"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 xml:space="preserve"> SEX</w:t>
      </w:r>
      <w:r w:rsidR="00577A53">
        <w:rPr>
          <w:rFonts w:ascii="Times New Roman" w:eastAsia="Times New Roman" w:hAnsi="Times New Roman"/>
          <w:b/>
          <w:sz w:val="26"/>
          <w:szCs w:val="26"/>
          <w:u w:val="single"/>
        </w:rPr>
        <w:t>T</w:t>
      </w:r>
      <w:r w:rsidR="00577A53" w:rsidRPr="00B111C4">
        <w:rPr>
          <w:rFonts w:ascii="Times New Roman" w:eastAsia="Times New Roman" w:hAnsi="Times New Roman"/>
          <w:b/>
          <w:sz w:val="26"/>
          <w:szCs w:val="26"/>
          <w:u w:val="single"/>
        </w:rPr>
        <w:t>O:</w:t>
      </w:r>
      <w:r w:rsidR="00577A53" w:rsidRPr="00B111C4">
        <w:rPr>
          <w:rFonts w:ascii="Times New Roman" w:hAnsi="Times New Roman"/>
          <w:sz w:val="26"/>
          <w:szCs w:val="26"/>
        </w:rPr>
        <w:t xml:space="preserve"> </w:t>
      </w:r>
      <w:r w:rsidR="00577A53"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577A53" w:rsidRDefault="00577A53" w:rsidP="00577A53">
      <w:pPr>
        <w:rPr>
          <w:rFonts w:ascii="Times New Roman" w:eastAsia="Times New Roman" w:hAnsi="Times New Roman"/>
          <w:sz w:val="26"/>
          <w:szCs w:val="26"/>
        </w:rPr>
      </w:pPr>
    </w:p>
    <w:p w:rsidR="00577A53" w:rsidRDefault="00577A53" w:rsidP="00577A53">
      <w:pPr>
        <w:rPr>
          <w:rFonts w:ascii="Times New Roman" w:eastAsia="Times New Roman" w:hAnsi="Times New Roman"/>
          <w:sz w:val="26"/>
          <w:szCs w:val="26"/>
        </w:rPr>
      </w:pPr>
    </w:p>
    <w:p w:rsidR="00ED6999" w:rsidRDefault="00ED6999" w:rsidP="00ED6999">
      <w:pPr>
        <w:rPr>
          <w:rFonts w:ascii="Times New Roman" w:hAnsi="Times New Roman"/>
          <w:sz w:val="26"/>
          <w:szCs w:val="26"/>
        </w:rPr>
      </w:pPr>
    </w:p>
    <w:p w:rsidR="00ED6999" w:rsidRPr="001D639E" w:rsidRDefault="00ED6999" w:rsidP="001D639E">
      <w:pPr>
        <w:jc w:val="both"/>
        <w:rPr>
          <w:rFonts w:ascii="Times New Roman" w:eastAsia="Times New Roman" w:hAnsi="Times New Roman"/>
          <w:color w:val="000000" w:themeColor="text1"/>
          <w:sz w:val="26"/>
          <w:szCs w:val="26"/>
        </w:rPr>
      </w:pPr>
      <w:r w:rsidRPr="001D639E">
        <w:rPr>
          <w:rFonts w:ascii="Times New Roman" w:hAnsi="Times New Roman"/>
          <w:sz w:val="26"/>
          <w:szCs w:val="26"/>
        </w:rPr>
        <w:t>“”””VI) A solicitud del señor:</w:t>
      </w:r>
      <w:r w:rsidR="00D100D6" w:rsidRPr="001D639E">
        <w:rPr>
          <w:rFonts w:ascii="Times New Roman" w:eastAsia="Times New Roman" w:hAnsi="Times New Roman"/>
          <w:b/>
          <w:sz w:val="26"/>
          <w:szCs w:val="26"/>
        </w:rPr>
        <w:t xml:space="preserve"> JULIAN AVELAR GONZALEZ, </w:t>
      </w:r>
      <w:r w:rsidR="00D100D6" w:rsidRPr="001D639E">
        <w:rPr>
          <w:rFonts w:ascii="Times New Roman" w:eastAsia="Times New Roman" w:hAnsi="Times New Roman"/>
          <w:sz w:val="26"/>
          <w:szCs w:val="26"/>
        </w:rPr>
        <w:t xml:space="preserve">de </w:t>
      </w:r>
      <w:r w:rsidR="00BF465A">
        <w:rPr>
          <w:rFonts w:ascii="Times New Roman" w:eastAsia="Times New Roman" w:hAnsi="Times New Roman"/>
          <w:sz w:val="26"/>
          <w:szCs w:val="26"/>
        </w:rPr>
        <w:t xml:space="preserve">--- </w:t>
      </w:r>
      <w:r w:rsidR="00D100D6" w:rsidRPr="001D639E">
        <w:rPr>
          <w:rFonts w:ascii="Times New Roman" w:eastAsia="Times New Roman" w:hAnsi="Times New Roman"/>
          <w:sz w:val="26"/>
          <w:szCs w:val="26"/>
        </w:rPr>
        <w:t xml:space="preserve">años de edad, </w:t>
      </w:r>
      <w:r w:rsidR="00BF465A">
        <w:rPr>
          <w:rFonts w:ascii="Times New Roman" w:eastAsia="Times New Roman" w:hAnsi="Times New Roman"/>
          <w:sz w:val="26"/>
          <w:szCs w:val="26"/>
        </w:rPr>
        <w:t>---</w:t>
      </w:r>
      <w:r w:rsidR="00D100D6" w:rsidRPr="001D639E">
        <w:rPr>
          <w:rFonts w:ascii="Times New Roman" w:eastAsia="Times New Roman" w:hAnsi="Times New Roman"/>
          <w:sz w:val="26"/>
          <w:szCs w:val="26"/>
        </w:rPr>
        <w:t>, del domicilio de</w:t>
      </w:r>
      <w:r w:rsidR="00BF465A">
        <w:rPr>
          <w:rFonts w:ascii="Times New Roman" w:eastAsia="Times New Roman" w:hAnsi="Times New Roman"/>
          <w:sz w:val="26"/>
          <w:szCs w:val="26"/>
        </w:rPr>
        <w:t xml:space="preserve"> ---</w:t>
      </w:r>
      <w:r w:rsidR="00D100D6" w:rsidRPr="001D639E">
        <w:rPr>
          <w:rFonts w:ascii="Times New Roman" w:eastAsia="Times New Roman" w:hAnsi="Times New Roman"/>
          <w:sz w:val="26"/>
          <w:szCs w:val="26"/>
        </w:rPr>
        <w:t>, departamento de</w:t>
      </w:r>
      <w:r w:rsidR="00BF465A">
        <w:rPr>
          <w:rFonts w:ascii="Times New Roman" w:eastAsia="Times New Roman" w:hAnsi="Times New Roman"/>
          <w:sz w:val="26"/>
          <w:szCs w:val="26"/>
        </w:rPr>
        <w:t xml:space="preserve"> ---</w:t>
      </w:r>
      <w:r w:rsidR="00D100D6" w:rsidRPr="001D639E">
        <w:rPr>
          <w:rFonts w:ascii="Times New Roman" w:eastAsia="Times New Roman" w:hAnsi="Times New Roman"/>
          <w:sz w:val="26"/>
          <w:szCs w:val="26"/>
        </w:rPr>
        <w:t>, con Documento Único de Identidad número</w:t>
      </w:r>
      <w:r w:rsidR="00BF465A">
        <w:rPr>
          <w:rFonts w:ascii="Times New Roman" w:eastAsia="Times New Roman" w:hAnsi="Times New Roman"/>
          <w:sz w:val="26"/>
          <w:szCs w:val="26"/>
        </w:rPr>
        <w:t xml:space="preserve"> ---</w:t>
      </w:r>
      <w:r w:rsidR="00D100D6" w:rsidRPr="001D639E">
        <w:rPr>
          <w:rFonts w:ascii="Times New Roman" w:eastAsia="Times New Roman" w:hAnsi="Times New Roman"/>
          <w:sz w:val="26"/>
          <w:szCs w:val="26"/>
        </w:rPr>
        <w:t xml:space="preserve">, y </w:t>
      </w:r>
      <w:r w:rsidR="00BF465A">
        <w:rPr>
          <w:rFonts w:ascii="Times New Roman" w:eastAsia="Times New Roman" w:hAnsi="Times New Roman"/>
          <w:sz w:val="26"/>
          <w:szCs w:val="26"/>
        </w:rPr>
        <w:t xml:space="preserve">--- </w:t>
      </w:r>
      <w:r w:rsidR="00D100D6" w:rsidRPr="001D639E">
        <w:rPr>
          <w:rFonts w:ascii="Times New Roman" w:eastAsia="Times New Roman" w:hAnsi="Times New Roman"/>
          <w:b/>
          <w:sz w:val="26"/>
          <w:szCs w:val="26"/>
        </w:rPr>
        <w:t xml:space="preserve">HUMBERTA TEJADA, </w:t>
      </w:r>
      <w:r w:rsidR="00D100D6" w:rsidRPr="001D639E">
        <w:rPr>
          <w:rFonts w:ascii="Times New Roman" w:eastAsia="Times New Roman" w:hAnsi="Times New Roman"/>
          <w:sz w:val="26"/>
          <w:szCs w:val="26"/>
        </w:rPr>
        <w:t xml:space="preserve">de </w:t>
      </w:r>
      <w:r w:rsidR="00BF465A">
        <w:rPr>
          <w:rFonts w:ascii="Times New Roman" w:eastAsia="Times New Roman" w:hAnsi="Times New Roman"/>
          <w:sz w:val="26"/>
          <w:szCs w:val="26"/>
        </w:rPr>
        <w:t xml:space="preserve">--- </w:t>
      </w:r>
      <w:r w:rsidR="00D100D6" w:rsidRPr="001D639E">
        <w:rPr>
          <w:rFonts w:ascii="Times New Roman" w:eastAsia="Times New Roman" w:hAnsi="Times New Roman"/>
          <w:sz w:val="26"/>
          <w:szCs w:val="26"/>
        </w:rPr>
        <w:t xml:space="preserve">años de edad, </w:t>
      </w:r>
      <w:r w:rsidR="00BF465A">
        <w:rPr>
          <w:rFonts w:ascii="Times New Roman" w:eastAsia="Times New Roman" w:hAnsi="Times New Roman"/>
          <w:sz w:val="26"/>
          <w:szCs w:val="26"/>
        </w:rPr>
        <w:t>---</w:t>
      </w:r>
      <w:r w:rsidR="00D100D6" w:rsidRPr="001D639E">
        <w:rPr>
          <w:rFonts w:ascii="Times New Roman" w:eastAsia="Times New Roman" w:hAnsi="Times New Roman"/>
          <w:sz w:val="26"/>
          <w:szCs w:val="26"/>
        </w:rPr>
        <w:t>, del domicilio de</w:t>
      </w:r>
      <w:r w:rsidR="00BF465A">
        <w:rPr>
          <w:rFonts w:ascii="Times New Roman" w:eastAsia="Times New Roman" w:hAnsi="Times New Roman"/>
          <w:sz w:val="26"/>
          <w:szCs w:val="26"/>
        </w:rPr>
        <w:t xml:space="preserve"> ---</w:t>
      </w:r>
      <w:r w:rsidR="00D100D6" w:rsidRPr="001D639E">
        <w:rPr>
          <w:rFonts w:ascii="Times New Roman" w:eastAsia="Times New Roman" w:hAnsi="Times New Roman"/>
          <w:sz w:val="26"/>
          <w:szCs w:val="26"/>
        </w:rPr>
        <w:t>, departamento de</w:t>
      </w:r>
      <w:r w:rsidR="00BF465A">
        <w:rPr>
          <w:rFonts w:ascii="Times New Roman" w:eastAsia="Times New Roman" w:hAnsi="Times New Roman"/>
          <w:sz w:val="26"/>
          <w:szCs w:val="26"/>
        </w:rPr>
        <w:t xml:space="preserve"> ---</w:t>
      </w:r>
      <w:r w:rsidR="00D100D6" w:rsidRPr="001D639E">
        <w:rPr>
          <w:rFonts w:ascii="Times New Roman" w:eastAsia="Times New Roman" w:hAnsi="Times New Roman"/>
          <w:sz w:val="26"/>
          <w:szCs w:val="26"/>
        </w:rPr>
        <w:t>, con Documento Único de Identidad número</w:t>
      </w:r>
      <w:r w:rsidR="00BF465A">
        <w:rPr>
          <w:rFonts w:ascii="Times New Roman" w:eastAsia="Times New Roman" w:hAnsi="Times New Roman"/>
          <w:sz w:val="26"/>
          <w:szCs w:val="26"/>
        </w:rPr>
        <w:t xml:space="preserve"> ---</w:t>
      </w:r>
      <w:r w:rsidRPr="001D639E">
        <w:rPr>
          <w:rFonts w:ascii="Times New Roman" w:hAnsi="Times New Roman"/>
          <w:sz w:val="26"/>
          <w:szCs w:val="26"/>
        </w:rPr>
        <w:t>;</w:t>
      </w:r>
      <w:r w:rsidRPr="001D639E">
        <w:rPr>
          <w:rFonts w:ascii="Times New Roman" w:eastAsia="Times New Roman" w:hAnsi="Times New Roman"/>
          <w:sz w:val="26"/>
          <w:szCs w:val="26"/>
          <w:lang w:val="es-ES_tradnl"/>
        </w:rPr>
        <w:t xml:space="preserve"> la</w:t>
      </w:r>
      <w:r w:rsidRPr="001D639E">
        <w:rPr>
          <w:rFonts w:ascii="Times New Roman" w:hAnsi="Times New Roman"/>
          <w:sz w:val="26"/>
          <w:szCs w:val="26"/>
        </w:rPr>
        <w:t xml:space="preserve"> señora </w:t>
      </w:r>
      <w:r w:rsidRPr="001D639E">
        <w:rPr>
          <w:rFonts w:ascii="Times New Roman" w:hAnsi="Times New Roman"/>
          <w:sz w:val="26"/>
          <w:szCs w:val="26"/>
        </w:rPr>
        <w:lastRenderedPageBreak/>
        <w:t xml:space="preserve">Presidenta somete a consideración de Junta Directiva, dictamen  jurídico 50, relacionado con la adjudicación en venta de 1 solar para vivienda, </w:t>
      </w:r>
      <w:r w:rsidRPr="001D639E">
        <w:rPr>
          <w:rFonts w:ascii="Times New Roman" w:eastAsia="Times New Roman" w:hAnsi="Times New Roman"/>
          <w:sz w:val="26"/>
          <w:szCs w:val="26"/>
        </w:rPr>
        <w:t>ubicado en el</w:t>
      </w:r>
      <w:r w:rsidR="00D100D6" w:rsidRPr="001D639E">
        <w:rPr>
          <w:rFonts w:ascii="Times New Roman" w:eastAsia="Times New Roman" w:hAnsi="Times New Roman"/>
          <w:sz w:val="26"/>
          <w:szCs w:val="26"/>
        </w:rPr>
        <w:t xml:space="preserve"> </w:t>
      </w:r>
      <w:r w:rsidR="00D100D6" w:rsidRPr="001D639E">
        <w:rPr>
          <w:rFonts w:ascii="Times New Roman" w:hAnsi="Times New Roman"/>
          <w:sz w:val="26"/>
          <w:szCs w:val="26"/>
        </w:rPr>
        <w:t xml:space="preserve">Proyecto de Asentamiento Comunitario desarrollado en el inmueble denominado como </w:t>
      </w:r>
      <w:r w:rsidR="00D100D6" w:rsidRPr="001D639E">
        <w:rPr>
          <w:rFonts w:ascii="Times New Roman" w:hAnsi="Times New Roman"/>
          <w:b/>
          <w:sz w:val="26"/>
          <w:szCs w:val="26"/>
        </w:rPr>
        <w:t>HACIENDA SITIO DEL NIÑO PORCION 17, FLOR AMARILLA</w:t>
      </w:r>
      <w:r w:rsidR="00D100D6" w:rsidRPr="001D639E">
        <w:rPr>
          <w:rFonts w:ascii="Times New Roman" w:hAnsi="Times New Roman"/>
          <w:sz w:val="26"/>
          <w:szCs w:val="26"/>
        </w:rPr>
        <w:t xml:space="preserve">, situada en caserío Flor Amarilla, cantón Veracruz, jurisdicción de Ciudad Arce, departamento de La Libertad, </w:t>
      </w:r>
      <w:r w:rsidR="00D100D6" w:rsidRPr="001D639E">
        <w:rPr>
          <w:rFonts w:ascii="Times New Roman" w:hAnsi="Times New Roman"/>
          <w:b/>
          <w:sz w:val="26"/>
          <w:szCs w:val="26"/>
        </w:rPr>
        <w:t>código de proyecto 051534, SSE 1256,</w:t>
      </w:r>
      <w:r w:rsidR="00D100D6" w:rsidRPr="001D639E">
        <w:rPr>
          <w:rFonts w:ascii="Times New Roman" w:hAnsi="Times New Roman"/>
          <w:sz w:val="26"/>
          <w:szCs w:val="26"/>
        </w:rPr>
        <w:t xml:space="preserve"> </w:t>
      </w:r>
      <w:r w:rsidR="00D100D6" w:rsidRPr="001D639E">
        <w:rPr>
          <w:rFonts w:ascii="Times New Roman" w:hAnsi="Times New Roman"/>
          <w:b/>
          <w:sz w:val="26"/>
          <w:szCs w:val="26"/>
        </w:rPr>
        <w:t>entrega 66</w:t>
      </w:r>
      <w:r w:rsidRPr="001D639E">
        <w:rPr>
          <w:rFonts w:ascii="Times New Roman" w:eastAsia="Times New Roman" w:hAnsi="Times New Roman"/>
          <w:color w:val="000000" w:themeColor="text1"/>
          <w:sz w:val="26"/>
          <w:szCs w:val="26"/>
        </w:rPr>
        <w:t xml:space="preserve">, </w:t>
      </w:r>
      <w:r w:rsidRPr="001D639E">
        <w:rPr>
          <w:rFonts w:ascii="Times New Roman" w:hAnsi="Times New Roman"/>
          <w:sz w:val="26"/>
          <w:szCs w:val="26"/>
        </w:rPr>
        <w:t>en el cual se hacen las siguientes consideraciones:</w:t>
      </w:r>
    </w:p>
    <w:p w:rsidR="00ED6999" w:rsidRPr="001D639E" w:rsidRDefault="00ED6999" w:rsidP="001D639E">
      <w:pPr>
        <w:jc w:val="both"/>
        <w:rPr>
          <w:rFonts w:ascii="Times New Roman" w:eastAsia="Times New Roman" w:hAnsi="Times New Roman"/>
          <w:color w:val="000000" w:themeColor="text1"/>
          <w:sz w:val="26"/>
          <w:szCs w:val="26"/>
        </w:rPr>
      </w:pPr>
    </w:p>
    <w:p w:rsidR="00D100D6" w:rsidRPr="001D639E" w:rsidRDefault="00D100D6" w:rsidP="001D639E">
      <w:pPr>
        <w:pStyle w:val="Prrafodelista"/>
        <w:numPr>
          <w:ilvl w:val="0"/>
          <w:numId w:val="6"/>
        </w:numPr>
        <w:spacing w:after="200"/>
        <w:ind w:left="1134" w:hanging="850"/>
        <w:contextualSpacing/>
        <w:jc w:val="both"/>
        <w:rPr>
          <w:rFonts w:ascii="Times New Roman" w:hAnsi="Times New Roman"/>
          <w:b/>
          <w:sz w:val="26"/>
          <w:szCs w:val="26"/>
        </w:rPr>
      </w:pPr>
      <w:r w:rsidRPr="001D639E">
        <w:rPr>
          <w:rFonts w:ascii="Times New Roman" w:hAnsi="Times New Roman"/>
          <w:sz w:val="26"/>
          <w:szCs w:val="26"/>
        </w:rPr>
        <w:t xml:space="preserve">La Hacienda Sitio del Niño fue adquirida en dos porciones por el Estado y Gobierno de El Salvador, mediante escritura </w:t>
      </w:r>
      <w:r w:rsidR="00BF465A">
        <w:rPr>
          <w:rFonts w:ascii="Times New Roman" w:hAnsi="Times New Roman"/>
          <w:sz w:val="26"/>
          <w:szCs w:val="26"/>
        </w:rPr>
        <w:t>pública de Compraventa número --- del Libro ---</w:t>
      </w:r>
      <w:r w:rsidRPr="001D639E">
        <w:rPr>
          <w:rFonts w:ascii="Times New Roman" w:hAnsi="Times New Roman"/>
          <w:sz w:val="26"/>
          <w:szCs w:val="26"/>
        </w:rPr>
        <w:t xml:space="preserve"> de Protocolo del Notario Oliverio Valle, otorgada por el señor Francisco Dueñas, el día 12 de agosto de 1942, inscrita bajo el sistema</w:t>
      </w:r>
      <w:r w:rsidR="00BF465A">
        <w:rPr>
          <w:rFonts w:ascii="Times New Roman" w:hAnsi="Times New Roman"/>
          <w:sz w:val="26"/>
          <w:szCs w:val="26"/>
        </w:rPr>
        <w:t xml:space="preserve"> de Folio Personal al Número ---</w:t>
      </w:r>
      <w:r w:rsidRPr="001D639E">
        <w:rPr>
          <w:rFonts w:ascii="Times New Roman" w:hAnsi="Times New Roman"/>
          <w:sz w:val="26"/>
          <w:szCs w:val="26"/>
        </w:rPr>
        <w:t xml:space="preserve"> </w:t>
      </w:r>
      <w:r w:rsidR="00BF465A">
        <w:rPr>
          <w:rFonts w:ascii="Times New Roman" w:hAnsi="Times New Roman"/>
          <w:sz w:val="26"/>
          <w:szCs w:val="26"/>
        </w:rPr>
        <w:t>del Libro ---</w:t>
      </w:r>
      <w:r w:rsidRPr="001D639E">
        <w:rPr>
          <w:rFonts w:ascii="Times New Roman" w:hAnsi="Times New Roman"/>
          <w:sz w:val="26"/>
          <w:szCs w:val="26"/>
        </w:rPr>
        <w:t xml:space="preserve"> Propiedad del departamento de La Libertad, con un área de 1,137 Hás. 40 Ás. 00.00 Cás., por un precio de $37,182.25, a razón de $32.69 por Hectárea y $0.003269 por metro cuadrado, de la siguiente forma:</w:t>
      </w:r>
    </w:p>
    <w:tbl>
      <w:tblPr>
        <w:tblStyle w:val="Tabladecuadrcula4-nfasis610"/>
        <w:tblpPr w:leftFromText="141" w:rightFromText="141" w:vertAnchor="text" w:horzAnchor="page" w:tblpX="2933" w:tblpY="7"/>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58"/>
        <w:gridCol w:w="2595"/>
        <w:gridCol w:w="1638"/>
        <w:gridCol w:w="2301"/>
      </w:tblGrid>
      <w:tr w:rsidR="001D639E" w:rsidRPr="00FA0E56" w:rsidTr="001D639E">
        <w:trPr>
          <w:cnfStyle w:val="100000000000" w:firstRow="1" w:lastRow="0" w:firstColumn="0" w:lastColumn="0" w:oddVBand="0" w:evenVBand="0" w:oddHBand="0"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1358" w:type="dxa"/>
            <w:tcBorders>
              <w:top w:val="single" w:sz="4" w:space="0" w:color="auto"/>
              <w:left w:val="single" w:sz="4" w:space="0" w:color="auto"/>
              <w:right w:val="single" w:sz="4" w:space="0" w:color="auto"/>
            </w:tcBorders>
            <w:shd w:val="clear" w:color="auto" w:fill="D9D9D9" w:themeFill="background1" w:themeFillShade="D9"/>
            <w:vAlign w:val="center"/>
          </w:tcPr>
          <w:p w:rsidR="001D639E" w:rsidRPr="00D100D6" w:rsidRDefault="001D639E" w:rsidP="001D639E">
            <w:pPr>
              <w:spacing w:line="360" w:lineRule="auto"/>
              <w:jc w:val="both"/>
              <w:rPr>
                <w:color w:val="auto"/>
                <w:sz w:val="18"/>
                <w:szCs w:val="18"/>
              </w:rPr>
            </w:pPr>
            <w:r w:rsidRPr="00D100D6">
              <w:rPr>
                <w:color w:val="auto"/>
                <w:sz w:val="18"/>
                <w:szCs w:val="18"/>
              </w:rPr>
              <w:t>PORCIÓN</w:t>
            </w:r>
          </w:p>
        </w:tc>
        <w:tc>
          <w:tcPr>
            <w:tcW w:w="2595" w:type="dxa"/>
            <w:tcBorders>
              <w:top w:val="single" w:sz="4" w:space="0" w:color="auto"/>
              <w:left w:val="single" w:sz="4" w:space="0" w:color="auto"/>
              <w:right w:val="single" w:sz="4" w:space="0" w:color="auto"/>
            </w:tcBorders>
            <w:shd w:val="clear" w:color="auto" w:fill="D9D9D9" w:themeFill="background1" w:themeFillShade="D9"/>
            <w:vAlign w:val="center"/>
          </w:tcPr>
          <w:p w:rsidR="001D639E" w:rsidRPr="00D100D6" w:rsidRDefault="001D639E" w:rsidP="001D639E">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18"/>
                <w:szCs w:val="18"/>
              </w:rPr>
            </w:pPr>
            <w:r w:rsidRPr="00D100D6">
              <w:rPr>
                <w:color w:val="auto"/>
                <w:sz w:val="18"/>
                <w:szCs w:val="18"/>
              </w:rPr>
              <w:t>CONSTITUIDA POR</w:t>
            </w:r>
          </w:p>
        </w:tc>
        <w:tc>
          <w:tcPr>
            <w:tcW w:w="1638" w:type="dxa"/>
            <w:tcBorders>
              <w:top w:val="single" w:sz="4" w:space="0" w:color="auto"/>
              <w:left w:val="single" w:sz="4" w:space="0" w:color="auto"/>
              <w:right w:val="single" w:sz="4" w:space="0" w:color="auto"/>
            </w:tcBorders>
            <w:shd w:val="clear" w:color="auto" w:fill="D9D9D9" w:themeFill="background1" w:themeFillShade="D9"/>
            <w:vAlign w:val="center"/>
          </w:tcPr>
          <w:p w:rsidR="001D639E" w:rsidRPr="00D100D6" w:rsidRDefault="001D639E" w:rsidP="001D639E">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18"/>
                <w:szCs w:val="18"/>
              </w:rPr>
            </w:pPr>
            <w:r w:rsidRPr="00D100D6">
              <w:rPr>
                <w:color w:val="auto"/>
                <w:sz w:val="18"/>
                <w:szCs w:val="18"/>
              </w:rPr>
              <w:t>ÁREA HÁS</w:t>
            </w:r>
          </w:p>
        </w:tc>
        <w:tc>
          <w:tcPr>
            <w:tcW w:w="2301" w:type="dxa"/>
            <w:tcBorders>
              <w:top w:val="single" w:sz="4" w:space="0" w:color="auto"/>
              <w:left w:val="single" w:sz="4" w:space="0" w:color="auto"/>
              <w:right w:val="single" w:sz="4" w:space="0" w:color="auto"/>
            </w:tcBorders>
            <w:shd w:val="clear" w:color="auto" w:fill="D9D9D9" w:themeFill="background1" w:themeFillShade="D9"/>
            <w:vAlign w:val="center"/>
          </w:tcPr>
          <w:p w:rsidR="001D639E" w:rsidRPr="00D100D6" w:rsidRDefault="001D639E" w:rsidP="001D639E">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18"/>
                <w:szCs w:val="18"/>
              </w:rPr>
            </w:pPr>
            <w:r w:rsidRPr="00D100D6">
              <w:rPr>
                <w:color w:val="auto"/>
                <w:sz w:val="18"/>
                <w:szCs w:val="18"/>
              </w:rPr>
              <w:t>ÁREA M²</w:t>
            </w:r>
          </w:p>
        </w:tc>
      </w:tr>
      <w:tr w:rsidR="001D639E" w:rsidRPr="00FA0E56" w:rsidTr="001D639E">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1358" w:type="dxa"/>
            <w:shd w:val="clear" w:color="auto" w:fill="auto"/>
            <w:vAlign w:val="center"/>
          </w:tcPr>
          <w:p w:rsidR="001D639E" w:rsidRPr="00D100D6" w:rsidRDefault="001D639E" w:rsidP="001D639E">
            <w:pPr>
              <w:spacing w:line="360" w:lineRule="auto"/>
              <w:jc w:val="both"/>
              <w:rPr>
                <w:sz w:val="18"/>
                <w:szCs w:val="18"/>
              </w:rPr>
            </w:pPr>
            <w:r w:rsidRPr="00D100D6">
              <w:rPr>
                <w:sz w:val="18"/>
                <w:szCs w:val="18"/>
              </w:rPr>
              <w:t>UNO</w:t>
            </w:r>
          </w:p>
        </w:tc>
        <w:tc>
          <w:tcPr>
            <w:tcW w:w="2595" w:type="dxa"/>
            <w:shd w:val="clear" w:color="auto" w:fill="auto"/>
            <w:vAlign w:val="center"/>
          </w:tcPr>
          <w:p w:rsidR="001D639E" w:rsidRPr="00D100D6" w:rsidRDefault="001D639E" w:rsidP="001D639E">
            <w:pPr>
              <w:spacing w:line="360" w:lineRule="auto"/>
              <w:jc w:val="both"/>
              <w:cnfStyle w:val="000000100000" w:firstRow="0" w:lastRow="0" w:firstColumn="0" w:lastColumn="0" w:oddVBand="0" w:evenVBand="0" w:oddHBand="1" w:evenHBand="0" w:firstRowFirstColumn="0" w:firstRowLastColumn="0" w:lastRowFirstColumn="0" w:lastRowLastColumn="0"/>
              <w:rPr>
                <w:sz w:val="18"/>
                <w:szCs w:val="18"/>
              </w:rPr>
            </w:pPr>
            <w:r w:rsidRPr="00D100D6">
              <w:rPr>
                <w:sz w:val="18"/>
                <w:szCs w:val="18"/>
              </w:rPr>
              <w:t>POLÍGONOS 2 y 3</w:t>
            </w:r>
          </w:p>
        </w:tc>
        <w:tc>
          <w:tcPr>
            <w:tcW w:w="1638" w:type="dxa"/>
            <w:shd w:val="clear" w:color="auto" w:fill="auto"/>
            <w:vAlign w:val="center"/>
          </w:tcPr>
          <w:p w:rsidR="001D639E" w:rsidRPr="00D100D6" w:rsidRDefault="001D639E" w:rsidP="001D639E">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rPr>
            </w:pPr>
            <w:r w:rsidRPr="00D100D6">
              <w:rPr>
                <w:sz w:val="18"/>
                <w:szCs w:val="18"/>
              </w:rPr>
              <w:t>721.730000</w:t>
            </w:r>
          </w:p>
        </w:tc>
        <w:tc>
          <w:tcPr>
            <w:tcW w:w="2301" w:type="dxa"/>
            <w:shd w:val="clear" w:color="auto" w:fill="auto"/>
            <w:vAlign w:val="center"/>
          </w:tcPr>
          <w:p w:rsidR="001D639E" w:rsidRPr="00D100D6" w:rsidRDefault="001D639E" w:rsidP="001D639E">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rPr>
            </w:pPr>
            <w:r w:rsidRPr="00D100D6">
              <w:rPr>
                <w:sz w:val="18"/>
                <w:szCs w:val="18"/>
              </w:rPr>
              <w:t>7,217,300.00</w:t>
            </w:r>
          </w:p>
        </w:tc>
      </w:tr>
      <w:tr w:rsidR="001D639E" w:rsidRPr="00FA0E56" w:rsidTr="001D639E">
        <w:trPr>
          <w:trHeight w:val="24"/>
        </w:trPr>
        <w:tc>
          <w:tcPr>
            <w:cnfStyle w:val="001000000000" w:firstRow="0" w:lastRow="0" w:firstColumn="1" w:lastColumn="0" w:oddVBand="0" w:evenVBand="0" w:oddHBand="0" w:evenHBand="0" w:firstRowFirstColumn="0" w:firstRowLastColumn="0" w:lastRowFirstColumn="0" w:lastRowLastColumn="0"/>
            <w:tcW w:w="1358" w:type="dxa"/>
            <w:shd w:val="clear" w:color="auto" w:fill="auto"/>
            <w:vAlign w:val="center"/>
          </w:tcPr>
          <w:p w:rsidR="001D639E" w:rsidRPr="00D100D6" w:rsidRDefault="001D639E" w:rsidP="001D639E">
            <w:pPr>
              <w:spacing w:line="360" w:lineRule="auto"/>
              <w:jc w:val="both"/>
              <w:rPr>
                <w:sz w:val="18"/>
                <w:szCs w:val="18"/>
              </w:rPr>
            </w:pPr>
            <w:r w:rsidRPr="00D100D6">
              <w:rPr>
                <w:sz w:val="18"/>
                <w:szCs w:val="18"/>
              </w:rPr>
              <w:t>DOS</w:t>
            </w:r>
          </w:p>
        </w:tc>
        <w:tc>
          <w:tcPr>
            <w:tcW w:w="2595" w:type="dxa"/>
            <w:shd w:val="clear" w:color="auto" w:fill="auto"/>
            <w:vAlign w:val="center"/>
          </w:tcPr>
          <w:p w:rsidR="001D639E" w:rsidRPr="00D100D6" w:rsidRDefault="001D639E" w:rsidP="001D639E">
            <w:pPr>
              <w:spacing w:line="360"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D100D6">
              <w:rPr>
                <w:sz w:val="18"/>
                <w:szCs w:val="18"/>
              </w:rPr>
              <w:t>POLÍGONO 1</w:t>
            </w:r>
          </w:p>
        </w:tc>
        <w:tc>
          <w:tcPr>
            <w:tcW w:w="1638" w:type="dxa"/>
            <w:shd w:val="clear" w:color="auto" w:fill="auto"/>
            <w:vAlign w:val="center"/>
          </w:tcPr>
          <w:p w:rsidR="001D639E" w:rsidRPr="00D100D6" w:rsidRDefault="001D639E" w:rsidP="001D639E">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rPr>
            </w:pPr>
            <w:r w:rsidRPr="00D100D6">
              <w:rPr>
                <w:sz w:val="18"/>
                <w:szCs w:val="18"/>
              </w:rPr>
              <w:t>415.670000</w:t>
            </w:r>
          </w:p>
        </w:tc>
        <w:tc>
          <w:tcPr>
            <w:tcW w:w="2301" w:type="dxa"/>
            <w:shd w:val="clear" w:color="auto" w:fill="auto"/>
            <w:vAlign w:val="center"/>
          </w:tcPr>
          <w:p w:rsidR="001D639E" w:rsidRPr="00D100D6" w:rsidRDefault="001D639E" w:rsidP="001D639E">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rPr>
            </w:pPr>
            <w:r w:rsidRPr="00D100D6">
              <w:rPr>
                <w:sz w:val="18"/>
                <w:szCs w:val="18"/>
              </w:rPr>
              <w:t>4,156,700.00</w:t>
            </w:r>
          </w:p>
        </w:tc>
      </w:tr>
      <w:tr w:rsidR="001D639E" w:rsidRPr="00FA0E56" w:rsidTr="001D639E">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3953" w:type="dxa"/>
            <w:gridSpan w:val="2"/>
            <w:shd w:val="clear" w:color="auto" w:fill="auto"/>
            <w:vAlign w:val="center"/>
          </w:tcPr>
          <w:p w:rsidR="001D639E" w:rsidRPr="00D100D6" w:rsidRDefault="001D639E" w:rsidP="001D639E">
            <w:pPr>
              <w:spacing w:line="360" w:lineRule="auto"/>
              <w:jc w:val="both"/>
              <w:rPr>
                <w:sz w:val="18"/>
                <w:szCs w:val="18"/>
              </w:rPr>
            </w:pPr>
            <w:r w:rsidRPr="00D100D6">
              <w:rPr>
                <w:sz w:val="18"/>
                <w:szCs w:val="18"/>
              </w:rPr>
              <w:t>TOTAL</w:t>
            </w:r>
          </w:p>
        </w:tc>
        <w:tc>
          <w:tcPr>
            <w:tcW w:w="1638" w:type="dxa"/>
            <w:shd w:val="clear" w:color="auto" w:fill="auto"/>
            <w:vAlign w:val="center"/>
          </w:tcPr>
          <w:p w:rsidR="001D639E" w:rsidRPr="00D100D6" w:rsidRDefault="001D639E" w:rsidP="001D639E">
            <w:pPr>
              <w:spacing w:line="360" w:lineRule="auto"/>
              <w:jc w:val="right"/>
              <w:cnfStyle w:val="000000100000" w:firstRow="0" w:lastRow="0" w:firstColumn="0" w:lastColumn="0" w:oddVBand="0" w:evenVBand="0" w:oddHBand="1" w:evenHBand="0" w:firstRowFirstColumn="0" w:firstRowLastColumn="0" w:lastRowFirstColumn="0" w:lastRowLastColumn="0"/>
              <w:rPr>
                <w:b/>
                <w:sz w:val="18"/>
                <w:szCs w:val="18"/>
              </w:rPr>
            </w:pPr>
            <w:r w:rsidRPr="00D100D6">
              <w:rPr>
                <w:b/>
                <w:sz w:val="18"/>
                <w:szCs w:val="18"/>
              </w:rPr>
              <w:t>1,137.4000</w:t>
            </w:r>
          </w:p>
        </w:tc>
        <w:tc>
          <w:tcPr>
            <w:tcW w:w="2301" w:type="dxa"/>
            <w:shd w:val="clear" w:color="auto" w:fill="auto"/>
            <w:vAlign w:val="center"/>
          </w:tcPr>
          <w:p w:rsidR="001D639E" w:rsidRPr="00D100D6" w:rsidRDefault="001D639E" w:rsidP="001D639E">
            <w:pPr>
              <w:spacing w:line="360" w:lineRule="auto"/>
              <w:jc w:val="right"/>
              <w:cnfStyle w:val="000000100000" w:firstRow="0" w:lastRow="0" w:firstColumn="0" w:lastColumn="0" w:oddVBand="0" w:evenVBand="0" w:oddHBand="1" w:evenHBand="0" w:firstRowFirstColumn="0" w:firstRowLastColumn="0" w:lastRowFirstColumn="0" w:lastRowLastColumn="0"/>
              <w:rPr>
                <w:b/>
                <w:sz w:val="18"/>
                <w:szCs w:val="18"/>
              </w:rPr>
            </w:pPr>
            <w:r w:rsidRPr="00D100D6">
              <w:rPr>
                <w:b/>
                <w:sz w:val="18"/>
                <w:szCs w:val="18"/>
              </w:rPr>
              <w:t>11,374,000.00</w:t>
            </w:r>
          </w:p>
        </w:tc>
      </w:tr>
    </w:tbl>
    <w:p w:rsidR="00D100D6" w:rsidRPr="00FA0E56" w:rsidRDefault="00D100D6" w:rsidP="00D100D6">
      <w:pPr>
        <w:pStyle w:val="Prrafodelista"/>
        <w:spacing w:line="360" w:lineRule="auto"/>
        <w:jc w:val="both"/>
        <w:rPr>
          <w:rFonts w:ascii="Times New Roman" w:hAnsi="Times New Roman"/>
          <w:sz w:val="28"/>
          <w:szCs w:val="28"/>
        </w:rPr>
      </w:pPr>
      <w:r w:rsidRPr="00FA0E56">
        <w:rPr>
          <w:rFonts w:ascii="Times New Roman" w:hAnsi="Times New Roman"/>
          <w:bCs/>
          <w:iCs/>
          <w:sz w:val="28"/>
          <w:szCs w:val="28"/>
        </w:rPr>
        <w:t xml:space="preserve">  </w:t>
      </w:r>
    </w:p>
    <w:p w:rsidR="00D100D6" w:rsidRPr="00FA0E56" w:rsidRDefault="00D100D6" w:rsidP="00D100D6">
      <w:pPr>
        <w:pStyle w:val="Prrafodelista"/>
        <w:spacing w:line="360" w:lineRule="auto"/>
        <w:jc w:val="both"/>
        <w:rPr>
          <w:rFonts w:ascii="Times New Roman" w:hAnsi="Times New Roman"/>
          <w:sz w:val="28"/>
          <w:szCs w:val="28"/>
        </w:rPr>
      </w:pPr>
    </w:p>
    <w:p w:rsidR="00D100D6" w:rsidRPr="00FA0E56" w:rsidRDefault="00D100D6" w:rsidP="00D100D6">
      <w:pPr>
        <w:pStyle w:val="Prrafodelista"/>
        <w:spacing w:line="360" w:lineRule="auto"/>
        <w:jc w:val="both"/>
        <w:rPr>
          <w:rFonts w:ascii="Times New Roman" w:hAnsi="Times New Roman"/>
          <w:sz w:val="28"/>
          <w:szCs w:val="28"/>
        </w:rPr>
      </w:pPr>
    </w:p>
    <w:p w:rsidR="00D100D6" w:rsidRPr="001D639E" w:rsidRDefault="00D100D6" w:rsidP="00BF465A">
      <w:pPr>
        <w:ind w:left="1134"/>
        <w:jc w:val="both"/>
        <w:rPr>
          <w:rFonts w:ascii="Times New Roman" w:eastAsia="Times New Roman" w:hAnsi="Times New Roman"/>
          <w:sz w:val="26"/>
          <w:szCs w:val="26"/>
          <w:lang w:val="es-ES" w:eastAsia="es-ES"/>
        </w:rPr>
      </w:pPr>
      <w:r w:rsidRPr="001D639E">
        <w:rPr>
          <w:rFonts w:ascii="Times New Roman" w:eastAsia="Times New Roman" w:hAnsi="Times New Roman"/>
          <w:sz w:val="26"/>
          <w:szCs w:val="26"/>
          <w:lang w:val="es-ES" w:eastAsia="es-ES"/>
        </w:rPr>
        <w:t>Acto seguido, el Estado de El Salvador traspasa a favor de Mejoramiento S</w:t>
      </w:r>
      <w:r w:rsidR="00BF465A">
        <w:rPr>
          <w:rFonts w:ascii="Times New Roman" w:eastAsia="Times New Roman" w:hAnsi="Times New Roman"/>
          <w:sz w:val="26"/>
          <w:szCs w:val="26"/>
          <w:lang w:val="es-ES" w:eastAsia="es-ES"/>
        </w:rPr>
        <w:t>ocial por inscripción Número --- del Libro ---</w:t>
      </w:r>
      <w:r w:rsidRPr="001D639E">
        <w:rPr>
          <w:rFonts w:ascii="Times New Roman" w:eastAsia="Times New Roman" w:hAnsi="Times New Roman"/>
          <w:sz w:val="26"/>
          <w:szCs w:val="26"/>
          <w:lang w:val="es-ES" w:eastAsia="es-ES"/>
        </w:rPr>
        <w:t xml:space="preserve"> Propiedad del mismo departamento; quien posteriormente transfiere al Instituto de Colonización Rural </w:t>
      </w:r>
      <w:r w:rsidR="00BF465A">
        <w:rPr>
          <w:rFonts w:ascii="Times New Roman" w:eastAsia="Times New Roman" w:hAnsi="Times New Roman"/>
          <w:sz w:val="26"/>
          <w:szCs w:val="26"/>
          <w:lang w:val="es-ES" w:eastAsia="es-ES"/>
        </w:rPr>
        <w:t>(ICR) según inscripción Número ---</w:t>
      </w:r>
      <w:r w:rsidRPr="001D639E">
        <w:rPr>
          <w:rFonts w:ascii="Times New Roman" w:eastAsia="Times New Roman" w:hAnsi="Times New Roman"/>
          <w:sz w:val="26"/>
          <w:szCs w:val="26"/>
          <w:lang w:val="es-ES" w:eastAsia="es-ES"/>
        </w:rPr>
        <w:t xml:space="preserve"> de</w:t>
      </w:r>
      <w:r w:rsidR="00BF465A">
        <w:rPr>
          <w:rFonts w:ascii="Times New Roman" w:eastAsia="Times New Roman" w:hAnsi="Times New Roman"/>
          <w:sz w:val="26"/>
          <w:szCs w:val="26"/>
          <w:lang w:val="es-ES" w:eastAsia="es-ES"/>
        </w:rPr>
        <w:t>l Libro ---</w:t>
      </w:r>
      <w:r w:rsidRPr="001D639E">
        <w:rPr>
          <w:rFonts w:ascii="Times New Roman" w:eastAsia="Times New Roman" w:hAnsi="Times New Roman"/>
          <w:sz w:val="26"/>
          <w:szCs w:val="26"/>
          <w:lang w:val="es-ES" w:eastAsia="es-ES"/>
        </w:rPr>
        <w:t xml:space="preserve"> Propiedad; ahora inscrita a </w:t>
      </w:r>
      <w:r w:rsidR="00BF465A">
        <w:rPr>
          <w:rFonts w:ascii="Times New Roman" w:eastAsia="Times New Roman" w:hAnsi="Times New Roman"/>
          <w:sz w:val="26"/>
          <w:szCs w:val="26"/>
          <w:lang w:val="es-ES" w:eastAsia="es-ES"/>
        </w:rPr>
        <w:t>favor del ISTA bajo el Número --- del Libro --- y repetida al Número --- del Libro ---</w:t>
      </w:r>
      <w:r w:rsidRPr="001D639E">
        <w:rPr>
          <w:rFonts w:ascii="Times New Roman" w:eastAsia="Times New Roman" w:hAnsi="Times New Roman"/>
          <w:sz w:val="26"/>
          <w:szCs w:val="26"/>
          <w:lang w:val="es-ES" w:eastAsia="es-ES"/>
        </w:rPr>
        <w:t xml:space="preserve"> del departamento de La Libertad, ambas porciones están separadas entre sí y al ser tra</w:t>
      </w:r>
      <w:r w:rsidR="00BF465A">
        <w:rPr>
          <w:rFonts w:ascii="Times New Roman" w:eastAsia="Times New Roman" w:hAnsi="Times New Roman"/>
          <w:sz w:val="26"/>
          <w:szCs w:val="26"/>
          <w:lang w:val="es-ES" w:eastAsia="es-ES"/>
        </w:rPr>
        <w:t xml:space="preserve">sladadas a la Matrícula --- </w:t>
      </w:r>
      <w:r w:rsidRPr="001D639E">
        <w:rPr>
          <w:rFonts w:ascii="Times New Roman" w:eastAsia="Times New Roman" w:hAnsi="Times New Roman"/>
          <w:sz w:val="26"/>
          <w:szCs w:val="26"/>
          <w:lang w:val="es-ES" w:eastAsia="es-ES"/>
        </w:rPr>
        <w:t xml:space="preserve">-00000, se debieron crear dos Matrículas (una para cada porción), lo anterior motivó a realizar el estudio registral en fecha 14 de agosto de 2014, emitido por la Dirección de Registros de la Propiedad Raíz e Hipotecas, donde concluyeron que efectivamente la propiedad está compuesta por dos porciones quedando estas inscritas de forma separada de la siguiente manera: </w:t>
      </w:r>
    </w:p>
    <w:p w:rsidR="00D100D6" w:rsidRPr="001D639E" w:rsidRDefault="00D100D6" w:rsidP="001D639E">
      <w:pPr>
        <w:jc w:val="both"/>
        <w:rPr>
          <w:rFonts w:ascii="Times New Roman" w:eastAsia="Times New Roman" w:hAnsi="Times New Roman"/>
          <w:sz w:val="26"/>
          <w:szCs w:val="26"/>
          <w:lang w:val="es-ES" w:eastAsia="es-ES"/>
        </w:rPr>
      </w:pPr>
    </w:p>
    <w:p w:rsidR="00D100D6" w:rsidRPr="001D639E" w:rsidRDefault="00BF465A" w:rsidP="001D639E">
      <w:pPr>
        <w:numPr>
          <w:ilvl w:val="0"/>
          <w:numId w:val="7"/>
        </w:numPr>
        <w:ind w:left="1418" w:hanging="284"/>
        <w:contextualSpacing/>
        <w:jc w:val="both"/>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 xml:space="preserve">Matrícula --- </w:t>
      </w:r>
      <w:r w:rsidR="00D100D6" w:rsidRPr="001D639E">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00D100D6" w:rsidRPr="001D639E">
        <w:rPr>
          <w:rFonts w:ascii="Times New Roman" w:eastAsia="Times New Roman" w:hAnsi="Times New Roman"/>
          <w:b/>
          <w:sz w:val="26"/>
          <w:szCs w:val="26"/>
          <w:lang w:val="es-ES" w:eastAsia="es-ES"/>
        </w:rPr>
        <w:t>PORCION UNO</w:t>
      </w:r>
      <w:r w:rsidR="00D100D6" w:rsidRPr="001D639E">
        <w:rPr>
          <w:rFonts w:ascii="Times New Roman" w:eastAsia="Times New Roman" w:hAnsi="Times New Roman"/>
          <w:sz w:val="26"/>
          <w:szCs w:val="26"/>
          <w:lang w:val="es-ES" w:eastAsia="es-ES"/>
        </w:rPr>
        <w:t xml:space="preserve">, de un área original de  721 Hás. 73 Ás. 00.00 Cás., (7,217,300.00 Mt²), la cual a la fecha de la emisión del estudio técnico-registral resulta con un resto registral de </w:t>
      </w:r>
      <w:r w:rsidR="00D100D6" w:rsidRPr="001D639E">
        <w:rPr>
          <w:rFonts w:ascii="Times New Roman" w:eastAsia="Times New Roman" w:hAnsi="Times New Roman"/>
          <w:b/>
          <w:sz w:val="26"/>
          <w:szCs w:val="26"/>
          <w:lang w:val="es-ES" w:eastAsia="es-ES"/>
        </w:rPr>
        <w:t xml:space="preserve">4, </w:t>
      </w:r>
      <w:r w:rsidR="00D100D6" w:rsidRPr="001D639E">
        <w:rPr>
          <w:rFonts w:ascii="Times New Roman" w:eastAsia="Times New Roman" w:hAnsi="Times New Roman"/>
          <w:b/>
          <w:sz w:val="26"/>
          <w:szCs w:val="26"/>
          <w:lang w:val="es-ES" w:eastAsia="es-ES"/>
        </w:rPr>
        <w:lastRenderedPageBreak/>
        <w:t xml:space="preserve">573,403.00 Mt². </w:t>
      </w:r>
      <w:r w:rsidR="00D100D6" w:rsidRPr="001D639E">
        <w:rPr>
          <w:rFonts w:ascii="Times New Roman" w:eastAsia="Times New Roman" w:hAnsi="Times New Roman"/>
          <w:sz w:val="26"/>
          <w:szCs w:val="26"/>
          <w:lang w:val="es-ES" w:eastAsia="es-ES"/>
        </w:rPr>
        <w:t xml:space="preserve">Siendo este de donde se desmembró la porción objeto del presente </w:t>
      </w:r>
      <w:r w:rsidR="001240D3" w:rsidRPr="001D639E">
        <w:rPr>
          <w:rFonts w:ascii="Times New Roman" w:eastAsia="Times New Roman" w:hAnsi="Times New Roman"/>
          <w:sz w:val="26"/>
          <w:szCs w:val="26"/>
          <w:lang w:val="es-ES" w:eastAsia="es-ES"/>
        </w:rPr>
        <w:t>punto de acta</w:t>
      </w:r>
      <w:r w:rsidR="00D100D6" w:rsidRPr="001D639E">
        <w:rPr>
          <w:rFonts w:ascii="Times New Roman" w:eastAsia="Times New Roman" w:hAnsi="Times New Roman"/>
          <w:sz w:val="26"/>
          <w:szCs w:val="26"/>
          <w:lang w:val="es-ES" w:eastAsia="es-ES"/>
        </w:rPr>
        <w:t>, que quedó reducido a 4,292,859.77 Mt².</w:t>
      </w:r>
    </w:p>
    <w:p w:rsidR="00D100D6" w:rsidRPr="001D639E" w:rsidRDefault="00D100D6" w:rsidP="001D639E">
      <w:pPr>
        <w:ind w:left="1066"/>
        <w:contextualSpacing/>
        <w:jc w:val="both"/>
        <w:rPr>
          <w:rFonts w:ascii="Times New Roman" w:eastAsia="Times New Roman" w:hAnsi="Times New Roman"/>
          <w:sz w:val="26"/>
          <w:szCs w:val="26"/>
          <w:lang w:val="es-ES" w:eastAsia="es-ES"/>
        </w:rPr>
      </w:pPr>
    </w:p>
    <w:p w:rsidR="00D100D6" w:rsidRPr="001D639E" w:rsidRDefault="00BF465A" w:rsidP="001D639E">
      <w:pPr>
        <w:numPr>
          <w:ilvl w:val="0"/>
          <w:numId w:val="7"/>
        </w:numPr>
        <w:ind w:left="1418" w:hanging="284"/>
        <w:contextualSpacing/>
        <w:jc w:val="both"/>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 xml:space="preserve">Matrícula --- </w:t>
      </w:r>
      <w:r w:rsidR="00D100D6" w:rsidRPr="001D639E">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00D100D6" w:rsidRPr="001D639E">
        <w:rPr>
          <w:rFonts w:ascii="Times New Roman" w:eastAsia="Times New Roman" w:hAnsi="Times New Roman"/>
          <w:b/>
          <w:sz w:val="26"/>
          <w:szCs w:val="26"/>
          <w:lang w:val="es-ES" w:eastAsia="es-ES"/>
        </w:rPr>
        <w:t>PORCION DOS,</w:t>
      </w:r>
      <w:r w:rsidR="00D100D6" w:rsidRPr="001D639E">
        <w:rPr>
          <w:rFonts w:ascii="Times New Roman" w:eastAsia="Times New Roman" w:hAnsi="Times New Roman"/>
          <w:sz w:val="26"/>
          <w:szCs w:val="26"/>
          <w:lang w:val="es-ES" w:eastAsia="es-ES"/>
        </w:rPr>
        <w:t xml:space="preserve"> de un área original de 415 Hás. 67 Ás. 00.00 Cás., (4,156.</w:t>
      </w:r>
      <w:r>
        <w:rPr>
          <w:rFonts w:ascii="Times New Roman" w:eastAsia="Times New Roman" w:hAnsi="Times New Roman"/>
          <w:sz w:val="26"/>
          <w:szCs w:val="26"/>
          <w:lang w:val="es-ES" w:eastAsia="es-ES"/>
        </w:rPr>
        <w:t>700.00 Mt²), se han inscrito ---</w:t>
      </w:r>
      <w:r w:rsidR="00D100D6" w:rsidRPr="001D639E">
        <w:rPr>
          <w:rFonts w:ascii="Times New Roman" w:eastAsia="Times New Roman" w:hAnsi="Times New Roman"/>
          <w:sz w:val="26"/>
          <w:szCs w:val="26"/>
          <w:lang w:val="es-ES" w:eastAsia="es-ES"/>
        </w:rPr>
        <w:t xml:space="preserve"> lotes, cuya área total de las segregaciones suman 3</w:t>
      </w:r>
      <w:proofErr w:type="gramStart"/>
      <w:r w:rsidR="00D100D6" w:rsidRPr="001D639E">
        <w:rPr>
          <w:rFonts w:ascii="Times New Roman" w:eastAsia="Times New Roman" w:hAnsi="Times New Roman"/>
          <w:sz w:val="26"/>
          <w:szCs w:val="26"/>
          <w:lang w:val="es-ES" w:eastAsia="es-ES"/>
        </w:rPr>
        <w:t>,525,299.28</w:t>
      </w:r>
      <w:proofErr w:type="gramEnd"/>
      <w:r w:rsidR="00D100D6" w:rsidRPr="001D639E">
        <w:rPr>
          <w:rFonts w:ascii="Times New Roman" w:eastAsia="Times New Roman" w:hAnsi="Times New Roman"/>
          <w:sz w:val="26"/>
          <w:szCs w:val="26"/>
          <w:lang w:val="es-ES" w:eastAsia="es-ES"/>
        </w:rPr>
        <w:t xml:space="preserve"> Mts.², por lo que a la fecha de la emisión del estudio técnico-registral resultó un resto registral de </w:t>
      </w:r>
      <w:r w:rsidR="00D100D6" w:rsidRPr="001D639E">
        <w:rPr>
          <w:rFonts w:ascii="Times New Roman" w:eastAsia="Times New Roman" w:hAnsi="Times New Roman"/>
          <w:b/>
          <w:sz w:val="26"/>
          <w:szCs w:val="26"/>
          <w:lang w:val="es-ES" w:eastAsia="es-ES"/>
        </w:rPr>
        <w:t>631,400.72 Mt².</w:t>
      </w:r>
      <w:r w:rsidR="00D100D6" w:rsidRPr="001D639E">
        <w:rPr>
          <w:rFonts w:ascii="Times New Roman" w:eastAsia="Times New Roman" w:hAnsi="Times New Roman"/>
          <w:sz w:val="26"/>
          <w:szCs w:val="26"/>
          <w:lang w:val="es-ES" w:eastAsia="es-ES"/>
        </w:rPr>
        <w:t xml:space="preserve"> </w:t>
      </w:r>
    </w:p>
    <w:p w:rsidR="00D100D6" w:rsidRPr="001D639E" w:rsidRDefault="00D100D6" w:rsidP="001D639E">
      <w:pPr>
        <w:pStyle w:val="Prrafodelista"/>
        <w:jc w:val="both"/>
        <w:rPr>
          <w:rFonts w:ascii="Times New Roman" w:eastAsia="Times New Roman" w:hAnsi="Times New Roman"/>
          <w:sz w:val="26"/>
          <w:szCs w:val="26"/>
          <w:lang w:val="es-ES" w:eastAsia="es-ES"/>
        </w:rPr>
      </w:pPr>
    </w:p>
    <w:p w:rsidR="00D100D6" w:rsidRPr="001D639E" w:rsidRDefault="00D100D6" w:rsidP="001D639E">
      <w:pPr>
        <w:pStyle w:val="Prrafodelista"/>
        <w:numPr>
          <w:ilvl w:val="0"/>
          <w:numId w:val="6"/>
        </w:numPr>
        <w:ind w:left="1134" w:hanging="850"/>
        <w:contextualSpacing/>
        <w:jc w:val="both"/>
        <w:rPr>
          <w:rFonts w:ascii="Times New Roman" w:eastAsia="Times New Roman" w:hAnsi="Times New Roman"/>
          <w:sz w:val="26"/>
          <w:szCs w:val="26"/>
        </w:rPr>
      </w:pPr>
      <w:r w:rsidRPr="001D639E">
        <w:rPr>
          <w:rFonts w:ascii="Times New Roman" w:hAnsi="Times New Roman"/>
          <w:sz w:val="26"/>
          <w:szCs w:val="26"/>
        </w:rPr>
        <w:t xml:space="preserve">Mediante el Punto XVI del Acta de Sesión Ordinaria 15-2015, de fecha 22 de abril de 2015, se aprobó el Proyecto de Asentamiento Comunitario desarrollado en el inmueble denominado como </w:t>
      </w:r>
      <w:r w:rsidRPr="001D639E">
        <w:rPr>
          <w:rFonts w:ascii="Times New Roman" w:hAnsi="Times New Roman"/>
          <w:b/>
          <w:sz w:val="26"/>
          <w:szCs w:val="26"/>
        </w:rPr>
        <w:t>HACIENDA SITIO DEL NIÑO PORCION 17, FLOR AMARILLA</w:t>
      </w:r>
      <w:r w:rsidRPr="001D639E">
        <w:rPr>
          <w:rFonts w:ascii="Times New Roman" w:hAnsi="Times New Roman"/>
          <w:sz w:val="26"/>
          <w:szCs w:val="26"/>
        </w:rPr>
        <w:t>, ubicado en caserío Flor Amarilla, cantón Veracruz, jurisdicción de Ciudad Arce, departamento de La Libertad, inscrito a favor de este I</w:t>
      </w:r>
      <w:r w:rsidR="00BF465A">
        <w:rPr>
          <w:rFonts w:ascii="Times New Roman" w:hAnsi="Times New Roman"/>
          <w:sz w:val="26"/>
          <w:szCs w:val="26"/>
        </w:rPr>
        <w:t xml:space="preserve">nstituto a la Matrícula --- </w:t>
      </w:r>
      <w:r w:rsidRPr="001D639E">
        <w:rPr>
          <w:rFonts w:ascii="Times New Roman" w:hAnsi="Times New Roman"/>
          <w:sz w:val="26"/>
          <w:szCs w:val="26"/>
        </w:rPr>
        <w:t xml:space="preserve">-00000 del Registro de la Propiedad Raíz e Hipotecas de la Cuarta Sección del Centro, departamento de La Libertad, con un área de </w:t>
      </w:r>
      <w:r w:rsidRPr="001D639E">
        <w:rPr>
          <w:rFonts w:ascii="Times New Roman" w:hAnsi="Times New Roman"/>
          <w:bCs/>
          <w:sz w:val="26"/>
          <w:szCs w:val="26"/>
        </w:rPr>
        <w:t>28 Hás. 05 Ás. 43.23 Cás.,</w:t>
      </w:r>
      <w:r w:rsidRPr="001D639E">
        <w:rPr>
          <w:rFonts w:ascii="Times New Roman" w:hAnsi="Times New Roman"/>
          <w:b/>
          <w:bCs/>
          <w:sz w:val="26"/>
          <w:szCs w:val="26"/>
        </w:rPr>
        <w:t xml:space="preserve"> </w:t>
      </w:r>
      <w:r w:rsidRPr="001D639E">
        <w:rPr>
          <w:rFonts w:ascii="Times New Roman" w:hAnsi="Times New Roman"/>
          <w:sz w:val="26"/>
          <w:szCs w:val="26"/>
        </w:rPr>
        <w:t xml:space="preserve">que comprende: </w:t>
      </w:r>
      <w:r w:rsidR="00BF465A">
        <w:rPr>
          <w:rFonts w:ascii="Times New Roman" w:hAnsi="Times New Roman"/>
          <w:bCs/>
          <w:sz w:val="26"/>
          <w:szCs w:val="26"/>
        </w:rPr>
        <w:t>---</w:t>
      </w:r>
      <w:r w:rsidRPr="001D639E">
        <w:rPr>
          <w:rFonts w:ascii="Times New Roman" w:hAnsi="Times New Roman"/>
          <w:bCs/>
          <w:sz w:val="26"/>
          <w:szCs w:val="26"/>
        </w:rPr>
        <w:t xml:space="preserve"> Solares de Vivienda (Polígonos del A al Z y del AA al AH); 1 Canaleta; 1 Zona de Protección; 1 Área Comunal; 1 Cancha de Fútbol; 1 Área Recreativa; 1 Iglesia; 1 Área de Futuros Solares y calles</w:t>
      </w:r>
      <w:r w:rsidRPr="001D639E">
        <w:rPr>
          <w:rFonts w:ascii="Times New Roman" w:hAnsi="Times New Roman"/>
          <w:sz w:val="26"/>
          <w:szCs w:val="26"/>
        </w:rPr>
        <w:t>. Aprobándose el precio de venta base de $8.5848 por Mt</w:t>
      </w:r>
      <w:r w:rsidRPr="001D639E">
        <w:rPr>
          <w:rFonts w:ascii="Times New Roman" w:hAnsi="Times New Roman"/>
          <w:sz w:val="26"/>
          <w:szCs w:val="26"/>
          <w:vertAlign w:val="superscript"/>
        </w:rPr>
        <w:t xml:space="preserve">2  </w:t>
      </w:r>
      <w:r w:rsidRPr="001D639E">
        <w:rPr>
          <w:rFonts w:ascii="Times New Roman" w:hAnsi="Times New Roman"/>
          <w:sz w:val="26"/>
          <w:szCs w:val="26"/>
        </w:rPr>
        <w:t>para los solares de vivienda, por lo que se recomienda un precio de venta para éste de $7.63 por Mt.</w:t>
      </w:r>
      <w:r w:rsidRPr="001D639E">
        <w:rPr>
          <w:rFonts w:ascii="Times New Roman" w:hAnsi="Times New Roman"/>
          <w:sz w:val="26"/>
          <w:szCs w:val="26"/>
          <w:vertAlign w:val="superscript"/>
        </w:rPr>
        <w:t>2</w:t>
      </w:r>
      <w:r w:rsidRPr="001D639E">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Pr="001D639E">
        <w:rPr>
          <w:rFonts w:ascii="Times New Roman" w:eastAsia="Times New Roman" w:hAnsi="Times New Roman"/>
          <w:bCs/>
          <w:sz w:val="26"/>
          <w:szCs w:val="26"/>
        </w:rPr>
        <w:t xml:space="preserve">Dentro del Proyecto relacionado se encuentra el inmueble objeto del presente </w:t>
      </w:r>
      <w:r w:rsidR="001D639E" w:rsidRPr="001D639E">
        <w:rPr>
          <w:rFonts w:ascii="Times New Roman" w:eastAsia="Times New Roman" w:hAnsi="Times New Roman"/>
          <w:bCs/>
          <w:sz w:val="26"/>
          <w:szCs w:val="26"/>
        </w:rPr>
        <w:t>punto de acta</w:t>
      </w:r>
      <w:r w:rsidRPr="001D639E">
        <w:rPr>
          <w:rFonts w:ascii="Times New Roman" w:eastAsia="Times New Roman" w:hAnsi="Times New Roman"/>
          <w:bCs/>
          <w:sz w:val="26"/>
          <w:szCs w:val="26"/>
        </w:rPr>
        <w:t>.</w:t>
      </w:r>
    </w:p>
    <w:p w:rsidR="00D100D6" w:rsidRPr="001D639E" w:rsidRDefault="00D100D6" w:rsidP="001D639E">
      <w:pPr>
        <w:pStyle w:val="Prrafodelista"/>
        <w:ind w:left="567"/>
        <w:jc w:val="both"/>
        <w:rPr>
          <w:rFonts w:ascii="Times New Roman" w:eastAsia="Times New Roman" w:hAnsi="Times New Roman"/>
          <w:sz w:val="26"/>
          <w:szCs w:val="26"/>
        </w:rPr>
      </w:pPr>
    </w:p>
    <w:p w:rsidR="00D100D6" w:rsidRPr="001D639E" w:rsidRDefault="00D100D6" w:rsidP="001D639E">
      <w:pPr>
        <w:pStyle w:val="Prrafodelista"/>
        <w:numPr>
          <w:ilvl w:val="0"/>
          <w:numId w:val="6"/>
        </w:numPr>
        <w:tabs>
          <w:tab w:val="left" w:pos="1134"/>
        </w:tabs>
        <w:ind w:left="1134" w:hanging="850"/>
        <w:contextualSpacing/>
        <w:jc w:val="both"/>
        <w:rPr>
          <w:rFonts w:ascii="Times New Roman" w:eastAsia="Times New Roman" w:hAnsi="Times New Roman"/>
          <w:sz w:val="26"/>
          <w:szCs w:val="26"/>
        </w:rPr>
      </w:pPr>
      <w:r w:rsidRPr="001D639E">
        <w:rPr>
          <w:rFonts w:ascii="Times New Roman" w:hAnsi="Times New Roman"/>
          <w:sz w:val="26"/>
          <w:szCs w:val="26"/>
        </w:rPr>
        <w:t xml:space="preserve">Según valúo de fecha 15 de enero de 2018, realizado por el Departamento de Asignación Individual y Avalúos, se recomienda el precio de venta para el inmueble, según detalle consignado en el cuadro de valores y extensiones que se relacionará en el Acuerdo Primero del presente </w:t>
      </w:r>
      <w:r w:rsidR="001D639E" w:rsidRPr="001D639E">
        <w:rPr>
          <w:rFonts w:ascii="Times New Roman" w:hAnsi="Times New Roman"/>
          <w:sz w:val="26"/>
          <w:szCs w:val="26"/>
        </w:rPr>
        <w:t>punto de acta</w:t>
      </w:r>
      <w:r w:rsidRPr="001D639E">
        <w:rPr>
          <w:rFonts w:ascii="Times New Roman" w:hAnsi="Times New Roman"/>
          <w:sz w:val="26"/>
          <w:szCs w:val="26"/>
        </w:rPr>
        <w:t xml:space="preserve">, y que ha sido requerido por el solicitante calificado dentro del Programa de Solidaridad Rural. </w:t>
      </w:r>
    </w:p>
    <w:p w:rsidR="00D100D6" w:rsidRPr="001D639E" w:rsidRDefault="00D100D6" w:rsidP="001D639E">
      <w:pPr>
        <w:pStyle w:val="Prrafodelista"/>
        <w:rPr>
          <w:rFonts w:ascii="Times New Roman" w:eastAsia="Times New Roman" w:hAnsi="Times New Roman"/>
          <w:sz w:val="26"/>
          <w:szCs w:val="26"/>
        </w:rPr>
      </w:pPr>
    </w:p>
    <w:p w:rsidR="00D100D6" w:rsidRPr="001D639E" w:rsidRDefault="001D639E" w:rsidP="001D639E">
      <w:pPr>
        <w:pStyle w:val="Prrafodelista"/>
        <w:numPr>
          <w:ilvl w:val="0"/>
          <w:numId w:val="6"/>
        </w:numPr>
        <w:tabs>
          <w:tab w:val="left" w:pos="1134"/>
        </w:tabs>
        <w:ind w:left="1134" w:hanging="850"/>
        <w:contextualSpacing/>
        <w:jc w:val="both"/>
        <w:rPr>
          <w:rFonts w:ascii="Times New Roman" w:eastAsia="Times New Roman" w:hAnsi="Times New Roman"/>
          <w:sz w:val="26"/>
          <w:szCs w:val="26"/>
        </w:rPr>
      </w:pPr>
      <w:r w:rsidRPr="001D639E">
        <w:rPr>
          <w:rFonts w:ascii="Times New Roman" w:eastAsia="Times New Roman" w:hAnsi="Times New Roman"/>
          <w:sz w:val="26"/>
          <w:szCs w:val="26"/>
        </w:rPr>
        <w:t>El Informe Técnico con r</w:t>
      </w:r>
      <w:r w:rsidR="00D100D6" w:rsidRPr="001D639E">
        <w:rPr>
          <w:rFonts w:ascii="Times New Roman" w:eastAsia="Times New Roman" w:hAnsi="Times New Roman"/>
          <w:sz w:val="26"/>
          <w:szCs w:val="26"/>
        </w:rPr>
        <w:t xml:space="preserve">eferencia SGD-02-0059-18 de fecha 16 de enero de 2018, emitido por el Departamento de Asignación Individual y Avalúos, hace mención que el solicitante no se encuentra en posesión material del inmueble que ha sido requerido para su adjudicación, así mismo se verificó </w:t>
      </w:r>
      <w:r w:rsidR="00D100D6" w:rsidRPr="001D639E">
        <w:rPr>
          <w:rFonts w:ascii="Times New Roman" w:eastAsia="Times New Roman" w:hAnsi="Times New Roman"/>
          <w:sz w:val="26"/>
          <w:szCs w:val="26"/>
        </w:rPr>
        <w:lastRenderedPageBreak/>
        <w:t xml:space="preserve">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1D639E">
        <w:rPr>
          <w:rFonts w:ascii="Times New Roman" w:eastAsia="Times New Roman" w:hAnsi="Times New Roman"/>
          <w:sz w:val="26"/>
          <w:szCs w:val="26"/>
        </w:rPr>
        <w:t>lo anterior</w:t>
      </w:r>
      <w:r w:rsidR="00D100D6" w:rsidRPr="001D639E">
        <w:rPr>
          <w:rFonts w:ascii="Times New Roman" w:eastAsia="Times New Roman" w:hAnsi="Times New Roman"/>
          <w:sz w:val="26"/>
          <w:szCs w:val="26"/>
        </w:rPr>
        <w:t xml:space="preserve"> según informe con </w:t>
      </w:r>
      <w:r w:rsidRPr="001D639E">
        <w:rPr>
          <w:rFonts w:ascii="Times New Roman" w:eastAsia="Times New Roman" w:hAnsi="Times New Roman"/>
          <w:sz w:val="26"/>
          <w:szCs w:val="26"/>
        </w:rPr>
        <w:t>r</w:t>
      </w:r>
      <w:r w:rsidR="00D100D6" w:rsidRPr="001D639E">
        <w:rPr>
          <w:rFonts w:ascii="Times New Roman" w:eastAsia="Times New Roman" w:hAnsi="Times New Roman"/>
          <w:sz w:val="26"/>
          <w:szCs w:val="26"/>
        </w:rPr>
        <w:t xml:space="preserve">eferencia SGD-02-0058-18 emitido el día 16 de enero de 2018 por el Departamento de Asignación Individual y Avalúos.  </w:t>
      </w:r>
    </w:p>
    <w:p w:rsidR="00D100D6" w:rsidRPr="001D639E" w:rsidRDefault="00D100D6" w:rsidP="001D639E">
      <w:pPr>
        <w:pStyle w:val="Prrafodelista"/>
        <w:tabs>
          <w:tab w:val="left" w:pos="709"/>
        </w:tabs>
        <w:ind w:left="567"/>
        <w:jc w:val="both"/>
        <w:rPr>
          <w:rFonts w:ascii="Times New Roman" w:hAnsi="Times New Roman"/>
          <w:sz w:val="26"/>
          <w:szCs w:val="26"/>
        </w:rPr>
      </w:pPr>
    </w:p>
    <w:p w:rsidR="00D100D6" w:rsidRPr="001D639E" w:rsidRDefault="00D100D6" w:rsidP="001D639E">
      <w:pPr>
        <w:pStyle w:val="Prrafodelista"/>
        <w:numPr>
          <w:ilvl w:val="0"/>
          <w:numId w:val="6"/>
        </w:numPr>
        <w:tabs>
          <w:tab w:val="left" w:pos="1276"/>
        </w:tabs>
        <w:ind w:left="1134" w:hanging="850"/>
        <w:contextualSpacing/>
        <w:jc w:val="both"/>
        <w:rPr>
          <w:rFonts w:ascii="Times New Roman" w:hAnsi="Times New Roman"/>
          <w:sz w:val="26"/>
          <w:szCs w:val="26"/>
        </w:rPr>
      </w:pPr>
      <w:r w:rsidRPr="001D639E">
        <w:rPr>
          <w:rFonts w:ascii="Times New Roman" w:hAnsi="Times New Roman"/>
          <w:sz w:val="26"/>
          <w:szCs w:val="26"/>
        </w:rPr>
        <w:t>De acuerdo a declaración simple contenida en la Solicitud de Adjudicación de Inmueble de fecha 4 de diciembre de 2017, el peticionario manifiesta que ni él ni la integrante de su grupo familiar son empleados del ISTA; situación robustecida de conformidad a la consulta realizada en la Base de Datos de Empleados de este Instituto.</w:t>
      </w:r>
    </w:p>
    <w:p w:rsidR="00ED6999" w:rsidRPr="001D639E" w:rsidRDefault="00ED6999" w:rsidP="001D639E">
      <w:pPr>
        <w:jc w:val="both"/>
        <w:rPr>
          <w:rFonts w:ascii="Times New Roman" w:eastAsia="Times New Roman" w:hAnsi="Times New Roman"/>
          <w:color w:val="000000" w:themeColor="text1"/>
          <w:sz w:val="26"/>
          <w:szCs w:val="26"/>
        </w:rPr>
      </w:pPr>
    </w:p>
    <w:p w:rsidR="00ED6999" w:rsidRPr="001D639E" w:rsidRDefault="00ED6999" w:rsidP="001D639E">
      <w:pPr>
        <w:jc w:val="both"/>
        <w:rPr>
          <w:rFonts w:ascii="Times New Roman" w:eastAsia="Times New Roman" w:hAnsi="Times New Roman"/>
          <w:sz w:val="26"/>
          <w:szCs w:val="26"/>
        </w:rPr>
      </w:pPr>
      <w:r w:rsidRPr="001D639E">
        <w:rPr>
          <w:rFonts w:ascii="Times New Roman" w:eastAsia="Times New Roman" w:hAnsi="Times New Roman"/>
          <w:sz w:val="26"/>
          <w:szCs w:val="26"/>
        </w:rPr>
        <w:t>Se ha tenido a la vista:</w:t>
      </w:r>
      <w:r w:rsidR="00D100D6" w:rsidRPr="001D639E">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copia Simple de Escritura Pública de Compraventa, Acuerdo de Junta Directiva, Razón y Constancia de Inscripción de Desmembración en Cabeza de su Dueño a favor del ISTA, Solicitud de Adjudicación de Inmueble, Propuesta de Adjudicación de Inmueble, copias de documentos únicos de identidad y de tarjetas de identificación tributaria, y carencias de bienes</w:t>
      </w:r>
      <w:r w:rsidRPr="001D639E">
        <w:rPr>
          <w:rFonts w:ascii="Times New Roman" w:eastAsia="Times New Roman" w:hAnsi="Times New Roman"/>
          <w:sz w:val="26"/>
          <w:szCs w:val="26"/>
        </w:rPr>
        <w:t>; c</w:t>
      </w:r>
      <w:r w:rsidRPr="001D639E">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BF465A" w:rsidRDefault="00BF465A" w:rsidP="001D639E">
      <w:pPr>
        <w:jc w:val="both"/>
        <w:rPr>
          <w:rFonts w:ascii="Times New Roman" w:eastAsia="Times New Roman" w:hAnsi="Times New Roman"/>
          <w:sz w:val="26"/>
          <w:szCs w:val="26"/>
          <w:lang w:val="es-ES" w:eastAsia="es-ES"/>
        </w:rPr>
      </w:pPr>
    </w:p>
    <w:p w:rsidR="00BF465A" w:rsidRPr="001D639E" w:rsidRDefault="00ED6999" w:rsidP="001D639E">
      <w:pPr>
        <w:jc w:val="both"/>
        <w:rPr>
          <w:rFonts w:ascii="Times New Roman" w:eastAsia="Times New Roman" w:hAnsi="Times New Roman"/>
          <w:sz w:val="26"/>
          <w:szCs w:val="26"/>
        </w:rPr>
      </w:pPr>
      <w:r w:rsidRPr="001D639E">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D639E">
        <w:rPr>
          <w:rFonts w:ascii="Times New Roman" w:hAnsi="Times New Roman"/>
          <w:bCs/>
          <w:sz w:val="26"/>
          <w:szCs w:val="26"/>
        </w:rPr>
        <w:t>Ley del Régimen Especial de la Tierra en Propiedad de Las Asociaciones Cooperativas, Comunales y Comunitarias Campesinas  Beneficiarios de la Reforma Agraria</w:t>
      </w:r>
      <w:r w:rsidRPr="001D639E">
        <w:rPr>
          <w:rFonts w:ascii="Times New Roman" w:hAnsi="Times New Roman"/>
          <w:sz w:val="26"/>
          <w:szCs w:val="26"/>
        </w:rPr>
        <w:t xml:space="preserve">, la Junta Directiva, </w:t>
      </w:r>
      <w:r w:rsidRPr="001D639E">
        <w:rPr>
          <w:rFonts w:ascii="Times New Roman" w:hAnsi="Times New Roman"/>
          <w:b/>
          <w:sz w:val="26"/>
          <w:szCs w:val="26"/>
          <w:u w:val="single"/>
        </w:rPr>
        <w:t>ACUERDA: PRIMERO:</w:t>
      </w:r>
      <w:r w:rsidRPr="001D639E">
        <w:rPr>
          <w:rFonts w:ascii="Times New Roman" w:hAnsi="Times New Roman"/>
          <w:b/>
          <w:sz w:val="26"/>
          <w:szCs w:val="26"/>
        </w:rPr>
        <w:t xml:space="preserve"> </w:t>
      </w:r>
      <w:r w:rsidRPr="001D639E">
        <w:rPr>
          <w:rFonts w:ascii="Times New Roman" w:hAnsi="Times New Roman"/>
          <w:sz w:val="26"/>
          <w:szCs w:val="26"/>
        </w:rPr>
        <w:t>Aprobar la adjudicación y transferencia por compraventa</w:t>
      </w:r>
      <w:r w:rsidRPr="001D639E">
        <w:rPr>
          <w:rFonts w:ascii="Times New Roman" w:eastAsia="Times New Roman" w:hAnsi="Times New Roman"/>
          <w:sz w:val="26"/>
          <w:szCs w:val="26"/>
        </w:rPr>
        <w:t xml:space="preserve"> de 1 solar para vivienda </w:t>
      </w:r>
      <w:r w:rsidRPr="001D639E">
        <w:rPr>
          <w:rFonts w:ascii="Times New Roman" w:hAnsi="Times New Roman"/>
          <w:sz w:val="26"/>
          <w:szCs w:val="26"/>
        </w:rPr>
        <w:t>a favor del señor:</w:t>
      </w:r>
      <w:r w:rsidR="00D100D6" w:rsidRPr="001D639E">
        <w:rPr>
          <w:rFonts w:ascii="Times New Roman" w:eastAsia="Times New Roman" w:hAnsi="Times New Roman"/>
          <w:b/>
          <w:sz w:val="26"/>
          <w:szCs w:val="26"/>
        </w:rPr>
        <w:t xml:space="preserve"> JULIAN AVELAR GONZALEZ, </w:t>
      </w:r>
      <w:r w:rsidR="00D100D6" w:rsidRPr="001D639E">
        <w:rPr>
          <w:rFonts w:ascii="Times New Roman" w:eastAsia="Times New Roman" w:hAnsi="Times New Roman"/>
          <w:sz w:val="26"/>
          <w:szCs w:val="26"/>
        </w:rPr>
        <w:t xml:space="preserve">y </w:t>
      </w:r>
      <w:r w:rsidR="00BF465A">
        <w:rPr>
          <w:rFonts w:ascii="Times New Roman" w:eastAsia="Times New Roman" w:hAnsi="Times New Roman"/>
          <w:sz w:val="26"/>
          <w:szCs w:val="26"/>
        </w:rPr>
        <w:t xml:space="preserve">--- </w:t>
      </w:r>
      <w:r w:rsidR="00D100D6" w:rsidRPr="001D639E">
        <w:rPr>
          <w:rFonts w:ascii="Times New Roman" w:eastAsia="Times New Roman" w:hAnsi="Times New Roman"/>
          <w:b/>
          <w:sz w:val="26"/>
          <w:szCs w:val="26"/>
        </w:rPr>
        <w:t>HUMBERTA TEJADA,</w:t>
      </w:r>
      <w:r w:rsidR="00D100D6" w:rsidRPr="001D639E">
        <w:rPr>
          <w:rFonts w:ascii="Times New Roman" w:eastAsia="Times New Roman" w:hAnsi="Times New Roman"/>
          <w:sz w:val="26"/>
          <w:szCs w:val="26"/>
        </w:rPr>
        <w:t xml:space="preserve"> </w:t>
      </w:r>
      <w:r w:rsidR="00D100D6" w:rsidRPr="001D639E">
        <w:rPr>
          <w:rFonts w:ascii="Times New Roman" w:hAnsi="Times New Roman"/>
          <w:sz w:val="26"/>
          <w:szCs w:val="26"/>
        </w:rPr>
        <w:t xml:space="preserve">de </w:t>
      </w:r>
      <w:r w:rsidR="001D639E" w:rsidRPr="001D639E">
        <w:rPr>
          <w:rFonts w:ascii="Times New Roman" w:hAnsi="Times New Roman"/>
          <w:sz w:val="26"/>
          <w:szCs w:val="26"/>
        </w:rPr>
        <w:t xml:space="preserve">la </w:t>
      </w:r>
      <w:r w:rsidR="00D100D6" w:rsidRPr="001D639E">
        <w:rPr>
          <w:rFonts w:ascii="Times New Roman" w:hAnsi="Times New Roman"/>
          <w:sz w:val="26"/>
          <w:szCs w:val="26"/>
        </w:rPr>
        <w:t xml:space="preserve">generales antes expresadas, </w:t>
      </w:r>
      <w:r w:rsidR="001D639E" w:rsidRPr="001D639E">
        <w:rPr>
          <w:rFonts w:ascii="Times New Roman" w:hAnsi="Times New Roman"/>
          <w:sz w:val="26"/>
          <w:szCs w:val="26"/>
        </w:rPr>
        <w:t xml:space="preserve">ubicado </w:t>
      </w:r>
      <w:r w:rsidR="00D100D6" w:rsidRPr="001D639E">
        <w:rPr>
          <w:rFonts w:ascii="Times New Roman" w:eastAsia="Times New Roman" w:hAnsi="Times New Roman"/>
          <w:sz w:val="26"/>
          <w:szCs w:val="26"/>
          <w:lang w:val="es-ES"/>
        </w:rPr>
        <w:t xml:space="preserve">en el </w:t>
      </w:r>
      <w:r w:rsidR="00D100D6" w:rsidRPr="001D639E">
        <w:rPr>
          <w:rFonts w:ascii="Times New Roman" w:hAnsi="Times New Roman"/>
          <w:sz w:val="26"/>
          <w:szCs w:val="26"/>
        </w:rPr>
        <w:t xml:space="preserve">Proyecto de Asentamiento Comunitario desarrollado en el inmueble denominado como </w:t>
      </w:r>
      <w:r w:rsidR="00D100D6" w:rsidRPr="001D639E">
        <w:rPr>
          <w:rFonts w:ascii="Times New Roman" w:hAnsi="Times New Roman"/>
          <w:b/>
          <w:sz w:val="26"/>
          <w:szCs w:val="26"/>
        </w:rPr>
        <w:t>HACIENDA SITIO DEL NIÑO PORCION 17, FLOR AMARILLA</w:t>
      </w:r>
      <w:r w:rsidR="00D100D6" w:rsidRPr="001D639E">
        <w:rPr>
          <w:rFonts w:ascii="Times New Roman" w:hAnsi="Times New Roman"/>
          <w:sz w:val="26"/>
          <w:szCs w:val="26"/>
        </w:rPr>
        <w:t xml:space="preserve">, </w:t>
      </w:r>
      <w:r w:rsidR="001D639E" w:rsidRPr="001D639E">
        <w:rPr>
          <w:rFonts w:ascii="Times New Roman" w:hAnsi="Times New Roman"/>
          <w:sz w:val="26"/>
          <w:szCs w:val="26"/>
        </w:rPr>
        <w:t>situada</w:t>
      </w:r>
      <w:r w:rsidR="00D100D6" w:rsidRPr="001D639E">
        <w:rPr>
          <w:rFonts w:ascii="Times New Roman" w:hAnsi="Times New Roman"/>
          <w:sz w:val="26"/>
          <w:szCs w:val="26"/>
        </w:rPr>
        <w:t xml:space="preserve"> en caserío Flor Amarilla, cantón Veracruz, jurisdicción de Ciudad Arce, departamento de La Libertad</w:t>
      </w:r>
      <w:r w:rsidRPr="001D639E">
        <w:rPr>
          <w:rFonts w:ascii="Times New Roman" w:eastAsia="Times New Roman" w:hAnsi="Times New Roman"/>
          <w:sz w:val="26"/>
          <w:szCs w:val="26"/>
        </w:rPr>
        <w:t>,</w:t>
      </w:r>
      <w:r w:rsidRPr="001D639E">
        <w:rPr>
          <w:rFonts w:ascii="Times New Roman" w:eastAsia="Times New Roman" w:hAnsi="Times New Roman"/>
          <w:b/>
          <w:sz w:val="26"/>
          <w:szCs w:val="26"/>
        </w:rPr>
        <w:t xml:space="preserve"> </w:t>
      </w:r>
      <w:r w:rsidRPr="001D639E">
        <w:rPr>
          <w:rFonts w:ascii="Times New Roman" w:eastAsia="Times New Roman" w:hAnsi="Times New Roman"/>
          <w:sz w:val="26"/>
          <w:szCs w:val="26"/>
        </w:rPr>
        <w:t>quedando la adjudicación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D100D6" w:rsidTr="00711F6A">
        <w:trPr>
          <w:trHeight w:val="22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lastRenderedPageBreak/>
              <w:t xml:space="preserve">D.U.I.     PROGRAMA </w:t>
            </w:r>
          </w:p>
        </w:tc>
        <w:tc>
          <w:tcPr>
            <w:tcW w:w="3435" w:type="dxa"/>
            <w:gridSpan w:val="2"/>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100D6" w:rsidTr="001D639E">
        <w:trPr>
          <w:trHeight w:val="24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rPr>
                <w:rFonts w:ascii="Times New Roman" w:hAnsi="Times New Roman"/>
                <w:b/>
                <w:bCs/>
                <w:sz w:val="14"/>
                <w:szCs w:val="14"/>
              </w:rPr>
            </w:pPr>
          </w:p>
        </w:tc>
      </w:tr>
    </w:tbl>
    <w:p w:rsidR="00D100D6" w:rsidRDefault="00D100D6" w:rsidP="00D100D6">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100D6" w:rsidTr="001D639E">
        <w:tc>
          <w:tcPr>
            <w:tcW w:w="2600" w:type="dxa"/>
            <w:tcBorders>
              <w:top w:val="single" w:sz="2" w:space="0" w:color="auto"/>
              <w:left w:val="single" w:sz="2" w:space="0" w:color="auto"/>
              <w:bottom w:val="single" w:sz="2" w:space="0" w:color="auto"/>
              <w:right w:val="single" w:sz="2" w:space="0" w:color="auto"/>
            </w:tcBorders>
          </w:tcPr>
          <w:p w:rsidR="00D100D6" w:rsidRDefault="00D100D6" w:rsidP="00D55B5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66 </w:t>
            </w:r>
          </w:p>
        </w:tc>
      </w:tr>
    </w:tbl>
    <w:p w:rsidR="00D100D6" w:rsidRDefault="00D100D6" w:rsidP="00D100D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D100D6" w:rsidTr="001D639E">
        <w:trPr>
          <w:trHeight w:val="350"/>
          <w:jc w:val="center"/>
        </w:trPr>
        <w:tc>
          <w:tcPr>
            <w:tcW w:w="2542" w:type="dxa"/>
            <w:vMerge w:val="restart"/>
            <w:tcBorders>
              <w:top w:val="single" w:sz="2" w:space="0" w:color="auto"/>
              <w:left w:val="single" w:sz="2" w:space="0" w:color="auto"/>
              <w:bottom w:val="single" w:sz="2" w:space="0" w:color="auto"/>
              <w:right w:val="single" w:sz="2" w:space="0" w:color="auto"/>
            </w:tcBorders>
          </w:tcPr>
          <w:p w:rsidR="00D100D6" w:rsidRDefault="00BF465A" w:rsidP="00D55B5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100D6">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D100D6" w:rsidRDefault="00D100D6" w:rsidP="00D55B5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100D6" w:rsidRDefault="00BF465A" w:rsidP="00D55B5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D100D6" w:rsidRDefault="00D100D6" w:rsidP="00D55B5E">
            <w:pPr>
              <w:widowControl w:val="0"/>
              <w:autoSpaceDE w:val="0"/>
              <w:autoSpaceDN w:val="0"/>
              <w:adjustRightInd w:val="0"/>
              <w:rPr>
                <w:rFonts w:ascii="Times New Roman" w:hAnsi="Times New Roman"/>
                <w:sz w:val="14"/>
                <w:szCs w:val="14"/>
              </w:rPr>
            </w:pPr>
          </w:p>
          <w:p w:rsidR="00D100D6" w:rsidRDefault="00D100D6" w:rsidP="00D55B5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5" w:type="dxa"/>
            <w:vMerge w:val="restart"/>
            <w:tcBorders>
              <w:top w:val="single" w:sz="2" w:space="0" w:color="auto"/>
              <w:left w:val="single" w:sz="2" w:space="0" w:color="auto"/>
              <w:bottom w:val="single" w:sz="2" w:space="0" w:color="auto"/>
              <w:right w:val="single" w:sz="2" w:space="0" w:color="auto"/>
            </w:tcBorders>
          </w:tcPr>
          <w:p w:rsidR="00D100D6" w:rsidRDefault="00D100D6" w:rsidP="00D55B5E">
            <w:pPr>
              <w:widowControl w:val="0"/>
              <w:autoSpaceDE w:val="0"/>
              <w:autoSpaceDN w:val="0"/>
              <w:adjustRightInd w:val="0"/>
              <w:rPr>
                <w:rFonts w:ascii="Times New Roman" w:hAnsi="Times New Roman"/>
                <w:sz w:val="14"/>
                <w:szCs w:val="14"/>
              </w:rPr>
            </w:pPr>
          </w:p>
          <w:p w:rsidR="00D100D6" w:rsidRDefault="00BF465A" w:rsidP="00D55B5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D100D6">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D100D6" w:rsidRDefault="00D100D6" w:rsidP="00D55B5E">
            <w:pPr>
              <w:widowControl w:val="0"/>
              <w:autoSpaceDE w:val="0"/>
              <w:autoSpaceDN w:val="0"/>
              <w:adjustRightInd w:val="0"/>
              <w:rPr>
                <w:rFonts w:ascii="Times New Roman" w:hAnsi="Times New Roman"/>
                <w:sz w:val="14"/>
                <w:szCs w:val="14"/>
              </w:rPr>
            </w:pPr>
          </w:p>
          <w:p w:rsidR="00D100D6" w:rsidRDefault="00BF465A" w:rsidP="00D55B5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D100D6">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D100D6" w:rsidRDefault="00D100D6" w:rsidP="00D55B5E">
            <w:pPr>
              <w:widowControl w:val="0"/>
              <w:autoSpaceDE w:val="0"/>
              <w:autoSpaceDN w:val="0"/>
              <w:adjustRightInd w:val="0"/>
              <w:jc w:val="right"/>
              <w:rPr>
                <w:rFonts w:ascii="Times New Roman" w:hAnsi="Times New Roman"/>
                <w:sz w:val="14"/>
                <w:szCs w:val="14"/>
              </w:rPr>
            </w:pPr>
          </w:p>
          <w:p w:rsidR="00D100D6" w:rsidRDefault="00D100D6" w:rsidP="00D55B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D100D6" w:rsidRDefault="00D100D6" w:rsidP="00D55B5E">
            <w:pPr>
              <w:widowControl w:val="0"/>
              <w:autoSpaceDE w:val="0"/>
              <w:autoSpaceDN w:val="0"/>
              <w:adjustRightInd w:val="0"/>
              <w:jc w:val="right"/>
              <w:rPr>
                <w:rFonts w:ascii="Times New Roman" w:hAnsi="Times New Roman"/>
                <w:sz w:val="14"/>
                <w:szCs w:val="14"/>
              </w:rPr>
            </w:pPr>
          </w:p>
          <w:p w:rsidR="00D100D6" w:rsidRDefault="00D100D6" w:rsidP="00D55B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6" w:type="dxa"/>
            <w:tcBorders>
              <w:top w:val="single" w:sz="2" w:space="0" w:color="auto"/>
              <w:left w:val="single" w:sz="2" w:space="0" w:color="auto"/>
              <w:bottom w:val="single" w:sz="2" w:space="0" w:color="auto"/>
              <w:right w:val="single" w:sz="2" w:space="0" w:color="auto"/>
            </w:tcBorders>
          </w:tcPr>
          <w:p w:rsidR="00D100D6" w:rsidRDefault="00D100D6" w:rsidP="00D55B5E">
            <w:pPr>
              <w:widowControl w:val="0"/>
              <w:autoSpaceDE w:val="0"/>
              <w:autoSpaceDN w:val="0"/>
              <w:adjustRightInd w:val="0"/>
              <w:jc w:val="right"/>
              <w:rPr>
                <w:rFonts w:ascii="Times New Roman" w:hAnsi="Times New Roman"/>
                <w:sz w:val="14"/>
                <w:szCs w:val="14"/>
              </w:rPr>
            </w:pPr>
          </w:p>
          <w:p w:rsidR="00D100D6" w:rsidRDefault="00D100D6" w:rsidP="00D55B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D100D6" w:rsidTr="001D639E">
        <w:trPr>
          <w:trHeight w:val="157"/>
          <w:jc w:val="center"/>
        </w:trPr>
        <w:tc>
          <w:tcPr>
            <w:tcW w:w="2542" w:type="dxa"/>
            <w:vMerge/>
            <w:tcBorders>
              <w:top w:val="single" w:sz="2" w:space="0" w:color="auto"/>
              <w:left w:val="single" w:sz="2" w:space="0" w:color="auto"/>
              <w:bottom w:val="single" w:sz="2" w:space="0" w:color="auto"/>
              <w:right w:val="single" w:sz="2" w:space="0" w:color="auto"/>
            </w:tcBorders>
          </w:tcPr>
          <w:p w:rsidR="00D100D6" w:rsidRDefault="00D100D6" w:rsidP="00D55B5E">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D100D6" w:rsidRDefault="00D100D6" w:rsidP="00D55B5E">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D100D6" w:rsidRDefault="00D100D6" w:rsidP="00D55B5E">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100D6" w:rsidRDefault="00D100D6" w:rsidP="00D55B5E">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100D6" w:rsidRDefault="00D100D6" w:rsidP="00D55B5E">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D100D6" w:rsidRDefault="00D100D6" w:rsidP="00D55B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D100D6" w:rsidRDefault="00D100D6" w:rsidP="00D55B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6" w:type="dxa"/>
            <w:tcBorders>
              <w:top w:val="single" w:sz="2" w:space="0" w:color="auto"/>
              <w:left w:val="single" w:sz="2" w:space="0" w:color="auto"/>
              <w:bottom w:val="single" w:sz="2" w:space="0" w:color="auto"/>
              <w:right w:val="single" w:sz="2" w:space="0" w:color="auto"/>
            </w:tcBorders>
          </w:tcPr>
          <w:p w:rsidR="00D100D6" w:rsidRDefault="00D100D6" w:rsidP="00D55B5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D100D6" w:rsidTr="001D639E">
        <w:trPr>
          <w:trHeight w:val="157"/>
          <w:jc w:val="center"/>
        </w:trPr>
        <w:tc>
          <w:tcPr>
            <w:tcW w:w="2542" w:type="dxa"/>
            <w:vMerge/>
            <w:tcBorders>
              <w:top w:val="single" w:sz="2" w:space="0" w:color="auto"/>
              <w:left w:val="single" w:sz="2" w:space="0" w:color="auto"/>
              <w:bottom w:val="single" w:sz="2" w:space="0" w:color="auto"/>
              <w:right w:val="single" w:sz="2" w:space="0" w:color="auto"/>
            </w:tcBorders>
          </w:tcPr>
          <w:p w:rsidR="00D100D6" w:rsidRDefault="00D100D6" w:rsidP="00D55B5E">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D100D6" w:rsidRDefault="003C27DE"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100D6">
              <w:rPr>
                <w:rFonts w:ascii="Times New Roman" w:hAnsi="Times New Roman"/>
                <w:b/>
                <w:bCs/>
                <w:sz w:val="14"/>
                <w:szCs w:val="14"/>
              </w:rPr>
              <w:t xml:space="preserve"> Total: 210.00 </w:t>
            </w:r>
          </w:p>
          <w:p w:rsidR="00D100D6" w:rsidRDefault="00D100D6"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1602.30 </w:t>
            </w:r>
          </w:p>
          <w:p w:rsidR="00D100D6" w:rsidRDefault="00D100D6"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rsidR="00D100D6" w:rsidRDefault="00D100D6" w:rsidP="00D100D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5"/>
        <w:gridCol w:w="2464"/>
        <w:gridCol w:w="1737"/>
        <w:gridCol w:w="646"/>
        <w:gridCol w:w="646"/>
      </w:tblGrid>
      <w:tr w:rsidR="00D100D6" w:rsidTr="001D639E">
        <w:trPr>
          <w:trHeight w:val="282"/>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4" w:type="dxa"/>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1602.30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14020.13 </w:t>
            </w:r>
          </w:p>
        </w:tc>
      </w:tr>
      <w:tr w:rsidR="00D100D6" w:rsidTr="001D639E">
        <w:trPr>
          <w:trHeight w:val="282"/>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4" w:type="dxa"/>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D100D6" w:rsidRDefault="00D100D6" w:rsidP="00D55B5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BF465A" w:rsidRDefault="00BF465A" w:rsidP="00ED6999">
      <w:pPr>
        <w:jc w:val="both"/>
        <w:rPr>
          <w:rFonts w:ascii="Times New Roman" w:eastAsia="Times New Roman" w:hAnsi="Times New Roman"/>
          <w:b/>
          <w:sz w:val="26"/>
          <w:szCs w:val="26"/>
          <w:u w:val="single"/>
        </w:rPr>
      </w:pPr>
    </w:p>
    <w:p w:rsidR="00ED6999" w:rsidRPr="009D24D3" w:rsidRDefault="00ED6999" w:rsidP="00ED6999">
      <w:pPr>
        <w:jc w:val="both"/>
        <w:rPr>
          <w:rFonts w:ascii="Times New Roman" w:eastAsia="Times New Roman" w:hAnsi="Times New Roman"/>
          <w:b/>
          <w:sz w:val="26"/>
          <w:szCs w:val="26"/>
          <w:u w:val="single"/>
          <w:lang w:eastAsia="es-ES"/>
        </w:rPr>
      </w:pPr>
      <w:r w:rsidRPr="00114B72">
        <w:rPr>
          <w:rFonts w:ascii="Times New Roman" w:eastAsia="Times New Roman" w:hAnsi="Times New Roman"/>
          <w:b/>
          <w:sz w:val="26"/>
          <w:szCs w:val="26"/>
          <w:u w:val="single"/>
        </w:rPr>
        <w:t>SEGUNDO:</w:t>
      </w:r>
      <w:r w:rsidRPr="00114B72">
        <w:rPr>
          <w:rFonts w:ascii="Times New Roman" w:eastAsia="Times New Roman" w:hAnsi="Times New Roman"/>
          <w:bCs/>
          <w:sz w:val="26"/>
          <w:szCs w:val="26"/>
          <w:lang w:val="es-ES_tradnl"/>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114B72">
        <w:rPr>
          <w:rFonts w:ascii="Times New Roman" w:eastAsia="Times New Roman" w:hAnsi="Times New Roman"/>
          <w:b/>
          <w:sz w:val="26"/>
          <w:szCs w:val="26"/>
          <w:u w:val="single"/>
          <w:lang w:eastAsia="es-ES"/>
        </w:rPr>
        <w:t>TERCERO: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711F6A" w:rsidRPr="00B111C4" w:rsidRDefault="00711F6A" w:rsidP="00ED6999">
      <w:pPr>
        <w:rPr>
          <w:rFonts w:ascii="Times New Roman" w:eastAsia="Times New Roman" w:hAnsi="Times New Roman"/>
          <w:sz w:val="26"/>
          <w:szCs w:val="26"/>
        </w:rPr>
      </w:pPr>
    </w:p>
    <w:p w:rsidR="00812709" w:rsidRPr="00FF6B93" w:rsidRDefault="00ED6999" w:rsidP="00BF465A">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812709" w:rsidRPr="00FF6B93" w:rsidRDefault="00812709" w:rsidP="00812709">
      <w:pPr>
        <w:jc w:val="both"/>
        <w:rPr>
          <w:rFonts w:ascii="Times New Roman" w:hAnsi="Times New Roman"/>
          <w:sz w:val="26"/>
          <w:szCs w:val="26"/>
        </w:rPr>
      </w:pPr>
      <w:r w:rsidRPr="00FF6B93">
        <w:rPr>
          <w:rFonts w:ascii="Times New Roman" w:hAnsi="Times New Roman"/>
          <w:sz w:val="26"/>
          <w:szCs w:val="26"/>
        </w:rPr>
        <w:t xml:space="preserve">                                     </w:t>
      </w:r>
    </w:p>
    <w:p w:rsidR="00812709" w:rsidRPr="00284C36" w:rsidRDefault="00812709" w:rsidP="00284C36">
      <w:pPr>
        <w:jc w:val="both"/>
        <w:rPr>
          <w:rFonts w:ascii="Times New Roman" w:hAnsi="Times New Roman"/>
          <w:sz w:val="26"/>
          <w:szCs w:val="26"/>
        </w:rPr>
      </w:pPr>
      <w:r w:rsidRPr="00284C36">
        <w:rPr>
          <w:rFonts w:ascii="Times New Roman" w:hAnsi="Times New Roman"/>
          <w:sz w:val="26"/>
          <w:szCs w:val="26"/>
        </w:rPr>
        <w:t>““””VII) A solicitud de las señoras:</w:t>
      </w:r>
      <w:r w:rsidR="00D21F5D" w:rsidRPr="00284C36">
        <w:rPr>
          <w:rFonts w:ascii="Times New Roman" w:eastAsia="Times New Roman" w:hAnsi="Times New Roman"/>
          <w:b/>
          <w:sz w:val="26"/>
          <w:szCs w:val="26"/>
        </w:rPr>
        <w:t xml:space="preserve"> 1)</w:t>
      </w:r>
      <w:r w:rsidR="00D21F5D" w:rsidRPr="00284C36">
        <w:rPr>
          <w:rFonts w:ascii="Times New Roman" w:eastAsia="Times New Roman" w:hAnsi="Times New Roman"/>
          <w:sz w:val="26"/>
          <w:szCs w:val="26"/>
        </w:rPr>
        <w:t xml:space="preserve"> </w:t>
      </w:r>
      <w:r w:rsidR="00D21F5D" w:rsidRPr="00284C36">
        <w:rPr>
          <w:rFonts w:ascii="Times New Roman" w:eastAsia="Times New Roman" w:hAnsi="Times New Roman"/>
          <w:b/>
          <w:sz w:val="26"/>
          <w:szCs w:val="26"/>
        </w:rPr>
        <w:t xml:space="preserve">MARIA NORMA AYALA DE SANTOS, </w:t>
      </w:r>
      <w:r w:rsidR="00D21F5D" w:rsidRPr="00284C36">
        <w:rPr>
          <w:rFonts w:ascii="Times New Roman" w:eastAsia="Times New Roman" w:hAnsi="Times New Roman"/>
          <w:sz w:val="26"/>
          <w:szCs w:val="26"/>
        </w:rPr>
        <w:t xml:space="preserve">de </w:t>
      </w:r>
      <w:r w:rsidR="002A62BC">
        <w:rPr>
          <w:rFonts w:ascii="Times New Roman" w:eastAsia="Times New Roman" w:hAnsi="Times New Roman"/>
          <w:sz w:val="26"/>
          <w:szCs w:val="26"/>
        </w:rPr>
        <w:t xml:space="preserve">--- </w:t>
      </w:r>
      <w:r w:rsidR="00D21F5D" w:rsidRPr="00284C36">
        <w:rPr>
          <w:rFonts w:ascii="Times New Roman" w:eastAsia="Times New Roman" w:hAnsi="Times New Roman"/>
          <w:sz w:val="26"/>
          <w:szCs w:val="26"/>
        </w:rPr>
        <w:t xml:space="preserve">años de edad, </w:t>
      </w:r>
      <w:r w:rsidR="00222F28">
        <w:rPr>
          <w:rFonts w:ascii="Times New Roman" w:eastAsia="Times New Roman" w:hAnsi="Times New Roman"/>
          <w:sz w:val="26"/>
          <w:szCs w:val="26"/>
        </w:rPr>
        <w:t>---</w:t>
      </w:r>
      <w:r w:rsidR="00D21F5D" w:rsidRPr="00284C36">
        <w:rPr>
          <w:rFonts w:ascii="Times New Roman" w:eastAsia="Times New Roman" w:hAnsi="Times New Roman"/>
          <w:sz w:val="26"/>
          <w:szCs w:val="26"/>
        </w:rPr>
        <w:t>, del domicilio de la ciudad y departamento de</w:t>
      </w:r>
      <w:r w:rsidR="00222F28">
        <w:rPr>
          <w:rFonts w:ascii="Times New Roman" w:eastAsia="Times New Roman" w:hAnsi="Times New Roman"/>
          <w:sz w:val="26"/>
          <w:szCs w:val="26"/>
        </w:rPr>
        <w:t xml:space="preserve"> ---</w:t>
      </w:r>
      <w:r w:rsidR="00D21F5D" w:rsidRPr="00284C36">
        <w:rPr>
          <w:rFonts w:ascii="Times New Roman" w:eastAsia="Times New Roman" w:hAnsi="Times New Roman"/>
          <w:sz w:val="26"/>
          <w:szCs w:val="26"/>
        </w:rPr>
        <w:t>, con Documento Único de Identidad número</w:t>
      </w:r>
      <w:r w:rsidR="00222F28">
        <w:rPr>
          <w:rFonts w:ascii="Times New Roman" w:eastAsia="Times New Roman" w:hAnsi="Times New Roman"/>
          <w:sz w:val="26"/>
          <w:szCs w:val="26"/>
        </w:rPr>
        <w:t xml:space="preserve"> ---</w:t>
      </w:r>
      <w:r w:rsidR="00D21F5D" w:rsidRPr="00284C36">
        <w:rPr>
          <w:rFonts w:ascii="Times New Roman" w:eastAsia="Times New Roman" w:hAnsi="Times New Roman"/>
          <w:sz w:val="26"/>
          <w:szCs w:val="26"/>
        </w:rPr>
        <w:t xml:space="preserve">, y </w:t>
      </w:r>
      <w:r w:rsidR="00F84DE4">
        <w:rPr>
          <w:rFonts w:ascii="Times New Roman" w:eastAsia="Times New Roman" w:hAnsi="Times New Roman"/>
          <w:sz w:val="26"/>
          <w:szCs w:val="26"/>
        </w:rPr>
        <w:t>---</w:t>
      </w:r>
      <w:r w:rsidR="00D21F5D" w:rsidRPr="00284C36">
        <w:rPr>
          <w:rFonts w:ascii="Times New Roman" w:eastAsia="Times New Roman" w:hAnsi="Times New Roman"/>
          <w:sz w:val="26"/>
          <w:szCs w:val="26"/>
        </w:rPr>
        <w:t xml:space="preserve"> menor </w:t>
      </w:r>
      <w:r w:rsidR="00F84DE4">
        <w:rPr>
          <w:rFonts w:ascii="Times New Roman" w:eastAsia="Times New Roman" w:hAnsi="Times New Roman"/>
          <w:sz w:val="26"/>
          <w:szCs w:val="26"/>
        </w:rPr>
        <w:t>---</w:t>
      </w:r>
      <w:r w:rsidR="00222F28">
        <w:rPr>
          <w:rFonts w:ascii="Times New Roman" w:eastAsia="Times New Roman" w:hAnsi="Times New Roman"/>
          <w:b/>
          <w:sz w:val="26"/>
          <w:szCs w:val="26"/>
        </w:rPr>
        <w:t xml:space="preserve"> ---</w:t>
      </w:r>
      <w:r w:rsidR="00D21F5D" w:rsidRPr="00284C36">
        <w:rPr>
          <w:rFonts w:ascii="Times New Roman" w:eastAsia="Times New Roman" w:hAnsi="Times New Roman"/>
          <w:sz w:val="26"/>
          <w:szCs w:val="26"/>
        </w:rPr>
        <w:t xml:space="preserve">; </w:t>
      </w:r>
      <w:r w:rsidR="00D21F5D" w:rsidRPr="00284C36">
        <w:rPr>
          <w:rFonts w:ascii="Times New Roman" w:eastAsia="Times New Roman" w:hAnsi="Times New Roman"/>
          <w:b/>
          <w:sz w:val="26"/>
          <w:szCs w:val="26"/>
        </w:rPr>
        <w:t>2)</w:t>
      </w:r>
      <w:r w:rsidR="00D21F5D" w:rsidRPr="00284C36">
        <w:rPr>
          <w:rFonts w:ascii="Times New Roman" w:eastAsia="Times New Roman" w:hAnsi="Times New Roman"/>
          <w:sz w:val="26"/>
          <w:szCs w:val="26"/>
        </w:rPr>
        <w:t xml:space="preserve"> </w:t>
      </w:r>
      <w:r w:rsidR="00D21F5D" w:rsidRPr="00284C36">
        <w:rPr>
          <w:rFonts w:ascii="Times New Roman" w:eastAsia="Times New Roman" w:hAnsi="Times New Roman"/>
          <w:b/>
          <w:sz w:val="26"/>
          <w:szCs w:val="26"/>
        </w:rPr>
        <w:t xml:space="preserve">MARIA ROSARIO DEL CARMEN REYES HERNANDEZ, </w:t>
      </w:r>
      <w:r w:rsidR="00D21F5D" w:rsidRPr="00284C36">
        <w:rPr>
          <w:rFonts w:ascii="Times New Roman" w:eastAsia="Times New Roman" w:hAnsi="Times New Roman"/>
          <w:sz w:val="26"/>
          <w:szCs w:val="26"/>
        </w:rPr>
        <w:t xml:space="preserve">de </w:t>
      </w:r>
      <w:r w:rsidR="00222F28">
        <w:rPr>
          <w:rFonts w:ascii="Times New Roman" w:eastAsia="Times New Roman" w:hAnsi="Times New Roman"/>
          <w:sz w:val="26"/>
          <w:szCs w:val="26"/>
        </w:rPr>
        <w:t xml:space="preserve">--- </w:t>
      </w:r>
      <w:r w:rsidR="00D21F5D" w:rsidRPr="00284C36">
        <w:rPr>
          <w:rFonts w:ascii="Times New Roman" w:eastAsia="Times New Roman" w:hAnsi="Times New Roman"/>
          <w:sz w:val="26"/>
          <w:szCs w:val="26"/>
        </w:rPr>
        <w:t xml:space="preserve">años de edad, </w:t>
      </w:r>
      <w:r w:rsidR="00222F28">
        <w:rPr>
          <w:rFonts w:ascii="Times New Roman" w:eastAsia="Times New Roman" w:hAnsi="Times New Roman"/>
          <w:sz w:val="26"/>
          <w:szCs w:val="26"/>
        </w:rPr>
        <w:t>---</w:t>
      </w:r>
      <w:r w:rsidR="00D21F5D" w:rsidRPr="00284C36">
        <w:rPr>
          <w:rFonts w:ascii="Times New Roman" w:eastAsia="Times New Roman" w:hAnsi="Times New Roman"/>
          <w:sz w:val="26"/>
          <w:szCs w:val="26"/>
        </w:rPr>
        <w:t>, del domicilio de la ciudad y departamento de</w:t>
      </w:r>
      <w:r w:rsidR="00222F28">
        <w:rPr>
          <w:rFonts w:ascii="Times New Roman" w:eastAsia="Times New Roman" w:hAnsi="Times New Roman"/>
          <w:sz w:val="26"/>
          <w:szCs w:val="26"/>
        </w:rPr>
        <w:t xml:space="preserve"> ---</w:t>
      </w:r>
      <w:r w:rsidR="00D21F5D" w:rsidRPr="00284C36">
        <w:rPr>
          <w:rFonts w:ascii="Times New Roman" w:eastAsia="Times New Roman" w:hAnsi="Times New Roman"/>
          <w:sz w:val="26"/>
          <w:szCs w:val="26"/>
        </w:rPr>
        <w:t>, con Documento Único de Identidad número</w:t>
      </w:r>
      <w:r w:rsidR="00222F28">
        <w:rPr>
          <w:rFonts w:ascii="Times New Roman" w:eastAsia="Times New Roman" w:hAnsi="Times New Roman"/>
          <w:sz w:val="26"/>
          <w:szCs w:val="26"/>
        </w:rPr>
        <w:t xml:space="preserve"> ---</w:t>
      </w:r>
      <w:r w:rsidR="00D21F5D" w:rsidRPr="00284C36">
        <w:rPr>
          <w:rFonts w:ascii="Times New Roman" w:eastAsia="Times New Roman" w:hAnsi="Times New Roman"/>
          <w:sz w:val="26"/>
          <w:szCs w:val="26"/>
        </w:rPr>
        <w:t xml:space="preserve">, y </w:t>
      </w:r>
      <w:r w:rsidR="00222F28">
        <w:rPr>
          <w:rFonts w:ascii="Times New Roman" w:eastAsia="Times New Roman" w:hAnsi="Times New Roman"/>
          <w:sz w:val="26"/>
          <w:szCs w:val="26"/>
        </w:rPr>
        <w:t xml:space="preserve">--- </w:t>
      </w:r>
      <w:r w:rsidR="00D21F5D" w:rsidRPr="00284C36">
        <w:rPr>
          <w:rFonts w:ascii="Times New Roman" w:eastAsia="Times New Roman" w:hAnsi="Times New Roman"/>
          <w:b/>
          <w:sz w:val="26"/>
          <w:szCs w:val="26"/>
        </w:rPr>
        <w:t xml:space="preserve">FATIMA DEL ROSARIO REYES HERNANDEZ, </w:t>
      </w:r>
      <w:r w:rsidR="00D21F5D" w:rsidRPr="00284C36">
        <w:rPr>
          <w:rFonts w:ascii="Times New Roman" w:eastAsia="Times New Roman" w:hAnsi="Times New Roman"/>
          <w:sz w:val="26"/>
          <w:szCs w:val="26"/>
        </w:rPr>
        <w:t xml:space="preserve">de </w:t>
      </w:r>
      <w:r w:rsidR="00222F28">
        <w:rPr>
          <w:rFonts w:ascii="Times New Roman" w:eastAsia="Times New Roman" w:hAnsi="Times New Roman"/>
          <w:sz w:val="26"/>
          <w:szCs w:val="26"/>
        </w:rPr>
        <w:t xml:space="preserve">--- </w:t>
      </w:r>
      <w:r w:rsidR="00D21F5D" w:rsidRPr="00284C36">
        <w:rPr>
          <w:rFonts w:ascii="Times New Roman" w:eastAsia="Times New Roman" w:hAnsi="Times New Roman"/>
          <w:sz w:val="26"/>
          <w:szCs w:val="26"/>
        </w:rPr>
        <w:t xml:space="preserve">años de edad, </w:t>
      </w:r>
      <w:r w:rsidR="00222F28">
        <w:rPr>
          <w:rFonts w:ascii="Times New Roman" w:eastAsia="Times New Roman" w:hAnsi="Times New Roman"/>
          <w:sz w:val="26"/>
          <w:szCs w:val="26"/>
        </w:rPr>
        <w:t>---</w:t>
      </w:r>
      <w:r w:rsidR="00D21F5D" w:rsidRPr="00284C36">
        <w:rPr>
          <w:rFonts w:ascii="Times New Roman" w:eastAsia="Times New Roman" w:hAnsi="Times New Roman"/>
          <w:sz w:val="26"/>
          <w:szCs w:val="26"/>
        </w:rPr>
        <w:t>, del domicilio de la ciudad y departamento de</w:t>
      </w:r>
      <w:r w:rsidR="00222F28">
        <w:rPr>
          <w:rFonts w:ascii="Times New Roman" w:eastAsia="Times New Roman" w:hAnsi="Times New Roman"/>
          <w:sz w:val="26"/>
          <w:szCs w:val="26"/>
        </w:rPr>
        <w:t xml:space="preserve"> ---</w:t>
      </w:r>
      <w:r w:rsidR="00D21F5D" w:rsidRPr="00284C36">
        <w:rPr>
          <w:rFonts w:ascii="Times New Roman" w:eastAsia="Times New Roman" w:hAnsi="Times New Roman"/>
          <w:sz w:val="26"/>
          <w:szCs w:val="26"/>
        </w:rPr>
        <w:t>, con Documento Único de Identidad número</w:t>
      </w:r>
      <w:r w:rsidR="00222F28">
        <w:rPr>
          <w:rFonts w:ascii="Times New Roman" w:eastAsia="Times New Roman" w:hAnsi="Times New Roman"/>
          <w:sz w:val="26"/>
          <w:szCs w:val="26"/>
        </w:rPr>
        <w:t xml:space="preserve"> ---</w:t>
      </w:r>
      <w:r w:rsidR="00D21F5D" w:rsidRPr="00284C36">
        <w:rPr>
          <w:rFonts w:ascii="Times New Roman" w:eastAsia="Times New Roman" w:hAnsi="Times New Roman"/>
          <w:sz w:val="26"/>
          <w:szCs w:val="26"/>
        </w:rPr>
        <w:t xml:space="preserve">; y </w:t>
      </w:r>
      <w:r w:rsidR="00D21F5D" w:rsidRPr="00284C36">
        <w:rPr>
          <w:rFonts w:ascii="Times New Roman" w:eastAsia="Times New Roman" w:hAnsi="Times New Roman"/>
          <w:b/>
          <w:sz w:val="26"/>
          <w:szCs w:val="26"/>
        </w:rPr>
        <w:t xml:space="preserve">3) MARITZA ELIZABETH LOBOS, </w:t>
      </w:r>
      <w:r w:rsidR="00D21F5D" w:rsidRPr="00284C36">
        <w:rPr>
          <w:rFonts w:ascii="Times New Roman" w:eastAsia="Times New Roman" w:hAnsi="Times New Roman"/>
          <w:sz w:val="26"/>
          <w:szCs w:val="26"/>
        </w:rPr>
        <w:t xml:space="preserve">de </w:t>
      </w:r>
      <w:r w:rsidR="00222F28">
        <w:rPr>
          <w:rFonts w:ascii="Times New Roman" w:eastAsia="Times New Roman" w:hAnsi="Times New Roman"/>
          <w:sz w:val="26"/>
          <w:szCs w:val="26"/>
        </w:rPr>
        <w:t xml:space="preserve">--- </w:t>
      </w:r>
      <w:r w:rsidR="00D21F5D" w:rsidRPr="00284C36">
        <w:rPr>
          <w:rFonts w:ascii="Times New Roman" w:eastAsia="Times New Roman" w:hAnsi="Times New Roman"/>
          <w:sz w:val="26"/>
          <w:szCs w:val="26"/>
        </w:rPr>
        <w:t xml:space="preserve">años de edad, </w:t>
      </w:r>
      <w:r w:rsidR="00222F28">
        <w:rPr>
          <w:rFonts w:ascii="Times New Roman" w:eastAsia="Times New Roman" w:hAnsi="Times New Roman"/>
          <w:sz w:val="26"/>
          <w:szCs w:val="26"/>
        </w:rPr>
        <w:t>---</w:t>
      </w:r>
      <w:r w:rsidR="00D21F5D" w:rsidRPr="00284C36">
        <w:rPr>
          <w:rFonts w:ascii="Times New Roman" w:eastAsia="Times New Roman" w:hAnsi="Times New Roman"/>
          <w:sz w:val="26"/>
          <w:szCs w:val="26"/>
        </w:rPr>
        <w:t>, del domicilio de la ciudad y departamento de</w:t>
      </w:r>
      <w:r w:rsidR="00222F28">
        <w:rPr>
          <w:rFonts w:ascii="Times New Roman" w:eastAsia="Times New Roman" w:hAnsi="Times New Roman"/>
          <w:sz w:val="26"/>
          <w:szCs w:val="26"/>
        </w:rPr>
        <w:t xml:space="preserve"> ---</w:t>
      </w:r>
      <w:r w:rsidR="00D21F5D" w:rsidRPr="00284C36">
        <w:rPr>
          <w:rFonts w:ascii="Times New Roman" w:eastAsia="Times New Roman" w:hAnsi="Times New Roman"/>
          <w:sz w:val="26"/>
          <w:szCs w:val="26"/>
        </w:rPr>
        <w:t>, con Documento Único de Identidad número</w:t>
      </w:r>
      <w:r w:rsidR="00222F28">
        <w:rPr>
          <w:rFonts w:ascii="Times New Roman" w:eastAsia="Times New Roman" w:hAnsi="Times New Roman"/>
          <w:sz w:val="26"/>
          <w:szCs w:val="26"/>
        </w:rPr>
        <w:t xml:space="preserve"> ---</w:t>
      </w:r>
      <w:r w:rsidR="00D21F5D" w:rsidRPr="00284C36">
        <w:rPr>
          <w:rFonts w:ascii="Times New Roman" w:eastAsia="Times New Roman" w:hAnsi="Times New Roman"/>
          <w:sz w:val="26"/>
          <w:szCs w:val="26"/>
        </w:rPr>
        <w:t xml:space="preserve">, y </w:t>
      </w:r>
      <w:r w:rsidR="00F84DE4">
        <w:rPr>
          <w:rFonts w:ascii="Times New Roman" w:eastAsia="Times New Roman" w:hAnsi="Times New Roman"/>
          <w:sz w:val="26"/>
          <w:szCs w:val="26"/>
        </w:rPr>
        <w:t>---</w:t>
      </w:r>
      <w:r w:rsidR="00D21F5D" w:rsidRPr="00284C36">
        <w:rPr>
          <w:rFonts w:ascii="Times New Roman" w:eastAsia="Times New Roman" w:hAnsi="Times New Roman"/>
          <w:sz w:val="26"/>
          <w:szCs w:val="26"/>
        </w:rPr>
        <w:t xml:space="preserve"> menor </w:t>
      </w:r>
      <w:r w:rsidR="00F84DE4">
        <w:rPr>
          <w:rFonts w:ascii="Times New Roman" w:eastAsia="Times New Roman" w:hAnsi="Times New Roman"/>
          <w:sz w:val="26"/>
          <w:szCs w:val="26"/>
        </w:rPr>
        <w:t>---</w:t>
      </w:r>
      <w:r w:rsidR="00222F28">
        <w:rPr>
          <w:rFonts w:ascii="Times New Roman" w:eastAsia="Times New Roman" w:hAnsi="Times New Roman"/>
          <w:b/>
          <w:sz w:val="26"/>
          <w:szCs w:val="26"/>
        </w:rPr>
        <w:t xml:space="preserve"> ---</w:t>
      </w:r>
      <w:r w:rsidRPr="00284C36">
        <w:rPr>
          <w:rFonts w:ascii="Times New Roman" w:eastAsia="Times New Roman" w:hAnsi="Times New Roman"/>
          <w:sz w:val="26"/>
          <w:szCs w:val="26"/>
        </w:rPr>
        <w:t xml:space="preserve">; </w:t>
      </w:r>
      <w:r w:rsidRPr="00284C36">
        <w:rPr>
          <w:rFonts w:ascii="Times New Roman" w:eastAsia="Times New Roman" w:hAnsi="Times New Roman"/>
          <w:sz w:val="26"/>
          <w:szCs w:val="26"/>
          <w:lang w:val="es-ES_tradnl"/>
        </w:rPr>
        <w:t>la</w:t>
      </w:r>
      <w:r w:rsidRPr="00284C36">
        <w:rPr>
          <w:rFonts w:ascii="Times New Roman" w:hAnsi="Times New Roman"/>
          <w:sz w:val="26"/>
          <w:szCs w:val="26"/>
        </w:rPr>
        <w:t xml:space="preserve"> señora Presidenta somete a consideración de Junta Directiva, dictamen jurídico 51, relacionado con la adjudicación en venta de 3</w:t>
      </w:r>
      <w:r w:rsidRPr="00284C36">
        <w:rPr>
          <w:rFonts w:ascii="Times New Roman" w:eastAsia="Times New Roman" w:hAnsi="Times New Roman"/>
          <w:sz w:val="26"/>
          <w:szCs w:val="26"/>
        </w:rPr>
        <w:t xml:space="preserve"> solares para vivienda, ubicados en el</w:t>
      </w:r>
      <w:r w:rsidR="00D21F5D" w:rsidRPr="00284C36">
        <w:rPr>
          <w:rFonts w:ascii="Times New Roman" w:eastAsia="Times New Roman" w:hAnsi="Times New Roman"/>
          <w:sz w:val="26"/>
          <w:szCs w:val="26"/>
        </w:rPr>
        <w:t xml:space="preserve"> </w:t>
      </w:r>
      <w:r w:rsidR="00D21F5D" w:rsidRPr="00284C36">
        <w:rPr>
          <w:rFonts w:ascii="Times New Roman" w:eastAsia="Times New Roman" w:hAnsi="Times New Roman"/>
          <w:sz w:val="26"/>
          <w:szCs w:val="26"/>
          <w:lang w:eastAsia="es-ES"/>
        </w:rPr>
        <w:t xml:space="preserve">Proyecto </w:t>
      </w:r>
      <w:r w:rsidR="00D21F5D" w:rsidRPr="00284C36">
        <w:rPr>
          <w:rFonts w:ascii="Times New Roman" w:hAnsi="Times New Roman"/>
          <w:sz w:val="26"/>
          <w:szCs w:val="26"/>
        </w:rPr>
        <w:t xml:space="preserve">de Asentamiento Comunitario y Lotificación Agrícola, desarrollado en el inmueble identificado como </w:t>
      </w:r>
      <w:r w:rsidR="00D21F5D" w:rsidRPr="00284C36">
        <w:rPr>
          <w:rFonts w:ascii="Times New Roman" w:hAnsi="Times New Roman"/>
          <w:b/>
          <w:sz w:val="26"/>
          <w:szCs w:val="26"/>
        </w:rPr>
        <w:t>HACIENDA SAN ARTURO</w:t>
      </w:r>
      <w:r w:rsidR="00D21F5D" w:rsidRPr="00284C36">
        <w:rPr>
          <w:rFonts w:ascii="Times New Roman" w:hAnsi="Times New Roman"/>
          <w:sz w:val="26"/>
          <w:szCs w:val="26"/>
        </w:rPr>
        <w:t xml:space="preserve">, </w:t>
      </w:r>
      <w:r w:rsidR="00D21F5D" w:rsidRPr="00284C36">
        <w:rPr>
          <w:rFonts w:ascii="Times New Roman" w:hAnsi="Times New Roman"/>
          <w:b/>
          <w:sz w:val="26"/>
          <w:szCs w:val="26"/>
        </w:rPr>
        <w:t xml:space="preserve">ZONA NORTE, PARCELA 3, </w:t>
      </w:r>
      <w:r w:rsidR="00D21F5D" w:rsidRPr="00284C36">
        <w:rPr>
          <w:rFonts w:ascii="Times New Roman" w:hAnsi="Times New Roman"/>
          <w:sz w:val="26"/>
          <w:szCs w:val="26"/>
        </w:rPr>
        <w:t xml:space="preserve">y según planos como </w:t>
      </w:r>
      <w:r w:rsidR="00D21F5D" w:rsidRPr="00284C36">
        <w:rPr>
          <w:rFonts w:ascii="Times New Roman" w:hAnsi="Times New Roman"/>
          <w:b/>
          <w:sz w:val="26"/>
          <w:szCs w:val="26"/>
        </w:rPr>
        <w:t>HACIENDA SAN ARTURO</w:t>
      </w:r>
      <w:r w:rsidR="00D21F5D" w:rsidRPr="00284C36">
        <w:rPr>
          <w:rFonts w:ascii="Times New Roman" w:hAnsi="Times New Roman"/>
          <w:sz w:val="26"/>
          <w:szCs w:val="26"/>
        </w:rPr>
        <w:t xml:space="preserve"> </w:t>
      </w:r>
      <w:r w:rsidR="00D21F5D" w:rsidRPr="00284C36">
        <w:rPr>
          <w:rFonts w:ascii="Times New Roman" w:hAnsi="Times New Roman"/>
          <w:b/>
          <w:sz w:val="26"/>
          <w:szCs w:val="26"/>
        </w:rPr>
        <w:t xml:space="preserve">PORCION LA LAGUNETA, </w:t>
      </w:r>
      <w:r w:rsidR="00D21F5D" w:rsidRPr="00284C36">
        <w:rPr>
          <w:rFonts w:ascii="Times New Roman" w:hAnsi="Times New Roman"/>
          <w:sz w:val="26"/>
          <w:szCs w:val="26"/>
        </w:rPr>
        <w:t xml:space="preserve">situada en cantón Cangrejera, jurisdicción y departamento de La Libertad, </w:t>
      </w:r>
      <w:r w:rsidR="00D21F5D" w:rsidRPr="00284C36">
        <w:rPr>
          <w:rFonts w:ascii="Times New Roman" w:hAnsi="Times New Roman"/>
          <w:b/>
          <w:sz w:val="26"/>
          <w:szCs w:val="26"/>
        </w:rPr>
        <w:t>código de proyecto 050907, SSE 115, entrega 47</w:t>
      </w:r>
      <w:r w:rsidRPr="00284C36">
        <w:rPr>
          <w:rFonts w:ascii="Times New Roman" w:eastAsia="Times New Roman" w:hAnsi="Times New Roman"/>
          <w:b/>
          <w:sz w:val="26"/>
          <w:szCs w:val="26"/>
        </w:rPr>
        <w:t>,</w:t>
      </w:r>
      <w:r w:rsidRPr="00284C36">
        <w:rPr>
          <w:rFonts w:ascii="Times New Roman" w:hAnsi="Times New Roman"/>
          <w:b/>
          <w:sz w:val="26"/>
          <w:szCs w:val="26"/>
        </w:rPr>
        <w:t xml:space="preserve"> </w:t>
      </w:r>
      <w:r w:rsidRPr="00284C36">
        <w:rPr>
          <w:rFonts w:ascii="Times New Roman" w:hAnsi="Times New Roman"/>
          <w:sz w:val="26"/>
          <w:szCs w:val="26"/>
        </w:rPr>
        <w:t>en el cual se hacen las siguientes consideraciones:</w:t>
      </w:r>
    </w:p>
    <w:p w:rsidR="00812709" w:rsidRPr="00284C36" w:rsidRDefault="00812709" w:rsidP="00284C36">
      <w:pPr>
        <w:ind w:left="1134" w:hanging="567"/>
        <w:contextualSpacing/>
        <w:jc w:val="both"/>
        <w:rPr>
          <w:rFonts w:ascii="Times New Roman" w:hAnsi="Times New Roman"/>
          <w:sz w:val="26"/>
          <w:szCs w:val="26"/>
        </w:rPr>
      </w:pPr>
    </w:p>
    <w:p w:rsidR="00D21F5D" w:rsidRPr="00284C36" w:rsidRDefault="00D21F5D" w:rsidP="00284C36">
      <w:pPr>
        <w:numPr>
          <w:ilvl w:val="0"/>
          <w:numId w:val="1038"/>
        </w:numPr>
        <w:spacing w:after="200"/>
        <w:ind w:left="1134" w:hanging="774"/>
        <w:contextualSpacing/>
        <w:jc w:val="both"/>
        <w:rPr>
          <w:rFonts w:ascii="Times New Roman" w:hAnsi="Times New Roman"/>
          <w:sz w:val="26"/>
          <w:szCs w:val="26"/>
        </w:rPr>
      </w:pPr>
      <w:r w:rsidRPr="00284C36">
        <w:rPr>
          <w:rFonts w:ascii="Times New Roman" w:hAnsi="Times New Roman"/>
          <w:sz w:val="26"/>
          <w:szCs w:val="26"/>
        </w:rPr>
        <w:t xml:space="preserve">El ISTA adquirió por expropiación la Hacienda San Arturo, según la distribución siguiente: </w:t>
      </w:r>
    </w:p>
    <w:tbl>
      <w:tblPr>
        <w:tblpPr w:leftFromText="141" w:rightFromText="141" w:vertAnchor="text" w:horzAnchor="margin" w:tblpXSpec="center" w:tblpY="138"/>
        <w:tblW w:w="7568" w:type="dxa"/>
        <w:tblCellMar>
          <w:left w:w="70" w:type="dxa"/>
          <w:right w:w="70" w:type="dxa"/>
        </w:tblCellMar>
        <w:tblLook w:val="04A0" w:firstRow="1" w:lastRow="0" w:firstColumn="1" w:lastColumn="0" w:noHBand="0" w:noVBand="1"/>
      </w:tblPr>
      <w:tblGrid>
        <w:gridCol w:w="3712"/>
        <w:gridCol w:w="3856"/>
      </w:tblGrid>
      <w:tr w:rsidR="00D21F5D" w:rsidRPr="00451D8D" w:rsidTr="00284C36">
        <w:trPr>
          <w:trHeight w:val="283"/>
        </w:trPr>
        <w:tc>
          <w:tcPr>
            <w:tcW w:w="7568" w:type="dxa"/>
            <w:gridSpan w:val="2"/>
            <w:tcBorders>
              <w:top w:val="single" w:sz="8" w:space="0" w:color="auto"/>
              <w:left w:val="single" w:sz="8" w:space="0" w:color="auto"/>
              <w:bottom w:val="single" w:sz="8" w:space="0" w:color="auto"/>
              <w:right w:val="single" w:sz="8" w:space="0" w:color="000000"/>
            </w:tcBorders>
            <w:shd w:val="clear" w:color="000000" w:fill="F2F2F2"/>
            <w:noWrap/>
            <w:vAlign w:val="bottom"/>
            <w:hideMark/>
          </w:tcPr>
          <w:p w:rsidR="00D21F5D" w:rsidRPr="00284C36" w:rsidRDefault="00D21F5D" w:rsidP="004E7614">
            <w:pPr>
              <w:jc w:val="center"/>
              <w:rPr>
                <w:rFonts w:ascii="Times New Roman" w:hAnsi="Times New Roman"/>
                <w:b/>
                <w:bCs/>
                <w:sz w:val="18"/>
                <w:szCs w:val="18"/>
              </w:rPr>
            </w:pPr>
            <w:r w:rsidRPr="00284C36">
              <w:rPr>
                <w:rFonts w:ascii="Times New Roman" w:hAnsi="Times New Roman"/>
                <w:b/>
                <w:bCs/>
                <w:sz w:val="18"/>
                <w:szCs w:val="18"/>
              </w:rPr>
              <w:t>HACIENDA SAN ARTURO</w:t>
            </w:r>
          </w:p>
        </w:tc>
      </w:tr>
      <w:tr w:rsidR="00D21F5D" w:rsidRPr="00451D8D" w:rsidTr="00284C36">
        <w:trPr>
          <w:trHeight w:val="265"/>
        </w:trPr>
        <w:tc>
          <w:tcPr>
            <w:tcW w:w="3712" w:type="dxa"/>
            <w:tcBorders>
              <w:top w:val="nil"/>
              <w:left w:val="single" w:sz="4" w:space="0" w:color="auto"/>
              <w:bottom w:val="single" w:sz="4" w:space="0" w:color="auto"/>
              <w:right w:val="single" w:sz="4" w:space="0" w:color="auto"/>
            </w:tcBorders>
            <w:shd w:val="clear" w:color="000000" w:fill="FFFFFF"/>
            <w:noWrap/>
            <w:vAlign w:val="bottom"/>
            <w:hideMark/>
          </w:tcPr>
          <w:p w:rsidR="00D21F5D" w:rsidRPr="00284C36" w:rsidRDefault="00D21F5D" w:rsidP="004E7614">
            <w:pPr>
              <w:jc w:val="center"/>
              <w:rPr>
                <w:rFonts w:ascii="Times New Roman" w:hAnsi="Times New Roman"/>
                <w:b/>
                <w:bCs/>
                <w:sz w:val="18"/>
                <w:szCs w:val="18"/>
              </w:rPr>
            </w:pPr>
            <w:r w:rsidRPr="00284C36">
              <w:rPr>
                <w:rFonts w:ascii="Times New Roman" w:hAnsi="Times New Roman"/>
                <w:b/>
                <w:bCs/>
                <w:sz w:val="18"/>
                <w:szCs w:val="18"/>
              </w:rPr>
              <w:t>INMUEBLE</w:t>
            </w:r>
          </w:p>
        </w:tc>
        <w:tc>
          <w:tcPr>
            <w:tcW w:w="3856" w:type="dxa"/>
            <w:tcBorders>
              <w:top w:val="nil"/>
              <w:left w:val="nil"/>
              <w:bottom w:val="single" w:sz="4" w:space="0" w:color="auto"/>
              <w:right w:val="single" w:sz="4" w:space="0" w:color="auto"/>
            </w:tcBorders>
            <w:shd w:val="clear" w:color="000000" w:fill="FFFFFF"/>
            <w:noWrap/>
            <w:vAlign w:val="bottom"/>
            <w:hideMark/>
          </w:tcPr>
          <w:p w:rsidR="00D21F5D" w:rsidRPr="00284C36" w:rsidRDefault="00D21F5D" w:rsidP="004E7614">
            <w:pPr>
              <w:jc w:val="center"/>
              <w:rPr>
                <w:rFonts w:ascii="Times New Roman" w:hAnsi="Times New Roman"/>
                <w:b/>
                <w:bCs/>
                <w:sz w:val="18"/>
                <w:szCs w:val="18"/>
              </w:rPr>
            </w:pPr>
            <w:r w:rsidRPr="00284C36">
              <w:rPr>
                <w:rFonts w:ascii="Times New Roman" w:hAnsi="Times New Roman"/>
                <w:b/>
                <w:bCs/>
                <w:sz w:val="18"/>
                <w:szCs w:val="18"/>
              </w:rPr>
              <w:t>AREA</w:t>
            </w:r>
          </w:p>
        </w:tc>
      </w:tr>
      <w:tr w:rsidR="00D21F5D" w:rsidRPr="00451D8D" w:rsidTr="00284C36">
        <w:trPr>
          <w:trHeight w:val="253"/>
        </w:trPr>
        <w:tc>
          <w:tcPr>
            <w:tcW w:w="3712" w:type="dxa"/>
            <w:tcBorders>
              <w:top w:val="nil"/>
              <w:left w:val="single" w:sz="4" w:space="0" w:color="auto"/>
              <w:bottom w:val="single" w:sz="4" w:space="0" w:color="auto"/>
              <w:right w:val="single" w:sz="4" w:space="0" w:color="auto"/>
            </w:tcBorders>
            <w:shd w:val="clear" w:color="000000" w:fill="D9D9D9"/>
            <w:noWrap/>
            <w:vAlign w:val="bottom"/>
            <w:hideMark/>
          </w:tcPr>
          <w:p w:rsidR="00D21F5D" w:rsidRPr="00284C36" w:rsidRDefault="00D21F5D" w:rsidP="004E7614">
            <w:pPr>
              <w:rPr>
                <w:rFonts w:ascii="Times New Roman" w:hAnsi="Times New Roman"/>
                <w:b/>
                <w:bCs/>
                <w:i/>
                <w:iCs/>
                <w:sz w:val="18"/>
                <w:szCs w:val="18"/>
              </w:rPr>
            </w:pPr>
            <w:r w:rsidRPr="00284C36">
              <w:rPr>
                <w:rFonts w:ascii="Times New Roman" w:hAnsi="Times New Roman"/>
                <w:b/>
                <w:bCs/>
                <w:i/>
                <w:iCs/>
                <w:sz w:val="18"/>
                <w:szCs w:val="18"/>
              </w:rPr>
              <w:t>TERRENO ZONA NORTE (parcela N°3)</w:t>
            </w:r>
          </w:p>
        </w:tc>
        <w:tc>
          <w:tcPr>
            <w:tcW w:w="3856" w:type="dxa"/>
            <w:tcBorders>
              <w:top w:val="nil"/>
              <w:left w:val="nil"/>
              <w:bottom w:val="single" w:sz="4" w:space="0" w:color="auto"/>
              <w:right w:val="single" w:sz="4" w:space="0" w:color="auto"/>
            </w:tcBorders>
            <w:shd w:val="clear" w:color="000000" w:fill="D9D9D9"/>
            <w:noWrap/>
            <w:vAlign w:val="bottom"/>
            <w:hideMark/>
          </w:tcPr>
          <w:p w:rsidR="00D21F5D" w:rsidRPr="00284C36" w:rsidRDefault="00D21F5D" w:rsidP="004E7614">
            <w:pPr>
              <w:jc w:val="right"/>
              <w:rPr>
                <w:rFonts w:ascii="Times New Roman" w:hAnsi="Times New Roman"/>
                <w:b/>
                <w:bCs/>
                <w:i/>
                <w:iCs/>
                <w:sz w:val="18"/>
                <w:szCs w:val="18"/>
              </w:rPr>
            </w:pPr>
            <w:r w:rsidRPr="00284C36">
              <w:rPr>
                <w:rFonts w:ascii="Times New Roman" w:hAnsi="Times New Roman"/>
                <w:b/>
                <w:bCs/>
                <w:i/>
                <w:iCs/>
                <w:sz w:val="18"/>
                <w:szCs w:val="18"/>
              </w:rPr>
              <w:t>304 Hás. 51 Ás. 45.51 Cás.</w:t>
            </w:r>
          </w:p>
        </w:tc>
      </w:tr>
      <w:tr w:rsidR="00D21F5D" w:rsidRPr="00451D8D" w:rsidTr="00284C36">
        <w:trPr>
          <w:trHeight w:val="253"/>
        </w:trPr>
        <w:tc>
          <w:tcPr>
            <w:tcW w:w="3712" w:type="dxa"/>
            <w:tcBorders>
              <w:top w:val="nil"/>
              <w:left w:val="single" w:sz="4" w:space="0" w:color="auto"/>
              <w:bottom w:val="single" w:sz="4" w:space="0" w:color="auto"/>
              <w:right w:val="single" w:sz="4" w:space="0" w:color="auto"/>
            </w:tcBorders>
            <w:shd w:val="clear" w:color="auto" w:fill="auto"/>
            <w:noWrap/>
            <w:vAlign w:val="bottom"/>
            <w:hideMark/>
          </w:tcPr>
          <w:p w:rsidR="00D21F5D" w:rsidRPr="00284C36" w:rsidRDefault="00D21F5D" w:rsidP="004E7614">
            <w:pPr>
              <w:rPr>
                <w:rFonts w:ascii="Times New Roman" w:hAnsi="Times New Roman"/>
                <w:b/>
                <w:bCs/>
                <w:sz w:val="18"/>
                <w:szCs w:val="18"/>
              </w:rPr>
            </w:pPr>
            <w:r w:rsidRPr="00284C36">
              <w:rPr>
                <w:rFonts w:ascii="Times New Roman" w:hAnsi="Times New Roman"/>
                <w:b/>
                <w:bCs/>
                <w:sz w:val="18"/>
                <w:szCs w:val="18"/>
              </w:rPr>
              <w:t>TERRENO ZONA SUR</w:t>
            </w:r>
          </w:p>
        </w:tc>
        <w:tc>
          <w:tcPr>
            <w:tcW w:w="3856" w:type="dxa"/>
            <w:tcBorders>
              <w:top w:val="nil"/>
              <w:left w:val="nil"/>
              <w:bottom w:val="single" w:sz="4" w:space="0" w:color="auto"/>
              <w:right w:val="single" w:sz="4" w:space="0" w:color="auto"/>
            </w:tcBorders>
            <w:shd w:val="clear" w:color="auto" w:fill="auto"/>
            <w:noWrap/>
            <w:vAlign w:val="bottom"/>
            <w:hideMark/>
          </w:tcPr>
          <w:p w:rsidR="00D21F5D" w:rsidRPr="00284C36" w:rsidRDefault="00D21F5D" w:rsidP="004E7614">
            <w:pPr>
              <w:jc w:val="right"/>
              <w:rPr>
                <w:rFonts w:ascii="Times New Roman" w:hAnsi="Times New Roman"/>
                <w:sz w:val="18"/>
                <w:szCs w:val="18"/>
              </w:rPr>
            </w:pPr>
            <w:r w:rsidRPr="00284C36">
              <w:rPr>
                <w:rFonts w:ascii="Times New Roman" w:hAnsi="Times New Roman"/>
                <w:sz w:val="18"/>
                <w:szCs w:val="18"/>
              </w:rPr>
              <w:t> </w:t>
            </w:r>
          </w:p>
        </w:tc>
      </w:tr>
      <w:tr w:rsidR="00D21F5D" w:rsidRPr="00451D8D" w:rsidTr="00284C36">
        <w:trPr>
          <w:trHeight w:val="253"/>
        </w:trPr>
        <w:tc>
          <w:tcPr>
            <w:tcW w:w="3712" w:type="dxa"/>
            <w:tcBorders>
              <w:top w:val="nil"/>
              <w:left w:val="single" w:sz="4" w:space="0" w:color="auto"/>
              <w:bottom w:val="single" w:sz="4" w:space="0" w:color="auto"/>
              <w:right w:val="single" w:sz="4" w:space="0" w:color="auto"/>
            </w:tcBorders>
            <w:shd w:val="clear" w:color="auto" w:fill="auto"/>
            <w:noWrap/>
            <w:vAlign w:val="bottom"/>
            <w:hideMark/>
          </w:tcPr>
          <w:p w:rsidR="00D21F5D" w:rsidRPr="00284C36" w:rsidRDefault="00D21F5D" w:rsidP="004E7614">
            <w:pPr>
              <w:rPr>
                <w:rFonts w:ascii="Times New Roman" w:hAnsi="Times New Roman"/>
                <w:sz w:val="18"/>
                <w:szCs w:val="18"/>
              </w:rPr>
            </w:pPr>
            <w:r w:rsidRPr="00284C36">
              <w:rPr>
                <w:rFonts w:ascii="Times New Roman" w:hAnsi="Times New Roman"/>
                <w:sz w:val="18"/>
                <w:szCs w:val="18"/>
              </w:rPr>
              <w:t>Parcela N° 1</w:t>
            </w:r>
          </w:p>
        </w:tc>
        <w:tc>
          <w:tcPr>
            <w:tcW w:w="3856" w:type="dxa"/>
            <w:tcBorders>
              <w:top w:val="nil"/>
              <w:left w:val="nil"/>
              <w:bottom w:val="single" w:sz="4" w:space="0" w:color="auto"/>
              <w:right w:val="single" w:sz="4" w:space="0" w:color="auto"/>
            </w:tcBorders>
            <w:shd w:val="clear" w:color="auto" w:fill="auto"/>
            <w:noWrap/>
            <w:vAlign w:val="bottom"/>
            <w:hideMark/>
          </w:tcPr>
          <w:p w:rsidR="00D21F5D" w:rsidRPr="00284C36" w:rsidRDefault="00D21F5D" w:rsidP="004E7614">
            <w:pPr>
              <w:jc w:val="right"/>
              <w:rPr>
                <w:rFonts w:ascii="Times New Roman" w:hAnsi="Times New Roman"/>
                <w:sz w:val="18"/>
                <w:szCs w:val="18"/>
              </w:rPr>
            </w:pPr>
            <w:r w:rsidRPr="00284C36">
              <w:rPr>
                <w:rFonts w:ascii="Times New Roman" w:hAnsi="Times New Roman"/>
                <w:sz w:val="18"/>
                <w:szCs w:val="18"/>
              </w:rPr>
              <w:t>215 Hás. 86 Ás. 38.63 Cás.</w:t>
            </w:r>
          </w:p>
        </w:tc>
      </w:tr>
      <w:tr w:rsidR="00D21F5D" w:rsidRPr="00451D8D" w:rsidTr="00284C36">
        <w:trPr>
          <w:trHeight w:val="253"/>
        </w:trPr>
        <w:tc>
          <w:tcPr>
            <w:tcW w:w="3712" w:type="dxa"/>
            <w:tcBorders>
              <w:top w:val="nil"/>
              <w:left w:val="single" w:sz="4" w:space="0" w:color="auto"/>
              <w:bottom w:val="single" w:sz="4" w:space="0" w:color="auto"/>
              <w:right w:val="single" w:sz="4" w:space="0" w:color="auto"/>
            </w:tcBorders>
            <w:shd w:val="clear" w:color="auto" w:fill="auto"/>
            <w:noWrap/>
            <w:vAlign w:val="bottom"/>
            <w:hideMark/>
          </w:tcPr>
          <w:p w:rsidR="00D21F5D" w:rsidRPr="00284C36" w:rsidRDefault="00D21F5D" w:rsidP="004E7614">
            <w:pPr>
              <w:rPr>
                <w:rFonts w:ascii="Times New Roman" w:hAnsi="Times New Roman"/>
                <w:sz w:val="18"/>
                <w:szCs w:val="18"/>
              </w:rPr>
            </w:pPr>
            <w:r w:rsidRPr="00284C36">
              <w:rPr>
                <w:rFonts w:ascii="Times New Roman" w:hAnsi="Times New Roman"/>
                <w:sz w:val="18"/>
                <w:szCs w:val="18"/>
              </w:rPr>
              <w:t>Parcela N° 2</w:t>
            </w:r>
          </w:p>
        </w:tc>
        <w:tc>
          <w:tcPr>
            <w:tcW w:w="3856" w:type="dxa"/>
            <w:tcBorders>
              <w:top w:val="nil"/>
              <w:left w:val="nil"/>
              <w:bottom w:val="single" w:sz="4" w:space="0" w:color="auto"/>
              <w:right w:val="single" w:sz="4" w:space="0" w:color="auto"/>
            </w:tcBorders>
            <w:shd w:val="clear" w:color="auto" w:fill="auto"/>
            <w:noWrap/>
            <w:vAlign w:val="bottom"/>
            <w:hideMark/>
          </w:tcPr>
          <w:p w:rsidR="00D21F5D" w:rsidRPr="00284C36" w:rsidRDefault="00D21F5D" w:rsidP="004E7614">
            <w:pPr>
              <w:jc w:val="right"/>
              <w:rPr>
                <w:rFonts w:ascii="Times New Roman" w:hAnsi="Times New Roman"/>
                <w:sz w:val="18"/>
                <w:szCs w:val="18"/>
              </w:rPr>
            </w:pPr>
            <w:r w:rsidRPr="00284C36">
              <w:rPr>
                <w:rFonts w:ascii="Times New Roman" w:hAnsi="Times New Roman"/>
                <w:sz w:val="18"/>
                <w:szCs w:val="18"/>
              </w:rPr>
              <w:t xml:space="preserve">  28 Hás. 92 Ás. 12.99 Cás.</w:t>
            </w:r>
          </w:p>
        </w:tc>
      </w:tr>
      <w:tr w:rsidR="00D21F5D" w:rsidRPr="00451D8D" w:rsidTr="00284C36">
        <w:trPr>
          <w:trHeight w:val="253"/>
        </w:trPr>
        <w:tc>
          <w:tcPr>
            <w:tcW w:w="3712" w:type="dxa"/>
            <w:tcBorders>
              <w:top w:val="nil"/>
              <w:left w:val="single" w:sz="4" w:space="0" w:color="auto"/>
              <w:bottom w:val="single" w:sz="4" w:space="0" w:color="auto"/>
              <w:right w:val="single" w:sz="4" w:space="0" w:color="auto"/>
            </w:tcBorders>
            <w:shd w:val="clear" w:color="auto" w:fill="auto"/>
            <w:noWrap/>
            <w:vAlign w:val="bottom"/>
            <w:hideMark/>
          </w:tcPr>
          <w:p w:rsidR="00D21F5D" w:rsidRPr="00284C36" w:rsidRDefault="00D21F5D" w:rsidP="004E7614">
            <w:pPr>
              <w:rPr>
                <w:rFonts w:ascii="Times New Roman" w:hAnsi="Times New Roman"/>
                <w:sz w:val="18"/>
                <w:szCs w:val="18"/>
              </w:rPr>
            </w:pPr>
            <w:r w:rsidRPr="00284C36">
              <w:rPr>
                <w:rFonts w:ascii="Times New Roman" w:hAnsi="Times New Roman"/>
                <w:sz w:val="18"/>
                <w:szCs w:val="18"/>
              </w:rPr>
              <w:t>Parcela N° 3</w:t>
            </w:r>
          </w:p>
        </w:tc>
        <w:tc>
          <w:tcPr>
            <w:tcW w:w="3856" w:type="dxa"/>
            <w:tcBorders>
              <w:top w:val="nil"/>
              <w:left w:val="nil"/>
              <w:bottom w:val="single" w:sz="4" w:space="0" w:color="auto"/>
              <w:right w:val="single" w:sz="4" w:space="0" w:color="auto"/>
            </w:tcBorders>
            <w:shd w:val="clear" w:color="auto" w:fill="auto"/>
            <w:noWrap/>
            <w:vAlign w:val="bottom"/>
            <w:hideMark/>
          </w:tcPr>
          <w:p w:rsidR="00D21F5D" w:rsidRPr="00284C36" w:rsidRDefault="00D21F5D" w:rsidP="004E7614">
            <w:pPr>
              <w:jc w:val="right"/>
              <w:rPr>
                <w:rFonts w:ascii="Times New Roman" w:hAnsi="Times New Roman"/>
                <w:sz w:val="18"/>
                <w:szCs w:val="18"/>
              </w:rPr>
            </w:pPr>
            <w:r w:rsidRPr="00284C36">
              <w:rPr>
                <w:rFonts w:ascii="Times New Roman" w:hAnsi="Times New Roman"/>
                <w:sz w:val="18"/>
                <w:szCs w:val="18"/>
              </w:rPr>
              <w:t xml:space="preserve">     3 Hás. 73 Ás. 07.78 Cás.</w:t>
            </w:r>
          </w:p>
        </w:tc>
      </w:tr>
      <w:tr w:rsidR="00D21F5D" w:rsidRPr="00451D8D" w:rsidTr="00284C36">
        <w:trPr>
          <w:trHeight w:val="253"/>
        </w:trPr>
        <w:tc>
          <w:tcPr>
            <w:tcW w:w="3712" w:type="dxa"/>
            <w:tcBorders>
              <w:top w:val="nil"/>
              <w:left w:val="single" w:sz="4" w:space="0" w:color="auto"/>
              <w:bottom w:val="single" w:sz="4" w:space="0" w:color="auto"/>
              <w:right w:val="single" w:sz="4" w:space="0" w:color="auto"/>
            </w:tcBorders>
            <w:shd w:val="clear" w:color="auto" w:fill="auto"/>
            <w:noWrap/>
            <w:vAlign w:val="bottom"/>
            <w:hideMark/>
          </w:tcPr>
          <w:p w:rsidR="00D21F5D" w:rsidRPr="00284C36" w:rsidRDefault="00D21F5D" w:rsidP="004E7614">
            <w:pPr>
              <w:rPr>
                <w:rFonts w:ascii="Times New Roman" w:hAnsi="Times New Roman"/>
                <w:b/>
                <w:bCs/>
                <w:sz w:val="18"/>
                <w:szCs w:val="18"/>
              </w:rPr>
            </w:pPr>
            <w:r w:rsidRPr="00284C36">
              <w:rPr>
                <w:rFonts w:ascii="Times New Roman" w:hAnsi="Times New Roman"/>
                <w:b/>
                <w:bCs/>
                <w:sz w:val="18"/>
                <w:szCs w:val="18"/>
              </w:rPr>
              <w:t>BOSQUE SALADO</w:t>
            </w:r>
          </w:p>
        </w:tc>
        <w:tc>
          <w:tcPr>
            <w:tcW w:w="3856" w:type="dxa"/>
            <w:tcBorders>
              <w:top w:val="nil"/>
              <w:left w:val="nil"/>
              <w:bottom w:val="single" w:sz="4" w:space="0" w:color="auto"/>
              <w:right w:val="single" w:sz="4" w:space="0" w:color="auto"/>
            </w:tcBorders>
            <w:shd w:val="clear" w:color="auto" w:fill="auto"/>
            <w:noWrap/>
            <w:vAlign w:val="bottom"/>
            <w:hideMark/>
          </w:tcPr>
          <w:p w:rsidR="00D21F5D" w:rsidRPr="00284C36" w:rsidRDefault="00D21F5D" w:rsidP="004E7614">
            <w:pPr>
              <w:jc w:val="right"/>
              <w:rPr>
                <w:rFonts w:ascii="Times New Roman" w:hAnsi="Times New Roman"/>
                <w:sz w:val="18"/>
                <w:szCs w:val="18"/>
              </w:rPr>
            </w:pPr>
            <w:r w:rsidRPr="00284C36">
              <w:rPr>
                <w:rFonts w:ascii="Times New Roman" w:hAnsi="Times New Roman"/>
                <w:sz w:val="18"/>
                <w:szCs w:val="18"/>
              </w:rPr>
              <w:t xml:space="preserve">     64 Hás. 19 Ás. 32.74 Cás.</w:t>
            </w:r>
          </w:p>
        </w:tc>
      </w:tr>
      <w:tr w:rsidR="00D21F5D" w:rsidRPr="00451D8D" w:rsidTr="00284C36">
        <w:trPr>
          <w:trHeight w:val="253"/>
        </w:trPr>
        <w:tc>
          <w:tcPr>
            <w:tcW w:w="3712" w:type="dxa"/>
            <w:tcBorders>
              <w:top w:val="nil"/>
              <w:left w:val="single" w:sz="4" w:space="0" w:color="auto"/>
              <w:bottom w:val="single" w:sz="4" w:space="0" w:color="auto"/>
              <w:right w:val="single" w:sz="4" w:space="0" w:color="auto"/>
            </w:tcBorders>
            <w:shd w:val="clear" w:color="auto" w:fill="auto"/>
            <w:noWrap/>
            <w:vAlign w:val="bottom"/>
            <w:hideMark/>
          </w:tcPr>
          <w:p w:rsidR="00D21F5D" w:rsidRPr="00284C36" w:rsidRDefault="00D21F5D" w:rsidP="004E7614">
            <w:pPr>
              <w:rPr>
                <w:rFonts w:ascii="Times New Roman" w:hAnsi="Times New Roman"/>
                <w:b/>
                <w:bCs/>
                <w:sz w:val="18"/>
                <w:szCs w:val="18"/>
              </w:rPr>
            </w:pPr>
            <w:r w:rsidRPr="00284C36">
              <w:rPr>
                <w:rFonts w:ascii="Times New Roman" w:hAnsi="Times New Roman"/>
                <w:b/>
                <w:bCs/>
                <w:sz w:val="18"/>
                <w:szCs w:val="18"/>
              </w:rPr>
              <w:t>PARCELACION SAN ARTURO 2</w:t>
            </w:r>
          </w:p>
        </w:tc>
        <w:tc>
          <w:tcPr>
            <w:tcW w:w="3856" w:type="dxa"/>
            <w:tcBorders>
              <w:top w:val="nil"/>
              <w:left w:val="nil"/>
              <w:bottom w:val="single" w:sz="4" w:space="0" w:color="auto"/>
              <w:right w:val="single" w:sz="4" w:space="0" w:color="auto"/>
            </w:tcBorders>
            <w:shd w:val="clear" w:color="auto" w:fill="auto"/>
            <w:noWrap/>
            <w:vAlign w:val="bottom"/>
            <w:hideMark/>
          </w:tcPr>
          <w:p w:rsidR="00D21F5D" w:rsidRPr="00284C36" w:rsidRDefault="00D21F5D" w:rsidP="004E7614">
            <w:pPr>
              <w:jc w:val="right"/>
              <w:rPr>
                <w:rFonts w:ascii="Times New Roman" w:hAnsi="Times New Roman"/>
                <w:sz w:val="18"/>
                <w:szCs w:val="18"/>
              </w:rPr>
            </w:pPr>
            <w:r w:rsidRPr="00284C36">
              <w:rPr>
                <w:rFonts w:ascii="Times New Roman" w:hAnsi="Times New Roman"/>
                <w:sz w:val="18"/>
                <w:szCs w:val="18"/>
              </w:rPr>
              <w:t xml:space="preserve">     05 Hás. 10 Ás. 20.40 Cás.</w:t>
            </w:r>
          </w:p>
        </w:tc>
      </w:tr>
      <w:tr w:rsidR="008E26D8" w:rsidRPr="00451D8D" w:rsidTr="0003524C">
        <w:trPr>
          <w:trHeight w:val="269"/>
        </w:trPr>
        <w:tc>
          <w:tcPr>
            <w:tcW w:w="3712" w:type="dxa"/>
            <w:tcBorders>
              <w:top w:val="nil"/>
              <w:left w:val="single" w:sz="4" w:space="0" w:color="auto"/>
              <w:bottom w:val="single" w:sz="4" w:space="0" w:color="000000"/>
              <w:right w:val="single" w:sz="4" w:space="0" w:color="auto"/>
            </w:tcBorders>
            <w:vAlign w:val="bottom"/>
          </w:tcPr>
          <w:p w:rsidR="008E26D8" w:rsidRPr="00284C36" w:rsidRDefault="008E26D8" w:rsidP="008E26D8">
            <w:pPr>
              <w:jc w:val="center"/>
              <w:rPr>
                <w:rFonts w:ascii="Times New Roman" w:hAnsi="Times New Roman"/>
                <w:b/>
                <w:bCs/>
                <w:sz w:val="18"/>
                <w:szCs w:val="18"/>
              </w:rPr>
            </w:pPr>
            <w:r w:rsidRPr="00284C36">
              <w:rPr>
                <w:rFonts w:ascii="Times New Roman" w:hAnsi="Times New Roman"/>
                <w:b/>
                <w:bCs/>
                <w:sz w:val="18"/>
                <w:szCs w:val="18"/>
              </w:rPr>
              <w:t>TOTAL:</w:t>
            </w:r>
          </w:p>
        </w:tc>
        <w:tc>
          <w:tcPr>
            <w:tcW w:w="3856" w:type="dxa"/>
            <w:tcBorders>
              <w:top w:val="nil"/>
              <w:left w:val="single" w:sz="4" w:space="0" w:color="auto"/>
              <w:bottom w:val="single" w:sz="4" w:space="0" w:color="000000"/>
              <w:right w:val="single" w:sz="4" w:space="0" w:color="auto"/>
            </w:tcBorders>
            <w:vAlign w:val="bottom"/>
          </w:tcPr>
          <w:p w:rsidR="008E26D8" w:rsidRPr="00284C36" w:rsidRDefault="008E26D8" w:rsidP="008E26D8">
            <w:pPr>
              <w:jc w:val="right"/>
              <w:rPr>
                <w:rFonts w:ascii="Times New Roman" w:hAnsi="Times New Roman"/>
                <w:b/>
                <w:bCs/>
                <w:sz w:val="18"/>
                <w:szCs w:val="18"/>
              </w:rPr>
            </w:pPr>
            <w:r w:rsidRPr="00284C36">
              <w:rPr>
                <w:rFonts w:ascii="Times New Roman" w:hAnsi="Times New Roman"/>
                <w:b/>
                <w:bCs/>
                <w:sz w:val="18"/>
                <w:szCs w:val="18"/>
              </w:rPr>
              <w:t>622 Hás. 32 Ás. 58.05 Cás.</w:t>
            </w:r>
          </w:p>
        </w:tc>
      </w:tr>
    </w:tbl>
    <w:p w:rsidR="00D21F5D" w:rsidRPr="00451D8D" w:rsidRDefault="00D21F5D" w:rsidP="00D21F5D">
      <w:pPr>
        <w:spacing w:line="360" w:lineRule="auto"/>
        <w:jc w:val="both"/>
        <w:rPr>
          <w:rFonts w:ascii="Times New Roman" w:hAnsi="Times New Roman"/>
          <w:sz w:val="28"/>
          <w:szCs w:val="28"/>
        </w:rPr>
      </w:pPr>
    </w:p>
    <w:p w:rsidR="00D21F5D" w:rsidRPr="00451D8D" w:rsidRDefault="00D21F5D" w:rsidP="00D21F5D">
      <w:pPr>
        <w:ind w:left="720"/>
        <w:contextualSpacing/>
        <w:jc w:val="both"/>
        <w:rPr>
          <w:rFonts w:ascii="Century Gothic" w:hAnsi="Century Gothic" w:cs="Arial"/>
        </w:rPr>
      </w:pPr>
    </w:p>
    <w:p w:rsidR="00D21F5D" w:rsidRPr="00451D8D" w:rsidRDefault="00D21F5D" w:rsidP="00D21F5D">
      <w:pPr>
        <w:spacing w:line="360" w:lineRule="auto"/>
        <w:jc w:val="both"/>
        <w:rPr>
          <w:rFonts w:ascii="Times New Roman" w:hAnsi="Times New Roman"/>
          <w:sz w:val="28"/>
          <w:szCs w:val="28"/>
        </w:rPr>
      </w:pPr>
    </w:p>
    <w:p w:rsidR="00D21F5D" w:rsidRPr="00451D8D" w:rsidRDefault="00D21F5D" w:rsidP="00D21F5D">
      <w:pPr>
        <w:spacing w:line="360" w:lineRule="auto"/>
        <w:jc w:val="both"/>
        <w:rPr>
          <w:rFonts w:ascii="Times New Roman" w:hAnsi="Times New Roman"/>
          <w:sz w:val="28"/>
          <w:szCs w:val="28"/>
        </w:rPr>
      </w:pPr>
    </w:p>
    <w:p w:rsidR="00D21F5D" w:rsidRPr="00451D8D" w:rsidRDefault="00D21F5D" w:rsidP="00D21F5D">
      <w:pPr>
        <w:spacing w:line="360" w:lineRule="auto"/>
        <w:jc w:val="both"/>
        <w:rPr>
          <w:rFonts w:ascii="Times New Roman" w:hAnsi="Times New Roman"/>
          <w:sz w:val="28"/>
          <w:szCs w:val="28"/>
        </w:rPr>
      </w:pPr>
    </w:p>
    <w:p w:rsidR="00D21F5D" w:rsidRPr="00451D8D" w:rsidRDefault="00D21F5D" w:rsidP="00D21F5D">
      <w:pPr>
        <w:spacing w:line="360" w:lineRule="auto"/>
        <w:jc w:val="both"/>
        <w:rPr>
          <w:rFonts w:ascii="Times New Roman" w:hAnsi="Times New Roman"/>
          <w:sz w:val="28"/>
          <w:szCs w:val="28"/>
        </w:rPr>
      </w:pPr>
    </w:p>
    <w:p w:rsidR="00D21F5D" w:rsidRPr="00451D8D" w:rsidRDefault="00D21F5D" w:rsidP="00D21F5D">
      <w:pPr>
        <w:jc w:val="both"/>
        <w:rPr>
          <w:rFonts w:ascii="Times New Roman" w:hAnsi="Times New Roman"/>
          <w:sz w:val="28"/>
          <w:szCs w:val="28"/>
        </w:rPr>
      </w:pPr>
    </w:p>
    <w:p w:rsidR="00D21F5D" w:rsidRPr="00284C36" w:rsidRDefault="00D21F5D" w:rsidP="00222F28">
      <w:pPr>
        <w:ind w:left="1134"/>
        <w:jc w:val="both"/>
        <w:rPr>
          <w:rFonts w:ascii="Times New Roman" w:hAnsi="Times New Roman"/>
          <w:sz w:val="26"/>
          <w:szCs w:val="26"/>
        </w:rPr>
      </w:pPr>
      <w:r w:rsidRPr="00284C36">
        <w:rPr>
          <w:rFonts w:ascii="Times New Roman" w:hAnsi="Times New Roman"/>
          <w:sz w:val="26"/>
          <w:szCs w:val="26"/>
        </w:rPr>
        <w:t>Según el Punto III-3 del Acta Ordinaria 8-83, de fecha 25 de febrero de 1983, en la que la Junta Directiva del ISTA</w:t>
      </w:r>
      <w:r w:rsidR="00222F28">
        <w:rPr>
          <w:rFonts w:ascii="Times New Roman" w:hAnsi="Times New Roman"/>
          <w:sz w:val="26"/>
          <w:szCs w:val="26"/>
        </w:rPr>
        <w:t xml:space="preserve">, de conformidad a lo dispuesto </w:t>
      </w:r>
      <w:r w:rsidRPr="00284C36">
        <w:rPr>
          <w:rFonts w:ascii="Times New Roman" w:hAnsi="Times New Roman"/>
          <w:sz w:val="26"/>
          <w:szCs w:val="26"/>
        </w:rPr>
        <w:t xml:space="preserve">en los decretos 153, 154 y 220 de la Junta Revolucionaria de Gobierno, aprobó el pago de la Indemnización correspondiente del inmueble denominado </w:t>
      </w:r>
      <w:r w:rsidRPr="00284C36">
        <w:rPr>
          <w:rFonts w:ascii="Times New Roman" w:hAnsi="Times New Roman"/>
          <w:b/>
          <w:sz w:val="26"/>
          <w:szCs w:val="26"/>
        </w:rPr>
        <w:t xml:space="preserve">HACIENDA SAN ARTURO, </w:t>
      </w:r>
      <w:r w:rsidRPr="00284C36">
        <w:rPr>
          <w:rFonts w:ascii="Times New Roman" w:hAnsi="Times New Roman"/>
          <w:sz w:val="26"/>
          <w:szCs w:val="26"/>
        </w:rPr>
        <w:t>situada en cantón Cangrejera, jurisdicción y departamento de La Libertad, propiedad de los señores Norma Carolina Eugenia Guirola Arguello de Ferracuti, Gerardo Eugenio Guirola Arguello, Patricia Guirola Arguello y Susana Margarita Guirola Arguello,  con un área de 622 Hás. 32 Ás.  58.05 Cás., por un precio de ¢4</w:t>
      </w:r>
      <w:proofErr w:type="gramStart"/>
      <w:r w:rsidRPr="00284C36">
        <w:rPr>
          <w:rFonts w:ascii="Times New Roman" w:hAnsi="Times New Roman"/>
          <w:sz w:val="26"/>
          <w:szCs w:val="26"/>
        </w:rPr>
        <w:t>,175,200.00</w:t>
      </w:r>
      <w:proofErr w:type="gramEnd"/>
      <w:r w:rsidRPr="00284C36">
        <w:rPr>
          <w:rFonts w:ascii="Times New Roman" w:hAnsi="Times New Roman"/>
          <w:sz w:val="26"/>
          <w:szCs w:val="26"/>
        </w:rPr>
        <w:t>.</w:t>
      </w:r>
    </w:p>
    <w:p w:rsidR="00D21F5D" w:rsidRPr="00284C36" w:rsidRDefault="00D21F5D" w:rsidP="00284C36">
      <w:pPr>
        <w:ind w:left="1134"/>
        <w:jc w:val="both"/>
        <w:rPr>
          <w:rFonts w:ascii="Times New Roman" w:hAnsi="Times New Roman"/>
          <w:sz w:val="26"/>
          <w:szCs w:val="26"/>
        </w:rPr>
      </w:pPr>
    </w:p>
    <w:p w:rsidR="00D21F5D" w:rsidRPr="00284C36" w:rsidRDefault="00D21F5D" w:rsidP="00284C36">
      <w:pPr>
        <w:ind w:left="1134"/>
        <w:jc w:val="both"/>
        <w:rPr>
          <w:rFonts w:ascii="Times New Roman" w:hAnsi="Times New Roman"/>
          <w:sz w:val="26"/>
          <w:szCs w:val="26"/>
        </w:rPr>
      </w:pPr>
      <w:r w:rsidRPr="00284C36">
        <w:rPr>
          <w:rFonts w:ascii="Times New Roman" w:hAnsi="Times New Roman"/>
          <w:sz w:val="26"/>
          <w:szCs w:val="26"/>
        </w:rPr>
        <w:t>En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Hás. 32 Ás. 58.05 Cás., por un precio de ¢ 4,175,200.00, modificado por el Acuerdo contenido en el Punto II-2 del Acta de Sesión Ordinaria 31-86 de fecha 19 de agosto de 1986, en el sentido de modificar el área a asignar, siendo ésta de 553 Hás. 03 Ás. 04.91 Cás.,  por un precio de venta de ¢3,710,298.15  a favor de la referida Asociación Cooperativa; reservándose el ISTA un área de 64 Hás. 19 Ás. 32.74 Cás., de Bosque Salado y 5 Hás. 10 Ás. 20.40 Cás., de la Parcelación San Arturo N° 2.</w:t>
      </w:r>
    </w:p>
    <w:p w:rsidR="00222F28" w:rsidRPr="00284C36" w:rsidRDefault="00D21F5D" w:rsidP="008E26D8">
      <w:pPr>
        <w:ind w:left="1134"/>
        <w:jc w:val="both"/>
        <w:rPr>
          <w:rFonts w:ascii="Times New Roman" w:hAnsi="Times New Roman"/>
          <w:sz w:val="26"/>
          <w:szCs w:val="26"/>
        </w:rPr>
      </w:pPr>
      <w:r w:rsidRPr="00284C36">
        <w:rPr>
          <w:rFonts w:ascii="Times New Roman" w:hAnsi="Times New Roman"/>
          <w:sz w:val="26"/>
          <w:szCs w:val="26"/>
        </w:rPr>
        <w:t>Posteriormente en el Punto VI del Acta Ordinaria 8-91 de fecha 28 de febrero de 1991, se acordó que previa resciliación de la venta a la mencionada Cooperativa, el ISTA se reservaría un área de 223 Hás. 24 Ás. 94.97 Cás., en la cual se aprobó un Proyecto de Asentamiento Comunitario y Lotificación Agrícola que estaba conformado de la siguiente manera:</w:t>
      </w:r>
    </w:p>
    <w:tbl>
      <w:tblPr>
        <w:tblpPr w:leftFromText="141" w:rightFromText="141" w:vertAnchor="text" w:horzAnchor="margin" w:tblpXSpec="right" w:tblpY="65"/>
        <w:tblW w:w="0" w:type="auto"/>
        <w:tblCellMar>
          <w:left w:w="70" w:type="dxa"/>
          <w:right w:w="70" w:type="dxa"/>
        </w:tblCellMar>
        <w:tblLook w:val="04A0" w:firstRow="1" w:lastRow="0" w:firstColumn="1" w:lastColumn="0" w:noHBand="0" w:noVBand="1"/>
      </w:tblPr>
      <w:tblGrid>
        <w:gridCol w:w="4387"/>
        <w:gridCol w:w="3060"/>
      </w:tblGrid>
      <w:tr w:rsidR="00D21F5D" w:rsidRPr="00451D8D" w:rsidTr="00D21F5D">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D21F5D" w:rsidRPr="00451D8D" w:rsidRDefault="00D21F5D" w:rsidP="00D21F5D">
            <w:pPr>
              <w:jc w:val="center"/>
              <w:rPr>
                <w:rFonts w:ascii="Times New Roman" w:hAnsi="Times New Roman"/>
                <w:b/>
                <w:lang w:val="en-US"/>
              </w:rPr>
            </w:pPr>
            <w:r w:rsidRPr="00451D8D">
              <w:rPr>
                <w:rFonts w:ascii="Times New Roman" w:hAnsi="Times New Roman"/>
                <w:b/>
                <w:bCs/>
                <w:lang w:val="en-US"/>
              </w:rPr>
              <w:lastRenderedPageBreak/>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rsidR="00D21F5D" w:rsidRPr="00451D8D" w:rsidRDefault="00D21F5D" w:rsidP="00D21F5D">
            <w:pPr>
              <w:jc w:val="center"/>
              <w:rPr>
                <w:rFonts w:ascii="Times New Roman" w:hAnsi="Times New Roman"/>
                <w:b/>
              </w:rPr>
            </w:pPr>
            <w:r w:rsidRPr="00451D8D">
              <w:rPr>
                <w:rFonts w:ascii="Times New Roman" w:hAnsi="Times New Roman"/>
                <w:b/>
              </w:rPr>
              <w:t>ÁREAS  (Has.)</w:t>
            </w:r>
          </w:p>
        </w:tc>
      </w:tr>
      <w:tr w:rsidR="00D21F5D" w:rsidRPr="00451D8D" w:rsidTr="00D21F5D">
        <w:trPr>
          <w:trHeight w:val="227"/>
        </w:trPr>
        <w:tc>
          <w:tcPr>
            <w:tcW w:w="4387" w:type="dxa"/>
            <w:tcBorders>
              <w:top w:val="nil"/>
              <w:left w:val="single" w:sz="4" w:space="0" w:color="auto"/>
              <w:bottom w:val="nil"/>
              <w:right w:val="double" w:sz="6" w:space="0" w:color="auto"/>
            </w:tcBorders>
            <w:shd w:val="clear" w:color="auto" w:fill="FFFFFF"/>
            <w:noWrap/>
            <w:vAlign w:val="center"/>
          </w:tcPr>
          <w:p w:rsidR="00D21F5D" w:rsidRPr="00451D8D" w:rsidRDefault="00222F28" w:rsidP="00D21F5D">
            <w:pPr>
              <w:rPr>
                <w:rFonts w:ascii="Times New Roman" w:hAnsi="Times New Roman"/>
              </w:rPr>
            </w:pPr>
            <w:r>
              <w:rPr>
                <w:rFonts w:ascii="Times New Roman" w:hAnsi="Times New Roman"/>
              </w:rPr>
              <w:t>Lotificación Agrícola(---</w:t>
            </w:r>
            <w:r w:rsidR="00D21F5D" w:rsidRPr="00451D8D">
              <w:rPr>
                <w:rFonts w:ascii="Times New Roman" w:hAnsi="Times New Roman"/>
              </w:rPr>
              <w:t>)</w:t>
            </w:r>
          </w:p>
        </w:tc>
        <w:tc>
          <w:tcPr>
            <w:tcW w:w="3060" w:type="dxa"/>
            <w:tcBorders>
              <w:left w:val="nil"/>
              <w:right w:val="single" w:sz="4" w:space="0" w:color="auto"/>
            </w:tcBorders>
            <w:shd w:val="clear" w:color="auto" w:fill="FFFFFF"/>
            <w:noWrap/>
            <w:vAlign w:val="center"/>
          </w:tcPr>
          <w:p w:rsidR="00D21F5D" w:rsidRPr="00451D8D" w:rsidRDefault="00D21F5D" w:rsidP="00D21F5D">
            <w:pPr>
              <w:jc w:val="center"/>
              <w:rPr>
                <w:rFonts w:ascii="Times New Roman" w:hAnsi="Times New Roman"/>
              </w:rPr>
            </w:pPr>
            <w:r w:rsidRPr="00451D8D">
              <w:rPr>
                <w:rFonts w:ascii="Times New Roman" w:hAnsi="Times New Roman"/>
              </w:rPr>
              <w:t>164</w:t>
            </w:r>
            <w:r w:rsidRPr="00451D8D">
              <w:rPr>
                <w:rFonts w:ascii="Times New Roman" w:hAnsi="Times New Roman"/>
                <w:bCs/>
              </w:rPr>
              <w:t>Hás.</w:t>
            </w:r>
            <w:r w:rsidRPr="00451D8D">
              <w:rPr>
                <w:rFonts w:ascii="Times New Roman" w:hAnsi="Times New Roman"/>
              </w:rPr>
              <w:t xml:space="preserve"> 96Ás. 71.64</w:t>
            </w:r>
            <w:r w:rsidRPr="00451D8D">
              <w:rPr>
                <w:rFonts w:ascii="Times New Roman" w:hAnsi="Times New Roman"/>
                <w:bCs/>
              </w:rPr>
              <w:t>Cás.</w:t>
            </w:r>
          </w:p>
        </w:tc>
      </w:tr>
      <w:tr w:rsidR="00D21F5D" w:rsidRPr="00451D8D" w:rsidTr="00D21F5D">
        <w:trPr>
          <w:trHeight w:val="227"/>
        </w:trPr>
        <w:tc>
          <w:tcPr>
            <w:tcW w:w="4387" w:type="dxa"/>
            <w:tcBorders>
              <w:top w:val="nil"/>
              <w:left w:val="single" w:sz="4" w:space="0" w:color="auto"/>
              <w:bottom w:val="nil"/>
              <w:right w:val="double" w:sz="6" w:space="0" w:color="auto"/>
            </w:tcBorders>
            <w:shd w:val="clear" w:color="auto" w:fill="FFFFFF"/>
            <w:noWrap/>
            <w:vAlign w:val="center"/>
          </w:tcPr>
          <w:p w:rsidR="00D21F5D" w:rsidRPr="00451D8D" w:rsidRDefault="00D21F5D" w:rsidP="00D21F5D">
            <w:pPr>
              <w:rPr>
                <w:rFonts w:ascii="Times New Roman" w:hAnsi="Times New Roman"/>
              </w:rPr>
            </w:pPr>
            <w:r w:rsidRPr="00451D8D">
              <w:rPr>
                <w:rFonts w:ascii="Times New Roman" w:hAnsi="Times New Roman"/>
              </w:rPr>
              <w:t>Área de calles</w:t>
            </w:r>
          </w:p>
        </w:tc>
        <w:tc>
          <w:tcPr>
            <w:tcW w:w="3060" w:type="dxa"/>
            <w:tcBorders>
              <w:left w:val="nil"/>
              <w:right w:val="single" w:sz="4" w:space="0" w:color="auto"/>
            </w:tcBorders>
            <w:shd w:val="clear" w:color="auto" w:fill="FFFFFF"/>
            <w:noWrap/>
            <w:vAlign w:val="center"/>
          </w:tcPr>
          <w:p w:rsidR="00D21F5D" w:rsidRPr="00451D8D" w:rsidRDefault="00D21F5D" w:rsidP="00D21F5D">
            <w:pPr>
              <w:jc w:val="center"/>
              <w:rPr>
                <w:rFonts w:ascii="Times New Roman" w:hAnsi="Times New Roman"/>
              </w:rPr>
            </w:pPr>
            <w:r w:rsidRPr="00451D8D">
              <w:rPr>
                <w:rFonts w:ascii="Times New Roman" w:hAnsi="Times New Roman"/>
              </w:rPr>
              <w:t>16</w:t>
            </w:r>
            <w:r w:rsidRPr="00451D8D">
              <w:rPr>
                <w:rFonts w:ascii="Times New Roman" w:hAnsi="Times New Roman"/>
                <w:bCs/>
              </w:rPr>
              <w:t>Hás.</w:t>
            </w:r>
            <w:r w:rsidRPr="00451D8D">
              <w:rPr>
                <w:rFonts w:ascii="Times New Roman" w:hAnsi="Times New Roman"/>
              </w:rPr>
              <w:t xml:space="preserve"> 74Ás. 96.69</w:t>
            </w:r>
            <w:r w:rsidRPr="00451D8D">
              <w:rPr>
                <w:rFonts w:ascii="Times New Roman" w:hAnsi="Times New Roman"/>
                <w:bCs/>
              </w:rPr>
              <w:t>Cás.</w:t>
            </w:r>
          </w:p>
        </w:tc>
      </w:tr>
      <w:tr w:rsidR="00D21F5D" w:rsidRPr="00451D8D" w:rsidTr="00D21F5D">
        <w:trPr>
          <w:trHeight w:val="227"/>
        </w:trPr>
        <w:tc>
          <w:tcPr>
            <w:tcW w:w="4387" w:type="dxa"/>
            <w:tcBorders>
              <w:top w:val="nil"/>
              <w:left w:val="single" w:sz="4" w:space="0" w:color="auto"/>
              <w:bottom w:val="nil"/>
              <w:right w:val="double" w:sz="6" w:space="0" w:color="auto"/>
            </w:tcBorders>
            <w:shd w:val="clear" w:color="auto" w:fill="FFFFFF"/>
            <w:noWrap/>
            <w:vAlign w:val="center"/>
          </w:tcPr>
          <w:p w:rsidR="00D21F5D" w:rsidRPr="00451D8D" w:rsidRDefault="00D21F5D" w:rsidP="00D21F5D">
            <w:pPr>
              <w:rPr>
                <w:rFonts w:ascii="Times New Roman" w:hAnsi="Times New Roman"/>
              </w:rPr>
            </w:pPr>
            <w:r w:rsidRPr="00451D8D">
              <w:rPr>
                <w:rFonts w:ascii="Times New Roman" w:hAnsi="Times New Roman"/>
              </w:rPr>
              <w:t>Área de protección</w:t>
            </w:r>
          </w:p>
        </w:tc>
        <w:tc>
          <w:tcPr>
            <w:tcW w:w="3060" w:type="dxa"/>
            <w:tcBorders>
              <w:left w:val="nil"/>
              <w:right w:val="single" w:sz="4" w:space="0" w:color="auto"/>
            </w:tcBorders>
            <w:shd w:val="clear" w:color="auto" w:fill="FFFFFF"/>
            <w:noWrap/>
            <w:vAlign w:val="center"/>
          </w:tcPr>
          <w:p w:rsidR="00D21F5D" w:rsidRPr="00451D8D" w:rsidRDefault="00D21F5D" w:rsidP="00D21F5D">
            <w:pPr>
              <w:jc w:val="center"/>
              <w:rPr>
                <w:rFonts w:ascii="Times New Roman" w:hAnsi="Times New Roman"/>
              </w:rPr>
            </w:pPr>
            <w:r w:rsidRPr="00451D8D">
              <w:rPr>
                <w:rFonts w:ascii="Times New Roman" w:hAnsi="Times New Roman"/>
              </w:rPr>
              <w:t>00</w:t>
            </w:r>
            <w:r w:rsidRPr="00451D8D">
              <w:rPr>
                <w:rFonts w:ascii="Times New Roman" w:hAnsi="Times New Roman"/>
                <w:bCs/>
              </w:rPr>
              <w:t>Hás.</w:t>
            </w:r>
            <w:r w:rsidRPr="00451D8D">
              <w:rPr>
                <w:rFonts w:ascii="Times New Roman" w:hAnsi="Times New Roman"/>
              </w:rPr>
              <w:t xml:space="preserve"> 65Ás. 46.76</w:t>
            </w:r>
            <w:r w:rsidRPr="00451D8D">
              <w:rPr>
                <w:rFonts w:ascii="Times New Roman" w:hAnsi="Times New Roman"/>
                <w:bCs/>
              </w:rPr>
              <w:t>Cás</w:t>
            </w:r>
          </w:p>
        </w:tc>
      </w:tr>
      <w:tr w:rsidR="00D21F5D" w:rsidRPr="00451D8D" w:rsidTr="00D21F5D">
        <w:trPr>
          <w:trHeight w:val="227"/>
        </w:trPr>
        <w:tc>
          <w:tcPr>
            <w:tcW w:w="4387" w:type="dxa"/>
            <w:tcBorders>
              <w:top w:val="nil"/>
              <w:left w:val="single" w:sz="4" w:space="0" w:color="auto"/>
              <w:bottom w:val="nil"/>
              <w:right w:val="double" w:sz="6" w:space="0" w:color="auto"/>
            </w:tcBorders>
            <w:shd w:val="clear" w:color="auto" w:fill="FFFFFF"/>
            <w:noWrap/>
            <w:vAlign w:val="center"/>
          </w:tcPr>
          <w:p w:rsidR="00D21F5D" w:rsidRPr="00451D8D" w:rsidRDefault="00D21F5D" w:rsidP="00D21F5D">
            <w:pPr>
              <w:rPr>
                <w:rFonts w:ascii="Times New Roman" w:hAnsi="Times New Roman"/>
                <w:b/>
              </w:rPr>
            </w:pPr>
            <w:r w:rsidRPr="00451D8D">
              <w:rPr>
                <w:rFonts w:ascii="Times New Roman" w:hAnsi="Times New Roman"/>
                <w:b/>
              </w:rPr>
              <w:t>Subtotal….</w:t>
            </w:r>
          </w:p>
        </w:tc>
        <w:tc>
          <w:tcPr>
            <w:tcW w:w="3060" w:type="dxa"/>
            <w:tcBorders>
              <w:left w:val="nil"/>
              <w:right w:val="single" w:sz="4" w:space="0" w:color="auto"/>
            </w:tcBorders>
            <w:shd w:val="clear" w:color="auto" w:fill="FFFFFF"/>
            <w:noWrap/>
            <w:vAlign w:val="center"/>
          </w:tcPr>
          <w:p w:rsidR="00D21F5D" w:rsidRPr="00451D8D" w:rsidRDefault="00D21F5D" w:rsidP="00D21F5D">
            <w:pPr>
              <w:jc w:val="center"/>
              <w:rPr>
                <w:rFonts w:ascii="Times New Roman" w:hAnsi="Times New Roman"/>
                <w:b/>
              </w:rPr>
            </w:pPr>
            <w:r w:rsidRPr="00451D8D">
              <w:rPr>
                <w:rFonts w:ascii="Times New Roman" w:hAnsi="Times New Roman"/>
                <w:b/>
              </w:rPr>
              <w:t>182</w:t>
            </w:r>
            <w:r w:rsidRPr="00451D8D">
              <w:rPr>
                <w:rFonts w:ascii="Times New Roman" w:hAnsi="Times New Roman"/>
                <w:b/>
                <w:bCs/>
              </w:rPr>
              <w:t>Hás.</w:t>
            </w:r>
            <w:r w:rsidRPr="00451D8D">
              <w:rPr>
                <w:rFonts w:ascii="Times New Roman" w:hAnsi="Times New Roman"/>
                <w:b/>
              </w:rPr>
              <w:t xml:space="preserve"> 37Ás. 15.10</w:t>
            </w:r>
            <w:r w:rsidRPr="00451D8D">
              <w:rPr>
                <w:rFonts w:ascii="Times New Roman" w:hAnsi="Times New Roman"/>
                <w:b/>
                <w:bCs/>
              </w:rPr>
              <w:t>Cás</w:t>
            </w:r>
          </w:p>
        </w:tc>
      </w:tr>
      <w:tr w:rsidR="00D21F5D" w:rsidRPr="00451D8D" w:rsidTr="00D21F5D">
        <w:trPr>
          <w:trHeight w:val="227"/>
        </w:trPr>
        <w:tc>
          <w:tcPr>
            <w:tcW w:w="4387" w:type="dxa"/>
            <w:tcBorders>
              <w:top w:val="nil"/>
              <w:left w:val="single" w:sz="4" w:space="0" w:color="auto"/>
              <w:bottom w:val="nil"/>
              <w:right w:val="double" w:sz="6" w:space="0" w:color="auto"/>
            </w:tcBorders>
            <w:shd w:val="clear" w:color="auto" w:fill="FFFFFF"/>
            <w:noWrap/>
            <w:vAlign w:val="center"/>
          </w:tcPr>
          <w:p w:rsidR="00D21F5D" w:rsidRPr="00451D8D" w:rsidRDefault="00222F28" w:rsidP="00D21F5D">
            <w:pPr>
              <w:rPr>
                <w:rFonts w:ascii="Times New Roman" w:hAnsi="Times New Roman"/>
              </w:rPr>
            </w:pPr>
            <w:r>
              <w:rPr>
                <w:rFonts w:ascii="Times New Roman" w:hAnsi="Times New Roman"/>
              </w:rPr>
              <w:t>Asentamiento Comunitario(---</w:t>
            </w:r>
            <w:r w:rsidR="00D21F5D" w:rsidRPr="00451D8D">
              <w:rPr>
                <w:rFonts w:ascii="Times New Roman" w:hAnsi="Times New Roman"/>
              </w:rPr>
              <w:t>)</w:t>
            </w:r>
          </w:p>
        </w:tc>
        <w:tc>
          <w:tcPr>
            <w:tcW w:w="3060" w:type="dxa"/>
            <w:tcBorders>
              <w:left w:val="nil"/>
              <w:right w:val="single" w:sz="4" w:space="0" w:color="auto"/>
            </w:tcBorders>
            <w:shd w:val="clear" w:color="auto" w:fill="FFFFFF"/>
            <w:noWrap/>
            <w:vAlign w:val="center"/>
          </w:tcPr>
          <w:p w:rsidR="00D21F5D" w:rsidRPr="00451D8D" w:rsidRDefault="00D21F5D" w:rsidP="00D21F5D">
            <w:pPr>
              <w:jc w:val="center"/>
              <w:rPr>
                <w:rFonts w:ascii="Times New Roman" w:hAnsi="Times New Roman"/>
              </w:rPr>
            </w:pPr>
            <w:r w:rsidRPr="00451D8D">
              <w:rPr>
                <w:rFonts w:ascii="Times New Roman" w:hAnsi="Times New Roman"/>
              </w:rPr>
              <w:t>*34</w:t>
            </w:r>
            <w:r w:rsidRPr="00451D8D">
              <w:rPr>
                <w:rFonts w:ascii="Times New Roman" w:hAnsi="Times New Roman"/>
                <w:bCs/>
              </w:rPr>
              <w:t>Hás.</w:t>
            </w:r>
            <w:r w:rsidRPr="00451D8D">
              <w:rPr>
                <w:rFonts w:ascii="Times New Roman" w:hAnsi="Times New Roman"/>
              </w:rPr>
              <w:t xml:space="preserve"> 92Ás. 98.97</w:t>
            </w:r>
            <w:r w:rsidRPr="00451D8D">
              <w:rPr>
                <w:rFonts w:ascii="Times New Roman" w:hAnsi="Times New Roman"/>
                <w:bCs/>
              </w:rPr>
              <w:t>Cás</w:t>
            </w:r>
          </w:p>
        </w:tc>
      </w:tr>
      <w:tr w:rsidR="00D21F5D" w:rsidRPr="00451D8D" w:rsidTr="00D21F5D">
        <w:trPr>
          <w:trHeight w:val="227"/>
        </w:trPr>
        <w:tc>
          <w:tcPr>
            <w:tcW w:w="4387" w:type="dxa"/>
            <w:tcBorders>
              <w:top w:val="nil"/>
              <w:left w:val="single" w:sz="4" w:space="0" w:color="auto"/>
              <w:bottom w:val="nil"/>
              <w:right w:val="double" w:sz="6" w:space="0" w:color="auto"/>
            </w:tcBorders>
            <w:shd w:val="clear" w:color="auto" w:fill="FFFFFF"/>
            <w:noWrap/>
            <w:vAlign w:val="center"/>
          </w:tcPr>
          <w:p w:rsidR="00D21F5D" w:rsidRPr="00451D8D" w:rsidRDefault="00D21F5D" w:rsidP="00D21F5D">
            <w:pPr>
              <w:rPr>
                <w:rFonts w:ascii="Times New Roman" w:hAnsi="Times New Roman"/>
              </w:rPr>
            </w:pPr>
            <w:r w:rsidRPr="00451D8D">
              <w:rPr>
                <w:rFonts w:ascii="Times New Roman" w:hAnsi="Times New Roman"/>
              </w:rPr>
              <w:t>Área zona comunal</w:t>
            </w:r>
          </w:p>
        </w:tc>
        <w:tc>
          <w:tcPr>
            <w:tcW w:w="3060" w:type="dxa"/>
            <w:tcBorders>
              <w:left w:val="nil"/>
              <w:right w:val="single" w:sz="4" w:space="0" w:color="auto"/>
            </w:tcBorders>
            <w:shd w:val="clear" w:color="auto" w:fill="FFFFFF"/>
            <w:noWrap/>
            <w:vAlign w:val="center"/>
          </w:tcPr>
          <w:p w:rsidR="00D21F5D" w:rsidRPr="00451D8D" w:rsidRDefault="00D21F5D" w:rsidP="00D21F5D">
            <w:pPr>
              <w:jc w:val="center"/>
              <w:rPr>
                <w:rFonts w:ascii="Times New Roman" w:hAnsi="Times New Roman"/>
              </w:rPr>
            </w:pPr>
            <w:r w:rsidRPr="00451D8D">
              <w:rPr>
                <w:rFonts w:ascii="Times New Roman" w:hAnsi="Times New Roman"/>
              </w:rPr>
              <w:t>01</w:t>
            </w:r>
            <w:r w:rsidRPr="00451D8D">
              <w:rPr>
                <w:rFonts w:ascii="Times New Roman" w:hAnsi="Times New Roman"/>
                <w:bCs/>
              </w:rPr>
              <w:t>Hás.</w:t>
            </w:r>
            <w:r w:rsidRPr="00451D8D">
              <w:rPr>
                <w:rFonts w:ascii="Times New Roman" w:hAnsi="Times New Roman"/>
              </w:rPr>
              <w:t xml:space="preserve"> 06Ás. 37.71</w:t>
            </w:r>
            <w:r w:rsidRPr="00451D8D">
              <w:rPr>
                <w:rFonts w:ascii="Times New Roman" w:hAnsi="Times New Roman"/>
                <w:bCs/>
              </w:rPr>
              <w:t>Cás</w:t>
            </w:r>
          </w:p>
        </w:tc>
      </w:tr>
      <w:tr w:rsidR="00D21F5D" w:rsidRPr="00451D8D" w:rsidTr="00D21F5D">
        <w:trPr>
          <w:trHeight w:val="227"/>
        </w:trPr>
        <w:tc>
          <w:tcPr>
            <w:tcW w:w="4387" w:type="dxa"/>
            <w:tcBorders>
              <w:top w:val="nil"/>
              <w:left w:val="single" w:sz="4" w:space="0" w:color="auto"/>
              <w:bottom w:val="nil"/>
              <w:right w:val="double" w:sz="6" w:space="0" w:color="auto"/>
            </w:tcBorders>
            <w:shd w:val="clear" w:color="auto" w:fill="FFFFFF"/>
            <w:noWrap/>
            <w:vAlign w:val="center"/>
          </w:tcPr>
          <w:p w:rsidR="00D21F5D" w:rsidRPr="00451D8D" w:rsidRDefault="00D21F5D" w:rsidP="00D21F5D">
            <w:pPr>
              <w:rPr>
                <w:rFonts w:ascii="Times New Roman" w:hAnsi="Times New Roman"/>
              </w:rPr>
            </w:pPr>
            <w:r w:rsidRPr="00451D8D">
              <w:rPr>
                <w:rFonts w:ascii="Times New Roman" w:hAnsi="Times New Roman"/>
              </w:rPr>
              <w:t>Área de calles</w:t>
            </w:r>
          </w:p>
        </w:tc>
        <w:tc>
          <w:tcPr>
            <w:tcW w:w="3060" w:type="dxa"/>
            <w:tcBorders>
              <w:left w:val="nil"/>
              <w:right w:val="single" w:sz="4" w:space="0" w:color="auto"/>
            </w:tcBorders>
            <w:shd w:val="clear" w:color="auto" w:fill="FFFFFF"/>
            <w:noWrap/>
            <w:vAlign w:val="center"/>
          </w:tcPr>
          <w:p w:rsidR="00D21F5D" w:rsidRPr="00451D8D" w:rsidRDefault="00D21F5D" w:rsidP="00D21F5D">
            <w:pPr>
              <w:jc w:val="center"/>
              <w:rPr>
                <w:rFonts w:ascii="Times New Roman" w:hAnsi="Times New Roman"/>
              </w:rPr>
            </w:pPr>
            <w:r w:rsidRPr="00451D8D">
              <w:rPr>
                <w:rFonts w:ascii="Times New Roman" w:hAnsi="Times New Roman"/>
              </w:rPr>
              <w:t>04</w:t>
            </w:r>
            <w:r w:rsidRPr="00451D8D">
              <w:rPr>
                <w:rFonts w:ascii="Times New Roman" w:hAnsi="Times New Roman"/>
                <w:bCs/>
              </w:rPr>
              <w:t>Hás.</w:t>
            </w:r>
            <w:r w:rsidRPr="00451D8D">
              <w:rPr>
                <w:rFonts w:ascii="Times New Roman" w:hAnsi="Times New Roman"/>
              </w:rPr>
              <w:t xml:space="preserve"> 37Ás. 35.16</w:t>
            </w:r>
            <w:r w:rsidRPr="00451D8D">
              <w:rPr>
                <w:rFonts w:ascii="Times New Roman" w:hAnsi="Times New Roman"/>
                <w:bCs/>
              </w:rPr>
              <w:t>Cás</w:t>
            </w:r>
          </w:p>
        </w:tc>
      </w:tr>
      <w:tr w:rsidR="00D21F5D" w:rsidRPr="00451D8D" w:rsidTr="00D21F5D">
        <w:trPr>
          <w:trHeight w:val="227"/>
        </w:trPr>
        <w:tc>
          <w:tcPr>
            <w:tcW w:w="4387" w:type="dxa"/>
            <w:tcBorders>
              <w:top w:val="nil"/>
              <w:left w:val="single" w:sz="4" w:space="0" w:color="auto"/>
              <w:bottom w:val="nil"/>
              <w:right w:val="double" w:sz="6" w:space="0" w:color="auto"/>
            </w:tcBorders>
            <w:shd w:val="clear" w:color="auto" w:fill="FFFFFF"/>
            <w:noWrap/>
            <w:vAlign w:val="center"/>
          </w:tcPr>
          <w:p w:rsidR="00D21F5D" w:rsidRPr="00451D8D" w:rsidRDefault="00D21F5D" w:rsidP="00D21F5D">
            <w:pPr>
              <w:rPr>
                <w:rFonts w:ascii="Times New Roman" w:hAnsi="Times New Roman"/>
              </w:rPr>
            </w:pPr>
            <w:r w:rsidRPr="00451D8D">
              <w:rPr>
                <w:rFonts w:ascii="Times New Roman" w:hAnsi="Times New Roman"/>
              </w:rPr>
              <w:t>Área de tanque</w:t>
            </w:r>
          </w:p>
        </w:tc>
        <w:tc>
          <w:tcPr>
            <w:tcW w:w="3060" w:type="dxa"/>
            <w:tcBorders>
              <w:left w:val="nil"/>
              <w:right w:val="single" w:sz="4" w:space="0" w:color="auto"/>
            </w:tcBorders>
            <w:shd w:val="clear" w:color="auto" w:fill="FFFFFF"/>
            <w:noWrap/>
            <w:vAlign w:val="center"/>
          </w:tcPr>
          <w:p w:rsidR="00D21F5D" w:rsidRPr="00451D8D" w:rsidRDefault="00D21F5D" w:rsidP="00D21F5D">
            <w:pPr>
              <w:jc w:val="center"/>
              <w:rPr>
                <w:rFonts w:ascii="Times New Roman" w:hAnsi="Times New Roman"/>
              </w:rPr>
            </w:pPr>
            <w:r w:rsidRPr="00451D8D">
              <w:rPr>
                <w:rFonts w:ascii="Times New Roman" w:hAnsi="Times New Roman"/>
              </w:rPr>
              <w:t>00</w:t>
            </w:r>
            <w:r w:rsidRPr="00451D8D">
              <w:rPr>
                <w:rFonts w:ascii="Times New Roman" w:hAnsi="Times New Roman"/>
                <w:bCs/>
              </w:rPr>
              <w:t>Hás.</w:t>
            </w:r>
            <w:r w:rsidRPr="00451D8D">
              <w:rPr>
                <w:rFonts w:ascii="Times New Roman" w:hAnsi="Times New Roman"/>
              </w:rPr>
              <w:t xml:space="preserve"> 02Ás. 96.87</w:t>
            </w:r>
            <w:r w:rsidRPr="00451D8D">
              <w:rPr>
                <w:rFonts w:ascii="Times New Roman" w:hAnsi="Times New Roman"/>
                <w:bCs/>
              </w:rPr>
              <w:t>Cás</w:t>
            </w:r>
          </w:p>
        </w:tc>
      </w:tr>
      <w:tr w:rsidR="00D21F5D" w:rsidRPr="00451D8D" w:rsidTr="00D21F5D">
        <w:trPr>
          <w:trHeight w:val="227"/>
        </w:trPr>
        <w:tc>
          <w:tcPr>
            <w:tcW w:w="4387" w:type="dxa"/>
            <w:tcBorders>
              <w:top w:val="nil"/>
              <w:left w:val="single" w:sz="4" w:space="0" w:color="auto"/>
              <w:bottom w:val="nil"/>
              <w:right w:val="double" w:sz="6" w:space="0" w:color="auto"/>
            </w:tcBorders>
            <w:shd w:val="clear" w:color="auto" w:fill="FFFFFF"/>
            <w:noWrap/>
            <w:vAlign w:val="center"/>
          </w:tcPr>
          <w:p w:rsidR="00D21F5D" w:rsidRPr="00451D8D" w:rsidRDefault="00D21F5D" w:rsidP="00D21F5D">
            <w:pPr>
              <w:rPr>
                <w:rFonts w:ascii="Times New Roman" w:hAnsi="Times New Roman"/>
              </w:rPr>
            </w:pPr>
            <w:r w:rsidRPr="00451D8D">
              <w:rPr>
                <w:rFonts w:ascii="Times New Roman" w:hAnsi="Times New Roman"/>
              </w:rPr>
              <w:t>Área de cementerio</w:t>
            </w:r>
          </w:p>
        </w:tc>
        <w:tc>
          <w:tcPr>
            <w:tcW w:w="3060" w:type="dxa"/>
            <w:tcBorders>
              <w:left w:val="nil"/>
              <w:right w:val="single" w:sz="4" w:space="0" w:color="auto"/>
            </w:tcBorders>
            <w:shd w:val="clear" w:color="auto" w:fill="FFFFFF"/>
            <w:noWrap/>
            <w:vAlign w:val="center"/>
          </w:tcPr>
          <w:p w:rsidR="00D21F5D" w:rsidRPr="00451D8D" w:rsidRDefault="00D21F5D" w:rsidP="00D21F5D">
            <w:pPr>
              <w:jc w:val="center"/>
              <w:rPr>
                <w:rFonts w:ascii="Times New Roman" w:hAnsi="Times New Roman"/>
              </w:rPr>
            </w:pPr>
            <w:r w:rsidRPr="00451D8D">
              <w:rPr>
                <w:rFonts w:ascii="Times New Roman" w:hAnsi="Times New Roman"/>
              </w:rPr>
              <w:t>00</w:t>
            </w:r>
            <w:r w:rsidRPr="00451D8D">
              <w:rPr>
                <w:rFonts w:ascii="Times New Roman" w:hAnsi="Times New Roman"/>
                <w:bCs/>
              </w:rPr>
              <w:t>Hás.</w:t>
            </w:r>
            <w:r w:rsidRPr="00451D8D">
              <w:rPr>
                <w:rFonts w:ascii="Times New Roman" w:hAnsi="Times New Roman"/>
              </w:rPr>
              <w:t xml:space="preserve"> 48Ás. 11.16</w:t>
            </w:r>
            <w:r w:rsidRPr="00451D8D">
              <w:rPr>
                <w:rFonts w:ascii="Times New Roman" w:hAnsi="Times New Roman"/>
                <w:bCs/>
              </w:rPr>
              <w:t>Cás</w:t>
            </w:r>
          </w:p>
        </w:tc>
      </w:tr>
      <w:tr w:rsidR="00D21F5D" w:rsidRPr="00451D8D" w:rsidTr="00D21F5D">
        <w:trPr>
          <w:trHeight w:val="227"/>
        </w:trPr>
        <w:tc>
          <w:tcPr>
            <w:tcW w:w="4387" w:type="dxa"/>
            <w:tcBorders>
              <w:top w:val="nil"/>
              <w:left w:val="single" w:sz="4" w:space="0" w:color="auto"/>
              <w:bottom w:val="nil"/>
              <w:right w:val="double" w:sz="6" w:space="0" w:color="auto"/>
            </w:tcBorders>
            <w:shd w:val="clear" w:color="auto" w:fill="FFFFFF"/>
            <w:noWrap/>
            <w:vAlign w:val="center"/>
          </w:tcPr>
          <w:p w:rsidR="00D21F5D" w:rsidRPr="00451D8D" w:rsidRDefault="00D21F5D" w:rsidP="00D21F5D">
            <w:pPr>
              <w:jc w:val="right"/>
              <w:rPr>
                <w:rFonts w:ascii="Times New Roman" w:hAnsi="Times New Roman"/>
                <w:b/>
              </w:rPr>
            </w:pPr>
            <w:r w:rsidRPr="00451D8D">
              <w:rPr>
                <w:rFonts w:ascii="Times New Roman" w:hAnsi="Times New Roman"/>
                <w:b/>
              </w:rPr>
              <w:t>Subtotal….</w:t>
            </w:r>
          </w:p>
        </w:tc>
        <w:tc>
          <w:tcPr>
            <w:tcW w:w="3060" w:type="dxa"/>
            <w:tcBorders>
              <w:left w:val="nil"/>
              <w:right w:val="single" w:sz="4" w:space="0" w:color="auto"/>
            </w:tcBorders>
            <w:shd w:val="clear" w:color="auto" w:fill="FFFFFF"/>
            <w:noWrap/>
            <w:vAlign w:val="center"/>
          </w:tcPr>
          <w:p w:rsidR="00D21F5D" w:rsidRPr="00451D8D" w:rsidRDefault="00D21F5D" w:rsidP="00D21F5D">
            <w:pPr>
              <w:jc w:val="center"/>
              <w:rPr>
                <w:rFonts w:ascii="Times New Roman" w:hAnsi="Times New Roman"/>
                <w:b/>
              </w:rPr>
            </w:pPr>
            <w:r w:rsidRPr="00451D8D">
              <w:rPr>
                <w:rFonts w:ascii="Times New Roman" w:hAnsi="Times New Roman"/>
                <w:b/>
              </w:rPr>
              <w:t>40</w:t>
            </w:r>
            <w:r w:rsidRPr="00451D8D">
              <w:rPr>
                <w:rFonts w:ascii="Times New Roman" w:hAnsi="Times New Roman"/>
                <w:b/>
                <w:bCs/>
              </w:rPr>
              <w:t>Hás.</w:t>
            </w:r>
            <w:r w:rsidRPr="00451D8D">
              <w:rPr>
                <w:rFonts w:ascii="Times New Roman" w:hAnsi="Times New Roman"/>
                <w:b/>
              </w:rPr>
              <w:t xml:space="preserve"> 87Ás. 79.87</w:t>
            </w:r>
            <w:r w:rsidRPr="00451D8D">
              <w:rPr>
                <w:rFonts w:ascii="Times New Roman" w:hAnsi="Times New Roman"/>
                <w:b/>
                <w:bCs/>
              </w:rPr>
              <w:t>Cás</w:t>
            </w:r>
          </w:p>
        </w:tc>
      </w:tr>
      <w:tr w:rsidR="00D21F5D" w:rsidRPr="00451D8D" w:rsidTr="00D21F5D">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D21F5D" w:rsidRPr="00451D8D" w:rsidRDefault="00D21F5D" w:rsidP="00D21F5D">
            <w:pPr>
              <w:jc w:val="center"/>
              <w:rPr>
                <w:rFonts w:ascii="Times New Roman" w:hAnsi="Times New Roman"/>
                <w:b/>
              </w:rPr>
            </w:pPr>
            <w:r w:rsidRPr="00451D8D">
              <w:rPr>
                <w:rFonts w:ascii="Times New Roman" w:hAnsi="Times New Roman"/>
                <w:b/>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tcPr>
          <w:p w:rsidR="00D21F5D" w:rsidRPr="00451D8D" w:rsidRDefault="00D21F5D" w:rsidP="00D21F5D">
            <w:pPr>
              <w:jc w:val="center"/>
              <w:rPr>
                <w:rFonts w:ascii="Times New Roman" w:hAnsi="Times New Roman"/>
                <w:b/>
              </w:rPr>
            </w:pPr>
            <w:r w:rsidRPr="00451D8D">
              <w:rPr>
                <w:rFonts w:ascii="Times New Roman" w:hAnsi="Times New Roman"/>
                <w:b/>
              </w:rPr>
              <w:t>223</w:t>
            </w:r>
            <w:r w:rsidRPr="00451D8D">
              <w:rPr>
                <w:rFonts w:ascii="Times New Roman" w:hAnsi="Times New Roman"/>
                <w:b/>
                <w:bCs/>
              </w:rPr>
              <w:t>Hás.</w:t>
            </w:r>
            <w:r w:rsidRPr="00451D8D">
              <w:rPr>
                <w:rFonts w:ascii="Times New Roman" w:hAnsi="Times New Roman"/>
                <w:b/>
              </w:rPr>
              <w:t xml:space="preserve"> 24Ás. 94.97</w:t>
            </w:r>
            <w:r w:rsidRPr="00451D8D">
              <w:rPr>
                <w:rFonts w:ascii="Times New Roman" w:hAnsi="Times New Roman"/>
                <w:b/>
                <w:bCs/>
              </w:rPr>
              <w:t>Cás</w:t>
            </w:r>
          </w:p>
        </w:tc>
      </w:tr>
    </w:tbl>
    <w:p w:rsidR="00D21F5D" w:rsidRPr="00451D8D" w:rsidRDefault="00D21F5D" w:rsidP="00D21F5D">
      <w:pPr>
        <w:spacing w:line="480" w:lineRule="auto"/>
        <w:jc w:val="both"/>
        <w:rPr>
          <w:rFonts w:ascii="Century Gothic" w:hAnsi="Century Gothic"/>
        </w:rPr>
      </w:pPr>
    </w:p>
    <w:p w:rsidR="00D21F5D" w:rsidRPr="00451D8D" w:rsidRDefault="00D21F5D" w:rsidP="00D21F5D">
      <w:pPr>
        <w:spacing w:line="480" w:lineRule="auto"/>
        <w:jc w:val="both"/>
        <w:rPr>
          <w:rFonts w:ascii="Century Gothic" w:hAnsi="Century Gothic"/>
        </w:rPr>
      </w:pPr>
    </w:p>
    <w:p w:rsidR="00D21F5D" w:rsidRPr="00451D8D" w:rsidRDefault="00D21F5D" w:rsidP="00D21F5D">
      <w:pPr>
        <w:spacing w:line="480" w:lineRule="auto"/>
        <w:jc w:val="both"/>
        <w:rPr>
          <w:rFonts w:ascii="Century Gothic" w:hAnsi="Century Gothic"/>
        </w:rPr>
      </w:pPr>
    </w:p>
    <w:p w:rsidR="00D21F5D" w:rsidRPr="00451D8D" w:rsidRDefault="00D21F5D" w:rsidP="00D21F5D">
      <w:pPr>
        <w:spacing w:line="360" w:lineRule="auto"/>
        <w:jc w:val="both"/>
        <w:rPr>
          <w:rFonts w:ascii="Century Gothic" w:hAnsi="Century Gothic"/>
        </w:rPr>
      </w:pPr>
    </w:p>
    <w:p w:rsidR="00D21F5D" w:rsidRPr="00451D8D" w:rsidRDefault="00D21F5D" w:rsidP="00D21F5D">
      <w:pPr>
        <w:spacing w:line="360" w:lineRule="auto"/>
        <w:jc w:val="both"/>
        <w:rPr>
          <w:rFonts w:ascii="Century Gothic" w:hAnsi="Century Gothic"/>
        </w:rPr>
      </w:pPr>
    </w:p>
    <w:p w:rsidR="00D21F5D" w:rsidRPr="00451D8D" w:rsidRDefault="00D21F5D" w:rsidP="00D21F5D">
      <w:pPr>
        <w:spacing w:line="360" w:lineRule="auto"/>
        <w:ind w:left="720"/>
        <w:jc w:val="both"/>
        <w:rPr>
          <w:rFonts w:ascii="Century Gothic" w:hAnsi="Century Gothic"/>
        </w:rPr>
      </w:pPr>
    </w:p>
    <w:p w:rsidR="00D21F5D" w:rsidRPr="00451D8D" w:rsidRDefault="00D21F5D" w:rsidP="00D21F5D">
      <w:pPr>
        <w:ind w:left="720"/>
        <w:jc w:val="both"/>
        <w:rPr>
          <w:rFonts w:ascii="Century Gothic" w:hAnsi="Century Gothic"/>
        </w:rPr>
      </w:pPr>
    </w:p>
    <w:p w:rsidR="00D21F5D" w:rsidRDefault="00D21F5D" w:rsidP="00D21F5D">
      <w:pPr>
        <w:spacing w:line="360" w:lineRule="auto"/>
        <w:ind w:left="720"/>
        <w:jc w:val="both"/>
        <w:rPr>
          <w:rFonts w:ascii="Century Gothic" w:hAnsi="Century Gothic"/>
        </w:rPr>
      </w:pPr>
    </w:p>
    <w:p w:rsidR="00D21F5D" w:rsidRDefault="00D21F5D" w:rsidP="00284C36">
      <w:pPr>
        <w:ind w:left="1134"/>
        <w:jc w:val="both"/>
        <w:rPr>
          <w:rFonts w:ascii="Times New Roman" w:hAnsi="Times New Roman"/>
        </w:rPr>
      </w:pPr>
      <w:r w:rsidRPr="00451D8D">
        <w:rPr>
          <w:rFonts w:ascii="Century Gothic" w:hAnsi="Century Gothic"/>
        </w:rPr>
        <w:t>*</w:t>
      </w:r>
      <w:r w:rsidRPr="00451D8D">
        <w:rPr>
          <w:rFonts w:ascii="Times New Roman" w:hAnsi="Times New Roman"/>
        </w:rPr>
        <w:t>Se aclara que el acuerdo se consignó por error que el área del asentamiento comunitario es de 341 Hás. 92 Ás. 98.97 Cás., siendo lo correcto lo consignado en este cuadro.</w:t>
      </w:r>
    </w:p>
    <w:p w:rsidR="00D21F5D" w:rsidRPr="00451D8D" w:rsidRDefault="00D21F5D" w:rsidP="00D21F5D">
      <w:pPr>
        <w:spacing w:line="360" w:lineRule="auto"/>
        <w:ind w:left="1134"/>
        <w:jc w:val="both"/>
        <w:rPr>
          <w:rFonts w:ascii="Times New Roman" w:hAnsi="Times New Roman"/>
        </w:rPr>
      </w:pPr>
    </w:p>
    <w:p w:rsidR="00D21F5D" w:rsidRPr="00284C36" w:rsidRDefault="00D21F5D" w:rsidP="00284C36">
      <w:pPr>
        <w:numPr>
          <w:ilvl w:val="0"/>
          <w:numId w:val="1038"/>
        </w:numPr>
        <w:spacing w:after="200"/>
        <w:ind w:left="1134" w:hanging="774"/>
        <w:contextualSpacing/>
        <w:jc w:val="both"/>
        <w:rPr>
          <w:rFonts w:ascii="Times New Roman" w:hAnsi="Times New Roman"/>
          <w:sz w:val="26"/>
          <w:szCs w:val="26"/>
        </w:rPr>
      </w:pPr>
      <w:r w:rsidRPr="00284C36">
        <w:rPr>
          <w:rFonts w:ascii="Times New Roman" w:hAnsi="Times New Roman"/>
          <w:sz w:val="26"/>
          <w:szCs w:val="26"/>
        </w:rPr>
        <w:t>Según Punto III-I del Acta Ordinaria N° 2-92 de fecha 30 de enero de 1992, se acordó reasignar a la Asociación Cooperativa de la Reforma Agraria San Arturo de Responsabilidad Limitada un área de 328 Hás. 85 Ás. 40.54 Cás., lo cual fue modificado por el Punto V-1 del Acta Ordinaria N° 33-92 de fecha 22 de octubre del año 1992, ya que el área correcta a reasignar era de 329 Hás. 78 Ás. 09.94 Cás. Los dos acuerdos antes relacionados  fueron dejados sin efecto por el Punto XIX del Acta Ordinaria N° 36-99 de fecha 23 de septiembre del año 1999, a efecto de reasignar a la Asociación en comento un área de 273 Hás. 36 Ás. 86.01 Cás., punto que a su vez fue dejado sin efecto por el Punto XV de Sesión Ordinaria N°10-2000 de fecha 9 de marzo del año 2000, en el que se reasignó un área de 269 Hás. 21 Ás. 29.27 Cás., a la Cooperativa, reservándose el ISTA un área de 283 Hás. 81 Ás. 75.64 Cás.</w:t>
      </w:r>
    </w:p>
    <w:p w:rsidR="00D21F5D" w:rsidRPr="00284C36" w:rsidRDefault="00D21F5D" w:rsidP="00284C36">
      <w:pPr>
        <w:ind w:left="720"/>
        <w:contextualSpacing/>
        <w:jc w:val="both"/>
        <w:rPr>
          <w:rFonts w:ascii="Times New Roman" w:hAnsi="Times New Roman"/>
          <w:sz w:val="26"/>
          <w:szCs w:val="26"/>
        </w:rPr>
      </w:pPr>
    </w:p>
    <w:p w:rsidR="00D21F5D" w:rsidRPr="00284C36" w:rsidRDefault="00D21F5D" w:rsidP="00284C36">
      <w:pPr>
        <w:ind w:left="1134"/>
        <w:contextualSpacing/>
        <w:jc w:val="both"/>
        <w:rPr>
          <w:rFonts w:ascii="Times New Roman" w:hAnsi="Times New Roman"/>
          <w:sz w:val="26"/>
          <w:szCs w:val="26"/>
        </w:rPr>
      </w:pPr>
      <w:r w:rsidRPr="00284C36">
        <w:rPr>
          <w:rFonts w:ascii="Times New Roman" w:hAnsi="Times New Roman"/>
          <w:sz w:val="26"/>
          <w:szCs w:val="26"/>
        </w:rPr>
        <w:t xml:space="preserve">En el inmueble de </w:t>
      </w:r>
      <w:r w:rsidRPr="00284C36">
        <w:rPr>
          <w:rFonts w:ascii="Times New Roman" w:hAnsi="Times New Roman"/>
          <w:b/>
          <w:bCs/>
          <w:iCs/>
          <w:sz w:val="26"/>
          <w:szCs w:val="26"/>
        </w:rPr>
        <w:t xml:space="preserve">304 Hás. 51 Ás. 45.51 Cás., </w:t>
      </w:r>
      <w:r w:rsidRPr="00284C36">
        <w:rPr>
          <w:rFonts w:ascii="Times New Roman" w:hAnsi="Times New Roman"/>
          <w:bCs/>
          <w:iCs/>
          <w:sz w:val="26"/>
          <w:szCs w:val="26"/>
        </w:rPr>
        <w:t xml:space="preserve">identificado como </w:t>
      </w:r>
      <w:r w:rsidRPr="00284C36">
        <w:rPr>
          <w:rFonts w:ascii="Times New Roman" w:hAnsi="Times New Roman"/>
          <w:b/>
          <w:bCs/>
          <w:iCs/>
          <w:sz w:val="26"/>
          <w:szCs w:val="26"/>
        </w:rPr>
        <w:t xml:space="preserve">TERRENO ZONA NORTE, PARCELA 3 </w:t>
      </w:r>
      <w:r w:rsidRPr="00284C36">
        <w:rPr>
          <w:rFonts w:ascii="Times New Roman" w:hAnsi="Times New Roman"/>
          <w:bCs/>
          <w:iCs/>
          <w:sz w:val="26"/>
          <w:szCs w:val="26"/>
        </w:rPr>
        <w:t>de la referida Hacienda San Arturo,</w:t>
      </w:r>
      <w:r w:rsidRPr="00284C36">
        <w:rPr>
          <w:rFonts w:ascii="Times New Roman" w:hAnsi="Times New Roman"/>
          <w:b/>
          <w:bCs/>
          <w:iCs/>
          <w:sz w:val="26"/>
          <w:szCs w:val="26"/>
        </w:rPr>
        <w:t xml:space="preserve"> </w:t>
      </w:r>
      <w:r w:rsidRPr="00284C36">
        <w:rPr>
          <w:rFonts w:ascii="Times New Roman" w:hAnsi="Times New Roman"/>
          <w:bCs/>
          <w:iCs/>
          <w:sz w:val="26"/>
          <w:szCs w:val="26"/>
        </w:rPr>
        <w:t>se realizaron varias segregaciones, quedando un resto registral de 101 Hás. 23 Hás. 36.08 Cás.</w:t>
      </w:r>
      <w:r w:rsidRPr="00284C36">
        <w:rPr>
          <w:rFonts w:ascii="Times New Roman" w:hAnsi="Times New Roman"/>
          <w:sz w:val="26"/>
          <w:szCs w:val="26"/>
        </w:rPr>
        <w:t>, a favor del Instituto Salvadoreño de Transformación Agr</w:t>
      </w:r>
      <w:r w:rsidR="00222F28">
        <w:rPr>
          <w:rFonts w:ascii="Times New Roman" w:hAnsi="Times New Roman"/>
          <w:sz w:val="26"/>
          <w:szCs w:val="26"/>
        </w:rPr>
        <w:t xml:space="preserve">aria, bajo la matrícula --- </w:t>
      </w:r>
      <w:r w:rsidRPr="00284C36">
        <w:rPr>
          <w:rFonts w:ascii="Times New Roman" w:hAnsi="Times New Roman"/>
          <w:sz w:val="26"/>
          <w:szCs w:val="26"/>
        </w:rPr>
        <w:t>-00000, del Registro de la Propiedad Raíz e Hipotecas de la Cuarta Sección del Centro, departamento de La Libertad.</w:t>
      </w:r>
    </w:p>
    <w:p w:rsidR="00D21F5D" w:rsidRPr="00284C36" w:rsidRDefault="00D21F5D" w:rsidP="00284C36">
      <w:pPr>
        <w:contextualSpacing/>
        <w:jc w:val="both"/>
        <w:rPr>
          <w:rFonts w:ascii="Times New Roman" w:hAnsi="Times New Roman"/>
          <w:sz w:val="26"/>
          <w:szCs w:val="26"/>
        </w:rPr>
      </w:pPr>
    </w:p>
    <w:p w:rsidR="00D21F5D" w:rsidRPr="00222F28" w:rsidRDefault="00D21F5D" w:rsidP="00222F28">
      <w:pPr>
        <w:numPr>
          <w:ilvl w:val="0"/>
          <w:numId w:val="1038"/>
        </w:numPr>
        <w:spacing w:after="200"/>
        <w:ind w:left="1134" w:hanging="774"/>
        <w:contextualSpacing/>
        <w:jc w:val="both"/>
        <w:rPr>
          <w:rFonts w:ascii="Times New Roman" w:hAnsi="Times New Roman"/>
          <w:sz w:val="26"/>
          <w:szCs w:val="26"/>
        </w:rPr>
      </w:pPr>
      <w:r w:rsidRPr="00284C36">
        <w:rPr>
          <w:rFonts w:ascii="Times New Roman" w:hAnsi="Times New Roman"/>
          <w:sz w:val="26"/>
          <w:szCs w:val="26"/>
        </w:rPr>
        <w:t xml:space="preserve">En el Punto LIX del Acta de Sesión Ordinaria 35-2016 de fecha 10 de noviembre de 2016, se aprobó el Proyecto de Asentamiento Comunitario y Lotificación Agrícola, en el inmueble identificado como </w:t>
      </w:r>
      <w:r w:rsidRPr="00284C36">
        <w:rPr>
          <w:rFonts w:ascii="Times New Roman" w:hAnsi="Times New Roman"/>
          <w:b/>
          <w:sz w:val="26"/>
          <w:szCs w:val="26"/>
        </w:rPr>
        <w:t>HACIENDA SAN ARTURO</w:t>
      </w:r>
      <w:r w:rsidRPr="00284C36">
        <w:rPr>
          <w:rFonts w:ascii="Times New Roman" w:hAnsi="Times New Roman"/>
          <w:sz w:val="26"/>
          <w:szCs w:val="26"/>
        </w:rPr>
        <w:t xml:space="preserve">, </w:t>
      </w:r>
      <w:r w:rsidRPr="00284C36">
        <w:rPr>
          <w:rFonts w:ascii="Times New Roman" w:hAnsi="Times New Roman"/>
          <w:b/>
          <w:sz w:val="26"/>
          <w:szCs w:val="26"/>
        </w:rPr>
        <w:t xml:space="preserve">ZONA NORTE, PARCELA 3, </w:t>
      </w:r>
      <w:r w:rsidRPr="00284C36">
        <w:rPr>
          <w:rFonts w:ascii="Times New Roman" w:hAnsi="Times New Roman"/>
          <w:sz w:val="26"/>
          <w:szCs w:val="26"/>
        </w:rPr>
        <w:t xml:space="preserve">y según planos como </w:t>
      </w:r>
      <w:r w:rsidRPr="00284C36">
        <w:rPr>
          <w:rFonts w:ascii="Times New Roman" w:hAnsi="Times New Roman"/>
          <w:b/>
          <w:sz w:val="26"/>
          <w:szCs w:val="26"/>
        </w:rPr>
        <w:t>HACIENDA SAN ARTURO</w:t>
      </w:r>
      <w:r w:rsidRPr="00284C36">
        <w:rPr>
          <w:rFonts w:ascii="Times New Roman" w:hAnsi="Times New Roman"/>
          <w:sz w:val="26"/>
          <w:szCs w:val="26"/>
        </w:rPr>
        <w:t xml:space="preserve"> </w:t>
      </w:r>
      <w:r w:rsidRPr="00284C36">
        <w:rPr>
          <w:rFonts w:ascii="Times New Roman" w:hAnsi="Times New Roman"/>
          <w:b/>
          <w:sz w:val="26"/>
          <w:szCs w:val="26"/>
        </w:rPr>
        <w:t xml:space="preserve">PORCION LA LAGUNETA, </w:t>
      </w:r>
      <w:r w:rsidRPr="00284C36">
        <w:rPr>
          <w:rFonts w:ascii="Times New Roman" w:hAnsi="Times New Roman"/>
          <w:sz w:val="26"/>
          <w:szCs w:val="26"/>
        </w:rPr>
        <w:t xml:space="preserve">ubicada en </w:t>
      </w:r>
      <w:r w:rsidRPr="00284C36">
        <w:rPr>
          <w:rFonts w:ascii="Times New Roman" w:hAnsi="Times New Roman"/>
          <w:sz w:val="26"/>
          <w:szCs w:val="26"/>
        </w:rPr>
        <w:lastRenderedPageBreak/>
        <w:t xml:space="preserve">jurisdicción y departamento de La Libertad, con una extensión superficial de </w:t>
      </w:r>
      <w:r w:rsidRPr="00284C36">
        <w:rPr>
          <w:rFonts w:ascii="Times New Roman" w:hAnsi="Times New Roman"/>
          <w:b/>
          <w:bCs/>
          <w:sz w:val="26"/>
          <w:szCs w:val="26"/>
        </w:rPr>
        <w:t>29 Hás. 99Ás. 76.46 Cás.</w:t>
      </w:r>
      <w:r w:rsidRPr="00284C36">
        <w:rPr>
          <w:rFonts w:ascii="Times New Roman" w:hAnsi="Times New Roman"/>
          <w:sz w:val="26"/>
          <w:szCs w:val="26"/>
        </w:rPr>
        <w:t xml:space="preserve">, inscrita a favor </w:t>
      </w:r>
      <w:r w:rsidR="00222F28">
        <w:rPr>
          <w:rFonts w:ascii="Times New Roman" w:hAnsi="Times New Roman"/>
          <w:sz w:val="26"/>
          <w:szCs w:val="26"/>
        </w:rPr>
        <w:t xml:space="preserve">del ISTA a la matrícula --- </w:t>
      </w:r>
      <w:r w:rsidRPr="00284C36">
        <w:rPr>
          <w:rFonts w:ascii="Times New Roman" w:hAnsi="Times New Roman"/>
          <w:sz w:val="26"/>
          <w:szCs w:val="26"/>
        </w:rPr>
        <w:t>-00000, del Registro de la Propiedad Raíz e Hipotecas de la Cuarta Sección del Centro, departamento de La Liberta</w:t>
      </w:r>
      <w:r w:rsidR="00222F28">
        <w:rPr>
          <w:rFonts w:ascii="Times New Roman" w:hAnsi="Times New Roman"/>
          <w:sz w:val="26"/>
          <w:szCs w:val="26"/>
        </w:rPr>
        <w:t>d, el cual comprende: ---</w:t>
      </w:r>
      <w:r w:rsidRPr="00284C36">
        <w:rPr>
          <w:rFonts w:ascii="Times New Roman" w:hAnsi="Times New Roman"/>
          <w:sz w:val="26"/>
          <w:szCs w:val="26"/>
        </w:rPr>
        <w:t xml:space="preserve"> Solares: Polígonos B, C, D, E, F, G, H, I, J, K, L, M, N, O, P, Q, R, S T, U, V, W, X, Y, Z, AA, AB, AC, AD, AE, AF, AG, AH, AI, AJ y AK; </w:t>
      </w:r>
      <w:r w:rsidR="00222F28">
        <w:rPr>
          <w:rFonts w:ascii="Times New Roman" w:hAnsi="Times New Roman"/>
          <w:sz w:val="26"/>
          <w:szCs w:val="26"/>
        </w:rPr>
        <w:t>---</w:t>
      </w:r>
      <w:r w:rsidRPr="00284C36">
        <w:rPr>
          <w:rFonts w:ascii="Times New Roman" w:hAnsi="Times New Roman"/>
          <w:sz w:val="26"/>
          <w:szCs w:val="26"/>
        </w:rPr>
        <w:t xml:space="preserve"> Lote Agrícola: Polígono 7; Zonas de Protección:  1 al 10; Zonas Verdes: 1 al 7; Área de Reserva: 1; Canal: 1; Escuela: 1; Quebradas: 1 y 2; y calles. Aprobándose el Valor Promedio de Referencia de la Zona de $6.49 por metro cuadrado para los solares de vivienda</w:t>
      </w:r>
      <w:r w:rsidRPr="00284C36">
        <w:rPr>
          <w:rFonts w:ascii="Times New Roman" w:eastAsia="Times New Roman" w:hAnsi="Times New Roman"/>
          <w:sz w:val="26"/>
          <w:szCs w:val="26"/>
          <w:lang w:val="es-ES"/>
        </w:rPr>
        <w:t xml:space="preserve">, </w:t>
      </w:r>
      <w:r w:rsidRPr="00284C36">
        <w:rPr>
          <w:rFonts w:ascii="Times New Roman" w:hAnsi="Times New Roman"/>
          <w:sz w:val="26"/>
          <w:szCs w:val="26"/>
        </w:rPr>
        <w:t xml:space="preserve">por lo que se recomienda para éstos los precios de venta </w:t>
      </w:r>
      <w:r w:rsidRPr="00284C36">
        <w:rPr>
          <w:rFonts w:ascii="Times New Roman" w:eastAsia="Times New Roman" w:hAnsi="Times New Roman"/>
          <w:sz w:val="26"/>
          <w:szCs w:val="26"/>
          <w:lang w:val="es-ES"/>
        </w:rPr>
        <w:t>de $6.23 y $6.43</w:t>
      </w:r>
      <w:r w:rsidRPr="00284C36">
        <w:rPr>
          <w:rFonts w:ascii="Times New Roman" w:hAnsi="Times New Roman"/>
          <w:sz w:val="26"/>
          <w:szCs w:val="26"/>
        </w:rPr>
        <w:t xml:space="preserve">, de acuerdo al </w:t>
      </w:r>
      <w:r w:rsidRPr="00222F28">
        <w:rPr>
          <w:rFonts w:ascii="Times New Roman" w:hAnsi="Times New Roman"/>
          <w:sz w:val="26"/>
          <w:szCs w:val="26"/>
        </w:rPr>
        <w:t xml:space="preserve">procedimiento establecido en el Instructivo “Criterios de Avalúos para la Transferencia de Inmuebles Propiedad de ISTA”, aprobado en el Punto XV del Acta de Sesión Ordinaria 03-2015 de fecha 21 de enero de 2015. </w:t>
      </w:r>
      <w:r w:rsidRPr="00222F28">
        <w:rPr>
          <w:rFonts w:ascii="Times New Roman" w:eastAsia="Times New Roman" w:hAnsi="Times New Roman"/>
          <w:sz w:val="26"/>
          <w:szCs w:val="26"/>
        </w:rPr>
        <w:t>Es de mencionar que las áreas que han sido identificadas como zonas verdes, conservarán su uso como tal y no serán parceladas debido a su tipificación y características.</w:t>
      </w:r>
      <w:r w:rsidRPr="00222F28">
        <w:rPr>
          <w:rFonts w:ascii="Times New Roman" w:hAnsi="Times New Roman"/>
          <w:sz w:val="26"/>
          <w:szCs w:val="26"/>
        </w:rPr>
        <w:t xml:space="preserve"> </w:t>
      </w:r>
      <w:r w:rsidRPr="00222F28">
        <w:rPr>
          <w:rFonts w:ascii="Times New Roman" w:eastAsia="Times New Roman" w:hAnsi="Times New Roman"/>
          <w:bCs/>
          <w:sz w:val="26"/>
          <w:szCs w:val="26"/>
        </w:rPr>
        <w:t>Dentro del Proyecto relacionado se encuentran los inmuebles objeto del presente punto de acta.</w:t>
      </w:r>
    </w:p>
    <w:p w:rsidR="00D21F5D" w:rsidRPr="00284C36" w:rsidRDefault="00D21F5D" w:rsidP="00284C36">
      <w:pPr>
        <w:ind w:left="720"/>
        <w:contextualSpacing/>
        <w:jc w:val="both"/>
        <w:rPr>
          <w:rFonts w:ascii="Times New Roman" w:hAnsi="Times New Roman"/>
          <w:sz w:val="26"/>
          <w:szCs w:val="26"/>
        </w:rPr>
      </w:pPr>
    </w:p>
    <w:p w:rsidR="00D21F5D" w:rsidRPr="00284C36" w:rsidRDefault="00D21F5D" w:rsidP="00284C36">
      <w:pPr>
        <w:numPr>
          <w:ilvl w:val="0"/>
          <w:numId w:val="1038"/>
        </w:numPr>
        <w:spacing w:after="200"/>
        <w:ind w:left="1134" w:hanging="708"/>
        <w:contextualSpacing/>
        <w:jc w:val="both"/>
        <w:rPr>
          <w:rFonts w:ascii="Times New Roman" w:hAnsi="Times New Roman"/>
          <w:sz w:val="26"/>
          <w:szCs w:val="26"/>
        </w:rPr>
      </w:pPr>
      <w:r w:rsidRPr="00284C36">
        <w:rPr>
          <w:rFonts w:ascii="Times New Roman" w:eastAsia="Times New Roman" w:hAnsi="Times New Roman"/>
          <w:sz w:val="26"/>
          <w:szCs w:val="26"/>
          <w:lang w:eastAsia="es-ES"/>
        </w:rPr>
        <w:t xml:space="preserve">Es necesario </w:t>
      </w:r>
      <w:r w:rsidRPr="00284C36">
        <w:rPr>
          <w:rFonts w:ascii="Times New Roman" w:eastAsia="Times New Roman" w:hAnsi="Times New Roman"/>
          <w:sz w:val="26"/>
          <w:szCs w:val="26"/>
          <w:lang w:val="es-ES" w:eastAsia="es-ES"/>
        </w:rPr>
        <w:t xml:space="preserve">advertir a las adjudicatarias, a través de una cláusula especial en las escrituras correspondientes de compraventa de los inmuebles, que deberán cumplir con las medidas </w:t>
      </w:r>
      <w:r w:rsidRPr="00284C36">
        <w:rPr>
          <w:rFonts w:ascii="Times New Roman" w:hAnsi="Times New Roman"/>
          <w:sz w:val="26"/>
          <w:szCs w:val="26"/>
        </w:rPr>
        <w:t>de prevención y mitigación</w:t>
      </w:r>
      <w:r w:rsidRPr="00284C36">
        <w:rPr>
          <w:rFonts w:ascii="Times New Roman" w:eastAsia="Times New Roman" w:hAnsi="Times New Roman"/>
          <w:sz w:val="26"/>
          <w:szCs w:val="26"/>
          <w:lang w:val="es-ES" w:eastAsia="es-ES"/>
        </w:rPr>
        <w:t xml:space="preserve"> emitidas por la Unidad Ambiental Institucional, referentes a: </w:t>
      </w:r>
    </w:p>
    <w:p w:rsidR="00D21F5D" w:rsidRPr="00284C36" w:rsidRDefault="00D21F5D" w:rsidP="00284C36">
      <w:pPr>
        <w:ind w:left="360"/>
        <w:contextualSpacing/>
        <w:jc w:val="both"/>
        <w:rPr>
          <w:rFonts w:ascii="Times New Roman" w:hAnsi="Times New Roman"/>
          <w:sz w:val="26"/>
          <w:szCs w:val="26"/>
        </w:rPr>
      </w:pPr>
    </w:p>
    <w:p w:rsidR="00D21F5D" w:rsidRPr="00284C36" w:rsidRDefault="00D21F5D" w:rsidP="00284C36">
      <w:pPr>
        <w:numPr>
          <w:ilvl w:val="0"/>
          <w:numId w:val="713"/>
        </w:numPr>
        <w:spacing w:after="200"/>
        <w:ind w:left="1440"/>
        <w:contextualSpacing/>
        <w:jc w:val="both"/>
        <w:rPr>
          <w:rFonts w:ascii="Times New Roman" w:hAnsi="Times New Roman"/>
          <w:sz w:val="22"/>
          <w:szCs w:val="22"/>
        </w:rPr>
      </w:pPr>
      <w:r w:rsidRPr="00284C36">
        <w:rPr>
          <w:rFonts w:ascii="Times New Roman" w:hAnsi="Times New Roman"/>
          <w:sz w:val="22"/>
          <w:szCs w:val="22"/>
        </w:rPr>
        <w:t>Manejo adecuado de los desechos sólidos y las aguas residuales (que la comunidad coordine con las autoridades municipales);</w:t>
      </w:r>
    </w:p>
    <w:p w:rsidR="00D21F5D" w:rsidRPr="00284C36" w:rsidRDefault="00D21F5D" w:rsidP="00284C36">
      <w:pPr>
        <w:numPr>
          <w:ilvl w:val="0"/>
          <w:numId w:val="713"/>
        </w:numPr>
        <w:spacing w:after="200"/>
        <w:ind w:left="1440"/>
        <w:contextualSpacing/>
        <w:jc w:val="both"/>
        <w:rPr>
          <w:rFonts w:ascii="Times New Roman" w:hAnsi="Times New Roman"/>
          <w:sz w:val="22"/>
          <w:szCs w:val="22"/>
        </w:rPr>
      </w:pPr>
      <w:r w:rsidRPr="00284C36">
        <w:rPr>
          <w:rFonts w:ascii="Times New Roman" w:hAnsi="Times New Roman"/>
          <w:sz w:val="22"/>
          <w:szCs w:val="22"/>
        </w:rPr>
        <w:t>Evitar las quemas de los desechos sólidos; y</w:t>
      </w:r>
    </w:p>
    <w:p w:rsidR="00D21F5D" w:rsidRPr="00284C36" w:rsidRDefault="00D21F5D" w:rsidP="00284C36">
      <w:pPr>
        <w:numPr>
          <w:ilvl w:val="0"/>
          <w:numId w:val="713"/>
        </w:numPr>
        <w:spacing w:after="200"/>
        <w:ind w:left="1440"/>
        <w:contextualSpacing/>
        <w:jc w:val="both"/>
        <w:rPr>
          <w:rFonts w:ascii="Times New Roman" w:hAnsi="Times New Roman"/>
          <w:sz w:val="22"/>
          <w:szCs w:val="22"/>
        </w:rPr>
      </w:pPr>
      <w:r w:rsidRPr="00284C36">
        <w:rPr>
          <w:rFonts w:ascii="Times New Roman" w:hAnsi="Times New Roman"/>
          <w:sz w:val="22"/>
          <w:szCs w:val="22"/>
        </w:rPr>
        <w:t>Construcción de muros de contención, barreras vivas en laderas.</w:t>
      </w:r>
    </w:p>
    <w:p w:rsidR="00222F28" w:rsidRDefault="00222F28" w:rsidP="00284C36">
      <w:pPr>
        <w:ind w:left="1134"/>
        <w:jc w:val="both"/>
        <w:rPr>
          <w:rFonts w:ascii="Times New Roman" w:eastAsia="Times New Roman" w:hAnsi="Times New Roman"/>
          <w:sz w:val="26"/>
          <w:szCs w:val="26"/>
          <w:lang w:val="es-ES" w:eastAsia="es-ES"/>
        </w:rPr>
      </w:pPr>
    </w:p>
    <w:p w:rsidR="00D21F5D" w:rsidRPr="00284C36" w:rsidRDefault="00D21F5D" w:rsidP="00284C36">
      <w:pPr>
        <w:ind w:left="1134"/>
        <w:jc w:val="both"/>
        <w:rPr>
          <w:rFonts w:ascii="Times New Roman" w:eastAsia="Times New Roman" w:hAnsi="Times New Roman"/>
          <w:sz w:val="26"/>
          <w:szCs w:val="26"/>
          <w:lang w:val="es-ES" w:eastAsia="es-ES"/>
        </w:rPr>
      </w:pPr>
      <w:r w:rsidRPr="00284C36">
        <w:rPr>
          <w:rFonts w:ascii="Times New Roman" w:eastAsia="Times New Roman" w:hAnsi="Times New Roman"/>
          <w:sz w:val="26"/>
          <w:szCs w:val="26"/>
          <w:lang w:val="es-ES" w:eastAsia="es-ES"/>
        </w:rPr>
        <w:t xml:space="preserve">Lo anterior, de conformidad a lo establecido en el Acuerdo Segundo del Punto </w:t>
      </w:r>
      <w:r w:rsidRPr="00284C36">
        <w:rPr>
          <w:rFonts w:ascii="Times New Roman" w:hAnsi="Times New Roman"/>
          <w:sz w:val="26"/>
          <w:szCs w:val="26"/>
        </w:rPr>
        <w:t>LIX del Acta de Sesión Ordinaria 35-2016 de fecha 10 de noviembre de 2016.</w:t>
      </w:r>
    </w:p>
    <w:p w:rsidR="00D21F5D" w:rsidRPr="00284C36" w:rsidRDefault="00D21F5D" w:rsidP="00284C36">
      <w:pPr>
        <w:ind w:left="720"/>
        <w:contextualSpacing/>
        <w:rPr>
          <w:rFonts w:ascii="Times New Roman" w:hAnsi="Times New Roman"/>
          <w:sz w:val="26"/>
          <w:szCs w:val="26"/>
          <w:lang w:val="es-ES"/>
        </w:rPr>
      </w:pPr>
    </w:p>
    <w:p w:rsidR="00D21F5D" w:rsidRPr="00284C36" w:rsidRDefault="00D21F5D" w:rsidP="00284C36">
      <w:pPr>
        <w:pStyle w:val="Prrafodelista"/>
        <w:numPr>
          <w:ilvl w:val="0"/>
          <w:numId w:val="1038"/>
        </w:numPr>
        <w:spacing w:after="200"/>
        <w:ind w:left="1134" w:hanging="774"/>
        <w:contextualSpacing/>
        <w:jc w:val="both"/>
        <w:rPr>
          <w:rFonts w:ascii="Times New Roman" w:hAnsi="Times New Roman"/>
          <w:sz w:val="26"/>
          <w:szCs w:val="26"/>
        </w:rPr>
      </w:pPr>
      <w:r w:rsidRPr="00284C36">
        <w:rPr>
          <w:rFonts w:ascii="Times New Roman" w:hAnsi="Times New Roman"/>
          <w:sz w:val="26"/>
          <w:szCs w:val="26"/>
        </w:rPr>
        <w:t xml:space="preserve">Según valúos de fecha 15 de enero de 2018, realizados por el Departamento de Asignación Individual y Avalúos, se recomienda el precio de venta para los inmuebles, según detalle consignado en el cuadro de valores y extensiones que se relacionará en el Acuerdo Primero del presente punto de acta, y que han sido requeridos por las solicitantes calificadas dentro del Programa de Nuevas Opciones de Tenencia de la Tierra. </w:t>
      </w:r>
    </w:p>
    <w:p w:rsidR="00D21F5D" w:rsidRPr="00284C36" w:rsidRDefault="00D21F5D" w:rsidP="00284C36">
      <w:pPr>
        <w:pStyle w:val="Prrafodelista"/>
        <w:jc w:val="both"/>
        <w:rPr>
          <w:rFonts w:ascii="Times New Roman" w:hAnsi="Times New Roman"/>
          <w:sz w:val="26"/>
          <w:szCs w:val="26"/>
        </w:rPr>
      </w:pPr>
    </w:p>
    <w:p w:rsidR="00D21F5D" w:rsidRPr="00222F28" w:rsidRDefault="00D21F5D" w:rsidP="00222F28">
      <w:pPr>
        <w:pStyle w:val="Prrafodelista"/>
        <w:numPr>
          <w:ilvl w:val="0"/>
          <w:numId w:val="1038"/>
        </w:numPr>
        <w:spacing w:after="200"/>
        <w:ind w:left="1134" w:hanging="774"/>
        <w:contextualSpacing/>
        <w:jc w:val="both"/>
        <w:rPr>
          <w:rFonts w:ascii="Times New Roman" w:hAnsi="Times New Roman"/>
          <w:sz w:val="26"/>
          <w:szCs w:val="26"/>
        </w:rPr>
      </w:pPr>
      <w:r w:rsidRPr="00284C36">
        <w:rPr>
          <w:rFonts w:ascii="Times New Roman" w:hAnsi="Times New Roman"/>
          <w:sz w:val="26"/>
          <w:szCs w:val="26"/>
          <w:lang w:val="es-CL"/>
        </w:rPr>
        <w:lastRenderedPageBreak/>
        <w:t>De acuerdo a la Solicitud de Adjudicación de Inmueble 68149 de fecha 6 de diciembre de 2017, se encuentra anexa Declaración Jurada, otorgada en la ciudad y departamento de La Libertad, el día 14 de julio de 2017, ante los oficios notariales de la Licenciada Brenda Cecilia Castillo Flores, por la señora MARIA NORMA AYALA DE SANTOS, en la que manifiesta que</w:t>
      </w:r>
      <w:r w:rsidR="00222F28">
        <w:rPr>
          <w:rFonts w:ascii="Times New Roman" w:hAnsi="Times New Roman"/>
          <w:sz w:val="26"/>
          <w:szCs w:val="26"/>
        </w:rPr>
        <w:t xml:space="preserve"> ---</w:t>
      </w:r>
      <w:r w:rsidRPr="00222F28">
        <w:rPr>
          <w:rFonts w:ascii="Times New Roman" w:hAnsi="Times New Roman"/>
          <w:sz w:val="26"/>
          <w:szCs w:val="26"/>
        </w:rPr>
        <w:t>; lo anterior, con</w:t>
      </w:r>
      <w:r w:rsidRPr="00222F28">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D21F5D" w:rsidRPr="00284C36" w:rsidRDefault="00D21F5D" w:rsidP="00284C36">
      <w:pPr>
        <w:pStyle w:val="Prrafodelista"/>
        <w:jc w:val="both"/>
        <w:rPr>
          <w:rFonts w:ascii="Times New Roman" w:hAnsi="Times New Roman"/>
          <w:sz w:val="26"/>
          <w:szCs w:val="26"/>
        </w:rPr>
      </w:pPr>
    </w:p>
    <w:p w:rsidR="00D21F5D" w:rsidRPr="00284C36" w:rsidRDefault="00D21F5D" w:rsidP="00284C36">
      <w:pPr>
        <w:pStyle w:val="Prrafodelista"/>
        <w:numPr>
          <w:ilvl w:val="0"/>
          <w:numId w:val="1038"/>
        </w:numPr>
        <w:spacing w:after="200"/>
        <w:ind w:left="1134" w:hanging="708"/>
        <w:contextualSpacing/>
        <w:jc w:val="both"/>
        <w:rPr>
          <w:rFonts w:ascii="Times New Roman" w:hAnsi="Times New Roman"/>
          <w:sz w:val="26"/>
          <w:szCs w:val="26"/>
        </w:rPr>
      </w:pPr>
      <w:r w:rsidRPr="00284C36">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284C36">
          <w:rPr>
            <w:rFonts w:ascii="Times New Roman" w:hAnsi="Times New Roman"/>
            <w:sz w:val="26"/>
            <w:szCs w:val="26"/>
          </w:rPr>
          <w:t>500 metros cuadrados</w:t>
        </w:r>
      </w:smartTag>
      <w:r w:rsidRPr="00284C36">
        <w:rPr>
          <w:rFonts w:ascii="Times New Roman" w:hAnsi="Times New Roman"/>
          <w:sz w:val="26"/>
          <w:szCs w:val="26"/>
        </w:rPr>
        <w:t>, esta disposición solo es aplicable a las transferencias que las Asociaciones Cooperativas realizan a favor de sus Asociados, y siendo que los inmuebles a adjudicarse son propiedad del ISTA, se considera que no existe inconveniente en efectuar una de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D21F5D" w:rsidRPr="00284C36" w:rsidRDefault="00D21F5D" w:rsidP="00284C36">
      <w:pPr>
        <w:numPr>
          <w:ilvl w:val="0"/>
          <w:numId w:val="1038"/>
        </w:numPr>
        <w:ind w:left="1134" w:hanging="708"/>
        <w:contextualSpacing/>
        <w:jc w:val="both"/>
        <w:rPr>
          <w:rFonts w:ascii="Times New Roman" w:eastAsia="Times New Roman" w:hAnsi="Times New Roman"/>
          <w:sz w:val="26"/>
          <w:szCs w:val="26"/>
        </w:rPr>
      </w:pPr>
      <w:r w:rsidRPr="00284C36">
        <w:rPr>
          <w:rFonts w:ascii="Times New Roman" w:eastAsia="Times New Roman" w:hAnsi="Times New Roman"/>
          <w:sz w:val="26"/>
          <w:szCs w:val="26"/>
        </w:rPr>
        <w:t>El Informe Técnico con Referencia SGD-02-0061-18 de fecha 16 de enero de 2018, emitido por el Departamento de Asignación Individual y Avalúos, hace mención que las solicitantes no se encuentran en posesión material de los inmuebles que han sido requeridos para su adjudicación, así 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le</w:t>
      </w:r>
      <w:r w:rsidR="00284C36" w:rsidRPr="00284C36">
        <w:rPr>
          <w:rFonts w:ascii="Times New Roman" w:eastAsia="Times New Roman" w:hAnsi="Times New Roman"/>
          <w:sz w:val="26"/>
          <w:szCs w:val="26"/>
        </w:rPr>
        <w:t>yes agrarias correspondientes, lo anterior</w:t>
      </w:r>
      <w:r w:rsidRPr="00284C36">
        <w:rPr>
          <w:rFonts w:ascii="Times New Roman" w:eastAsia="Times New Roman" w:hAnsi="Times New Roman"/>
          <w:sz w:val="26"/>
          <w:szCs w:val="26"/>
        </w:rPr>
        <w:t xml:space="preserve"> según informe con </w:t>
      </w:r>
      <w:r w:rsidR="00284C36" w:rsidRPr="00284C36">
        <w:rPr>
          <w:rFonts w:ascii="Times New Roman" w:eastAsia="Times New Roman" w:hAnsi="Times New Roman"/>
          <w:sz w:val="26"/>
          <w:szCs w:val="26"/>
        </w:rPr>
        <w:t>r</w:t>
      </w:r>
      <w:r w:rsidRPr="00284C36">
        <w:rPr>
          <w:rFonts w:ascii="Times New Roman" w:eastAsia="Times New Roman" w:hAnsi="Times New Roman"/>
          <w:sz w:val="26"/>
          <w:szCs w:val="26"/>
        </w:rPr>
        <w:t xml:space="preserve">eferencia SGD-02-0060-18 emitido el día 16 de enero de 2018, por el Departamento de Asignación Individual y Avalúos. </w:t>
      </w:r>
    </w:p>
    <w:p w:rsidR="00D21F5D" w:rsidRPr="00284C36" w:rsidRDefault="00D21F5D" w:rsidP="00284C36">
      <w:pPr>
        <w:pStyle w:val="Prrafodelista"/>
        <w:ind w:left="1080"/>
        <w:jc w:val="both"/>
        <w:rPr>
          <w:rFonts w:ascii="Times New Roman" w:hAnsi="Times New Roman"/>
          <w:sz w:val="26"/>
          <w:szCs w:val="26"/>
        </w:rPr>
      </w:pPr>
    </w:p>
    <w:p w:rsidR="00D21F5D" w:rsidRPr="00222F28" w:rsidRDefault="00D21F5D" w:rsidP="00222F28">
      <w:pPr>
        <w:pStyle w:val="Prrafodelista"/>
        <w:numPr>
          <w:ilvl w:val="0"/>
          <w:numId w:val="1038"/>
        </w:numPr>
        <w:tabs>
          <w:tab w:val="left" w:pos="1134"/>
        </w:tabs>
        <w:spacing w:after="200"/>
        <w:ind w:left="1134" w:hanging="774"/>
        <w:contextualSpacing/>
        <w:jc w:val="both"/>
        <w:rPr>
          <w:rFonts w:ascii="Times New Roman" w:hAnsi="Times New Roman"/>
          <w:sz w:val="26"/>
          <w:szCs w:val="26"/>
        </w:rPr>
      </w:pPr>
      <w:r w:rsidRPr="00284C36">
        <w:rPr>
          <w:rFonts w:ascii="Times New Roman" w:hAnsi="Times New Roman"/>
          <w:sz w:val="26"/>
          <w:szCs w:val="26"/>
        </w:rPr>
        <w:t xml:space="preserve">De acuerdo a declaraciones simples contenidas en las solicitudes de adjudicación de inmueble de fechas 23 de noviembre, 6 de diciembre, de 2017 y 11 de enero de 2018, las peticionarias </w:t>
      </w:r>
      <w:r w:rsidR="00222F28">
        <w:rPr>
          <w:rFonts w:ascii="Times New Roman" w:hAnsi="Times New Roman"/>
          <w:sz w:val="26"/>
          <w:szCs w:val="26"/>
        </w:rPr>
        <w:t xml:space="preserve">manifiestan que ni ellas ni los </w:t>
      </w:r>
      <w:r w:rsidRPr="00222F28">
        <w:rPr>
          <w:rFonts w:ascii="Times New Roman" w:hAnsi="Times New Roman"/>
          <w:sz w:val="26"/>
          <w:szCs w:val="26"/>
        </w:rPr>
        <w:lastRenderedPageBreak/>
        <w:t>integrantes de su grupo familiar son empleados del ISTA; situación robustecida de conformidad a la consulta realizada en la Base de Datos de Empleados de este Instituto.</w:t>
      </w:r>
    </w:p>
    <w:p w:rsidR="00812709" w:rsidRPr="00284C36" w:rsidRDefault="00812709" w:rsidP="00284C36">
      <w:pPr>
        <w:jc w:val="both"/>
        <w:rPr>
          <w:rFonts w:ascii="Times New Roman" w:eastAsia="Times New Roman" w:hAnsi="Times New Roman"/>
          <w:sz w:val="26"/>
          <w:szCs w:val="26"/>
        </w:rPr>
      </w:pPr>
      <w:r w:rsidRPr="00284C36">
        <w:rPr>
          <w:rFonts w:ascii="Times New Roman" w:eastAsia="Times New Roman" w:hAnsi="Times New Roman"/>
          <w:sz w:val="26"/>
          <w:szCs w:val="26"/>
        </w:rPr>
        <w:t>Se ha tenido a la vista:</w:t>
      </w:r>
      <w:r w:rsidR="00D21F5D" w:rsidRPr="00284C36">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acuerdos de Junta Directiva, Razón y Constancia de Inscripción de Desmembración en Cabeza de su Dueño a favor del ISTA, solicitudes de adjudicación de inmueble, certificaciones de partidas de nacimiento, copias de documentos únicos de identidad y de tarjetas de identificación tributaria, Declaración Jurada, y carencias de bienes</w:t>
      </w:r>
      <w:r w:rsidRPr="00284C36">
        <w:rPr>
          <w:rFonts w:ascii="Times New Roman" w:eastAsia="Times New Roman" w:hAnsi="Times New Roman"/>
          <w:sz w:val="26"/>
          <w:szCs w:val="26"/>
        </w:rPr>
        <w:t>;</w:t>
      </w:r>
      <w:r w:rsidRPr="00284C36">
        <w:rPr>
          <w:rFonts w:ascii="Times New Roman" w:hAnsi="Times New Roman"/>
          <w:sz w:val="26"/>
          <w:szCs w:val="26"/>
        </w:rPr>
        <w:t xml:space="preserve"> </w:t>
      </w:r>
      <w:r w:rsidRPr="00284C36">
        <w:rPr>
          <w:rFonts w:ascii="Times New Roman" w:eastAsia="Times New Roman" w:hAnsi="Times New Roman"/>
          <w:sz w:val="26"/>
          <w:szCs w:val="26"/>
        </w:rPr>
        <w:t>con lo que se justifican las circunstancias legales para sustentar dichas peticiones y que además las beneficiarias cumplen con los requisitos necesarios para las adjudicaciones, por lo que la Gerencia Legal recomienda aprobar lo solicitado.</w:t>
      </w:r>
    </w:p>
    <w:p w:rsidR="00812709" w:rsidRPr="00284C36" w:rsidRDefault="00812709" w:rsidP="00284C36">
      <w:pPr>
        <w:pStyle w:val="Prrafodelista"/>
        <w:ind w:left="0"/>
        <w:jc w:val="both"/>
        <w:rPr>
          <w:rFonts w:ascii="Times New Roman" w:hAnsi="Times New Roman"/>
          <w:sz w:val="26"/>
          <w:szCs w:val="26"/>
        </w:rPr>
      </w:pPr>
    </w:p>
    <w:p w:rsidR="00812709" w:rsidRPr="00284C36" w:rsidRDefault="00812709" w:rsidP="00284C36">
      <w:pPr>
        <w:pStyle w:val="Prrafodelista"/>
        <w:ind w:left="0"/>
        <w:jc w:val="both"/>
        <w:rPr>
          <w:rFonts w:ascii="Times New Roman" w:eastAsia="Times New Roman" w:hAnsi="Times New Roman"/>
          <w:sz w:val="26"/>
          <w:szCs w:val="26"/>
        </w:rPr>
      </w:pPr>
      <w:r w:rsidRPr="00284C36">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84C36">
        <w:rPr>
          <w:rFonts w:ascii="Times New Roman" w:hAnsi="Times New Roman"/>
          <w:bCs/>
          <w:sz w:val="26"/>
          <w:szCs w:val="26"/>
        </w:rPr>
        <w:t>Ley del Régimen Especial de la Tierra en Propiedad de  Las Asociaciones Cooperativas, Comunales y Comunitarias Campesinas y Beneficiarios de la Reforma Agraria</w:t>
      </w:r>
      <w:r w:rsidRPr="00284C36">
        <w:rPr>
          <w:rFonts w:ascii="Times New Roman" w:hAnsi="Times New Roman"/>
          <w:sz w:val="26"/>
          <w:szCs w:val="26"/>
        </w:rPr>
        <w:t xml:space="preserve">, la Junta Directiva, </w:t>
      </w:r>
      <w:r w:rsidRPr="00284C36">
        <w:rPr>
          <w:rFonts w:ascii="Times New Roman" w:hAnsi="Times New Roman"/>
          <w:b/>
          <w:sz w:val="26"/>
          <w:szCs w:val="26"/>
          <w:u w:val="single"/>
        </w:rPr>
        <w:t>ACUERDA: PRIMERO:</w:t>
      </w:r>
      <w:r w:rsidRPr="00284C36">
        <w:rPr>
          <w:rFonts w:ascii="Times New Roman" w:hAnsi="Times New Roman"/>
          <w:b/>
          <w:sz w:val="26"/>
          <w:szCs w:val="26"/>
        </w:rPr>
        <w:t xml:space="preserve"> </w:t>
      </w:r>
      <w:r w:rsidRPr="00284C36">
        <w:rPr>
          <w:rFonts w:ascii="Times New Roman" w:hAnsi="Times New Roman"/>
          <w:sz w:val="26"/>
          <w:szCs w:val="26"/>
        </w:rPr>
        <w:t>Aprobar la adjudicación y transferencia por compraventa</w:t>
      </w:r>
      <w:r w:rsidRPr="00284C36">
        <w:rPr>
          <w:rFonts w:ascii="Times New Roman" w:eastAsia="Times New Roman" w:hAnsi="Times New Roman"/>
          <w:sz w:val="26"/>
          <w:szCs w:val="26"/>
        </w:rPr>
        <w:t xml:space="preserve"> de</w:t>
      </w:r>
      <w:r w:rsidRPr="00284C36">
        <w:rPr>
          <w:rFonts w:ascii="Times New Roman" w:hAnsi="Times New Roman"/>
          <w:sz w:val="26"/>
          <w:szCs w:val="26"/>
        </w:rPr>
        <w:t xml:space="preserve"> 3</w:t>
      </w:r>
      <w:r w:rsidRPr="00284C36">
        <w:rPr>
          <w:rFonts w:ascii="Times New Roman" w:eastAsia="Times New Roman" w:hAnsi="Times New Roman"/>
          <w:sz w:val="26"/>
          <w:szCs w:val="26"/>
        </w:rPr>
        <w:t xml:space="preserve"> solares para vivienda favor de las señoras:</w:t>
      </w:r>
      <w:r w:rsidR="00D21F5D" w:rsidRPr="00284C36">
        <w:rPr>
          <w:rFonts w:ascii="Times New Roman" w:eastAsia="Times New Roman" w:hAnsi="Times New Roman"/>
          <w:b/>
          <w:sz w:val="26"/>
          <w:szCs w:val="26"/>
        </w:rPr>
        <w:t xml:space="preserve"> 1)</w:t>
      </w:r>
      <w:r w:rsidR="00D21F5D" w:rsidRPr="00284C36">
        <w:rPr>
          <w:rFonts w:ascii="Times New Roman" w:eastAsia="Times New Roman" w:hAnsi="Times New Roman"/>
          <w:sz w:val="26"/>
          <w:szCs w:val="26"/>
        </w:rPr>
        <w:t xml:space="preserve"> </w:t>
      </w:r>
      <w:r w:rsidR="00D21F5D" w:rsidRPr="00284C36">
        <w:rPr>
          <w:rFonts w:ascii="Times New Roman" w:eastAsia="Times New Roman" w:hAnsi="Times New Roman"/>
          <w:b/>
          <w:sz w:val="26"/>
          <w:szCs w:val="26"/>
        </w:rPr>
        <w:t xml:space="preserve">MARIA NORMA AYALA DE SANTOS, </w:t>
      </w:r>
      <w:r w:rsidR="00D21F5D" w:rsidRPr="00284C36">
        <w:rPr>
          <w:rFonts w:ascii="Times New Roman" w:eastAsia="Times New Roman" w:hAnsi="Times New Roman"/>
          <w:sz w:val="26"/>
          <w:szCs w:val="26"/>
        </w:rPr>
        <w:t xml:space="preserve">y </w:t>
      </w:r>
      <w:r w:rsidR="00F84DE4">
        <w:rPr>
          <w:rFonts w:ascii="Times New Roman" w:eastAsia="Times New Roman" w:hAnsi="Times New Roman"/>
          <w:sz w:val="26"/>
          <w:szCs w:val="26"/>
        </w:rPr>
        <w:t>---</w:t>
      </w:r>
      <w:r w:rsidR="00D21F5D" w:rsidRPr="00284C36">
        <w:rPr>
          <w:rFonts w:ascii="Times New Roman" w:eastAsia="Times New Roman" w:hAnsi="Times New Roman"/>
          <w:sz w:val="26"/>
          <w:szCs w:val="26"/>
        </w:rPr>
        <w:t xml:space="preserve"> menor </w:t>
      </w:r>
      <w:r w:rsidR="00F84DE4">
        <w:rPr>
          <w:rFonts w:ascii="Times New Roman" w:eastAsia="Times New Roman" w:hAnsi="Times New Roman"/>
          <w:sz w:val="26"/>
          <w:szCs w:val="26"/>
        </w:rPr>
        <w:t>---</w:t>
      </w:r>
      <w:r w:rsidR="00222F28">
        <w:rPr>
          <w:rFonts w:ascii="Times New Roman" w:eastAsia="Times New Roman" w:hAnsi="Times New Roman"/>
          <w:b/>
          <w:sz w:val="26"/>
          <w:szCs w:val="26"/>
        </w:rPr>
        <w:t xml:space="preserve"> ---</w:t>
      </w:r>
      <w:r w:rsidR="00D21F5D" w:rsidRPr="00284C36">
        <w:rPr>
          <w:rFonts w:ascii="Times New Roman" w:eastAsia="Times New Roman" w:hAnsi="Times New Roman"/>
          <w:sz w:val="26"/>
          <w:szCs w:val="26"/>
        </w:rPr>
        <w:t xml:space="preserve">; </w:t>
      </w:r>
      <w:r w:rsidR="00D21F5D" w:rsidRPr="00284C36">
        <w:rPr>
          <w:rFonts w:ascii="Times New Roman" w:eastAsia="Times New Roman" w:hAnsi="Times New Roman"/>
          <w:b/>
          <w:sz w:val="26"/>
          <w:szCs w:val="26"/>
        </w:rPr>
        <w:t>2)</w:t>
      </w:r>
      <w:r w:rsidR="00D21F5D" w:rsidRPr="00284C36">
        <w:rPr>
          <w:rFonts w:ascii="Times New Roman" w:eastAsia="Times New Roman" w:hAnsi="Times New Roman"/>
          <w:sz w:val="26"/>
          <w:szCs w:val="26"/>
        </w:rPr>
        <w:t xml:space="preserve"> </w:t>
      </w:r>
      <w:r w:rsidR="00D21F5D" w:rsidRPr="00284C36">
        <w:rPr>
          <w:rFonts w:ascii="Times New Roman" w:eastAsia="Times New Roman" w:hAnsi="Times New Roman"/>
          <w:b/>
          <w:sz w:val="26"/>
          <w:szCs w:val="26"/>
        </w:rPr>
        <w:t xml:space="preserve">MARIA ROSARIO DEL CARMEN REYES HERNANDEZ, </w:t>
      </w:r>
      <w:r w:rsidR="00D21F5D" w:rsidRPr="00284C36">
        <w:rPr>
          <w:rFonts w:ascii="Times New Roman" w:eastAsia="Times New Roman" w:hAnsi="Times New Roman"/>
          <w:sz w:val="26"/>
          <w:szCs w:val="26"/>
        </w:rPr>
        <w:t xml:space="preserve">y </w:t>
      </w:r>
      <w:r w:rsidR="00222F28">
        <w:rPr>
          <w:rFonts w:ascii="Times New Roman" w:eastAsia="Times New Roman" w:hAnsi="Times New Roman"/>
          <w:sz w:val="26"/>
          <w:szCs w:val="26"/>
        </w:rPr>
        <w:t xml:space="preserve">--- </w:t>
      </w:r>
      <w:r w:rsidR="00D21F5D" w:rsidRPr="00284C36">
        <w:rPr>
          <w:rFonts w:ascii="Times New Roman" w:eastAsia="Times New Roman" w:hAnsi="Times New Roman"/>
          <w:b/>
          <w:sz w:val="26"/>
          <w:szCs w:val="26"/>
        </w:rPr>
        <w:t>FATIMA DEL ROSARIO REYES HERNANDEZ</w:t>
      </w:r>
      <w:r w:rsidR="00D21F5D" w:rsidRPr="00284C36">
        <w:rPr>
          <w:rFonts w:ascii="Times New Roman" w:eastAsia="Times New Roman" w:hAnsi="Times New Roman"/>
          <w:sz w:val="26"/>
          <w:szCs w:val="26"/>
        </w:rPr>
        <w:t xml:space="preserve">; y </w:t>
      </w:r>
      <w:r w:rsidR="00D21F5D" w:rsidRPr="00284C36">
        <w:rPr>
          <w:rFonts w:ascii="Times New Roman" w:eastAsia="Times New Roman" w:hAnsi="Times New Roman"/>
          <w:b/>
          <w:sz w:val="26"/>
          <w:szCs w:val="26"/>
        </w:rPr>
        <w:t xml:space="preserve">3) MARITZA ELIZABETH LOBOS, </w:t>
      </w:r>
      <w:r w:rsidR="00D21F5D" w:rsidRPr="00284C36">
        <w:rPr>
          <w:rFonts w:ascii="Times New Roman" w:eastAsia="Times New Roman" w:hAnsi="Times New Roman"/>
          <w:sz w:val="26"/>
          <w:szCs w:val="26"/>
        </w:rPr>
        <w:t xml:space="preserve">y </w:t>
      </w:r>
      <w:r w:rsidR="00F84DE4">
        <w:rPr>
          <w:rFonts w:ascii="Times New Roman" w:eastAsia="Times New Roman" w:hAnsi="Times New Roman"/>
          <w:sz w:val="26"/>
          <w:szCs w:val="26"/>
        </w:rPr>
        <w:t>---</w:t>
      </w:r>
      <w:r w:rsidR="00D21F5D" w:rsidRPr="00284C36">
        <w:rPr>
          <w:rFonts w:ascii="Times New Roman" w:eastAsia="Times New Roman" w:hAnsi="Times New Roman"/>
          <w:sz w:val="26"/>
          <w:szCs w:val="26"/>
        </w:rPr>
        <w:t xml:space="preserve"> menor </w:t>
      </w:r>
      <w:r w:rsidR="00F84DE4">
        <w:rPr>
          <w:rFonts w:ascii="Times New Roman" w:eastAsia="Times New Roman" w:hAnsi="Times New Roman"/>
          <w:sz w:val="26"/>
          <w:szCs w:val="26"/>
        </w:rPr>
        <w:t>---</w:t>
      </w:r>
      <w:r w:rsidR="00222F28">
        <w:rPr>
          <w:rFonts w:ascii="Times New Roman" w:eastAsia="Times New Roman" w:hAnsi="Times New Roman"/>
          <w:b/>
          <w:sz w:val="26"/>
          <w:szCs w:val="26"/>
        </w:rPr>
        <w:t xml:space="preserve"> ---</w:t>
      </w:r>
      <w:r w:rsidR="00D21F5D" w:rsidRPr="00284C36">
        <w:rPr>
          <w:rFonts w:ascii="Times New Roman" w:eastAsia="Times New Roman" w:hAnsi="Times New Roman"/>
          <w:b/>
          <w:sz w:val="26"/>
          <w:szCs w:val="26"/>
        </w:rPr>
        <w:t xml:space="preserve">; </w:t>
      </w:r>
      <w:r w:rsidR="00D21F5D" w:rsidRPr="00284C36">
        <w:rPr>
          <w:rFonts w:ascii="Times New Roman" w:hAnsi="Times New Roman"/>
          <w:sz w:val="26"/>
          <w:szCs w:val="26"/>
        </w:rPr>
        <w:t xml:space="preserve">de </w:t>
      </w:r>
      <w:r w:rsidR="00284C36" w:rsidRPr="00284C36">
        <w:rPr>
          <w:rFonts w:ascii="Times New Roman" w:hAnsi="Times New Roman"/>
          <w:sz w:val="26"/>
          <w:szCs w:val="26"/>
        </w:rPr>
        <w:t xml:space="preserve">las </w:t>
      </w:r>
      <w:r w:rsidR="00D21F5D" w:rsidRPr="00284C36">
        <w:rPr>
          <w:rFonts w:ascii="Times New Roman" w:hAnsi="Times New Roman"/>
          <w:sz w:val="26"/>
          <w:szCs w:val="26"/>
        </w:rPr>
        <w:t xml:space="preserve">generales antes expresadas, </w:t>
      </w:r>
      <w:r w:rsidR="00284C36" w:rsidRPr="00284C36">
        <w:rPr>
          <w:rFonts w:ascii="Times New Roman" w:hAnsi="Times New Roman"/>
          <w:sz w:val="26"/>
          <w:szCs w:val="26"/>
        </w:rPr>
        <w:t xml:space="preserve">ubicados </w:t>
      </w:r>
      <w:r w:rsidR="00D21F5D" w:rsidRPr="00284C36">
        <w:rPr>
          <w:rFonts w:ascii="Times New Roman" w:eastAsia="Times New Roman" w:hAnsi="Times New Roman"/>
          <w:sz w:val="26"/>
          <w:szCs w:val="26"/>
          <w:lang w:val="es-ES"/>
        </w:rPr>
        <w:t xml:space="preserve">en el </w:t>
      </w:r>
      <w:r w:rsidR="00D21F5D" w:rsidRPr="00284C36">
        <w:rPr>
          <w:rFonts w:ascii="Times New Roman" w:eastAsia="Times New Roman" w:hAnsi="Times New Roman"/>
          <w:sz w:val="26"/>
          <w:szCs w:val="26"/>
          <w:lang w:eastAsia="es-ES"/>
        </w:rPr>
        <w:t xml:space="preserve">Proyecto </w:t>
      </w:r>
      <w:r w:rsidR="00D21F5D" w:rsidRPr="00284C36">
        <w:rPr>
          <w:rFonts w:ascii="Times New Roman" w:hAnsi="Times New Roman"/>
          <w:sz w:val="26"/>
          <w:szCs w:val="26"/>
        </w:rPr>
        <w:t xml:space="preserve">de Asentamiento Comunitario y Lotificación Agrícola, desarrollado en el inmueble identificado como </w:t>
      </w:r>
      <w:r w:rsidR="00D21F5D" w:rsidRPr="00284C36">
        <w:rPr>
          <w:rFonts w:ascii="Times New Roman" w:hAnsi="Times New Roman"/>
          <w:b/>
          <w:sz w:val="26"/>
          <w:szCs w:val="26"/>
        </w:rPr>
        <w:t>HACIENDA SAN ARTURO</w:t>
      </w:r>
      <w:r w:rsidR="00D21F5D" w:rsidRPr="00284C36">
        <w:rPr>
          <w:rFonts w:ascii="Times New Roman" w:hAnsi="Times New Roman"/>
          <w:sz w:val="26"/>
          <w:szCs w:val="26"/>
        </w:rPr>
        <w:t xml:space="preserve">, </w:t>
      </w:r>
      <w:r w:rsidR="00D21F5D" w:rsidRPr="00284C36">
        <w:rPr>
          <w:rFonts w:ascii="Times New Roman" w:hAnsi="Times New Roman"/>
          <w:b/>
          <w:sz w:val="26"/>
          <w:szCs w:val="26"/>
        </w:rPr>
        <w:t xml:space="preserve">ZONA NORTE, PARCELA 3, </w:t>
      </w:r>
      <w:r w:rsidR="00D21F5D" w:rsidRPr="00284C36">
        <w:rPr>
          <w:rFonts w:ascii="Times New Roman" w:hAnsi="Times New Roman"/>
          <w:sz w:val="26"/>
          <w:szCs w:val="26"/>
        </w:rPr>
        <w:t xml:space="preserve">y según planos como </w:t>
      </w:r>
      <w:r w:rsidR="00D21F5D" w:rsidRPr="00284C36">
        <w:rPr>
          <w:rFonts w:ascii="Times New Roman" w:hAnsi="Times New Roman"/>
          <w:b/>
          <w:sz w:val="26"/>
          <w:szCs w:val="26"/>
        </w:rPr>
        <w:t>HACIENDA SAN ARTURO</w:t>
      </w:r>
      <w:r w:rsidR="00D21F5D" w:rsidRPr="00284C36">
        <w:rPr>
          <w:rFonts w:ascii="Times New Roman" w:hAnsi="Times New Roman"/>
          <w:sz w:val="26"/>
          <w:szCs w:val="26"/>
        </w:rPr>
        <w:t xml:space="preserve"> </w:t>
      </w:r>
      <w:r w:rsidR="00D21F5D" w:rsidRPr="00284C36">
        <w:rPr>
          <w:rFonts w:ascii="Times New Roman" w:hAnsi="Times New Roman"/>
          <w:b/>
          <w:sz w:val="26"/>
          <w:szCs w:val="26"/>
        </w:rPr>
        <w:t xml:space="preserve">PORCION LA LAGUNETA, </w:t>
      </w:r>
      <w:r w:rsidR="00284C36" w:rsidRPr="00284C36">
        <w:rPr>
          <w:rFonts w:ascii="Times New Roman" w:hAnsi="Times New Roman"/>
          <w:sz w:val="26"/>
          <w:szCs w:val="26"/>
        </w:rPr>
        <w:t>situ</w:t>
      </w:r>
      <w:r w:rsidR="00D21F5D" w:rsidRPr="00284C36">
        <w:rPr>
          <w:rFonts w:ascii="Times New Roman" w:hAnsi="Times New Roman"/>
          <w:sz w:val="26"/>
          <w:szCs w:val="26"/>
        </w:rPr>
        <w:t>ada en cantón Cangrejera, jurisdicción y departamento de La Libertad</w:t>
      </w:r>
      <w:r w:rsidRPr="00284C36">
        <w:rPr>
          <w:rFonts w:ascii="Times New Roman" w:eastAsia="Times New Roman" w:hAnsi="Times New Roman"/>
          <w:sz w:val="26"/>
          <w:szCs w:val="26"/>
        </w:rPr>
        <w:t>, quedando las adjudicaciones conforme al cuadro de valores y extensiones siguiente:</w:t>
      </w:r>
    </w:p>
    <w:p w:rsidR="009852E3" w:rsidRDefault="009852E3" w:rsidP="00222F28">
      <w:pPr>
        <w:jc w:val="both"/>
        <w:rPr>
          <w:rFonts w:ascii="Times New Roman" w:hAnsi="Times New Roman"/>
          <w:sz w:val="26"/>
          <w:szCs w:val="26"/>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D21F5D" w:rsidTr="00284C36">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21F5D" w:rsidTr="009852E3">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rPr>
                <w:rFonts w:ascii="Times New Roman" w:hAnsi="Times New Roman"/>
                <w:b/>
                <w:bCs/>
                <w:sz w:val="14"/>
                <w:szCs w:val="14"/>
              </w:rPr>
            </w:pPr>
          </w:p>
        </w:tc>
      </w:tr>
    </w:tbl>
    <w:p w:rsidR="00D21F5D" w:rsidRDefault="00D21F5D" w:rsidP="00D21F5D">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21F5D" w:rsidTr="00284C36">
        <w:tc>
          <w:tcPr>
            <w:tcW w:w="2600" w:type="dxa"/>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47 </w:t>
            </w:r>
          </w:p>
        </w:tc>
      </w:tr>
    </w:tbl>
    <w:p w:rsidR="00D21F5D" w:rsidRDefault="00D21F5D" w:rsidP="00D21F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D21F5D" w:rsidTr="00284C36">
        <w:trPr>
          <w:trHeight w:val="350"/>
          <w:jc w:val="center"/>
        </w:trPr>
        <w:tc>
          <w:tcPr>
            <w:tcW w:w="2561" w:type="dxa"/>
            <w:vMerge w:val="restart"/>
            <w:tcBorders>
              <w:top w:val="single" w:sz="2" w:space="0" w:color="auto"/>
              <w:left w:val="single" w:sz="2" w:space="0" w:color="auto"/>
              <w:bottom w:val="single" w:sz="2" w:space="0" w:color="auto"/>
              <w:right w:val="single" w:sz="2" w:space="0" w:color="auto"/>
            </w:tcBorders>
          </w:tcPr>
          <w:p w:rsidR="00D21F5D" w:rsidRDefault="00222F28" w:rsidP="004E761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1F5D">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21F5D" w:rsidRDefault="00222F28" w:rsidP="004E761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p w:rsidR="00D21F5D" w:rsidRDefault="00D21F5D" w:rsidP="004E761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LA LAGUNETA </w:t>
            </w:r>
          </w:p>
        </w:tc>
        <w:tc>
          <w:tcPr>
            <w:tcW w:w="569" w:type="dxa"/>
            <w:vMerge w:val="restart"/>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p w:rsidR="00D21F5D" w:rsidRDefault="00222F28" w:rsidP="004E761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p w:rsidR="00D21F5D" w:rsidRDefault="00222F28" w:rsidP="004E761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jc w:val="right"/>
              <w:rPr>
                <w:rFonts w:ascii="Times New Roman" w:hAnsi="Times New Roman"/>
                <w:sz w:val="14"/>
                <w:szCs w:val="14"/>
              </w:rPr>
            </w:pPr>
          </w:p>
          <w:p w:rsidR="00D21F5D" w:rsidRDefault="00D21F5D" w:rsidP="004E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219.70 </w:t>
            </w:r>
          </w:p>
        </w:tc>
        <w:tc>
          <w:tcPr>
            <w:tcW w:w="650" w:type="dxa"/>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jc w:val="right"/>
              <w:rPr>
                <w:rFonts w:ascii="Times New Roman" w:hAnsi="Times New Roman"/>
                <w:sz w:val="14"/>
                <w:szCs w:val="14"/>
              </w:rPr>
            </w:pPr>
          </w:p>
          <w:p w:rsidR="00D21F5D" w:rsidRDefault="00D21F5D" w:rsidP="004E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1412.67 </w:t>
            </w:r>
          </w:p>
        </w:tc>
        <w:tc>
          <w:tcPr>
            <w:tcW w:w="650" w:type="dxa"/>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jc w:val="right"/>
              <w:rPr>
                <w:rFonts w:ascii="Times New Roman" w:hAnsi="Times New Roman"/>
                <w:sz w:val="14"/>
                <w:szCs w:val="14"/>
              </w:rPr>
            </w:pPr>
          </w:p>
          <w:p w:rsidR="00D21F5D" w:rsidRDefault="00D21F5D" w:rsidP="004E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12360.86 </w:t>
            </w:r>
          </w:p>
        </w:tc>
      </w:tr>
      <w:tr w:rsidR="00D21F5D" w:rsidTr="00284C36">
        <w:trPr>
          <w:trHeight w:val="157"/>
          <w:jc w:val="center"/>
        </w:trPr>
        <w:tc>
          <w:tcPr>
            <w:tcW w:w="2561" w:type="dxa"/>
            <w:vMerge/>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219.70 </w:t>
            </w:r>
          </w:p>
        </w:tc>
        <w:tc>
          <w:tcPr>
            <w:tcW w:w="650" w:type="dxa"/>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1412.67 </w:t>
            </w:r>
          </w:p>
        </w:tc>
        <w:tc>
          <w:tcPr>
            <w:tcW w:w="650" w:type="dxa"/>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12360.86 </w:t>
            </w:r>
          </w:p>
        </w:tc>
      </w:tr>
      <w:tr w:rsidR="00D21F5D" w:rsidTr="00284C36">
        <w:trPr>
          <w:trHeight w:val="157"/>
          <w:jc w:val="center"/>
        </w:trPr>
        <w:tc>
          <w:tcPr>
            <w:tcW w:w="2561" w:type="dxa"/>
            <w:vMerge/>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D21F5D" w:rsidRDefault="003C27DE" w:rsidP="004E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21F5D">
              <w:rPr>
                <w:rFonts w:ascii="Times New Roman" w:hAnsi="Times New Roman"/>
                <w:b/>
                <w:bCs/>
                <w:sz w:val="14"/>
                <w:szCs w:val="14"/>
              </w:rPr>
              <w:t xml:space="preserve"> Total: 219.70 </w:t>
            </w:r>
          </w:p>
          <w:p w:rsidR="00D21F5D" w:rsidRDefault="00D21F5D" w:rsidP="004E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1412.67 </w:t>
            </w:r>
          </w:p>
          <w:p w:rsidR="00D21F5D" w:rsidRDefault="00D21F5D" w:rsidP="004E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12360.86 </w:t>
            </w:r>
          </w:p>
        </w:tc>
      </w:tr>
    </w:tbl>
    <w:p w:rsidR="00D21F5D" w:rsidRDefault="00D21F5D" w:rsidP="00D21F5D">
      <w:pPr>
        <w:widowControl w:val="0"/>
        <w:autoSpaceDE w:val="0"/>
        <w:autoSpaceDN w:val="0"/>
        <w:adjustRightInd w:val="0"/>
        <w:rPr>
          <w:rFonts w:ascii="Times New Roman" w:hAnsi="Times New Roman"/>
          <w:sz w:val="14"/>
          <w:szCs w:val="14"/>
        </w:rPr>
      </w:pPr>
    </w:p>
    <w:p w:rsidR="008E26D8" w:rsidRDefault="008E26D8" w:rsidP="00D21F5D">
      <w:pPr>
        <w:widowControl w:val="0"/>
        <w:autoSpaceDE w:val="0"/>
        <w:autoSpaceDN w:val="0"/>
        <w:adjustRightInd w:val="0"/>
        <w:rPr>
          <w:rFonts w:ascii="Times New Roman" w:hAnsi="Times New Roman"/>
          <w:sz w:val="14"/>
          <w:szCs w:val="14"/>
        </w:rPr>
      </w:pPr>
    </w:p>
    <w:tbl>
      <w:tblPr>
        <w:tblW w:w="9051" w:type="dxa"/>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D21F5D" w:rsidTr="00284C36">
        <w:trPr>
          <w:trHeight w:val="333"/>
          <w:jc w:val="center"/>
        </w:trPr>
        <w:tc>
          <w:tcPr>
            <w:tcW w:w="2557" w:type="dxa"/>
            <w:vMerge w:val="restart"/>
            <w:tcBorders>
              <w:top w:val="single" w:sz="2" w:space="0" w:color="auto"/>
              <w:left w:val="single" w:sz="2" w:space="0" w:color="auto"/>
              <w:bottom w:val="single" w:sz="2" w:space="0" w:color="auto"/>
              <w:right w:val="single" w:sz="2" w:space="0" w:color="auto"/>
            </w:tcBorders>
          </w:tcPr>
          <w:p w:rsidR="00D21F5D" w:rsidRDefault="00222F28" w:rsidP="004E7614">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p>
        </w:tc>
        <w:tc>
          <w:tcPr>
            <w:tcW w:w="974" w:type="dxa"/>
            <w:vMerge w:val="restart"/>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21F5D" w:rsidRDefault="00222F28" w:rsidP="004E761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p w:rsidR="00D21F5D" w:rsidRDefault="00D21F5D" w:rsidP="004E761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LA LAGUNETA </w:t>
            </w:r>
          </w:p>
        </w:tc>
        <w:tc>
          <w:tcPr>
            <w:tcW w:w="568" w:type="dxa"/>
            <w:vMerge w:val="restart"/>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p w:rsidR="00D21F5D" w:rsidRDefault="00222F28" w:rsidP="004E761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D21F5D">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p w:rsidR="00D21F5D" w:rsidRDefault="00222F28" w:rsidP="004E761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D21F5D">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jc w:val="right"/>
              <w:rPr>
                <w:rFonts w:ascii="Times New Roman" w:hAnsi="Times New Roman"/>
                <w:sz w:val="14"/>
                <w:szCs w:val="14"/>
              </w:rPr>
            </w:pPr>
          </w:p>
          <w:p w:rsidR="00D21F5D" w:rsidRDefault="00D21F5D" w:rsidP="004E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217.52 </w:t>
            </w:r>
          </w:p>
        </w:tc>
        <w:tc>
          <w:tcPr>
            <w:tcW w:w="649" w:type="dxa"/>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jc w:val="right"/>
              <w:rPr>
                <w:rFonts w:ascii="Times New Roman" w:hAnsi="Times New Roman"/>
                <w:sz w:val="14"/>
                <w:szCs w:val="14"/>
              </w:rPr>
            </w:pPr>
          </w:p>
          <w:p w:rsidR="00D21F5D" w:rsidRDefault="00D21F5D" w:rsidP="004E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1398.65 </w:t>
            </w:r>
          </w:p>
        </w:tc>
        <w:tc>
          <w:tcPr>
            <w:tcW w:w="649" w:type="dxa"/>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jc w:val="right"/>
              <w:rPr>
                <w:rFonts w:ascii="Times New Roman" w:hAnsi="Times New Roman"/>
                <w:sz w:val="14"/>
                <w:szCs w:val="14"/>
              </w:rPr>
            </w:pPr>
          </w:p>
          <w:p w:rsidR="00D21F5D" w:rsidRDefault="00D21F5D" w:rsidP="004E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12238.19 </w:t>
            </w:r>
          </w:p>
        </w:tc>
      </w:tr>
      <w:tr w:rsidR="00D21F5D" w:rsidTr="00284C36">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217.52 </w:t>
            </w:r>
          </w:p>
        </w:tc>
        <w:tc>
          <w:tcPr>
            <w:tcW w:w="649" w:type="dxa"/>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1398.65 </w:t>
            </w:r>
          </w:p>
        </w:tc>
        <w:tc>
          <w:tcPr>
            <w:tcW w:w="649" w:type="dxa"/>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12238.19 </w:t>
            </w:r>
          </w:p>
        </w:tc>
      </w:tr>
      <w:tr w:rsidR="00D21F5D" w:rsidTr="00284C36">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D21F5D" w:rsidRDefault="003C27DE" w:rsidP="004E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21F5D">
              <w:rPr>
                <w:rFonts w:ascii="Times New Roman" w:hAnsi="Times New Roman"/>
                <w:b/>
                <w:bCs/>
                <w:sz w:val="14"/>
                <w:szCs w:val="14"/>
              </w:rPr>
              <w:t xml:space="preserve"> Total: 217.52 </w:t>
            </w:r>
          </w:p>
          <w:p w:rsidR="00D21F5D" w:rsidRDefault="00D21F5D" w:rsidP="004E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1398.65 </w:t>
            </w:r>
          </w:p>
          <w:p w:rsidR="00D21F5D" w:rsidRDefault="00D21F5D" w:rsidP="004E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12238.19 </w:t>
            </w:r>
          </w:p>
        </w:tc>
      </w:tr>
    </w:tbl>
    <w:p w:rsidR="00D21F5D" w:rsidRDefault="00D21F5D" w:rsidP="00D21F5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D21F5D" w:rsidTr="00284C36">
        <w:trPr>
          <w:trHeight w:val="316"/>
          <w:jc w:val="center"/>
        </w:trPr>
        <w:tc>
          <w:tcPr>
            <w:tcW w:w="2553" w:type="dxa"/>
            <w:vMerge w:val="restart"/>
            <w:tcBorders>
              <w:top w:val="single" w:sz="2" w:space="0" w:color="auto"/>
              <w:left w:val="single" w:sz="2" w:space="0" w:color="auto"/>
              <w:bottom w:val="single" w:sz="2" w:space="0" w:color="auto"/>
              <w:right w:val="single" w:sz="2" w:space="0" w:color="auto"/>
            </w:tcBorders>
          </w:tcPr>
          <w:p w:rsidR="00D21F5D" w:rsidRDefault="00222F28" w:rsidP="004E761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21F5D">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21F5D" w:rsidRDefault="00222F28" w:rsidP="004E761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p w:rsidR="00D21F5D" w:rsidRDefault="00D21F5D" w:rsidP="004E761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LA LAGUNETA </w:t>
            </w:r>
          </w:p>
        </w:tc>
        <w:tc>
          <w:tcPr>
            <w:tcW w:w="567" w:type="dxa"/>
            <w:vMerge w:val="restart"/>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p w:rsidR="00D21F5D" w:rsidRDefault="00222F28" w:rsidP="004E761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D21F5D">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p w:rsidR="00D21F5D" w:rsidRDefault="00222F28" w:rsidP="004E761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jc w:val="right"/>
              <w:rPr>
                <w:rFonts w:ascii="Times New Roman" w:hAnsi="Times New Roman"/>
                <w:sz w:val="14"/>
                <w:szCs w:val="14"/>
              </w:rPr>
            </w:pPr>
          </w:p>
          <w:p w:rsidR="00D21F5D" w:rsidRDefault="00D21F5D" w:rsidP="004E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793.89 </w:t>
            </w:r>
          </w:p>
        </w:tc>
        <w:tc>
          <w:tcPr>
            <w:tcW w:w="648" w:type="dxa"/>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jc w:val="right"/>
              <w:rPr>
                <w:rFonts w:ascii="Times New Roman" w:hAnsi="Times New Roman"/>
                <w:sz w:val="14"/>
                <w:szCs w:val="14"/>
              </w:rPr>
            </w:pPr>
          </w:p>
          <w:p w:rsidR="00D21F5D" w:rsidRDefault="00D21F5D" w:rsidP="004E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4945.93 </w:t>
            </w:r>
          </w:p>
        </w:tc>
        <w:tc>
          <w:tcPr>
            <w:tcW w:w="648" w:type="dxa"/>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jc w:val="right"/>
              <w:rPr>
                <w:rFonts w:ascii="Times New Roman" w:hAnsi="Times New Roman"/>
                <w:sz w:val="14"/>
                <w:szCs w:val="14"/>
              </w:rPr>
            </w:pPr>
          </w:p>
          <w:p w:rsidR="00D21F5D" w:rsidRDefault="00D21F5D" w:rsidP="004E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43276.89 </w:t>
            </w:r>
          </w:p>
        </w:tc>
      </w:tr>
      <w:tr w:rsidR="00D21F5D" w:rsidTr="00284C36">
        <w:trPr>
          <w:trHeight w:val="142"/>
          <w:jc w:val="center"/>
        </w:trPr>
        <w:tc>
          <w:tcPr>
            <w:tcW w:w="2553" w:type="dxa"/>
            <w:vMerge/>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793.89 </w:t>
            </w:r>
          </w:p>
        </w:tc>
        <w:tc>
          <w:tcPr>
            <w:tcW w:w="648" w:type="dxa"/>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4945.93 </w:t>
            </w:r>
          </w:p>
        </w:tc>
        <w:tc>
          <w:tcPr>
            <w:tcW w:w="648" w:type="dxa"/>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43276.89 </w:t>
            </w:r>
          </w:p>
        </w:tc>
      </w:tr>
      <w:tr w:rsidR="00D21F5D" w:rsidTr="00284C36">
        <w:trPr>
          <w:trHeight w:val="142"/>
          <w:jc w:val="center"/>
        </w:trPr>
        <w:tc>
          <w:tcPr>
            <w:tcW w:w="2553" w:type="dxa"/>
            <w:vMerge/>
            <w:tcBorders>
              <w:top w:val="single" w:sz="2" w:space="0" w:color="auto"/>
              <w:left w:val="single" w:sz="2" w:space="0" w:color="auto"/>
              <w:bottom w:val="single" w:sz="2" w:space="0" w:color="auto"/>
              <w:right w:val="single" w:sz="2" w:space="0" w:color="auto"/>
            </w:tcBorders>
          </w:tcPr>
          <w:p w:rsidR="00D21F5D" w:rsidRDefault="00D21F5D" w:rsidP="004E7614">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D21F5D" w:rsidRDefault="003C27DE" w:rsidP="004E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21F5D">
              <w:rPr>
                <w:rFonts w:ascii="Times New Roman" w:hAnsi="Times New Roman"/>
                <w:b/>
                <w:bCs/>
                <w:sz w:val="14"/>
                <w:szCs w:val="14"/>
              </w:rPr>
              <w:t xml:space="preserve"> Total: 793.89 </w:t>
            </w:r>
          </w:p>
          <w:p w:rsidR="00D21F5D" w:rsidRDefault="00D21F5D" w:rsidP="004E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4945.93 </w:t>
            </w:r>
          </w:p>
          <w:p w:rsidR="00D21F5D" w:rsidRDefault="00D21F5D" w:rsidP="004E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43276.89 </w:t>
            </w:r>
          </w:p>
        </w:tc>
      </w:tr>
    </w:tbl>
    <w:p w:rsidR="00D21F5D" w:rsidRDefault="00D21F5D" w:rsidP="00D21F5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8"/>
        <w:gridCol w:w="1740"/>
        <w:gridCol w:w="647"/>
        <w:gridCol w:w="647"/>
      </w:tblGrid>
      <w:tr w:rsidR="00D21F5D" w:rsidTr="00284C36">
        <w:trPr>
          <w:trHeight w:val="293"/>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1231.11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7757.25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67875.94 </w:t>
            </w:r>
          </w:p>
        </w:tc>
      </w:tr>
      <w:tr w:rsidR="00D21F5D" w:rsidTr="00284C36">
        <w:trPr>
          <w:trHeight w:val="270"/>
          <w:jc w:val="center"/>
        </w:trPr>
        <w:tc>
          <w:tcPr>
            <w:tcW w:w="3521" w:type="dxa"/>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D21F5D" w:rsidRDefault="00D21F5D" w:rsidP="004E761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D21F5D" w:rsidRDefault="00D21F5D" w:rsidP="00812709">
      <w:pPr>
        <w:jc w:val="both"/>
        <w:rPr>
          <w:rFonts w:ascii="Times New Roman" w:eastAsia="Times New Roman" w:hAnsi="Times New Roman"/>
          <w:b/>
          <w:sz w:val="26"/>
          <w:szCs w:val="26"/>
          <w:u w:val="single"/>
        </w:rPr>
      </w:pPr>
    </w:p>
    <w:p w:rsidR="00812709" w:rsidRPr="00000A42" w:rsidRDefault="00812709" w:rsidP="00812709">
      <w:pPr>
        <w:jc w:val="both"/>
        <w:rPr>
          <w:rFonts w:ascii="Times New Roman" w:hAnsi="Times New Roman"/>
          <w:sz w:val="26"/>
          <w:szCs w:val="26"/>
        </w:rPr>
      </w:pPr>
      <w:r w:rsidRPr="00000A42">
        <w:rPr>
          <w:rFonts w:ascii="Times New Roman" w:eastAsia="Times New Roman" w:hAnsi="Times New Roman"/>
          <w:b/>
          <w:sz w:val="26"/>
          <w:szCs w:val="26"/>
          <w:u w:val="single"/>
        </w:rPr>
        <w:t>SEGUNDO:</w:t>
      </w:r>
      <w:r w:rsidRPr="00000A42">
        <w:rPr>
          <w:rFonts w:ascii="Times New Roman" w:eastAsia="Times New Roman" w:hAnsi="Times New Roman"/>
          <w:sz w:val="28"/>
          <w:szCs w:val="28"/>
        </w:rPr>
        <w:t xml:space="preserve"> </w:t>
      </w:r>
      <w:r w:rsidRPr="00000A42">
        <w:rPr>
          <w:rFonts w:ascii="Times New Roman" w:eastAsia="Times New Roman" w:hAnsi="Times New Roman"/>
          <w:sz w:val="26"/>
          <w:szCs w:val="26"/>
        </w:rPr>
        <w:t>Advertir a l</w:t>
      </w:r>
      <w:r>
        <w:rPr>
          <w:rFonts w:ascii="Times New Roman" w:eastAsia="Times New Roman" w:hAnsi="Times New Roman"/>
          <w:sz w:val="26"/>
          <w:szCs w:val="26"/>
        </w:rPr>
        <w:t>as adjudicataria</w:t>
      </w:r>
      <w:r w:rsidRPr="00000A42">
        <w:rPr>
          <w:rFonts w:ascii="Times New Roman" w:eastAsia="Times New Roman" w:hAnsi="Times New Roman"/>
          <w:sz w:val="26"/>
          <w:szCs w:val="26"/>
        </w:rPr>
        <w:t xml:space="preserve">s a través de una cláusula especial en las escrituras de compraventa de los inmuebles, que deberán cumplir con las medidas ambientales </w:t>
      </w:r>
      <w:r>
        <w:rPr>
          <w:rFonts w:ascii="Times New Roman" w:eastAsia="Times New Roman" w:hAnsi="Times New Roman"/>
          <w:sz w:val="26"/>
          <w:szCs w:val="26"/>
        </w:rPr>
        <w:t xml:space="preserve">de prevención y mitigación  emitidas por la Unidad Ambiental Institucional, </w:t>
      </w:r>
      <w:r w:rsidRPr="00000A42">
        <w:rPr>
          <w:rFonts w:ascii="Times New Roman" w:eastAsia="Times New Roman" w:hAnsi="Times New Roman"/>
          <w:sz w:val="26"/>
          <w:szCs w:val="26"/>
        </w:rPr>
        <w:t>re</w:t>
      </w:r>
      <w:r>
        <w:rPr>
          <w:rFonts w:ascii="Times New Roman" w:eastAsia="Times New Roman" w:hAnsi="Times New Roman"/>
          <w:sz w:val="26"/>
          <w:szCs w:val="26"/>
        </w:rPr>
        <w:t>lacionadas en el considerado IV</w:t>
      </w:r>
      <w:r w:rsidRPr="00000A42">
        <w:rPr>
          <w:rFonts w:ascii="Times New Roman" w:eastAsia="Times New Roman" w:hAnsi="Times New Roman"/>
          <w:sz w:val="26"/>
          <w:szCs w:val="26"/>
        </w:rPr>
        <w:t xml:space="preserve"> del presente punto de acta.</w:t>
      </w:r>
      <w:r w:rsidRPr="00000A42">
        <w:rPr>
          <w:rFonts w:ascii="Times New Roman" w:eastAsia="Times New Roman" w:hAnsi="Times New Roman"/>
          <w:sz w:val="28"/>
          <w:szCs w:val="28"/>
        </w:rPr>
        <w:t xml:space="preserve"> </w:t>
      </w:r>
      <w:r w:rsidRPr="00000A42">
        <w:rPr>
          <w:rFonts w:ascii="Times New Roman" w:eastAsia="Times New Roman" w:hAnsi="Times New Roman"/>
          <w:b/>
          <w:bCs/>
          <w:sz w:val="26"/>
          <w:szCs w:val="26"/>
          <w:u w:val="single"/>
          <w:lang w:val="es-ES_tradnl"/>
        </w:rPr>
        <w:t>TERCERO:</w:t>
      </w:r>
      <w:r w:rsidRPr="00000A42">
        <w:rPr>
          <w:rFonts w:ascii="Times New Roman" w:hAnsi="Times New Roman"/>
          <w:sz w:val="26"/>
          <w:szCs w:val="26"/>
          <w:lang w:val="es-ES_tradnl"/>
        </w:rPr>
        <w:t xml:space="preserve"> </w:t>
      </w:r>
      <w:r w:rsidRPr="00000A42">
        <w:rPr>
          <w:rFonts w:ascii="Times New Roman" w:eastAsia="Times New Roman" w:hAnsi="Times New Roman"/>
          <w:sz w:val="26"/>
          <w:szCs w:val="26"/>
        </w:rPr>
        <w:t>Comisionar</w:t>
      </w:r>
      <w:r w:rsidRPr="00000A42">
        <w:rPr>
          <w:rFonts w:ascii="Times New Roman" w:eastAsia="Times New Roman" w:hAnsi="Times New Roman"/>
          <w:b/>
          <w:sz w:val="26"/>
          <w:szCs w:val="26"/>
        </w:rPr>
        <w:t xml:space="preserve"> </w:t>
      </w:r>
      <w:r w:rsidRPr="00000A42">
        <w:rPr>
          <w:rFonts w:ascii="Times New Roman" w:eastAsia="Times New Roman" w:hAnsi="Times New Roman"/>
          <w:sz w:val="26"/>
          <w:szCs w:val="26"/>
        </w:rPr>
        <w:t xml:space="preserve">al Departamento de Créditos de este Instituto, para que haga efectiva las aplicaciones de precios, plazos y forma de pago de conformidad al acuerdo contenido en el punto VII del Acta de Sesión Ordinaria 39-99 de fecha 2 de diciembre de 1999. </w:t>
      </w:r>
      <w:r w:rsidRPr="00000A42">
        <w:rPr>
          <w:rFonts w:ascii="Times New Roman" w:eastAsia="Times New Roman" w:hAnsi="Times New Roman"/>
          <w:b/>
          <w:sz w:val="26"/>
          <w:szCs w:val="26"/>
          <w:u w:val="single"/>
        </w:rPr>
        <w:t>CUARTO:</w:t>
      </w:r>
      <w:r w:rsidRPr="00000A42">
        <w:rPr>
          <w:rFonts w:ascii="Times New Roman" w:eastAsia="Times New Roman" w:hAnsi="Times New Roman"/>
          <w:b/>
          <w:sz w:val="26"/>
          <w:szCs w:val="26"/>
        </w:rPr>
        <w:t xml:space="preserve"> </w:t>
      </w:r>
      <w:r w:rsidRPr="00000A42">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000A42">
        <w:rPr>
          <w:rFonts w:ascii="Times New Roman" w:eastAsia="Times New Roman" w:hAnsi="Times New Roman"/>
          <w:b/>
          <w:sz w:val="26"/>
          <w:szCs w:val="26"/>
          <w:u w:val="single"/>
        </w:rPr>
        <w:t>QUINTO:</w:t>
      </w:r>
      <w:r w:rsidRPr="00000A42">
        <w:rPr>
          <w:rFonts w:ascii="Times New Roman" w:eastAsia="Times New Roman" w:hAnsi="Times New Roman"/>
          <w:b/>
          <w:sz w:val="26"/>
          <w:szCs w:val="26"/>
        </w:rPr>
        <w:t xml:space="preserve"> </w:t>
      </w:r>
      <w:r w:rsidRPr="00000A42">
        <w:rPr>
          <w:rFonts w:ascii="Times New Roman" w:eastAsia="Times New Roman" w:hAnsi="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sidRPr="00000A42">
        <w:rPr>
          <w:rFonts w:ascii="Times New Roman" w:eastAsia="Times New Roman" w:hAnsi="Times New Roman"/>
          <w:b/>
          <w:sz w:val="26"/>
          <w:szCs w:val="26"/>
          <w:u w:val="single"/>
        </w:rPr>
        <w:t>SEXTO:</w:t>
      </w:r>
      <w:r w:rsidRPr="00000A42">
        <w:rPr>
          <w:rFonts w:ascii="Times New Roman" w:eastAsia="Times New Roman" w:hAnsi="Times New Roman"/>
          <w:sz w:val="26"/>
          <w:szCs w:val="26"/>
        </w:rPr>
        <w:t xml:space="preserve"> Facultar a la señora Presidenta para que por sí, o por medio de Apoderado Especial, comparezca al otorgamiento de las correspondientes escrituras. Este Acuerdo, queda aprobado y ratificado.  NOTIFIQUESE.””””</w:t>
      </w:r>
    </w:p>
    <w:p w:rsidR="00812709" w:rsidRPr="00000A42" w:rsidRDefault="00812709" w:rsidP="00812709">
      <w:pPr>
        <w:rPr>
          <w:rFonts w:ascii="Times New Roman" w:eastAsia="Times New Roman" w:hAnsi="Times New Roman"/>
          <w:sz w:val="26"/>
          <w:szCs w:val="26"/>
        </w:rPr>
      </w:pPr>
    </w:p>
    <w:p w:rsidR="00014F05" w:rsidRDefault="00014F05" w:rsidP="00132153">
      <w:pPr>
        <w:pStyle w:val="Prrafodelista"/>
        <w:ind w:left="0"/>
        <w:contextualSpacing/>
        <w:jc w:val="both"/>
        <w:rPr>
          <w:rFonts w:ascii="Times New Roman" w:hAnsi="Times New Roman"/>
          <w:sz w:val="26"/>
          <w:szCs w:val="26"/>
        </w:rPr>
      </w:pPr>
    </w:p>
    <w:p w:rsidR="002458E6" w:rsidRPr="001C1793" w:rsidRDefault="00014F05" w:rsidP="002458E6">
      <w:pPr>
        <w:jc w:val="both"/>
        <w:rPr>
          <w:rFonts w:ascii="Times New Roman" w:eastAsia="Times New Roman" w:hAnsi="Times New Roman"/>
          <w:color w:val="000000" w:themeColor="text1"/>
          <w:sz w:val="26"/>
          <w:szCs w:val="26"/>
        </w:rPr>
      </w:pPr>
      <w:r w:rsidRPr="001C1793">
        <w:rPr>
          <w:rFonts w:ascii="Times New Roman" w:hAnsi="Times New Roman"/>
          <w:sz w:val="26"/>
          <w:szCs w:val="26"/>
        </w:rPr>
        <w:t>“”””VI</w:t>
      </w:r>
      <w:r w:rsidR="005F46CA" w:rsidRPr="001C1793">
        <w:rPr>
          <w:rFonts w:ascii="Times New Roman" w:hAnsi="Times New Roman"/>
          <w:sz w:val="26"/>
          <w:szCs w:val="26"/>
        </w:rPr>
        <w:t>II</w:t>
      </w:r>
      <w:r w:rsidRPr="001C1793">
        <w:rPr>
          <w:rFonts w:ascii="Times New Roman" w:hAnsi="Times New Roman"/>
          <w:sz w:val="26"/>
          <w:szCs w:val="26"/>
        </w:rPr>
        <w:t>) A solicitud de la señora:</w:t>
      </w:r>
      <w:r w:rsidR="002458E6" w:rsidRPr="001C1793">
        <w:rPr>
          <w:rFonts w:ascii="Times New Roman" w:eastAsia="Times New Roman" w:hAnsi="Times New Roman"/>
          <w:b/>
          <w:sz w:val="26"/>
          <w:szCs w:val="26"/>
        </w:rPr>
        <w:t xml:space="preserve"> MARIA JESUS LARIOS VIUDA DE RODAS, </w:t>
      </w:r>
      <w:r w:rsidR="002458E6" w:rsidRPr="001C1793">
        <w:rPr>
          <w:rFonts w:ascii="Times New Roman" w:eastAsia="Times New Roman" w:hAnsi="Times New Roman"/>
          <w:sz w:val="26"/>
          <w:szCs w:val="26"/>
        </w:rPr>
        <w:t xml:space="preserve">de </w:t>
      </w:r>
      <w:r w:rsidR="00DD1503">
        <w:rPr>
          <w:rFonts w:ascii="Times New Roman" w:eastAsia="Times New Roman" w:hAnsi="Times New Roman"/>
          <w:sz w:val="26"/>
          <w:szCs w:val="26"/>
        </w:rPr>
        <w:t xml:space="preserve">--- </w:t>
      </w:r>
      <w:r w:rsidR="002458E6" w:rsidRPr="001C1793">
        <w:rPr>
          <w:rFonts w:ascii="Times New Roman" w:eastAsia="Times New Roman" w:hAnsi="Times New Roman"/>
          <w:sz w:val="26"/>
          <w:szCs w:val="26"/>
        </w:rPr>
        <w:t xml:space="preserve">años de edad, </w:t>
      </w:r>
      <w:r w:rsidR="00DD1503">
        <w:rPr>
          <w:rFonts w:ascii="Times New Roman" w:eastAsia="Times New Roman" w:hAnsi="Times New Roman"/>
          <w:sz w:val="26"/>
          <w:szCs w:val="26"/>
        </w:rPr>
        <w:t>---</w:t>
      </w:r>
      <w:r w:rsidR="002458E6" w:rsidRPr="001C1793">
        <w:rPr>
          <w:rFonts w:ascii="Times New Roman" w:eastAsia="Times New Roman" w:hAnsi="Times New Roman"/>
          <w:sz w:val="26"/>
          <w:szCs w:val="26"/>
        </w:rPr>
        <w:t>, del domicilio de la ciudad y departamento de</w:t>
      </w:r>
      <w:r w:rsidR="00DD1503">
        <w:rPr>
          <w:rFonts w:ascii="Times New Roman" w:eastAsia="Times New Roman" w:hAnsi="Times New Roman"/>
          <w:sz w:val="26"/>
          <w:szCs w:val="26"/>
        </w:rPr>
        <w:t xml:space="preserve"> ---</w:t>
      </w:r>
      <w:r w:rsidR="002458E6" w:rsidRPr="001C1793">
        <w:rPr>
          <w:rFonts w:ascii="Times New Roman" w:eastAsia="Times New Roman" w:hAnsi="Times New Roman"/>
          <w:sz w:val="26"/>
          <w:szCs w:val="26"/>
        </w:rPr>
        <w:t>, con Documento Único de Identidad número</w:t>
      </w:r>
      <w:r w:rsidR="00DD1503">
        <w:rPr>
          <w:rFonts w:ascii="Times New Roman" w:eastAsia="Times New Roman" w:hAnsi="Times New Roman"/>
          <w:sz w:val="26"/>
          <w:szCs w:val="26"/>
        </w:rPr>
        <w:t xml:space="preserve"> ---</w:t>
      </w:r>
      <w:r w:rsidR="002458E6" w:rsidRPr="001C1793">
        <w:rPr>
          <w:rFonts w:ascii="Times New Roman" w:eastAsia="Times New Roman" w:hAnsi="Times New Roman"/>
          <w:sz w:val="26"/>
          <w:szCs w:val="26"/>
        </w:rPr>
        <w:t xml:space="preserve">, y </w:t>
      </w:r>
      <w:r w:rsidR="00DD1503">
        <w:rPr>
          <w:rFonts w:ascii="Times New Roman" w:eastAsia="Times New Roman" w:hAnsi="Times New Roman"/>
          <w:sz w:val="26"/>
          <w:szCs w:val="26"/>
        </w:rPr>
        <w:t xml:space="preserve">--- </w:t>
      </w:r>
      <w:r w:rsidR="002458E6" w:rsidRPr="001C1793">
        <w:rPr>
          <w:rFonts w:ascii="Times New Roman" w:eastAsia="Times New Roman" w:hAnsi="Times New Roman"/>
          <w:b/>
          <w:sz w:val="26"/>
          <w:szCs w:val="26"/>
        </w:rPr>
        <w:t xml:space="preserve">NORMA LISET RODAS LARIOS, </w:t>
      </w:r>
      <w:r w:rsidR="002458E6" w:rsidRPr="001C1793">
        <w:rPr>
          <w:rFonts w:ascii="Times New Roman" w:eastAsia="Times New Roman" w:hAnsi="Times New Roman"/>
          <w:sz w:val="26"/>
          <w:szCs w:val="26"/>
        </w:rPr>
        <w:t xml:space="preserve"> de </w:t>
      </w:r>
      <w:r w:rsidR="00DD1503">
        <w:rPr>
          <w:rFonts w:ascii="Times New Roman" w:eastAsia="Times New Roman" w:hAnsi="Times New Roman"/>
          <w:sz w:val="26"/>
          <w:szCs w:val="26"/>
        </w:rPr>
        <w:t xml:space="preserve">--- </w:t>
      </w:r>
      <w:r w:rsidR="002458E6" w:rsidRPr="001C1793">
        <w:rPr>
          <w:rFonts w:ascii="Times New Roman" w:eastAsia="Times New Roman" w:hAnsi="Times New Roman"/>
          <w:sz w:val="26"/>
          <w:szCs w:val="26"/>
        </w:rPr>
        <w:t xml:space="preserve">años de edad, </w:t>
      </w:r>
      <w:r w:rsidR="00DD1503">
        <w:rPr>
          <w:rFonts w:ascii="Times New Roman" w:eastAsia="Times New Roman" w:hAnsi="Times New Roman"/>
          <w:sz w:val="26"/>
          <w:szCs w:val="26"/>
        </w:rPr>
        <w:t>---</w:t>
      </w:r>
      <w:r w:rsidR="002458E6" w:rsidRPr="001C1793">
        <w:rPr>
          <w:rFonts w:ascii="Times New Roman" w:eastAsia="Times New Roman" w:hAnsi="Times New Roman"/>
          <w:sz w:val="26"/>
          <w:szCs w:val="26"/>
        </w:rPr>
        <w:t>, del domicilio de la ciudad y departamento de</w:t>
      </w:r>
      <w:r w:rsidR="00DD1503">
        <w:rPr>
          <w:rFonts w:ascii="Times New Roman" w:eastAsia="Times New Roman" w:hAnsi="Times New Roman"/>
          <w:sz w:val="26"/>
          <w:szCs w:val="26"/>
        </w:rPr>
        <w:t xml:space="preserve"> ---</w:t>
      </w:r>
      <w:r w:rsidR="002458E6" w:rsidRPr="001C1793">
        <w:rPr>
          <w:rFonts w:ascii="Times New Roman" w:eastAsia="Times New Roman" w:hAnsi="Times New Roman"/>
          <w:sz w:val="26"/>
          <w:szCs w:val="26"/>
        </w:rPr>
        <w:t>, con Documento Único de Identidad número</w:t>
      </w:r>
      <w:r w:rsidR="00DD1503">
        <w:rPr>
          <w:rFonts w:ascii="Times New Roman" w:eastAsia="Times New Roman" w:hAnsi="Times New Roman"/>
          <w:sz w:val="26"/>
          <w:szCs w:val="26"/>
        </w:rPr>
        <w:t xml:space="preserve"> ---</w:t>
      </w:r>
      <w:r w:rsidRPr="001C1793">
        <w:rPr>
          <w:rFonts w:ascii="Times New Roman" w:hAnsi="Times New Roman"/>
          <w:sz w:val="26"/>
          <w:szCs w:val="26"/>
        </w:rPr>
        <w:t>;</w:t>
      </w:r>
      <w:r w:rsidRPr="001C1793">
        <w:rPr>
          <w:rFonts w:ascii="Times New Roman" w:eastAsia="Times New Roman" w:hAnsi="Times New Roman"/>
          <w:sz w:val="26"/>
          <w:szCs w:val="26"/>
          <w:lang w:val="es-ES_tradnl"/>
        </w:rPr>
        <w:t xml:space="preserve"> la</w:t>
      </w:r>
      <w:r w:rsidRPr="001C1793">
        <w:rPr>
          <w:rFonts w:ascii="Times New Roman" w:hAnsi="Times New Roman"/>
          <w:sz w:val="26"/>
          <w:szCs w:val="26"/>
        </w:rPr>
        <w:t xml:space="preserve"> señora Presidenta somete a consideración de Junta Directiva, dictamen  jurídico </w:t>
      </w:r>
      <w:r w:rsidR="002458E6" w:rsidRPr="001C1793">
        <w:rPr>
          <w:rFonts w:ascii="Times New Roman" w:hAnsi="Times New Roman"/>
          <w:sz w:val="26"/>
          <w:szCs w:val="26"/>
        </w:rPr>
        <w:t>52</w:t>
      </w:r>
      <w:r w:rsidRPr="001C1793">
        <w:rPr>
          <w:rFonts w:ascii="Times New Roman" w:hAnsi="Times New Roman"/>
          <w:sz w:val="26"/>
          <w:szCs w:val="26"/>
        </w:rPr>
        <w:t xml:space="preserve">, relacionado con la adjudicación en venta de 1 solar para vivienda, </w:t>
      </w:r>
      <w:r w:rsidRPr="001C1793">
        <w:rPr>
          <w:rFonts w:ascii="Times New Roman" w:eastAsia="Times New Roman" w:hAnsi="Times New Roman"/>
          <w:sz w:val="26"/>
          <w:szCs w:val="26"/>
        </w:rPr>
        <w:t>ubicado en el</w:t>
      </w:r>
      <w:r w:rsidR="002458E6" w:rsidRPr="001C1793">
        <w:rPr>
          <w:rFonts w:ascii="Times New Roman" w:eastAsia="Times New Roman" w:hAnsi="Times New Roman"/>
          <w:sz w:val="26"/>
          <w:szCs w:val="26"/>
        </w:rPr>
        <w:t xml:space="preserve"> </w:t>
      </w:r>
      <w:r w:rsidR="002458E6" w:rsidRPr="001C1793">
        <w:rPr>
          <w:rFonts w:ascii="Times New Roman" w:eastAsia="Times New Roman" w:hAnsi="Times New Roman"/>
          <w:sz w:val="26"/>
          <w:szCs w:val="26"/>
          <w:lang w:eastAsia="es-ES"/>
        </w:rPr>
        <w:t xml:space="preserve">Proyecto </w:t>
      </w:r>
      <w:r w:rsidR="002458E6" w:rsidRPr="001C1793">
        <w:rPr>
          <w:rFonts w:ascii="Times New Roman" w:hAnsi="Times New Roman"/>
          <w:sz w:val="26"/>
          <w:szCs w:val="26"/>
        </w:rPr>
        <w:t xml:space="preserve">de Asentamiento Comunitario y Lotificación Agrícola, desarrollado en el inmueble identificado como </w:t>
      </w:r>
      <w:r w:rsidR="002458E6" w:rsidRPr="001C1793">
        <w:rPr>
          <w:rFonts w:ascii="Times New Roman" w:hAnsi="Times New Roman"/>
          <w:b/>
          <w:sz w:val="26"/>
          <w:szCs w:val="26"/>
        </w:rPr>
        <w:t>HACIENDA SAN ARTURO</w:t>
      </w:r>
      <w:r w:rsidR="002458E6" w:rsidRPr="001C1793">
        <w:rPr>
          <w:rFonts w:ascii="Times New Roman" w:hAnsi="Times New Roman"/>
          <w:sz w:val="26"/>
          <w:szCs w:val="26"/>
        </w:rPr>
        <w:t xml:space="preserve">, </w:t>
      </w:r>
      <w:r w:rsidR="002458E6" w:rsidRPr="001C1793">
        <w:rPr>
          <w:rFonts w:ascii="Times New Roman" w:hAnsi="Times New Roman"/>
          <w:b/>
          <w:sz w:val="26"/>
          <w:szCs w:val="26"/>
        </w:rPr>
        <w:t xml:space="preserve">ZONA NORTE, PARCELA 3, </w:t>
      </w:r>
      <w:r w:rsidR="002458E6" w:rsidRPr="001C1793">
        <w:rPr>
          <w:rFonts w:ascii="Times New Roman" w:hAnsi="Times New Roman"/>
          <w:sz w:val="26"/>
          <w:szCs w:val="26"/>
        </w:rPr>
        <w:t xml:space="preserve">y según planos como </w:t>
      </w:r>
      <w:r w:rsidR="002458E6" w:rsidRPr="001C1793">
        <w:rPr>
          <w:rFonts w:ascii="Times New Roman" w:hAnsi="Times New Roman"/>
          <w:b/>
          <w:sz w:val="26"/>
          <w:szCs w:val="26"/>
        </w:rPr>
        <w:t>HACIENDA SAN ARTURO</w:t>
      </w:r>
      <w:r w:rsidR="002458E6" w:rsidRPr="001C1793">
        <w:rPr>
          <w:rFonts w:ascii="Times New Roman" w:hAnsi="Times New Roman"/>
          <w:sz w:val="26"/>
          <w:szCs w:val="26"/>
        </w:rPr>
        <w:t xml:space="preserve"> </w:t>
      </w:r>
      <w:r w:rsidR="002458E6" w:rsidRPr="001C1793">
        <w:rPr>
          <w:rFonts w:ascii="Times New Roman" w:hAnsi="Times New Roman"/>
          <w:b/>
          <w:sz w:val="26"/>
          <w:szCs w:val="26"/>
        </w:rPr>
        <w:t xml:space="preserve">PORCION LA LAGUNETA, </w:t>
      </w:r>
      <w:r w:rsidR="002458E6" w:rsidRPr="001C1793">
        <w:rPr>
          <w:rFonts w:ascii="Times New Roman" w:hAnsi="Times New Roman"/>
          <w:sz w:val="26"/>
          <w:szCs w:val="26"/>
        </w:rPr>
        <w:t xml:space="preserve">situada en cantón Cangrejera, jurisdicción y departamento de La Libertad, </w:t>
      </w:r>
      <w:r w:rsidR="002458E6" w:rsidRPr="001C1793">
        <w:rPr>
          <w:rFonts w:ascii="Times New Roman" w:hAnsi="Times New Roman"/>
          <w:b/>
          <w:sz w:val="26"/>
          <w:szCs w:val="26"/>
        </w:rPr>
        <w:t>código de proyecto 050907, SSE 115, entrega 48</w:t>
      </w:r>
      <w:r w:rsidRPr="001C1793">
        <w:rPr>
          <w:rFonts w:ascii="Times New Roman" w:eastAsia="Times New Roman" w:hAnsi="Times New Roman"/>
          <w:color w:val="000000" w:themeColor="text1"/>
          <w:sz w:val="26"/>
          <w:szCs w:val="26"/>
        </w:rPr>
        <w:t xml:space="preserve">, </w:t>
      </w:r>
      <w:r w:rsidRPr="001C1793">
        <w:rPr>
          <w:rFonts w:ascii="Times New Roman" w:hAnsi="Times New Roman"/>
          <w:sz w:val="26"/>
          <w:szCs w:val="26"/>
        </w:rPr>
        <w:t>en el cual se hacen las siguientes consideraciones:</w:t>
      </w:r>
    </w:p>
    <w:p w:rsidR="002458E6" w:rsidRPr="001C1793" w:rsidRDefault="002458E6" w:rsidP="002458E6">
      <w:pPr>
        <w:jc w:val="both"/>
        <w:rPr>
          <w:rFonts w:ascii="Times New Roman" w:eastAsia="Times New Roman" w:hAnsi="Times New Roman"/>
          <w:color w:val="000000" w:themeColor="text1"/>
          <w:sz w:val="26"/>
          <w:szCs w:val="26"/>
        </w:rPr>
      </w:pPr>
    </w:p>
    <w:p w:rsidR="00DD1503" w:rsidRPr="008E26D8" w:rsidRDefault="002458E6" w:rsidP="00DD1503">
      <w:pPr>
        <w:tabs>
          <w:tab w:val="left" w:pos="1134"/>
        </w:tabs>
        <w:jc w:val="both"/>
        <w:rPr>
          <w:rFonts w:ascii="Times New Roman" w:hAnsi="Times New Roman"/>
          <w:sz w:val="26"/>
          <w:szCs w:val="26"/>
        </w:rPr>
      </w:pPr>
      <w:r w:rsidRPr="001C1793">
        <w:rPr>
          <w:rFonts w:ascii="Times New Roman" w:hAnsi="Times New Roman"/>
          <w:sz w:val="26"/>
          <w:szCs w:val="26"/>
        </w:rPr>
        <w:t xml:space="preserve">El ISTA adquirió por expropiación la Hacienda San Arturo, según la distribución siguiente: </w:t>
      </w:r>
    </w:p>
    <w:p w:rsidR="00DD1503" w:rsidRPr="001C1793" w:rsidRDefault="00DD1503" w:rsidP="00DD1503">
      <w:pPr>
        <w:tabs>
          <w:tab w:val="left" w:pos="1134"/>
        </w:tabs>
        <w:jc w:val="both"/>
        <w:rPr>
          <w:rFonts w:ascii="Times New Roman" w:eastAsia="Times New Roman" w:hAnsi="Times New Roman"/>
          <w:color w:val="000000" w:themeColor="text1"/>
          <w:sz w:val="26"/>
          <w:szCs w:val="26"/>
        </w:rPr>
      </w:pPr>
    </w:p>
    <w:tbl>
      <w:tblPr>
        <w:tblpPr w:leftFromText="141" w:rightFromText="141" w:vertAnchor="text" w:horzAnchor="margin" w:tblpXSpec="right" w:tblpY="138"/>
        <w:tblW w:w="7568" w:type="dxa"/>
        <w:tblCellMar>
          <w:left w:w="70" w:type="dxa"/>
          <w:right w:w="70" w:type="dxa"/>
        </w:tblCellMar>
        <w:tblLook w:val="04A0" w:firstRow="1" w:lastRow="0" w:firstColumn="1" w:lastColumn="0" w:noHBand="0" w:noVBand="1"/>
      </w:tblPr>
      <w:tblGrid>
        <w:gridCol w:w="3712"/>
        <w:gridCol w:w="3856"/>
      </w:tblGrid>
      <w:tr w:rsidR="002458E6" w:rsidRPr="00B5264F" w:rsidTr="004E7614">
        <w:trPr>
          <w:trHeight w:val="20"/>
        </w:trPr>
        <w:tc>
          <w:tcPr>
            <w:tcW w:w="7568" w:type="dxa"/>
            <w:gridSpan w:val="2"/>
            <w:tcBorders>
              <w:top w:val="single" w:sz="8" w:space="0" w:color="auto"/>
              <w:left w:val="single" w:sz="8" w:space="0" w:color="auto"/>
              <w:bottom w:val="single" w:sz="8" w:space="0" w:color="auto"/>
              <w:right w:val="single" w:sz="8" w:space="0" w:color="000000"/>
            </w:tcBorders>
            <w:shd w:val="clear" w:color="000000" w:fill="F2F2F2"/>
            <w:noWrap/>
            <w:vAlign w:val="bottom"/>
            <w:hideMark/>
          </w:tcPr>
          <w:p w:rsidR="002458E6" w:rsidRPr="004E7614" w:rsidRDefault="002458E6" w:rsidP="004E7614">
            <w:pPr>
              <w:jc w:val="center"/>
              <w:rPr>
                <w:rFonts w:ascii="Times New Roman" w:hAnsi="Times New Roman"/>
                <w:b/>
                <w:bCs/>
                <w:sz w:val="18"/>
                <w:szCs w:val="18"/>
              </w:rPr>
            </w:pPr>
            <w:r w:rsidRPr="004E7614">
              <w:rPr>
                <w:rFonts w:ascii="Times New Roman" w:hAnsi="Times New Roman"/>
                <w:b/>
                <w:bCs/>
                <w:sz w:val="18"/>
                <w:szCs w:val="18"/>
              </w:rPr>
              <w:t>HACIENDA SAN ARTURO</w:t>
            </w:r>
          </w:p>
        </w:tc>
      </w:tr>
      <w:tr w:rsidR="002458E6" w:rsidRPr="00B5264F" w:rsidTr="004E7614">
        <w:trPr>
          <w:trHeight w:val="20"/>
        </w:trPr>
        <w:tc>
          <w:tcPr>
            <w:tcW w:w="3712" w:type="dxa"/>
            <w:tcBorders>
              <w:top w:val="nil"/>
              <w:left w:val="single" w:sz="4" w:space="0" w:color="auto"/>
              <w:bottom w:val="single" w:sz="4" w:space="0" w:color="auto"/>
              <w:right w:val="single" w:sz="4" w:space="0" w:color="auto"/>
            </w:tcBorders>
            <w:shd w:val="clear" w:color="000000" w:fill="FFFFFF"/>
            <w:noWrap/>
            <w:vAlign w:val="bottom"/>
            <w:hideMark/>
          </w:tcPr>
          <w:p w:rsidR="002458E6" w:rsidRPr="004E7614" w:rsidRDefault="002458E6" w:rsidP="004E7614">
            <w:pPr>
              <w:jc w:val="center"/>
              <w:rPr>
                <w:rFonts w:ascii="Times New Roman" w:hAnsi="Times New Roman"/>
                <w:b/>
                <w:bCs/>
                <w:sz w:val="18"/>
                <w:szCs w:val="18"/>
              </w:rPr>
            </w:pPr>
            <w:r w:rsidRPr="004E7614">
              <w:rPr>
                <w:rFonts w:ascii="Times New Roman" w:hAnsi="Times New Roman"/>
                <w:b/>
                <w:bCs/>
                <w:sz w:val="18"/>
                <w:szCs w:val="18"/>
              </w:rPr>
              <w:t>INMUEBLE</w:t>
            </w:r>
          </w:p>
        </w:tc>
        <w:tc>
          <w:tcPr>
            <w:tcW w:w="3856" w:type="dxa"/>
            <w:tcBorders>
              <w:top w:val="nil"/>
              <w:left w:val="nil"/>
              <w:bottom w:val="single" w:sz="4" w:space="0" w:color="auto"/>
              <w:right w:val="single" w:sz="4" w:space="0" w:color="auto"/>
            </w:tcBorders>
            <w:shd w:val="clear" w:color="000000" w:fill="FFFFFF"/>
            <w:noWrap/>
            <w:vAlign w:val="bottom"/>
            <w:hideMark/>
          </w:tcPr>
          <w:p w:rsidR="002458E6" w:rsidRPr="004E7614" w:rsidRDefault="002458E6" w:rsidP="004E7614">
            <w:pPr>
              <w:jc w:val="center"/>
              <w:rPr>
                <w:rFonts w:ascii="Times New Roman" w:hAnsi="Times New Roman"/>
                <w:b/>
                <w:bCs/>
                <w:sz w:val="18"/>
                <w:szCs w:val="18"/>
              </w:rPr>
            </w:pPr>
            <w:r w:rsidRPr="004E7614">
              <w:rPr>
                <w:rFonts w:ascii="Times New Roman" w:hAnsi="Times New Roman"/>
                <w:b/>
                <w:bCs/>
                <w:sz w:val="18"/>
                <w:szCs w:val="18"/>
              </w:rPr>
              <w:t>AREA</w:t>
            </w:r>
          </w:p>
        </w:tc>
      </w:tr>
      <w:tr w:rsidR="002458E6" w:rsidRPr="00B5264F" w:rsidTr="004E7614">
        <w:trPr>
          <w:trHeight w:val="20"/>
        </w:trPr>
        <w:tc>
          <w:tcPr>
            <w:tcW w:w="3712" w:type="dxa"/>
            <w:tcBorders>
              <w:top w:val="nil"/>
              <w:left w:val="single" w:sz="4" w:space="0" w:color="auto"/>
              <w:bottom w:val="single" w:sz="4" w:space="0" w:color="auto"/>
              <w:right w:val="single" w:sz="4" w:space="0" w:color="auto"/>
            </w:tcBorders>
            <w:shd w:val="clear" w:color="000000" w:fill="D9D9D9"/>
            <w:noWrap/>
            <w:vAlign w:val="bottom"/>
            <w:hideMark/>
          </w:tcPr>
          <w:p w:rsidR="002458E6" w:rsidRPr="004E7614" w:rsidRDefault="002458E6" w:rsidP="004E7614">
            <w:pPr>
              <w:rPr>
                <w:rFonts w:ascii="Times New Roman" w:hAnsi="Times New Roman"/>
                <w:b/>
                <w:bCs/>
                <w:i/>
                <w:iCs/>
                <w:sz w:val="18"/>
                <w:szCs w:val="18"/>
              </w:rPr>
            </w:pPr>
            <w:r w:rsidRPr="004E7614">
              <w:rPr>
                <w:rFonts w:ascii="Times New Roman" w:hAnsi="Times New Roman"/>
                <w:b/>
                <w:bCs/>
                <w:i/>
                <w:iCs/>
                <w:sz w:val="18"/>
                <w:szCs w:val="18"/>
              </w:rPr>
              <w:t>TERRENO ZONA NORTE (parcela N°3)</w:t>
            </w:r>
          </w:p>
        </w:tc>
        <w:tc>
          <w:tcPr>
            <w:tcW w:w="3856" w:type="dxa"/>
            <w:tcBorders>
              <w:top w:val="nil"/>
              <w:left w:val="nil"/>
              <w:bottom w:val="single" w:sz="4" w:space="0" w:color="auto"/>
              <w:right w:val="single" w:sz="4" w:space="0" w:color="auto"/>
            </w:tcBorders>
            <w:shd w:val="clear" w:color="000000" w:fill="D9D9D9"/>
            <w:noWrap/>
            <w:vAlign w:val="bottom"/>
            <w:hideMark/>
          </w:tcPr>
          <w:p w:rsidR="002458E6" w:rsidRPr="004E7614" w:rsidRDefault="002458E6" w:rsidP="004E7614">
            <w:pPr>
              <w:jc w:val="right"/>
              <w:rPr>
                <w:rFonts w:ascii="Times New Roman" w:hAnsi="Times New Roman"/>
                <w:b/>
                <w:bCs/>
                <w:i/>
                <w:iCs/>
                <w:sz w:val="18"/>
                <w:szCs w:val="18"/>
              </w:rPr>
            </w:pPr>
            <w:r w:rsidRPr="004E7614">
              <w:rPr>
                <w:rFonts w:ascii="Times New Roman" w:hAnsi="Times New Roman"/>
                <w:b/>
                <w:bCs/>
                <w:i/>
                <w:iCs/>
                <w:sz w:val="18"/>
                <w:szCs w:val="18"/>
              </w:rPr>
              <w:t>304 Hás. 51 Ás. 45.51 Cás.</w:t>
            </w:r>
          </w:p>
        </w:tc>
      </w:tr>
      <w:tr w:rsidR="002458E6" w:rsidRPr="00B5264F" w:rsidTr="004E7614">
        <w:trPr>
          <w:trHeight w:val="20"/>
        </w:trPr>
        <w:tc>
          <w:tcPr>
            <w:tcW w:w="3712" w:type="dxa"/>
            <w:tcBorders>
              <w:top w:val="nil"/>
              <w:left w:val="single" w:sz="4" w:space="0" w:color="auto"/>
              <w:bottom w:val="single" w:sz="4" w:space="0" w:color="auto"/>
              <w:right w:val="single" w:sz="4" w:space="0" w:color="auto"/>
            </w:tcBorders>
            <w:shd w:val="clear" w:color="auto" w:fill="auto"/>
            <w:noWrap/>
            <w:vAlign w:val="bottom"/>
            <w:hideMark/>
          </w:tcPr>
          <w:p w:rsidR="002458E6" w:rsidRPr="004E7614" w:rsidRDefault="002458E6" w:rsidP="004E7614">
            <w:pPr>
              <w:rPr>
                <w:rFonts w:ascii="Times New Roman" w:hAnsi="Times New Roman"/>
                <w:b/>
                <w:bCs/>
                <w:sz w:val="18"/>
                <w:szCs w:val="18"/>
              </w:rPr>
            </w:pPr>
            <w:r w:rsidRPr="004E7614">
              <w:rPr>
                <w:rFonts w:ascii="Times New Roman" w:hAnsi="Times New Roman"/>
                <w:b/>
                <w:bCs/>
                <w:sz w:val="18"/>
                <w:szCs w:val="18"/>
              </w:rPr>
              <w:t>TERRENO ZONA SUR</w:t>
            </w:r>
          </w:p>
        </w:tc>
        <w:tc>
          <w:tcPr>
            <w:tcW w:w="3856" w:type="dxa"/>
            <w:tcBorders>
              <w:top w:val="nil"/>
              <w:left w:val="nil"/>
              <w:bottom w:val="single" w:sz="4" w:space="0" w:color="auto"/>
              <w:right w:val="single" w:sz="4" w:space="0" w:color="auto"/>
            </w:tcBorders>
            <w:shd w:val="clear" w:color="auto" w:fill="auto"/>
            <w:noWrap/>
            <w:vAlign w:val="bottom"/>
            <w:hideMark/>
          </w:tcPr>
          <w:p w:rsidR="002458E6" w:rsidRPr="004E7614" w:rsidRDefault="002458E6" w:rsidP="004E7614">
            <w:pPr>
              <w:jc w:val="right"/>
              <w:rPr>
                <w:rFonts w:ascii="Times New Roman" w:hAnsi="Times New Roman"/>
                <w:sz w:val="18"/>
                <w:szCs w:val="18"/>
              </w:rPr>
            </w:pPr>
            <w:r w:rsidRPr="004E7614">
              <w:rPr>
                <w:rFonts w:ascii="Times New Roman" w:hAnsi="Times New Roman"/>
                <w:sz w:val="18"/>
                <w:szCs w:val="18"/>
              </w:rPr>
              <w:t> </w:t>
            </w:r>
          </w:p>
        </w:tc>
      </w:tr>
      <w:tr w:rsidR="002458E6" w:rsidRPr="00B5264F" w:rsidTr="004E7614">
        <w:trPr>
          <w:trHeight w:val="20"/>
        </w:trPr>
        <w:tc>
          <w:tcPr>
            <w:tcW w:w="3712" w:type="dxa"/>
            <w:tcBorders>
              <w:top w:val="nil"/>
              <w:left w:val="single" w:sz="4" w:space="0" w:color="auto"/>
              <w:bottom w:val="single" w:sz="4" w:space="0" w:color="auto"/>
              <w:right w:val="single" w:sz="4" w:space="0" w:color="auto"/>
            </w:tcBorders>
            <w:shd w:val="clear" w:color="auto" w:fill="auto"/>
            <w:noWrap/>
            <w:vAlign w:val="bottom"/>
            <w:hideMark/>
          </w:tcPr>
          <w:p w:rsidR="002458E6" w:rsidRPr="004E7614" w:rsidRDefault="002458E6" w:rsidP="004E7614">
            <w:pPr>
              <w:rPr>
                <w:rFonts w:ascii="Times New Roman" w:hAnsi="Times New Roman"/>
                <w:sz w:val="18"/>
                <w:szCs w:val="18"/>
              </w:rPr>
            </w:pPr>
            <w:r w:rsidRPr="004E7614">
              <w:rPr>
                <w:rFonts w:ascii="Times New Roman" w:hAnsi="Times New Roman"/>
                <w:sz w:val="18"/>
                <w:szCs w:val="18"/>
              </w:rPr>
              <w:t>Parcela N° 1</w:t>
            </w:r>
          </w:p>
        </w:tc>
        <w:tc>
          <w:tcPr>
            <w:tcW w:w="3856" w:type="dxa"/>
            <w:tcBorders>
              <w:top w:val="nil"/>
              <w:left w:val="nil"/>
              <w:bottom w:val="single" w:sz="4" w:space="0" w:color="auto"/>
              <w:right w:val="single" w:sz="4" w:space="0" w:color="auto"/>
            </w:tcBorders>
            <w:shd w:val="clear" w:color="auto" w:fill="auto"/>
            <w:noWrap/>
            <w:vAlign w:val="bottom"/>
            <w:hideMark/>
          </w:tcPr>
          <w:p w:rsidR="002458E6" w:rsidRPr="004E7614" w:rsidRDefault="002458E6" w:rsidP="004E7614">
            <w:pPr>
              <w:jc w:val="right"/>
              <w:rPr>
                <w:rFonts w:ascii="Times New Roman" w:hAnsi="Times New Roman"/>
                <w:sz w:val="18"/>
                <w:szCs w:val="18"/>
              </w:rPr>
            </w:pPr>
            <w:r w:rsidRPr="004E7614">
              <w:rPr>
                <w:rFonts w:ascii="Times New Roman" w:hAnsi="Times New Roman"/>
                <w:sz w:val="18"/>
                <w:szCs w:val="18"/>
              </w:rPr>
              <w:t>215 Hás. 86 Ás. 38.63 Cás.</w:t>
            </w:r>
          </w:p>
        </w:tc>
      </w:tr>
      <w:tr w:rsidR="002458E6" w:rsidRPr="00B5264F" w:rsidTr="004E7614">
        <w:trPr>
          <w:trHeight w:val="20"/>
        </w:trPr>
        <w:tc>
          <w:tcPr>
            <w:tcW w:w="3712" w:type="dxa"/>
            <w:tcBorders>
              <w:top w:val="nil"/>
              <w:left w:val="single" w:sz="4" w:space="0" w:color="auto"/>
              <w:bottom w:val="single" w:sz="4" w:space="0" w:color="auto"/>
              <w:right w:val="single" w:sz="4" w:space="0" w:color="auto"/>
            </w:tcBorders>
            <w:shd w:val="clear" w:color="auto" w:fill="auto"/>
            <w:noWrap/>
            <w:vAlign w:val="bottom"/>
            <w:hideMark/>
          </w:tcPr>
          <w:p w:rsidR="002458E6" w:rsidRPr="004E7614" w:rsidRDefault="002458E6" w:rsidP="004E7614">
            <w:pPr>
              <w:rPr>
                <w:rFonts w:ascii="Times New Roman" w:hAnsi="Times New Roman"/>
                <w:sz w:val="18"/>
                <w:szCs w:val="18"/>
              </w:rPr>
            </w:pPr>
            <w:r w:rsidRPr="004E7614">
              <w:rPr>
                <w:rFonts w:ascii="Times New Roman" w:hAnsi="Times New Roman"/>
                <w:sz w:val="18"/>
                <w:szCs w:val="18"/>
              </w:rPr>
              <w:t>Parcela N° 2</w:t>
            </w:r>
          </w:p>
        </w:tc>
        <w:tc>
          <w:tcPr>
            <w:tcW w:w="3856" w:type="dxa"/>
            <w:tcBorders>
              <w:top w:val="nil"/>
              <w:left w:val="nil"/>
              <w:bottom w:val="single" w:sz="4" w:space="0" w:color="auto"/>
              <w:right w:val="single" w:sz="4" w:space="0" w:color="auto"/>
            </w:tcBorders>
            <w:shd w:val="clear" w:color="auto" w:fill="auto"/>
            <w:noWrap/>
            <w:vAlign w:val="bottom"/>
            <w:hideMark/>
          </w:tcPr>
          <w:p w:rsidR="002458E6" w:rsidRPr="004E7614" w:rsidRDefault="002458E6" w:rsidP="004E7614">
            <w:pPr>
              <w:jc w:val="right"/>
              <w:rPr>
                <w:rFonts w:ascii="Times New Roman" w:hAnsi="Times New Roman"/>
                <w:sz w:val="18"/>
                <w:szCs w:val="18"/>
              </w:rPr>
            </w:pPr>
            <w:r w:rsidRPr="004E7614">
              <w:rPr>
                <w:rFonts w:ascii="Times New Roman" w:hAnsi="Times New Roman"/>
                <w:sz w:val="18"/>
                <w:szCs w:val="18"/>
              </w:rPr>
              <w:t xml:space="preserve">  28 Hás. 92 Ás. 12.99 Cás.</w:t>
            </w:r>
          </w:p>
        </w:tc>
      </w:tr>
      <w:tr w:rsidR="002458E6" w:rsidRPr="00B5264F" w:rsidTr="004E7614">
        <w:trPr>
          <w:trHeight w:val="20"/>
        </w:trPr>
        <w:tc>
          <w:tcPr>
            <w:tcW w:w="3712" w:type="dxa"/>
            <w:tcBorders>
              <w:top w:val="nil"/>
              <w:left w:val="single" w:sz="4" w:space="0" w:color="auto"/>
              <w:bottom w:val="single" w:sz="4" w:space="0" w:color="auto"/>
              <w:right w:val="single" w:sz="4" w:space="0" w:color="auto"/>
            </w:tcBorders>
            <w:shd w:val="clear" w:color="auto" w:fill="auto"/>
            <w:noWrap/>
            <w:vAlign w:val="bottom"/>
            <w:hideMark/>
          </w:tcPr>
          <w:p w:rsidR="002458E6" w:rsidRPr="004E7614" w:rsidRDefault="002458E6" w:rsidP="004E7614">
            <w:pPr>
              <w:rPr>
                <w:rFonts w:ascii="Times New Roman" w:hAnsi="Times New Roman"/>
                <w:sz w:val="18"/>
                <w:szCs w:val="18"/>
              </w:rPr>
            </w:pPr>
            <w:r w:rsidRPr="004E7614">
              <w:rPr>
                <w:rFonts w:ascii="Times New Roman" w:hAnsi="Times New Roman"/>
                <w:sz w:val="18"/>
                <w:szCs w:val="18"/>
              </w:rPr>
              <w:t>Parcela N° 3</w:t>
            </w:r>
          </w:p>
        </w:tc>
        <w:tc>
          <w:tcPr>
            <w:tcW w:w="3856" w:type="dxa"/>
            <w:tcBorders>
              <w:top w:val="nil"/>
              <w:left w:val="nil"/>
              <w:bottom w:val="single" w:sz="4" w:space="0" w:color="auto"/>
              <w:right w:val="single" w:sz="4" w:space="0" w:color="auto"/>
            </w:tcBorders>
            <w:shd w:val="clear" w:color="auto" w:fill="auto"/>
            <w:noWrap/>
            <w:vAlign w:val="bottom"/>
            <w:hideMark/>
          </w:tcPr>
          <w:p w:rsidR="002458E6" w:rsidRPr="004E7614" w:rsidRDefault="002458E6" w:rsidP="004E7614">
            <w:pPr>
              <w:jc w:val="right"/>
              <w:rPr>
                <w:rFonts w:ascii="Times New Roman" w:hAnsi="Times New Roman"/>
                <w:sz w:val="18"/>
                <w:szCs w:val="18"/>
              </w:rPr>
            </w:pPr>
            <w:r w:rsidRPr="004E7614">
              <w:rPr>
                <w:rFonts w:ascii="Times New Roman" w:hAnsi="Times New Roman"/>
                <w:sz w:val="18"/>
                <w:szCs w:val="18"/>
              </w:rPr>
              <w:t xml:space="preserve">     3 Hás. 73 Ás. 07.78 Cás.</w:t>
            </w:r>
          </w:p>
        </w:tc>
      </w:tr>
      <w:tr w:rsidR="002458E6" w:rsidRPr="00B5264F" w:rsidTr="004E7614">
        <w:trPr>
          <w:trHeight w:val="20"/>
        </w:trPr>
        <w:tc>
          <w:tcPr>
            <w:tcW w:w="3712" w:type="dxa"/>
            <w:tcBorders>
              <w:top w:val="nil"/>
              <w:left w:val="single" w:sz="4" w:space="0" w:color="auto"/>
              <w:bottom w:val="single" w:sz="4" w:space="0" w:color="auto"/>
              <w:right w:val="single" w:sz="4" w:space="0" w:color="auto"/>
            </w:tcBorders>
            <w:shd w:val="clear" w:color="auto" w:fill="auto"/>
            <w:noWrap/>
            <w:vAlign w:val="bottom"/>
            <w:hideMark/>
          </w:tcPr>
          <w:p w:rsidR="002458E6" w:rsidRPr="004E7614" w:rsidRDefault="002458E6" w:rsidP="004E7614">
            <w:pPr>
              <w:rPr>
                <w:rFonts w:ascii="Times New Roman" w:hAnsi="Times New Roman"/>
                <w:b/>
                <w:bCs/>
                <w:sz w:val="18"/>
                <w:szCs w:val="18"/>
              </w:rPr>
            </w:pPr>
            <w:r w:rsidRPr="004E7614">
              <w:rPr>
                <w:rFonts w:ascii="Times New Roman" w:hAnsi="Times New Roman"/>
                <w:b/>
                <w:bCs/>
                <w:sz w:val="18"/>
                <w:szCs w:val="18"/>
              </w:rPr>
              <w:t>BOSQUE SALADO</w:t>
            </w:r>
          </w:p>
        </w:tc>
        <w:tc>
          <w:tcPr>
            <w:tcW w:w="3856" w:type="dxa"/>
            <w:tcBorders>
              <w:top w:val="nil"/>
              <w:left w:val="nil"/>
              <w:bottom w:val="single" w:sz="4" w:space="0" w:color="auto"/>
              <w:right w:val="single" w:sz="4" w:space="0" w:color="auto"/>
            </w:tcBorders>
            <w:shd w:val="clear" w:color="auto" w:fill="auto"/>
            <w:noWrap/>
            <w:vAlign w:val="bottom"/>
            <w:hideMark/>
          </w:tcPr>
          <w:p w:rsidR="002458E6" w:rsidRPr="004E7614" w:rsidRDefault="002458E6" w:rsidP="004E7614">
            <w:pPr>
              <w:jc w:val="right"/>
              <w:rPr>
                <w:rFonts w:ascii="Times New Roman" w:hAnsi="Times New Roman"/>
                <w:sz w:val="18"/>
                <w:szCs w:val="18"/>
              </w:rPr>
            </w:pPr>
            <w:r w:rsidRPr="004E7614">
              <w:rPr>
                <w:rFonts w:ascii="Times New Roman" w:hAnsi="Times New Roman"/>
                <w:sz w:val="18"/>
                <w:szCs w:val="18"/>
              </w:rPr>
              <w:t xml:space="preserve">     64 Hás. 19 Ás. 32.74 Cás.</w:t>
            </w:r>
          </w:p>
        </w:tc>
      </w:tr>
      <w:tr w:rsidR="002458E6" w:rsidRPr="00B5264F" w:rsidTr="004E7614">
        <w:trPr>
          <w:trHeight w:val="20"/>
        </w:trPr>
        <w:tc>
          <w:tcPr>
            <w:tcW w:w="3712" w:type="dxa"/>
            <w:tcBorders>
              <w:top w:val="nil"/>
              <w:left w:val="single" w:sz="4" w:space="0" w:color="auto"/>
              <w:bottom w:val="single" w:sz="4" w:space="0" w:color="auto"/>
              <w:right w:val="single" w:sz="4" w:space="0" w:color="auto"/>
            </w:tcBorders>
            <w:shd w:val="clear" w:color="auto" w:fill="auto"/>
            <w:noWrap/>
            <w:vAlign w:val="bottom"/>
            <w:hideMark/>
          </w:tcPr>
          <w:p w:rsidR="002458E6" w:rsidRPr="004E7614" w:rsidRDefault="002458E6" w:rsidP="004E7614">
            <w:pPr>
              <w:rPr>
                <w:rFonts w:ascii="Times New Roman" w:hAnsi="Times New Roman"/>
                <w:b/>
                <w:bCs/>
                <w:sz w:val="18"/>
                <w:szCs w:val="18"/>
              </w:rPr>
            </w:pPr>
            <w:r w:rsidRPr="004E7614">
              <w:rPr>
                <w:rFonts w:ascii="Times New Roman" w:hAnsi="Times New Roman"/>
                <w:b/>
                <w:bCs/>
                <w:sz w:val="18"/>
                <w:szCs w:val="18"/>
              </w:rPr>
              <w:t>PARCELACION SAN ARTURO 2</w:t>
            </w:r>
          </w:p>
        </w:tc>
        <w:tc>
          <w:tcPr>
            <w:tcW w:w="3856" w:type="dxa"/>
            <w:tcBorders>
              <w:top w:val="nil"/>
              <w:left w:val="nil"/>
              <w:bottom w:val="single" w:sz="4" w:space="0" w:color="auto"/>
              <w:right w:val="single" w:sz="4" w:space="0" w:color="auto"/>
            </w:tcBorders>
            <w:shd w:val="clear" w:color="auto" w:fill="auto"/>
            <w:noWrap/>
            <w:vAlign w:val="bottom"/>
            <w:hideMark/>
          </w:tcPr>
          <w:p w:rsidR="002458E6" w:rsidRPr="004E7614" w:rsidRDefault="002458E6" w:rsidP="004E7614">
            <w:pPr>
              <w:jc w:val="right"/>
              <w:rPr>
                <w:rFonts w:ascii="Times New Roman" w:hAnsi="Times New Roman"/>
                <w:sz w:val="18"/>
                <w:szCs w:val="18"/>
              </w:rPr>
            </w:pPr>
            <w:r w:rsidRPr="004E7614">
              <w:rPr>
                <w:rFonts w:ascii="Times New Roman" w:hAnsi="Times New Roman"/>
                <w:sz w:val="18"/>
                <w:szCs w:val="18"/>
              </w:rPr>
              <w:t xml:space="preserve">     05 Hás. 10 Ás. 20.40 Cás.</w:t>
            </w:r>
          </w:p>
        </w:tc>
      </w:tr>
      <w:tr w:rsidR="008E26D8" w:rsidRPr="00B5264F" w:rsidTr="0003524C">
        <w:trPr>
          <w:trHeight w:val="269"/>
        </w:trPr>
        <w:tc>
          <w:tcPr>
            <w:tcW w:w="3712" w:type="dxa"/>
            <w:tcBorders>
              <w:top w:val="nil"/>
              <w:left w:val="single" w:sz="4" w:space="0" w:color="auto"/>
              <w:bottom w:val="single" w:sz="4" w:space="0" w:color="000000"/>
              <w:right w:val="single" w:sz="4" w:space="0" w:color="auto"/>
            </w:tcBorders>
            <w:vAlign w:val="bottom"/>
          </w:tcPr>
          <w:p w:rsidR="008E26D8" w:rsidRPr="004E7614" w:rsidRDefault="008E26D8" w:rsidP="008E26D8">
            <w:pPr>
              <w:jc w:val="center"/>
              <w:rPr>
                <w:rFonts w:ascii="Times New Roman" w:hAnsi="Times New Roman"/>
                <w:b/>
                <w:bCs/>
                <w:sz w:val="18"/>
                <w:szCs w:val="18"/>
              </w:rPr>
            </w:pPr>
            <w:r w:rsidRPr="004E7614">
              <w:rPr>
                <w:rFonts w:ascii="Times New Roman" w:hAnsi="Times New Roman"/>
                <w:b/>
                <w:bCs/>
                <w:sz w:val="18"/>
                <w:szCs w:val="18"/>
              </w:rPr>
              <w:t>TOTAL:</w:t>
            </w:r>
          </w:p>
        </w:tc>
        <w:tc>
          <w:tcPr>
            <w:tcW w:w="3856" w:type="dxa"/>
            <w:tcBorders>
              <w:top w:val="nil"/>
              <w:left w:val="single" w:sz="4" w:space="0" w:color="auto"/>
              <w:bottom w:val="single" w:sz="4" w:space="0" w:color="000000"/>
              <w:right w:val="single" w:sz="4" w:space="0" w:color="auto"/>
            </w:tcBorders>
            <w:vAlign w:val="bottom"/>
          </w:tcPr>
          <w:p w:rsidR="008E26D8" w:rsidRPr="004E7614" w:rsidRDefault="008E26D8" w:rsidP="008E26D8">
            <w:pPr>
              <w:jc w:val="right"/>
              <w:rPr>
                <w:rFonts w:ascii="Times New Roman" w:hAnsi="Times New Roman"/>
                <w:b/>
                <w:bCs/>
                <w:sz w:val="18"/>
                <w:szCs w:val="18"/>
              </w:rPr>
            </w:pPr>
            <w:r w:rsidRPr="004E7614">
              <w:rPr>
                <w:rFonts w:ascii="Times New Roman" w:hAnsi="Times New Roman"/>
                <w:b/>
                <w:bCs/>
                <w:sz w:val="18"/>
                <w:szCs w:val="18"/>
              </w:rPr>
              <w:t>622 Hás. 32 Ás. 58.05 Cás.</w:t>
            </w:r>
          </w:p>
        </w:tc>
      </w:tr>
    </w:tbl>
    <w:p w:rsidR="002458E6" w:rsidRPr="00B5264F" w:rsidRDefault="002458E6" w:rsidP="002458E6">
      <w:pPr>
        <w:spacing w:line="360" w:lineRule="auto"/>
        <w:jc w:val="both"/>
        <w:rPr>
          <w:rFonts w:ascii="Times New Roman" w:hAnsi="Times New Roman"/>
          <w:sz w:val="28"/>
          <w:szCs w:val="28"/>
        </w:rPr>
      </w:pPr>
    </w:p>
    <w:p w:rsidR="002458E6" w:rsidRPr="00B5264F" w:rsidRDefault="002458E6" w:rsidP="002458E6">
      <w:pPr>
        <w:ind w:left="720"/>
        <w:contextualSpacing/>
        <w:jc w:val="both"/>
        <w:rPr>
          <w:rFonts w:ascii="Century Gothic" w:hAnsi="Century Gothic" w:cs="Arial"/>
        </w:rPr>
      </w:pPr>
    </w:p>
    <w:p w:rsidR="002458E6" w:rsidRPr="00B5264F" w:rsidRDefault="002458E6" w:rsidP="002458E6">
      <w:pPr>
        <w:spacing w:line="360" w:lineRule="auto"/>
        <w:jc w:val="both"/>
        <w:rPr>
          <w:rFonts w:ascii="Times New Roman" w:hAnsi="Times New Roman"/>
          <w:sz w:val="28"/>
          <w:szCs w:val="28"/>
        </w:rPr>
      </w:pPr>
    </w:p>
    <w:p w:rsidR="002458E6" w:rsidRPr="00B5264F" w:rsidRDefault="002458E6" w:rsidP="002458E6">
      <w:pPr>
        <w:spacing w:line="360" w:lineRule="auto"/>
        <w:jc w:val="both"/>
        <w:rPr>
          <w:rFonts w:ascii="Times New Roman" w:hAnsi="Times New Roman"/>
          <w:sz w:val="28"/>
          <w:szCs w:val="28"/>
        </w:rPr>
      </w:pPr>
    </w:p>
    <w:p w:rsidR="002458E6" w:rsidRPr="00B5264F" w:rsidRDefault="002458E6" w:rsidP="002458E6">
      <w:pPr>
        <w:spacing w:line="360" w:lineRule="auto"/>
        <w:jc w:val="both"/>
        <w:rPr>
          <w:rFonts w:ascii="Times New Roman" w:hAnsi="Times New Roman"/>
          <w:sz w:val="28"/>
          <w:szCs w:val="28"/>
        </w:rPr>
      </w:pPr>
    </w:p>
    <w:p w:rsidR="002458E6" w:rsidRPr="00B5264F" w:rsidRDefault="002458E6" w:rsidP="002458E6">
      <w:pPr>
        <w:jc w:val="both"/>
        <w:rPr>
          <w:rFonts w:ascii="Times New Roman" w:hAnsi="Times New Roman"/>
          <w:sz w:val="28"/>
          <w:szCs w:val="28"/>
        </w:rPr>
      </w:pPr>
    </w:p>
    <w:p w:rsidR="002458E6" w:rsidRPr="001C1793" w:rsidRDefault="002458E6" w:rsidP="001C1793">
      <w:pPr>
        <w:ind w:left="1134"/>
        <w:jc w:val="both"/>
        <w:rPr>
          <w:rFonts w:ascii="Times New Roman" w:hAnsi="Times New Roman"/>
          <w:sz w:val="26"/>
          <w:szCs w:val="26"/>
        </w:rPr>
      </w:pPr>
      <w:r w:rsidRPr="001C1793">
        <w:rPr>
          <w:rFonts w:ascii="Times New Roman" w:hAnsi="Times New Roman"/>
          <w:sz w:val="26"/>
          <w:szCs w:val="26"/>
        </w:rPr>
        <w:t xml:space="preserve">Según el Acuerdo contenido en el Punto III-3 del Acta Ordinaria N° 8-83, de fecha 25 de febrero del año 1983, en la que la Junta Directiva del ISTA, de conformidad a lo dispuesto en los decretos 153, 154 y 220 de la Junta Revolucionaria de Gobierno, aprobó el pago de la Indemnización correspondiente del inmueble denominado </w:t>
      </w:r>
      <w:r w:rsidRPr="001C1793">
        <w:rPr>
          <w:rFonts w:ascii="Times New Roman" w:hAnsi="Times New Roman"/>
          <w:b/>
          <w:sz w:val="26"/>
          <w:szCs w:val="26"/>
        </w:rPr>
        <w:t xml:space="preserve">HACIENDA SAN ARTURO, </w:t>
      </w:r>
      <w:r w:rsidRPr="001C1793">
        <w:rPr>
          <w:rFonts w:ascii="Times New Roman" w:hAnsi="Times New Roman"/>
          <w:sz w:val="26"/>
          <w:szCs w:val="26"/>
        </w:rPr>
        <w:t>situada en cantón Cangrejera, jurisdicción y departamento de La Libertad, propiedad de los señores Norma Carolina Eugenia Guirola Arguello de Ferracuti, Gerardo Eugenio Guirola Arguello, Patricia Guirola Arguello y Susana Margarita Guirola Arguello,  con un área de 622 Hás. 32 Ás.  58.05 Cás., por un precio de ¢4,175,200.00.</w:t>
      </w:r>
    </w:p>
    <w:p w:rsidR="00994899" w:rsidRDefault="00994899" w:rsidP="00DD1503">
      <w:pPr>
        <w:jc w:val="both"/>
        <w:rPr>
          <w:rFonts w:ascii="Times New Roman" w:hAnsi="Times New Roman"/>
          <w:sz w:val="26"/>
          <w:szCs w:val="26"/>
        </w:rPr>
      </w:pPr>
    </w:p>
    <w:p w:rsidR="002458E6" w:rsidRDefault="002458E6" w:rsidP="001C1793">
      <w:pPr>
        <w:ind w:left="1134"/>
        <w:jc w:val="both"/>
        <w:rPr>
          <w:rFonts w:ascii="Times New Roman" w:hAnsi="Times New Roman"/>
          <w:sz w:val="26"/>
          <w:szCs w:val="26"/>
        </w:rPr>
      </w:pPr>
      <w:r w:rsidRPr="001C1793">
        <w:rPr>
          <w:rFonts w:ascii="Times New Roman" w:hAnsi="Times New Roman"/>
          <w:sz w:val="26"/>
          <w:szCs w:val="26"/>
        </w:rPr>
        <w:t>En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Hás. 32 Ás. 58.05 Cás., por un precio de ¢ 4,175,200.00, modificado por el Acuerdo contenido en el Punto II-2 del Acta de Sesión Ordinaria 31-86 de fecha 19 de agosto del año 1986, en el sentido de modificar el área a asignar, siendo ésta de 553 Hás. 03 Ás. 04.91 Cás.,  por un precio de venta de ¢3,710,298.15  a favor de la referida Asociación Cooperativa; reservándose el ISTA un área de 64 Hás. 19 Ás. 32.74 Cás., de Bosque Salado y 5 Hás. 10 Ás. 20.40 Cás., de la Parcelación San Arturo N°2.</w:t>
      </w:r>
    </w:p>
    <w:p w:rsidR="00DD1503" w:rsidRPr="001C1793" w:rsidRDefault="00DD1503" w:rsidP="001C1793">
      <w:pPr>
        <w:ind w:left="1134"/>
        <w:jc w:val="both"/>
        <w:rPr>
          <w:rFonts w:ascii="Times New Roman" w:hAnsi="Times New Roman"/>
          <w:sz w:val="26"/>
          <w:szCs w:val="26"/>
        </w:rPr>
      </w:pPr>
    </w:p>
    <w:p w:rsidR="00DD1503" w:rsidRDefault="002458E6" w:rsidP="008E26D8">
      <w:pPr>
        <w:ind w:left="1134"/>
        <w:jc w:val="both"/>
        <w:rPr>
          <w:rFonts w:ascii="Times New Roman" w:hAnsi="Times New Roman"/>
          <w:sz w:val="26"/>
          <w:szCs w:val="26"/>
        </w:rPr>
      </w:pPr>
      <w:r w:rsidRPr="001C1793">
        <w:rPr>
          <w:rFonts w:ascii="Times New Roman" w:hAnsi="Times New Roman"/>
          <w:sz w:val="26"/>
          <w:szCs w:val="26"/>
        </w:rPr>
        <w:t xml:space="preserve">Posteriormente en el Punto VI del Acta Ordinaria 8-91 de fecha 28 de febrero de 1991, se acordó que previa resciliación de la venta a la mencionada Cooperativa, el ISTA se reservaría un área de 223 Hás. 24 Ás. </w:t>
      </w:r>
      <w:r w:rsidRPr="001C1793">
        <w:rPr>
          <w:rFonts w:ascii="Times New Roman" w:hAnsi="Times New Roman"/>
          <w:sz w:val="26"/>
          <w:szCs w:val="26"/>
        </w:rPr>
        <w:lastRenderedPageBreak/>
        <w:t>94.97 Cás., en la cual se aprobó un Proyecto de Asentamiento Comunitario y Lotificación Agrícola que estaba conformado de la siguiente manera:</w:t>
      </w:r>
    </w:p>
    <w:p w:rsidR="00DD1503" w:rsidRPr="001C1793" w:rsidRDefault="00DD1503" w:rsidP="001C1793">
      <w:pPr>
        <w:ind w:left="1134"/>
        <w:jc w:val="both"/>
        <w:rPr>
          <w:rFonts w:ascii="Times New Roman" w:hAnsi="Times New Roman"/>
          <w:sz w:val="26"/>
          <w:szCs w:val="26"/>
        </w:rPr>
      </w:pPr>
    </w:p>
    <w:tbl>
      <w:tblPr>
        <w:tblpPr w:leftFromText="141" w:rightFromText="141" w:vertAnchor="text" w:horzAnchor="margin" w:tblpXSpec="right" w:tblpY="132"/>
        <w:tblW w:w="0" w:type="auto"/>
        <w:tblCellMar>
          <w:left w:w="70" w:type="dxa"/>
          <w:right w:w="70" w:type="dxa"/>
        </w:tblCellMar>
        <w:tblLook w:val="04A0" w:firstRow="1" w:lastRow="0" w:firstColumn="1" w:lastColumn="0" w:noHBand="0" w:noVBand="1"/>
      </w:tblPr>
      <w:tblGrid>
        <w:gridCol w:w="4387"/>
        <w:gridCol w:w="3060"/>
      </w:tblGrid>
      <w:tr w:rsidR="002458E6" w:rsidRPr="00B5264F" w:rsidTr="001C1793">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2458E6" w:rsidRPr="00B5264F" w:rsidRDefault="002458E6" w:rsidP="001C1793">
            <w:pPr>
              <w:jc w:val="center"/>
              <w:rPr>
                <w:rFonts w:ascii="Times New Roman" w:hAnsi="Times New Roman"/>
                <w:b/>
                <w:lang w:val="en-US"/>
              </w:rPr>
            </w:pPr>
            <w:r w:rsidRPr="00B5264F">
              <w:rPr>
                <w:rFonts w:ascii="Times New Roman" w:hAnsi="Times New Roman"/>
                <w:b/>
                <w:bCs/>
                <w:lang w:val="en-US"/>
              </w:rPr>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rsidR="002458E6" w:rsidRPr="00B5264F" w:rsidRDefault="002458E6" w:rsidP="001C1793">
            <w:pPr>
              <w:jc w:val="center"/>
              <w:rPr>
                <w:rFonts w:ascii="Times New Roman" w:hAnsi="Times New Roman"/>
                <w:b/>
              </w:rPr>
            </w:pPr>
            <w:r w:rsidRPr="00B5264F">
              <w:rPr>
                <w:rFonts w:ascii="Times New Roman" w:hAnsi="Times New Roman"/>
                <w:b/>
              </w:rPr>
              <w:t>ÁREAS  (Has.)</w:t>
            </w:r>
          </w:p>
        </w:tc>
      </w:tr>
      <w:tr w:rsidR="002458E6" w:rsidRPr="00B5264F" w:rsidTr="001C1793">
        <w:trPr>
          <w:trHeight w:val="227"/>
        </w:trPr>
        <w:tc>
          <w:tcPr>
            <w:tcW w:w="4387" w:type="dxa"/>
            <w:tcBorders>
              <w:top w:val="nil"/>
              <w:left w:val="single" w:sz="4" w:space="0" w:color="auto"/>
              <w:bottom w:val="nil"/>
              <w:right w:val="double" w:sz="6" w:space="0" w:color="auto"/>
            </w:tcBorders>
            <w:shd w:val="clear" w:color="auto" w:fill="FFFFFF"/>
            <w:noWrap/>
            <w:vAlign w:val="center"/>
          </w:tcPr>
          <w:p w:rsidR="002458E6" w:rsidRPr="00B5264F" w:rsidRDefault="00DD1503" w:rsidP="001C1793">
            <w:pPr>
              <w:rPr>
                <w:rFonts w:ascii="Times New Roman" w:hAnsi="Times New Roman"/>
              </w:rPr>
            </w:pPr>
            <w:r>
              <w:rPr>
                <w:rFonts w:ascii="Times New Roman" w:hAnsi="Times New Roman"/>
              </w:rPr>
              <w:t>Lotificación Agrícola(---</w:t>
            </w:r>
            <w:r w:rsidR="002458E6" w:rsidRPr="00B5264F">
              <w:rPr>
                <w:rFonts w:ascii="Times New Roman" w:hAnsi="Times New Roman"/>
              </w:rPr>
              <w:t>)</w:t>
            </w:r>
          </w:p>
        </w:tc>
        <w:tc>
          <w:tcPr>
            <w:tcW w:w="3060" w:type="dxa"/>
            <w:tcBorders>
              <w:left w:val="nil"/>
              <w:right w:val="single" w:sz="4" w:space="0" w:color="auto"/>
            </w:tcBorders>
            <w:shd w:val="clear" w:color="auto" w:fill="FFFFFF"/>
            <w:noWrap/>
            <w:vAlign w:val="center"/>
          </w:tcPr>
          <w:p w:rsidR="002458E6" w:rsidRPr="00B5264F" w:rsidRDefault="002458E6" w:rsidP="001C1793">
            <w:pPr>
              <w:jc w:val="center"/>
              <w:rPr>
                <w:rFonts w:ascii="Times New Roman" w:hAnsi="Times New Roman"/>
              </w:rPr>
            </w:pPr>
            <w:r w:rsidRPr="00B5264F">
              <w:rPr>
                <w:rFonts w:ascii="Times New Roman" w:hAnsi="Times New Roman"/>
              </w:rPr>
              <w:t>164</w:t>
            </w:r>
            <w:r w:rsidRPr="00B5264F">
              <w:rPr>
                <w:rFonts w:ascii="Times New Roman" w:hAnsi="Times New Roman"/>
                <w:bCs/>
              </w:rPr>
              <w:t>Hás.</w:t>
            </w:r>
            <w:r w:rsidRPr="00B5264F">
              <w:rPr>
                <w:rFonts w:ascii="Times New Roman" w:hAnsi="Times New Roman"/>
              </w:rPr>
              <w:t xml:space="preserve"> 96Ás. 71.64</w:t>
            </w:r>
            <w:r w:rsidRPr="00B5264F">
              <w:rPr>
                <w:rFonts w:ascii="Times New Roman" w:hAnsi="Times New Roman"/>
                <w:bCs/>
              </w:rPr>
              <w:t>Cás.</w:t>
            </w:r>
          </w:p>
        </w:tc>
      </w:tr>
      <w:tr w:rsidR="002458E6" w:rsidRPr="00B5264F" w:rsidTr="001C1793">
        <w:trPr>
          <w:trHeight w:val="227"/>
        </w:trPr>
        <w:tc>
          <w:tcPr>
            <w:tcW w:w="4387" w:type="dxa"/>
            <w:tcBorders>
              <w:top w:val="nil"/>
              <w:left w:val="single" w:sz="4" w:space="0" w:color="auto"/>
              <w:bottom w:val="nil"/>
              <w:right w:val="double" w:sz="6" w:space="0" w:color="auto"/>
            </w:tcBorders>
            <w:shd w:val="clear" w:color="auto" w:fill="FFFFFF"/>
            <w:noWrap/>
            <w:vAlign w:val="center"/>
          </w:tcPr>
          <w:p w:rsidR="002458E6" w:rsidRPr="00B5264F" w:rsidRDefault="002458E6" w:rsidP="001C1793">
            <w:pPr>
              <w:rPr>
                <w:rFonts w:ascii="Times New Roman" w:hAnsi="Times New Roman"/>
              </w:rPr>
            </w:pPr>
            <w:r w:rsidRPr="00B5264F">
              <w:rPr>
                <w:rFonts w:ascii="Times New Roman" w:hAnsi="Times New Roman"/>
              </w:rPr>
              <w:t>Área de calles</w:t>
            </w:r>
          </w:p>
        </w:tc>
        <w:tc>
          <w:tcPr>
            <w:tcW w:w="3060" w:type="dxa"/>
            <w:tcBorders>
              <w:left w:val="nil"/>
              <w:right w:val="single" w:sz="4" w:space="0" w:color="auto"/>
            </w:tcBorders>
            <w:shd w:val="clear" w:color="auto" w:fill="FFFFFF"/>
            <w:noWrap/>
            <w:vAlign w:val="center"/>
          </w:tcPr>
          <w:p w:rsidR="002458E6" w:rsidRPr="00B5264F" w:rsidRDefault="002458E6" w:rsidP="001C1793">
            <w:pPr>
              <w:jc w:val="center"/>
              <w:rPr>
                <w:rFonts w:ascii="Times New Roman" w:hAnsi="Times New Roman"/>
              </w:rPr>
            </w:pPr>
            <w:r w:rsidRPr="00B5264F">
              <w:rPr>
                <w:rFonts w:ascii="Times New Roman" w:hAnsi="Times New Roman"/>
              </w:rPr>
              <w:t>16</w:t>
            </w:r>
            <w:r w:rsidRPr="00B5264F">
              <w:rPr>
                <w:rFonts w:ascii="Times New Roman" w:hAnsi="Times New Roman"/>
                <w:bCs/>
              </w:rPr>
              <w:t>Hás.</w:t>
            </w:r>
            <w:r w:rsidRPr="00B5264F">
              <w:rPr>
                <w:rFonts w:ascii="Times New Roman" w:hAnsi="Times New Roman"/>
              </w:rPr>
              <w:t xml:space="preserve"> 74Ás. 96.69</w:t>
            </w:r>
            <w:r w:rsidRPr="00B5264F">
              <w:rPr>
                <w:rFonts w:ascii="Times New Roman" w:hAnsi="Times New Roman"/>
                <w:bCs/>
              </w:rPr>
              <w:t>Cás.</w:t>
            </w:r>
          </w:p>
        </w:tc>
      </w:tr>
      <w:tr w:rsidR="002458E6" w:rsidRPr="00B5264F" w:rsidTr="001C1793">
        <w:trPr>
          <w:trHeight w:val="227"/>
        </w:trPr>
        <w:tc>
          <w:tcPr>
            <w:tcW w:w="4387" w:type="dxa"/>
            <w:tcBorders>
              <w:top w:val="nil"/>
              <w:left w:val="single" w:sz="4" w:space="0" w:color="auto"/>
              <w:bottom w:val="nil"/>
              <w:right w:val="double" w:sz="6" w:space="0" w:color="auto"/>
            </w:tcBorders>
            <w:shd w:val="clear" w:color="auto" w:fill="FFFFFF"/>
            <w:noWrap/>
            <w:vAlign w:val="center"/>
          </w:tcPr>
          <w:p w:rsidR="002458E6" w:rsidRPr="00B5264F" w:rsidRDefault="002458E6" w:rsidP="001C1793">
            <w:pPr>
              <w:rPr>
                <w:rFonts w:ascii="Times New Roman" w:hAnsi="Times New Roman"/>
              </w:rPr>
            </w:pPr>
            <w:r w:rsidRPr="00B5264F">
              <w:rPr>
                <w:rFonts w:ascii="Times New Roman" w:hAnsi="Times New Roman"/>
              </w:rPr>
              <w:t>Área de protección</w:t>
            </w:r>
          </w:p>
        </w:tc>
        <w:tc>
          <w:tcPr>
            <w:tcW w:w="3060" w:type="dxa"/>
            <w:tcBorders>
              <w:left w:val="nil"/>
              <w:right w:val="single" w:sz="4" w:space="0" w:color="auto"/>
            </w:tcBorders>
            <w:shd w:val="clear" w:color="auto" w:fill="FFFFFF"/>
            <w:noWrap/>
            <w:vAlign w:val="center"/>
          </w:tcPr>
          <w:p w:rsidR="002458E6" w:rsidRPr="00B5264F" w:rsidRDefault="002458E6" w:rsidP="001C1793">
            <w:pPr>
              <w:jc w:val="center"/>
              <w:rPr>
                <w:rFonts w:ascii="Times New Roman" w:hAnsi="Times New Roman"/>
              </w:rPr>
            </w:pPr>
            <w:r w:rsidRPr="00B5264F">
              <w:rPr>
                <w:rFonts w:ascii="Times New Roman" w:hAnsi="Times New Roman"/>
              </w:rPr>
              <w:t>00</w:t>
            </w:r>
            <w:r w:rsidRPr="00B5264F">
              <w:rPr>
                <w:rFonts w:ascii="Times New Roman" w:hAnsi="Times New Roman"/>
                <w:bCs/>
              </w:rPr>
              <w:t>Hás.</w:t>
            </w:r>
            <w:r w:rsidRPr="00B5264F">
              <w:rPr>
                <w:rFonts w:ascii="Times New Roman" w:hAnsi="Times New Roman"/>
              </w:rPr>
              <w:t xml:space="preserve"> 65Ás. 46.76</w:t>
            </w:r>
            <w:r w:rsidRPr="00B5264F">
              <w:rPr>
                <w:rFonts w:ascii="Times New Roman" w:hAnsi="Times New Roman"/>
                <w:bCs/>
              </w:rPr>
              <w:t>Cás</w:t>
            </w:r>
          </w:p>
        </w:tc>
      </w:tr>
      <w:tr w:rsidR="002458E6" w:rsidRPr="00B5264F" w:rsidTr="001C1793">
        <w:trPr>
          <w:trHeight w:val="227"/>
        </w:trPr>
        <w:tc>
          <w:tcPr>
            <w:tcW w:w="4387" w:type="dxa"/>
            <w:tcBorders>
              <w:top w:val="nil"/>
              <w:left w:val="single" w:sz="4" w:space="0" w:color="auto"/>
              <w:bottom w:val="nil"/>
              <w:right w:val="double" w:sz="6" w:space="0" w:color="auto"/>
            </w:tcBorders>
            <w:shd w:val="clear" w:color="auto" w:fill="FFFFFF"/>
            <w:noWrap/>
            <w:vAlign w:val="center"/>
          </w:tcPr>
          <w:p w:rsidR="002458E6" w:rsidRPr="00B5264F" w:rsidRDefault="002458E6" w:rsidP="001C1793">
            <w:pPr>
              <w:rPr>
                <w:rFonts w:ascii="Times New Roman" w:hAnsi="Times New Roman"/>
                <w:b/>
              </w:rPr>
            </w:pPr>
            <w:r w:rsidRPr="00B5264F">
              <w:rPr>
                <w:rFonts w:ascii="Times New Roman" w:hAnsi="Times New Roman"/>
                <w:b/>
              </w:rPr>
              <w:t>Subtotal….</w:t>
            </w:r>
          </w:p>
        </w:tc>
        <w:tc>
          <w:tcPr>
            <w:tcW w:w="3060" w:type="dxa"/>
            <w:tcBorders>
              <w:left w:val="nil"/>
              <w:right w:val="single" w:sz="4" w:space="0" w:color="auto"/>
            </w:tcBorders>
            <w:shd w:val="clear" w:color="auto" w:fill="FFFFFF"/>
            <w:noWrap/>
            <w:vAlign w:val="center"/>
          </w:tcPr>
          <w:p w:rsidR="002458E6" w:rsidRPr="00B5264F" w:rsidRDefault="002458E6" w:rsidP="001C1793">
            <w:pPr>
              <w:jc w:val="center"/>
              <w:rPr>
                <w:rFonts w:ascii="Times New Roman" w:hAnsi="Times New Roman"/>
                <w:b/>
              </w:rPr>
            </w:pPr>
            <w:r w:rsidRPr="00B5264F">
              <w:rPr>
                <w:rFonts w:ascii="Times New Roman" w:hAnsi="Times New Roman"/>
                <w:b/>
              </w:rPr>
              <w:t>182</w:t>
            </w:r>
            <w:r w:rsidRPr="00B5264F">
              <w:rPr>
                <w:rFonts w:ascii="Times New Roman" w:hAnsi="Times New Roman"/>
                <w:b/>
                <w:bCs/>
              </w:rPr>
              <w:t>Hás.</w:t>
            </w:r>
            <w:r w:rsidRPr="00B5264F">
              <w:rPr>
                <w:rFonts w:ascii="Times New Roman" w:hAnsi="Times New Roman"/>
                <w:b/>
              </w:rPr>
              <w:t xml:space="preserve"> 37Ás. 15.10</w:t>
            </w:r>
            <w:r w:rsidRPr="00B5264F">
              <w:rPr>
                <w:rFonts w:ascii="Times New Roman" w:hAnsi="Times New Roman"/>
                <w:b/>
                <w:bCs/>
              </w:rPr>
              <w:t>Cás</w:t>
            </w:r>
          </w:p>
        </w:tc>
      </w:tr>
      <w:tr w:rsidR="002458E6" w:rsidRPr="00B5264F" w:rsidTr="001C1793">
        <w:trPr>
          <w:trHeight w:val="227"/>
        </w:trPr>
        <w:tc>
          <w:tcPr>
            <w:tcW w:w="4387" w:type="dxa"/>
            <w:tcBorders>
              <w:top w:val="nil"/>
              <w:left w:val="single" w:sz="4" w:space="0" w:color="auto"/>
              <w:bottom w:val="nil"/>
              <w:right w:val="double" w:sz="6" w:space="0" w:color="auto"/>
            </w:tcBorders>
            <w:shd w:val="clear" w:color="auto" w:fill="FFFFFF"/>
            <w:noWrap/>
            <w:vAlign w:val="center"/>
          </w:tcPr>
          <w:p w:rsidR="002458E6" w:rsidRPr="00B5264F" w:rsidRDefault="00DD1503" w:rsidP="001C1793">
            <w:pPr>
              <w:rPr>
                <w:rFonts w:ascii="Times New Roman" w:hAnsi="Times New Roman"/>
              </w:rPr>
            </w:pPr>
            <w:r>
              <w:rPr>
                <w:rFonts w:ascii="Times New Roman" w:hAnsi="Times New Roman"/>
              </w:rPr>
              <w:t>Asentamiento Comunitario(---</w:t>
            </w:r>
            <w:r w:rsidR="002458E6" w:rsidRPr="00B5264F">
              <w:rPr>
                <w:rFonts w:ascii="Times New Roman" w:hAnsi="Times New Roman"/>
              </w:rPr>
              <w:t>)</w:t>
            </w:r>
          </w:p>
        </w:tc>
        <w:tc>
          <w:tcPr>
            <w:tcW w:w="3060" w:type="dxa"/>
            <w:tcBorders>
              <w:left w:val="nil"/>
              <w:right w:val="single" w:sz="4" w:space="0" w:color="auto"/>
            </w:tcBorders>
            <w:shd w:val="clear" w:color="auto" w:fill="FFFFFF"/>
            <w:noWrap/>
            <w:vAlign w:val="center"/>
          </w:tcPr>
          <w:p w:rsidR="002458E6" w:rsidRPr="00B5264F" w:rsidRDefault="002458E6" w:rsidP="001C1793">
            <w:pPr>
              <w:jc w:val="center"/>
              <w:rPr>
                <w:rFonts w:ascii="Times New Roman" w:hAnsi="Times New Roman"/>
              </w:rPr>
            </w:pPr>
            <w:r w:rsidRPr="00B5264F">
              <w:rPr>
                <w:rFonts w:ascii="Times New Roman" w:hAnsi="Times New Roman"/>
              </w:rPr>
              <w:t>*34</w:t>
            </w:r>
            <w:r w:rsidRPr="00B5264F">
              <w:rPr>
                <w:rFonts w:ascii="Times New Roman" w:hAnsi="Times New Roman"/>
                <w:bCs/>
              </w:rPr>
              <w:t>Hás.</w:t>
            </w:r>
            <w:r w:rsidRPr="00B5264F">
              <w:rPr>
                <w:rFonts w:ascii="Times New Roman" w:hAnsi="Times New Roman"/>
              </w:rPr>
              <w:t xml:space="preserve"> 92Ás. 98.97</w:t>
            </w:r>
            <w:r w:rsidRPr="00B5264F">
              <w:rPr>
                <w:rFonts w:ascii="Times New Roman" w:hAnsi="Times New Roman"/>
                <w:bCs/>
              </w:rPr>
              <w:t>Cás</w:t>
            </w:r>
          </w:p>
        </w:tc>
      </w:tr>
      <w:tr w:rsidR="002458E6" w:rsidRPr="00B5264F" w:rsidTr="001C1793">
        <w:trPr>
          <w:trHeight w:val="227"/>
        </w:trPr>
        <w:tc>
          <w:tcPr>
            <w:tcW w:w="4387" w:type="dxa"/>
            <w:tcBorders>
              <w:top w:val="nil"/>
              <w:left w:val="single" w:sz="4" w:space="0" w:color="auto"/>
              <w:bottom w:val="nil"/>
              <w:right w:val="double" w:sz="6" w:space="0" w:color="auto"/>
            </w:tcBorders>
            <w:shd w:val="clear" w:color="auto" w:fill="FFFFFF"/>
            <w:noWrap/>
            <w:vAlign w:val="center"/>
          </w:tcPr>
          <w:p w:rsidR="002458E6" w:rsidRPr="00B5264F" w:rsidRDefault="002458E6" w:rsidP="001C1793">
            <w:pPr>
              <w:rPr>
                <w:rFonts w:ascii="Times New Roman" w:hAnsi="Times New Roman"/>
              </w:rPr>
            </w:pPr>
            <w:r w:rsidRPr="00B5264F">
              <w:rPr>
                <w:rFonts w:ascii="Times New Roman" w:hAnsi="Times New Roman"/>
              </w:rPr>
              <w:t>Área zona comunal</w:t>
            </w:r>
          </w:p>
        </w:tc>
        <w:tc>
          <w:tcPr>
            <w:tcW w:w="3060" w:type="dxa"/>
            <w:tcBorders>
              <w:left w:val="nil"/>
              <w:right w:val="single" w:sz="4" w:space="0" w:color="auto"/>
            </w:tcBorders>
            <w:shd w:val="clear" w:color="auto" w:fill="FFFFFF"/>
            <w:noWrap/>
            <w:vAlign w:val="center"/>
          </w:tcPr>
          <w:p w:rsidR="002458E6" w:rsidRPr="00B5264F" w:rsidRDefault="002458E6" w:rsidP="001C1793">
            <w:pPr>
              <w:jc w:val="center"/>
              <w:rPr>
                <w:rFonts w:ascii="Times New Roman" w:hAnsi="Times New Roman"/>
              </w:rPr>
            </w:pPr>
            <w:r w:rsidRPr="00B5264F">
              <w:rPr>
                <w:rFonts w:ascii="Times New Roman" w:hAnsi="Times New Roman"/>
              </w:rPr>
              <w:t>01</w:t>
            </w:r>
            <w:r w:rsidRPr="00B5264F">
              <w:rPr>
                <w:rFonts w:ascii="Times New Roman" w:hAnsi="Times New Roman"/>
                <w:bCs/>
              </w:rPr>
              <w:t>Hás.</w:t>
            </w:r>
            <w:r w:rsidRPr="00B5264F">
              <w:rPr>
                <w:rFonts w:ascii="Times New Roman" w:hAnsi="Times New Roman"/>
              </w:rPr>
              <w:t xml:space="preserve"> 06Ás. 37.71</w:t>
            </w:r>
            <w:r w:rsidRPr="00B5264F">
              <w:rPr>
                <w:rFonts w:ascii="Times New Roman" w:hAnsi="Times New Roman"/>
                <w:bCs/>
              </w:rPr>
              <w:t>Cás</w:t>
            </w:r>
          </w:p>
        </w:tc>
      </w:tr>
      <w:tr w:rsidR="002458E6" w:rsidRPr="00B5264F" w:rsidTr="001C1793">
        <w:trPr>
          <w:trHeight w:val="227"/>
        </w:trPr>
        <w:tc>
          <w:tcPr>
            <w:tcW w:w="4387" w:type="dxa"/>
            <w:tcBorders>
              <w:top w:val="nil"/>
              <w:left w:val="single" w:sz="4" w:space="0" w:color="auto"/>
              <w:bottom w:val="nil"/>
              <w:right w:val="double" w:sz="6" w:space="0" w:color="auto"/>
            </w:tcBorders>
            <w:shd w:val="clear" w:color="auto" w:fill="FFFFFF"/>
            <w:noWrap/>
            <w:vAlign w:val="center"/>
          </w:tcPr>
          <w:p w:rsidR="002458E6" w:rsidRPr="00B5264F" w:rsidRDefault="002458E6" w:rsidP="001C1793">
            <w:pPr>
              <w:rPr>
                <w:rFonts w:ascii="Times New Roman" w:hAnsi="Times New Roman"/>
              </w:rPr>
            </w:pPr>
            <w:r w:rsidRPr="00B5264F">
              <w:rPr>
                <w:rFonts w:ascii="Times New Roman" w:hAnsi="Times New Roman"/>
              </w:rPr>
              <w:t>Área de calles</w:t>
            </w:r>
          </w:p>
        </w:tc>
        <w:tc>
          <w:tcPr>
            <w:tcW w:w="3060" w:type="dxa"/>
            <w:tcBorders>
              <w:left w:val="nil"/>
              <w:right w:val="single" w:sz="4" w:space="0" w:color="auto"/>
            </w:tcBorders>
            <w:shd w:val="clear" w:color="auto" w:fill="FFFFFF"/>
            <w:noWrap/>
            <w:vAlign w:val="center"/>
          </w:tcPr>
          <w:p w:rsidR="002458E6" w:rsidRPr="00B5264F" w:rsidRDefault="002458E6" w:rsidP="001C1793">
            <w:pPr>
              <w:jc w:val="center"/>
              <w:rPr>
                <w:rFonts w:ascii="Times New Roman" w:hAnsi="Times New Roman"/>
              </w:rPr>
            </w:pPr>
            <w:r w:rsidRPr="00B5264F">
              <w:rPr>
                <w:rFonts w:ascii="Times New Roman" w:hAnsi="Times New Roman"/>
              </w:rPr>
              <w:t>04</w:t>
            </w:r>
            <w:r w:rsidRPr="00B5264F">
              <w:rPr>
                <w:rFonts w:ascii="Times New Roman" w:hAnsi="Times New Roman"/>
                <w:bCs/>
              </w:rPr>
              <w:t>Hás.</w:t>
            </w:r>
            <w:r w:rsidRPr="00B5264F">
              <w:rPr>
                <w:rFonts w:ascii="Times New Roman" w:hAnsi="Times New Roman"/>
              </w:rPr>
              <w:t xml:space="preserve"> 37Ás. 35.16</w:t>
            </w:r>
            <w:r w:rsidRPr="00B5264F">
              <w:rPr>
                <w:rFonts w:ascii="Times New Roman" w:hAnsi="Times New Roman"/>
                <w:bCs/>
              </w:rPr>
              <w:t>Cás</w:t>
            </w:r>
          </w:p>
        </w:tc>
      </w:tr>
      <w:tr w:rsidR="002458E6" w:rsidRPr="00B5264F" w:rsidTr="001C1793">
        <w:trPr>
          <w:trHeight w:val="227"/>
        </w:trPr>
        <w:tc>
          <w:tcPr>
            <w:tcW w:w="4387" w:type="dxa"/>
            <w:tcBorders>
              <w:top w:val="nil"/>
              <w:left w:val="single" w:sz="4" w:space="0" w:color="auto"/>
              <w:bottom w:val="nil"/>
              <w:right w:val="double" w:sz="6" w:space="0" w:color="auto"/>
            </w:tcBorders>
            <w:shd w:val="clear" w:color="auto" w:fill="FFFFFF"/>
            <w:noWrap/>
            <w:vAlign w:val="center"/>
          </w:tcPr>
          <w:p w:rsidR="002458E6" w:rsidRPr="00B5264F" w:rsidRDefault="002458E6" w:rsidP="001C1793">
            <w:pPr>
              <w:rPr>
                <w:rFonts w:ascii="Times New Roman" w:hAnsi="Times New Roman"/>
              </w:rPr>
            </w:pPr>
            <w:r w:rsidRPr="00B5264F">
              <w:rPr>
                <w:rFonts w:ascii="Times New Roman" w:hAnsi="Times New Roman"/>
              </w:rPr>
              <w:t>Área de tanque</w:t>
            </w:r>
          </w:p>
        </w:tc>
        <w:tc>
          <w:tcPr>
            <w:tcW w:w="3060" w:type="dxa"/>
            <w:tcBorders>
              <w:left w:val="nil"/>
              <w:right w:val="single" w:sz="4" w:space="0" w:color="auto"/>
            </w:tcBorders>
            <w:shd w:val="clear" w:color="auto" w:fill="FFFFFF"/>
            <w:noWrap/>
            <w:vAlign w:val="center"/>
          </w:tcPr>
          <w:p w:rsidR="002458E6" w:rsidRPr="00B5264F" w:rsidRDefault="002458E6" w:rsidP="001C1793">
            <w:pPr>
              <w:jc w:val="center"/>
              <w:rPr>
                <w:rFonts w:ascii="Times New Roman" w:hAnsi="Times New Roman"/>
              </w:rPr>
            </w:pPr>
            <w:r w:rsidRPr="00B5264F">
              <w:rPr>
                <w:rFonts w:ascii="Times New Roman" w:hAnsi="Times New Roman"/>
              </w:rPr>
              <w:t>00</w:t>
            </w:r>
            <w:r w:rsidRPr="00B5264F">
              <w:rPr>
                <w:rFonts w:ascii="Times New Roman" w:hAnsi="Times New Roman"/>
                <w:bCs/>
              </w:rPr>
              <w:t>Hás.</w:t>
            </w:r>
            <w:r w:rsidRPr="00B5264F">
              <w:rPr>
                <w:rFonts w:ascii="Times New Roman" w:hAnsi="Times New Roman"/>
              </w:rPr>
              <w:t xml:space="preserve"> 02Ás. 96.87</w:t>
            </w:r>
            <w:r w:rsidRPr="00B5264F">
              <w:rPr>
                <w:rFonts w:ascii="Times New Roman" w:hAnsi="Times New Roman"/>
                <w:bCs/>
              </w:rPr>
              <w:t>Cás</w:t>
            </w:r>
          </w:p>
        </w:tc>
      </w:tr>
      <w:tr w:rsidR="002458E6" w:rsidRPr="00B5264F" w:rsidTr="001C1793">
        <w:trPr>
          <w:trHeight w:val="227"/>
        </w:trPr>
        <w:tc>
          <w:tcPr>
            <w:tcW w:w="4387" w:type="dxa"/>
            <w:tcBorders>
              <w:top w:val="nil"/>
              <w:left w:val="single" w:sz="4" w:space="0" w:color="auto"/>
              <w:bottom w:val="nil"/>
              <w:right w:val="double" w:sz="6" w:space="0" w:color="auto"/>
            </w:tcBorders>
            <w:shd w:val="clear" w:color="auto" w:fill="FFFFFF"/>
            <w:noWrap/>
            <w:vAlign w:val="center"/>
          </w:tcPr>
          <w:p w:rsidR="002458E6" w:rsidRPr="00B5264F" w:rsidRDefault="002458E6" w:rsidP="001C1793">
            <w:pPr>
              <w:rPr>
                <w:rFonts w:ascii="Times New Roman" w:hAnsi="Times New Roman"/>
              </w:rPr>
            </w:pPr>
            <w:r w:rsidRPr="00B5264F">
              <w:rPr>
                <w:rFonts w:ascii="Times New Roman" w:hAnsi="Times New Roman"/>
              </w:rPr>
              <w:t>Área de cementerio</w:t>
            </w:r>
          </w:p>
        </w:tc>
        <w:tc>
          <w:tcPr>
            <w:tcW w:w="3060" w:type="dxa"/>
            <w:tcBorders>
              <w:left w:val="nil"/>
              <w:right w:val="single" w:sz="4" w:space="0" w:color="auto"/>
            </w:tcBorders>
            <w:shd w:val="clear" w:color="auto" w:fill="FFFFFF"/>
            <w:noWrap/>
            <w:vAlign w:val="center"/>
          </w:tcPr>
          <w:p w:rsidR="002458E6" w:rsidRPr="00B5264F" w:rsidRDefault="002458E6" w:rsidP="001C1793">
            <w:pPr>
              <w:jc w:val="center"/>
              <w:rPr>
                <w:rFonts w:ascii="Times New Roman" w:hAnsi="Times New Roman"/>
              </w:rPr>
            </w:pPr>
            <w:r w:rsidRPr="00B5264F">
              <w:rPr>
                <w:rFonts w:ascii="Times New Roman" w:hAnsi="Times New Roman"/>
              </w:rPr>
              <w:t>00</w:t>
            </w:r>
            <w:r w:rsidRPr="00B5264F">
              <w:rPr>
                <w:rFonts w:ascii="Times New Roman" w:hAnsi="Times New Roman"/>
                <w:bCs/>
              </w:rPr>
              <w:t>Hás.</w:t>
            </w:r>
            <w:r w:rsidRPr="00B5264F">
              <w:rPr>
                <w:rFonts w:ascii="Times New Roman" w:hAnsi="Times New Roman"/>
              </w:rPr>
              <w:t xml:space="preserve"> 48Ás. 11.16</w:t>
            </w:r>
            <w:r w:rsidRPr="00B5264F">
              <w:rPr>
                <w:rFonts w:ascii="Times New Roman" w:hAnsi="Times New Roman"/>
                <w:bCs/>
              </w:rPr>
              <w:t>Cás</w:t>
            </w:r>
          </w:p>
        </w:tc>
      </w:tr>
      <w:tr w:rsidR="002458E6" w:rsidRPr="00B5264F" w:rsidTr="001C1793">
        <w:trPr>
          <w:trHeight w:val="227"/>
        </w:trPr>
        <w:tc>
          <w:tcPr>
            <w:tcW w:w="4387" w:type="dxa"/>
            <w:tcBorders>
              <w:top w:val="nil"/>
              <w:left w:val="single" w:sz="4" w:space="0" w:color="auto"/>
              <w:bottom w:val="nil"/>
              <w:right w:val="double" w:sz="6" w:space="0" w:color="auto"/>
            </w:tcBorders>
            <w:shd w:val="clear" w:color="auto" w:fill="FFFFFF"/>
            <w:noWrap/>
            <w:vAlign w:val="center"/>
          </w:tcPr>
          <w:p w:rsidR="002458E6" w:rsidRPr="00B5264F" w:rsidRDefault="002458E6" w:rsidP="001C1793">
            <w:pPr>
              <w:jc w:val="right"/>
              <w:rPr>
                <w:rFonts w:ascii="Times New Roman" w:hAnsi="Times New Roman"/>
                <w:b/>
              </w:rPr>
            </w:pPr>
            <w:r w:rsidRPr="00B5264F">
              <w:rPr>
                <w:rFonts w:ascii="Times New Roman" w:hAnsi="Times New Roman"/>
                <w:b/>
              </w:rPr>
              <w:t>Subtotal….</w:t>
            </w:r>
          </w:p>
        </w:tc>
        <w:tc>
          <w:tcPr>
            <w:tcW w:w="3060" w:type="dxa"/>
            <w:tcBorders>
              <w:left w:val="nil"/>
              <w:right w:val="single" w:sz="4" w:space="0" w:color="auto"/>
            </w:tcBorders>
            <w:shd w:val="clear" w:color="auto" w:fill="FFFFFF"/>
            <w:noWrap/>
            <w:vAlign w:val="center"/>
          </w:tcPr>
          <w:p w:rsidR="002458E6" w:rsidRPr="00B5264F" w:rsidRDefault="002458E6" w:rsidP="001C1793">
            <w:pPr>
              <w:jc w:val="center"/>
              <w:rPr>
                <w:rFonts w:ascii="Times New Roman" w:hAnsi="Times New Roman"/>
                <w:b/>
              </w:rPr>
            </w:pPr>
            <w:r w:rsidRPr="00B5264F">
              <w:rPr>
                <w:rFonts w:ascii="Times New Roman" w:hAnsi="Times New Roman"/>
                <w:b/>
              </w:rPr>
              <w:t>40</w:t>
            </w:r>
            <w:r w:rsidRPr="00B5264F">
              <w:rPr>
                <w:rFonts w:ascii="Times New Roman" w:hAnsi="Times New Roman"/>
                <w:b/>
                <w:bCs/>
              </w:rPr>
              <w:t>Hás.</w:t>
            </w:r>
            <w:r w:rsidRPr="00B5264F">
              <w:rPr>
                <w:rFonts w:ascii="Times New Roman" w:hAnsi="Times New Roman"/>
                <w:b/>
              </w:rPr>
              <w:t xml:space="preserve"> 87Ás. 79.87</w:t>
            </w:r>
            <w:r w:rsidRPr="00B5264F">
              <w:rPr>
                <w:rFonts w:ascii="Times New Roman" w:hAnsi="Times New Roman"/>
                <w:b/>
                <w:bCs/>
              </w:rPr>
              <w:t>Cás</w:t>
            </w:r>
          </w:p>
        </w:tc>
      </w:tr>
      <w:tr w:rsidR="002458E6" w:rsidRPr="00B5264F" w:rsidTr="001C1793">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2458E6" w:rsidRPr="00B5264F" w:rsidRDefault="002458E6" w:rsidP="001C1793">
            <w:pPr>
              <w:jc w:val="center"/>
              <w:rPr>
                <w:rFonts w:ascii="Times New Roman" w:hAnsi="Times New Roman"/>
                <w:b/>
              </w:rPr>
            </w:pPr>
            <w:r w:rsidRPr="00B5264F">
              <w:rPr>
                <w:rFonts w:ascii="Times New Roman" w:hAnsi="Times New Roman"/>
                <w:b/>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tcPr>
          <w:p w:rsidR="002458E6" w:rsidRPr="00B5264F" w:rsidRDefault="002458E6" w:rsidP="001C1793">
            <w:pPr>
              <w:jc w:val="center"/>
              <w:rPr>
                <w:rFonts w:ascii="Times New Roman" w:hAnsi="Times New Roman"/>
                <w:b/>
              </w:rPr>
            </w:pPr>
            <w:r w:rsidRPr="00B5264F">
              <w:rPr>
                <w:rFonts w:ascii="Times New Roman" w:hAnsi="Times New Roman"/>
                <w:b/>
              </w:rPr>
              <w:t>223</w:t>
            </w:r>
            <w:r w:rsidRPr="00B5264F">
              <w:rPr>
                <w:rFonts w:ascii="Times New Roman" w:hAnsi="Times New Roman"/>
                <w:b/>
                <w:bCs/>
              </w:rPr>
              <w:t>Hás.</w:t>
            </w:r>
            <w:r w:rsidRPr="00B5264F">
              <w:rPr>
                <w:rFonts w:ascii="Times New Roman" w:hAnsi="Times New Roman"/>
                <w:b/>
              </w:rPr>
              <w:t xml:space="preserve"> 24Ás. 94.97</w:t>
            </w:r>
            <w:r w:rsidRPr="00B5264F">
              <w:rPr>
                <w:rFonts w:ascii="Times New Roman" w:hAnsi="Times New Roman"/>
                <w:b/>
                <w:bCs/>
              </w:rPr>
              <w:t>Cás</w:t>
            </w:r>
          </w:p>
        </w:tc>
      </w:tr>
    </w:tbl>
    <w:p w:rsidR="002458E6" w:rsidRPr="00B5264F" w:rsidRDefault="002458E6" w:rsidP="002458E6">
      <w:pPr>
        <w:spacing w:line="480" w:lineRule="auto"/>
        <w:jc w:val="both"/>
        <w:rPr>
          <w:rFonts w:ascii="Century Gothic" w:hAnsi="Century Gothic"/>
        </w:rPr>
      </w:pPr>
    </w:p>
    <w:p w:rsidR="002458E6" w:rsidRPr="00B5264F" w:rsidRDefault="002458E6" w:rsidP="002458E6">
      <w:pPr>
        <w:spacing w:line="480" w:lineRule="auto"/>
        <w:jc w:val="both"/>
        <w:rPr>
          <w:rFonts w:ascii="Century Gothic" w:hAnsi="Century Gothic"/>
        </w:rPr>
      </w:pPr>
    </w:p>
    <w:p w:rsidR="002458E6" w:rsidRPr="00B5264F" w:rsidRDefault="002458E6" w:rsidP="002458E6">
      <w:pPr>
        <w:spacing w:line="480" w:lineRule="auto"/>
        <w:jc w:val="both"/>
        <w:rPr>
          <w:rFonts w:ascii="Century Gothic" w:hAnsi="Century Gothic"/>
        </w:rPr>
      </w:pPr>
    </w:p>
    <w:p w:rsidR="002458E6" w:rsidRPr="00B5264F" w:rsidRDefault="002458E6" w:rsidP="002458E6">
      <w:pPr>
        <w:spacing w:line="360" w:lineRule="auto"/>
        <w:jc w:val="both"/>
        <w:rPr>
          <w:rFonts w:ascii="Century Gothic" w:hAnsi="Century Gothic"/>
        </w:rPr>
      </w:pPr>
    </w:p>
    <w:p w:rsidR="002458E6" w:rsidRPr="00B5264F" w:rsidRDefault="002458E6" w:rsidP="002458E6">
      <w:pPr>
        <w:spacing w:line="360" w:lineRule="auto"/>
        <w:jc w:val="both"/>
        <w:rPr>
          <w:rFonts w:ascii="Century Gothic" w:hAnsi="Century Gothic"/>
        </w:rPr>
      </w:pPr>
    </w:p>
    <w:p w:rsidR="002458E6" w:rsidRPr="00B5264F" w:rsidRDefault="002458E6" w:rsidP="002458E6">
      <w:pPr>
        <w:ind w:left="720"/>
        <w:jc w:val="both"/>
        <w:rPr>
          <w:rFonts w:ascii="Century Gothic" w:hAnsi="Century Gothic"/>
        </w:rPr>
      </w:pPr>
    </w:p>
    <w:p w:rsidR="001C1793" w:rsidRDefault="001C1793" w:rsidP="004E7614">
      <w:pPr>
        <w:ind w:left="720"/>
        <w:jc w:val="both"/>
        <w:rPr>
          <w:rFonts w:ascii="Century Gothic" w:hAnsi="Century Gothic"/>
        </w:rPr>
      </w:pPr>
    </w:p>
    <w:p w:rsidR="001C1793" w:rsidRDefault="001C1793" w:rsidP="004E7614">
      <w:pPr>
        <w:ind w:left="720"/>
        <w:jc w:val="both"/>
        <w:rPr>
          <w:rFonts w:ascii="Century Gothic" w:hAnsi="Century Gothic"/>
        </w:rPr>
      </w:pPr>
    </w:p>
    <w:p w:rsidR="001C1793" w:rsidRDefault="001C1793" w:rsidP="004E7614">
      <w:pPr>
        <w:ind w:left="720"/>
        <w:jc w:val="both"/>
        <w:rPr>
          <w:rFonts w:ascii="Century Gothic" w:hAnsi="Century Gothic"/>
        </w:rPr>
      </w:pPr>
    </w:p>
    <w:p w:rsidR="002458E6" w:rsidRDefault="002458E6" w:rsidP="004E7614">
      <w:pPr>
        <w:ind w:left="720"/>
        <w:jc w:val="both"/>
        <w:rPr>
          <w:rFonts w:ascii="Times New Roman" w:hAnsi="Times New Roman"/>
        </w:rPr>
      </w:pPr>
      <w:r w:rsidRPr="00B5264F">
        <w:rPr>
          <w:rFonts w:ascii="Century Gothic" w:hAnsi="Century Gothic"/>
        </w:rPr>
        <w:t>*</w:t>
      </w:r>
      <w:r w:rsidRPr="00B5264F">
        <w:rPr>
          <w:rFonts w:ascii="Times New Roman" w:hAnsi="Times New Roman"/>
        </w:rPr>
        <w:t>Se aclara que el acuerdo se consignó por error que el área del asentamiento comunitario es de 341 Hás. 92 Ás. 98.97 Cás., siendo lo correcto lo consignado en este cuadro.</w:t>
      </w:r>
    </w:p>
    <w:p w:rsidR="004E7614" w:rsidRDefault="004E7614" w:rsidP="004E7614">
      <w:pPr>
        <w:spacing w:after="200" w:line="360" w:lineRule="auto"/>
        <w:ind w:left="720"/>
        <w:contextualSpacing/>
        <w:jc w:val="both"/>
        <w:rPr>
          <w:rFonts w:ascii="Times New Roman" w:hAnsi="Times New Roman"/>
        </w:rPr>
      </w:pPr>
    </w:p>
    <w:p w:rsidR="002458E6" w:rsidRPr="001C1793" w:rsidRDefault="004E7614" w:rsidP="00DD1503">
      <w:pPr>
        <w:spacing w:after="200"/>
        <w:ind w:left="1134" w:hanging="850"/>
        <w:contextualSpacing/>
        <w:jc w:val="both"/>
        <w:rPr>
          <w:rFonts w:ascii="Times New Roman" w:hAnsi="Times New Roman"/>
          <w:sz w:val="26"/>
          <w:szCs w:val="26"/>
        </w:rPr>
      </w:pPr>
      <w:r w:rsidRPr="004E7614">
        <w:rPr>
          <w:rFonts w:ascii="Times New Roman" w:hAnsi="Times New Roman"/>
          <w:sz w:val="26"/>
          <w:szCs w:val="26"/>
        </w:rPr>
        <w:t>II.</w:t>
      </w:r>
      <w:r>
        <w:rPr>
          <w:rFonts w:ascii="Times New Roman" w:hAnsi="Times New Roman"/>
        </w:rPr>
        <w:tab/>
      </w:r>
      <w:r w:rsidR="002458E6" w:rsidRPr="001C1793">
        <w:rPr>
          <w:rFonts w:ascii="Times New Roman" w:hAnsi="Times New Roman"/>
          <w:sz w:val="26"/>
          <w:szCs w:val="26"/>
        </w:rPr>
        <w:t xml:space="preserve">Según </w:t>
      </w:r>
      <w:r w:rsidRPr="001C1793">
        <w:rPr>
          <w:rFonts w:ascii="Times New Roman" w:hAnsi="Times New Roman"/>
          <w:sz w:val="26"/>
          <w:szCs w:val="26"/>
        </w:rPr>
        <w:t xml:space="preserve">el </w:t>
      </w:r>
      <w:r w:rsidR="002458E6" w:rsidRPr="001C1793">
        <w:rPr>
          <w:rFonts w:ascii="Times New Roman" w:hAnsi="Times New Roman"/>
          <w:sz w:val="26"/>
          <w:szCs w:val="26"/>
        </w:rPr>
        <w:t>Punto III-I del Acta Ordinaria 2-92 de fecha 30 de enero de 1992, se acordó reasignar a la Asociación Cooperativa de la Reforma Agraria San Arturo de Responsabilidad Limitada un área de 328 Hás. 85 Ás. 40.54 Cás., lo cual fue modificado por el Punto V-1 del Acta Ordinaria 33-92 de fecha 22 de octubre de 1992, ya que el área correcta a reasignar era de 329 Hás. 78 Ás. 09.94 Cás. Los dos acuerdos antes relacionados  fueron dejados sin efecto por el Punto XIX del Acta Ordinaria 36-99 de fecha 23 de septiembre del año 1999, a efecto de reasignar a la Asociación en comento un área de 273 Hás. 36 Ás. 86.01 Cás., Punto que a su vez fue dejado sin efecto por el Punto XV de Sesión Ordinaria N°10-2000 de fecha 9 de marzo del año 2000, en el que se reasignó un área de 269 Hás. 21 Ás. 29.27 Cás., a la Cooperativa, reservándose el ISTA un área de 283 Hás. 81 Ás. 75.64 Cás.</w:t>
      </w:r>
    </w:p>
    <w:p w:rsidR="002458E6" w:rsidRPr="001C1793" w:rsidRDefault="002458E6" w:rsidP="001C1793">
      <w:pPr>
        <w:ind w:left="720"/>
        <w:contextualSpacing/>
        <w:jc w:val="both"/>
        <w:rPr>
          <w:rFonts w:ascii="Times New Roman" w:hAnsi="Times New Roman"/>
          <w:sz w:val="26"/>
          <w:szCs w:val="26"/>
        </w:rPr>
      </w:pPr>
    </w:p>
    <w:p w:rsidR="002458E6" w:rsidRPr="001C1793" w:rsidRDefault="002458E6" w:rsidP="001C1793">
      <w:pPr>
        <w:ind w:left="1134"/>
        <w:contextualSpacing/>
        <w:jc w:val="both"/>
        <w:rPr>
          <w:rFonts w:ascii="Times New Roman" w:hAnsi="Times New Roman"/>
          <w:sz w:val="26"/>
          <w:szCs w:val="26"/>
        </w:rPr>
      </w:pPr>
      <w:r w:rsidRPr="001C1793">
        <w:rPr>
          <w:rFonts w:ascii="Times New Roman" w:hAnsi="Times New Roman"/>
          <w:sz w:val="26"/>
          <w:szCs w:val="26"/>
        </w:rPr>
        <w:t xml:space="preserve">En el inmueble de </w:t>
      </w:r>
      <w:r w:rsidRPr="001C1793">
        <w:rPr>
          <w:rFonts w:ascii="Times New Roman" w:hAnsi="Times New Roman"/>
          <w:b/>
          <w:bCs/>
          <w:iCs/>
          <w:sz w:val="26"/>
          <w:szCs w:val="26"/>
        </w:rPr>
        <w:t xml:space="preserve">304 Hás. 51 Ás. 45.51 Cás., </w:t>
      </w:r>
      <w:r w:rsidRPr="001C1793">
        <w:rPr>
          <w:rFonts w:ascii="Times New Roman" w:hAnsi="Times New Roman"/>
          <w:bCs/>
          <w:iCs/>
          <w:sz w:val="26"/>
          <w:szCs w:val="26"/>
        </w:rPr>
        <w:t xml:space="preserve">identificado como </w:t>
      </w:r>
      <w:r w:rsidRPr="001C1793">
        <w:rPr>
          <w:rFonts w:ascii="Times New Roman" w:hAnsi="Times New Roman"/>
          <w:b/>
          <w:bCs/>
          <w:iCs/>
          <w:sz w:val="26"/>
          <w:szCs w:val="26"/>
        </w:rPr>
        <w:t xml:space="preserve">TERRENO ZONA NORTE, PARCELA 3 </w:t>
      </w:r>
      <w:r w:rsidRPr="001C1793">
        <w:rPr>
          <w:rFonts w:ascii="Times New Roman" w:hAnsi="Times New Roman"/>
          <w:bCs/>
          <w:iCs/>
          <w:sz w:val="26"/>
          <w:szCs w:val="26"/>
        </w:rPr>
        <w:t>de la referida Hacienda San Arturo,</w:t>
      </w:r>
      <w:r w:rsidRPr="001C1793">
        <w:rPr>
          <w:rFonts w:ascii="Times New Roman" w:hAnsi="Times New Roman"/>
          <w:b/>
          <w:bCs/>
          <w:iCs/>
          <w:sz w:val="26"/>
          <w:szCs w:val="26"/>
        </w:rPr>
        <w:t xml:space="preserve"> </w:t>
      </w:r>
      <w:r w:rsidRPr="001C1793">
        <w:rPr>
          <w:rFonts w:ascii="Times New Roman" w:hAnsi="Times New Roman"/>
          <w:bCs/>
          <w:iCs/>
          <w:sz w:val="26"/>
          <w:szCs w:val="26"/>
        </w:rPr>
        <w:t>se realizaron varias segregaciones, quedando un resto registral de 101 Hás. 23 Hás. 36.08 Cás.</w:t>
      </w:r>
      <w:r w:rsidRPr="001C1793">
        <w:rPr>
          <w:rFonts w:ascii="Times New Roman" w:hAnsi="Times New Roman"/>
          <w:sz w:val="26"/>
          <w:szCs w:val="26"/>
        </w:rPr>
        <w:t>, a favor del Instituto Salvadoreño de Transformación Agraria, bajo la matrícu</w:t>
      </w:r>
      <w:r w:rsidR="00DD1503">
        <w:rPr>
          <w:rFonts w:ascii="Times New Roman" w:hAnsi="Times New Roman"/>
          <w:sz w:val="26"/>
          <w:szCs w:val="26"/>
        </w:rPr>
        <w:t xml:space="preserve">la --- </w:t>
      </w:r>
      <w:r w:rsidRPr="001C1793">
        <w:rPr>
          <w:rFonts w:ascii="Times New Roman" w:hAnsi="Times New Roman"/>
          <w:sz w:val="26"/>
          <w:szCs w:val="26"/>
        </w:rPr>
        <w:t>-00000, del Registro de la Propiedad Raíz e Hipotecas de la Cuarta Sección del Centro, departamento de La Libertad.</w:t>
      </w:r>
    </w:p>
    <w:p w:rsidR="002458E6" w:rsidRDefault="002458E6" w:rsidP="001C1793">
      <w:pPr>
        <w:contextualSpacing/>
        <w:jc w:val="both"/>
        <w:rPr>
          <w:rFonts w:ascii="Times New Roman" w:hAnsi="Times New Roman"/>
          <w:sz w:val="26"/>
          <w:szCs w:val="26"/>
        </w:rPr>
      </w:pPr>
    </w:p>
    <w:p w:rsidR="008E26D8" w:rsidRPr="001C1793" w:rsidRDefault="008E26D8" w:rsidP="001C1793">
      <w:pPr>
        <w:contextualSpacing/>
        <w:jc w:val="both"/>
        <w:rPr>
          <w:rFonts w:ascii="Times New Roman" w:hAnsi="Times New Roman"/>
          <w:sz w:val="26"/>
          <w:szCs w:val="26"/>
        </w:rPr>
      </w:pPr>
    </w:p>
    <w:p w:rsidR="002458E6" w:rsidRDefault="004E7614" w:rsidP="00994899">
      <w:pPr>
        <w:spacing w:after="200"/>
        <w:ind w:left="1134" w:hanging="850"/>
        <w:contextualSpacing/>
        <w:jc w:val="both"/>
        <w:rPr>
          <w:rFonts w:ascii="Times New Roman" w:hAnsi="Times New Roman"/>
          <w:sz w:val="26"/>
          <w:szCs w:val="26"/>
        </w:rPr>
      </w:pPr>
      <w:r w:rsidRPr="001C1793">
        <w:rPr>
          <w:rFonts w:ascii="Times New Roman" w:hAnsi="Times New Roman"/>
          <w:sz w:val="26"/>
          <w:szCs w:val="26"/>
        </w:rPr>
        <w:lastRenderedPageBreak/>
        <w:t>III.</w:t>
      </w:r>
      <w:r w:rsidRPr="001C1793">
        <w:rPr>
          <w:rFonts w:ascii="Times New Roman" w:hAnsi="Times New Roman"/>
          <w:sz w:val="26"/>
          <w:szCs w:val="26"/>
        </w:rPr>
        <w:tab/>
      </w:r>
      <w:r w:rsidR="002458E6" w:rsidRPr="001C1793">
        <w:rPr>
          <w:rFonts w:ascii="Times New Roman" w:hAnsi="Times New Roman"/>
          <w:sz w:val="26"/>
          <w:szCs w:val="26"/>
        </w:rPr>
        <w:t xml:space="preserve">En el Punto LIX del Acta de Sesión Ordinaria 35-2016 de fecha 10 de noviembre de 2016, se aprobó el Proyecto de Asentamiento Comunitario y Lotificación Agrícola, en el inmueble identificado como </w:t>
      </w:r>
      <w:r w:rsidR="002458E6" w:rsidRPr="001C1793">
        <w:rPr>
          <w:rFonts w:ascii="Times New Roman" w:hAnsi="Times New Roman"/>
          <w:b/>
          <w:sz w:val="26"/>
          <w:szCs w:val="26"/>
        </w:rPr>
        <w:t>HACIENDA SAN ARTURO</w:t>
      </w:r>
      <w:r w:rsidR="002458E6" w:rsidRPr="001C1793">
        <w:rPr>
          <w:rFonts w:ascii="Times New Roman" w:hAnsi="Times New Roman"/>
          <w:sz w:val="26"/>
          <w:szCs w:val="26"/>
        </w:rPr>
        <w:t xml:space="preserve">, </w:t>
      </w:r>
      <w:r w:rsidR="002458E6" w:rsidRPr="001C1793">
        <w:rPr>
          <w:rFonts w:ascii="Times New Roman" w:hAnsi="Times New Roman"/>
          <w:b/>
          <w:sz w:val="26"/>
          <w:szCs w:val="26"/>
        </w:rPr>
        <w:t xml:space="preserve">ZONA NORTE, PARCELA 3, </w:t>
      </w:r>
      <w:r w:rsidR="002458E6" w:rsidRPr="001C1793">
        <w:rPr>
          <w:rFonts w:ascii="Times New Roman" w:hAnsi="Times New Roman"/>
          <w:sz w:val="26"/>
          <w:szCs w:val="26"/>
        </w:rPr>
        <w:t xml:space="preserve">y según planos como </w:t>
      </w:r>
      <w:r w:rsidR="002458E6" w:rsidRPr="001C1793">
        <w:rPr>
          <w:rFonts w:ascii="Times New Roman" w:hAnsi="Times New Roman"/>
          <w:b/>
          <w:sz w:val="26"/>
          <w:szCs w:val="26"/>
        </w:rPr>
        <w:t>HACIENDA SAN ARTURO</w:t>
      </w:r>
      <w:r w:rsidR="002458E6" w:rsidRPr="001C1793">
        <w:rPr>
          <w:rFonts w:ascii="Times New Roman" w:hAnsi="Times New Roman"/>
          <w:sz w:val="26"/>
          <w:szCs w:val="26"/>
        </w:rPr>
        <w:t xml:space="preserve"> </w:t>
      </w:r>
      <w:r w:rsidR="002458E6" w:rsidRPr="001C1793">
        <w:rPr>
          <w:rFonts w:ascii="Times New Roman" w:hAnsi="Times New Roman"/>
          <w:b/>
          <w:sz w:val="26"/>
          <w:szCs w:val="26"/>
        </w:rPr>
        <w:t xml:space="preserve">PORCION LA LAGUNETA, </w:t>
      </w:r>
      <w:r w:rsidR="002458E6" w:rsidRPr="001C1793">
        <w:rPr>
          <w:rFonts w:ascii="Times New Roman" w:hAnsi="Times New Roman"/>
          <w:sz w:val="26"/>
          <w:szCs w:val="26"/>
        </w:rPr>
        <w:t xml:space="preserve">ubicada en jurisdicción y departamento de La Libertad, con una extensión superficial de </w:t>
      </w:r>
      <w:r w:rsidR="002458E6" w:rsidRPr="001C1793">
        <w:rPr>
          <w:rFonts w:ascii="Times New Roman" w:hAnsi="Times New Roman"/>
          <w:b/>
          <w:bCs/>
          <w:sz w:val="26"/>
          <w:szCs w:val="26"/>
        </w:rPr>
        <w:t>29 Hás. 99Ás. 76.46 Cás.</w:t>
      </w:r>
      <w:r w:rsidR="002458E6" w:rsidRPr="001C1793">
        <w:rPr>
          <w:rFonts w:ascii="Times New Roman" w:hAnsi="Times New Roman"/>
          <w:sz w:val="26"/>
          <w:szCs w:val="26"/>
        </w:rPr>
        <w:t xml:space="preserve">, inscrita a favor </w:t>
      </w:r>
      <w:r w:rsidR="00DD1503">
        <w:rPr>
          <w:rFonts w:ascii="Times New Roman" w:hAnsi="Times New Roman"/>
          <w:sz w:val="26"/>
          <w:szCs w:val="26"/>
        </w:rPr>
        <w:t xml:space="preserve">del ISTA a la matrícula --- </w:t>
      </w:r>
      <w:r w:rsidR="002458E6" w:rsidRPr="001C1793">
        <w:rPr>
          <w:rFonts w:ascii="Times New Roman" w:hAnsi="Times New Roman"/>
          <w:sz w:val="26"/>
          <w:szCs w:val="26"/>
        </w:rPr>
        <w:t xml:space="preserve">-00000, del Registro de la Propiedad Raíz e Hipotecas de la Cuarta Sección del Centro, departamento de La </w:t>
      </w:r>
      <w:r w:rsidR="00DD1503">
        <w:rPr>
          <w:rFonts w:ascii="Times New Roman" w:hAnsi="Times New Roman"/>
          <w:sz w:val="26"/>
          <w:szCs w:val="26"/>
        </w:rPr>
        <w:t>Libertad, el cual comprende: ---</w:t>
      </w:r>
      <w:r w:rsidR="002458E6" w:rsidRPr="001C1793">
        <w:rPr>
          <w:rFonts w:ascii="Times New Roman" w:hAnsi="Times New Roman"/>
          <w:sz w:val="26"/>
          <w:szCs w:val="26"/>
        </w:rPr>
        <w:t xml:space="preserve"> Solares: Polígonos B, C, D, E, F, G, H, I, J, K, L, M, N, O, P, Q, R, S T, U, V, W, X, Y, Z, AA, AB, AC, AD</w:t>
      </w:r>
      <w:r w:rsidR="00DD1503">
        <w:rPr>
          <w:rFonts w:ascii="Times New Roman" w:hAnsi="Times New Roman"/>
          <w:sz w:val="26"/>
          <w:szCs w:val="26"/>
        </w:rPr>
        <w:t>, AE, AF, AG, AH, AI, AJ y AK; ---</w:t>
      </w:r>
      <w:r w:rsidR="002458E6" w:rsidRPr="001C1793">
        <w:rPr>
          <w:rFonts w:ascii="Times New Roman" w:hAnsi="Times New Roman"/>
          <w:sz w:val="26"/>
          <w:szCs w:val="26"/>
        </w:rPr>
        <w:t xml:space="preserve"> Lote Agrícola: Polígono 7; Zonas de Protección:  1 al 10; Zonas Verdes: 1 al 7; Área de Reserva: 1; Canal: 1; Escuela: 1; Quebradas: 1 y 2; y calles. Aprobándose el Valor Promedio de Referencia de la Zona de $6.49 por Metro Cuadrado para los solares de vivienda</w:t>
      </w:r>
      <w:r w:rsidR="002458E6" w:rsidRPr="001C1793">
        <w:rPr>
          <w:rFonts w:ascii="Times New Roman" w:eastAsia="Times New Roman" w:hAnsi="Times New Roman"/>
          <w:sz w:val="26"/>
          <w:szCs w:val="26"/>
          <w:lang w:val="es-ES"/>
        </w:rPr>
        <w:t xml:space="preserve">, </w:t>
      </w:r>
      <w:r w:rsidR="002458E6" w:rsidRPr="001C1793">
        <w:rPr>
          <w:rFonts w:ascii="Times New Roman" w:hAnsi="Times New Roman"/>
          <w:sz w:val="26"/>
          <w:szCs w:val="26"/>
        </w:rPr>
        <w:t xml:space="preserve">por lo que se recomienda para éste el precio de venta </w:t>
      </w:r>
      <w:r w:rsidR="002458E6" w:rsidRPr="001C1793">
        <w:rPr>
          <w:rFonts w:ascii="Times New Roman" w:eastAsia="Times New Roman" w:hAnsi="Times New Roman"/>
          <w:sz w:val="26"/>
          <w:szCs w:val="26"/>
          <w:lang w:val="es-ES"/>
        </w:rPr>
        <w:t>de $6.23</w:t>
      </w:r>
      <w:r w:rsidR="002458E6" w:rsidRPr="001C1793">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002458E6" w:rsidRPr="001C1793">
        <w:rPr>
          <w:rFonts w:ascii="Times New Roman" w:eastAsia="Times New Roman" w:hAnsi="Times New Roman"/>
          <w:sz w:val="26"/>
          <w:szCs w:val="26"/>
        </w:rPr>
        <w:t>Es de mencionar que las áreas que han sido identificadas como zonas verdes, conservarán su uso como tal y no serán parceladas debido a su tipificación y características.</w:t>
      </w:r>
      <w:r w:rsidR="002458E6" w:rsidRPr="001C1793">
        <w:rPr>
          <w:rFonts w:ascii="Times New Roman" w:hAnsi="Times New Roman"/>
          <w:sz w:val="26"/>
          <w:szCs w:val="26"/>
        </w:rPr>
        <w:t xml:space="preserve"> </w:t>
      </w:r>
      <w:r w:rsidR="002458E6" w:rsidRPr="001C1793">
        <w:rPr>
          <w:rFonts w:ascii="Times New Roman" w:eastAsia="Times New Roman" w:hAnsi="Times New Roman"/>
          <w:bCs/>
          <w:sz w:val="26"/>
          <w:szCs w:val="26"/>
        </w:rPr>
        <w:t xml:space="preserve">Dentro del Proyecto relacionado se encuentra el inmueble objeto del presente </w:t>
      </w:r>
      <w:r w:rsidRPr="001C1793">
        <w:rPr>
          <w:rFonts w:ascii="Times New Roman" w:eastAsia="Times New Roman" w:hAnsi="Times New Roman"/>
          <w:bCs/>
          <w:sz w:val="26"/>
          <w:szCs w:val="26"/>
        </w:rPr>
        <w:t>punto de acta</w:t>
      </w:r>
      <w:r w:rsidR="002458E6" w:rsidRPr="001C1793">
        <w:rPr>
          <w:rFonts w:ascii="Times New Roman" w:eastAsia="Times New Roman" w:hAnsi="Times New Roman"/>
          <w:bCs/>
          <w:sz w:val="26"/>
          <w:szCs w:val="26"/>
        </w:rPr>
        <w:t>.</w:t>
      </w:r>
    </w:p>
    <w:p w:rsidR="00994899" w:rsidRPr="001C1793" w:rsidRDefault="00994899" w:rsidP="00DD1503">
      <w:pPr>
        <w:spacing w:after="200"/>
        <w:contextualSpacing/>
        <w:jc w:val="both"/>
        <w:rPr>
          <w:rFonts w:ascii="Times New Roman" w:hAnsi="Times New Roman"/>
          <w:sz w:val="26"/>
          <w:szCs w:val="26"/>
        </w:rPr>
      </w:pPr>
    </w:p>
    <w:p w:rsidR="002458E6" w:rsidRDefault="004E7614" w:rsidP="001C1793">
      <w:pPr>
        <w:spacing w:after="200"/>
        <w:ind w:left="1134" w:hanging="850"/>
        <w:contextualSpacing/>
        <w:jc w:val="both"/>
        <w:rPr>
          <w:rFonts w:ascii="Times New Roman" w:eastAsia="Times New Roman" w:hAnsi="Times New Roman"/>
          <w:sz w:val="26"/>
          <w:szCs w:val="26"/>
          <w:lang w:val="es-ES" w:eastAsia="es-ES"/>
        </w:rPr>
      </w:pPr>
      <w:r w:rsidRPr="001C1793">
        <w:rPr>
          <w:rFonts w:ascii="Times New Roman" w:eastAsia="Times New Roman" w:hAnsi="Times New Roman"/>
          <w:sz w:val="26"/>
          <w:szCs w:val="26"/>
          <w:lang w:eastAsia="es-ES"/>
        </w:rPr>
        <w:t>IV.</w:t>
      </w:r>
      <w:r w:rsidRPr="001C1793">
        <w:rPr>
          <w:rFonts w:ascii="Times New Roman" w:eastAsia="Times New Roman" w:hAnsi="Times New Roman"/>
          <w:sz w:val="26"/>
          <w:szCs w:val="26"/>
          <w:lang w:eastAsia="es-ES"/>
        </w:rPr>
        <w:tab/>
      </w:r>
      <w:r w:rsidR="002458E6" w:rsidRPr="001C1793">
        <w:rPr>
          <w:rFonts w:ascii="Times New Roman" w:eastAsia="Times New Roman" w:hAnsi="Times New Roman"/>
          <w:sz w:val="26"/>
          <w:szCs w:val="26"/>
          <w:lang w:eastAsia="es-ES"/>
        </w:rPr>
        <w:t xml:space="preserve">Es necesario </w:t>
      </w:r>
      <w:r w:rsidR="002458E6" w:rsidRPr="001C1793">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cumplir con las medidas </w:t>
      </w:r>
      <w:r w:rsidR="002458E6" w:rsidRPr="001C1793">
        <w:rPr>
          <w:rFonts w:ascii="Times New Roman" w:hAnsi="Times New Roman"/>
          <w:sz w:val="26"/>
          <w:szCs w:val="26"/>
        </w:rPr>
        <w:t>de prevención y mitigación</w:t>
      </w:r>
      <w:r w:rsidR="002458E6" w:rsidRPr="001C1793">
        <w:rPr>
          <w:rFonts w:ascii="Times New Roman" w:eastAsia="Times New Roman" w:hAnsi="Times New Roman"/>
          <w:sz w:val="26"/>
          <w:szCs w:val="26"/>
          <w:lang w:val="es-ES" w:eastAsia="es-ES"/>
        </w:rPr>
        <w:t xml:space="preserve"> emitidas por la Unidad Ambiental Institucional, referentes a: </w:t>
      </w:r>
    </w:p>
    <w:p w:rsidR="00DD1503" w:rsidRPr="001C1793" w:rsidRDefault="00DD1503" w:rsidP="001C1793">
      <w:pPr>
        <w:spacing w:after="200"/>
        <w:ind w:left="1134" w:hanging="850"/>
        <w:contextualSpacing/>
        <w:jc w:val="both"/>
        <w:rPr>
          <w:rFonts w:ascii="Times New Roman" w:hAnsi="Times New Roman"/>
          <w:sz w:val="26"/>
          <w:szCs w:val="26"/>
        </w:rPr>
      </w:pPr>
    </w:p>
    <w:p w:rsidR="001C1793" w:rsidRPr="00994899" w:rsidRDefault="001C1793" w:rsidP="001C1793">
      <w:pPr>
        <w:spacing w:after="200"/>
        <w:ind w:left="1560" w:hanging="426"/>
        <w:contextualSpacing/>
        <w:jc w:val="both"/>
        <w:rPr>
          <w:rFonts w:ascii="Times New Roman" w:hAnsi="Times New Roman"/>
          <w:sz w:val="22"/>
          <w:szCs w:val="22"/>
        </w:rPr>
      </w:pPr>
      <w:r w:rsidRPr="00994899">
        <w:rPr>
          <w:rFonts w:ascii="Times New Roman" w:hAnsi="Times New Roman"/>
          <w:b/>
          <w:sz w:val="26"/>
          <w:szCs w:val="26"/>
        </w:rPr>
        <w:t>a</w:t>
      </w:r>
      <w:r w:rsidRPr="001C1793">
        <w:rPr>
          <w:rFonts w:ascii="Times New Roman" w:hAnsi="Times New Roman"/>
          <w:sz w:val="26"/>
          <w:szCs w:val="26"/>
        </w:rPr>
        <w:t xml:space="preserve">) </w:t>
      </w:r>
      <w:r w:rsidR="002458E6" w:rsidRPr="00994899">
        <w:rPr>
          <w:rFonts w:ascii="Times New Roman" w:hAnsi="Times New Roman"/>
          <w:sz w:val="22"/>
          <w:szCs w:val="22"/>
        </w:rPr>
        <w:t>Manejo adecuado de los desechos</w:t>
      </w:r>
      <w:r w:rsidRPr="00994899">
        <w:rPr>
          <w:rFonts w:ascii="Times New Roman" w:hAnsi="Times New Roman"/>
          <w:sz w:val="22"/>
          <w:szCs w:val="22"/>
        </w:rPr>
        <w:t xml:space="preserve"> sólidos y las aguas residuales </w:t>
      </w:r>
      <w:r w:rsidR="002458E6" w:rsidRPr="00994899">
        <w:rPr>
          <w:rFonts w:ascii="Times New Roman" w:hAnsi="Times New Roman"/>
          <w:sz w:val="22"/>
          <w:szCs w:val="22"/>
        </w:rPr>
        <w:t>(que la comunidad coordine con las autoridades municipales);</w:t>
      </w:r>
    </w:p>
    <w:p w:rsidR="001C1793" w:rsidRPr="00994899" w:rsidRDefault="001C1793" w:rsidP="001C1793">
      <w:pPr>
        <w:spacing w:after="200"/>
        <w:ind w:left="1440" w:hanging="306"/>
        <w:contextualSpacing/>
        <w:jc w:val="both"/>
        <w:rPr>
          <w:rFonts w:ascii="Times New Roman" w:hAnsi="Times New Roman"/>
          <w:sz w:val="22"/>
          <w:szCs w:val="22"/>
        </w:rPr>
      </w:pPr>
      <w:r w:rsidRPr="00994899">
        <w:rPr>
          <w:rFonts w:ascii="Times New Roman" w:hAnsi="Times New Roman"/>
          <w:b/>
          <w:sz w:val="22"/>
          <w:szCs w:val="22"/>
        </w:rPr>
        <w:t>b)</w:t>
      </w:r>
      <w:r w:rsidRPr="00994899">
        <w:rPr>
          <w:rFonts w:ascii="Times New Roman" w:hAnsi="Times New Roman"/>
          <w:sz w:val="22"/>
          <w:szCs w:val="22"/>
        </w:rPr>
        <w:t xml:space="preserve"> </w:t>
      </w:r>
      <w:r w:rsidR="002458E6" w:rsidRPr="00994899">
        <w:rPr>
          <w:rFonts w:ascii="Times New Roman" w:hAnsi="Times New Roman"/>
          <w:sz w:val="22"/>
          <w:szCs w:val="22"/>
        </w:rPr>
        <w:t>Evitar las quemas de los desechos sólidos; y</w:t>
      </w:r>
    </w:p>
    <w:p w:rsidR="002458E6" w:rsidRPr="00994899" w:rsidRDefault="001C1793" w:rsidP="001C1793">
      <w:pPr>
        <w:spacing w:after="200"/>
        <w:ind w:left="1440" w:hanging="306"/>
        <w:contextualSpacing/>
        <w:jc w:val="both"/>
        <w:rPr>
          <w:rFonts w:ascii="Times New Roman" w:hAnsi="Times New Roman"/>
          <w:sz w:val="22"/>
          <w:szCs w:val="22"/>
        </w:rPr>
      </w:pPr>
      <w:r w:rsidRPr="00994899">
        <w:rPr>
          <w:rFonts w:ascii="Times New Roman" w:hAnsi="Times New Roman"/>
          <w:b/>
          <w:sz w:val="22"/>
          <w:szCs w:val="22"/>
        </w:rPr>
        <w:t>c)</w:t>
      </w:r>
      <w:r w:rsidRPr="00994899">
        <w:rPr>
          <w:rFonts w:ascii="Times New Roman" w:hAnsi="Times New Roman"/>
          <w:sz w:val="22"/>
          <w:szCs w:val="22"/>
        </w:rPr>
        <w:t xml:space="preserve"> </w:t>
      </w:r>
      <w:r w:rsidR="002458E6" w:rsidRPr="00994899">
        <w:rPr>
          <w:rFonts w:ascii="Times New Roman" w:hAnsi="Times New Roman"/>
          <w:sz w:val="22"/>
          <w:szCs w:val="22"/>
        </w:rPr>
        <w:t>Construcción de muros de contención, barreras vivas en laderas.</w:t>
      </w:r>
    </w:p>
    <w:p w:rsidR="00DD1503" w:rsidRDefault="00DD1503" w:rsidP="001C1793">
      <w:pPr>
        <w:ind w:left="1134"/>
        <w:jc w:val="both"/>
        <w:rPr>
          <w:rFonts w:ascii="Times New Roman" w:eastAsia="Times New Roman" w:hAnsi="Times New Roman"/>
          <w:sz w:val="26"/>
          <w:szCs w:val="26"/>
          <w:lang w:val="es-ES" w:eastAsia="es-ES"/>
        </w:rPr>
      </w:pPr>
    </w:p>
    <w:p w:rsidR="002458E6" w:rsidRPr="001C1793" w:rsidRDefault="002458E6" w:rsidP="001C1793">
      <w:pPr>
        <w:ind w:left="1134"/>
        <w:jc w:val="both"/>
        <w:rPr>
          <w:rFonts w:ascii="Times New Roman" w:eastAsia="Times New Roman" w:hAnsi="Times New Roman"/>
          <w:sz w:val="26"/>
          <w:szCs w:val="26"/>
          <w:lang w:val="es-ES" w:eastAsia="es-ES"/>
        </w:rPr>
      </w:pPr>
      <w:r w:rsidRPr="001C1793">
        <w:rPr>
          <w:rFonts w:ascii="Times New Roman" w:eastAsia="Times New Roman" w:hAnsi="Times New Roman"/>
          <w:sz w:val="26"/>
          <w:szCs w:val="26"/>
          <w:lang w:val="es-ES" w:eastAsia="es-ES"/>
        </w:rPr>
        <w:t xml:space="preserve">Lo anterior, de conformidad a lo establecido en el Acuerdo Segundo del Punto </w:t>
      </w:r>
      <w:r w:rsidRPr="001C1793">
        <w:rPr>
          <w:rFonts w:ascii="Times New Roman" w:hAnsi="Times New Roman"/>
          <w:sz w:val="26"/>
          <w:szCs w:val="26"/>
        </w:rPr>
        <w:t>LIX del Acta de Sesión Ordinaria 35-2016 de fecha 10 de noviembre de 2016.</w:t>
      </w:r>
    </w:p>
    <w:p w:rsidR="002458E6" w:rsidRPr="001C1793" w:rsidRDefault="002458E6" w:rsidP="001C1793">
      <w:pPr>
        <w:ind w:left="720"/>
        <w:contextualSpacing/>
        <w:rPr>
          <w:rFonts w:ascii="Times New Roman" w:hAnsi="Times New Roman"/>
          <w:sz w:val="26"/>
          <w:szCs w:val="26"/>
          <w:lang w:val="es-ES"/>
        </w:rPr>
      </w:pPr>
    </w:p>
    <w:p w:rsidR="001C1793" w:rsidRPr="001C1793" w:rsidRDefault="001C1793" w:rsidP="001C1793">
      <w:pPr>
        <w:pStyle w:val="Prrafodelista"/>
        <w:spacing w:after="200"/>
        <w:ind w:left="1134" w:hanging="850"/>
        <w:contextualSpacing/>
        <w:jc w:val="both"/>
        <w:rPr>
          <w:rFonts w:ascii="Times New Roman" w:hAnsi="Times New Roman"/>
          <w:sz w:val="26"/>
          <w:szCs w:val="26"/>
        </w:rPr>
      </w:pPr>
      <w:r w:rsidRPr="001C1793">
        <w:rPr>
          <w:rFonts w:ascii="Times New Roman" w:hAnsi="Times New Roman"/>
          <w:sz w:val="26"/>
          <w:szCs w:val="26"/>
          <w:lang w:val="es-ES"/>
        </w:rPr>
        <w:t>V.</w:t>
      </w:r>
      <w:r w:rsidRPr="001C1793">
        <w:rPr>
          <w:rFonts w:ascii="Times New Roman" w:hAnsi="Times New Roman"/>
          <w:sz w:val="26"/>
          <w:szCs w:val="26"/>
          <w:lang w:val="es-ES"/>
        </w:rPr>
        <w:tab/>
      </w:r>
      <w:r w:rsidR="002458E6" w:rsidRPr="001C1793">
        <w:rPr>
          <w:rFonts w:ascii="Times New Roman" w:hAnsi="Times New Roman"/>
          <w:sz w:val="26"/>
          <w:szCs w:val="26"/>
        </w:rPr>
        <w:t xml:space="preserve">Según valúo de fecha 15 de enero de 2018, realizado por el Departamento de Asignación Individual y Avalúos, se recomienda el precio de venta para el inmueble, según detalle consignado en el cuadro de valores y extensiones que se relacionará en el Acuerdo Primero del presente </w:t>
      </w:r>
      <w:r w:rsidRPr="001C1793">
        <w:rPr>
          <w:rFonts w:ascii="Times New Roman" w:hAnsi="Times New Roman"/>
          <w:sz w:val="26"/>
          <w:szCs w:val="26"/>
        </w:rPr>
        <w:t>punto de acta</w:t>
      </w:r>
      <w:r w:rsidR="002458E6" w:rsidRPr="001C1793">
        <w:rPr>
          <w:rFonts w:ascii="Times New Roman" w:hAnsi="Times New Roman"/>
          <w:sz w:val="26"/>
          <w:szCs w:val="26"/>
        </w:rPr>
        <w:t xml:space="preserve">, y que </w:t>
      </w:r>
      <w:r w:rsidR="002458E6" w:rsidRPr="001C1793">
        <w:rPr>
          <w:rFonts w:ascii="Times New Roman" w:hAnsi="Times New Roman"/>
          <w:sz w:val="26"/>
          <w:szCs w:val="26"/>
        </w:rPr>
        <w:lastRenderedPageBreak/>
        <w:t xml:space="preserve">ha sido requerido por la solicitante calificada dentro del Programa de Nuevas Opciones de Tenencia de la Tierra. </w:t>
      </w:r>
    </w:p>
    <w:p w:rsidR="002458E6" w:rsidRPr="001C1793" w:rsidRDefault="002458E6" w:rsidP="001C1793">
      <w:pPr>
        <w:pStyle w:val="Prrafodelista"/>
        <w:jc w:val="both"/>
        <w:rPr>
          <w:rFonts w:ascii="Times New Roman" w:hAnsi="Times New Roman"/>
          <w:sz w:val="26"/>
          <w:szCs w:val="26"/>
        </w:rPr>
      </w:pPr>
    </w:p>
    <w:p w:rsidR="002458E6" w:rsidRPr="001C1793" w:rsidRDefault="001C1793" w:rsidP="001C1793">
      <w:pPr>
        <w:pStyle w:val="Prrafodelista"/>
        <w:spacing w:after="200"/>
        <w:ind w:left="1134" w:hanging="850"/>
        <w:contextualSpacing/>
        <w:jc w:val="both"/>
        <w:rPr>
          <w:rFonts w:ascii="Times New Roman" w:hAnsi="Times New Roman"/>
          <w:sz w:val="26"/>
          <w:szCs w:val="26"/>
        </w:rPr>
      </w:pPr>
      <w:r w:rsidRPr="001C1793">
        <w:rPr>
          <w:rFonts w:ascii="Times New Roman" w:hAnsi="Times New Roman"/>
          <w:sz w:val="26"/>
          <w:szCs w:val="26"/>
        </w:rPr>
        <w:t>VI.</w:t>
      </w:r>
      <w:r w:rsidRPr="001C1793">
        <w:rPr>
          <w:rFonts w:ascii="Times New Roman" w:hAnsi="Times New Roman"/>
          <w:sz w:val="26"/>
          <w:szCs w:val="26"/>
        </w:rPr>
        <w:tab/>
      </w:r>
      <w:r w:rsidR="002458E6" w:rsidRPr="001C1793">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002458E6" w:rsidRPr="001C1793">
          <w:rPr>
            <w:rFonts w:ascii="Times New Roman" w:hAnsi="Times New Roman"/>
            <w:sz w:val="26"/>
            <w:szCs w:val="26"/>
          </w:rPr>
          <w:t>500 metros cuadrados</w:t>
        </w:r>
      </w:smartTag>
      <w:r w:rsidR="002458E6" w:rsidRPr="001C1793">
        <w:rPr>
          <w:rFonts w:ascii="Times New Roman" w:hAnsi="Times New Roman"/>
          <w:sz w:val="26"/>
          <w:szCs w:val="26"/>
        </w:rPr>
        <w:t>,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1C1793" w:rsidRPr="001C1793" w:rsidRDefault="001C1793" w:rsidP="001C1793">
      <w:pPr>
        <w:pStyle w:val="Prrafodelista"/>
        <w:ind w:left="720"/>
        <w:contextualSpacing/>
        <w:jc w:val="both"/>
        <w:rPr>
          <w:rFonts w:ascii="Times New Roman" w:hAnsi="Times New Roman"/>
          <w:sz w:val="26"/>
          <w:szCs w:val="26"/>
        </w:rPr>
      </w:pPr>
    </w:p>
    <w:p w:rsidR="002458E6" w:rsidRPr="001C1793" w:rsidRDefault="001C1793" w:rsidP="001C1793">
      <w:pPr>
        <w:pStyle w:val="Prrafodelista"/>
        <w:ind w:left="1134" w:hanging="850"/>
        <w:contextualSpacing/>
        <w:jc w:val="both"/>
        <w:rPr>
          <w:rFonts w:ascii="Times New Roman" w:eastAsia="Times New Roman" w:hAnsi="Times New Roman"/>
          <w:sz w:val="26"/>
          <w:szCs w:val="26"/>
          <w:lang w:val="es-ES"/>
        </w:rPr>
      </w:pPr>
      <w:r w:rsidRPr="001C1793">
        <w:rPr>
          <w:rFonts w:ascii="Times New Roman" w:hAnsi="Times New Roman"/>
          <w:sz w:val="26"/>
          <w:szCs w:val="26"/>
        </w:rPr>
        <w:t>VII.</w:t>
      </w:r>
      <w:r w:rsidRPr="001C1793">
        <w:rPr>
          <w:rFonts w:ascii="Times New Roman" w:hAnsi="Times New Roman"/>
          <w:sz w:val="26"/>
          <w:szCs w:val="26"/>
        </w:rPr>
        <w:tab/>
      </w:r>
      <w:r w:rsidR="002458E6" w:rsidRPr="001C1793">
        <w:rPr>
          <w:rFonts w:ascii="Times New Roman" w:eastAsia="Times New Roman" w:hAnsi="Times New Roman"/>
          <w:sz w:val="26"/>
          <w:szCs w:val="26"/>
        </w:rPr>
        <w:t xml:space="preserve">Conforme al Acta de Posesión Material de fecha 11 de enero de 2018, levantada por el técnico de la Oficina Regional Central, señor </w:t>
      </w:r>
      <w:proofErr w:type="spellStart"/>
      <w:r w:rsidR="002458E6" w:rsidRPr="001C1793">
        <w:rPr>
          <w:rFonts w:ascii="Times New Roman" w:eastAsia="Times New Roman" w:hAnsi="Times New Roman"/>
          <w:sz w:val="26"/>
          <w:szCs w:val="26"/>
        </w:rPr>
        <w:t>Manrrique</w:t>
      </w:r>
      <w:proofErr w:type="spellEnd"/>
      <w:r w:rsidR="002458E6" w:rsidRPr="001C1793">
        <w:rPr>
          <w:rFonts w:ascii="Times New Roman" w:eastAsia="Times New Roman" w:hAnsi="Times New Roman"/>
          <w:sz w:val="26"/>
          <w:szCs w:val="26"/>
        </w:rPr>
        <w:t xml:space="preserve"> </w:t>
      </w:r>
      <w:proofErr w:type="spellStart"/>
      <w:r w:rsidR="002458E6" w:rsidRPr="001C1793">
        <w:rPr>
          <w:rFonts w:ascii="Times New Roman" w:eastAsia="Times New Roman" w:hAnsi="Times New Roman"/>
          <w:sz w:val="26"/>
          <w:szCs w:val="26"/>
        </w:rPr>
        <w:t>Iraheta</w:t>
      </w:r>
      <w:proofErr w:type="spellEnd"/>
      <w:r w:rsidR="002458E6" w:rsidRPr="001C1793">
        <w:rPr>
          <w:rFonts w:ascii="Times New Roman" w:eastAsia="Times New Roman" w:hAnsi="Times New Roman"/>
          <w:sz w:val="26"/>
          <w:szCs w:val="26"/>
        </w:rPr>
        <w:t>, la solicitante se encuentra poseyendo el inmueble de forma quieta, pacífica y sin interrupción desde hace 5 años.</w:t>
      </w:r>
    </w:p>
    <w:p w:rsidR="00994899" w:rsidRPr="001C1793" w:rsidRDefault="00994899" w:rsidP="001C1793">
      <w:pPr>
        <w:pStyle w:val="Prrafodelista"/>
        <w:ind w:left="1080"/>
        <w:jc w:val="both"/>
        <w:rPr>
          <w:rFonts w:ascii="Times New Roman" w:hAnsi="Times New Roman"/>
          <w:sz w:val="26"/>
          <w:szCs w:val="26"/>
        </w:rPr>
      </w:pPr>
    </w:p>
    <w:p w:rsidR="002458E6" w:rsidRPr="001C1793" w:rsidRDefault="001C1793" w:rsidP="001C1793">
      <w:pPr>
        <w:pStyle w:val="Prrafodelista"/>
        <w:tabs>
          <w:tab w:val="left" w:pos="1134"/>
        </w:tabs>
        <w:spacing w:after="200"/>
        <w:ind w:left="1134" w:hanging="850"/>
        <w:contextualSpacing/>
        <w:jc w:val="both"/>
        <w:rPr>
          <w:rFonts w:ascii="Times New Roman" w:hAnsi="Times New Roman"/>
          <w:sz w:val="26"/>
          <w:szCs w:val="26"/>
        </w:rPr>
      </w:pPr>
      <w:r w:rsidRPr="001C1793">
        <w:rPr>
          <w:rFonts w:ascii="Times New Roman" w:hAnsi="Times New Roman"/>
          <w:sz w:val="26"/>
          <w:szCs w:val="26"/>
        </w:rPr>
        <w:t>VIII.</w:t>
      </w:r>
      <w:r w:rsidRPr="001C1793">
        <w:rPr>
          <w:rFonts w:ascii="Times New Roman" w:hAnsi="Times New Roman"/>
          <w:sz w:val="26"/>
          <w:szCs w:val="26"/>
        </w:rPr>
        <w:tab/>
      </w:r>
      <w:r w:rsidR="002458E6" w:rsidRPr="001C1793">
        <w:rPr>
          <w:rFonts w:ascii="Times New Roman" w:hAnsi="Times New Roman"/>
          <w:sz w:val="26"/>
          <w:szCs w:val="26"/>
        </w:rPr>
        <w:t>De acuerdo a Declaración Simple contenida en la Solicitud de Adjudicación de Inmueble de fecha 11 de enero de 2018, la peticionaria manifiesta que ni ella ni la integrante de su grupo familiar son empleadas del ISTA; situación robustecida de conformidad a la consulta realizada en la Base de Datos de Empleados de este Instituto.</w:t>
      </w:r>
    </w:p>
    <w:p w:rsidR="00994899" w:rsidRDefault="00994899" w:rsidP="001C1793">
      <w:pPr>
        <w:pStyle w:val="Prrafodelista"/>
        <w:ind w:left="0" w:right="141"/>
        <w:jc w:val="both"/>
        <w:rPr>
          <w:rFonts w:ascii="Times New Roman" w:eastAsia="Times New Roman" w:hAnsi="Times New Roman"/>
          <w:sz w:val="26"/>
          <w:szCs w:val="26"/>
        </w:rPr>
      </w:pPr>
    </w:p>
    <w:p w:rsidR="00014F05" w:rsidRPr="001C1793" w:rsidRDefault="00014F05" w:rsidP="001C1793">
      <w:pPr>
        <w:pStyle w:val="Prrafodelista"/>
        <w:ind w:left="0" w:right="141"/>
        <w:jc w:val="both"/>
        <w:rPr>
          <w:rFonts w:ascii="Times New Roman" w:hAnsi="Times New Roman"/>
          <w:sz w:val="26"/>
          <w:szCs w:val="26"/>
        </w:rPr>
      </w:pPr>
      <w:r w:rsidRPr="001C1793">
        <w:rPr>
          <w:rFonts w:ascii="Times New Roman" w:eastAsia="Times New Roman" w:hAnsi="Times New Roman"/>
          <w:sz w:val="26"/>
          <w:szCs w:val="26"/>
        </w:rPr>
        <w:t>Se ha tenido a la vista</w:t>
      </w:r>
      <w:r w:rsidR="002458E6" w:rsidRPr="001C1793">
        <w:rPr>
          <w:rFonts w:ascii="Times New Roman" w:eastAsia="Times New Roman" w:hAnsi="Times New Roman"/>
          <w:sz w:val="26"/>
          <w:szCs w:val="26"/>
        </w:rPr>
        <w:t>: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acuerdos de Junta Directiva, Razón y Constancia de Inscripción de Desmembración en Cabeza de su Dueño a favor del ISTA, Solicitud de Adjudicación de Inmueble, Acta de Posesión Material, certificaciones de partidas de nacimiento y de defunción, copias de documentos únicos de identidad, tarjetas de identificación tributaria y Carencia de Bienes</w:t>
      </w:r>
      <w:r w:rsidRPr="001C1793">
        <w:rPr>
          <w:rFonts w:ascii="Times New Roman" w:eastAsia="Times New Roman" w:hAnsi="Times New Roman"/>
          <w:sz w:val="26"/>
          <w:szCs w:val="26"/>
        </w:rPr>
        <w:t>; c</w:t>
      </w:r>
      <w:r w:rsidRPr="001C1793">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2310D8" w:rsidRPr="001C1793" w:rsidRDefault="002310D8" w:rsidP="001C1793">
      <w:pPr>
        <w:jc w:val="both"/>
        <w:rPr>
          <w:rFonts w:ascii="Times New Roman" w:hAnsi="Times New Roman"/>
          <w:sz w:val="26"/>
          <w:szCs w:val="26"/>
        </w:rPr>
      </w:pPr>
    </w:p>
    <w:p w:rsidR="00014F05" w:rsidRPr="001C1793" w:rsidRDefault="00014F05" w:rsidP="001C1793">
      <w:pPr>
        <w:jc w:val="both"/>
        <w:rPr>
          <w:rFonts w:ascii="Times New Roman" w:hAnsi="Times New Roman"/>
          <w:sz w:val="26"/>
          <w:szCs w:val="26"/>
        </w:rPr>
      </w:pPr>
      <w:r w:rsidRPr="001C1793">
        <w:rPr>
          <w:rFonts w:ascii="Times New Roman" w:hAnsi="Times New Roman"/>
          <w:sz w:val="26"/>
          <w:szCs w:val="26"/>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C1793">
        <w:rPr>
          <w:rFonts w:ascii="Times New Roman" w:hAnsi="Times New Roman"/>
          <w:bCs/>
          <w:sz w:val="26"/>
          <w:szCs w:val="26"/>
        </w:rPr>
        <w:t xml:space="preserve">Ley del Régimen Especial de la Tierra en Propiedad de Las Asociaciones Cooperativas, Comunales y Comunitarias Campesinas  Beneficiarios de </w:t>
      </w:r>
    </w:p>
    <w:p w:rsidR="00014F05" w:rsidRPr="001C1793" w:rsidRDefault="00014F05" w:rsidP="001C1793">
      <w:pPr>
        <w:jc w:val="both"/>
        <w:rPr>
          <w:rFonts w:ascii="Times New Roman" w:eastAsia="Times New Roman" w:hAnsi="Times New Roman"/>
          <w:sz w:val="26"/>
          <w:szCs w:val="26"/>
        </w:rPr>
      </w:pPr>
      <w:r w:rsidRPr="001C1793">
        <w:rPr>
          <w:rFonts w:ascii="Times New Roman" w:hAnsi="Times New Roman"/>
          <w:bCs/>
          <w:sz w:val="26"/>
          <w:szCs w:val="26"/>
        </w:rPr>
        <w:t>la Reforma Agraria</w:t>
      </w:r>
      <w:r w:rsidRPr="001C1793">
        <w:rPr>
          <w:rFonts w:ascii="Times New Roman" w:hAnsi="Times New Roman"/>
          <w:sz w:val="26"/>
          <w:szCs w:val="26"/>
        </w:rPr>
        <w:t xml:space="preserve">, la Junta Directiva, </w:t>
      </w:r>
      <w:r w:rsidRPr="001C1793">
        <w:rPr>
          <w:rFonts w:ascii="Times New Roman" w:hAnsi="Times New Roman"/>
          <w:b/>
          <w:sz w:val="26"/>
          <w:szCs w:val="26"/>
          <w:u w:val="single"/>
        </w:rPr>
        <w:t>ACUERDA: PRIMERO:</w:t>
      </w:r>
      <w:r w:rsidRPr="001C1793">
        <w:rPr>
          <w:rFonts w:ascii="Times New Roman" w:hAnsi="Times New Roman"/>
          <w:b/>
          <w:sz w:val="26"/>
          <w:szCs w:val="26"/>
        </w:rPr>
        <w:t xml:space="preserve"> </w:t>
      </w:r>
      <w:r w:rsidRPr="001C1793">
        <w:rPr>
          <w:rFonts w:ascii="Times New Roman" w:hAnsi="Times New Roman"/>
          <w:sz w:val="26"/>
          <w:szCs w:val="26"/>
        </w:rPr>
        <w:t>Aprobar la adjudicación y transferencia por compraventa</w:t>
      </w:r>
      <w:r w:rsidRPr="001C1793">
        <w:rPr>
          <w:rFonts w:ascii="Times New Roman" w:eastAsia="Times New Roman" w:hAnsi="Times New Roman"/>
          <w:sz w:val="26"/>
          <w:szCs w:val="26"/>
        </w:rPr>
        <w:t xml:space="preserve"> de 1 solar para vivienda </w:t>
      </w:r>
      <w:r w:rsidRPr="001C1793">
        <w:rPr>
          <w:rFonts w:ascii="Times New Roman" w:hAnsi="Times New Roman"/>
          <w:sz w:val="26"/>
          <w:szCs w:val="26"/>
        </w:rPr>
        <w:t>a favor de la señora:</w:t>
      </w:r>
      <w:r w:rsidR="002458E6" w:rsidRPr="001C1793">
        <w:rPr>
          <w:rFonts w:ascii="Times New Roman" w:eastAsia="Times New Roman" w:hAnsi="Times New Roman"/>
          <w:b/>
          <w:sz w:val="26"/>
          <w:szCs w:val="26"/>
        </w:rPr>
        <w:t xml:space="preserve"> MARIA JESUS LARIOS VIUDA DE RODAS, </w:t>
      </w:r>
      <w:r w:rsidR="002458E6" w:rsidRPr="001C1793">
        <w:rPr>
          <w:rFonts w:ascii="Times New Roman" w:eastAsia="Times New Roman" w:hAnsi="Times New Roman"/>
          <w:sz w:val="26"/>
          <w:szCs w:val="26"/>
        </w:rPr>
        <w:t xml:space="preserve">y </w:t>
      </w:r>
      <w:r w:rsidR="00DD1503">
        <w:rPr>
          <w:rFonts w:ascii="Times New Roman" w:eastAsia="Times New Roman" w:hAnsi="Times New Roman"/>
          <w:sz w:val="26"/>
          <w:szCs w:val="26"/>
        </w:rPr>
        <w:t xml:space="preserve">--- </w:t>
      </w:r>
      <w:r w:rsidR="002458E6" w:rsidRPr="001C1793">
        <w:rPr>
          <w:rFonts w:ascii="Times New Roman" w:eastAsia="Times New Roman" w:hAnsi="Times New Roman"/>
          <w:b/>
          <w:sz w:val="26"/>
          <w:szCs w:val="26"/>
        </w:rPr>
        <w:t xml:space="preserve">NORMA LISET RODAS LARIOS, </w:t>
      </w:r>
      <w:r w:rsidR="002458E6" w:rsidRPr="001C1793">
        <w:rPr>
          <w:rFonts w:ascii="Times New Roman" w:hAnsi="Times New Roman"/>
          <w:sz w:val="26"/>
          <w:szCs w:val="26"/>
        </w:rPr>
        <w:t xml:space="preserve">de </w:t>
      </w:r>
      <w:r w:rsidR="001C1793" w:rsidRPr="001C1793">
        <w:rPr>
          <w:rFonts w:ascii="Times New Roman" w:hAnsi="Times New Roman"/>
          <w:sz w:val="26"/>
          <w:szCs w:val="26"/>
        </w:rPr>
        <w:t xml:space="preserve">las </w:t>
      </w:r>
      <w:r w:rsidR="002458E6" w:rsidRPr="001C1793">
        <w:rPr>
          <w:rFonts w:ascii="Times New Roman" w:hAnsi="Times New Roman"/>
          <w:sz w:val="26"/>
          <w:szCs w:val="26"/>
        </w:rPr>
        <w:t xml:space="preserve">generales antes expresadas, </w:t>
      </w:r>
      <w:r w:rsidR="001C1793" w:rsidRPr="001C1793">
        <w:rPr>
          <w:rFonts w:ascii="Times New Roman" w:hAnsi="Times New Roman"/>
          <w:sz w:val="26"/>
          <w:szCs w:val="26"/>
        </w:rPr>
        <w:t xml:space="preserve">ubicado </w:t>
      </w:r>
      <w:r w:rsidR="002458E6" w:rsidRPr="001C1793">
        <w:rPr>
          <w:rFonts w:ascii="Times New Roman" w:eastAsia="Times New Roman" w:hAnsi="Times New Roman"/>
          <w:sz w:val="26"/>
          <w:szCs w:val="26"/>
          <w:lang w:val="es-ES"/>
        </w:rPr>
        <w:t xml:space="preserve">en el </w:t>
      </w:r>
      <w:r w:rsidR="002458E6" w:rsidRPr="001C1793">
        <w:rPr>
          <w:rFonts w:ascii="Times New Roman" w:eastAsia="Times New Roman" w:hAnsi="Times New Roman"/>
          <w:sz w:val="26"/>
          <w:szCs w:val="26"/>
          <w:lang w:eastAsia="es-ES"/>
        </w:rPr>
        <w:t xml:space="preserve">Proyecto </w:t>
      </w:r>
      <w:r w:rsidR="002458E6" w:rsidRPr="001C1793">
        <w:rPr>
          <w:rFonts w:ascii="Times New Roman" w:hAnsi="Times New Roman"/>
          <w:sz w:val="26"/>
          <w:szCs w:val="26"/>
        </w:rPr>
        <w:t xml:space="preserve">de Asentamiento Comunitario y Lotificación Agrícola, desarrollado en el inmueble identificado como </w:t>
      </w:r>
      <w:r w:rsidR="002458E6" w:rsidRPr="001C1793">
        <w:rPr>
          <w:rFonts w:ascii="Times New Roman" w:hAnsi="Times New Roman"/>
          <w:b/>
          <w:sz w:val="26"/>
          <w:szCs w:val="26"/>
        </w:rPr>
        <w:t>HACIENDA SAN ARTURO</w:t>
      </w:r>
      <w:r w:rsidR="002458E6" w:rsidRPr="001C1793">
        <w:rPr>
          <w:rFonts w:ascii="Times New Roman" w:hAnsi="Times New Roman"/>
          <w:sz w:val="26"/>
          <w:szCs w:val="26"/>
        </w:rPr>
        <w:t xml:space="preserve">, </w:t>
      </w:r>
      <w:r w:rsidR="002458E6" w:rsidRPr="001C1793">
        <w:rPr>
          <w:rFonts w:ascii="Times New Roman" w:hAnsi="Times New Roman"/>
          <w:b/>
          <w:sz w:val="26"/>
          <w:szCs w:val="26"/>
        </w:rPr>
        <w:t xml:space="preserve">ZONA NORTE, PARCELA 3,  </w:t>
      </w:r>
      <w:r w:rsidR="002458E6" w:rsidRPr="001C1793">
        <w:rPr>
          <w:rFonts w:ascii="Times New Roman" w:hAnsi="Times New Roman"/>
          <w:sz w:val="26"/>
          <w:szCs w:val="26"/>
        </w:rPr>
        <w:t xml:space="preserve">y según planos  como </w:t>
      </w:r>
      <w:r w:rsidR="002458E6" w:rsidRPr="001C1793">
        <w:rPr>
          <w:rFonts w:ascii="Times New Roman" w:hAnsi="Times New Roman"/>
          <w:b/>
          <w:sz w:val="26"/>
          <w:szCs w:val="26"/>
        </w:rPr>
        <w:t>HACIENDA SAN ARTURO</w:t>
      </w:r>
      <w:r w:rsidR="002458E6" w:rsidRPr="001C1793">
        <w:rPr>
          <w:rFonts w:ascii="Times New Roman" w:hAnsi="Times New Roman"/>
          <w:sz w:val="26"/>
          <w:szCs w:val="26"/>
        </w:rPr>
        <w:t xml:space="preserve"> </w:t>
      </w:r>
      <w:r w:rsidR="002458E6" w:rsidRPr="001C1793">
        <w:rPr>
          <w:rFonts w:ascii="Times New Roman" w:hAnsi="Times New Roman"/>
          <w:b/>
          <w:sz w:val="26"/>
          <w:szCs w:val="26"/>
        </w:rPr>
        <w:t xml:space="preserve">PORCION LA LAGUNETA, </w:t>
      </w:r>
      <w:r w:rsidR="001C1793" w:rsidRPr="001C1793">
        <w:rPr>
          <w:rFonts w:ascii="Times New Roman" w:hAnsi="Times New Roman"/>
          <w:sz w:val="26"/>
          <w:szCs w:val="26"/>
        </w:rPr>
        <w:t>situ</w:t>
      </w:r>
      <w:r w:rsidR="002458E6" w:rsidRPr="001C1793">
        <w:rPr>
          <w:rFonts w:ascii="Times New Roman" w:hAnsi="Times New Roman"/>
          <w:sz w:val="26"/>
          <w:szCs w:val="26"/>
        </w:rPr>
        <w:t>ada en cantón Cangrejera, jurisdicción y departamento de La Libertad</w:t>
      </w:r>
      <w:r w:rsidRPr="001C1793">
        <w:rPr>
          <w:rFonts w:ascii="Times New Roman" w:eastAsia="Times New Roman" w:hAnsi="Times New Roman"/>
          <w:sz w:val="26"/>
          <w:szCs w:val="26"/>
        </w:rPr>
        <w:t>,</w:t>
      </w:r>
      <w:r w:rsidRPr="001C1793">
        <w:rPr>
          <w:rFonts w:ascii="Times New Roman" w:eastAsia="Times New Roman" w:hAnsi="Times New Roman"/>
          <w:b/>
          <w:sz w:val="26"/>
          <w:szCs w:val="26"/>
        </w:rPr>
        <w:t xml:space="preserve"> </w:t>
      </w:r>
      <w:r w:rsidRPr="001C1793">
        <w:rPr>
          <w:rFonts w:ascii="Times New Roman" w:eastAsia="Times New Roman" w:hAnsi="Times New Roman"/>
          <w:sz w:val="26"/>
          <w:szCs w:val="26"/>
        </w:rPr>
        <w:t>quedando la adjudicación conforme al cuadro de valores y extensiones siguiente:</w:t>
      </w:r>
    </w:p>
    <w:p w:rsidR="00994899" w:rsidRPr="002310D8" w:rsidRDefault="00994899" w:rsidP="002310D8">
      <w:pPr>
        <w:jc w:val="both"/>
        <w:rPr>
          <w:rFonts w:ascii="Times New Roman" w:hAnsi="Times New Roman"/>
          <w:sz w:val="26"/>
          <w:szCs w:val="26"/>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2458E6" w:rsidRPr="00A719A7" w:rsidTr="001C1793">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jc w:val="center"/>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jc w:val="center"/>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jc w:val="center"/>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jc w:val="center"/>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VALOR (¢) </w:t>
            </w:r>
          </w:p>
        </w:tc>
      </w:tr>
      <w:tr w:rsidR="002458E6" w:rsidRPr="00A719A7" w:rsidTr="001C1793">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rPr>
                <w:rFonts w:ascii="Times New Roman" w:eastAsiaTheme="minorEastAsia" w:hAnsi="Times New Roman"/>
                <w:b/>
                <w:bCs/>
                <w:sz w:val="14"/>
                <w:szCs w:val="14"/>
              </w:rPr>
            </w:pPr>
          </w:p>
        </w:tc>
      </w:tr>
    </w:tbl>
    <w:p w:rsidR="002458E6" w:rsidRPr="00A719A7" w:rsidRDefault="002458E6" w:rsidP="002458E6">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2458E6" w:rsidRPr="00A719A7" w:rsidTr="001C1793">
        <w:tc>
          <w:tcPr>
            <w:tcW w:w="2600" w:type="dxa"/>
            <w:tcBorders>
              <w:top w:val="single" w:sz="2" w:space="0" w:color="auto"/>
              <w:left w:val="single" w:sz="2" w:space="0" w:color="auto"/>
              <w:bottom w:val="single" w:sz="2" w:space="0" w:color="auto"/>
              <w:right w:val="single" w:sz="2" w:space="0" w:color="auto"/>
            </w:tcBorders>
          </w:tcPr>
          <w:p w:rsidR="002458E6" w:rsidRPr="00A719A7" w:rsidRDefault="002458E6" w:rsidP="004E7614">
            <w:pPr>
              <w:widowControl w:val="0"/>
              <w:autoSpaceDE w:val="0"/>
              <w:autoSpaceDN w:val="0"/>
              <w:adjustRightInd w:val="0"/>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No DE ENTREGA: 48 </w:t>
            </w:r>
          </w:p>
        </w:tc>
      </w:tr>
    </w:tbl>
    <w:p w:rsidR="002458E6" w:rsidRPr="00A719A7" w:rsidRDefault="002458E6" w:rsidP="002458E6">
      <w:pPr>
        <w:widowControl w:val="0"/>
        <w:autoSpaceDE w:val="0"/>
        <w:autoSpaceDN w:val="0"/>
        <w:adjustRightInd w:val="0"/>
        <w:jc w:val="center"/>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2458E6" w:rsidRPr="00A719A7" w:rsidTr="001C1793">
        <w:trPr>
          <w:trHeight w:val="329"/>
          <w:jc w:val="center"/>
        </w:trPr>
        <w:tc>
          <w:tcPr>
            <w:tcW w:w="2550" w:type="dxa"/>
            <w:vMerge w:val="restart"/>
            <w:tcBorders>
              <w:top w:val="single" w:sz="2" w:space="0" w:color="auto"/>
              <w:left w:val="single" w:sz="2" w:space="0" w:color="auto"/>
              <w:bottom w:val="single" w:sz="2" w:space="0" w:color="auto"/>
              <w:right w:val="single" w:sz="2" w:space="0" w:color="auto"/>
            </w:tcBorders>
          </w:tcPr>
          <w:p w:rsidR="002458E6" w:rsidRPr="00A719A7" w:rsidRDefault="00DD1503" w:rsidP="004E761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458E6" w:rsidRPr="00A719A7">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2458E6" w:rsidRPr="00A719A7" w:rsidRDefault="002458E6" w:rsidP="004E7614">
            <w:pPr>
              <w:widowControl w:val="0"/>
              <w:autoSpaceDE w:val="0"/>
              <w:autoSpaceDN w:val="0"/>
              <w:adjustRightInd w:val="0"/>
              <w:rPr>
                <w:rFonts w:ascii="Times New Roman" w:eastAsiaTheme="minorEastAsia" w:hAnsi="Times New Roman"/>
                <w:sz w:val="14"/>
                <w:szCs w:val="14"/>
              </w:rPr>
            </w:pPr>
            <w:r w:rsidRPr="00A719A7">
              <w:rPr>
                <w:rFonts w:ascii="Times New Roman" w:eastAsiaTheme="minorEastAsia" w:hAnsi="Times New Roman"/>
                <w:sz w:val="14"/>
                <w:szCs w:val="14"/>
              </w:rPr>
              <w:t xml:space="preserve">Solares: </w:t>
            </w:r>
          </w:p>
          <w:p w:rsidR="002458E6" w:rsidRPr="00A719A7" w:rsidRDefault="00DD1503" w:rsidP="004E761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2458E6" w:rsidRPr="00A719A7" w:rsidRDefault="002458E6" w:rsidP="004E7614">
            <w:pPr>
              <w:widowControl w:val="0"/>
              <w:autoSpaceDE w:val="0"/>
              <w:autoSpaceDN w:val="0"/>
              <w:adjustRightInd w:val="0"/>
              <w:rPr>
                <w:rFonts w:ascii="Times New Roman" w:eastAsiaTheme="minorEastAsia" w:hAnsi="Times New Roman"/>
                <w:sz w:val="14"/>
                <w:szCs w:val="14"/>
              </w:rPr>
            </w:pPr>
          </w:p>
          <w:p w:rsidR="002458E6" w:rsidRPr="00A719A7" w:rsidRDefault="002458E6" w:rsidP="004E7614">
            <w:pPr>
              <w:widowControl w:val="0"/>
              <w:autoSpaceDE w:val="0"/>
              <w:autoSpaceDN w:val="0"/>
              <w:adjustRightInd w:val="0"/>
              <w:rPr>
                <w:rFonts w:ascii="Times New Roman" w:eastAsiaTheme="minorEastAsia" w:hAnsi="Times New Roman"/>
                <w:sz w:val="14"/>
                <w:szCs w:val="14"/>
              </w:rPr>
            </w:pPr>
            <w:r w:rsidRPr="00A719A7">
              <w:rPr>
                <w:rFonts w:ascii="Times New Roman" w:eastAsiaTheme="minorEastAsia" w:hAnsi="Times New Roman"/>
                <w:sz w:val="14"/>
                <w:szCs w:val="14"/>
              </w:rPr>
              <w:t xml:space="preserve">PORCION LA LAGUNETA </w:t>
            </w:r>
          </w:p>
        </w:tc>
        <w:tc>
          <w:tcPr>
            <w:tcW w:w="567" w:type="dxa"/>
            <w:vMerge w:val="restart"/>
            <w:tcBorders>
              <w:top w:val="single" w:sz="2" w:space="0" w:color="auto"/>
              <w:left w:val="single" w:sz="2" w:space="0" w:color="auto"/>
              <w:bottom w:val="single" w:sz="2" w:space="0" w:color="auto"/>
              <w:right w:val="single" w:sz="2" w:space="0" w:color="auto"/>
            </w:tcBorders>
          </w:tcPr>
          <w:p w:rsidR="002458E6" w:rsidRPr="00A719A7" w:rsidRDefault="002458E6" w:rsidP="004E7614">
            <w:pPr>
              <w:widowControl w:val="0"/>
              <w:autoSpaceDE w:val="0"/>
              <w:autoSpaceDN w:val="0"/>
              <w:adjustRightInd w:val="0"/>
              <w:rPr>
                <w:rFonts w:ascii="Times New Roman" w:eastAsiaTheme="minorEastAsia" w:hAnsi="Times New Roman"/>
                <w:sz w:val="14"/>
                <w:szCs w:val="14"/>
              </w:rPr>
            </w:pPr>
          </w:p>
          <w:p w:rsidR="002458E6" w:rsidRPr="00A719A7" w:rsidRDefault="00DD1503" w:rsidP="004E761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2458E6" w:rsidRPr="00A719A7" w:rsidRDefault="002458E6" w:rsidP="004E7614">
            <w:pPr>
              <w:widowControl w:val="0"/>
              <w:autoSpaceDE w:val="0"/>
              <w:autoSpaceDN w:val="0"/>
              <w:adjustRightInd w:val="0"/>
              <w:rPr>
                <w:rFonts w:ascii="Times New Roman" w:eastAsiaTheme="minorEastAsia" w:hAnsi="Times New Roman"/>
                <w:sz w:val="14"/>
                <w:szCs w:val="14"/>
              </w:rPr>
            </w:pPr>
          </w:p>
          <w:p w:rsidR="002458E6" w:rsidRPr="00A719A7" w:rsidRDefault="00DD1503" w:rsidP="004E761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2458E6" w:rsidRPr="00A719A7" w:rsidRDefault="002458E6" w:rsidP="004E7614">
            <w:pPr>
              <w:widowControl w:val="0"/>
              <w:autoSpaceDE w:val="0"/>
              <w:autoSpaceDN w:val="0"/>
              <w:adjustRightInd w:val="0"/>
              <w:jc w:val="right"/>
              <w:rPr>
                <w:rFonts w:ascii="Times New Roman" w:eastAsiaTheme="minorEastAsia" w:hAnsi="Times New Roman"/>
                <w:sz w:val="14"/>
                <w:szCs w:val="14"/>
              </w:rPr>
            </w:pPr>
          </w:p>
          <w:p w:rsidR="002458E6" w:rsidRPr="00A719A7" w:rsidRDefault="002458E6" w:rsidP="004E7614">
            <w:pPr>
              <w:widowControl w:val="0"/>
              <w:autoSpaceDE w:val="0"/>
              <w:autoSpaceDN w:val="0"/>
              <w:adjustRightInd w:val="0"/>
              <w:jc w:val="right"/>
              <w:rPr>
                <w:rFonts w:ascii="Times New Roman" w:eastAsiaTheme="minorEastAsia" w:hAnsi="Times New Roman"/>
                <w:sz w:val="14"/>
                <w:szCs w:val="14"/>
              </w:rPr>
            </w:pPr>
            <w:r w:rsidRPr="00A719A7">
              <w:rPr>
                <w:rFonts w:ascii="Times New Roman" w:eastAsiaTheme="minorEastAsia" w:hAnsi="Times New Roman"/>
                <w:sz w:val="14"/>
                <w:szCs w:val="14"/>
              </w:rPr>
              <w:t xml:space="preserve">617.27 </w:t>
            </w:r>
          </w:p>
        </w:tc>
        <w:tc>
          <w:tcPr>
            <w:tcW w:w="647" w:type="dxa"/>
            <w:tcBorders>
              <w:top w:val="single" w:sz="2" w:space="0" w:color="auto"/>
              <w:left w:val="single" w:sz="2" w:space="0" w:color="auto"/>
              <w:bottom w:val="single" w:sz="2" w:space="0" w:color="auto"/>
              <w:right w:val="single" w:sz="2" w:space="0" w:color="auto"/>
            </w:tcBorders>
          </w:tcPr>
          <w:p w:rsidR="002458E6" w:rsidRPr="00A719A7" w:rsidRDefault="002458E6" w:rsidP="004E7614">
            <w:pPr>
              <w:widowControl w:val="0"/>
              <w:autoSpaceDE w:val="0"/>
              <w:autoSpaceDN w:val="0"/>
              <w:adjustRightInd w:val="0"/>
              <w:jc w:val="right"/>
              <w:rPr>
                <w:rFonts w:ascii="Times New Roman" w:eastAsiaTheme="minorEastAsia" w:hAnsi="Times New Roman"/>
                <w:sz w:val="14"/>
                <w:szCs w:val="14"/>
              </w:rPr>
            </w:pPr>
          </w:p>
          <w:p w:rsidR="002458E6" w:rsidRPr="00A719A7" w:rsidRDefault="002458E6" w:rsidP="004E7614">
            <w:pPr>
              <w:widowControl w:val="0"/>
              <w:autoSpaceDE w:val="0"/>
              <w:autoSpaceDN w:val="0"/>
              <w:adjustRightInd w:val="0"/>
              <w:jc w:val="right"/>
              <w:rPr>
                <w:rFonts w:ascii="Times New Roman" w:eastAsiaTheme="minorEastAsia" w:hAnsi="Times New Roman"/>
                <w:sz w:val="14"/>
                <w:szCs w:val="14"/>
              </w:rPr>
            </w:pPr>
            <w:r w:rsidRPr="00A719A7">
              <w:rPr>
                <w:rFonts w:ascii="Times New Roman" w:eastAsiaTheme="minorEastAsia" w:hAnsi="Times New Roman"/>
                <w:sz w:val="14"/>
                <w:szCs w:val="14"/>
              </w:rPr>
              <w:t xml:space="preserve">3845.59 </w:t>
            </w:r>
          </w:p>
        </w:tc>
        <w:tc>
          <w:tcPr>
            <w:tcW w:w="647" w:type="dxa"/>
            <w:tcBorders>
              <w:top w:val="single" w:sz="2" w:space="0" w:color="auto"/>
              <w:left w:val="single" w:sz="2" w:space="0" w:color="auto"/>
              <w:bottom w:val="single" w:sz="2" w:space="0" w:color="auto"/>
              <w:right w:val="single" w:sz="2" w:space="0" w:color="auto"/>
            </w:tcBorders>
          </w:tcPr>
          <w:p w:rsidR="002458E6" w:rsidRPr="00A719A7" w:rsidRDefault="002458E6" w:rsidP="004E7614">
            <w:pPr>
              <w:widowControl w:val="0"/>
              <w:autoSpaceDE w:val="0"/>
              <w:autoSpaceDN w:val="0"/>
              <w:adjustRightInd w:val="0"/>
              <w:jc w:val="right"/>
              <w:rPr>
                <w:rFonts w:ascii="Times New Roman" w:eastAsiaTheme="minorEastAsia" w:hAnsi="Times New Roman"/>
                <w:sz w:val="14"/>
                <w:szCs w:val="14"/>
              </w:rPr>
            </w:pPr>
          </w:p>
          <w:p w:rsidR="002458E6" w:rsidRPr="00A719A7" w:rsidRDefault="002458E6" w:rsidP="004E7614">
            <w:pPr>
              <w:widowControl w:val="0"/>
              <w:autoSpaceDE w:val="0"/>
              <w:autoSpaceDN w:val="0"/>
              <w:adjustRightInd w:val="0"/>
              <w:jc w:val="right"/>
              <w:rPr>
                <w:rFonts w:ascii="Times New Roman" w:eastAsiaTheme="minorEastAsia" w:hAnsi="Times New Roman"/>
                <w:sz w:val="14"/>
                <w:szCs w:val="14"/>
              </w:rPr>
            </w:pPr>
            <w:r w:rsidRPr="00A719A7">
              <w:rPr>
                <w:rFonts w:ascii="Times New Roman" w:eastAsiaTheme="minorEastAsia" w:hAnsi="Times New Roman"/>
                <w:sz w:val="14"/>
                <w:szCs w:val="14"/>
              </w:rPr>
              <w:t xml:space="preserve">33648.91 </w:t>
            </w:r>
          </w:p>
        </w:tc>
      </w:tr>
      <w:tr w:rsidR="002458E6" w:rsidRPr="00A719A7" w:rsidTr="001C1793">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rsidR="002458E6" w:rsidRPr="00A719A7" w:rsidRDefault="002458E6" w:rsidP="004E7614">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2458E6" w:rsidRPr="00A719A7" w:rsidRDefault="002458E6" w:rsidP="004E7614">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2458E6" w:rsidRPr="00A719A7" w:rsidRDefault="002458E6" w:rsidP="004E7614">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458E6" w:rsidRPr="00A719A7" w:rsidRDefault="002458E6" w:rsidP="004E7614">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458E6" w:rsidRPr="00A719A7" w:rsidRDefault="002458E6" w:rsidP="004E7614">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2458E6" w:rsidRPr="00A719A7" w:rsidRDefault="002458E6" w:rsidP="004E7614">
            <w:pPr>
              <w:widowControl w:val="0"/>
              <w:autoSpaceDE w:val="0"/>
              <w:autoSpaceDN w:val="0"/>
              <w:adjustRightInd w:val="0"/>
              <w:jc w:val="right"/>
              <w:rPr>
                <w:rFonts w:ascii="Times New Roman" w:eastAsiaTheme="minorEastAsia" w:hAnsi="Times New Roman"/>
                <w:sz w:val="14"/>
                <w:szCs w:val="14"/>
              </w:rPr>
            </w:pPr>
            <w:r w:rsidRPr="00A719A7">
              <w:rPr>
                <w:rFonts w:ascii="Times New Roman" w:eastAsiaTheme="minorEastAsia" w:hAnsi="Times New Roman"/>
                <w:sz w:val="14"/>
                <w:szCs w:val="14"/>
              </w:rPr>
              <w:t xml:space="preserve">617.27 </w:t>
            </w:r>
          </w:p>
        </w:tc>
        <w:tc>
          <w:tcPr>
            <w:tcW w:w="647" w:type="dxa"/>
            <w:tcBorders>
              <w:top w:val="single" w:sz="2" w:space="0" w:color="auto"/>
              <w:left w:val="single" w:sz="2" w:space="0" w:color="auto"/>
              <w:bottom w:val="single" w:sz="2" w:space="0" w:color="auto"/>
              <w:right w:val="single" w:sz="2" w:space="0" w:color="auto"/>
            </w:tcBorders>
          </w:tcPr>
          <w:p w:rsidR="002458E6" w:rsidRPr="00A719A7" w:rsidRDefault="002458E6" w:rsidP="004E7614">
            <w:pPr>
              <w:widowControl w:val="0"/>
              <w:autoSpaceDE w:val="0"/>
              <w:autoSpaceDN w:val="0"/>
              <w:adjustRightInd w:val="0"/>
              <w:jc w:val="right"/>
              <w:rPr>
                <w:rFonts w:ascii="Times New Roman" w:eastAsiaTheme="minorEastAsia" w:hAnsi="Times New Roman"/>
                <w:sz w:val="14"/>
                <w:szCs w:val="14"/>
              </w:rPr>
            </w:pPr>
            <w:r w:rsidRPr="00A719A7">
              <w:rPr>
                <w:rFonts w:ascii="Times New Roman" w:eastAsiaTheme="minorEastAsia" w:hAnsi="Times New Roman"/>
                <w:sz w:val="14"/>
                <w:szCs w:val="14"/>
              </w:rPr>
              <w:t xml:space="preserve">3845.59 </w:t>
            </w:r>
          </w:p>
        </w:tc>
        <w:tc>
          <w:tcPr>
            <w:tcW w:w="647" w:type="dxa"/>
            <w:tcBorders>
              <w:top w:val="single" w:sz="2" w:space="0" w:color="auto"/>
              <w:left w:val="single" w:sz="2" w:space="0" w:color="auto"/>
              <w:bottom w:val="single" w:sz="2" w:space="0" w:color="auto"/>
              <w:right w:val="single" w:sz="2" w:space="0" w:color="auto"/>
            </w:tcBorders>
          </w:tcPr>
          <w:p w:rsidR="002458E6" w:rsidRPr="00A719A7" w:rsidRDefault="002458E6" w:rsidP="004E7614">
            <w:pPr>
              <w:widowControl w:val="0"/>
              <w:autoSpaceDE w:val="0"/>
              <w:autoSpaceDN w:val="0"/>
              <w:adjustRightInd w:val="0"/>
              <w:jc w:val="right"/>
              <w:rPr>
                <w:rFonts w:ascii="Times New Roman" w:eastAsiaTheme="minorEastAsia" w:hAnsi="Times New Roman"/>
                <w:sz w:val="14"/>
                <w:szCs w:val="14"/>
              </w:rPr>
            </w:pPr>
            <w:r w:rsidRPr="00A719A7">
              <w:rPr>
                <w:rFonts w:ascii="Times New Roman" w:eastAsiaTheme="minorEastAsia" w:hAnsi="Times New Roman"/>
                <w:sz w:val="14"/>
                <w:szCs w:val="14"/>
              </w:rPr>
              <w:t xml:space="preserve">33648.91 </w:t>
            </w:r>
          </w:p>
        </w:tc>
      </w:tr>
      <w:tr w:rsidR="002458E6" w:rsidRPr="00A719A7" w:rsidTr="001C1793">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rsidR="002458E6" w:rsidRPr="00A719A7" w:rsidRDefault="002458E6" w:rsidP="004E7614">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2458E6" w:rsidRPr="00A719A7" w:rsidRDefault="003C27DE" w:rsidP="004E7614">
            <w:pPr>
              <w:widowControl w:val="0"/>
              <w:autoSpaceDE w:val="0"/>
              <w:autoSpaceDN w:val="0"/>
              <w:adjustRightInd w:val="0"/>
              <w:jc w:val="center"/>
              <w:rPr>
                <w:rFonts w:ascii="Times New Roman" w:eastAsiaTheme="minorEastAsia" w:hAnsi="Times New Roman"/>
                <w:b/>
                <w:bCs/>
                <w:sz w:val="14"/>
                <w:szCs w:val="14"/>
              </w:rPr>
            </w:pPr>
            <w:r w:rsidRPr="00A719A7">
              <w:rPr>
                <w:rFonts w:ascii="Times New Roman" w:eastAsiaTheme="minorEastAsia" w:hAnsi="Times New Roman"/>
                <w:b/>
                <w:bCs/>
                <w:sz w:val="14"/>
                <w:szCs w:val="14"/>
              </w:rPr>
              <w:t>Área</w:t>
            </w:r>
            <w:r w:rsidR="002458E6" w:rsidRPr="00A719A7">
              <w:rPr>
                <w:rFonts w:ascii="Times New Roman" w:eastAsiaTheme="minorEastAsia" w:hAnsi="Times New Roman"/>
                <w:b/>
                <w:bCs/>
                <w:sz w:val="14"/>
                <w:szCs w:val="14"/>
              </w:rPr>
              <w:t xml:space="preserve"> Total: 617.27 </w:t>
            </w:r>
          </w:p>
          <w:p w:rsidR="002458E6" w:rsidRPr="00A719A7" w:rsidRDefault="002458E6" w:rsidP="004E7614">
            <w:pPr>
              <w:widowControl w:val="0"/>
              <w:autoSpaceDE w:val="0"/>
              <w:autoSpaceDN w:val="0"/>
              <w:adjustRightInd w:val="0"/>
              <w:jc w:val="center"/>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 Valor Total ($): 3845.59 </w:t>
            </w:r>
          </w:p>
          <w:p w:rsidR="002458E6" w:rsidRPr="00A719A7" w:rsidRDefault="002458E6" w:rsidP="004E7614">
            <w:pPr>
              <w:widowControl w:val="0"/>
              <w:autoSpaceDE w:val="0"/>
              <w:autoSpaceDN w:val="0"/>
              <w:adjustRightInd w:val="0"/>
              <w:jc w:val="center"/>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 Valor Total (¢): 33648.91 </w:t>
            </w:r>
          </w:p>
        </w:tc>
      </w:tr>
    </w:tbl>
    <w:p w:rsidR="002458E6" w:rsidRPr="00A719A7" w:rsidRDefault="002458E6" w:rsidP="002458E6">
      <w:pPr>
        <w:widowControl w:val="0"/>
        <w:autoSpaceDE w:val="0"/>
        <w:autoSpaceDN w:val="0"/>
        <w:adjustRightInd w:val="0"/>
        <w:rPr>
          <w:rFonts w:ascii="Times New Roman" w:eastAsiaTheme="minorEastAsia" w:hAnsi="Times New Roman"/>
          <w:sz w:val="14"/>
          <w:szCs w:val="14"/>
        </w:rPr>
      </w:pPr>
    </w:p>
    <w:tbl>
      <w:tblPr>
        <w:tblW w:w="9036" w:type="dxa"/>
        <w:jc w:val="center"/>
        <w:tblLayout w:type="fixed"/>
        <w:tblCellMar>
          <w:left w:w="25" w:type="dxa"/>
          <w:right w:w="0" w:type="dxa"/>
        </w:tblCellMar>
        <w:tblLook w:val="0000" w:firstRow="0" w:lastRow="0" w:firstColumn="0" w:lastColumn="0" w:noHBand="0" w:noVBand="0"/>
      </w:tblPr>
      <w:tblGrid>
        <w:gridCol w:w="3526"/>
        <w:gridCol w:w="2472"/>
        <w:gridCol w:w="1742"/>
        <w:gridCol w:w="648"/>
        <w:gridCol w:w="648"/>
      </w:tblGrid>
      <w:tr w:rsidR="002458E6" w:rsidRPr="00A719A7" w:rsidTr="001C1793">
        <w:trPr>
          <w:trHeight w:val="323"/>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jc w:val="center"/>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jc w:val="center"/>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jc w:val="right"/>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617.27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jc w:val="right"/>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3845.59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jc w:val="right"/>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33648.91 </w:t>
            </w:r>
          </w:p>
        </w:tc>
      </w:tr>
      <w:tr w:rsidR="002458E6" w:rsidRPr="00A719A7" w:rsidTr="001C1793">
        <w:trPr>
          <w:trHeight w:val="350"/>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jc w:val="center"/>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jc w:val="center"/>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jc w:val="right"/>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jc w:val="right"/>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458E6" w:rsidRPr="00A719A7" w:rsidRDefault="002458E6" w:rsidP="004E7614">
            <w:pPr>
              <w:widowControl w:val="0"/>
              <w:autoSpaceDE w:val="0"/>
              <w:autoSpaceDN w:val="0"/>
              <w:adjustRightInd w:val="0"/>
              <w:jc w:val="right"/>
              <w:rPr>
                <w:rFonts w:ascii="Times New Roman" w:eastAsiaTheme="minorEastAsia" w:hAnsi="Times New Roman"/>
                <w:b/>
                <w:bCs/>
                <w:sz w:val="14"/>
                <w:szCs w:val="14"/>
              </w:rPr>
            </w:pPr>
            <w:r w:rsidRPr="00A719A7">
              <w:rPr>
                <w:rFonts w:ascii="Times New Roman" w:eastAsiaTheme="minorEastAsia" w:hAnsi="Times New Roman"/>
                <w:b/>
                <w:bCs/>
                <w:sz w:val="14"/>
                <w:szCs w:val="14"/>
              </w:rPr>
              <w:t xml:space="preserve">0 </w:t>
            </w:r>
          </w:p>
        </w:tc>
      </w:tr>
    </w:tbl>
    <w:p w:rsidR="002458E6" w:rsidRPr="00B5264F" w:rsidRDefault="002458E6" w:rsidP="002458E6">
      <w:pPr>
        <w:spacing w:line="360" w:lineRule="auto"/>
        <w:contextualSpacing/>
        <w:jc w:val="both"/>
        <w:rPr>
          <w:rFonts w:ascii="Times New Roman" w:eastAsia="Times New Roman" w:hAnsi="Times New Roman"/>
          <w:b/>
          <w:sz w:val="28"/>
          <w:szCs w:val="28"/>
          <w:lang w:eastAsia="es-ES"/>
        </w:rPr>
      </w:pPr>
    </w:p>
    <w:p w:rsidR="00014F05" w:rsidRPr="008E26D8" w:rsidRDefault="002458E6" w:rsidP="008E26D8">
      <w:pPr>
        <w:jc w:val="both"/>
        <w:rPr>
          <w:rFonts w:ascii="Times New Roman" w:eastAsia="Times New Roman" w:hAnsi="Times New Roman"/>
          <w:sz w:val="26"/>
          <w:szCs w:val="26"/>
          <w:lang w:val="es-ES" w:eastAsia="es-ES"/>
        </w:rPr>
      </w:pPr>
      <w:r w:rsidRPr="002458E6">
        <w:rPr>
          <w:rFonts w:ascii="Times New Roman" w:eastAsia="Times New Roman" w:hAnsi="Times New Roman"/>
          <w:b/>
          <w:sz w:val="26"/>
          <w:szCs w:val="26"/>
          <w:u w:val="single"/>
          <w:lang w:eastAsia="es-ES"/>
        </w:rPr>
        <w:t>SEGUNDO:</w:t>
      </w:r>
      <w:r w:rsidRPr="002458E6">
        <w:rPr>
          <w:rFonts w:ascii="Times New Roman" w:eastAsia="Times New Roman" w:hAnsi="Times New Roman"/>
          <w:sz w:val="26"/>
          <w:szCs w:val="26"/>
          <w:lang w:eastAsia="es-ES"/>
        </w:rPr>
        <w:t xml:space="preserve"> </w:t>
      </w:r>
      <w:r w:rsidRPr="002458E6">
        <w:rPr>
          <w:rFonts w:ascii="Times New Roman" w:eastAsia="Times New Roman" w:hAnsi="Times New Roman"/>
          <w:sz w:val="26"/>
          <w:szCs w:val="26"/>
          <w:lang w:val="es-ES" w:eastAsia="es-ES"/>
        </w:rPr>
        <w:t xml:space="preserve">Advertir a la adjudicataria, a través de una cláusula especial en la escritura de compraventa del  inmueble, que deberá cumplir con las medidas ambientales </w:t>
      </w:r>
      <w:r w:rsidRPr="002458E6">
        <w:rPr>
          <w:rFonts w:ascii="Times New Roman" w:hAnsi="Times New Roman"/>
          <w:sz w:val="26"/>
          <w:szCs w:val="26"/>
        </w:rPr>
        <w:t>de prevención y mitigación</w:t>
      </w:r>
      <w:r w:rsidRPr="002458E6">
        <w:rPr>
          <w:rFonts w:ascii="Times New Roman" w:eastAsia="Times New Roman" w:hAnsi="Times New Roman"/>
          <w:sz w:val="26"/>
          <w:szCs w:val="26"/>
          <w:lang w:val="es-ES" w:eastAsia="es-ES"/>
        </w:rPr>
        <w:t xml:space="preserve"> emitidas por la Unidad Ambiental Institucional, relacionadas en el considerando IV del presente punto de acta. </w:t>
      </w:r>
      <w:r w:rsidRPr="002458E6">
        <w:rPr>
          <w:rFonts w:ascii="Times New Roman" w:eastAsia="Times New Roman" w:hAnsi="Times New Roman"/>
          <w:b/>
          <w:sz w:val="26"/>
          <w:szCs w:val="26"/>
          <w:u w:val="single"/>
          <w:lang w:val="es-ES"/>
        </w:rPr>
        <w:t>TERCER</w:t>
      </w:r>
      <w:r w:rsidR="00014F05" w:rsidRPr="002458E6">
        <w:rPr>
          <w:rFonts w:ascii="Times New Roman" w:eastAsia="Times New Roman" w:hAnsi="Times New Roman"/>
          <w:b/>
          <w:sz w:val="26"/>
          <w:szCs w:val="26"/>
          <w:u w:val="single"/>
          <w:lang w:val="es-ES"/>
        </w:rPr>
        <w:t>O:</w:t>
      </w:r>
      <w:r w:rsidR="00014F05" w:rsidRPr="002458E6">
        <w:rPr>
          <w:rFonts w:ascii="Times New Roman" w:eastAsia="Times New Roman" w:hAnsi="Times New Roman"/>
          <w:b/>
          <w:sz w:val="26"/>
          <w:szCs w:val="26"/>
          <w:lang w:val="es-ES"/>
        </w:rPr>
        <w:t xml:space="preserve"> </w:t>
      </w:r>
      <w:r w:rsidR="00014F05" w:rsidRPr="002458E6">
        <w:rPr>
          <w:rFonts w:ascii="Times New Roman" w:hAnsi="Times New Roman"/>
          <w:sz w:val="26"/>
          <w:szCs w:val="26"/>
        </w:rPr>
        <w:t>Comisionar al Departamento de Créditos</w:t>
      </w:r>
      <w:r w:rsidR="00014F05" w:rsidRPr="00B16E44">
        <w:rPr>
          <w:rFonts w:ascii="Times New Roman" w:hAnsi="Times New Roman"/>
          <w:sz w:val="26"/>
          <w:szCs w:val="26"/>
        </w:rPr>
        <w:t xml:space="preserve"> de este Instituto, para que haga efectivas las aplicaciones</w:t>
      </w:r>
      <w:r w:rsidR="00014F05" w:rsidRPr="005F589F">
        <w:rPr>
          <w:rFonts w:ascii="Times New Roman" w:hAnsi="Times New Roman"/>
          <w:sz w:val="26"/>
          <w:szCs w:val="26"/>
        </w:rPr>
        <w:t xml:space="preserve"> de precios, plazos</w:t>
      </w:r>
      <w:r w:rsidR="00014F05" w:rsidRPr="00B01863">
        <w:rPr>
          <w:rFonts w:ascii="Times New Roman" w:hAnsi="Times New Roman"/>
          <w:sz w:val="26"/>
          <w:szCs w:val="26"/>
        </w:rPr>
        <w:t xml:space="preserve"> y forma</w:t>
      </w:r>
      <w:r w:rsidR="00014F05"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00014F05" w:rsidRPr="005F589F">
        <w:rPr>
          <w:rFonts w:ascii="Times New Roman" w:eastAsia="Times New Roman" w:hAnsi="Times New Roman"/>
          <w:b/>
          <w:sz w:val="26"/>
          <w:szCs w:val="26"/>
          <w:u w:val="single"/>
          <w:lang w:eastAsia="es-ES"/>
        </w:rPr>
        <w:t>O:</w:t>
      </w:r>
      <w:r w:rsidR="00014F05" w:rsidRPr="005F589F">
        <w:rPr>
          <w:rFonts w:ascii="Times New Roman" w:eastAsia="Times New Roman" w:hAnsi="Times New Roman"/>
          <w:sz w:val="26"/>
          <w:szCs w:val="26"/>
          <w:lang w:eastAsia="es-ES"/>
        </w:rPr>
        <w:t xml:space="preserve"> </w:t>
      </w:r>
      <w:r w:rsidR="00014F05"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014F05"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w:t>
      </w:r>
      <w:r w:rsidR="00014F05">
        <w:rPr>
          <w:rFonts w:ascii="Times New Roman" w:eastAsia="Times New Roman" w:hAnsi="Times New Roman"/>
          <w:b/>
          <w:sz w:val="26"/>
          <w:szCs w:val="26"/>
          <w:u w:val="single"/>
        </w:rPr>
        <w:t>T</w:t>
      </w:r>
      <w:r w:rsidR="00014F05" w:rsidRPr="00B01863">
        <w:rPr>
          <w:rFonts w:ascii="Times New Roman" w:eastAsia="Times New Roman" w:hAnsi="Times New Roman"/>
          <w:b/>
          <w:sz w:val="26"/>
          <w:szCs w:val="26"/>
          <w:u w:val="single"/>
        </w:rPr>
        <w:t>O:</w:t>
      </w:r>
      <w:r w:rsidR="00014F05" w:rsidRPr="00B01863">
        <w:rPr>
          <w:rFonts w:ascii="Times New Roman" w:hAnsi="Times New Roman"/>
          <w:sz w:val="26"/>
          <w:szCs w:val="26"/>
        </w:rPr>
        <w:t xml:space="preserve"> </w:t>
      </w:r>
      <w:r w:rsidR="00014F05"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014F05"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00014F05">
        <w:rPr>
          <w:rFonts w:ascii="Times New Roman" w:eastAsia="Times New Roman" w:hAnsi="Times New Roman"/>
          <w:b/>
          <w:sz w:val="26"/>
          <w:szCs w:val="26"/>
          <w:u w:val="single"/>
        </w:rPr>
        <w:t>T</w:t>
      </w:r>
      <w:r w:rsidR="00014F05" w:rsidRPr="00B111C4">
        <w:rPr>
          <w:rFonts w:ascii="Times New Roman" w:eastAsia="Times New Roman" w:hAnsi="Times New Roman"/>
          <w:b/>
          <w:sz w:val="26"/>
          <w:szCs w:val="26"/>
          <w:u w:val="single"/>
        </w:rPr>
        <w:t>O:</w:t>
      </w:r>
      <w:r w:rsidR="00014F05" w:rsidRPr="00B111C4">
        <w:rPr>
          <w:rFonts w:ascii="Times New Roman" w:hAnsi="Times New Roman"/>
          <w:sz w:val="26"/>
          <w:szCs w:val="26"/>
        </w:rPr>
        <w:t xml:space="preserve"> </w:t>
      </w:r>
      <w:r w:rsidR="00014F05"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130E9C" w:rsidRDefault="00130E9C" w:rsidP="00DD1503">
      <w:pPr>
        <w:tabs>
          <w:tab w:val="left" w:pos="1080"/>
        </w:tabs>
        <w:rPr>
          <w:rFonts w:ascii="Times New Roman" w:hAnsi="Times New Roman"/>
          <w:sz w:val="26"/>
          <w:szCs w:val="26"/>
        </w:rPr>
      </w:pPr>
    </w:p>
    <w:p w:rsidR="00130E9C" w:rsidRPr="00C66DE8" w:rsidRDefault="005F46CA" w:rsidP="00C66DE8">
      <w:pPr>
        <w:jc w:val="both"/>
        <w:rPr>
          <w:rFonts w:ascii="Times New Roman" w:eastAsia="Times New Roman" w:hAnsi="Times New Roman"/>
          <w:color w:val="000000" w:themeColor="text1"/>
          <w:sz w:val="26"/>
          <w:szCs w:val="26"/>
        </w:rPr>
      </w:pPr>
      <w:r w:rsidRPr="00C66DE8">
        <w:rPr>
          <w:rFonts w:ascii="Times New Roman" w:hAnsi="Times New Roman"/>
          <w:sz w:val="26"/>
          <w:szCs w:val="26"/>
        </w:rPr>
        <w:t>“”””</w:t>
      </w:r>
      <w:r w:rsidR="00FD4702" w:rsidRPr="00C66DE8">
        <w:rPr>
          <w:rFonts w:ascii="Times New Roman" w:hAnsi="Times New Roman"/>
          <w:sz w:val="26"/>
          <w:szCs w:val="26"/>
        </w:rPr>
        <w:t>I</w:t>
      </w:r>
      <w:r w:rsidRPr="00C66DE8">
        <w:rPr>
          <w:rFonts w:ascii="Times New Roman" w:hAnsi="Times New Roman"/>
          <w:sz w:val="26"/>
          <w:szCs w:val="26"/>
        </w:rPr>
        <w:t>X</w:t>
      </w:r>
      <w:r w:rsidR="00130E9C" w:rsidRPr="00C66DE8">
        <w:rPr>
          <w:rFonts w:ascii="Times New Roman" w:hAnsi="Times New Roman"/>
          <w:sz w:val="26"/>
          <w:szCs w:val="26"/>
        </w:rPr>
        <w:t>) A solicitud de la</w:t>
      </w:r>
      <w:r w:rsidR="00FD4702" w:rsidRPr="00C66DE8">
        <w:rPr>
          <w:rFonts w:ascii="Times New Roman" w:hAnsi="Times New Roman"/>
          <w:sz w:val="26"/>
          <w:szCs w:val="26"/>
        </w:rPr>
        <w:t xml:space="preserve"> </w:t>
      </w:r>
      <w:r w:rsidR="00C66DE8">
        <w:rPr>
          <w:rFonts w:ascii="Times New Roman" w:eastAsia="Times New Roman" w:hAnsi="Times New Roman"/>
          <w:sz w:val="26"/>
          <w:szCs w:val="26"/>
        </w:rPr>
        <w:t>I</w:t>
      </w:r>
      <w:r w:rsidR="00FD4702" w:rsidRPr="00C66DE8">
        <w:rPr>
          <w:rFonts w:ascii="Times New Roman" w:eastAsia="Times New Roman" w:hAnsi="Times New Roman"/>
          <w:sz w:val="26"/>
          <w:szCs w:val="26"/>
        </w:rPr>
        <w:t xml:space="preserve">glesia </w:t>
      </w:r>
      <w:r w:rsidR="00FD4702" w:rsidRPr="00C66DE8">
        <w:rPr>
          <w:rFonts w:ascii="Times New Roman" w:eastAsia="Times New Roman" w:hAnsi="Times New Roman"/>
          <w:b/>
          <w:sz w:val="26"/>
          <w:szCs w:val="26"/>
        </w:rPr>
        <w:t>MINISTERIO EVANGELISTICO JESUA</w:t>
      </w:r>
      <w:r w:rsidR="00130E9C" w:rsidRPr="00C66DE8">
        <w:rPr>
          <w:rFonts w:ascii="Times New Roman" w:hAnsi="Times New Roman"/>
          <w:sz w:val="26"/>
          <w:szCs w:val="26"/>
        </w:rPr>
        <w:t>;</w:t>
      </w:r>
      <w:r w:rsidR="00130E9C" w:rsidRPr="00C66DE8">
        <w:rPr>
          <w:rFonts w:ascii="Times New Roman" w:eastAsia="Times New Roman" w:hAnsi="Times New Roman"/>
          <w:sz w:val="26"/>
          <w:szCs w:val="26"/>
          <w:lang w:val="es-ES_tradnl"/>
        </w:rPr>
        <w:t xml:space="preserve"> la</w:t>
      </w:r>
      <w:r w:rsidR="00130E9C" w:rsidRPr="00C66DE8">
        <w:rPr>
          <w:rFonts w:ascii="Times New Roman" w:hAnsi="Times New Roman"/>
          <w:sz w:val="26"/>
          <w:szCs w:val="26"/>
        </w:rPr>
        <w:t xml:space="preserve"> señora Presidenta somete a consideración de Junta Directiva, dictamen  jurídico </w:t>
      </w:r>
      <w:r w:rsidR="00FD4702" w:rsidRPr="00C66DE8">
        <w:rPr>
          <w:rFonts w:ascii="Times New Roman" w:hAnsi="Times New Roman"/>
          <w:sz w:val="26"/>
          <w:szCs w:val="26"/>
        </w:rPr>
        <w:t>53</w:t>
      </w:r>
      <w:r w:rsidR="00130E9C" w:rsidRPr="00C66DE8">
        <w:rPr>
          <w:rFonts w:ascii="Times New Roman" w:hAnsi="Times New Roman"/>
          <w:sz w:val="26"/>
          <w:szCs w:val="26"/>
        </w:rPr>
        <w:t>, relacionado con la adjudicación en venta de 1</w:t>
      </w:r>
      <w:r w:rsidR="00FD4702" w:rsidRPr="00C66DE8">
        <w:rPr>
          <w:rFonts w:ascii="Times New Roman" w:hAnsi="Times New Roman"/>
          <w:sz w:val="26"/>
          <w:szCs w:val="26"/>
        </w:rPr>
        <w:t xml:space="preserve"> solar para vivienda </w:t>
      </w:r>
      <w:r w:rsidR="00FD4702" w:rsidRPr="00C66DE8">
        <w:rPr>
          <w:rFonts w:ascii="Times New Roman" w:eastAsia="Times New Roman" w:hAnsi="Times New Roman"/>
          <w:sz w:val="26"/>
          <w:szCs w:val="26"/>
        </w:rPr>
        <w:t xml:space="preserve">que está siendo utilizado como templo y casa pastoral, perteneciente al </w:t>
      </w:r>
      <w:r w:rsidR="00FD4702" w:rsidRPr="00C66DE8">
        <w:rPr>
          <w:rFonts w:ascii="Times New Roman" w:hAnsi="Times New Roman"/>
          <w:bCs/>
          <w:sz w:val="26"/>
          <w:szCs w:val="26"/>
        </w:rPr>
        <w:t xml:space="preserve">Proyecto de Lotificación Agrícola y Asentamiento Comunitario desarrollado en el inmueble identificado como </w:t>
      </w:r>
      <w:r w:rsidR="00FD4702" w:rsidRPr="00C66DE8">
        <w:rPr>
          <w:rFonts w:ascii="Times New Roman" w:hAnsi="Times New Roman"/>
          <w:b/>
          <w:bCs/>
          <w:sz w:val="26"/>
          <w:szCs w:val="26"/>
        </w:rPr>
        <w:t>HACIENDA EL CARMEN DE AGUA FRIA,</w:t>
      </w:r>
      <w:r w:rsidR="00FD4702" w:rsidRPr="00C66DE8">
        <w:rPr>
          <w:rFonts w:ascii="Times New Roman" w:hAnsi="Times New Roman"/>
          <w:bCs/>
          <w:sz w:val="26"/>
          <w:szCs w:val="26"/>
        </w:rPr>
        <w:t xml:space="preserve"> y según planos </w:t>
      </w:r>
      <w:r w:rsidR="00FD4702" w:rsidRPr="00C66DE8">
        <w:rPr>
          <w:rFonts w:ascii="Times New Roman" w:hAnsi="Times New Roman"/>
          <w:b/>
          <w:bCs/>
          <w:sz w:val="26"/>
          <w:szCs w:val="26"/>
        </w:rPr>
        <w:t>HACIENDA EL CARMEN AGUA FRIA</w:t>
      </w:r>
      <w:r w:rsidR="00FD4702" w:rsidRPr="00C66DE8">
        <w:rPr>
          <w:rFonts w:ascii="Times New Roman" w:hAnsi="Times New Roman"/>
          <w:bCs/>
          <w:sz w:val="26"/>
          <w:szCs w:val="26"/>
        </w:rPr>
        <w:t>, situada en cantón Hato Nuevo, jurisdicción y departamento de San Miguel</w:t>
      </w:r>
      <w:r w:rsidR="00FD4702" w:rsidRPr="00C66DE8">
        <w:rPr>
          <w:rFonts w:ascii="Times New Roman" w:eastAsia="Times New Roman" w:hAnsi="Times New Roman"/>
          <w:sz w:val="26"/>
          <w:szCs w:val="26"/>
        </w:rPr>
        <w:t>,</w:t>
      </w:r>
      <w:r w:rsidR="00FD4702" w:rsidRPr="00C66DE8">
        <w:rPr>
          <w:rFonts w:ascii="Times New Roman" w:eastAsia="Times New Roman" w:hAnsi="Times New Roman"/>
          <w:b/>
          <w:sz w:val="26"/>
          <w:szCs w:val="26"/>
        </w:rPr>
        <w:t xml:space="preserve"> código de proyecto 12171801, SSE 1071, entrega 102</w:t>
      </w:r>
      <w:r w:rsidR="00130E9C" w:rsidRPr="00C66DE8">
        <w:rPr>
          <w:rFonts w:ascii="Times New Roman" w:hAnsi="Times New Roman"/>
          <w:sz w:val="26"/>
          <w:szCs w:val="26"/>
        </w:rPr>
        <w:t>, en el cual se hacen las siguientes consideraciones:</w:t>
      </w:r>
    </w:p>
    <w:p w:rsidR="00130E9C" w:rsidRPr="00C66DE8" w:rsidRDefault="00130E9C" w:rsidP="00C66DE8">
      <w:pPr>
        <w:jc w:val="both"/>
        <w:rPr>
          <w:rFonts w:ascii="Times New Roman" w:eastAsia="Times New Roman" w:hAnsi="Times New Roman"/>
          <w:color w:val="000000" w:themeColor="text1"/>
          <w:sz w:val="26"/>
          <w:szCs w:val="26"/>
        </w:rPr>
      </w:pPr>
    </w:p>
    <w:p w:rsidR="00FD4702" w:rsidRPr="00C66DE8" w:rsidRDefault="00FD4702" w:rsidP="00C66DE8">
      <w:pPr>
        <w:numPr>
          <w:ilvl w:val="0"/>
          <w:numId w:val="221"/>
        </w:numPr>
        <w:ind w:left="1134" w:hanging="708"/>
        <w:jc w:val="both"/>
        <w:rPr>
          <w:rFonts w:ascii="Times New Roman" w:eastAsia="Times New Roman" w:hAnsi="Times New Roman"/>
          <w:bCs/>
          <w:sz w:val="26"/>
          <w:szCs w:val="26"/>
        </w:rPr>
      </w:pPr>
      <w:r w:rsidRPr="00C66DE8">
        <w:rPr>
          <w:rFonts w:ascii="Times New Roman" w:eastAsia="Times New Roman" w:hAnsi="Times New Roman"/>
          <w:sz w:val="26"/>
          <w:szCs w:val="26"/>
        </w:rPr>
        <w:t>La Hacienda El Carmen Agua Fría, fue adquirida por el ISTA mediante Expropiación, con un área de 182 Hás. 42 As. 23.86 Cás., por un precio de adquisición de $178,978.25, a razón de $981.12 por hectárea y de $0.098112 por metro cuadrado conforme al Punto XXXIII del Acta de Sesión Ordinaria 30-2001 de fecha 9 de agosto del año 2001, en el que se aprobó intervenir y tomar posesión del área excedentaria del inmueble conocido como HACIENDA EL CARMEN DE AGUA FRIA. Ampliado por e</w:t>
      </w:r>
      <w:r w:rsidR="00B54CB7">
        <w:rPr>
          <w:rFonts w:ascii="Times New Roman" w:eastAsia="Times New Roman" w:hAnsi="Times New Roman"/>
          <w:sz w:val="26"/>
          <w:szCs w:val="26"/>
        </w:rPr>
        <w:t>l</w:t>
      </w:r>
      <w:r w:rsidR="00C108F8" w:rsidRPr="00C66DE8">
        <w:rPr>
          <w:rFonts w:ascii="Times New Roman" w:eastAsia="Times New Roman" w:hAnsi="Times New Roman"/>
          <w:sz w:val="26"/>
          <w:szCs w:val="26"/>
        </w:rPr>
        <w:t xml:space="preserve"> punt</w:t>
      </w:r>
      <w:r w:rsidRPr="00C66DE8">
        <w:rPr>
          <w:rFonts w:ascii="Times New Roman" w:eastAsia="Times New Roman" w:hAnsi="Times New Roman"/>
          <w:sz w:val="26"/>
          <w:szCs w:val="26"/>
        </w:rPr>
        <w:t>o XX del Acta de Sesión Ordinaria 7-2002 de fecha 21 de febrero de 2002, en el sentido de facultar a la Gerencia Financiera para tramitar el Certificado de Bonos correspondientes ante el Departamento de Valores del Banco Central de Reserva de El Salvador.</w:t>
      </w:r>
    </w:p>
    <w:p w:rsidR="00FD4702" w:rsidRPr="00C66DE8" w:rsidRDefault="00FD4702" w:rsidP="00C66DE8">
      <w:pPr>
        <w:ind w:left="360"/>
        <w:jc w:val="both"/>
        <w:rPr>
          <w:rFonts w:ascii="Times New Roman" w:eastAsia="Times New Roman" w:hAnsi="Times New Roman"/>
          <w:bCs/>
          <w:sz w:val="26"/>
          <w:szCs w:val="26"/>
        </w:rPr>
      </w:pPr>
    </w:p>
    <w:p w:rsidR="00FD4702" w:rsidRPr="00C66DE8" w:rsidRDefault="00FD4702" w:rsidP="00C66DE8">
      <w:pPr>
        <w:numPr>
          <w:ilvl w:val="0"/>
          <w:numId w:val="221"/>
        </w:numPr>
        <w:ind w:left="1134" w:hanging="708"/>
        <w:jc w:val="both"/>
        <w:rPr>
          <w:rFonts w:ascii="Times New Roman" w:eastAsia="Times New Roman" w:hAnsi="Times New Roman"/>
          <w:bCs/>
          <w:sz w:val="26"/>
          <w:szCs w:val="26"/>
        </w:rPr>
      </w:pPr>
      <w:r w:rsidRPr="00C66DE8">
        <w:rPr>
          <w:rFonts w:ascii="Times New Roman" w:hAnsi="Times New Roman"/>
          <w:sz w:val="26"/>
          <w:szCs w:val="26"/>
        </w:rPr>
        <w:t xml:space="preserve">Mediante el Punto XIV del Acta de Sesión Ordinaria 11-2014 de fecha 20 de marzo de 2014, </w:t>
      </w:r>
      <w:r w:rsidRPr="00C66DE8">
        <w:rPr>
          <w:rFonts w:ascii="Times New Roman" w:hAnsi="Times New Roman"/>
          <w:bCs/>
          <w:sz w:val="26"/>
          <w:szCs w:val="26"/>
        </w:rPr>
        <w:t>se aprobó el Proyecto de Lotificación Agrícola y Asentamiento Comunitario desarrollado en el inmueble mencionado, con un área de 182 Hás. 42 As.</w:t>
      </w:r>
      <w:r w:rsidR="00B54CB7">
        <w:rPr>
          <w:rFonts w:ascii="Times New Roman" w:hAnsi="Times New Roman"/>
          <w:bCs/>
          <w:sz w:val="26"/>
          <w:szCs w:val="26"/>
        </w:rPr>
        <w:t xml:space="preserve"> 23.86 Cás., el cual incluía ---</w:t>
      </w:r>
      <w:r w:rsidRPr="00C66DE8">
        <w:rPr>
          <w:rFonts w:ascii="Times New Roman" w:hAnsi="Times New Roman"/>
          <w:bCs/>
          <w:sz w:val="26"/>
          <w:szCs w:val="26"/>
        </w:rPr>
        <w:t xml:space="preserve"> lotes agrí</w:t>
      </w:r>
      <w:r w:rsidR="00B54CB7">
        <w:rPr>
          <w:rFonts w:ascii="Times New Roman" w:hAnsi="Times New Roman"/>
          <w:bCs/>
          <w:sz w:val="26"/>
          <w:szCs w:val="26"/>
        </w:rPr>
        <w:t>colas (polígonos 1 al 23), ---</w:t>
      </w:r>
      <w:r w:rsidRPr="00C66DE8">
        <w:rPr>
          <w:rFonts w:ascii="Times New Roman" w:hAnsi="Times New Roman"/>
          <w:bCs/>
          <w:sz w:val="26"/>
          <w:szCs w:val="26"/>
        </w:rPr>
        <w:t xml:space="preserve"> solares para vivienda (polígonos A al Z, A-A, A-B, A-C, A-D, A-E, A-F, A-G, A-H, A-I, A-J, A-K, A-L, A-M, A-N, A-O, A-P, A-Q, A-R, A-S, A-T, A-U, A-V, A-W, A-X, A-Y, A-Z, B-A, B-B, B-C, B-D, B-E, B-F, B-G y B-H), áreas comunales (1 y 2), escuela, zonas verdes (1 y 2), área verde recreativa (1), áreas verdes ecológicas (1, 2 y 3), canchas (1 y 2), pantanos (1, 2 y 3), bosques (1, 2 y 3), zonas de protección (1 al 9), quebradas (1 al 7) y calles. </w:t>
      </w:r>
      <w:r w:rsidRPr="00C66DE8">
        <w:rPr>
          <w:rFonts w:ascii="Times New Roman" w:eastAsia="Times New Roman" w:hAnsi="Times New Roman"/>
          <w:bCs/>
          <w:sz w:val="26"/>
          <w:szCs w:val="26"/>
        </w:rPr>
        <w:t xml:space="preserve">Es de mencionar, que las áreas que han sido identificadas como zonas verdes, conservarán su uso como tal y no serán parceladas debido a su tipificación y características. Dentro del Proyecto relacionado se encuentra el inmueble objeto del presente </w:t>
      </w:r>
      <w:r w:rsidR="00C108F8" w:rsidRPr="00C66DE8">
        <w:rPr>
          <w:rFonts w:ascii="Times New Roman" w:eastAsia="Times New Roman" w:hAnsi="Times New Roman"/>
          <w:bCs/>
          <w:sz w:val="26"/>
          <w:szCs w:val="26"/>
        </w:rPr>
        <w:t>punto de acta</w:t>
      </w:r>
      <w:r w:rsidRPr="00C66DE8">
        <w:rPr>
          <w:rFonts w:ascii="Times New Roman" w:eastAsia="Times New Roman" w:hAnsi="Times New Roman"/>
          <w:bCs/>
          <w:sz w:val="26"/>
          <w:szCs w:val="26"/>
        </w:rPr>
        <w:t xml:space="preserve">. </w:t>
      </w:r>
    </w:p>
    <w:p w:rsidR="002472D1" w:rsidRPr="00C66DE8" w:rsidRDefault="002472D1" w:rsidP="00C66DE8">
      <w:pPr>
        <w:jc w:val="both"/>
        <w:rPr>
          <w:rFonts w:ascii="Times New Roman" w:eastAsia="Times New Roman" w:hAnsi="Times New Roman"/>
          <w:spacing w:val="6"/>
          <w:sz w:val="26"/>
          <w:szCs w:val="26"/>
        </w:rPr>
      </w:pPr>
    </w:p>
    <w:p w:rsidR="00FD4702" w:rsidRPr="00C66DE8" w:rsidRDefault="00FD4702" w:rsidP="00C66DE8">
      <w:pPr>
        <w:numPr>
          <w:ilvl w:val="0"/>
          <w:numId w:val="221"/>
        </w:numPr>
        <w:ind w:left="1134" w:hanging="708"/>
        <w:jc w:val="both"/>
        <w:rPr>
          <w:rFonts w:ascii="Times New Roman" w:eastAsia="Times New Roman" w:hAnsi="Times New Roman"/>
          <w:spacing w:val="6"/>
          <w:sz w:val="26"/>
          <w:szCs w:val="26"/>
        </w:rPr>
      </w:pPr>
      <w:r w:rsidRPr="00C66DE8">
        <w:rPr>
          <w:rFonts w:ascii="Times New Roman" w:eastAsia="Times New Roman" w:hAnsi="Times New Roman"/>
          <w:color w:val="000000"/>
          <w:sz w:val="26"/>
          <w:szCs w:val="26"/>
          <w:lang w:eastAsia="es-ES"/>
        </w:rPr>
        <w:t xml:space="preserve">Según Valúo de fecha 9 de noviembre de 2017, realizado por el Departamento de Asignación Individual y Avalúos, se recomienda un precio de venta por metro cuadrado de $8.75 para el inmueble solicitado por </w:t>
      </w:r>
      <w:r w:rsidRPr="00C66DE8">
        <w:rPr>
          <w:rFonts w:ascii="Times New Roman" w:eastAsia="Times New Roman" w:hAnsi="Times New Roman"/>
          <w:color w:val="000000"/>
          <w:sz w:val="26"/>
          <w:szCs w:val="26"/>
          <w:lang w:eastAsia="es-ES"/>
        </w:rPr>
        <w:lastRenderedPageBreak/>
        <w:t xml:space="preserve">la iglesia denominada </w:t>
      </w:r>
      <w:r w:rsidRPr="00C66DE8">
        <w:rPr>
          <w:rFonts w:ascii="Times New Roman" w:eastAsia="Times New Roman" w:hAnsi="Times New Roman"/>
          <w:b/>
          <w:sz w:val="26"/>
          <w:szCs w:val="26"/>
        </w:rPr>
        <w:t>MINISTERIO EVANGELISTICO JESUA</w:t>
      </w:r>
      <w:r w:rsidRPr="00C66DE8">
        <w:rPr>
          <w:rFonts w:ascii="Times New Roman" w:eastAsia="Times New Roman" w:hAnsi="Times New Roman"/>
          <w:color w:val="000000"/>
          <w:sz w:val="26"/>
          <w:szCs w:val="26"/>
          <w:lang w:eastAsia="es-ES"/>
        </w:rPr>
        <w:t xml:space="preserve">. </w:t>
      </w:r>
      <w:r w:rsidR="00C108F8" w:rsidRPr="00C66DE8">
        <w:rPr>
          <w:rFonts w:ascii="Times New Roman" w:eastAsia="Times New Roman" w:hAnsi="Times New Roman"/>
          <w:color w:val="000000"/>
          <w:sz w:val="26"/>
          <w:szCs w:val="26"/>
          <w:lang w:eastAsia="es-ES"/>
        </w:rPr>
        <w:t>L</w:t>
      </w:r>
      <w:r w:rsidRPr="00C66DE8">
        <w:rPr>
          <w:rFonts w:ascii="Times New Roman" w:eastAsia="Times New Roman" w:hAnsi="Times New Roman"/>
          <w:color w:val="000000"/>
          <w:sz w:val="26"/>
          <w:szCs w:val="26"/>
          <w:lang w:eastAsia="es-ES"/>
        </w:rPr>
        <w:t xml:space="preserve">os criterios utilizados por el </w:t>
      </w:r>
      <w:r w:rsidR="00C108F8" w:rsidRPr="00C66DE8">
        <w:rPr>
          <w:rFonts w:ascii="Times New Roman" w:eastAsia="Times New Roman" w:hAnsi="Times New Roman"/>
          <w:color w:val="000000"/>
          <w:sz w:val="26"/>
          <w:szCs w:val="26"/>
          <w:lang w:eastAsia="es-ES"/>
        </w:rPr>
        <w:t xml:space="preserve">referido </w:t>
      </w:r>
      <w:r w:rsidRPr="00C66DE8">
        <w:rPr>
          <w:rFonts w:ascii="Times New Roman" w:eastAsia="Times New Roman" w:hAnsi="Times New Roman"/>
          <w:color w:val="000000"/>
          <w:sz w:val="26"/>
          <w:szCs w:val="26"/>
          <w:lang w:eastAsia="es-ES"/>
        </w:rPr>
        <w:t xml:space="preserve">Departamento para recomendar el precio de venta son los establecidos en el </w:t>
      </w:r>
      <w:r w:rsidRPr="00C66DE8">
        <w:rPr>
          <w:rFonts w:ascii="Times New Roman" w:hAnsi="Times New Roman"/>
          <w:sz w:val="26"/>
          <w:szCs w:val="26"/>
        </w:rPr>
        <w:t xml:space="preserve">instructivo “Criterios de Avalúos para la Transferencia de Inmuebles Propiedad de ISTA”. Aprobado </w:t>
      </w:r>
      <w:r w:rsidRPr="00C66DE8">
        <w:rPr>
          <w:rFonts w:ascii="Times New Roman" w:eastAsia="Times New Roman" w:hAnsi="Times New Roman"/>
          <w:color w:val="000000"/>
          <w:sz w:val="26"/>
          <w:szCs w:val="26"/>
          <w:lang w:eastAsia="es-ES"/>
        </w:rPr>
        <w:t xml:space="preserve">en el </w:t>
      </w:r>
      <w:r w:rsidRPr="00C66DE8">
        <w:rPr>
          <w:rFonts w:ascii="Times New Roman" w:eastAsia="Times New Roman" w:hAnsi="Times New Roman"/>
          <w:sz w:val="26"/>
          <w:szCs w:val="26"/>
          <w:lang w:eastAsia="es-ES"/>
        </w:rPr>
        <w:t>Punto</w:t>
      </w:r>
      <w:r w:rsidRPr="00C66DE8">
        <w:rPr>
          <w:rFonts w:ascii="Times New Roman" w:hAnsi="Times New Roman"/>
          <w:sz w:val="26"/>
          <w:szCs w:val="26"/>
        </w:rPr>
        <w:t xml:space="preserve"> XV del Acta de Sesión Ordinaria 03-2015 de fecha 21 de enero de 2015. </w:t>
      </w:r>
    </w:p>
    <w:p w:rsidR="00FD4702" w:rsidRPr="00C66DE8" w:rsidRDefault="00FD4702" w:rsidP="00C66DE8">
      <w:pPr>
        <w:pStyle w:val="Prrafodelista"/>
        <w:rPr>
          <w:rFonts w:ascii="Times New Roman" w:eastAsia="Times New Roman" w:hAnsi="Times New Roman"/>
          <w:sz w:val="26"/>
          <w:szCs w:val="26"/>
        </w:rPr>
      </w:pPr>
    </w:p>
    <w:p w:rsidR="00FD4702" w:rsidRPr="00C66DE8" w:rsidRDefault="00FD4702" w:rsidP="00C66DE8">
      <w:pPr>
        <w:numPr>
          <w:ilvl w:val="0"/>
          <w:numId w:val="221"/>
        </w:numPr>
        <w:ind w:left="1134" w:hanging="708"/>
        <w:jc w:val="both"/>
        <w:rPr>
          <w:rFonts w:ascii="Times New Roman" w:eastAsia="Times New Roman" w:hAnsi="Times New Roman"/>
          <w:spacing w:val="6"/>
          <w:sz w:val="26"/>
          <w:szCs w:val="26"/>
        </w:rPr>
      </w:pPr>
      <w:r w:rsidRPr="00C66DE8">
        <w:rPr>
          <w:rFonts w:ascii="Times New Roman" w:eastAsia="Times New Roman" w:hAnsi="Times New Roman"/>
          <w:sz w:val="26"/>
          <w:szCs w:val="26"/>
        </w:rPr>
        <w:t>Conforme al Acta de Posesión Material de fecha 3 de julio de 2017, levantada por el técnico de la Oficina Regional Oriental, señor Roger Vásquez, la iglesia solicitante se encuentra poseyendo el inmueble de forma quieta, pacífica y sin interrupción desde hace 13 años.</w:t>
      </w:r>
    </w:p>
    <w:p w:rsidR="00FD4702" w:rsidRPr="00C66DE8" w:rsidRDefault="00FD4702" w:rsidP="00C66DE8">
      <w:pPr>
        <w:ind w:left="360"/>
        <w:jc w:val="both"/>
        <w:rPr>
          <w:rFonts w:ascii="Times New Roman" w:eastAsia="Times New Roman" w:hAnsi="Times New Roman"/>
          <w:spacing w:val="6"/>
          <w:sz w:val="26"/>
          <w:szCs w:val="26"/>
        </w:rPr>
      </w:pPr>
    </w:p>
    <w:p w:rsidR="00FD4702" w:rsidRPr="00C66DE8" w:rsidRDefault="00FD4702" w:rsidP="00C66DE8">
      <w:pPr>
        <w:numPr>
          <w:ilvl w:val="0"/>
          <w:numId w:val="221"/>
        </w:numPr>
        <w:ind w:left="1134" w:hanging="708"/>
        <w:jc w:val="both"/>
        <w:rPr>
          <w:rFonts w:ascii="Times New Roman" w:eastAsia="Times New Roman" w:hAnsi="Times New Roman"/>
          <w:spacing w:val="6"/>
          <w:sz w:val="26"/>
          <w:szCs w:val="26"/>
        </w:rPr>
      </w:pPr>
      <w:r w:rsidRPr="00C66DE8">
        <w:rPr>
          <w:rFonts w:ascii="Times New Roman" w:hAnsi="Times New Roman"/>
          <w:sz w:val="26"/>
          <w:szCs w:val="26"/>
        </w:rPr>
        <w:t xml:space="preserve">En escrito de fecha 26 de junio de 2017, el señor Elmer Antonio Quintanilla González, Presidente y Representante Legal de la mencionada Iglesia, solicitó la escrituración del Solar antes relacionado, y según informe con referencia SGD-10-0886-17 de fecha 18 de diciembre de 2017, la Oficina Regional Oriental, informó que </w:t>
      </w:r>
      <w:r w:rsidR="00C108F8" w:rsidRPr="00C66DE8">
        <w:rPr>
          <w:rFonts w:ascii="Times New Roman" w:hAnsi="Times New Roman"/>
          <w:sz w:val="26"/>
          <w:szCs w:val="26"/>
        </w:rPr>
        <w:t xml:space="preserve">en </w:t>
      </w:r>
      <w:r w:rsidRPr="00C66DE8">
        <w:rPr>
          <w:rFonts w:ascii="Times New Roman" w:hAnsi="Times New Roman"/>
          <w:sz w:val="26"/>
          <w:szCs w:val="26"/>
        </w:rPr>
        <w:t>el in</w:t>
      </w:r>
      <w:r w:rsidR="00B54CB7">
        <w:rPr>
          <w:rFonts w:ascii="Times New Roman" w:hAnsi="Times New Roman"/>
          <w:sz w:val="26"/>
          <w:szCs w:val="26"/>
        </w:rPr>
        <w:t>mueble identificado como Solar --- Polígono “---</w:t>
      </w:r>
      <w:r w:rsidRPr="00C66DE8">
        <w:rPr>
          <w:rFonts w:ascii="Times New Roman" w:hAnsi="Times New Roman"/>
          <w:sz w:val="26"/>
          <w:szCs w:val="26"/>
        </w:rPr>
        <w:t xml:space="preserve">”, de la ubicación antes mencionada, se encuentra construido un templo y casa pastoral, sistema mixto, con servicios de energía eléctrica, sin fuente de agua, y la accesibilidad es a través de calle polvosa. Además la iglesia denominada </w:t>
      </w:r>
      <w:r w:rsidRPr="00C66DE8">
        <w:rPr>
          <w:rFonts w:ascii="Times New Roman" w:eastAsia="Times New Roman" w:hAnsi="Times New Roman"/>
          <w:b/>
          <w:sz w:val="26"/>
          <w:szCs w:val="26"/>
        </w:rPr>
        <w:t>MINISTERIO EVANGELISTICO JESUA</w:t>
      </w:r>
      <w:r w:rsidRPr="00C66DE8">
        <w:rPr>
          <w:rFonts w:ascii="Times New Roman" w:hAnsi="Times New Roman"/>
          <w:sz w:val="26"/>
          <w:szCs w:val="26"/>
        </w:rPr>
        <w:t xml:space="preserve"> está constituida por 70 miembros adultos y 40 niños los cuales se reúnen cinco días </w:t>
      </w:r>
      <w:r w:rsidR="00C108F8" w:rsidRPr="00C66DE8">
        <w:rPr>
          <w:rFonts w:ascii="Times New Roman" w:hAnsi="Times New Roman"/>
          <w:sz w:val="26"/>
          <w:szCs w:val="26"/>
        </w:rPr>
        <w:t xml:space="preserve">a </w:t>
      </w:r>
      <w:r w:rsidRPr="00C66DE8">
        <w:rPr>
          <w:rFonts w:ascii="Times New Roman" w:hAnsi="Times New Roman"/>
          <w:sz w:val="26"/>
          <w:szCs w:val="26"/>
        </w:rPr>
        <w:t xml:space="preserve">la semana. Recomendando factible el trámite de adjudicación del inmueble.  </w:t>
      </w:r>
    </w:p>
    <w:p w:rsidR="00FD4702" w:rsidRPr="00C66DE8" w:rsidRDefault="00FD4702" w:rsidP="00C66DE8">
      <w:pPr>
        <w:ind w:left="360"/>
        <w:jc w:val="both"/>
        <w:rPr>
          <w:rFonts w:ascii="Times New Roman" w:eastAsia="Times New Roman" w:hAnsi="Times New Roman"/>
          <w:spacing w:val="6"/>
          <w:sz w:val="26"/>
          <w:szCs w:val="26"/>
        </w:rPr>
      </w:pPr>
    </w:p>
    <w:p w:rsidR="00FD4702" w:rsidRPr="00C66DE8" w:rsidRDefault="00FD4702" w:rsidP="00C66DE8">
      <w:pPr>
        <w:numPr>
          <w:ilvl w:val="0"/>
          <w:numId w:val="221"/>
        </w:numPr>
        <w:ind w:left="1134" w:hanging="708"/>
        <w:jc w:val="both"/>
        <w:rPr>
          <w:rFonts w:ascii="Times New Roman" w:hAnsi="Times New Roman"/>
          <w:sz w:val="26"/>
          <w:szCs w:val="26"/>
        </w:rPr>
      </w:pPr>
      <w:r w:rsidRPr="00C66DE8">
        <w:rPr>
          <w:rFonts w:ascii="Times New Roman" w:hAnsi="Times New Roman"/>
          <w:sz w:val="26"/>
          <w:szCs w:val="26"/>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Pr="00C66DE8">
        <w:rPr>
          <w:rFonts w:ascii="Times New Roman" w:eastAsia="Times New Roman" w:hAnsi="Times New Roman"/>
          <w:color w:val="000000"/>
          <w:sz w:val="26"/>
          <w:szCs w:val="26"/>
          <w:lang w:eastAsia="es-ES"/>
        </w:rPr>
        <w:t xml:space="preserve"> por lo que se considera factible la adjudicación a título de compraventa a favor de la iglesia denominada </w:t>
      </w:r>
      <w:r w:rsidRPr="00C66DE8">
        <w:rPr>
          <w:rFonts w:ascii="Times New Roman" w:eastAsia="Times New Roman" w:hAnsi="Times New Roman"/>
          <w:b/>
          <w:sz w:val="26"/>
          <w:szCs w:val="26"/>
        </w:rPr>
        <w:t>MINISTERIO EVANGELISTICO JESUA.</w:t>
      </w:r>
    </w:p>
    <w:p w:rsidR="00FD4702" w:rsidRPr="00C66DE8" w:rsidRDefault="00FD4702" w:rsidP="00C66DE8">
      <w:pPr>
        <w:jc w:val="both"/>
        <w:rPr>
          <w:rFonts w:ascii="Times New Roman" w:eastAsia="Times New Roman" w:hAnsi="Times New Roman"/>
          <w:color w:val="000000" w:themeColor="text1"/>
          <w:sz w:val="26"/>
          <w:szCs w:val="26"/>
        </w:rPr>
      </w:pPr>
    </w:p>
    <w:p w:rsidR="00130E9C" w:rsidRPr="00B54CB7" w:rsidRDefault="00130E9C" w:rsidP="00C66DE8">
      <w:pPr>
        <w:jc w:val="both"/>
        <w:rPr>
          <w:rFonts w:ascii="Times New Roman" w:hAnsi="Times New Roman"/>
          <w:sz w:val="26"/>
          <w:szCs w:val="26"/>
        </w:rPr>
      </w:pPr>
      <w:r w:rsidRPr="00C66DE8">
        <w:rPr>
          <w:rFonts w:ascii="Times New Roman" w:eastAsia="Times New Roman" w:hAnsi="Times New Roman"/>
          <w:sz w:val="26"/>
          <w:szCs w:val="26"/>
        </w:rPr>
        <w:t>Se ha tenido a la vista:</w:t>
      </w:r>
      <w:r w:rsidR="00C108F8" w:rsidRPr="00C66DE8">
        <w:rPr>
          <w:rFonts w:ascii="Times New Roman" w:eastAsia="Times New Roman" w:hAnsi="Times New Roman"/>
          <w:sz w:val="26"/>
          <w:szCs w:val="26"/>
        </w:rPr>
        <w:t xml:space="preserve"> Informe Técnico emitido por el Departamento de Asignación Individual y Avalúos, </w:t>
      </w:r>
      <w:r w:rsidR="00C108F8" w:rsidRPr="00C66DE8">
        <w:rPr>
          <w:rFonts w:ascii="Times New Roman" w:hAnsi="Times New Roman"/>
          <w:sz w:val="26"/>
          <w:szCs w:val="26"/>
        </w:rPr>
        <w:t xml:space="preserve">Cuadro de Valores y Extensiones, Reporte de Valúo por Solar, acuerdos de Junta Directiva, Razón y Constancia de </w:t>
      </w:r>
      <w:r w:rsidR="00B54CB7">
        <w:rPr>
          <w:rFonts w:ascii="Times New Roman" w:hAnsi="Times New Roman"/>
          <w:sz w:val="26"/>
          <w:szCs w:val="26"/>
        </w:rPr>
        <w:t xml:space="preserve">Inscripción de Desmembración en </w:t>
      </w:r>
      <w:r w:rsidR="00C108F8" w:rsidRPr="00C66DE8">
        <w:rPr>
          <w:rFonts w:ascii="Times New Roman" w:hAnsi="Times New Roman"/>
          <w:sz w:val="26"/>
          <w:szCs w:val="26"/>
        </w:rPr>
        <w:t>Cabeza de su Dueño a favor del ISTA, Solicitud de Adjudicación de Inmueble, Acta de Posesión Material, copias de Documento Único de Identidad,</w:t>
      </w:r>
      <w:r w:rsidR="00C108F8" w:rsidRPr="00C66DE8">
        <w:rPr>
          <w:rFonts w:ascii="Times New Roman" w:eastAsia="Times New Roman" w:hAnsi="Times New Roman"/>
          <w:color w:val="000000"/>
          <w:sz w:val="26"/>
          <w:szCs w:val="26"/>
          <w:lang w:eastAsia="es-ES"/>
        </w:rPr>
        <w:t xml:space="preserve"> </w:t>
      </w:r>
      <w:r w:rsidR="00C108F8" w:rsidRPr="00C66DE8">
        <w:rPr>
          <w:rFonts w:ascii="Times New Roman" w:hAnsi="Times New Roman"/>
          <w:sz w:val="26"/>
          <w:szCs w:val="26"/>
        </w:rPr>
        <w:t>tarjetas de identificación tributaria</w:t>
      </w:r>
      <w:r w:rsidR="00C108F8" w:rsidRPr="00C66DE8">
        <w:rPr>
          <w:rFonts w:ascii="Times New Roman" w:eastAsia="Times New Roman" w:hAnsi="Times New Roman"/>
          <w:color w:val="000000"/>
          <w:sz w:val="26"/>
          <w:szCs w:val="26"/>
          <w:lang w:eastAsia="es-ES"/>
        </w:rPr>
        <w:t xml:space="preserve"> y Estatutos de la iglesia denominada </w:t>
      </w:r>
      <w:r w:rsidR="00C108F8" w:rsidRPr="00C66DE8">
        <w:rPr>
          <w:rFonts w:ascii="Times New Roman" w:eastAsia="Times New Roman" w:hAnsi="Times New Roman"/>
          <w:b/>
          <w:sz w:val="26"/>
          <w:szCs w:val="26"/>
        </w:rPr>
        <w:t>MINISTERIO EVANGELISTICO JESUA</w:t>
      </w:r>
      <w:r w:rsidR="00C108F8" w:rsidRPr="00C66DE8">
        <w:rPr>
          <w:rFonts w:ascii="Times New Roman" w:eastAsia="Times New Roman" w:hAnsi="Times New Roman"/>
          <w:color w:val="000000"/>
          <w:sz w:val="26"/>
          <w:szCs w:val="26"/>
          <w:lang w:eastAsia="es-ES"/>
        </w:rPr>
        <w:t xml:space="preserve">, Petición de venta del inmueble, Informe de la Oficina Regional Oriental, Certificación de Acta de Elección de Junta Directiva de la Iglesia solicitante, Acuerdo de Asamblea General en la que se estableció la compra del </w:t>
      </w:r>
      <w:r w:rsidR="00C108F8" w:rsidRPr="00C66DE8">
        <w:rPr>
          <w:rFonts w:ascii="Times New Roman" w:eastAsia="Times New Roman" w:hAnsi="Times New Roman"/>
          <w:color w:val="000000"/>
          <w:sz w:val="26"/>
          <w:szCs w:val="26"/>
          <w:lang w:eastAsia="es-ES"/>
        </w:rPr>
        <w:lastRenderedPageBreak/>
        <w:t xml:space="preserve">inmueble, Calca del Inmueble y Descripción Técnica; </w:t>
      </w:r>
      <w:r w:rsidRPr="00C66DE8">
        <w:rPr>
          <w:rFonts w:ascii="Times New Roman" w:eastAsia="Times New Roman" w:hAnsi="Times New Roman"/>
          <w:sz w:val="26"/>
          <w:szCs w:val="26"/>
        </w:rPr>
        <w:t>c</w:t>
      </w:r>
      <w:r w:rsidRPr="00C66DE8">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FD4702" w:rsidRPr="00C66DE8" w:rsidRDefault="00FD4702" w:rsidP="00C66DE8">
      <w:pPr>
        <w:jc w:val="both"/>
        <w:rPr>
          <w:rFonts w:ascii="Times New Roman" w:hAnsi="Times New Roman"/>
          <w:sz w:val="26"/>
          <w:szCs w:val="26"/>
        </w:rPr>
      </w:pPr>
    </w:p>
    <w:p w:rsidR="00C108F8" w:rsidRDefault="00C108F8" w:rsidP="00C66DE8">
      <w:pPr>
        <w:jc w:val="both"/>
        <w:rPr>
          <w:rFonts w:ascii="Times New Roman" w:eastAsia="Times New Roman" w:hAnsi="Times New Roman"/>
          <w:sz w:val="26"/>
          <w:szCs w:val="26"/>
          <w:lang w:val="es-ES"/>
        </w:rPr>
      </w:pPr>
      <w:r w:rsidRPr="00C66DE8">
        <w:rPr>
          <w:rFonts w:ascii="Times New Roman" w:eastAsia="Times New Roman" w:hAnsi="Times New Roman"/>
          <w:color w:val="000000"/>
          <w:sz w:val="26"/>
          <w:szCs w:val="26"/>
          <w:lang w:val="es-ES" w:eastAsia="es-ES"/>
        </w:rPr>
        <w:t xml:space="preserve">Estando conforme a Derecho la documentación correspondiente, la Gerencia Legal recomienda aprobar lo solicitado, por lo que la Junta Directiva en uso de sus facultades y de conformidad al artículo 18 letras “a”, “g”, “h”, “k” y “p” inciso 2°, de la Ley de Creación del Instituto Salvadoreño de Transformación Agraria, </w:t>
      </w:r>
      <w:r w:rsidRPr="00C66DE8">
        <w:rPr>
          <w:rFonts w:ascii="Times New Roman" w:eastAsia="Times New Roman" w:hAnsi="Times New Roman"/>
          <w:b/>
          <w:color w:val="000000"/>
          <w:sz w:val="26"/>
          <w:szCs w:val="26"/>
          <w:u w:val="single"/>
          <w:lang w:val="es-ES" w:eastAsia="es-ES"/>
        </w:rPr>
        <w:t>ACUERDA: PRIMERO:</w:t>
      </w:r>
      <w:r w:rsidRPr="00C66DE8">
        <w:rPr>
          <w:rFonts w:ascii="Times New Roman" w:eastAsia="Times New Roman" w:hAnsi="Times New Roman"/>
          <w:b/>
          <w:color w:val="000000"/>
          <w:sz w:val="26"/>
          <w:szCs w:val="26"/>
          <w:lang w:val="es-ES" w:eastAsia="es-ES"/>
        </w:rPr>
        <w:t xml:space="preserve"> </w:t>
      </w:r>
      <w:r w:rsidRPr="00C66DE8">
        <w:rPr>
          <w:rFonts w:ascii="Times New Roman" w:eastAsia="Times New Roman" w:hAnsi="Times New Roman"/>
          <w:color w:val="000000"/>
          <w:sz w:val="26"/>
          <w:szCs w:val="26"/>
          <w:lang w:eastAsia="es-ES"/>
        </w:rPr>
        <w:t xml:space="preserve">Excluir del Proceso de la Reforma Agraria el inmueble identificado como </w:t>
      </w:r>
      <w:r w:rsidR="00B54CB7">
        <w:rPr>
          <w:rFonts w:ascii="Times New Roman" w:hAnsi="Times New Roman"/>
          <w:b/>
          <w:sz w:val="26"/>
          <w:szCs w:val="26"/>
        </w:rPr>
        <w:t>Solar --- Polígono “---</w:t>
      </w:r>
      <w:r w:rsidRPr="00C66DE8">
        <w:rPr>
          <w:rFonts w:ascii="Times New Roman" w:hAnsi="Times New Roman"/>
          <w:b/>
          <w:sz w:val="26"/>
          <w:szCs w:val="26"/>
        </w:rPr>
        <w:t>”</w:t>
      </w:r>
      <w:r w:rsidRPr="00C66DE8">
        <w:rPr>
          <w:rFonts w:ascii="Times New Roman" w:hAnsi="Times New Roman"/>
          <w:sz w:val="26"/>
          <w:szCs w:val="26"/>
        </w:rPr>
        <w:t xml:space="preserve">, </w:t>
      </w:r>
      <w:r w:rsidRPr="00C66DE8">
        <w:rPr>
          <w:rFonts w:ascii="Times New Roman" w:hAnsi="Times New Roman"/>
          <w:b/>
          <w:sz w:val="26"/>
          <w:szCs w:val="26"/>
        </w:rPr>
        <w:t xml:space="preserve"> </w:t>
      </w:r>
      <w:r w:rsidRPr="00C66DE8">
        <w:rPr>
          <w:rFonts w:ascii="Times New Roman" w:eastAsia="Times New Roman" w:hAnsi="Times New Roman"/>
          <w:color w:val="000000"/>
          <w:sz w:val="26"/>
          <w:szCs w:val="26"/>
          <w:lang w:eastAsia="es-ES"/>
        </w:rPr>
        <w:t>inscrito a favor de este In</w:t>
      </w:r>
      <w:r w:rsidR="00B54CB7">
        <w:rPr>
          <w:rFonts w:ascii="Times New Roman" w:eastAsia="Times New Roman" w:hAnsi="Times New Roman"/>
          <w:color w:val="000000"/>
          <w:sz w:val="26"/>
          <w:szCs w:val="26"/>
          <w:lang w:eastAsia="es-ES"/>
        </w:rPr>
        <w:t xml:space="preserve">stituto, a la Matrícula --- </w:t>
      </w:r>
      <w:r w:rsidRPr="00C66DE8">
        <w:rPr>
          <w:rFonts w:ascii="Times New Roman" w:eastAsia="Times New Roman" w:hAnsi="Times New Roman"/>
          <w:color w:val="000000"/>
          <w:sz w:val="26"/>
          <w:szCs w:val="26"/>
          <w:lang w:eastAsia="es-ES"/>
        </w:rPr>
        <w:t xml:space="preserve">-00000 del Registro de la Propiedad Raíz e Hipotecas de la Primera Sección de Oriente, departamento de San Miguel, ubicado en el </w:t>
      </w:r>
      <w:r w:rsidRPr="00C66DE8">
        <w:rPr>
          <w:rFonts w:ascii="Times New Roman" w:hAnsi="Times New Roman"/>
          <w:bCs/>
          <w:sz w:val="26"/>
          <w:szCs w:val="26"/>
        </w:rPr>
        <w:t xml:space="preserve">Proyecto de Lotificación Agrícola y Asentamiento Comunitario desarrollado en el inmueble identificado como </w:t>
      </w:r>
      <w:r w:rsidRPr="00C66DE8">
        <w:rPr>
          <w:rFonts w:ascii="Times New Roman" w:hAnsi="Times New Roman"/>
          <w:b/>
          <w:bCs/>
          <w:sz w:val="26"/>
          <w:szCs w:val="26"/>
        </w:rPr>
        <w:t>HACIENDA EL CARMEN DE AGUA FRIA,</w:t>
      </w:r>
      <w:r w:rsidRPr="00C66DE8">
        <w:rPr>
          <w:rFonts w:ascii="Times New Roman" w:hAnsi="Times New Roman"/>
          <w:bCs/>
          <w:sz w:val="26"/>
          <w:szCs w:val="26"/>
        </w:rPr>
        <w:t xml:space="preserve"> y según planos </w:t>
      </w:r>
      <w:r w:rsidRPr="00C66DE8">
        <w:rPr>
          <w:rFonts w:ascii="Times New Roman" w:hAnsi="Times New Roman"/>
          <w:b/>
          <w:bCs/>
          <w:sz w:val="26"/>
          <w:szCs w:val="26"/>
        </w:rPr>
        <w:t>HACIENDA EL CARMEN AGUA FRIA,</w:t>
      </w:r>
      <w:r w:rsidRPr="00C66DE8">
        <w:rPr>
          <w:rFonts w:ascii="Times New Roman" w:hAnsi="Times New Roman"/>
          <w:bCs/>
          <w:sz w:val="26"/>
          <w:szCs w:val="26"/>
        </w:rPr>
        <w:t xml:space="preserve"> </w:t>
      </w:r>
      <w:r w:rsidR="00C66DE8" w:rsidRPr="00C66DE8">
        <w:rPr>
          <w:rFonts w:ascii="Times New Roman" w:hAnsi="Times New Roman"/>
          <w:bCs/>
          <w:sz w:val="26"/>
          <w:szCs w:val="26"/>
        </w:rPr>
        <w:t>situada</w:t>
      </w:r>
      <w:r w:rsidRPr="00C66DE8">
        <w:rPr>
          <w:rFonts w:ascii="Times New Roman" w:hAnsi="Times New Roman"/>
          <w:bCs/>
          <w:sz w:val="26"/>
          <w:szCs w:val="26"/>
        </w:rPr>
        <w:t xml:space="preserve"> en cantón Hato Nuevo, jurisdicción y departamento de San Miguel</w:t>
      </w:r>
      <w:r w:rsidRPr="00C66DE8">
        <w:rPr>
          <w:rFonts w:ascii="Times New Roman" w:eastAsia="Times New Roman" w:hAnsi="Times New Roman"/>
          <w:color w:val="000000"/>
          <w:sz w:val="26"/>
          <w:szCs w:val="26"/>
          <w:lang w:eastAsia="es-ES"/>
        </w:rPr>
        <w:t xml:space="preserve">, ya que no será destinado a los fines del Proceso de la Reforma Agraria. </w:t>
      </w:r>
      <w:r w:rsidRPr="00C66DE8">
        <w:rPr>
          <w:rFonts w:ascii="Times New Roman" w:eastAsia="Times New Roman" w:hAnsi="Times New Roman"/>
          <w:b/>
          <w:sz w:val="26"/>
          <w:szCs w:val="26"/>
          <w:u w:val="single"/>
          <w:lang w:eastAsia="es-ES"/>
        </w:rPr>
        <w:t>SEGUNDO:</w:t>
      </w:r>
      <w:r w:rsidRPr="00C66DE8">
        <w:rPr>
          <w:rFonts w:ascii="Times New Roman" w:eastAsia="Times New Roman" w:hAnsi="Times New Roman"/>
          <w:b/>
          <w:sz w:val="26"/>
          <w:szCs w:val="26"/>
          <w:lang w:eastAsia="es-ES"/>
        </w:rPr>
        <w:t xml:space="preserve"> </w:t>
      </w:r>
      <w:r w:rsidRPr="00C66DE8">
        <w:rPr>
          <w:rFonts w:ascii="Times New Roman" w:eastAsia="Times New Roman" w:hAnsi="Times New Roman"/>
          <w:color w:val="000000"/>
          <w:sz w:val="26"/>
          <w:szCs w:val="26"/>
          <w:lang w:val="es-ES" w:eastAsia="es-ES"/>
        </w:rPr>
        <w:t xml:space="preserve">Aprobar la adjudicación y transferencia por compraventa </w:t>
      </w:r>
      <w:r w:rsidR="00C66DE8" w:rsidRPr="00C66DE8">
        <w:rPr>
          <w:rFonts w:ascii="Times New Roman" w:eastAsia="Times New Roman" w:hAnsi="Times New Roman"/>
          <w:color w:val="000000"/>
          <w:sz w:val="26"/>
          <w:szCs w:val="26"/>
          <w:lang w:val="es-ES" w:eastAsia="es-ES"/>
        </w:rPr>
        <w:t xml:space="preserve">del </w:t>
      </w:r>
      <w:r w:rsidR="00B54CB7">
        <w:rPr>
          <w:rFonts w:ascii="Times New Roman" w:hAnsi="Times New Roman"/>
          <w:b/>
          <w:sz w:val="26"/>
          <w:szCs w:val="26"/>
        </w:rPr>
        <w:t>Solar --- Polígono “---</w:t>
      </w:r>
      <w:r w:rsidRPr="00C66DE8">
        <w:rPr>
          <w:rFonts w:ascii="Times New Roman" w:hAnsi="Times New Roman"/>
          <w:b/>
          <w:sz w:val="26"/>
          <w:szCs w:val="26"/>
        </w:rPr>
        <w:t xml:space="preserve">”, </w:t>
      </w:r>
      <w:r w:rsidRPr="00C66DE8">
        <w:rPr>
          <w:rFonts w:ascii="Times New Roman" w:eastAsia="Times New Roman" w:hAnsi="Times New Roman"/>
          <w:color w:val="000000"/>
          <w:sz w:val="26"/>
          <w:szCs w:val="26"/>
          <w:lang w:val="es-ES" w:eastAsia="es-ES"/>
        </w:rPr>
        <w:t>de la ubicación antes relacionada</w:t>
      </w:r>
      <w:r w:rsidRPr="00C66DE8">
        <w:rPr>
          <w:rFonts w:ascii="Times New Roman" w:eastAsia="Times New Roman" w:hAnsi="Times New Roman"/>
          <w:sz w:val="26"/>
          <w:szCs w:val="26"/>
        </w:rPr>
        <w:t xml:space="preserve">, </w:t>
      </w:r>
      <w:r w:rsidRPr="00C66DE8">
        <w:rPr>
          <w:rFonts w:ascii="Times New Roman" w:eastAsia="Times New Roman" w:hAnsi="Times New Roman"/>
          <w:color w:val="000000"/>
          <w:sz w:val="26"/>
          <w:szCs w:val="26"/>
          <w:lang w:val="es-ES" w:eastAsia="es-ES"/>
        </w:rPr>
        <w:t xml:space="preserve">a favor de la </w:t>
      </w:r>
      <w:r w:rsidR="002472D1">
        <w:rPr>
          <w:rFonts w:ascii="Times New Roman" w:eastAsia="Times New Roman" w:hAnsi="Times New Roman"/>
          <w:color w:val="000000"/>
          <w:sz w:val="26"/>
          <w:szCs w:val="26"/>
          <w:lang w:eastAsia="es-ES"/>
        </w:rPr>
        <w:t>I</w:t>
      </w:r>
      <w:r w:rsidRPr="00C66DE8">
        <w:rPr>
          <w:rFonts w:ascii="Times New Roman" w:eastAsia="Times New Roman" w:hAnsi="Times New Roman"/>
          <w:color w:val="000000"/>
          <w:sz w:val="26"/>
          <w:szCs w:val="26"/>
          <w:lang w:eastAsia="es-ES"/>
        </w:rPr>
        <w:t xml:space="preserve">glesia </w:t>
      </w:r>
      <w:r w:rsidRPr="00C66DE8">
        <w:rPr>
          <w:rFonts w:ascii="Times New Roman" w:eastAsia="Times New Roman" w:hAnsi="Times New Roman"/>
          <w:b/>
          <w:sz w:val="26"/>
          <w:szCs w:val="26"/>
        </w:rPr>
        <w:t>MINISTERIO EVANGELISTICO JESUA</w:t>
      </w:r>
      <w:r w:rsidRPr="00C66DE8">
        <w:rPr>
          <w:rFonts w:ascii="Times New Roman" w:eastAsia="Times New Roman" w:hAnsi="Times New Roman"/>
          <w:b/>
          <w:sz w:val="26"/>
          <w:szCs w:val="26"/>
          <w:lang w:eastAsia="es-ES"/>
        </w:rPr>
        <w:t>,</w:t>
      </w:r>
      <w:r w:rsidR="00C66DE8" w:rsidRPr="00C66DE8">
        <w:rPr>
          <w:rFonts w:ascii="Times New Roman" w:eastAsia="Times New Roman" w:hAnsi="Times New Roman"/>
          <w:sz w:val="26"/>
          <w:szCs w:val="26"/>
        </w:rPr>
        <w:t xml:space="preserve"> quedando la a</w:t>
      </w:r>
      <w:r w:rsidRPr="00C66DE8">
        <w:rPr>
          <w:rFonts w:ascii="Times New Roman" w:eastAsia="Times New Roman" w:hAnsi="Times New Roman"/>
          <w:sz w:val="26"/>
          <w:szCs w:val="26"/>
        </w:rPr>
        <w:t xml:space="preserve">djudicación </w:t>
      </w:r>
      <w:r w:rsidR="00C66DE8" w:rsidRPr="00C66DE8">
        <w:rPr>
          <w:rFonts w:ascii="Times New Roman" w:eastAsia="Times New Roman" w:hAnsi="Times New Roman"/>
          <w:sz w:val="26"/>
          <w:szCs w:val="26"/>
          <w:lang w:val="es-ES"/>
        </w:rPr>
        <w:t>conforme al cuadro de valores y e</w:t>
      </w:r>
      <w:r w:rsidRPr="00C66DE8">
        <w:rPr>
          <w:rFonts w:ascii="Times New Roman" w:eastAsia="Times New Roman" w:hAnsi="Times New Roman"/>
          <w:sz w:val="26"/>
          <w:szCs w:val="26"/>
          <w:lang w:val="es-ES"/>
        </w:rPr>
        <w:t>xtensiones siguiente:</w:t>
      </w:r>
    </w:p>
    <w:p w:rsidR="00C66DE8" w:rsidRPr="00C66DE8" w:rsidRDefault="00C66DE8" w:rsidP="00C66DE8">
      <w:pPr>
        <w:jc w:val="both"/>
        <w:rPr>
          <w:rFonts w:ascii="Times New Roman" w:eastAsia="Times New Roman" w:hAnsi="Times New Roman"/>
          <w:sz w:val="26"/>
          <w:szCs w:val="26"/>
          <w:lang w:val="es-ES"/>
        </w:rPr>
      </w:pPr>
    </w:p>
    <w:tbl>
      <w:tblPr>
        <w:tblW w:w="9267" w:type="dxa"/>
        <w:tblLayout w:type="fixed"/>
        <w:tblCellMar>
          <w:left w:w="25" w:type="dxa"/>
          <w:right w:w="0" w:type="dxa"/>
        </w:tblCellMar>
        <w:tblLook w:val="0000" w:firstRow="0" w:lastRow="0" w:firstColumn="0" w:lastColumn="0" w:noHBand="0" w:noVBand="0"/>
      </w:tblPr>
      <w:tblGrid>
        <w:gridCol w:w="2618"/>
        <w:gridCol w:w="997"/>
        <w:gridCol w:w="2535"/>
        <w:gridCol w:w="582"/>
        <w:gridCol w:w="582"/>
        <w:gridCol w:w="623"/>
        <w:gridCol w:w="665"/>
        <w:gridCol w:w="665"/>
      </w:tblGrid>
      <w:tr w:rsidR="00C66DE8" w:rsidTr="00C66DE8">
        <w:trPr>
          <w:trHeight w:val="262"/>
        </w:trPr>
        <w:tc>
          <w:tcPr>
            <w:tcW w:w="2618" w:type="dxa"/>
            <w:vMerge w:val="restart"/>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532" w:type="dxa"/>
            <w:gridSpan w:val="2"/>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6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rPr>
                <w:rFonts w:ascii="Times New Roman" w:hAnsi="Times New Roman"/>
                <w:b/>
                <w:bCs/>
                <w:sz w:val="14"/>
                <w:szCs w:val="14"/>
              </w:rPr>
            </w:pPr>
          </w:p>
        </w:tc>
        <w:tc>
          <w:tcPr>
            <w:tcW w:w="623" w:type="dxa"/>
            <w:vMerge w:val="restart"/>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65" w:type="dxa"/>
            <w:vMerge w:val="restart"/>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65" w:type="dxa"/>
            <w:vMerge w:val="restart"/>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66DE8" w:rsidTr="00C66DE8">
        <w:trPr>
          <w:trHeight w:val="286"/>
        </w:trPr>
        <w:tc>
          <w:tcPr>
            <w:tcW w:w="2618" w:type="dxa"/>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97" w:type="dxa"/>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35" w:type="dxa"/>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82" w:type="dxa"/>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82" w:type="dxa"/>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23" w:type="dxa"/>
            <w:vMerge/>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rPr>
                <w:rFonts w:ascii="Times New Roman" w:hAnsi="Times New Roman"/>
                <w:b/>
                <w:bCs/>
                <w:sz w:val="14"/>
                <w:szCs w:val="14"/>
              </w:rPr>
            </w:pPr>
          </w:p>
        </w:tc>
        <w:tc>
          <w:tcPr>
            <w:tcW w:w="665" w:type="dxa"/>
            <w:vMerge/>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rPr>
                <w:rFonts w:ascii="Times New Roman" w:hAnsi="Times New Roman"/>
                <w:b/>
                <w:bCs/>
                <w:sz w:val="14"/>
                <w:szCs w:val="14"/>
              </w:rPr>
            </w:pPr>
          </w:p>
        </w:tc>
        <w:tc>
          <w:tcPr>
            <w:tcW w:w="665" w:type="dxa"/>
            <w:vMerge/>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rPr>
                <w:rFonts w:ascii="Times New Roman" w:hAnsi="Times New Roman"/>
                <w:b/>
                <w:bCs/>
                <w:sz w:val="14"/>
                <w:szCs w:val="14"/>
              </w:rPr>
            </w:pPr>
          </w:p>
        </w:tc>
      </w:tr>
    </w:tbl>
    <w:p w:rsidR="00C108F8" w:rsidRDefault="00C108F8" w:rsidP="00C108F8">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108F8" w:rsidTr="00C66DE8">
        <w:tc>
          <w:tcPr>
            <w:tcW w:w="2600" w:type="dxa"/>
            <w:tcBorders>
              <w:top w:val="single" w:sz="2" w:space="0" w:color="auto"/>
              <w:left w:val="single" w:sz="2" w:space="0" w:color="auto"/>
              <w:bottom w:val="single" w:sz="2" w:space="0" w:color="auto"/>
              <w:right w:val="single" w:sz="2" w:space="0" w:color="auto"/>
            </w:tcBorders>
          </w:tcPr>
          <w:p w:rsidR="00C108F8" w:rsidRDefault="00C108F8" w:rsidP="007C57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102 </w:t>
            </w:r>
          </w:p>
        </w:tc>
      </w:tr>
    </w:tbl>
    <w:p w:rsidR="00C108F8" w:rsidRDefault="00C108F8" w:rsidP="00C108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279" w:type="dxa"/>
        <w:tblLayout w:type="fixed"/>
        <w:tblCellMar>
          <w:left w:w="25" w:type="dxa"/>
          <w:right w:w="0" w:type="dxa"/>
        </w:tblCellMar>
        <w:tblLook w:val="0000" w:firstRow="0" w:lastRow="0" w:firstColumn="0" w:lastColumn="0" w:noHBand="0" w:noVBand="0"/>
      </w:tblPr>
      <w:tblGrid>
        <w:gridCol w:w="2622"/>
        <w:gridCol w:w="999"/>
        <w:gridCol w:w="2538"/>
        <w:gridCol w:w="583"/>
        <w:gridCol w:w="583"/>
        <w:gridCol w:w="624"/>
        <w:gridCol w:w="665"/>
        <w:gridCol w:w="665"/>
      </w:tblGrid>
      <w:tr w:rsidR="00C66DE8" w:rsidTr="00C66DE8">
        <w:trPr>
          <w:trHeight w:val="396"/>
        </w:trPr>
        <w:tc>
          <w:tcPr>
            <w:tcW w:w="2622" w:type="dxa"/>
            <w:vMerge w:val="restart"/>
            <w:tcBorders>
              <w:top w:val="single" w:sz="2" w:space="0" w:color="auto"/>
              <w:left w:val="single" w:sz="2" w:space="0" w:color="auto"/>
              <w:bottom w:val="single" w:sz="2" w:space="0" w:color="auto"/>
              <w:right w:val="single" w:sz="2" w:space="0" w:color="auto"/>
            </w:tcBorders>
          </w:tcPr>
          <w:p w:rsidR="00C108F8" w:rsidRDefault="00B54CB7" w:rsidP="007C574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108F8">
              <w:rPr>
                <w:rFonts w:ascii="Times New Roman" w:hAnsi="Times New Roman"/>
                <w:sz w:val="14"/>
                <w:szCs w:val="14"/>
              </w:rPr>
              <w:t xml:space="preserve"> </w:t>
            </w:r>
          </w:p>
        </w:tc>
        <w:tc>
          <w:tcPr>
            <w:tcW w:w="999" w:type="dxa"/>
            <w:vMerge w:val="restart"/>
            <w:tcBorders>
              <w:top w:val="single" w:sz="2" w:space="0" w:color="auto"/>
              <w:left w:val="single" w:sz="2" w:space="0" w:color="auto"/>
              <w:bottom w:val="single" w:sz="2" w:space="0" w:color="auto"/>
              <w:right w:val="single" w:sz="2" w:space="0" w:color="auto"/>
            </w:tcBorders>
          </w:tcPr>
          <w:p w:rsidR="00C108F8" w:rsidRDefault="00C108F8" w:rsidP="007C574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108F8" w:rsidRDefault="00B54CB7" w:rsidP="007C574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538" w:type="dxa"/>
            <w:vMerge w:val="restart"/>
            <w:tcBorders>
              <w:top w:val="single" w:sz="2" w:space="0" w:color="auto"/>
              <w:left w:val="single" w:sz="2" w:space="0" w:color="auto"/>
              <w:bottom w:val="single" w:sz="2" w:space="0" w:color="auto"/>
              <w:right w:val="single" w:sz="2" w:space="0" w:color="auto"/>
            </w:tcBorders>
          </w:tcPr>
          <w:p w:rsidR="00C108F8" w:rsidRDefault="00C108F8" w:rsidP="007C574A">
            <w:pPr>
              <w:widowControl w:val="0"/>
              <w:autoSpaceDE w:val="0"/>
              <w:autoSpaceDN w:val="0"/>
              <w:adjustRightInd w:val="0"/>
              <w:rPr>
                <w:rFonts w:ascii="Times New Roman" w:hAnsi="Times New Roman"/>
                <w:sz w:val="14"/>
                <w:szCs w:val="14"/>
              </w:rPr>
            </w:pPr>
          </w:p>
          <w:p w:rsidR="00C108F8" w:rsidRDefault="00C108F8" w:rsidP="007C574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Carmen Agua </w:t>
            </w:r>
            <w:r w:rsidR="003C27DE">
              <w:rPr>
                <w:rFonts w:ascii="Times New Roman" w:hAnsi="Times New Roman"/>
                <w:sz w:val="14"/>
                <w:szCs w:val="14"/>
              </w:rPr>
              <w:t>Fría</w:t>
            </w:r>
            <w:r>
              <w:rPr>
                <w:rFonts w:ascii="Times New Roman" w:hAnsi="Times New Roman"/>
                <w:sz w:val="14"/>
                <w:szCs w:val="14"/>
              </w:rPr>
              <w:t xml:space="preserve"> </w:t>
            </w:r>
          </w:p>
        </w:tc>
        <w:tc>
          <w:tcPr>
            <w:tcW w:w="583" w:type="dxa"/>
            <w:vMerge w:val="restart"/>
            <w:tcBorders>
              <w:top w:val="single" w:sz="2" w:space="0" w:color="auto"/>
              <w:left w:val="single" w:sz="2" w:space="0" w:color="auto"/>
              <w:bottom w:val="single" w:sz="2" w:space="0" w:color="auto"/>
              <w:right w:val="single" w:sz="2" w:space="0" w:color="auto"/>
            </w:tcBorders>
          </w:tcPr>
          <w:p w:rsidR="00C108F8" w:rsidRDefault="00C108F8" w:rsidP="007C574A">
            <w:pPr>
              <w:widowControl w:val="0"/>
              <w:autoSpaceDE w:val="0"/>
              <w:autoSpaceDN w:val="0"/>
              <w:adjustRightInd w:val="0"/>
              <w:rPr>
                <w:rFonts w:ascii="Times New Roman" w:hAnsi="Times New Roman"/>
                <w:sz w:val="14"/>
                <w:szCs w:val="14"/>
              </w:rPr>
            </w:pPr>
          </w:p>
          <w:p w:rsidR="00C108F8" w:rsidRDefault="00B54CB7" w:rsidP="00B54C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C108F8">
              <w:rPr>
                <w:rFonts w:ascii="Times New Roman" w:hAnsi="Times New Roman"/>
                <w:sz w:val="14"/>
                <w:szCs w:val="14"/>
              </w:rPr>
              <w:t xml:space="preserve"> </w:t>
            </w:r>
          </w:p>
        </w:tc>
        <w:tc>
          <w:tcPr>
            <w:tcW w:w="583" w:type="dxa"/>
            <w:vMerge w:val="restart"/>
            <w:tcBorders>
              <w:top w:val="single" w:sz="2" w:space="0" w:color="auto"/>
              <w:left w:val="single" w:sz="2" w:space="0" w:color="auto"/>
              <w:bottom w:val="single" w:sz="2" w:space="0" w:color="auto"/>
              <w:right w:val="single" w:sz="2" w:space="0" w:color="auto"/>
            </w:tcBorders>
          </w:tcPr>
          <w:p w:rsidR="00C108F8" w:rsidRDefault="00C108F8" w:rsidP="007C574A">
            <w:pPr>
              <w:widowControl w:val="0"/>
              <w:autoSpaceDE w:val="0"/>
              <w:autoSpaceDN w:val="0"/>
              <w:adjustRightInd w:val="0"/>
              <w:rPr>
                <w:rFonts w:ascii="Times New Roman" w:hAnsi="Times New Roman"/>
                <w:sz w:val="14"/>
                <w:szCs w:val="14"/>
              </w:rPr>
            </w:pPr>
          </w:p>
          <w:p w:rsidR="00C108F8" w:rsidRDefault="00B54CB7" w:rsidP="007C574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24" w:type="dxa"/>
            <w:vMerge w:val="restart"/>
            <w:tcBorders>
              <w:top w:val="single" w:sz="2" w:space="0" w:color="auto"/>
              <w:left w:val="single" w:sz="2" w:space="0" w:color="auto"/>
              <w:bottom w:val="single" w:sz="2" w:space="0" w:color="auto"/>
              <w:right w:val="single" w:sz="2" w:space="0" w:color="auto"/>
            </w:tcBorders>
          </w:tcPr>
          <w:p w:rsidR="00C108F8" w:rsidRDefault="00C108F8" w:rsidP="007C574A">
            <w:pPr>
              <w:widowControl w:val="0"/>
              <w:autoSpaceDE w:val="0"/>
              <w:autoSpaceDN w:val="0"/>
              <w:adjustRightInd w:val="0"/>
              <w:jc w:val="right"/>
              <w:rPr>
                <w:rFonts w:ascii="Times New Roman" w:hAnsi="Times New Roman"/>
                <w:sz w:val="14"/>
                <w:szCs w:val="14"/>
              </w:rPr>
            </w:pPr>
          </w:p>
          <w:p w:rsidR="00C108F8" w:rsidRDefault="00C108F8" w:rsidP="007C574A">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282.66</w:t>
            </w:r>
          </w:p>
        </w:tc>
        <w:tc>
          <w:tcPr>
            <w:tcW w:w="665" w:type="dxa"/>
            <w:tcBorders>
              <w:top w:val="single" w:sz="2" w:space="0" w:color="auto"/>
              <w:left w:val="single" w:sz="2" w:space="0" w:color="auto"/>
              <w:bottom w:val="single" w:sz="2" w:space="0" w:color="auto"/>
              <w:right w:val="single" w:sz="2" w:space="0" w:color="auto"/>
            </w:tcBorders>
          </w:tcPr>
          <w:p w:rsidR="00C108F8" w:rsidRDefault="00C108F8" w:rsidP="007C574A">
            <w:pPr>
              <w:widowControl w:val="0"/>
              <w:autoSpaceDE w:val="0"/>
              <w:autoSpaceDN w:val="0"/>
              <w:adjustRightInd w:val="0"/>
              <w:jc w:val="right"/>
              <w:rPr>
                <w:rFonts w:ascii="Times New Roman" w:hAnsi="Times New Roman"/>
                <w:sz w:val="14"/>
                <w:szCs w:val="14"/>
              </w:rPr>
            </w:pPr>
          </w:p>
          <w:p w:rsidR="00C108F8" w:rsidRDefault="00C108F8" w:rsidP="007C574A">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2473.28</w:t>
            </w:r>
          </w:p>
        </w:tc>
        <w:tc>
          <w:tcPr>
            <w:tcW w:w="665" w:type="dxa"/>
            <w:tcBorders>
              <w:top w:val="single" w:sz="2" w:space="0" w:color="auto"/>
              <w:left w:val="single" w:sz="2" w:space="0" w:color="auto"/>
              <w:bottom w:val="single" w:sz="2" w:space="0" w:color="auto"/>
              <w:right w:val="single" w:sz="2" w:space="0" w:color="auto"/>
            </w:tcBorders>
          </w:tcPr>
          <w:p w:rsidR="00C108F8" w:rsidRDefault="00C108F8" w:rsidP="007C574A">
            <w:pPr>
              <w:widowControl w:val="0"/>
              <w:autoSpaceDE w:val="0"/>
              <w:autoSpaceDN w:val="0"/>
              <w:adjustRightInd w:val="0"/>
              <w:jc w:val="right"/>
              <w:rPr>
                <w:rFonts w:ascii="Times New Roman" w:hAnsi="Times New Roman"/>
                <w:sz w:val="14"/>
                <w:szCs w:val="14"/>
              </w:rPr>
            </w:pPr>
          </w:p>
          <w:p w:rsidR="00C108F8" w:rsidRDefault="00C108F8" w:rsidP="007C57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21641.20 </w:t>
            </w:r>
          </w:p>
        </w:tc>
      </w:tr>
      <w:tr w:rsidR="00C66DE8" w:rsidTr="00C66DE8">
        <w:trPr>
          <w:trHeight w:val="179"/>
        </w:trPr>
        <w:tc>
          <w:tcPr>
            <w:tcW w:w="2622" w:type="dxa"/>
            <w:vMerge/>
            <w:tcBorders>
              <w:top w:val="single" w:sz="2" w:space="0" w:color="auto"/>
              <w:left w:val="single" w:sz="2" w:space="0" w:color="auto"/>
              <w:bottom w:val="single" w:sz="2" w:space="0" w:color="auto"/>
              <w:right w:val="single" w:sz="2" w:space="0" w:color="auto"/>
            </w:tcBorders>
          </w:tcPr>
          <w:p w:rsidR="00C108F8" w:rsidRDefault="00C108F8" w:rsidP="007C574A">
            <w:pPr>
              <w:widowControl w:val="0"/>
              <w:autoSpaceDE w:val="0"/>
              <w:autoSpaceDN w:val="0"/>
              <w:adjustRightInd w:val="0"/>
              <w:rPr>
                <w:rFonts w:ascii="Times New Roman" w:hAnsi="Times New Roman"/>
                <w:sz w:val="14"/>
                <w:szCs w:val="14"/>
              </w:rPr>
            </w:pPr>
          </w:p>
        </w:tc>
        <w:tc>
          <w:tcPr>
            <w:tcW w:w="999" w:type="dxa"/>
            <w:vMerge/>
            <w:tcBorders>
              <w:top w:val="single" w:sz="2" w:space="0" w:color="auto"/>
              <w:left w:val="single" w:sz="2" w:space="0" w:color="auto"/>
              <w:bottom w:val="single" w:sz="2" w:space="0" w:color="auto"/>
              <w:right w:val="single" w:sz="2" w:space="0" w:color="auto"/>
            </w:tcBorders>
          </w:tcPr>
          <w:p w:rsidR="00C108F8" w:rsidRDefault="00C108F8" w:rsidP="007C574A">
            <w:pPr>
              <w:widowControl w:val="0"/>
              <w:autoSpaceDE w:val="0"/>
              <w:autoSpaceDN w:val="0"/>
              <w:adjustRightInd w:val="0"/>
              <w:rPr>
                <w:rFonts w:ascii="Times New Roman" w:hAnsi="Times New Roman"/>
                <w:sz w:val="14"/>
                <w:szCs w:val="14"/>
              </w:rPr>
            </w:pPr>
          </w:p>
        </w:tc>
        <w:tc>
          <w:tcPr>
            <w:tcW w:w="2538" w:type="dxa"/>
            <w:vMerge/>
            <w:tcBorders>
              <w:top w:val="single" w:sz="2" w:space="0" w:color="auto"/>
              <w:left w:val="single" w:sz="2" w:space="0" w:color="auto"/>
              <w:bottom w:val="single" w:sz="2" w:space="0" w:color="auto"/>
              <w:right w:val="single" w:sz="2" w:space="0" w:color="auto"/>
            </w:tcBorders>
          </w:tcPr>
          <w:p w:rsidR="00C108F8" w:rsidRDefault="00C108F8" w:rsidP="007C574A">
            <w:pPr>
              <w:widowControl w:val="0"/>
              <w:autoSpaceDE w:val="0"/>
              <w:autoSpaceDN w:val="0"/>
              <w:adjustRightInd w:val="0"/>
              <w:rPr>
                <w:rFonts w:ascii="Times New Roman" w:hAnsi="Times New Roman"/>
                <w:sz w:val="14"/>
                <w:szCs w:val="14"/>
              </w:rPr>
            </w:pPr>
          </w:p>
        </w:tc>
        <w:tc>
          <w:tcPr>
            <w:tcW w:w="583" w:type="dxa"/>
            <w:vMerge/>
            <w:tcBorders>
              <w:top w:val="single" w:sz="2" w:space="0" w:color="auto"/>
              <w:left w:val="single" w:sz="2" w:space="0" w:color="auto"/>
              <w:bottom w:val="single" w:sz="2" w:space="0" w:color="auto"/>
              <w:right w:val="single" w:sz="2" w:space="0" w:color="auto"/>
            </w:tcBorders>
          </w:tcPr>
          <w:p w:rsidR="00C108F8" w:rsidRDefault="00C108F8" w:rsidP="007C574A">
            <w:pPr>
              <w:widowControl w:val="0"/>
              <w:autoSpaceDE w:val="0"/>
              <w:autoSpaceDN w:val="0"/>
              <w:adjustRightInd w:val="0"/>
              <w:rPr>
                <w:rFonts w:ascii="Times New Roman" w:hAnsi="Times New Roman"/>
                <w:sz w:val="14"/>
                <w:szCs w:val="14"/>
              </w:rPr>
            </w:pPr>
          </w:p>
        </w:tc>
        <w:tc>
          <w:tcPr>
            <w:tcW w:w="583" w:type="dxa"/>
            <w:vMerge/>
            <w:tcBorders>
              <w:top w:val="single" w:sz="2" w:space="0" w:color="auto"/>
              <w:left w:val="single" w:sz="2" w:space="0" w:color="auto"/>
              <w:bottom w:val="single" w:sz="2" w:space="0" w:color="auto"/>
              <w:right w:val="single" w:sz="2" w:space="0" w:color="auto"/>
            </w:tcBorders>
          </w:tcPr>
          <w:p w:rsidR="00C108F8" w:rsidRDefault="00C108F8" w:rsidP="007C574A">
            <w:pPr>
              <w:widowControl w:val="0"/>
              <w:autoSpaceDE w:val="0"/>
              <w:autoSpaceDN w:val="0"/>
              <w:adjustRightInd w:val="0"/>
              <w:rPr>
                <w:rFonts w:ascii="Times New Roman" w:hAnsi="Times New Roman"/>
                <w:sz w:val="14"/>
                <w:szCs w:val="14"/>
              </w:rPr>
            </w:pPr>
          </w:p>
        </w:tc>
        <w:tc>
          <w:tcPr>
            <w:tcW w:w="624" w:type="dxa"/>
            <w:tcBorders>
              <w:top w:val="single" w:sz="2" w:space="0" w:color="auto"/>
              <w:left w:val="single" w:sz="2" w:space="0" w:color="auto"/>
              <w:bottom w:val="single" w:sz="2" w:space="0" w:color="auto"/>
              <w:right w:val="single" w:sz="2" w:space="0" w:color="auto"/>
            </w:tcBorders>
          </w:tcPr>
          <w:p w:rsidR="00C108F8" w:rsidRDefault="00C108F8" w:rsidP="007C574A">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282.66</w:t>
            </w:r>
          </w:p>
        </w:tc>
        <w:tc>
          <w:tcPr>
            <w:tcW w:w="665" w:type="dxa"/>
            <w:tcBorders>
              <w:top w:val="single" w:sz="2" w:space="0" w:color="auto"/>
              <w:left w:val="single" w:sz="2" w:space="0" w:color="auto"/>
              <w:bottom w:val="single" w:sz="2" w:space="0" w:color="auto"/>
              <w:right w:val="single" w:sz="2" w:space="0" w:color="auto"/>
            </w:tcBorders>
          </w:tcPr>
          <w:p w:rsidR="00C108F8" w:rsidRDefault="00C108F8" w:rsidP="007C574A">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2473.28</w:t>
            </w:r>
          </w:p>
        </w:tc>
        <w:tc>
          <w:tcPr>
            <w:tcW w:w="665" w:type="dxa"/>
            <w:tcBorders>
              <w:top w:val="single" w:sz="2" w:space="0" w:color="auto"/>
              <w:left w:val="single" w:sz="2" w:space="0" w:color="auto"/>
              <w:bottom w:val="single" w:sz="2" w:space="0" w:color="auto"/>
              <w:right w:val="single" w:sz="2" w:space="0" w:color="auto"/>
            </w:tcBorders>
          </w:tcPr>
          <w:p w:rsidR="00C108F8" w:rsidRDefault="00C108F8" w:rsidP="007C57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21641.20 </w:t>
            </w:r>
          </w:p>
        </w:tc>
      </w:tr>
      <w:tr w:rsidR="00C108F8" w:rsidTr="00C66DE8">
        <w:trPr>
          <w:trHeight w:val="179"/>
        </w:trPr>
        <w:tc>
          <w:tcPr>
            <w:tcW w:w="2622" w:type="dxa"/>
            <w:vMerge/>
            <w:tcBorders>
              <w:top w:val="single" w:sz="2" w:space="0" w:color="auto"/>
              <w:left w:val="single" w:sz="2" w:space="0" w:color="auto"/>
              <w:bottom w:val="single" w:sz="2" w:space="0" w:color="auto"/>
              <w:right w:val="single" w:sz="2" w:space="0" w:color="auto"/>
            </w:tcBorders>
          </w:tcPr>
          <w:p w:rsidR="00C108F8" w:rsidRDefault="00C108F8" w:rsidP="007C574A">
            <w:pPr>
              <w:widowControl w:val="0"/>
              <w:autoSpaceDE w:val="0"/>
              <w:autoSpaceDN w:val="0"/>
              <w:adjustRightInd w:val="0"/>
              <w:rPr>
                <w:rFonts w:ascii="Times New Roman" w:hAnsi="Times New Roman"/>
                <w:sz w:val="14"/>
                <w:szCs w:val="14"/>
              </w:rPr>
            </w:pPr>
          </w:p>
        </w:tc>
        <w:tc>
          <w:tcPr>
            <w:tcW w:w="6657" w:type="dxa"/>
            <w:gridSpan w:val="7"/>
            <w:tcBorders>
              <w:top w:val="single" w:sz="2" w:space="0" w:color="auto"/>
              <w:left w:val="single" w:sz="2" w:space="0" w:color="auto"/>
              <w:bottom w:val="single" w:sz="2" w:space="0" w:color="auto"/>
              <w:right w:val="single" w:sz="2" w:space="0" w:color="auto"/>
            </w:tcBorders>
          </w:tcPr>
          <w:p w:rsidR="00C108F8" w:rsidRDefault="003C27DE"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108F8">
              <w:rPr>
                <w:rFonts w:ascii="Times New Roman" w:hAnsi="Times New Roman"/>
                <w:b/>
                <w:bCs/>
                <w:sz w:val="14"/>
                <w:szCs w:val="14"/>
              </w:rPr>
              <w:t xml:space="preserve"> Total: 282.66 </w:t>
            </w:r>
          </w:p>
          <w:p w:rsidR="00C108F8" w:rsidRDefault="00C108F8"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2473.28 </w:t>
            </w:r>
          </w:p>
          <w:p w:rsidR="00C108F8" w:rsidRDefault="00C108F8"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21641.20 </w:t>
            </w:r>
          </w:p>
        </w:tc>
      </w:tr>
    </w:tbl>
    <w:p w:rsidR="00C108F8" w:rsidRDefault="00C108F8" w:rsidP="00C108F8">
      <w:pPr>
        <w:widowControl w:val="0"/>
        <w:autoSpaceDE w:val="0"/>
        <w:autoSpaceDN w:val="0"/>
        <w:adjustRightInd w:val="0"/>
        <w:rPr>
          <w:rFonts w:ascii="Times New Roman" w:hAnsi="Times New Roman"/>
          <w:sz w:val="14"/>
          <w:szCs w:val="14"/>
        </w:rPr>
      </w:pPr>
    </w:p>
    <w:tbl>
      <w:tblPr>
        <w:tblW w:w="9306" w:type="dxa"/>
        <w:tblLayout w:type="fixed"/>
        <w:tblCellMar>
          <w:left w:w="25" w:type="dxa"/>
          <w:right w:w="0" w:type="dxa"/>
        </w:tblCellMar>
        <w:tblLook w:val="0000" w:firstRow="0" w:lastRow="0" w:firstColumn="0" w:lastColumn="0" w:noHBand="0" w:noVBand="0"/>
      </w:tblPr>
      <w:tblGrid>
        <w:gridCol w:w="3631"/>
        <w:gridCol w:w="2545"/>
        <w:gridCol w:w="1794"/>
        <w:gridCol w:w="668"/>
        <w:gridCol w:w="668"/>
      </w:tblGrid>
      <w:tr w:rsidR="00C66DE8" w:rsidTr="00B54CB7">
        <w:trPr>
          <w:trHeight w:val="278"/>
        </w:trPr>
        <w:tc>
          <w:tcPr>
            <w:tcW w:w="3631" w:type="dxa"/>
            <w:vMerge w:val="restart"/>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545" w:type="dxa"/>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94" w:type="dxa"/>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282.66 </w:t>
            </w:r>
          </w:p>
        </w:tc>
        <w:tc>
          <w:tcPr>
            <w:tcW w:w="668" w:type="dxa"/>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2473.28</w:t>
            </w:r>
          </w:p>
        </w:tc>
        <w:tc>
          <w:tcPr>
            <w:tcW w:w="668" w:type="dxa"/>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21641.20 </w:t>
            </w:r>
          </w:p>
        </w:tc>
      </w:tr>
      <w:tr w:rsidR="00C66DE8" w:rsidTr="00B54CB7">
        <w:trPr>
          <w:trHeight w:val="282"/>
        </w:trPr>
        <w:tc>
          <w:tcPr>
            <w:tcW w:w="3631" w:type="dxa"/>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545" w:type="dxa"/>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94" w:type="dxa"/>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68" w:type="dxa"/>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68" w:type="dxa"/>
            <w:tcBorders>
              <w:top w:val="single" w:sz="2" w:space="0" w:color="auto"/>
              <w:left w:val="single" w:sz="2" w:space="0" w:color="auto"/>
              <w:bottom w:val="single" w:sz="2" w:space="0" w:color="auto"/>
              <w:right w:val="single" w:sz="2" w:space="0" w:color="auto"/>
            </w:tcBorders>
            <w:shd w:val="clear" w:color="auto" w:fill="DCDCDC"/>
          </w:tcPr>
          <w:p w:rsidR="00C108F8" w:rsidRDefault="00C108F8" w:rsidP="007C574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2472D1" w:rsidRDefault="002472D1" w:rsidP="00C108F8"/>
    <w:p w:rsidR="003260A7" w:rsidRPr="00B54CB7" w:rsidRDefault="00C108F8" w:rsidP="00B54CB7">
      <w:pPr>
        <w:ind w:right="-232"/>
        <w:jc w:val="both"/>
        <w:rPr>
          <w:rFonts w:ascii="Times New Roman" w:eastAsia="Times New Roman" w:hAnsi="Times New Roman"/>
          <w:b/>
          <w:sz w:val="26"/>
          <w:szCs w:val="26"/>
          <w:lang w:eastAsia="es-ES"/>
        </w:rPr>
      </w:pPr>
      <w:r w:rsidRPr="00C66DE8">
        <w:rPr>
          <w:rFonts w:ascii="Times New Roman" w:hAnsi="Times New Roman"/>
          <w:b/>
          <w:sz w:val="26"/>
          <w:szCs w:val="26"/>
          <w:u w:val="single"/>
        </w:rPr>
        <w:t>TERCERO:</w:t>
      </w:r>
      <w:r w:rsidRPr="00C66DE8">
        <w:rPr>
          <w:rFonts w:ascii="Times New Roman" w:hAnsi="Times New Roman"/>
          <w:b/>
          <w:sz w:val="26"/>
          <w:szCs w:val="26"/>
        </w:rPr>
        <w:t xml:space="preserve"> </w:t>
      </w:r>
      <w:r w:rsidRPr="00C66DE8">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C66DE8">
        <w:rPr>
          <w:rFonts w:ascii="Times New Roman" w:hAnsi="Times New Roman"/>
          <w:b/>
          <w:sz w:val="26"/>
          <w:szCs w:val="26"/>
          <w:u w:val="single"/>
        </w:rPr>
        <w:t>CUARTO:</w:t>
      </w:r>
      <w:r w:rsidRPr="00C66DE8">
        <w:rPr>
          <w:rFonts w:ascii="Times New Roman" w:hAnsi="Times New Roman"/>
          <w:sz w:val="26"/>
          <w:szCs w:val="26"/>
        </w:rPr>
        <w:t xml:space="preserve"> Instruir a la Gerencia de Desarrollo Rural para que a través de la Sección de Cobros, realice las gestiones correspondientes para el cobro en concepto de gastos administrativos y legales.</w:t>
      </w:r>
      <w:r w:rsidRPr="00C66DE8">
        <w:rPr>
          <w:rFonts w:ascii="Times New Roman" w:eastAsia="Times New Roman" w:hAnsi="Times New Roman"/>
          <w:bCs/>
          <w:sz w:val="26"/>
          <w:szCs w:val="26"/>
          <w:lang w:val="es-ES_tradnl"/>
        </w:rPr>
        <w:t xml:space="preserve"> </w:t>
      </w:r>
      <w:r w:rsidRPr="00C66DE8">
        <w:rPr>
          <w:rFonts w:ascii="Times New Roman" w:eastAsia="Times New Roman" w:hAnsi="Times New Roman"/>
          <w:b/>
          <w:sz w:val="26"/>
          <w:szCs w:val="26"/>
          <w:u w:val="single"/>
        </w:rPr>
        <w:t>QUINTO:</w:t>
      </w:r>
      <w:r w:rsidRPr="00C66DE8">
        <w:rPr>
          <w:rFonts w:ascii="Times New Roman" w:eastAsia="Times New Roman" w:hAnsi="Times New Roman"/>
          <w:b/>
          <w:sz w:val="26"/>
          <w:szCs w:val="26"/>
        </w:rPr>
        <w:t xml:space="preserve"> </w:t>
      </w:r>
      <w:r w:rsidRPr="00C66DE8">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C66DE8">
        <w:rPr>
          <w:rFonts w:ascii="Times New Roman" w:eastAsia="Times New Roman" w:hAnsi="Times New Roman"/>
          <w:b/>
          <w:sz w:val="26"/>
          <w:szCs w:val="26"/>
        </w:rPr>
        <w:t xml:space="preserve"> </w:t>
      </w:r>
      <w:r w:rsidRPr="00C66DE8">
        <w:rPr>
          <w:rFonts w:ascii="Times New Roman" w:eastAsia="Times New Roman" w:hAnsi="Times New Roman"/>
          <w:b/>
          <w:sz w:val="26"/>
          <w:szCs w:val="26"/>
          <w:u w:val="single"/>
        </w:rPr>
        <w:lastRenderedPageBreak/>
        <w:t>SEXTO:</w:t>
      </w:r>
      <w:r w:rsidRPr="00C66DE8">
        <w:rPr>
          <w:rFonts w:ascii="Times New Roman" w:eastAsia="Times New Roman" w:hAnsi="Times New Roman"/>
          <w:sz w:val="26"/>
          <w:szCs w:val="26"/>
        </w:rPr>
        <w:t xml:space="preserve"> Facultar a la </w:t>
      </w:r>
      <w:r w:rsidR="00C66DE8" w:rsidRPr="00C66DE8">
        <w:rPr>
          <w:rFonts w:ascii="Times New Roman" w:eastAsia="Times New Roman" w:hAnsi="Times New Roman"/>
          <w:sz w:val="26"/>
          <w:szCs w:val="26"/>
        </w:rPr>
        <w:t xml:space="preserve">señora </w:t>
      </w:r>
      <w:r w:rsidRPr="00C66DE8">
        <w:rPr>
          <w:rFonts w:ascii="Times New Roman" w:eastAsia="Times New Roman" w:hAnsi="Times New Roman"/>
          <w:sz w:val="26"/>
          <w:szCs w:val="26"/>
        </w:rPr>
        <w:t>Presidenta para que por sí</w:t>
      </w:r>
      <w:r w:rsidR="00C66DE8" w:rsidRPr="00C66DE8">
        <w:rPr>
          <w:rFonts w:ascii="Times New Roman" w:eastAsia="Times New Roman" w:hAnsi="Times New Roman"/>
          <w:sz w:val="26"/>
          <w:szCs w:val="26"/>
        </w:rPr>
        <w:t>,</w:t>
      </w:r>
      <w:r w:rsidRPr="00C66DE8">
        <w:rPr>
          <w:rFonts w:ascii="Times New Roman" w:eastAsia="Times New Roman" w:hAnsi="Times New Roman"/>
          <w:sz w:val="26"/>
          <w:szCs w:val="26"/>
        </w:rPr>
        <w:t xml:space="preserve"> o por medio de Apoderado Especial, comparezca al otorgamiento de la correspondiente escritura.</w:t>
      </w:r>
      <w:r w:rsidR="00C66DE8" w:rsidRPr="00C66DE8">
        <w:rPr>
          <w:rFonts w:ascii="Times New Roman" w:eastAsia="Times New Roman" w:hAnsi="Times New Roman"/>
          <w:sz w:val="26"/>
          <w:szCs w:val="26"/>
        </w:rPr>
        <w:t xml:space="preserve"> Este Acuerdo, queda aprobado y ratificado. </w:t>
      </w:r>
      <w:r w:rsidRPr="00C66DE8">
        <w:rPr>
          <w:rFonts w:ascii="Times New Roman" w:eastAsia="Times New Roman" w:hAnsi="Times New Roman"/>
          <w:sz w:val="26"/>
          <w:szCs w:val="26"/>
        </w:rPr>
        <w:t xml:space="preserve"> </w:t>
      </w:r>
      <w:r w:rsidR="00C66DE8" w:rsidRPr="00C66DE8">
        <w:rPr>
          <w:rFonts w:ascii="Times New Roman" w:eastAsia="Times New Roman" w:hAnsi="Times New Roman"/>
          <w:sz w:val="26"/>
          <w:szCs w:val="26"/>
          <w:lang w:eastAsia="es-ES"/>
        </w:rPr>
        <w:t>NOTIFIQUESE.””””””</w:t>
      </w:r>
    </w:p>
    <w:p w:rsidR="003260A7" w:rsidRDefault="003260A7" w:rsidP="00130E9C">
      <w:pPr>
        <w:tabs>
          <w:tab w:val="left" w:pos="1080"/>
        </w:tabs>
        <w:jc w:val="center"/>
        <w:rPr>
          <w:rFonts w:ascii="Times New Roman" w:hAnsi="Times New Roman"/>
          <w:sz w:val="26"/>
          <w:szCs w:val="26"/>
        </w:rPr>
      </w:pPr>
    </w:p>
    <w:p w:rsidR="003260A7" w:rsidRDefault="003260A7" w:rsidP="00130E9C">
      <w:pPr>
        <w:tabs>
          <w:tab w:val="left" w:pos="1080"/>
        </w:tabs>
        <w:jc w:val="center"/>
        <w:rPr>
          <w:rFonts w:ascii="Times New Roman" w:hAnsi="Times New Roman"/>
          <w:sz w:val="26"/>
          <w:szCs w:val="26"/>
        </w:rPr>
      </w:pPr>
    </w:p>
    <w:p w:rsidR="003260A7" w:rsidRDefault="003260A7" w:rsidP="00B54CB7">
      <w:pPr>
        <w:rPr>
          <w:rFonts w:ascii="Times New Roman" w:hAnsi="Times New Roman"/>
          <w:sz w:val="26"/>
          <w:szCs w:val="26"/>
        </w:rPr>
      </w:pPr>
    </w:p>
    <w:p w:rsidR="003260A7" w:rsidRPr="00361083" w:rsidRDefault="003260A7" w:rsidP="00361083">
      <w:pPr>
        <w:jc w:val="both"/>
        <w:rPr>
          <w:rFonts w:ascii="Times New Roman" w:hAnsi="Times New Roman"/>
          <w:sz w:val="26"/>
          <w:szCs w:val="26"/>
        </w:rPr>
      </w:pPr>
      <w:r w:rsidRPr="00361083">
        <w:rPr>
          <w:rFonts w:ascii="Times New Roman" w:hAnsi="Times New Roman"/>
          <w:sz w:val="26"/>
          <w:szCs w:val="26"/>
        </w:rPr>
        <w:t xml:space="preserve">“”””X) La señora Presidenta somete a consideración de Junta Directiva, dictamen jurídico 54, en atención a escrito presentado por el señor </w:t>
      </w:r>
      <w:r w:rsidRPr="00361083">
        <w:rPr>
          <w:rFonts w:ascii="Times New Roman" w:hAnsi="Times New Roman"/>
          <w:b/>
          <w:sz w:val="26"/>
          <w:szCs w:val="26"/>
        </w:rPr>
        <w:t xml:space="preserve">LAZARO ZOTELO </w:t>
      </w:r>
      <w:proofErr w:type="spellStart"/>
      <w:r w:rsidRPr="00361083">
        <w:rPr>
          <w:rFonts w:ascii="Times New Roman" w:hAnsi="Times New Roman"/>
          <w:b/>
          <w:sz w:val="26"/>
          <w:szCs w:val="26"/>
        </w:rPr>
        <w:t>ZOTELO</w:t>
      </w:r>
      <w:proofErr w:type="spellEnd"/>
      <w:r w:rsidRPr="00361083">
        <w:rPr>
          <w:rFonts w:ascii="Times New Roman" w:hAnsi="Times New Roman"/>
          <w:sz w:val="26"/>
          <w:szCs w:val="26"/>
        </w:rPr>
        <w:t xml:space="preserve">, bajo la referencia RDC-00-5050-17, quien solicita la </w:t>
      </w:r>
      <w:r w:rsidRPr="00361083">
        <w:rPr>
          <w:rFonts w:ascii="Times New Roman" w:hAnsi="Times New Roman"/>
          <w:b/>
          <w:sz w:val="26"/>
          <w:szCs w:val="26"/>
        </w:rPr>
        <w:t>AUTORIZACIÓN</w:t>
      </w:r>
      <w:r w:rsidRPr="00361083">
        <w:rPr>
          <w:rFonts w:ascii="Times New Roman" w:hAnsi="Times New Roman"/>
          <w:sz w:val="26"/>
          <w:szCs w:val="26"/>
        </w:rPr>
        <w:t xml:space="preserve"> </w:t>
      </w:r>
      <w:r w:rsidRPr="00361083">
        <w:rPr>
          <w:rFonts w:ascii="Times New Roman" w:hAnsi="Times New Roman"/>
          <w:b/>
          <w:sz w:val="26"/>
          <w:szCs w:val="26"/>
        </w:rPr>
        <w:t>PARA HIPOTECAR,</w:t>
      </w:r>
      <w:r w:rsidRPr="00361083">
        <w:rPr>
          <w:rFonts w:ascii="Times New Roman" w:hAnsi="Times New Roman"/>
          <w:sz w:val="26"/>
          <w:szCs w:val="26"/>
        </w:rPr>
        <w:t xml:space="preserve"> el inmueble de su propiedad, identificado como </w:t>
      </w:r>
      <w:r w:rsidR="00B54CB7">
        <w:rPr>
          <w:rFonts w:ascii="Times New Roman" w:hAnsi="Times New Roman"/>
          <w:b/>
          <w:sz w:val="26"/>
          <w:szCs w:val="26"/>
        </w:rPr>
        <w:t>LOTE --- POLIGONO ---</w:t>
      </w:r>
      <w:r w:rsidRPr="00361083">
        <w:rPr>
          <w:rFonts w:ascii="Times New Roman" w:hAnsi="Times New Roman"/>
          <w:b/>
          <w:sz w:val="26"/>
          <w:szCs w:val="26"/>
        </w:rPr>
        <w:t xml:space="preserve">, </w:t>
      </w:r>
      <w:r w:rsidRPr="00361083">
        <w:rPr>
          <w:rFonts w:ascii="Times New Roman" w:hAnsi="Times New Roman"/>
          <w:sz w:val="26"/>
          <w:szCs w:val="26"/>
        </w:rPr>
        <w:t xml:space="preserve">ubicado en el </w:t>
      </w:r>
      <w:r w:rsidRPr="00361083">
        <w:rPr>
          <w:rFonts w:ascii="Times New Roman" w:hAnsi="Times New Roman"/>
          <w:b/>
          <w:sz w:val="26"/>
          <w:szCs w:val="26"/>
        </w:rPr>
        <w:t xml:space="preserve">PROYECTO DE ASENTAMIENTO COMUNITARIO, </w:t>
      </w:r>
      <w:r w:rsidRPr="00361083">
        <w:rPr>
          <w:rFonts w:ascii="Times New Roman" w:hAnsi="Times New Roman"/>
          <w:sz w:val="26"/>
          <w:szCs w:val="26"/>
        </w:rPr>
        <w:t>desarrollado en el inmueble identificado como</w:t>
      </w:r>
      <w:r w:rsidRPr="00361083">
        <w:rPr>
          <w:rFonts w:ascii="Times New Roman" w:hAnsi="Times New Roman"/>
          <w:b/>
          <w:sz w:val="26"/>
          <w:szCs w:val="26"/>
        </w:rPr>
        <w:t xml:space="preserve"> “HACIENDA HOJA DE SAL”, </w:t>
      </w:r>
      <w:r w:rsidRPr="00361083">
        <w:rPr>
          <w:rFonts w:ascii="Times New Roman" w:hAnsi="Times New Roman"/>
          <w:sz w:val="26"/>
          <w:szCs w:val="26"/>
        </w:rPr>
        <w:t>situada en jurisdicción de Santiago Nonualco, departamento de La Paz, con un área de 1,691.53 mts.</w:t>
      </w:r>
      <w:r w:rsidRPr="00361083">
        <w:rPr>
          <w:rFonts w:ascii="Times New Roman" w:hAnsi="Times New Roman"/>
          <w:sz w:val="26"/>
          <w:szCs w:val="26"/>
          <w:vertAlign w:val="superscript"/>
        </w:rPr>
        <w:t xml:space="preserve">2 </w:t>
      </w:r>
      <w:r w:rsidRPr="00361083">
        <w:rPr>
          <w:rFonts w:ascii="Times New Roman" w:hAnsi="Times New Roman"/>
          <w:sz w:val="26"/>
          <w:szCs w:val="26"/>
        </w:rPr>
        <w:t>, insc</w:t>
      </w:r>
      <w:r w:rsidR="00B54CB7">
        <w:rPr>
          <w:rFonts w:ascii="Times New Roman" w:hAnsi="Times New Roman"/>
          <w:sz w:val="26"/>
          <w:szCs w:val="26"/>
        </w:rPr>
        <w:t xml:space="preserve">rito bajo la Matrícula: --- </w:t>
      </w:r>
      <w:r w:rsidRPr="00361083">
        <w:rPr>
          <w:rFonts w:ascii="Times New Roman" w:hAnsi="Times New Roman"/>
          <w:sz w:val="26"/>
          <w:szCs w:val="26"/>
        </w:rPr>
        <w:t xml:space="preserve">-00000, del Registro de la Propiedad Raíz e Hipotecas de la </w:t>
      </w:r>
      <w:r w:rsidR="00DB6F49">
        <w:rPr>
          <w:rFonts w:ascii="Times New Roman" w:hAnsi="Times New Roman"/>
          <w:sz w:val="26"/>
          <w:szCs w:val="26"/>
        </w:rPr>
        <w:t>------</w:t>
      </w:r>
      <w:r w:rsidRPr="00361083">
        <w:rPr>
          <w:rFonts w:ascii="Times New Roman" w:hAnsi="Times New Roman"/>
          <w:sz w:val="26"/>
          <w:szCs w:val="26"/>
        </w:rPr>
        <w:t xml:space="preserve">, departamento de </w:t>
      </w:r>
      <w:r w:rsidR="00DB6F49">
        <w:rPr>
          <w:rFonts w:ascii="Times New Roman" w:hAnsi="Times New Roman"/>
          <w:sz w:val="26"/>
          <w:szCs w:val="26"/>
        </w:rPr>
        <w:t>---</w:t>
      </w:r>
      <w:r w:rsidRPr="00361083">
        <w:rPr>
          <w:rFonts w:ascii="Times New Roman" w:hAnsi="Times New Roman"/>
          <w:sz w:val="26"/>
          <w:szCs w:val="26"/>
        </w:rPr>
        <w:t xml:space="preserve">, debido a que desea adquirir </w:t>
      </w:r>
      <w:r w:rsidR="00DB6F49">
        <w:rPr>
          <w:rFonts w:ascii="Times New Roman" w:hAnsi="Times New Roman"/>
          <w:sz w:val="26"/>
          <w:szCs w:val="26"/>
        </w:rPr>
        <w:t>-----</w:t>
      </w:r>
      <w:r w:rsidRPr="00361083">
        <w:rPr>
          <w:rFonts w:ascii="Times New Roman" w:hAnsi="Times New Roman"/>
          <w:sz w:val="26"/>
          <w:szCs w:val="26"/>
        </w:rPr>
        <w:t>;</w:t>
      </w:r>
      <w:r w:rsidRPr="00361083">
        <w:rPr>
          <w:rFonts w:ascii="Times New Roman" w:hAnsi="Times New Roman"/>
          <w:color w:val="FF0000"/>
          <w:sz w:val="26"/>
          <w:szCs w:val="26"/>
        </w:rPr>
        <w:t xml:space="preserve"> </w:t>
      </w:r>
      <w:r w:rsidRPr="00361083">
        <w:rPr>
          <w:rFonts w:ascii="Times New Roman" w:hAnsi="Times New Roman"/>
          <w:sz w:val="26"/>
          <w:szCs w:val="26"/>
        </w:rPr>
        <w:t>al respecto se hacen las siguientes consideraciones:</w:t>
      </w:r>
    </w:p>
    <w:p w:rsidR="003260A7" w:rsidRPr="00361083" w:rsidRDefault="003260A7" w:rsidP="00361083">
      <w:pPr>
        <w:rPr>
          <w:rFonts w:ascii="Times New Roman" w:hAnsi="Times New Roman"/>
          <w:b/>
          <w:color w:val="FF0000"/>
          <w:sz w:val="26"/>
          <w:szCs w:val="26"/>
        </w:rPr>
      </w:pPr>
      <w:r w:rsidRPr="00361083">
        <w:rPr>
          <w:rFonts w:ascii="Times New Roman" w:hAnsi="Times New Roman"/>
          <w:b/>
          <w:color w:val="FF0000"/>
          <w:sz w:val="26"/>
          <w:szCs w:val="26"/>
        </w:rPr>
        <w:t xml:space="preserve">                                                                                                                                                                                                                                                                                                                                                                                                                                                                                                                                                                                                                                                                                                                                                                                                                                                                            </w:t>
      </w:r>
    </w:p>
    <w:p w:rsidR="003260A7" w:rsidRPr="00361083" w:rsidRDefault="003260A7" w:rsidP="00361083">
      <w:pPr>
        <w:numPr>
          <w:ilvl w:val="0"/>
          <w:numId w:val="1815"/>
        </w:numPr>
        <w:tabs>
          <w:tab w:val="clear" w:pos="862"/>
          <w:tab w:val="num" w:pos="1134"/>
        </w:tabs>
        <w:ind w:left="1134" w:hanging="850"/>
        <w:jc w:val="both"/>
        <w:rPr>
          <w:rFonts w:ascii="Times New Roman" w:hAnsi="Times New Roman"/>
          <w:color w:val="FF0000"/>
          <w:sz w:val="26"/>
          <w:szCs w:val="26"/>
        </w:rPr>
      </w:pPr>
      <w:r w:rsidRPr="00361083">
        <w:rPr>
          <w:rFonts w:ascii="Times New Roman" w:hAnsi="Times New Roman"/>
          <w:sz w:val="26"/>
          <w:szCs w:val="26"/>
        </w:rPr>
        <w:t xml:space="preserve">Que el ISTA adjudicó a favor del señor </w:t>
      </w:r>
      <w:r w:rsidRPr="00361083">
        <w:rPr>
          <w:rFonts w:ascii="Times New Roman" w:hAnsi="Times New Roman"/>
          <w:b/>
          <w:sz w:val="26"/>
          <w:szCs w:val="26"/>
        </w:rPr>
        <w:t xml:space="preserve">LAZARO ZOTELO </w:t>
      </w:r>
      <w:proofErr w:type="spellStart"/>
      <w:r w:rsidRPr="00361083">
        <w:rPr>
          <w:rFonts w:ascii="Times New Roman" w:hAnsi="Times New Roman"/>
          <w:b/>
          <w:sz w:val="26"/>
          <w:szCs w:val="26"/>
        </w:rPr>
        <w:t>ZOTELO</w:t>
      </w:r>
      <w:proofErr w:type="spellEnd"/>
      <w:r w:rsidRPr="00361083">
        <w:rPr>
          <w:rFonts w:ascii="Times New Roman" w:hAnsi="Times New Roman"/>
          <w:b/>
          <w:sz w:val="26"/>
          <w:szCs w:val="26"/>
        </w:rPr>
        <w:t xml:space="preserve">, </w:t>
      </w:r>
      <w:r w:rsidRPr="00361083">
        <w:rPr>
          <w:rFonts w:ascii="Times New Roman" w:hAnsi="Times New Roman"/>
          <w:sz w:val="26"/>
          <w:szCs w:val="26"/>
        </w:rPr>
        <w:t>junto a la señora MANUELA DE JESUS ALVARENGA DE ZOTEL</w:t>
      </w:r>
      <w:r w:rsidR="00B54CB7">
        <w:rPr>
          <w:rFonts w:ascii="Times New Roman" w:hAnsi="Times New Roman"/>
          <w:sz w:val="26"/>
          <w:szCs w:val="26"/>
        </w:rPr>
        <w:t>O, el Solar de Vivienda número --- Polígono ---</w:t>
      </w:r>
      <w:r w:rsidRPr="00361083">
        <w:rPr>
          <w:rFonts w:ascii="Times New Roman" w:hAnsi="Times New Roman"/>
          <w:sz w:val="26"/>
          <w:szCs w:val="26"/>
        </w:rPr>
        <w:t xml:space="preserve">, del </w:t>
      </w:r>
      <w:r w:rsidRPr="00361083">
        <w:rPr>
          <w:rFonts w:ascii="Times New Roman" w:hAnsi="Times New Roman"/>
          <w:b/>
          <w:sz w:val="26"/>
          <w:szCs w:val="26"/>
        </w:rPr>
        <w:t xml:space="preserve">PROYECTO DE ASENTAMIENTO COMUNITARIO, </w:t>
      </w:r>
      <w:r w:rsidRPr="00361083">
        <w:rPr>
          <w:rFonts w:ascii="Times New Roman" w:hAnsi="Times New Roman"/>
          <w:sz w:val="26"/>
          <w:szCs w:val="26"/>
        </w:rPr>
        <w:t>desarrollado en el inmueble identificado como</w:t>
      </w:r>
      <w:r w:rsidRPr="00361083">
        <w:rPr>
          <w:rFonts w:ascii="Times New Roman" w:hAnsi="Times New Roman"/>
          <w:b/>
          <w:sz w:val="26"/>
          <w:szCs w:val="26"/>
        </w:rPr>
        <w:t xml:space="preserve"> “HACIENDA HOJA DE SAL”</w:t>
      </w:r>
      <w:r w:rsidRPr="00361083">
        <w:rPr>
          <w:rFonts w:ascii="Times New Roman" w:hAnsi="Times New Roman"/>
          <w:sz w:val="26"/>
          <w:szCs w:val="26"/>
        </w:rPr>
        <w:t>, de la mencionada ubicación, de una extensión superficial de 1,691.53 mts.</w:t>
      </w:r>
      <w:r w:rsidRPr="00361083">
        <w:rPr>
          <w:rFonts w:ascii="Times New Roman" w:hAnsi="Times New Roman"/>
          <w:sz w:val="26"/>
          <w:szCs w:val="26"/>
          <w:vertAlign w:val="superscript"/>
        </w:rPr>
        <w:t>2</w:t>
      </w:r>
      <w:r w:rsidRPr="00361083">
        <w:rPr>
          <w:rFonts w:ascii="Times New Roman" w:hAnsi="Times New Roman"/>
          <w:sz w:val="26"/>
          <w:szCs w:val="26"/>
        </w:rPr>
        <w:t xml:space="preserve">, según el Punto XLIX  del Acta de Sesión Ordinaria 45-2002, de fecha 21 de noviembre del año 2002, inmueble que fue inscrito identificándolo como </w:t>
      </w:r>
      <w:r w:rsidR="00B54CB7">
        <w:rPr>
          <w:rFonts w:ascii="Times New Roman" w:hAnsi="Times New Roman"/>
          <w:b/>
          <w:sz w:val="26"/>
          <w:szCs w:val="26"/>
        </w:rPr>
        <w:t>LOTE --- POLIGONO ---</w:t>
      </w:r>
      <w:r w:rsidRPr="00361083">
        <w:rPr>
          <w:rFonts w:ascii="Times New Roman" w:hAnsi="Times New Roman"/>
          <w:b/>
          <w:sz w:val="26"/>
          <w:szCs w:val="26"/>
        </w:rPr>
        <w:t>,</w:t>
      </w:r>
      <w:r w:rsidR="00B54CB7">
        <w:rPr>
          <w:rFonts w:ascii="Times New Roman" w:hAnsi="Times New Roman"/>
          <w:sz w:val="26"/>
          <w:szCs w:val="26"/>
        </w:rPr>
        <w:t xml:space="preserve"> bajo Matrícula --- </w:t>
      </w:r>
      <w:r w:rsidRPr="00361083">
        <w:rPr>
          <w:rFonts w:ascii="Times New Roman" w:hAnsi="Times New Roman"/>
          <w:sz w:val="26"/>
          <w:szCs w:val="26"/>
        </w:rPr>
        <w:t xml:space="preserve">-00000, del Registro de la Propiedad Raíz e Hipotecas de la </w:t>
      </w:r>
      <w:r w:rsidR="00DB6F49">
        <w:rPr>
          <w:rFonts w:ascii="Times New Roman" w:hAnsi="Times New Roman"/>
          <w:sz w:val="26"/>
          <w:szCs w:val="26"/>
        </w:rPr>
        <w:t>-----</w:t>
      </w:r>
      <w:r w:rsidRPr="00361083">
        <w:rPr>
          <w:rFonts w:ascii="Times New Roman" w:hAnsi="Times New Roman"/>
          <w:sz w:val="26"/>
          <w:szCs w:val="26"/>
        </w:rPr>
        <w:t xml:space="preserve">, departamento de </w:t>
      </w:r>
      <w:r w:rsidR="00DB6F49">
        <w:rPr>
          <w:rFonts w:ascii="Times New Roman" w:hAnsi="Times New Roman"/>
          <w:sz w:val="26"/>
          <w:szCs w:val="26"/>
        </w:rPr>
        <w:t>----</w:t>
      </w:r>
      <w:r w:rsidRPr="00361083">
        <w:rPr>
          <w:rFonts w:ascii="Times New Roman" w:hAnsi="Times New Roman"/>
          <w:sz w:val="26"/>
          <w:szCs w:val="26"/>
        </w:rPr>
        <w:t xml:space="preserve">. </w:t>
      </w:r>
    </w:p>
    <w:p w:rsidR="003260A7" w:rsidRPr="00361083" w:rsidRDefault="003260A7" w:rsidP="00361083">
      <w:pPr>
        <w:ind w:left="1080"/>
        <w:jc w:val="both"/>
        <w:rPr>
          <w:rFonts w:ascii="Times New Roman" w:hAnsi="Times New Roman"/>
          <w:color w:val="FF0000"/>
          <w:sz w:val="26"/>
          <w:szCs w:val="26"/>
        </w:rPr>
      </w:pPr>
    </w:p>
    <w:p w:rsidR="003260A7" w:rsidRPr="00361083" w:rsidRDefault="003260A7" w:rsidP="00361083">
      <w:pPr>
        <w:numPr>
          <w:ilvl w:val="0"/>
          <w:numId w:val="1815"/>
        </w:numPr>
        <w:tabs>
          <w:tab w:val="clear" w:pos="862"/>
          <w:tab w:val="num" w:pos="1134"/>
        </w:tabs>
        <w:ind w:left="1134" w:hanging="708"/>
        <w:jc w:val="both"/>
        <w:rPr>
          <w:rFonts w:ascii="Times New Roman" w:hAnsi="Times New Roman"/>
          <w:sz w:val="26"/>
          <w:szCs w:val="26"/>
        </w:rPr>
      </w:pPr>
      <w:r w:rsidRPr="00361083">
        <w:rPr>
          <w:rFonts w:ascii="Times New Roman" w:hAnsi="Times New Roman"/>
          <w:sz w:val="26"/>
          <w:szCs w:val="26"/>
        </w:rPr>
        <w:t>Se ha consultado el estado crediticio del inmueble en mención en el Departamento de Créditos, verificándose que fue cancelado el día 31 de mayo de 1996, en cumplimiento al Artículo 3 Literal B del Decreto número 699, que contiene la “Ley de Reestructuración de la Deuda Agraria”, según Constancia de Cancelación de Créditos de fecha 14 de julio de 2017.</w:t>
      </w:r>
    </w:p>
    <w:p w:rsidR="003260A7" w:rsidRPr="00361083" w:rsidRDefault="003260A7" w:rsidP="00361083">
      <w:pPr>
        <w:ind w:left="567"/>
        <w:jc w:val="both"/>
        <w:rPr>
          <w:rFonts w:ascii="Times New Roman" w:hAnsi="Times New Roman"/>
          <w:sz w:val="26"/>
          <w:szCs w:val="26"/>
        </w:rPr>
      </w:pPr>
    </w:p>
    <w:p w:rsidR="003260A7" w:rsidRPr="00B54CB7" w:rsidRDefault="003260A7" w:rsidP="00B54CB7">
      <w:pPr>
        <w:numPr>
          <w:ilvl w:val="0"/>
          <w:numId w:val="1815"/>
        </w:numPr>
        <w:tabs>
          <w:tab w:val="clear" w:pos="862"/>
          <w:tab w:val="num" w:pos="1134"/>
        </w:tabs>
        <w:ind w:left="1134" w:hanging="708"/>
        <w:jc w:val="both"/>
        <w:rPr>
          <w:rFonts w:ascii="Times New Roman" w:hAnsi="Times New Roman"/>
          <w:sz w:val="26"/>
          <w:szCs w:val="26"/>
        </w:rPr>
      </w:pPr>
      <w:r w:rsidRPr="00361083">
        <w:rPr>
          <w:rFonts w:ascii="Times New Roman" w:hAnsi="Times New Roman"/>
          <w:sz w:val="26"/>
          <w:szCs w:val="26"/>
        </w:rPr>
        <w:t xml:space="preserve">De conformidad a las constancias de trámite de Crédito de fecha </w:t>
      </w:r>
      <w:r w:rsidR="00DB6F49">
        <w:rPr>
          <w:rFonts w:ascii="Times New Roman" w:hAnsi="Times New Roman"/>
          <w:sz w:val="26"/>
          <w:szCs w:val="26"/>
        </w:rPr>
        <w:t>---</w:t>
      </w:r>
      <w:r w:rsidRPr="00361083">
        <w:rPr>
          <w:rFonts w:ascii="Times New Roman" w:hAnsi="Times New Roman"/>
          <w:sz w:val="26"/>
          <w:szCs w:val="26"/>
        </w:rPr>
        <w:t xml:space="preserve"> de </w:t>
      </w:r>
      <w:r w:rsidR="00DB6F49">
        <w:rPr>
          <w:rFonts w:ascii="Times New Roman" w:hAnsi="Times New Roman"/>
          <w:sz w:val="26"/>
          <w:szCs w:val="26"/>
        </w:rPr>
        <w:t>---</w:t>
      </w:r>
      <w:r w:rsidRPr="00361083">
        <w:rPr>
          <w:rFonts w:ascii="Times New Roman" w:hAnsi="Times New Roman"/>
          <w:sz w:val="26"/>
          <w:szCs w:val="26"/>
        </w:rPr>
        <w:t xml:space="preserve"> de </w:t>
      </w:r>
      <w:r w:rsidR="00DB6F49">
        <w:rPr>
          <w:rFonts w:ascii="Times New Roman" w:hAnsi="Times New Roman"/>
          <w:sz w:val="26"/>
          <w:szCs w:val="26"/>
        </w:rPr>
        <w:t>---</w:t>
      </w:r>
      <w:r w:rsidRPr="00361083">
        <w:rPr>
          <w:rFonts w:ascii="Times New Roman" w:hAnsi="Times New Roman"/>
          <w:sz w:val="26"/>
          <w:szCs w:val="26"/>
        </w:rPr>
        <w:t xml:space="preserve">, emitidas por los </w:t>
      </w:r>
      <w:r w:rsidR="00DB6F49">
        <w:rPr>
          <w:rFonts w:ascii="Times New Roman" w:hAnsi="Times New Roman"/>
          <w:sz w:val="26"/>
          <w:szCs w:val="26"/>
        </w:rPr>
        <w:t>---</w:t>
      </w:r>
      <w:r w:rsidRPr="00361083">
        <w:rPr>
          <w:rFonts w:ascii="Times New Roman" w:hAnsi="Times New Roman"/>
          <w:sz w:val="26"/>
          <w:szCs w:val="26"/>
        </w:rPr>
        <w:t xml:space="preserve"> Ejecutivo </w:t>
      </w:r>
      <w:r w:rsidR="00974AE7">
        <w:rPr>
          <w:rFonts w:ascii="Times New Roman" w:hAnsi="Times New Roman"/>
          <w:sz w:val="26"/>
          <w:szCs w:val="26"/>
        </w:rPr>
        <w:t>---</w:t>
      </w:r>
      <w:r w:rsidRPr="00361083">
        <w:rPr>
          <w:rFonts w:ascii="Times New Roman" w:hAnsi="Times New Roman"/>
          <w:sz w:val="26"/>
          <w:szCs w:val="26"/>
        </w:rPr>
        <w:t xml:space="preserve"> y </w:t>
      </w:r>
      <w:r w:rsidR="00DB6F49">
        <w:rPr>
          <w:rFonts w:ascii="Times New Roman" w:hAnsi="Times New Roman"/>
          <w:sz w:val="26"/>
          <w:szCs w:val="26"/>
        </w:rPr>
        <w:t>---</w:t>
      </w:r>
      <w:r w:rsidRPr="00361083">
        <w:rPr>
          <w:rFonts w:ascii="Times New Roman" w:hAnsi="Times New Roman"/>
          <w:sz w:val="26"/>
          <w:szCs w:val="26"/>
        </w:rPr>
        <w:t xml:space="preserve">, Subgerente </w:t>
      </w:r>
      <w:r w:rsidR="00974AE7">
        <w:rPr>
          <w:rFonts w:ascii="Times New Roman" w:hAnsi="Times New Roman"/>
          <w:sz w:val="26"/>
          <w:szCs w:val="26"/>
        </w:rPr>
        <w:t>---</w:t>
      </w:r>
      <w:r w:rsidRPr="00361083">
        <w:rPr>
          <w:rFonts w:ascii="Times New Roman" w:hAnsi="Times New Roman"/>
          <w:sz w:val="26"/>
          <w:szCs w:val="26"/>
        </w:rPr>
        <w:t xml:space="preserve">,  del Banco </w:t>
      </w:r>
      <w:r w:rsidR="00974AE7">
        <w:rPr>
          <w:rFonts w:ascii="Times New Roman" w:hAnsi="Times New Roman"/>
          <w:sz w:val="26"/>
          <w:szCs w:val="26"/>
        </w:rPr>
        <w:t>---</w:t>
      </w:r>
      <w:r w:rsidRPr="00361083">
        <w:rPr>
          <w:rFonts w:ascii="Times New Roman" w:hAnsi="Times New Roman"/>
          <w:sz w:val="26"/>
          <w:szCs w:val="26"/>
        </w:rPr>
        <w:t xml:space="preserve">, consta que el señor </w:t>
      </w:r>
      <w:r w:rsidRPr="00361083">
        <w:rPr>
          <w:rFonts w:ascii="Times New Roman" w:hAnsi="Times New Roman"/>
          <w:b/>
          <w:sz w:val="26"/>
          <w:szCs w:val="26"/>
        </w:rPr>
        <w:t xml:space="preserve">LAZARO ZOTELO </w:t>
      </w:r>
      <w:proofErr w:type="spellStart"/>
      <w:r w:rsidRPr="00361083">
        <w:rPr>
          <w:rFonts w:ascii="Times New Roman" w:hAnsi="Times New Roman"/>
          <w:b/>
          <w:sz w:val="26"/>
          <w:szCs w:val="26"/>
        </w:rPr>
        <w:t>ZOTELO</w:t>
      </w:r>
      <w:proofErr w:type="spellEnd"/>
      <w:r w:rsidRPr="00361083">
        <w:rPr>
          <w:rFonts w:ascii="Times New Roman" w:hAnsi="Times New Roman"/>
          <w:sz w:val="26"/>
          <w:szCs w:val="26"/>
        </w:rPr>
        <w:t xml:space="preserve">, ha solicitado </w:t>
      </w:r>
      <w:r w:rsidR="00DB6F49">
        <w:rPr>
          <w:rFonts w:ascii="Times New Roman" w:hAnsi="Times New Roman"/>
          <w:sz w:val="26"/>
          <w:szCs w:val="26"/>
        </w:rPr>
        <w:t>---</w:t>
      </w:r>
      <w:r w:rsidRPr="00361083">
        <w:rPr>
          <w:rFonts w:ascii="Times New Roman" w:hAnsi="Times New Roman"/>
          <w:sz w:val="26"/>
          <w:szCs w:val="26"/>
        </w:rPr>
        <w:t xml:space="preserve"> al Banco con las siguientes características: Monto total de los créditos </w:t>
      </w:r>
      <w:r w:rsidR="00DB6F49">
        <w:rPr>
          <w:rFonts w:ascii="Times New Roman" w:hAnsi="Times New Roman"/>
          <w:sz w:val="26"/>
          <w:szCs w:val="26"/>
        </w:rPr>
        <w:t>---</w:t>
      </w:r>
      <w:r w:rsidRPr="00361083">
        <w:rPr>
          <w:rFonts w:ascii="Times New Roman" w:hAnsi="Times New Roman"/>
          <w:sz w:val="26"/>
          <w:szCs w:val="26"/>
        </w:rPr>
        <w:t xml:space="preserve">; para el Plazo de </w:t>
      </w:r>
      <w:r w:rsidR="00DB6F49">
        <w:rPr>
          <w:rFonts w:ascii="Times New Roman" w:hAnsi="Times New Roman"/>
          <w:sz w:val="26"/>
          <w:szCs w:val="26"/>
        </w:rPr>
        <w:t>---</w:t>
      </w:r>
      <w:r w:rsidRPr="00361083">
        <w:rPr>
          <w:rFonts w:ascii="Times New Roman" w:hAnsi="Times New Roman"/>
          <w:sz w:val="26"/>
          <w:szCs w:val="26"/>
        </w:rPr>
        <w:t xml:space="preserve">; con destino para </w:t>
      </w:r>
      <w:r w:rsidR="00DB6F49">
        <w:rPr>
          <w:rFonts w:ascii="Times New Roman" w:hAnsi="Times New Roman"/>
          <w:sz w:val="26"/>
          <w:szCs w:val="26"/>
        </w:rPr>
        <w:t>---</w:t>
      </w:r>
      <w:r w:rsidRPr="00361083">
        <w:rPr>
          <w:rFonts w:ascii="Times New Roman" w:hAnsi="Times New Roman"/>
          <w:sz w:val="26"/>
          <w:szCs w:val="26"/>
        </w:rPr>
        <w:t xml:space="preserve">, </w:t>
      </w:r>
      <w:r w:rsidR="00DB6F49">
        <w:rPr>
          <w:rFonts w:ascii="Times New Roman" w:hAnsi="Times New Roman"/>
          <w:sz w:val="26"/>
          <w:szCs w:val="26"/>
        </w:rPr>
        <w:t>-----</w:t>
      </w:r>
      <w:r w:rsidR="00B54CB7">
        <w:rPr>
          <w:rFonts w:ascii="Times New Roman" w:hAnsi="Times New Roman"/>
          <w:sz w:val="26"/>
          <w:szCs w:val="26"/>
        </w:rPr>
        <w:t xml:space="preserve"> y </w:t>
      </w:r>
      <w:r w:rsidR="00DB6F49">
        <w:rPr>
          <w:rFonts w:ascii="Times New Roman" w:hAnsi="Times New Roman"/>
          <w:sz w:val="26"/>
          <w:szCs w:val="26"/>
        </w:rPr>
        <w:t>---</w:t>
      </w:r>
      <w:r w:rsidRPr="00B54CB7">
        <w:rPr>
          <w:rFonts w:ascii="Times New Roman" w:hAnsi="Times New Roman"/>
          <w:sz w:val="26"/>
          <w:szCs w:val="26"/>
        </w:rPr>
        <w:t xml:space="preserve">, así </w:t>
      </w:r>
      <w:r w:rsidR="00DB6F49">
        <w:rPr>
          <w:rFonts w:ascii="Times New Roman" w:hAnsi="Times New Roman"/>
          <w:sz w:val="26"/>
          <w:szCs w:val="26"/>
        </w:rPr>
        <w:t>----</w:t>
      </w:r>
      <w:r w:rsidRPr="00B54CB7">
        <w:rPr>
          <w:rFonts w:ascii="Times New Roman" w:hAnsi="Times New Roman"/>
          <w:sz w:val="26"/>
          <w:szCs w:val="26"/>
        </w:rPr>
        <w:t xml:space="preserve"> y ofrece como garantía el inmueble mencionado en el considerando I del presente punto de acta.</w:t>
      </w:r>
    </w:p>
    <w:p w:rsidR="003260A7" w:rsidRPr="00361083" w:rsidRDefault="003260A7" w:rsidP="00361083">
      <w:pPr>
        <w:ind w:left="567"/>
        <w:jc w:val="both"/>
        <w:rPr>
          <w:rFonts w:ascii="Times New Roman" w:hAnsi="Times New Roman"/>
          <w:sz w:val="26"/>
          <w:szCs w:val="26"/>
        </w:rPr>
      </w:pPr>
    </w:p>
    <w:p w:rsidR="003260A7" w:rsidRPr="00361083" w:rsidRDefault="003260A7" w:rsidP="00361083">
      <w:pPr>
        <w:numPr>
          <w:ilvl w:val="0"/>
          <w:numId w:val="1815"/>
        </w:numPr>
        <w:tabs>
          <w:tab w:val="clear" w:pos="862"/>
          <w:tab w:val="num" w:pos="1134"/>
        </w:tabs>
        <w:ind w:left="1134" w:hanging="708"/>
        <w:jc w:val="both"/>
        <w:rPr>
          <w:rFonts w:ascii="Times New Roman" w:hAnsi="Times New Roman"/>
          <w:color w:val="000000"/>
          <w:sz w:val="26"/>
          <w:szCs w:val="26"/>
        </w:rPr>
      </w:pPr>
      <w:r w:rsidRPr="00361083">
        <w:rPr>
          <w:rFonts w:ascii="Times New Roman" w:hAnsi="Times New Roman"/>
          <w:color w:val="000000"/>
          <w:sz w:val="26"/>
          <w:szCs w:val="26"/>
        </w:rPr>
        <w:t xml:space="preserve">El beneficiario </w:t>
      </w:r>
      <w:r w:rsidRPr="00361083">
        <w:rPr>
          <w:rFonts w:ascii="Times New Roman" w:hAnsi="Times New Roman"/>
          <w:b/>
          <w:color w:val="000000"/>
          <w:sz w:val="26"/>
          <w:szCs w:val="26"/>
        </w:rPr>
        <w:t xml:space="preserve">LAZARO ZOTELO </w:t>
      </w:r>
      <w:proofErr w:type="spellStart"/>
      <w:r w:rsidRPr="00361083">
        <w:rPr>
          <w:rFonts w:ascii="Times New Roman" w:hAnsi="Times New Roman"/>
          <w:b/>
          <w:color w:val="000000"/>
          <w:sz w:val="26"/>
          <w:szCs w:val="26"/>
        </w:rPr>
        <w:t>ZOTELO</w:t>
      </w:r>
      <w:proofErr w:type="spellEnd"/>
      <w:r w:rsidRPr="00361083">
        <w:rPr>
          <w:rFonts w:ascii="Times New Roman" w:hAnsi="Times New Roman"/>
          <w:color w:val="000000"/>
          <w:sz w:val="26"/>
          <w:szCs w:val="26"/>
        </w:rPr>
        <w:t xml:space="preserve">, ha realizado actividades para mantenerse como una persona productiva, mediante la solicitud de Crédito para </w:t>
      </w:r>
      <w:r w:rsidR="00DB6F49">
        <w:rPr>
          <w:rFonts w:ascii="Times New Roman" w:hAnsi="Times New Roman"/>
          <w:color w:val="000000"/>
          <w:sz w:val="26"/>
          <w:szCs w:val="26"/>
        </w:rPr>
        <w:t>---</w:t>
      </w:r>
      <w:r w:rsidRPr="00361083">
        <w:rPr>
          <w:rFonts w:ascii="Times New Roman" w:hAnsi="Times New Roman"/>
          <w:color w:val="000000"/>
          <w:sz w:val="26"/>
          <w:szCs w:val="26"/>
        </w:rPr>
        <w:t xml:space="preserve">, </w:t>
      </w:r>
      <w:r w:rsidR="00DB6F49">
        <w:rPr>
          <w:rFonts w:ascii="Times New Roman" w:hAnsi="Times New Roman"/>
          <w:color w:val="000000"/>
          <w:sz w:val="26"/>
          <w:szCs w:val="26"/>
        </w:rPr>
        <w:t>---</w:t>
      </w:r>
      <w:r w:rsidRPr="00361083">
        <w:rPr>
          <w:rFonts w:ascii="Times New Roman" w:hAnsi="Times New Roman"/>
          <w:color w:val="000000"/>
          <w:sz w:val="26"/>
          <w:szCs w:val="26"/>
        </w:rPr>
        <w:t xml:space="preserve"> y </w:t>
      </w:r>
      <w:r w:rsidR="00DB6F49">
        <w:rPr>
          <w:rFonts w:ascii="Times New Roman" w:hAnsi="Times New Roman"/>
          <w:color w:val="000000"/>
          <w:sz w:val="26"/>
          <w:szCs w:val="26"/>
        </w:rPr>
        <w:t>---</w:t>
      </w:r>
      <w:r w:rsidRPr="00361083">
        <w:rPr>
          <w:rFonts w:ascii="Times New Roman" w:hAnsi="Times New Roman"/>
          <w:color w:val="000000"/>
          <w:sz w:val="26"/>
          <w:szCs w:val="26"/>
        </w:rPr>
        <w:t xml:space="preserve"> que realizará en inmuebles ubicados en </w:t>
      </w:r>
      <w:r w:rsidR="00DB6F49">
        <w:rPr>
          <w:rFonts w:ascii="Times New Roman" w:hAnsi="Times New Roman"/>
          <w:color w:val="000000"/>
          <w:sz w:val="26"/>
          <w:szCs w:val="26"/>
        </w:rPr>
        <w:t>----</w:t>
      </w:r>
      <w:r w:rsidRPr="00361083">
        <w:rPr>
          <w:rFonts w:ascii="Times New Roman" w:hAnsi="Times New Roman"/>
          <w:color w:val="000000"/>
          <w:sz w:val="26"/>
          <w:szCs w:val="26"/>
        </w:rPr>
        <w:t xml:space="preserve">, </w:t>
      </w:r>
      <w:r w:rsidR="00DB6F49">
        <w:rPr>
          <w:rFonts w:ascii="Times New Roman" w:hAnsi="Times New Roman"/>
          <w:color w:val="000000"/>
          <w:sz w:val="26"/>
          <w:szCs w:val="26"/>
        </w:rPr>
        <w:t>----</w:t>
      </w:r>
      <w:r w:rsidRPr="00361083">
        <w:rPr>
          <w:rFonts w:ascii="Times New Roman" w:hAnsi="Times New Roman"/>
          <w:color w:val="000000"/>
          <w:sz w:val="26"/>
          <w:szCs w:val="26"/>
        </w:rPr>
        <w:t xml:space="preserve">, departamento de </w:t>
      </w:r>
      <w:r w:rsidR="00DB6F49">
        <w:rPr>
          <w:rFonts w:ascii="Times New Roman" w:hAnsi="Times New Roman"/>
          <w:color w:val="000000"/>
          <w:sz w:val="26"/>
          <w:szCs w:val="26"/>
        </w:rPr>
        <w:t>---</w:t>
      </w:r>
      <w:r w:rsidRPr="00361083">
        <w:rPr>
          <w:rFonts w:ascii="Times New Roman" w:hAnsi="Times New Roman"/>
          <w:color w:val="000000"/>
          <w:sz w:val="26"/>
          <w:szCs w:val="26"/>
        </w:rPr>
        <w:t xml:space="preserve">, ya que el inmueble que este Instituto le ha transferido es </w:t>
      </w:r>
      <w:r w:rsidR="00DB6F49">
        <w:rPr>
          <w:rFonts w:ascii="Times New Roman" w:hAnsi="Times New Roman"/>
          <w:color w:val="000000"/>
          <w:sz w:val="26"/>
          <w:szCs w:val="26"/>
        </w:rPr>
        <w:t>---</w:t>
      </w:r>
      <w:r w:rsidRPr="00361083">
        <w:rPr>
          <w:rFonts w:ascii="Times New Roman" w:hAnsi="Times New Roman"/>
          <w:color w:val="000000"/>
          <w:sz w:val="26"/>
          <w:szCs w:val="26"/>
        </w:rPr>
        <w:t xml:space="preserve"> no apto para la agricultura, por lo cual únicamente le servirá para tramitar el crédito ante el Banco </w:t>
      </w:r>
      <w:r w:rsidR="00974AE7">
        <w:rPr>
          <w:rFonts w:ascii="Times New Roman" w:hAnsi="Times New Roman"/>
          <w:color w:val="000000"/>
          <w:sz w:val="26"/>
          <w:szCs w:val="26"/>
        </w:rPr>
        <w:t>---</w:t>
      </w:r>
      <w:r w:rsidRPr="00361083">
        <w:rPr>
          <w:rFonts w:ascii="Times New Roman" w:hAnsi="Times New Roman"/>
          <w:color w:val="000000"/>
          <w:sz w:val="26"/>
          <w:szCs w:val="26"/>
        </w:rPr>
        <w:t xml:space="preserve">, dándolo en garantía Hipotecaria. Así mismo y como firma solidaria la señora </w:t>
      </w:r>
      <w:r w:rsidR="00DB6F49">
        <w:rPr>
          <w:rFonts w:ascii="Times New Roman" w:hAnsi="Times New Roman"/>
          <w:color w:val="000000"/>
          <w:sz w:val="26"/>
          <w:szCs w:val="26"/>
        </w:rPr>
        <w:t>---</w:t>
      </w:r>
      <w:r w:rsidRPr="00361083">
        <w:rPr>
          <w:rFonts w:ascii="Times New Roman" w:hAnsi="Times New Roman"/>
          <w:color w:val="000000"/>
          <w:sz w:val="26"/>
          <w:szCs w:val="26"/>
        </w:rPr>
        <w:t xml:space="preserve">,  quien es la </w:t>
      </w:r>
      <w:r w:rsidR="00DB6F49">
        <w:rPr>
          <w:rFonts w:ascii="Times New Roman" w:hAnsi="Times New Roman"/>
          <w:color w:val="000000"/>
          <w:sz w:val="26"/>
          <w:szCs w:val="26"/>
        </w:rPr>
        <w:t>---</w:t>
      </w:r>
      <w:r w:rsidRPr="00361083">
        <w:rPr>
          <w:rFonts w:ascii="Times New Roman" w:hAnsi="Times New Roman"/>
          <w:color w:val="000000"/>
          <w:sz w:val="26"/>
          <w:szCs w:val="26"/>
        </w:rPr>
        <w:t xml:space="preserve"> del inmueble, razón por la cual es necesario que este Instituto por medio de su Junta Directiva, le otorgue la autorización para que constituya los aludidos créditos y como </w:t>
      </w:r>
      <w:r w:rsidRPr="00361083">
        <w:rPr>
          <w:rFonts w:ascii="Times New Roman" w:hAnsi="Times New Roman"/>
          <w:sz w:val="26"/>
          <w:szCs w:val="26"/>
        </w:rPr>
        <w:t>efecto ulterior</w:t>
      </w:r>
      <w:r w:rsidRPr="00361083">
        <w:rPr>
          <w:rFonts w:ascii="Times New Roman" w:hAnsi="Times New Roman"/>
          <w:color w:val="000000"/>
          <w:sz w:val="26"/>
          <w:szCs w:val="26"/>
        </w:rPr>
        <w:t>, el inmueble sea gravado aún con la vinculación del Bien de Familia, cumpliendo el peticionario con el Artículo 54 letras a) y g) y 55 de la Ley de Creación del Instituto Salvadoreño de Transformación Agraria.</w:t>
      </w:r>
    </w:p>
    <w:p w:rsidR="003260A7" w:rsidRPr="00361083" w:rsidRDefault="003260A7" w:rsidP="00361083">
      <w:pPr>
        <w:ind w:left="567"/>
        <w:jc w:val="both"/>
        <w:rPr>
          <w:rFonts w:ascii="Times New Roman" w:hAnsi="Times New Roman"/>
          <w:sz w:val="26"/>
          <w:szCs w:val="26"/>
        </w:rPr>
      </w:pPr>
    </w:p>
    <w:p w:rsidR="003260A7" w:rsidRPr="00361083" w:rsidRDefault="003260A7" w:rsidP="00361083">
      <w:pPr>
        <w:numPr>
          <w:ilvl w:val="0"/>
          <w:numId w:val="1815"/>
        </w:numPr>
        <w:tabs>
          <w:tab w:val="clear" w:pos="862"/>
          <w:tab w:val="num" w:pos="1134"/>
        </w:tabs>
        <w:ind w:left="1134" w:hanging="708"/>
        <w:jc w:val="both"/>
        <w:rPr>
          <w:rFonts w:ascii="Times New Roman" w:hAnsi="Times New Roman"/>
          <w:sz w:val="26"/>
          <w:szCs w:val="26"/>
        </w:rPr>
      </w:pPr>
      <w:r w:rsidRPr="00361083">
        <w:rPr>
          <w:rFonts w:ascii="Times New Roman" w:hAnsi="Times New Roman"/>
          <w:sz w:val="26"/>
          <w:szCs w:val="26"/>
        </w:rPr>
        <w:t xml:space="preserve">De acuerdo a lo prescrito en el Artículo 55 de la Ley de Creación del Instituto Salvadoreño de Transformación Agraria, </w:t>
      </w:r>
      <w:r w:rsidRPr="00361083">
        <w:rPr>
          <w:rFonts w:ascii="Times New Roman" w:hAnsi="Times New Roman"/>
          <w:b/>
          <w:sz w:val="26"/>
          <w:szCs w:val="26"/>
        </w:rPr>
        <w:t xml:space="preserve">se faculta a los adjudicatarios, gravar sus inmuebles, previa autorización del Instituto, con las condicionales que se constituya para la obtención de </w:t>
      </w:r>
      <w:r w:rsidR="00DE7201">
        <w:rPr>
          <w:rFonts w:ascii="Times New Roman" w:hAnsi="Times New Roman"/>
          <w:b/>
          <w:sz w:val="26"/>
          <w:szCs w:val="26"/>
        </w:rPr>
        <w:t>créditos a la producción y que é</w:t>
      </w:r>
      <w:r w:rsidRPr="00361083">
        <w:rPr>
          <w:rFonts w:ascii="Times New Roman" w:hAnsi="Times New Roman"/>
          <w:b/>
          <w:sz w:val="26"/>
          <w:szCs w:val="26"/>
        </w:rPr>
        <w:t>stos sean concedidos por una institución de crédito.</w:t>
      </w:r>
    </w:p>
    <w:p w:rsidR="003260A7" w:rsidRPr="00361083" w:rsidRDefault="003260A7" w:rsidP="00361083">
      <w:pPr>
        <w:jc w:val="both"/>
        <w:rPr>
          <w:rFonts w:ascii="Times New Roman" w:hAnsi="Times New Roman"/>
          <w:sz w:val="26"/>
          <w:szCs w:val="26"/>
        </w:rPr>
      </w:pPr>
    </w:p>
    <w:p w:rsidR="003260A7" w:rsidRPr="00361083" w:rsidRDefault="003260A7" w:rsidP="00361083">
      <w:pPr>
        <w:numPr>
          <w:ilvl w:val="0"/>
          <w:numId w:val="1815"/>
        </w:numPr>
        <w:tabs>
          <w:tab w:val="clear" w:pos="862"/>
          <w:tab w:val="num" w:pos="284"/>
          <w:tab w:val="left" w:pos="360"/>
          <w:tab w:val="left" w:pos="1134"/>
        </w:tabs>
        <w:adjustRightInd w:val="0"/>
        <w:spacing w:before="120"/>
        <w:ind w:left="1134" w:hanging="654"/>
        <w:jc w:val="both"/>
        <w:rPr>
          <w:rFonts w:ascii="Times New Roman" w:hAnsi="Times New Roman"/>
          <w:color w:val="000000"/>
          <w:sz w:val="26"/>
          <w:szCs w:val="26"/>
        </w:rPr>
      </w:pPr>
      <w:r w:rsidRPr="00361083">
        <w:rPr>
          <w:rFonts w:ascii="Times New Roman" w:hAnsi="Times New Roman"/>
          <w:sz w:val="26"/>
          <w:szCs w:val="26"/>
        </w:rPr>
        <w:t>De igual manera, en el Artículo 1,143 y siguientes del Código de Comercio, regula lo relativo a los créditos a la producción, entre ellos los créditos enunciados</w:t>
      </w:r>
      <w:r w:rsidRPr="00361083">
        <w:rPr>
          <w:rFonts w:ascii="Times New Roman" w:hAnsi="Times New Roman"/>
          <w:color w:val="000000"/>
          <w:sz w:val="26"/>
          <w:szCs w:val="26"/>
        </w:rPr>
        <w:t xml:space="preserve"> en el numeral I: “El de habilitación o avío, que se utiliza para trabajos agrícolas, ganaderos o industriales, cuyo rendimiento se produce, por lo regular, dentro del período de un año”, siendo éste donde se enmarca el crédito solicitado, que se garantizará con el de hipoteca.</w:t>
      </w:r>
    </w:p>
    <w:p w:rsidR="003260A7" w:rsidRPr="00361083" w:rsidRDefault="003260A7" w:rsidP="00DE7201">
      <w:pPr>
        <w:tabs>
          <w:tab w:val="left" w:pos="360"/>
          <w:tab w:val="left" w:pos="567"/>
        </w:tabs>
        <w:adjustRightInd w:val="0"/>
        <w:spacing w:before="120"/>
        <w:jc w:val="both"/>
        <w:rPr>
          <w:rFonts w:ascii="Times New Roman" w:hAnsi="Times New Roman"/>
          <w:color w:val="000000"/>
          <w:sz w:val="26"/>
          <w:szCs w:val="26"/>
        </w:rPr>
      </w:pPr>
      <w:r w:rsidRPr="00361083">
        <w:rPr>
          <w:rFonts w:ascii="Times New Roman" w:hAnsi="Times New Roman"/>
          <w:sz w:val="26"/>
          <w:szCs w:val="26"/>
        </w:rPr>
        <w:t>Concluyéndose, que el acto administrativo requerido es procedente, puesto que cumple con los requisitos legales establecidos, tanto el destino del crédito como de la institución de crédito que lo concede, tal como se ha evidenciado en el presente caso.</w:t>
      </w:r>
    </w:p>
    <w:p w:rsidR="00DE7201" w:rsidRDefault="00DE7201" w:rsidP="00DE7201">
      <w:pPr>
        <w:pStyle w:val="Prrafodelista"/>
        <w:ind w:left="0"/>
        <w:jc w:val="both"/>
        <w:rPr>
          <w:rFonts w:ascii="Times New Roman" w:hAnsi="Times New Roman"/>
          <w:sz w:val="26"/>
          <w:szCs w:val="26"/>
        </w:rPr>
      </w:pPr>
    </w:p>
    <w:p w:rsidR="003260A7" w:rsidRPr="00361083" w:rsidRDefault="003260A7" w:rsidP="00DE7201">
      <w:pPr>
        <w:pStyle w:val="Prrafodelista"/>
        <w:ind w:left="0"/>
        <w:jc w:val="both"/>
        <w:rPr>
          <w:rFonts w:ascii="Times New Roman" w:hAnsi="Times New Roman"/>
          <w:sz w:val="26"/>
          <w:szCs w:val="26"/>
        </w:rPr>
      </w:pPr>
      <w:r w:rsidRPr="00361083">
        <w:rPr>
          <w:rFonts w:ascii="Times New Roman" w:hAnsi="Times New Roman"/>
          <w:sz w:val="26"/>
          <w:szCs w:val="26"/>
        </w:rPr>
        <w:t xml:space="preserve">Tomando en cuenta lo anteriormente expuesto y habiendo tenido a la vista: Solicitud del señor LAZARO ZOTELO </w:t>
      </w:r>
      <w:proofErr w:type="spellStart"/>
      <w:r w:rsidRPr="00361083">
        <w:rPr>
          <w:rFonts w:ascii="Times New Roman" w:hAnsi="Times New Roman"/>
          <w:sz w:val="26"/>
          <w:szCs w:val="26"/>
        </w:rPr>
        <w:t>ZOTELO</w:t>
      </w:r>
      <w:proofErr w:type="spellEnd"/>
      <w:r w:rsidRPr="00361083">
        <w:rPr>
          <w:rFonts w:ascii="Times New Roman" w:hAnsi="Times New Roman"/>
          <w:sz w:val="26"/>
          <w:szCs w:val="26"/>
        </w:rPr>
        <w:t xml:space="preserve">, informes emitidos por el Banco </w:t>
      </w:r>
      <w:r w:rsidR="00974AE7">
        <w:rPr>
          <w:rFonts w:ascii="Times New Roman" w:hAnsi="Times New Roman"/>
          <w:sz w:val="26"/>
          <w:szCs w:val="26"/>
        </w:rPr>
        <w:t>---</w:t>
      </w:r>
      <w:r w:rsidRPr="00361083">
        <w:rPr>
          <w:rFonts w:ascii="Times New Roman" w:hAnsi="Times New Roman"/>
          <w:sz w:val="26"/>
          <w:szCs w:val="26"/>
        </w:rPr>
        <w:t>, constancia de trámite y cancelación de crédito, copia de Escritura Pública de Compraventa, Acuerdo de Junta Directiva, consultas virtuales del Centro Nacional de Registros, Documento Único de Identidad y Tarjeta de Identificación Tributaria, se estima procedente resolver favorablemente a lo solicitado.</w:t>
      </w:r>
    </w:p>
    <w:p w:rsidR="00DE7201" w:rsidRDefault="00DE7201" w:rsidP="00DE7201">
      <w:pPr>
        <w:pStyle w:val="Prrafodelista"/>
        <w:ind w:left="0" w:firstLine="142"/>
        <w:jc w:val="both"/>
        <w:rPr>
          <w:rFonts w:ascii="Times New Roman" w:hAnsi="Times New Roman"/>
          <w:sz w:val="26"/>
          <w:szCs w:val="26"/>
        </w:rPr>
      </w:pPr>
    </w:p>
    <w:p w:rsidR="003260A7" w:rsidRPr="00361083" w:rsidRDefault="003260A7" w:rsidP="00DE7201">
      <w:pPr>
        <w:pStyle w:val="Prrafodelista"/>
        <w:ind w:left="0"/>
        <w:jc w:val="both"/>
        <w:rPr>
          <w:rFonts w:ascii="Times New Roman" w:hAnsi="Times New Roman"/>
          <w:sz w:val="26"/>
          <w:szCs w:val="26"/>
        </w:rPr>
      </w:pPr>
      <w:r w:rsidRPr="00361083">
        <w:rPr>
          <w:rFonts w:ascii="Times New Roman" w:hAnsi="Times New Roman"/>
          <w:sz w:val="26"/>
          <w:szCs w:val="26"/>
        </w:rPr>
        <w:lastRenderedPageBreak/>
        <w:t xml:space="preserve">Estando conforme a Derecho la documentación correspondiente, la Gerencia Legal recomienda aprobar lo solicitado, por lo que la Junta Directiva en uso de sus facultades y de conformidad </w:t>
      </w:r>
      <w:r w:rsidR="00361083" w:rsidRPr="00361083">
        <w:rPr>
          <w:rFonts w:ascii="Times New Roman" w:hAnsi="Times New Roman"/>
          <w:sz w:val="26"/>
          <w:szCs w:val="26"/>
        </w:rPr>
        <w:t xml:space="preserve">a </w:t>
      </w:r>
      <w:r w:rsidRPr="00361083">
        <w:rPr>
          <w:rFonts w:ascii="Times New Roman" w:hAnsi="Times New Roman"/>
          <w:sz w:val="26"/>
          <w:szCs w:val="26"/>
        </w:rPr>
        <w:t xml:space="preserve">los Arts. 55 de la Ley de Creación del Instituto Salvadoreño de Transformación Agraria, y 2 letra f) de su Reglamento, </w:t>
      </w:r>
      <w:r w:rsidR="00361083" w:rsidRPr="00361083">
        <w:rPr>
          <w:rFonts w:ascii="Times New Roman" w:hAnsi="Times New Roman"/>
          <w:b/>
          <w:sz w:val="26"/>
          <w:szCs w:val="26"/>
          <w:u w:val="single"/>
        </w:rPr>
        <w:t xml:space="preserve">ACUERDA: </w:t>
      </w:r>
      <w:r w:rsidRPr="00361083">
        <w:rPr>
          <w:rFonts w:ascii="Times New Roman" w:hAnsi="Times New Roman"/>
          <w:b/>
          <w:sz w:val="26"/>
          <w:szCs w:val="26"/>
          <w:u w:val="single"/>
        </w:rPr>
        <w:t>PRIMERO:</w:t>
      </w:r>
      <w:r w:rsidRPr="00361083">
        <w:rPr>
          <w:rFonts w:ascii="Times New Roman" w:hAnsi="Times New Roman"/>
          <w:b/>
          <w:sz w:val="26"/>
          <w:szCs w:val="26"/>
        </w:rPr>
        <w:t xml:space="preserve"> </w:t>
      </w:r>
      <w:r w:rsidRPr="00361083">
        <w:rPr>
          <w:rFonts w:ascii="Times New Roman" w:hAnsi="Times New Roman"/>
          <w:sz w:val="26"/>
          <w:szCs w:val="26"/>
        </w:rPr>
        <w:t xml:space="preserve">Autorizar al señor </w:t>
      </w:r>
      <w:r w:rsidRPr="00361083">
        <w:rPr>
          <w:rFonts w:ascii="Times New Roman" w:hAnsi="Times New Roman"/>
          <w:b/>
          <w:sz w:val="26"/>
          <w:szCs w:val="26"/>
        </w:rPr>
        <w:t xml:space="preserve">LAZARO ZOTELO </w:t>
      </w:r>
      <w:proofErr w:type="spellStart"/>
      <w:r w:rsidRPr="00361083">
        <w:rPr>
          <w:rFonts w:ascii="Times New Roman" w:hAnsi="Times New Roman"/>
          <w:b/>
          <w:sz w:val="26"/>
          <w:szCs w:val="26"/>
        </w:rPr>
        <w:t>ZOTELO</w:t>
      </w:r>
      <w:proofErr w:type="spellEnd"/>
      <w:r w:rsidRPr="00361083">
        <w:rPr>
          <w:rFonts w:ascii="Times New Roman" w:hAnsi="Times New Roman"/>
          <w:sz w:val="26"/>
          <w:szCs w:val="26"/>
        </w:rPr>
        <w:t xml:space="preserve">, para que constituya gravamen sobre el inmueble de su propiedad, con el Banco </w:t>
      </w:r>
      <w:r w:rsidR="00974AE7">
        <w:rPr>
          <w:rFonts w:ascii="Times New Roman" w:hAnsi="Times New Roman"/>
          <w:sz w:val="26"/>
          <w:szCs w:val="26"/>
        </w:rPr>
        <w:t>---</w:t>
      </w:r>
      <w:r w:rsidRPr="00361083">
        <w:rPr>
          <w:rFonts w:ascii="Times New Roman" w:hAnsi="Times New Roman"/>
          <w:sz w:val="26"/>
          <w:szCs w:val="26"/>
        </w:rPr>
        <w:t xml:space="preserve">, bajo los términos siguientes: a) CONTRATO: </w:t>
      </w:r>
      <w:r w:rsidR="00DB6F49">
        <w:rPr>
          <w:rFonts w:ascii="Times New Roman" w:hAnsi="Times New Roman"/>
          <w:sz w:val="26"/>
          <w:szCs w:val="26"/>
        </w:rPr>
        <w:t>--</w:t>
      </w:r>
      <w:r w:rsidRPr="00361083">
        <w:rPr>
          <w:rFonts w:ascii="Times New Roman" w:hAnsi="Times New Roman"/>
          <w:sz w:val="26"/>
          <w:szCs w:val="26"/>
        </w:rPr>
        <w:t xml:space="preserve">; b) MONTO: </w:t>
      </w:r>
      <w:r w:rsidR="00DB6F49">
        <w:rPr>
          <w:rFonts w:ascii="Times New Roman" w:hAnsi="Times New Roman"/>
          <w:sz w:val="26"/>
          <w:szCs w:val="26"/>
        </w:rPr>
        <w:t>---</w:t>
      </w:r>
      <w:r w:rsidRPr="00361083">
        <w:rPr>
          <w:rFonts w:ascii="Times New Roman" w:hAnsi="Times New Roman"/>
          <w:sz w:val="26"/>
          <w:szCs w:val="26"/>
        </w:rPr>
        <w:t xml:space="preserve">; c) PLAZO: </w:t>
      </w:r>
      <w:r w:rsidR="00DB6F49">
        <w:rPr>
          <w:rFonts w:ascii="Times New Roman" w:hAnsi="Times New Roman"/>
          <w:sz w:val="26"/>
          <w:szCs w:val="26"/>
        </w:rPr>
        <w:t>--</w:t>
      </w:r>
      <w:r w:rsidRPr="00361083">
        <w:rPr>
          <w:rFonts w:ascii="Times New Roman" w:hAnsi="Times New Roman"/>
          <w:sz w:val="26"/>
          <w:szCs w:val="26"/>
        </w:rPr>
        <w:t xml:space="preserve">; d) DESTINO: </w:t>
      </w:r>
      <w:r w:rsidR="00DB6F49">
        <w:rPr>
          <w:rFonts w:ascii="Times New Roman" w:hAnsi="Times New Roman"/>
          <w:sz w:val="26"/>
          <w:szCs w:val="26"/>
        </w:rPr>
        <w:t>----</w:t>
      </w:r>
      <w:r w:rsidRPr="00361083">
        <w:rPr>
          <w:rFonts w:ascii="Times New Roman" w:hAnsi="Times New Roman"/>
          <w:sz w:val="26"/>
          <w:szCs w:val="26"/>
        </w:rPr>
        <w:t xml:space="preserve">; e) GARANTIA: Hipoteca de un inmueble identificado como </w:t>
      </w:r>
      <w:r w:rsidR="00B54CB7">
        <w:rPr>
          <w:rFonts w:ascii="Times New Roman" w:hAnsi="Times New Roman"/>
          <w:b/>
          <w:sz w:val="26"/>
          <w:szCs w:val="26"/>
        </w:rPr>
        <w:t>LOTE --- POLIGONO ---</w:t>
      </w:r>
      <w:r w:rsidRPr="00361083">
        <w:rPr>
          <w:rFonts w:ascii="Times New Roman" w:hAnsi="Times New Roman"/>
          <w:b/>
          <w:sz w:val="26"/>
          <w:szCs w:val="26"/>
        </w:rPr>
        <w:t xml:space="preserve">, </w:t>
      </w:r>
      <w:r w:rsidRPr="00361083">
        <w:rPr>
          <w:rFonts w:ascii="Times New Roman" w:hAnsi="Times New Roman"/>
          <w:sz w:val="26"/>
          <w:szCs w:val="26"/>
        </w:rPr>
        <w:t xml:space="preserve">ubicado en el </w:t>
      </w:r>
      <w:r w:rsidRPr="00361083">
        <w:rPr>
          <w:rFonts w:ascii="Times New Roman" w:hAnsi="Times New Roman"/>
          <w:b/>
          <w:sz w:val="26"/>
          <w:szCs w:val="26"/>
        </w:rPr>
        <w:t xml:space="preserve">PROYECTO DE ASENTAMIENTO COMUNITARIO, </w:t>
      </w:r>
      <w:r w:rsidRPr="00361083">
        <w:rPr>
          <w:rFonts w:ascii="Times New Roman" w:hAnsi="Times New Roman"/>
          <w:sz w:val="26"/>
          <w:szCs w:val="26"/>
        </w:rPr>
        <w:t>desarrollado en el inmueble identificado como</w:t>
      </w:r>
      <w:r w:rsidRPr="00361083">
        <w:rPr>
          <w:rFonts w:ascii="Times New Roman" w:hAnsi="Times New Roman"/>
          <w:b/>
          <w:sz w:val="26"/>
          <w:szCs w:val="26"/>
        </w:rPr>
        <w:t xml:space="preserve"> “HACIENDA HOJA DE SAL”, </w:t>
      </w:r>
      <w:r w:rsidRPr="00361083">
        <w:rPr>
          <w:rFonts w:ascii="Times New Roman" w:hAnsi="Times New Roman"/>
          <w:sz w:val="26"/>
          <w:szCs w:val="26"/>
        </w:rPr>
        <w:t>situada en jurisdicción de Santiago Nonualco, departamento de La Paz, con un área de 1,691.53 mts.</w:t>
      </w:r>
      <w:r w:rsidRPr="00361083">
        <w:rPr>
          <w:rFonts w:ascii="Times New Roman" w:hAnsi="Times New Roman"/>
          <w:sz w:val="26"/>
          <w:szCs w:val="26"/>
          <w:vertAlign w:val="superscript"/>
        </w:rPr>
        <w:t xml:space="preserve">2 </w:t>
      </w:r>
      <w:r w:rsidRPr="00361083">
        <w:rPr>
          <w:rFonts w:ascii="Times New Roman" w:hAnsi="Times New Roman"/>
          <w:sz w:val="26"/>
          <w:szCs w:val="26"/>
        </w:rPr>
        <w:t>, insc</w:t>
      </w:r>
      <w:r w:rsidR="00B54CB7">
        <w:rPr>
          <w:rFonts w:ascii="Times New Roman" w:hAnsi="Times New Roman"/>
          <w:sz w:val="26"/>
          <w:szCs w:val="26"/>
        </w:rPr>
        <w:t xml:space="preserve">rito bajo la Matrícula: --- </w:t>
      </w:r>
      <w:r w:rsidRPr="00361083">
        <w:rPr>
          <w:rFonts w:ascii="Times New Roman" w:hAnsi="Times New Roman"/>
          <w:sz w:val="26"/>
          <w:szCs w:val="26"/>
        </w:rPr>
        <w:t xml:space="preserve">-00000, del Registro de la Propiedad Raíz e Hipotecas de la </w:t>
      </w:r>
      <w:r w:rsidR="00DB6F49">
        <w:rPr>
          <w:rFonts w:ascii="Times New Roman" w:hAnsi="Times New Roman"/>
          <w:sz w:val="26"/>
          <w:szCs w:val="26"/>
        </w:rPr>
        <w:t>---</w:t>
      </w:r>
      <w:r w:rsidRPr="00361083">
        <w:rPr>
          <w:rFonts w:ascii="Times New Roman" w:hAnsi="Times New Roman"/>
          <w:sz w:val="26"/>
          <w:szCs w:val="26"/>
        </w:rPr>
        <w:t xml:space="preserve">, departamento de </w:t>
      </w:r>
      <w:r w:rsidR="00DB6F49">
        <w:rPr>
          <w:rFonts w:ascii="Times New Roman" w:hAnsi="Times New Roman"/>
          <w:sz w:val="26"/>
          <w:szCs w:val="26"/>
        </w:rPr>
        <w:t>---</w:t>
      </w:r>
      <w:r w:rsidRPr="00361083">
        <w:rPr>
          <w:rFonts w:ascii="Times New Roman" w:hAnsi="Times New Roman"/>
          <w:sz w:val="26"/>
          <w:szCs w:val="26"/>
        </w:rPr>
        <w:t xml:space="preserve">. </w:t>
      </w:r>
      <w:r w:rsidRPr="00361083">
        <w:rPr>
          <w:rFonts w:ascii="Times New Roman" w:hAnsi="Times New Roman"/>
          <w:b/>
          <w:sz w:val="26"/>
          <w:szCs w:val="26"/>
          <w:u w:val="single"/>
        </w:rPr>
        <w:t>SEGUNDO:</w:t>
      </w:r>
      <w:r w:rsidRPr="00361083">
        <w:rPr>
          <w:rFonts w:ascii="Times New Roman" w:hAnsi="Times New Roman"/>
          <w:b/>
          <w:sz w:val="26"/>
          <w:szCs w:val="26"/>
        </w:rPr>
        <w:t xml:space="preserve"> </w:t>
      </w:r>
      <w:r w:rsidRPr="00361083">
        <w:rPr>
          <w:rFonts w:ascii="Times New Roman" w:hAnsi="Times New Roman"/>
          <w:sz w:val="26"/>
          <w:szCs w:val="26"/>
        </w:rPr>
        <w:t xml:space="preserve">Notificar al señor </w:t>
      </w:r>
      <w:r w:rsidRPr="00361083">
        <w:rPr>
          <w:rFonts w:ascii="Times New Roman" w:hAnsi="Times New Roman"/>
          <w:b/>
          <w:sz w:val="26"/>
          <w:szCs w:val="26"/>
        </w:rPr>
        <w:t xml:space="preserve">LAZARO ZOTELO </w:t>
      </w:r>
      <w:proofErr w:type="spellStart"/>
      <w:r w:rsidRPr="00361083">
        <w:rPr>
          <w:rFonts w:ascii="Times New Roman" w:hAnsi="Times New Roman"/>
          <w:b/>
          <w:sz w:val="26"/>
          <w:szCs w:val="26"/>
        </w:rPr>
        <w:t>ZOTELO</w:t>
      </w:r>
      <w:proofErr w:type="spellEnd"/>
      <w:r w:rsidRPr="00361083">
        <w:rPr>
          <w:rFonts w:ascii="Times New Roman" w:hAnsi="Times New Roman"/>
          <w:b/>
          <w:sz w:val="26"/>
          <w:szCs w:val="26"/>
        </w:rPr>
        <w:t xml:space="preserve"> </w:t>
      </w:r>
      <w:r w:rsidRPr="00361083">
        <w:rPr>
          <w:rFonts w:ascii="Times New Roman" w:hAnsi="Times New Roman"/>
          <w:sz w:val="26"/>
          <w:szCs w:val="26"/>
        </w:rPr>
        <w:t xml:space="preserve">la presente resolución para efecto de continuar con la obtención del crédito correspondiente. </w:t>
      </w:r>
      <w:r w:rsidRPr="00361083">
        <w:rPr>
          <w:rFonts w:ascii="Times New Roman" w:hAnsi="Times New Roman"/>
          <w:b/>
          <w:sz w:val="26"/>
          <w:szCs w:val="26"/>
          <w:u w:val="single"/>
        </w:rPr>
        <w:t>TERCERO:</w:t>
      </w:r>
      <w:r w:rsidRPr="00361083">
        <w:rPr>
          <w:rFonts w:ascii="Times New Roman" w:hAnsi="Times New Roman"/>
          <w:b/>
          <w:sz w:val="26"/>
          <w:szCs w:val="26"/>
        </w:rPr>
        <w:t xml:space="preserve"> </w:t>
      </w:r>
      <w:r w:rsidRPr="00361083">
        <w:rPr>
          <w:rFonts w:ascii="Times New Roman" w:hAnsi="Times New Roman"/>
          <w:sz w:val="26"/>
          <w:szCs w:val="26"/>
        </w:rPr>
        <w:t xml:space="preserve">Notificar al Banco </w:t>
      </w:r>
      <w:r w:rsidR="00974AE7">
        <w:rPr>
          <w:rFonts w:ascii="Times New Roman" w:hAnsi="Times New Roman"/>
          <w:sz w:val="26"/>
          <w:szCs w:val="26"/>
        </w:rPr>
        <w:t>---</w:t>
      </w:r>
      <w:r w:rsidRPr="00361083">
        <w:rPr>
          <w:rFonts w:ascii="Times New Roman" w:hAnsi="Times New Roman"/>
          <w:sz w:val="26"/>
          <w:szCs w:val="26"/>
        </w:rPr>
        <w:t xml:space="preserve"> este Acuerdo, a fin de que se incorpore en la escritura pública de Hipoteca a otorgarse por el futuro deudor, la autorización de esta Junta Directiva para constituir el gravamen respectivo. </w:t>
      </w:r>
      <w:r w:rsidR="00361083" w:rsidRPr="00361083">
        <w:rPr>
          <w:rFonts w:ascii="Times New Roman" w:hAnsi="Times New Roman"/>
          <w:sz w:val="26"/>
          <w:szCs w:val="26"/>
        </w:rPr>
        <w:t xml:space="preserve"> Este Acuerdo, queda aprobado y ratificado. </w:t>
      </w:r>
      <w:r w:rsidRPr="00361083">
        <w:rPr>
          <w:rFonts w:ascii="Times New Roman" w:hAnsi="Times New Roman"/>
          <w:sz w:val="26"/>
          <w:szCs w:val="26"/>
        </w:rPr>
        <w:t xml:space="preserve"> </w:t>
      </w:r>
      <w:r w:rsidR="00361083" w:rsidRPr="002D0889">
        <w:rPr>
          <w:rFonts w:ascii="Times New Roman" w:hAnsi="Times New Roman"/>
          <w:sz w:val="26"/>
          <w:szCs w:val="26"/>
        </w:rPr>
        <w:t>NOTIFÍQUESE”””””</w:t>
      </w:r>
    </w:p>
    <w:p w:rsidR="003260A7" w:rsidRPr="00361083" w:rsidRDefault="003260A7" w:rsidP="00361083">
      <w:pPr>
        <w:jc w:val="both"/>
        <w:rPr>
          <w:rFonts w:ascii="Times New Roman" w:hAnsi="Times New Roman"/>
          <w:sz w:val="26"/>
          <w:szCs w:val="26"/>
        </w:rPr>
      </w:pPr>
    </w:p>
    <w:p w:rsidR="003260A7" w:rsidRPr="00361083" w:rsidRDefault="003260A7" w:rsidP="00361083">
      <w:pPr>
        <w:tabs>
          <w:tab w:val="left" w:pos="1080"/>
        </w:tabs>
        <w:jc w:val="center"/>
        <w:rPr>
          <w:rFonts w:ascii="Times New Roman" w:hAnsi="Times New Roman"/>
          <w:sz w:val="26"/>
          <w:szCs w:val="26"/>
        </w:rPr>
      </w:pPr>
    </w:p>
    <w:p w:rsidR="000C3C52" w:rsidRDefault="000C3C52" w:rsidP="000C3C52">
      <w:pPr>
        <w:pStyle w:val="Prrafodelista"/>
        <w:ind w:left="0"/>
        <w:contextualSpacing/>
        <w:jc w:val="both"/>
        <w:rPr>
          <w:rFonts w:ascii="Times New Roman" w:hAnsi="Times New Roman"/>
          <w:sz w:val="26"/>
          <w:szCs w:val="26"/>
        </w:rPr>
      </w:pPr>
    </w:p>
    <w:p w:rsidR="000C3C52" w:rsidRPr="00A979F9" w:rsidRDefault="000C3C52" w:rsidP="00A979F9">
      <w:pPr>
        <w:jc w:val="both"/>
        <w:rPr>
          <w:rFonts w:ascii="Times New Roman" w:eastAsia="Times New Roman" w:hAnsi="Times New Roman"/>
          <w:color w:val="000000" w:themeColor="text1"/>
          <w:sz w:val="26"/>
          <w:szCs w:val="26"/>
        </w:rPr>
      </w:pPr>
      <w:r w:rsidRPr="00A979F9">
        <w:rPr>
          <w:rFonts w:ascii="Times New Roman" w:hAnsi="Times New Roman"/>
          <w:sz w:val="26"/>
          <w:szCs w:val="26"/>
        </w:rPr>
        <w:t>“”””XI) A solicitud de la señora:</w:t>
      </w:r>
      <w:r w:rsidR="00624A9C" w:rsidRPr="00A979F9">
        <w:rPr>
          <w:rFonts w:ascii="Times New Roman" w:hAnsi="Times New Roman"/>
          <w:b/>
          <w:sz w:val="26"/>
          <w:szCs w:val="26"/>
        </w:rPr>
        <w:t xml:space="preserve"> MARTHA ELIDA MARTINEZ DE MARQUEZ,</w:t>
      </w:r>
      <w:r w:rsidR="00624A9C" w:rsidRPr="00A979F9">
        <w:rPr>
          <w:rFonts w:ascii="Times New Roman" w:hAnsi="Times New Roman"/>
          <w:sz w:val="26"/>
          <w:szCs w:val="26"/>
        </w:rPr>
        <w:t xml:space="preserve"> </w:t>
      </w:r>
      <w:r w:rsidR="00624A9C" w:rsidRPr="00A979F9">
        <w:rPr>
          <w:rFonts w:ascii="Times New Roman" w:eastAsia="Times New Roman" w:hAnsi="Times New Roman"/>
          <w:sz w:val="26"/>
          <w:szCs w:val="26"/>
          <w:lang w:val="es-ES"/>
        </w:rPr>
        <w:t xml:space="preserve">de </w:t>
      </w:r>
      <w:r w:rsidR="00EE5D98">
        <w:rPr>
          <w:rFonts w:ascii="Times New Roman" w:eastAsia="Times New Roman" w:hAnsi="Times New Roman"/>
          <w:sz w:val="26"/>
          <w:szCs w:val="26"/>
          <w:lang w:val="es-ES"/>
        </w:rPr>
        <w:t xml:space="preserve">--- </w:t>
      </w:r>
      <w:r w:rsidR="00624A9C" w:rsidRPr="00A979F9">
        <w:rPr>
          <w:rFonts w:ascii="Times New Roman" w:eastAsia="Times New Roman" w:hAnsi="Times New Roman"/>
          <w:sz w:val="26"/>
          <w:szCs w:val="26"/>
          <w:lang w:val="es-ES"/>
        </w:rPr>
        <w:t xml:space="preserve">años de edad, </w:t>
      </w:r>
      <w:r w:rsidR="00EE5D98">
        <w:rPr>
          <w:rFonts w:ascii="Times New Roman" w:eastAsia="Times New Roman" w:hAnsi="Times New Roman"/>
          <w:sz w:val="26"/>
          <w:szCs w:val="26"/>
          <w:lang w:val="es-ES"/>
        </w:rPr>
        <w:t>---</w:t>
      </w:r>
      <w:r w:rsidR="00624A9C" w:rsidRPr="00A979F9">
        <w:rPr>
          <w:rFonts w:ascii="Times New Roman" w:eastAsia="Times New Roman" w:hAnsi="Times New Roman"/>
          <w:sz w:val="26"/>
          <w:szCs w:val="26"/>
          <w:lang w:val="es-ES"/>
        </w:rPr>
        <w:t>, del domicilio de</w:t>
      </w:r>
      <w:r w:rsidR="00EE5D98">
        <w:rPr>
          <w:rFonts w:ascii="Times New Roman" w:eastAsia="Times New Roman" w:hAnsi="Times New Roman"/>
          <w:sz w:val="26"/>
          <w:szCs w:val="26"/>
          <w:lang w:val="es-ES"/>
        </w:rPr>
        <w:t xml:space="preserve"> ---</w:t>
      </w:r>
      <w:r w:rsidR="00624A9C" w:rsidRPr="00A979F9">
        <w:rPr>
          <w:rFonts w:ascii="Times New Roman" w:eastAsia="Times New Roman" w:hAnsi="Times New Roman"/>
          <w:sz w:val="26"/>
          <w:szCs w:val="26"/>
          <w:lang w:val="es-ES"/>
        </w:rPr>
        <w:t>, departamento de</w:t>
      </w:r>
      <w:r w:rsidR="00EE5D98">
        <w:rPr>
          <w:rFonts w:ascii="Times New Roman" w:eastAsia="Times New Roman" w:hAnsi="Times New Roman"/>
          <w:sz w:val="26"/>
          <w:szCs w:val="26"/>
          <w:lang w:val="es-ES"/>
        </w:rPr>
        <w:t xml:space="preserve"> ---</w:t>
      </w:r>
      <w:r w:rsidR="00624A9C" w:rsidRPr="00A979F9">
        <w:rPr>
          <w:rFonts w:ascii="Times New Roman" w:eastAsia="Times New Roman" w:hAnsi="Times New Roman"/>
          <w:sz w:val="26"/>
          <w:szCs w:val="26"/>
          <w:lang w:val="es-ES"/>
        </w:rPr>
        <w:t>, con Documento Único de Identidad número</w:t>
      </w:r>
      <w:r w:rsidR="00EE5D98">
        <w:rPr>
          <w:rFonts w:ascii="Times New Roman" w:eastAsia="Times New Roman" w:hAnsi="Times New Roman"/>
          <w:sz w:val="26"/>
          <w:szCs w:val="26"/>
          <w:lang w:val="es-ES"/>
        </w:rPr>
        <w:t xml:space="preserve"> ---</w:t>
      </w:r>
      <w:r w:rsidR="00624A9C" w:rsidRPr="00A979F9">
        <w:rPr>
          <w:rFonts w:ascii="Times New Roman" w:eastAsia="Times New Roman" w:hAnsi="Times New Roman"/>
          <w:sz w:val="26"/>
          <w:szCs w:val="26"/>
          <w:lang w:val="es-ES"/>
        </w:rPr>
        <w:t xml:space="preserve">, y </w:t>
      </w:r>
      <w:r w:rsidR="00974AE7">
        <w:rPr>
          <w:rFonts w:ascii="Times New Roman" w:eastAsia="Times New Roman" w:hAnsi="Times New Roman"/>
          <w:sz w:val="26"/>
          <w:szCs w:val="26"/>
          <w:lang w:val="es-ES"/>
        </w:rPr>
        <w:t>---</w:t>
      </w:r>
      <w:r w:rsidR="00624A9C" w:rsidRPr="00A979F9">
        <w:rPr>
          <w:rFonts w:ascii="Times New Roman" w:eastAsia="Times New Roman" w:hAnsi="Times New Roman"/>
          <w:sz w:val="26"/>
          <w:szCs w:val="26"/>
          <w:lang w:val="es-ES"/>
        </w:rPr>
        <w:t xml:space="preserve"> menor </w:t>
      </w:r>
      <w:r w:rsidR="00974AE7">
        <w:rPr>
          <w:rFonts w:ascii="Times New Roman" w:eastAsia="Times New Roman" w:hAnsi="Times New Roman"/>
          <w:sz w:val="26"/>
          <w:szCs w:val="26"/>
          <w:lang w:val="es-ES"/>
        </w:rPr>
        <w:t>---</w:t>
      </w:r>
      <w:r w:rsidR="00EE5D98">
        <w:rPr>
          <w:rFonts w:ascii="Times New Roman" w:eastAsia="Times New Roman" w:hAnsi="Times New Roman"/>
          <w:b/>
          <w:sz w:val="26"/>
          <w:szCs w:val="26"/>
          <w:lang w:val="es-ES"/>
        </w:rPr>
        <w:t xml:space="preserve"> ---</w:t>
      </w:r>
      <w:r w:rsidRPr="00A979F9">
        <w:rPr>
          <w:rFonts w:ascii="Times New Roman" w:hAnsi="Times New Roman"/>
          <w:sz w:val="26"/>
          <w:szCs w:val="26"/>
        </w:rPr>
        <w:t>;</w:t>
      </w:r>
      <w:r w:rsidRPr="00A979F9">
        <w:rPr>
          <w:rFonts w:ascii="Times New Roman" w:eastAsia="Times New Roman" w:hAnsi="Times New Roman"/>
          <w:sz w:val="26"/>
          <w:szCs w:val="26"/>
          <w:lang w:val="es-ES_tradnl"/>
        </w:rPr>
        <w:t xml:space="preserve"> la</w:t>
      </w:r>
      <w:r w:rsidRPr="00A979F9">
        <w:rPr>
          <w:rFonts w:ascii="Times New Roman" w:hAnsi="Times New Roman"/>
          <w:sz w:val="26"/>
          <w:szCs w:val="26"/>
        </w:rPr>
        <w:t xml:space="preserve"> señora Presidenta somete a consideración de Junta Directiva, dictamen  jurídico 55, relacionado con la adjudicación en venta de 1 solar para vivienda, </w:t>
      </w:r>
      <w:r w:rsidRPr="00A979F9">
        <w:rPr>
          <w:rFonts w:ascii="Times New Roman" w:eastAsia="Times New Roman" w:hAnsi="Times New Roman"/>
          <w:sz w:val="26"/>
          <w:szCs w:val="26"/>
        </w:rPr>
        <w:t>ubicado en el</w:t>
      </w:r>
      <w:r w:rsidR="00624A9C" w:rsidRPr="00A979F9">
        <w:rPr>
          <w:rFonts w:ascii="Times New Roman" w:eastAsia="Times New Roman" w:hAnsi="Times New Roman"/>
          <w:sz w:val="26"/>
          <w:szCs w:val="26"/>
        </w:rPr>
        <w:t xml:space="preserve"> </w:t>
      </w:r>
      <w:r w:rsidR="00624A9C" w:rsidRPr="00A979F9">
        <w:rPr>
          <w:rFonts w:ascii="Times New Roman" w:eastAsia="Times New Roman" w:hAnsi="Times New Roman"/>
          <w:sz w:val="26"/>
          <w:szCs w:val="26"/>
          <w:lang w:eastAsia="es-ES"/>
        </w:rPr>
        <w:t xml:space="preserve">Proyecto denominado </w:t>
      </w:r>
      <w:r w:rsidR="00624A9C" w:rsidRPr="00A979F9">
        <w:rPr>
          <w:rFonts w:ascii="Times New Roman" w:eastAsia="Times New Roman" w:hAnsi="Times New Roman"/>
          <w:b/>
          <w:bCs/>
          <w:sz w:val="26"/>
          <w:szCs w:val="26"/>
        </w:rPr>
        <w:t>ASENTAMIENTO COMUNITARIO,</w:t>
      </w:r>
      <w:r w:rsidR="00624A9C" w:rsidRPr="00A979F9">
        <w:rPr>
          <w:rFonts w:ascii="Times New Roman" w:eastAsia="Times New Roman" w:hAnsi="Times New Roman"/>
          <w:bCs/>
          <w:sz w:val="26"/>
          <w:szCs w:val="26"/>
        </w:rPr>
        <w:t xml:space="preserve"> </w:t>
      </w:r>
      <w:r w:rsidR="00624A9C" w:rsidRPr="00A979F9">
        <w:rPr>
          <w:rFonts w:ascii="Times New Roman" w:eastAsia="Times New Roman" w:hAnsi="Times New Roman"/>
          <w:sz w:val="26"/>
          <w:szCs w:val="26"/>
          <w:lang w:val="es-ES" w:eastAsia="es-ES"/>
        </w:rPr>
        <w:t xml:space="preserve">desarrollado en el inmueble identificado como </w:t>
      </w:r>
      <w:r w:rsidR="00624A9C" w:rsidRPr="00A979F9">
        <w:rPr>
          <w:rFonts w:ascii="Times New Roman" w:eastAsia="Times New Roman" w:hAnsi="Times New Roman"/>
          <w:b/>
          <w:sz w:val="26"/>
          <w:szCs w:val="26"/>
          <w:lang w:val="es-ES" w:eastAsia="es-ES"/>
        </w:rPr>
        <w:t xml:space="preserve">HACIENDA GUALOSO, </w:t>
      </w:r>
      <w:r w:rsidR="00624A9C" w:rsidRPr="00A979F9">
        <w:rPr>
          <w:rFonts w:ascii="Times New Roman" w:eastAsia="Times New Roman" w:hAnsi="Times New Roman"/>
          <w:sz w:val="26"/>
          <w:szCs w:val="26"/>
          <w:lang w:val="es-ES" w:eastAsia="es-ES"/>
        </w:rPr>
        <w:t xml:space="preserve">y según Plano como </w:t>
      </w:r>
      <w:r w:rsidR="00624A9C" w:rsidRPr="00A979F9">
        <w:rPr>
          <w:rFonts w:ascii="Times New Roman" w:eastAsia="Times New Roman" w:hAnsi="Times New Roman"/>
          <w:b/>
          <w:sz w:val="26"/>
          <w:szCs w:val="26"/>
          <w:lang w:val="es-ES" w:eastAsia="es-ES"/>
        </w:rPr>
        <w:t xml:space="preserve">HACIENDA GUALOSO, PORCION 7, </w:t>
      </w:r>
      <w:r w:rsidR="00624A9C" w:rsidRPr="00A979F9">
        <w:rPr>
          <w:rFonts w:ascii="Times New Roman" w:eastAsia="Times New Roman" w:hAnsi="Times New Roman"/>
          <w:sz w:val="26"/>
          <w:szCs w:val="26"/>
          <w:lang w:val="es-ES" w:eastAsia="es-ES"/>
        </w:rPr>
        <w:t>situada en jurisdicción de Chirilagua, departamento de San Miguel,</w:t>
      </w:r>
      <w:r w:rsidR="00624A9C" w:rsidRPr="00A979F9">
        <w:rPr>
          <w:rFonts w:ascii="Times New Roman" w:hAnsi="Times New Roman"/>
          <w:sz w:val="26"/>
          <w:szCs w:val="26"/>
        </w:rPr>
        <w:t xml:space="preserve"> </w:t>
      </w:r>
      <w:r w:rsidR="00624A9C" w:rsidRPr="00A979F9">
        <w:rPr>
          <w:rFonts w:ascii="Times New Roman" w:hAnsi="Times New Roman"/>
          <w:b/>
          <w:sz w:val="26"/>
          <w:szCs w:val="26"/>
        </w:rPr>
        <w:t>código de SIIE 120628, SSE 1407, entrega 8</w:t>
      </w:r>
      <w:r w:rsidRPr="00A979F9">
        <w:rPr>
          <w:rFonts w:ascii="Times New Roman" w:eastAsia="Times New Roman" w:hAnsi="Times New Roman"/>
          <w:color w:val="000000" w:themeColor="text1"/>
          <w:sz w:val="26"/>
          <w:szCs w:val="26"/>
        </w:rPr>
        <w:t xml:space="preserve">, </w:t>
      </w:r>
      <w:r w:rsidRPr="00A979F9">
        <w:rPr>
          <w:rFonts w:ascii="Times New Roman" w:hAnsi="Times New Roman"/>
          <w:sz w:val="26"/>
          <w:szCs w:val="26"/>
        </w:rPr>
        <w:t>en el cual se hacen las siguientes consideraciones:</w:t>
      </w:r>
    </w:p>
    <w:p w:rsidR="000C3C52" w:rsidRPr="00A979F9" w:rsidRDefault="000C3C52" w:rsidP="00A979F9">
      <w:pPr>
        <w:jc w:val="both"/>
        <w:rPr>
          <w:rFonts w:ascii="Times New Roman" w:eastAsia="Times New Roman" w:hAnsi="Times New Roman"/>
          <w:color w:val="000000" w:themeColor="text1"/>
          <w:sz w:val="26"/>
          <w:szCs w:val="26"/>
        </w:rPr>
      </w:pPr>
    </w:p>
    <w:p w:rsidR="00624A9C" w:rsidRPr="00A979F9" w:rsidRDefault="00624A9C" w:rsidP="00A979F9">
      <w:pPr>
        <w:numPr>
          <w:ilvl w:val="0"/>
          <w:numId w:val="1402"/>
        </w:numPr>
        <w:ind w:left="1134" w:hanging="708"/>
        <w:contextualSpacing/>
        <w:jc w:val="both"/>
        <w:rPr>
          <w:rFonts w:ascii="Times New Roman" w:eastAsia="Times New Roman" w:hAnsi="Times New Roman"/>
          <w:sz w:val="26"/>
          <w:szCs w:val="26"/>
          <w:lang w:val="es-ES" w:eastAsia="es-ES"/>
        </w:rPr>
      </w:pPr>
      <w:r w:rsidRPr="00A979F9">
        <w:rPr>
          <w:rFonts w:ascii="Times New Roman" w:hAnsi="Times New Roman"/>
          <w:sz w:val="26"/>
          <w:szCs w:val="26"/>
        </w:rPr>
        <w:t xml:space="preserve">El inmueble denominado </w:t>
      </w:r>
      <w:r w:rsidRPr="00A979F9">
        <w:rPr>
          <w:rFonts w:ascii="Times New Roman" w:hAnsi="Times New Roman"/>
          <w:b/>
          <w:sz w:val="26"/>
          <w:szCs w:val="26"/>
        </w:rPr>
        <w:t>HACIENDA GUALOSO</w:t>
      </w:r>
      <w:r w:rsidRPr="00A979F9">
        <w:rPr>
          <w:rFonts w:ascii="Times New Roman" w:hAnsi="Times New Roman"/>
          <w:sz w:val="26"/>
          <w:szCs w:val="26"/>
        </w:rPr>
        <w:t xml:space="preserve">, ubicado en cantón San José Gualoso, jurisdicción de Chirilagua, departamento de San Miguel, descrito como cuerpo cierto con una extensión superficial aproximada de </w:t>
      </w:r>
      <w:r w:rsidRPr="00A979F9">
        <w:rPr>
          <w:rFonts w:ascii="Times New Roman" w:hAnsi="Times New Roman"/>
          <w:b/>
          <w:sz w:val="26"/>
          <w:szCs w:val="26"/>
        </w:rPr>
        <w:t>nueve caballerías equivalente a 576 Mzs., 402 Hás., 57 Ás. 19 Cás.</w:t>
      </w:r>
      <w:r w:rsidRPr="00A979F9">
        <w:rPr>
          <w:rFonts w:ascii="Times New Roman" w:hAnsi="Times New Roman"/>
          <w:sz w:val="26"/>
          <w:szCs w:val="26"/>
        </w:rPr>
        <w:t>, fue donado de manera irrevocable por el señor Mario Gómez Aguirre, los derechos de dominio y posesión al Instituto de Colonización Rural, el 03 de marzo del año 1970, de conformidad al Acuerdo contenido en el Punto Primero del Acta N° 5 de fecha 3 de  febrero del año 1970, materializándose median</w:t>
      </w:r>
      <w:r w:rsidR="00EE5D98">
        <w:rPr>
          <w:rFonts w:ascii="Times New Roman" w:hAnsi="Times New Roman"/>
          <w:sz w:val="26"/>
          <w:szCs w:val="26"/>
        </w:rPr>
        <w:t>te Escritura Pública número ---</w:t>
      </w:r>
      <w:r w:rsidRPr="00A979F9">
        <w:rPr>
          <w:rFonts w:ascii="Times New Roman" w:hAnsi="Times New Roman"/>
          <w:sz w:val="26"/>
          <w:szCs w:val="26"/>
        </w:rPr>
        <w:t xml:space="preserve"> del Libro </w:t>
      </w:r>
      <w:r w:rsidR="00EE5D98">
        <w:rPr>
          <w:rFonts w:ascii="Times New Roman" w:hAnsi="Times New Roman"/>
          <w:sz w:val="26"/>
          <w:szCs w:val="26"/>
        </w:rPr>
        <w:t xml:space="preserve">--- </w:t>
      </w:r>
      <w:r w:rsidRPr="00A979F9">
        <w:rPr>
          <w:rFonts w:ascii="Times New Roman" w:hAnsi="Times New Roman"/>
          <w:sz w:val="26"/>
          <w:szCs w:val="26"/>
        </w:rPr>
        <w:t xml:space="preserve">de </w:t>
      </w:r>
      <w:r w:rsidRPr="00A979F9">
        <w:rPr>
          <w:rFonts w:ascii="Times New Roman" w:hAnsi="Times New Roman"/>
          <w:sz w:val="26"/>
          <w:szCs w:val="26"/>
        </w:rPr>
        <w:lastRenderedPageBreak/>
        <w:t>Protocolo, ante los oficios Notariales de Marina Aguilar Guerrero e i</w:t>
      </w:r>
      <w:r w:rsidR="00EE5D98">
        <w:rPr>
          <w:rFonts w:ascii="Times New Roman" w:hAnsi="Times New Roman"/>
          <w:sz w:val="26"/>
          <w:szCs w:val="26"/>
        </w:rPr>
        <w:t>nscrita al número ---</w:t>
      </w:r>
      <w:r w:rsidRPr="00A979F9">
        <w:rPr>
          <w:rFonts w:ascii="Times New Roman" w:hAnsi="Times New Roman"/>
          <w:sz w:val="26"/>
          <w:szCs w:val="26"/>
        </w:rPr>
        <w:t xml:space="preserve"> del tomo </w:t>
      </w:r>
      <w:r w:rsidR="00EE5D98">
        <w:rPr>
          <w:rFonts w:ascii="Times New Roman" w:hAnsi="Times New Roman"/>
          <w:sz w:val="26"/>
          <w:szCs w:val="26"/>
        </w:rPr>
        <w:t>---</w:t>
      </w:r>
      <w:r w:rsidRPr="00A979F9">
        <w:rPr>
          <w:rFonts w:ascii="Times New Roman" w:hAnsi="Times New Roman"/>
          <w:sz w:val="26"/>
          <w:szCs w:val="26"/>
        </w:rPr>
        <w:t xml:space="preserve"> Propiedad de San Miguel, documento otorgado el día 16 de junio de 1976,  </w:t>
      </w:r>
      <w:r w:rsidRPr="00A979F9">
        <w:rPr>
          <w:rFonts w:ascii="Times New Roman" w:eastAsia="Times New Roman" w:hAnsi="Times New Roman"/>
          <w:sz w:val="26"/>
          <w:szCs w:val="26"/>
          <w:lang w:val="es-ES" w:eastAsia="es-ES"/>
        </w:rPr>
        <w:t>por un valor de $</w:t>
      </w:r>
      <w:r w:rsidRPr="00A979F9">
        <w:rPr>
          <w:rFonts w:ascii="Times New Roman" w:hAnsi="Times New Roman"/>
          <w:sz w:val="26"/>
          <w:szCs w:val="26"/>
        </w:rPr>
        <w:t>3,291.43</w:t>
      </w:r>
      <w:r w:rsidRPr="00A979F9">
        <w:rPr>
          <w:rFonts w:ascii="Times New Roman" w:eastAsia="Times New Roman" w:hAnsi="Times New Roman"/>
          <w:sz w:val="26"/>
          <w:szCs w:val="26"/>
          <w:lang w:val="es-ES" w:eastAsia="es-ES"/>
        </w:rPr>
        <w:t>, a razón de un precio por hectárea de $</w:t>
      </w:r>
      <w:r w:rsidRPr="00A979F9">
        <w:rPr>
          <w:rFonts w:ascii="Times New Roman" w:hAnsi="Times New Roman"/>
          <w:sz w:val="26"/>
          <w:szCs w:val="26"/>
        </w:rPr>
        <w:t xml:space="preserve">8.1760 </w:t>
      </w:r>
      <w:r w:rsidRPr="00A979F9">
        <w:rPr>
          <w:rFonts w:ascii="Times New Roman" w:eastAsia="Times New Roman" w:hAnsi="Times New Roman"/>
          <w:sz w:val="26"/>
          <w:szCs w:val="26"/>
          <w:lang w:val="es-ES" w:eastAsia="es-ES"/>
        </w:rPr>
        <w:t>y por metro cuadrado de $</w:t>
      </w:r>
      <w:r w:rsidRPr="00A979F9">
        <w:rPr>
          <w:rFonts w:ascii="Times New Roman" w:hAnsi="Times New Roman"/>
          <w:sz w:val="26"/>
          <w:szCs w:val="26"/>
        </w:rPr>
        <w:t>0.00081760.</w:t>
      </w:r>
    </w:p>
    <w:p w:rsidR="00624A9C" w:rsidRPr="00A979F9" w:rsidRDefault="00624A9C" w:rsidP="00A979F9">
      <w:pPr>
        <w:contextualSpacing/>
        <w:jc w:val="both"/>
        <w:rPr>
          <w:rFonts w:ascii="Times New Roman" w:eastAsia="Times New Roman" w:hAnsi="Times New Roman"/>
          <w:sz w:val="26"/>
          <w:szCs w:val="26"/>
          <w:lang w:val="es-ES" w:eastAsia="es-ES"/>
        </w:rPr>
      </w:pPr>
    </w:p>
    <w:p w:rsidR="00624A9C" w:rsidRPr="00EE5D98" w:rsidRDefault="00624A9C" w:rsidP="00EE5D98">
      <w:pPr>
        <w:numPr>
          <w:ilvl w:val="0"/>
          <w:numId w:val="1402"/>
        </w:numPr>
        <w:ind w:left="1134" w:hanging="708"/>
        <w:contextualSpacing/>
        <w:jc w:val="both"/>
        <w:rPr>
          <w:rFonts w:ascii="Times New Roman" w:eastAsia="Times New Roman" w:hAnsi="Times New Roman"/>
          <w:sz w:val="26"/>
          <w:szCs w:val="26"/>
          <w:lang w:val="es-ES" w:eastAsia="es-ES"/>
        </w:rPr>
      </w:pPr>
      <w:r w:rsidRPr="00A979F9">
        <w:rPr>
          <w:rFonts w:ascii="Times New Roman" w:eastAsia="Times New Roman" w:hAnsi="Times New Roman"/>
          <w:sz w:val="26"/>
          <w:szCs w:val="26"/>
          <w:lang w:val="es-ES" w:eastAsia="es-ES"/>
        </w:rPr>
        <w:t xml:space="preserve">Mediante el Punto LVIII del Acta de Sesión Ordinaria 16-2017 de fecha 15 de junio de 2017, se aprobó entre otros el Proyecto identificado como </w:t>
      </w:r>
      <w:r w:rsidRPr="00A979F9">
        <w:rPr>
          <w:rFonts w:ascii="Times New Roman" w:eastAsia="Times New Roman" w:hAnsi="Times New Roman"/>
          <w:b/>
          <w:sz w:val="26"/>
          <w:szCs w:val="26"/>
          <w:lang w:val="es-ES" w:eastAsia="es-ES"/>
        </w:rPr>
        <w:t>ASENTAMIENTO COMUNITARIO</w:t>
      </w:r>
      <w:r w:rsidRPr="00A979F9">
        <w:rPr>
          <w:rFonts w:ascii="Times New Roman" w:eastAsia="Times New Roman" w:hAnsi="Times New Roman"/>
          <w:sz w:val="26"/>
          <w:szCs w:val="26"/>
          <w:lang w:val="es-ES" w:eastAsia="es-ES"/>
        </w:rPr>
        <w:t xml:space="preserve">, desarrollado en el inmueble identificado como </w:t>
      </w:r>
      <w:r w:rsidRPr="00A979F9">
        <w:rPr>
          <w:rFonts w:ascii="Times New Roman" w:eastAsia="Times New Roman" w:hAnsi="Times New Roman"/>
          <w:b/>
          <w:sz w:val="26"/>
          <w:szCs w:val="26"/>
          <w:lang w:val="es-ES" w:eastAsia="es-ES"/>
        </w:rPr>
        <w:t>HACIENDA GUALOSO</w:t>
      </w:r>
      <w:r w:rsidRPr="00A979F9">
        <w:rPr>
          <w:rFonts w:ascii="Times New Roman" w:eastAsia="Times New Roman" w:hAnsi="Times New Roman"/>
          <w:sz w:val="26"/>
          <w:szCs w:val="26"/>
          <w:lang w:val="es-ES" w:eastAsia="es-ES"/>
        </w:rPr>
        <w:t xml:space="preserve">, y según Plano como </w:t>
      </w:r>
      <w:r w:rsidRPr="00A979F9">
        <w:rPr>
          <w:rFonts w:ascii="Times New Roman" w:eastAsia="Times New Roman" w:hAnsi="Times New Roman"/>
          <w:b/>
          <w:sz w:val="26"/>
          <w:szCs w:val="26"/>
          <w:lang w:val="es-ES" w:eastAsia="es-ES"/>
        </w:rPr>
        <w:t>HACIENDA GUALOSO, PORCION 7</w:t>
      </w:r>
      <w:r w:rsidRPr="00A979F9">
        <w:rPr>
          <w:rFonts w:ascii="Times New Roman" w:eastAsia="Times New Roman" w:hAnsi="Times New Roman"/>
          <w:sz w:val="26"/>
          <w:szCs w:val="26"/>
          <w:lang w:val="es-ES" w:eastAsia="es-ES"/>
        </w:rPr>
        <w:t xml:space="preserve">, con una extensión superficial de </w:t>
      </w:r>
      <w:r w:rsidRPr="00A979F9">
        <w:rPr>
          <w:rFonts w:ascii="Times New Roman" w:eastAsia="Times New Roman" w:hAnsi="Times New Roman"/>
          <w:sz w:val="26"/>
          <w:szCs w:val="26"/>
          <w:lang w:val="es-ES"/>
        </w:rPr>
        <w:t xml:space="preserve">42 </w:t>
      </w:r>
      <w:r w:rsidRPr="00A979F9">
        <w:rPr>
          <w:rFonts w:ascii="Times New Roman" w:eastAsia="Times New Roman" w:hAnsi="Times New Roman"/>
          <w:bCs/>
          <w:sz w:val="26"/>
          <w:szCs w:val="26"/>
        </w:rPr>
        <w:t>Hás.</w:t>
      </w:r>
      <w:r w:rsidRPr="00A979F9">
        <w:rPr>
          <w:rFonts w:ascii="Times New Roman" w:eastAsia="Times New Roman" w:hAnsi="Times New Roman"/>
          <w:sz w:val="26"/>
          <w:szCs w:val="26"/>
          <w:lang w:val="es-ES"/>
        </w:rPr>
        <w:t xml:space="preserve"> 28 Ás. 50.74 </w:t>
      </w:r>
      <w:r w:rsidRPr="00A979F9">
        <w:rPr>
          <w:rFonts w:ascii="Times New Roman" w:eastAsia="Times New Roman" w:hAnsi="Times New Roman"/>
          <w:bCs/>
          <w:sz w:val="26"/>
          <w:szCs w:val="26"/>
        </w:rPr>
        <w:t xml:space="preserve">Cás., inscrito a favor </w:t>
      </w:r>
      <w:r w:rsidR="00EE5D98">
        <w:rPr>
          <w:rFonts w:ascii="Times New Roman" w:eastAsia="Times New Roman" w:hAnsi="Times New Roman"/>
          <w:bCs/>
          <w:sz w:val="26"/>
          <w:szCs w:val="26"/>
        </w:rPr>
        <w:t xml:space="preserve">del ISTA a la Matrícula --- </w:t>
      </w:r>
      <w:r w:rsidRPr="00A979F9">
        <w:rPr>
          <w:rFonts w:ascii="Times New Roman" w:eastAsia="Times New Roman" w:hAnsi="Times New Roman"/>
          <w:bCs/>
          <w:sz w:val="26"/>
          <w:szCs w:val="26"/>
        </w:rPr>
        <w:t>-</w:t>
      </w:r>
      <w:r w:rsidRPr="00A979F9">
        <w:rPr>
          <w:rFonts w:ascii="Times New Roman" w:eastAsia="Times New Roman" w:hAnsi="Times New Roman"/>
          <w:sz w:val="26"/>
          <w:szCs w:val="26"/>
          <w:lang w:val="es-ES" w:eastAsia="es-ES"/>
        </w:rPr>
        <w:t xml:space="preserve">00000, del Registro de la Propiedad Raíz e Hipotecas de la Primera Sección de Oriente, departamento </w:t>
      </w:r>
      <w:r w:rsidR="00EE5D98">
        <w:rPr>
          <w:rFonts w:ascii="Times New Roman" w:eastAsia="Times New Roman" w:hAnsi="Times New Roman"/>
          <w:sz w:val="26"/>
          <w:szCs w:val="26"/>
          <w:lang w:val="es-ES" w:eastAsia="es-ES"/>
        </w:rPr>
        <w:t>de San Miguel, que comprende: ---</w:t>
      </w:r>
      <w:r w:rsidRPr="00A979F9">
        <w:rPr>
          <w:rFonts w:ascii="Times New Roman" w:eastAsia="Times New Roman" w:hAnsi="Times New Roman"/>
          <w:sz w:val="26"/>
          <w:szCs w:val="26"/>
          <w:lang w:val="es-ES" w:eastAsia="es-ES"/>
        </w:rPr>
        <w:t xml:space="preserve"> solares de vivienda (Polígonos A al J), 2 bosques, 1 Cementerio, 1 Pozo, 5 zonas de protección, 2 quebradas y calle. </w:t>
      </w:r>
      <w:r w:rsidRPr="00A979F9">
        <w:rPr>
          <w:rFonts w:ascii="Times New Roman" w:hAnsi="Times New Roman"/>
          <w:sz w:val="26"/>
          <w:szCs w:val="26"/>
        </w:rPr>
        <w:t>Aprobándose el Valor Promedio de Referencia de la Zona de $1.81 por metro cuadrado</w:t>
      </w:r>
      <w:r w:rsidR="00EE5D98">
        <w:rPr>
          <w:rFonts w:ascii="Times New Roman" w:eastAsia="Times New Roman" w:hAnsi="Times New Roman"/>
          <w:sz w:val="26"/>
          <w:szCs w:val="26"/>
          <w:lang w:val="es-ES" w:eastAsia="es-ES"/>
        </w:rPr>
        <w:t xml:space="preserve"> para los solares de </w:t>
      </w:r>
      <w:r w:rsidRPr="00EE5D98">
        <w:rPr>
          <w:rFonts w:ascii="Times New Roman" w:eastAsia="Times New Roman" w:hAnsi="Times New Roman"/>
          <w:sz w:val="26"/>
          <w:szCs w:val="26"/>
          <w:lang w:val="es-ES" w:eastAsia="es-ES"/>
        </w:rPr>
        <w:t>vivienda, por lo que se recomienda el precio de venta para éste de $2.028828 por metro cuadrado</w:t>
      </w:r>
      <w:r w:rsidRPr="00EE5D98">
        <w:rPr>
          <w:rFonts w:ascii="Times New Roman" w:hAnsi="Times New Roman"/>
          <w:sz w:val="26"/>
          <w:szCs w:val="26"/>
        </w:rPr>
        <w:t>; de acuerdo al procedimiento establecido en el Instructivo “Criterios de Avalúos para la Transferencia de Inmuebles Propiedad de ISTA”, aprobado en el Punto XV del Acta de Sesión Ordinaria 03-2015 de fecha 21 de enero de 2015.</w:t>
      </w:r>
      <w:r w:rsidRPr="00EE5D98">
        <w:rPr>
          <w:rFonts w:ascii="Times New Roman" w:eastAsia="Times New Roman" w:hAnsi="Times New Roman"/>
          <w:sz w:val="26"/>
          <w:szCs w:val="26"/>
          <w:lang w:val="es-ES" w:eastAsia="es-ES"/>
        </w:rPr>
        <w:t xml:space="preserve"> Dentro del Proyecto relacionado, se encuentra el inmueble objeto del presente punto de acta.</w:t>
      </w:r>
    </w:p>
    <w:p w:rsidR="00624A9C" w:rsidRPr="00A979F9" w:rsidRDefault="00624A9C" w:rsidP="00A979F9">
      <w:pPr>
        <w:ind w:left="1134"/>
        <w:contextualSpacing/>
        <w:jc w:val="both"/>
        <w:rPr>
          <w:rFonts w:ascii="Times New Roman" w:eastAsia="Times New Roman" w:hAnsi="Times New Roman"/>
          <w:sz w:val="26"/>
          <w:szCs w:val="26"/>
          <w:lang w:val="es-ES" w:eastAsia="es-ES"/>
        </w:rPr>
      </w:pPr>
    </w:p>
    <w:p w:rsidR="00624A9C" w:rsidRPr="00EE5D98" w:rsidRDefault="00624A9C" w:rsidP="00A979F9">
      <w:pPr>
        <w:numPr>
          <w:ilvl w:val="0"/>
          <w:numId w:val="1402"/>
        </w:numPr>
        <w:ind w:left="1134" w:hanging="708"/>
        <w:contextualSpacing/>
        <w:jc w:val="both"/>
        <w:rPr>
          <w:rFonts w:ascii="Times New Roman" w:eastAsia="Times New Roman" w:hAnsi="Times New Roman"/>
          <w:sz w:val="26"/>
          <w:szCs w:val="26"/>
          <w:lang w:val="es-ES" w:eastAsia="es-ES"/>
        </w:rPr>
      </w:pPr>
      <w:r w:rsidRPr="00A979F9">
        <w:rPr>
          <w:rFonts w:ascii="Times New Roman" w:eastAsia="Times New Roman" w:hAnsi="Times New Roman"/>
          <w:sz w:val="26"/>
          <w:szCs w:val="26"/>
          <w:lang w:val="es-ES" w:eastAsia="es-ES"/>
        </w:rPr>
        <w:t>E</w:t>
      </w:r>
      <w:r w:rsidRPr="00A979F9">
        <w:rPr>
          <w:rFonts w:ascii="Times New Roman" w:eastAsia="Times New Roman" w:hAnsi="Times New Roman"/>
          <w:sz w:val="26"/>
          <w:szCs w:val="26"/>
          <w:lang w:eastAsia="es-ES"/>
        </w:rPr>
        <w:t xml:space="preserve">s necesario </w:t>
      </w:r>
      <w:r w:rsidRPr="00A979F9">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se debe comprometer a cumplir las medidas </w:t>
      </w:r>
      <w:r w:rsidRPr="00A979F9">
        <w:rPr>
          <w:rFonts w:ascii="Times New Roman" w:hAnsi="Times New Roman"/>
          <w:sz w:val="26"/>
          <w:szCs w:val="26"/>
        </w:rPr>
        <w:t>emitidas por la Unidad Ambiental Institucional referentes a:</w:t>
      </w:r>
    </w:p>
    <w:p w:rsidR="00EE5D98" w:rsidRPr="00A979F9" w:rsidRDefault="00EE5D98" w:rsidP="00EE5D98">
      <w:pPr>
        <w:contextualSpacing/>
        <w:jc w:val="both"/>
        <w:rPr>
          <w:rFonts w:ascii="Times New Roman" w:eastAsia="Times New Roman" w:hAnsi="Times New Roman"/>
          <w:sz w:val="26"/>
          <w:szCs w:val="26"/>
          <w:lang w:val="es-ES" w:eastAsia="es-ES"/>
        </w:rPr>
      </w:pPr>
    </w:p>
    <w:p w:rsidR="00624A9C" w:rsidRPr="00FB0C0B" w:rsidRDefault="00624A9C" w:rsidP="00A979F9">
      <w:pPr>
        <w:numPr>
          <w:ilvl w:val="0"/>
          <w:numId w:val="1541"/>
        </w:numPr>
        <w:ind w:left="1146" w:hanging="12"/>
        <w:contextualSpacing/>
        <w:jc w:val="both"/>
        <w:rPr>
          <w:rFonts w:ascii="Times New Roman" w:eastAsia="Times New Roman" w:hAnsi="Times New Roman"/>
          <w:sz w:val="22"/>
          <w:szCs w:val="22"/>
          <w:lang w:val="es-ES" w:eastAsia="es-ES"/>
        </w:rPr>
      </w:pPr>
      <w:r w:rsidRPr="00FB0C0B">
        <w:rPr>
          <w:rFonts w:ascii="Times New Roman" w:eastAsia="Times New Roman" w:hAnsi="Times New Roman"/>
          <w:sz w:val="22"/>
          <w:szCs w:val="22"/>
          <w:lang w:val="es-ES" w:eastAsia="es-ES"/>
        </w:rPr>
        <w:t>Manejo adecuado de los desechos sólidos y las aguas residuales.</w:t>
      </w:r>
    </w:p>
    <w:p w:rsidR="00624A9C" w:rsidRPr="00FB0C0B" w:rsidRDefault="00624A9C" w:rsidP="00A979F9">
      <w:pPr>
        <w:numPr>
          <w:ilvl w:val="0"/>
          <w:numId w:val="1541"/>
        </w:numPr>
        <w:ind w:left="1146" w:hanging="12"/>
        <w:contextualSpacing/>
        <w:jc w:val="both"/>
        <w:rPr>
          <w:rFonts w:ascii="Times New Roman" w:eastAsia="Times New Roman" w:hAnsi="Times New Roman"/>
          <w:sz w:val="22"/>
          <w:szCs w:val="22"/>
          <w:lang w:val="es-ES" w:eastAsia="es-ES"/>
        </w:rPr>
      </w:pPr>
      <w:r w:rsidRPr="00FB0C0B">
        <w:rPr>
          <w:rFonts w:ascii="Times New Roman" w:eastAsia="Times New Roman" w:hAnsi="Times New Roman"/>
          <w:sz w:val="22"/>
          <w:szCs w:val="22"/>
          <w:lang w:val="es-ES" w:eastAsia="es-ES"/>
        </w:rPr>
        <w:t>Evitar las quemas de los desechos sólidos.</w:t>
      </w:r>
    </w:p>
    <w:p w:rsidR="00624A9C" w:rsidRPr="00FB0C0B" w:rsidRDefault="00624A9C" w:rsidP="00A979F9">
      <w:pPr>
        <w:numPr>
          <w:ilvl w:val="0"/>
          <w:numId w:val="1541"/>
        </w:numPr>
        <w:ind w:left="1146" w:hanging="12"/>
        <w:contextualSpacing/>
        <w:jc w:val="both"/>
        <w:rPr>
          <w:rFonts w:ascii="Times New Roman" w:eastAsia="Times New Roman" w:hAnsi="Times New Roman"/>
          <w:sz w:val="22"/>
          <w:szCs w:val="22"/>
          <w:lang w:val="es-ES" w:eastAsia="es-ES"/>
        </w:rPr>
      </w:pPr>
      <w:r w:rsidRPr="00FB0C0B">
        <w:rPr>
          <w:rFonts w:ascii="Times New Roman" w:eastAsia="Times New Roman" w:hAnsi="Times New Roman"/>
          <w:sz w:val="22"/>
          <w:szCs w:val="22"/>
          <w:lang w:val="es-ES" w:eastAsia="es-ES"/>
        </w:rPr>
        <w:t>Reforestar áreas circundantes a los solares de vivienda.</w:t>
      </w:r>
    </w:p>
    <w:p w:rsidR="00624A9C" w:rsidRPr="00FB0C0B" w:rsidRDefault="00624A9C" w:rsidP="00A979F9">
      <w:pPr>
        <w:numPr>
          <w:ilvl w:val="0"/>
          <w:numId w:val="1541"/>
        </w:numPr>
        <w:ind w:left="1418" w:hanging="284"/>
        <w:contextualSpacing/>
        <w:jc w:val="both"/>
        <w:rPr>
          <w:rFonts w:ascii="Times New Roman" w:eastAsia="Times New Roman" w:hAnsi="Times New Roman"/>
          <w:sz w:val="22"/>
          <w:szCs w:val="22"/>
          <w:lang w:val="es-ES" w:eastAsia="es-ES"/>
        </w:rPr>
      </w:pPr>
      <w:r w:rsidRPr="00FB0C0B">
        <w:rPr>
          <w:rFonts w:ascii="Times New Roman" w:eastAsia="Times New Roman" w:hAnsi="Times New Roman"/>
          <w:sz w:val="22"/>
          <w:szCs w:val="22"/>
          <w:lang w:val="es-ES" w:eastAsia="es-ES"/>
        </w:rPr>
        <w:t>Búsqueda de mecanismos de asociatividad, como la conformación de una ADESCO, para gestionar ante la municipalidad respectiva u organizaciones cooperantes, recursos financieros y asistencia técnica para implementar sistemas de conducción de aguas negras.</w:t>
      </w:r>
    </w:p>
    <w:p w:rsidR="00624A9C" w:rsidRPr="00A979F9" w:rsidRDefault="00624A9C" w:rsidP="00A979F9">
      <w:pPr>
        <w:ind w:left="1134"/>
        <w:jc w:val="both"/>
        <w:rPr>
          <w:rFonts w:ascii="Times New Roman" w:hAnsi="Times New Roman"/>
          <w:sz w:val="26"/>
          <w:szCs w:val="26"/>
        </w:rPr>
      </w:pPr>
      <w:r w:rsidRPr="00A979F9">
        <w:rPr>
          <w:rFonts w:ascii="Times New Roman" w:eastAsia="Times New Roman" w:hAnsi="Times New Roman"/>
          <w:sz w:val="26"/>
          <w:szCs w:val="26"/>
          <w:lang w:val="es-ES" w:eastAsia="es-ES"/>
        </w:rPr>
        <w:t xml:space="preserve">Lo anterior, de conformidad a lo establecido en el Acuerdo Segundo del Punto LVIII </w:t>
      </w:r>
      <w:r w:rsidRPr="00A979F9">
        <w:rPr>
          <w:rFonts w:ascii="Times New Roman" w:hAnsi="Times New Roman"/>
          <w:sz w:val="26"/>
          <w:szCs w:val="26"/>
        </w:rPr>
        <w:t>del Acta de Sesión Ordinaria 16-2017 de fecha 15 de junio de 2017.</w:t>
      </w:r>
    </w:p>
    <w:p w:rsidR="00624A9C" w:rsidRPr="00A979F9" w:rsidRDefault="00624A9C" w:rsidP="00A979F9">
      <w:pPr>
        <w:jc w:val="both"/>
        <w:rPr>
          <w:rFonts w:ascii="Times New Roman" w:eastAsia="Times New Roman" w:hAnsi="Times New Roman"/>
          <w:sz w:val="26"/>
          <w:szCs w:val="26"/>
        </w:rPr>
      </w:pPr>
    </w:p>
    <w:p w:rsidR="00624A9C" w:rsidRPr="00A979F9" w:rsidRDefault="00624A9C" w:rsidP="00A979F9">
      <w:pPr>
        <w:pStyle w:val="Prrafodelista"/>
        <w:numPr>
          <w:ilvl w:val="0"/>
          <w:numId w:val="1402"/>
        </w:numPr>
        <w:ind w:left="1134" w:hanging="708"/>
        <w:contextualSpacing/>
        <w:jc w:val="both"/>
        <w:rPr>
          <w:rFonts w:ascii="Times New Roman" w:hAnsi="Times New Roman"/>
          <w:sz w:val="26"/>
          <w:szCs w:val="26"/>
          <w:lang w:val="es-ES"/>
        </w:rPr>
      </w:pPr>
      <w:r w:rsidRPr="00A979F9">
        <w:rPr>
          <w:rFonts w:ascii="Times New Roman" w:hAnsi="Times New Roman"/>
          <w:sz w:val="26"/>
          <w:szCs w:val="26"/>
        </w:rPr>
        <w:t xml:space="preserve">Según valúo de fecha 27 de noviembre de 2017, realizado por el Departamento de Asignación Individual y Avalúos, se recomienda el precio de venta para el inmueble, según detalle consignado en el cuadro de valores </w:t>
      </w:r>
      <w:r w:rsidRPr="00A979F9">
        <w:rPr>
          <w:rFonts w:ascii="Times New Roman" w:hAnsi="Times New Roman"/>
          <w:sz w:val="26"/>
          <w:szCs w:val="26"/>
        </w:rPr>
        <w:lastRenderedPageBreak/>
        <w:t xml:space="preserve">y extensiones que se relacionará en el Acuerdo Primero del presente punto de acta, y que ha sido requerido por la solicitante calificada dentro del Programa Sector Tradicional. </w:t>
      </w:r>
    </w:p>
    <w:p w:rsidR="00624A9C" w:rsidRPr="00A979F9" w:rsidRDefault="00624A9C" w:rsidP="00A979F9">
      <w:pPr>
        <w:pStyle w:val="Prrafodelista"/>
        <w:ind w:left="786"/>
        <w:jc w:val="both"/>
        <w:rPr>
          <w:rFonts w:ascii="Times New Roman" w:hAnsi="Times New Roman"/>
          <w:sz w:val="26"/>
          <w:szCs w:val="26"/>
          <w:lang w:val="es-ES"/>
        </w:rPr>
      </w:pPr>
    </w:p>
    <w:p w:rsidR="00624A9C" w:rsidRPr="00EE5D98" w:rsidRDefault="00624A9C" w:rsidP="00EE5D98">
      <w:pPr>
        <w:pStyle w:val="Prrafodelista"/>
        <w:numPr>
          <w:ilvl w:val="0"/>
          <w:numId w:val="1402"/>
        </w:numPr>
        <w:ind w:left="1134" w:hanging="708"/>
        <w:contextualSpacing/>
        <w:jc w:val="both"/>
        <w:rPr>
          <w:rFonts w:ascii="Times New Roman" w:hAnsi="Times New Roman"/>
          <w:sz w:val="26"/>
          <w:szCs w:val="26"/>
          <w:lang w:val="es-ES"/>
        </w:rPr>
      </w:pPr>
      <w:r w:rsidRPr="00A979F9">
        <w:rPr>
          <w:rFonts w:ascii="Times New Roman" w:hAnsi="Times New Roman"/>
          <w:sz w:val="26"/>
          <w:szCs w:val="26"/>
          <w:lang w:val="es-CL"/>
        </w:rPr>
        <w:t>De acuerdo a la Solicitud de Adjudicación de Inmueble 63729 de fecha 20 de mayo de 2016, se encuentra anexa Declaración Jurada, otorgada en la ciudad y departamento de San Miguel, el día 18 de agosto de 2017, ante los oficios notariales del licenciado Edwin Arnoldo Gómez, por la señora MARTHA ELIDA MARTINEZ DE MARQUEZ, en la que manifiesta que</w:t>
      </w:r>
      <w:r w:rsidR="00EE5D98">
        <w:rPr>
          <w:rFonts w:ascii="Times New Roman" w:hAnsi="Times New Roman"/>
          <w:sz w:val="26"/>
          <w:szCs w:val="26"/>
        </w:rPr>
        <w:t xml:space="preserve"> ---</w:t>
      </w:r>
      <w:r w:rsidRPr="00EE5D98">
        <w:rPr>
          <w:rFonts w:ascii="Times New Roman" w:hAnsi="Times New Roman"/>
          <w:sz w:val="26"/>
          <w:szCs w:val="26"/>
        </w:rPr>
        <w:t>; lo anterior, con</w:t>
      </w:r>
      <w:r w:rsidRPr="00EE5D98">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624A9C" w:rsidRPr="00A979F9" w:rsidRDefault="00624A9C" w:rsidP="00A979F9">
      <w:pPr>
        <w:pStyle w:val="Prrafodelista"/>
        <w:ind w:left="0"/>
        <w:rPr>
          <w:rFonts w:ascii="Times New Roman" w:eastAsia="Times New Roman" w:hAnsi="Times New Roman"/>
          <w:sz w:val="26"/>
          <w:szCs w:val="26"/>
        </w:rPr>
      </w:pPr>
    </w:p>
    <w:p w:rsidR="00624A9C" w:rsidRPr="00A979F9" w:rsidRDefault="00624A9C" w:rsidP="00A979F9">
      <w:pPr>
        <w:pStyle w:val="Prrafodelista"/>
        <w:numPr>
          <w:ilvl w:val="0"/>
          <w:numId w:val="1402"/>
        </w:numPr>
        <w:ind w:left="1134" w:hanging="708"/>
        <w:contextualSpacing/>
        <w:jc w:val="both"/>
        <w:rPr>
          <w:rFonts w:ascii="Times New Roman" w:eastAsia="Times New Roman" w:hAnsi="Times New Roman"/>
          <w:sz w:val="26"/>
          <w:szCs w:val="26"/>
        </w:rPr>
      </w:pPr>
      <w:r w:rsidRPr="00A979F9">
        <w:rPr>
          <w:rFonts w:ascii="Times New Roman" w:eastAsia="Times New Roman" w:hAnsi="Times New Roman"/>
          <w:sz w:val="26"/>
          <w:szCs w:val="26"/>
        </w:rPr>
        <w:t>Conforme al Acta de Posesión Material de fecha 20 de mayo de 2016,  levantada por el técnico de la Oficina Regional Oriental, señor Edgar A. Díaz, la solicitante se encuentra poseyendo el inmueble de forma quieta, pacífica y sin interrupción desde hace 12 años.</w:t>
      </w:r>
    </w:p>
    <w:p w:rsidR="00624A9C" w:rsidRPr="00A979F9" w:rsidRDefault="00624A9C" w:rsidP="00A979F9">
      <w:pPr>
        <w:jc w:val="both"/>
        <w:rPr>
          <w:rFonts w:ascii="Times New Roman" w:eastAsia="Times New Roman" w:hAnsi="Times New Roman"/>
          <w:sz w:val="26"/>
          <w:szCs w:val="26"/>
        </w:rPr>
      </w:pPr>
    </w:p>
    <w:p w:rsidR="00624A9C" w:rsidRPr="00A979F9" w:rsidRDefault="00624A9C" w:rsidP="00A979F9">
      <w:pPr>
        <w:pStyle w:val="Prrafodelista"/>
        <w:numPr>
          <w:ilvl w:val="0"/>
          <w:numId w:val="1402"/>
        </w:numPr>
        <w:ind w:left="1134" w:hanging="708"/>
        <w:contextualSpacing/>
        <w:jc w:val="both"/>
        <w:rPr>
          <w:rFonts w:ascii="Times New Roman" w:eastAsia="Times New Roman" w:hAnsi="Times New Roman"/>
          <w:sz w:val="26"/>
          <w:szCs w:val="26"/>
        </w:rPr>
      </w:pPr>
      <w:r w:rsidRPr="00A979F9">
        <w:rPr>
          <w:rFonts w:ascii="Times New Roman" w:hAnsi="Times New Roman"/>
          <w:sz w:val="26"/>
          <w:szCs w:val="26"/>
        </w:rPr>
        <w:t>De acuerdo a Declaración Simple contenida en la Solicitud de Adjudicación de Inmueble de fecha 20 de mayo de 2016, la peticionaria manifiesta que ni ella ni el integrante de su grupo familiar son empleados del ISTA; situación robustecida de conformidad a la consulta realizada en la Base de Datos de Empleados de este Instituto.</w:t>
      </w:r>
    </w:p>
    <w:p w:rsidR="000C3C52" w:rsidRPr="00A979F9" w:rsidRDefault="000C3C52" w:rsidP="00A979F9">
      <w:pPr>
        <w:tabs>
          <w:tab w:val="left" w:pos="1134"/>
        </w:tabs>
        <w:ind w:left="1134" w:hanging="708"/>
        <w:jc w:val="both"/>
        <w:rPr>
          <w:rFonts w:ascii="Times New Roman" w:eastAsia="Times New Roman" w:hAnsi="Times New Roman"/>
          <w:sz w:val="26"/>
          <w:szCs w:val="26"/>
        </w:rPr>
      </w:pPr>
    </w:p>
    <w:p w:rsidR="000C3C52" w:rsidRPr="00A979F9" w:rsidRDefault="000C3C52" w:rsidP="00A979F9">
      <w:pPr>
        <w:pStyle w:val="Prrafodelista"/>
        <w:ind w:left="0"/>
        <w:jc w:val="both"/>
        <w:rPr>
          <w:rFonts w:ascii="Times New Roman" w:hAnsi="Times New Roman"/>
          <w:sz w:val="26"/>
          <w:szCs w:val="26"/>
        </w:rPr>
      </w:pPr>
      <w:r w:rsidRPr="00A979F9">
        <w:rPr>
          <w:rFonts w:ascii="Times New Roman" w:eastAsia="Times New Roman" w:hAnsi="Times New Roman"/>
          <w:sz w:val="26"/>
          <w:szCs w:val="26"/>
        </w:rPr>
        <w:t>Se ha tenido a la vista:</w:t>
      </w:r>
      <w:r w:rsidR="00624A9C" w:rsidRPr="00A979F9">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Oriental, y los departamentos de Asignación Individual y Avalúos y Análisis Jurídico, acuerdos de Junta Directiva, copia de Escritura Pública de Donación, Razón y Constancia de Inscripción de Desmembración en Cabeza de su Dueño a favor del ISTA, Solicitud de Adjudicación de Inmueble, Acta de Posesión Material, copia de Documento Único de Identidad y tarjetas de identificación tributaria, Certificación de Partida de Nacimiento, Carencia de Bienes, y Declaración Jurada</w:t>
      </w:r>
      <w:r w:rsidRPr="00A979F9">
        <w:rPr>
          <w:rFonts w:ascii="Times New Roman" w:eastAsia="Times New Roman" w:hAnsi="Times New Roman"/>
          <w:sz w:val="26"/>
          <w:szCs w:val="26"/>
        </w:rPr>
        <w:t>; c</w:t>
      </w:r>
      <w:r w:rsidRPr="00A979F9">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0C3C52" w:rsidRPr="00A979F9" w:rsidRDefault="000C3C52" w:rsidP="00A979F9">
      <w:pPr>
        <w:jc w:val="both"/>
        <w:rPr>
          <w:rFonts w:ascii="Times New Roman" w:hAnsi="Times New Roman"/>
          <w:sz w:val="26"/>
          <w:szCs w:val="26"/>
        </w:rPr>
      </w:pPr>
    </w:p>
    <w:p w:rsidR="000C3C52" w:rsidRDefault="000C3C52" w:rsidP="00A979F9">
      <w:pPr>
        <w:jc w:val="both"/>
        <w:rPr>
          <w:rFonts w:ascii="Times New Roman" w:eastAsia="Times New Roman" w:hAnsi="Times New Roman"/>
          <w:sz w:val="26"/>
          <w:szCs w:val="26"/>
        </w:rPr>
      </w:pPr>
      <w:r w:rsidRPr="00A979F9">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r w:rsidRPr="00A979F9">
        <w:rPr>
          <w:rFonts w:ascii="Times New Roman" w:hAnsi="Times New Roman"/>
          <w:sz w:val="26"/>
          <w:szCs w:val="26"/>
        </w:rPr>
        <w:lastRenderedPageBreak/>
        <w:t xml:space="preserve">relación al artículo 3 de la </w:t>
      </w:r>
      <w:r w:rsidRPr="00A979F9">
        <w:rPr>
          <w:rFonts w:ascii="Times New Roman" w:hAnsi="Times New Roman"/>
          <w:bCs/>
          <w:sz w:val="26"/>
          <w:szCs w:val="26"/>
        </w:rPr>
        <w:t>Ley del Régimen Especial de la Tierra en Propiedad de Las Asociaciones Cooperativas, Comunales y Comunitarias Campesinas  Beneficiarios de</w:t>
      </w:r>
      <w:r w:rsidR="00EE5D98">
        <w:rPr>
          <w:rFonts w:ascii="Times New Roman" w:hAnsi="Times New Roman"/>
          <w:bCs/>
          <w:sz w:val="26"/>
          <w:szCs w:val="26"/>
        </w:rPr>
        <w:t xml:space="preserve"> </w:t>
      </w:r>
      <w:r w:rsidRPr="00A979F9">
        <w:rPr>
          <w:rFonts w:ascii="Times New Roman" w:hAnsi="Times New Roman"/>
          <w:bCs/>
          <w:sz w:val="26"/>
          <w:szCs w:val="26"/>
        </w:rPr>
        <w:t>la Reforma Agraria</w:t>
      </w:r>
      <w:r w:rsidRPr="00A979F9">
        <w:rPr>
          <w:rFonts w:ascii="Times New Roman" w:hAnsi="Times New Roman"/>
          <w:sz w:val="26"/>
          <w:szCs w:val="26"/>
        </w:rPr>
        <w:t xml:space="preserve">, la Junta Directiva, </w:t>
      </w:r>
      <w:r w:rsidRPr="00A979F9">
        <w:rPr>
          <w:rFonts w:ascii="Times New Roman" w:hAnsi="Times New Roman"/>
          <w:b/>
          <w:sz w:val="26"/>
          <w:szCs w:val="26"/>
          <w:u w:val="single"/>
        </w:rPr>
        <w:t>ACUERDA: PRIMERO:</w:t>
      </w:r>
      <w:r w:rsidRPr="00A979F9">
        <w:rPr>
          <w:rFonts w:ascii="Times New Roman" w:hAnsi="Times New Roman"/>
          <w:b/>
          <w:sz w:val="26"/>
          <w:szCs w:val="26"/>
        </w:rPr>
        <w:t xml:space="preserve"> </w:t>
      </w:r>
      <w:r w:rsidRPr="00A979F9">
        <w:rPr>
          <w:rFonts w:ascii="Times New Roman" w:hAnsi="Times New Roman"/>
          <w:sz w:val="26"/>
          <w:szCs w:val="26"/>
        </w:rPr>
        <w:t>Aprobar la adjudicación y transferencia por compraventa</w:t>
      </w:r>
      <w:r w:rsidRPr="00A979F9">
        <w:rPr>
          <w:rFonts w:ascii="Times New Roman" w:eastAsia="Times New Roman" w:hAnsi="Times New Roman"/>
          <w:sz w:val="26"/>
          <w:szCs w:val="26"/>
        </w:rPr>
        <w:t xml:space="preserve"> de 1 solar para vivienda </w:t>
      </w:r>
      <w:r w:rsidRPr="00A979F9">
        <w:rPr>
          <w:rFonts w:ascii="Times New Roman" w:hAnsi="Times New Roman"/>
          <w:sz w:val="26"/>
          <w:szCs w:val="26"/>
        </w:rPr>
        <w:t>a favor de la señora:</w:t>
      </w:r>
      <w:r w:rsidR="00624A9C" w:rsidRPr="00A979F9">
        <w:rPr>
          <w:rFonts w:ascii="Times New Roman" w:hAnsi="Times New Roman"/>
          <w:b/>
          <w:sz w:val="26"/>
          <w:szCs w:val="26"/>
        </w:rPr>
        <w:t xml:space="preserve"> MARTHA ELIDA MARTINEZ DE MARQUEZ,</w:t>
      </w:r>
      <w:r w:rsidR="00624A9C" w:rsidRPr="00A979F9">
        <w:rPr>
          <w:rFonts w:ascii="Times New Roman" w:hAnsi="Times New Roman"/>
          <w:sz w:val="26"/>
          <w:szCs w:val="26"/>
        </w:rPr>
        <w:t xml:space="preserve"> </w:t>
      </w:r>
      <w:r w:rsidR="00624A9C" w:rsidRPr="00A979F9">
        <w:rPr>
          <w:rFonts w:ascii="Times New Roman" w:eastAsia="Times New Roman" w:hAnsi="Times New Roman"/>
          <w:sz w:val="26"/>
          <w:szCs w:val="26"/>
          <w:lang w:val="es-ES"/>
        </w:rPr>
        <w:t xml:space="preserve">y </w:t>
      </w:r>
      <w:r w:rsidR="00974AE7">
        <w:rPr>
          <w:rFonts w:ascii="Times New Roman" w:eastAsia="Times New Roman" w:hAnsi="Times New Roman"/>
          <w:sz w:val="26"/>
          <w:szCs w:val="26"/>
          <w:lang w:val="es-ES"/>
        </w:rPr>
        <w:t>---</w:t>
      </w:r>
      <w:r w:rsidR="00624A9C" w:rsidRPr="00A979F9">
        <w:rPr>
          <w:rFonts w:ascii="Times New Roman" w:eastAsia="Times New Roman" w:hAnsi="Times New Roman"/>
          <w:sz w:val="26"/>
          <w:szCs w:val="26"/>
          <w:lang w:val="es-ES"/>
        </w:rPr>
        <w:t xml:space="preserve"> menor </w:t>
      </w:r>
      <w:r w:rsidR="00974AE7">
        <w:rPr>
          <w:rFonts w:ascii="Times New Roman" w:eastAsia="Times New Roman" w:hAnsi="Times New Roman"/>
          <w:sz w:val="26"/>
          <w:szCs w:val="26"/>
          <w:lang w:val="es-ES"/>
        </w:rPr>
        <w:t>---</w:t>
      </w:r>
      <w:r w:rsidR="00EE5D98">
        <w:rPr>
          <w:rFonts w:ascii="Times New Roman" w:eastAsia="Times New Roman" w:hAnsi="Times New Roman"/>
          <w:b/>
          <w:sz w:val="26"/>
          <w:szCs w:val="26"/>
          <w:lang w:val="es-ES"/>
        </w:rPr>
        <w:t xml:space="preserve"> ---</w:t>
      </w:r>
      <w:r w:rsidR="00624A9C" w:rsidRPr="00A979F9">
        <w:rPr>
          <w:rFonts w:ascii="Times New Roman" w:hAnsi="Times New Roman"/>
          <w:b/>
          <w:sz w:val="26"/>
          <w:szCs w:val="26"/>
        </w:rPr>
        <w:t>;</w:t>
      </w:r>
      <w:r w:rsidR="00624A9C" w:rsidRPr="00A979F9">
        <w:rPr>
          <w:rFonts w:ascii="Times New Roman" w:hAnsi="Times New Roman"/>
          <w:sz w:val="26"/>
          <w:szCs w:val="26"/>
          <w:lang w:val="es-ES"/>
        </w:rPr>
        <w:t xml:space="preserve"> </w:t>
      </w:r>
      <w:r w:rsidR="00624A9C" w:rsidRPr="00A979F9">
        <w:rPr>
          <w:rFonts w:ascii="Times New Roman" w:hAnsi="Times New Roman"/>
          <w:sz w:val="26"/>
          <w:szCs w:val="26"/>
        </w:rPr>
        <w:t xml:space="preserve">de </w:t>
      </w:r>
      <w:r w:rsidR="00A979F9" w:rsidRPr="00A979F9">
        <w:rPr>
          <w:rFonts w:ascii="Times New Roman" w:hAnsi="Times New Roman"/>
          <w:sz w:val="26"/>
          <w:szCs w:val="26"/>
        </w:rPr>
        <w:t xml:space="preserve">las </w:t>
      </w:r>
      <w:r w:rsidR="00624A9C" w:rsidRPr="00A979F9">
        <w:rPr>
          <w:rFonts w:ascii="Times New Roman" w:hAnsi="Times New Roman"/>
          <w:sz w:val="26"/>
          <w:szCs w:val="26"/>
        </w:rPr>
        <w:t xml:space="preserve">generales antes expresadas, </w:t>
      </w:r>
      <w:r w:rsidR="00624A9C" w:rsidRPr="00A979F9">
        <w:rPr>
          <w:rFonts w:ascii="Times New Roman" w:eastAsia="Times New Roman" w:hAnsi="Times New Roman"/>
          <w:sz w:val="26"/>
          <w:szCs w:val="26"/>
          <w:lang w:eastAsia="es-ES"/>
        </w:rPr>
        <w:t xml:space="preserve">ubicado en el Proyecto denominado </w:t>
      </w:r>
      <w:r w:rsidR="00624A9C" w:rsidRPr="00A979F9">
        <w:rPr>
          <w:rFonts w:ascii="Times New Roman" w:eastAsia="Times New Roman" w:hAnsi="Times New Roman"/>
          <w:b/>
          <w:bCs/>
          <w:sz w:val="26"/>
          <w:szCs w:val="26"/>
        </w:rPr>
        <w:t>ASENTAMIENTO COMUNITARIO,</w:t>
      </w:r>
      <w:r w:rsidR="00624A9C" w:rsidRPr="00A979F9">
        <w:rPr>
          <w:rFonts w:ascii="Times New Roman" w:eastAsia="Times New Roman" w:hAnsi="Times New Roman"/>
          <w:bCs/>
          <w:sz w:val="26"/>
          <w:szCs w:val="26"/>
        </w:rPr>
        <w:t xml:space="preserve"> </w:t>
      </w:r>
      <w:r w:rsidR="00624A9C" w:rsidRPr="00A979F9">
        <w:rPr>
          <w:rFonts w:ascii="Times New Roman" w:eastAsia="Times New Roman" w:hAnsi="Times New Roman"/>
          <w:sz w:val="26"/>
          <w:szCs w:val="26"/>
          <w:lang w:val="es-ES" w:eastAsia="es-ES"/>
        </w:rPr>
        <w:t xml:space="preserve">desarrollado en el inmueble identificado como </w:t>
      </w:r>
      <w:r w:rsidR="00624A9C" w:rsidRPr="00A979F9">
        <w:rPr>
          <w:rFonts w:ascii="Times New Roman" w:eastAsia="Times New Roman" w:hAnsi="Times New Roman"/>
          <w:b/>
          <w:sz w:val="26"/>
          <w:szCs w:val="26"/>
          <w:lang w:val="es-ES" w:eastAsia="es-ES"/>
        </w:rPr>
        <w:t xml:space="preserve">HACIENDA GUALOSO, </w:t>
      </w:r>
      <w:r w:rsidR="00624A9C" w:rsidRPr="00A979F9">
        <w:rPr>
          <w:rFonts w:ascii="Times New Roman" w:eastAsia="Times New Roman" w:hAnsi="Times New Roman"/>
          <w:sz w:val="26"/>
          <w:szCs w:val="26"/>
          <w:lang w:val="es-ES" w:eastAsia="es-ES"/>
        </w:rPr>
        <w:t xml:space="preserve">y según Plano como </w:t>
      </w:r>
      <w:r w:rsidR="00624A9C" w:rsidRPr="00A979F9">
        <w:rPr>
          <w:rFonts w:ascii="Times New Roman" w:eastAsia="Times New Roman" w:hAnsi="Times New Roman"/>
          <w:b/>
          <w:sz w:val="26"/>
          <w:szCs w:val="26"/>
          <w:lang w:val="es-ES" w:eastAsia="es-ES"/>
        </w:rPr>
        <w:t xml:space="preserve">HACIENDA GUALOSO, PORCION 7, </w:t>
      </w:r>
      <w:r w:rsidR="00624A9C" w:rsidRPr="00A979F9">
        <w:rPr>
          <w:rFonts w:ascii="Times New Roman" w:eastAsia="Times New Roman" w:hAnsi="Times New Roman"/>
          <w:sz w:val="26"/>
          <w:szCs w:val="26"/>
          <w:lang w:val="es-ES" w:eastAsia="es-ES"/>
        </w:rPr>
        <w:t>situada en jurisdicción de Chirilagua, departamento de San Miguel</w:t>
      </w:r>
      <w:r w:rsidRPr="00A979F9">
        <w:rPr>
          <w:rFonts w:ascii="Times New Roman" w:eastAsia="Times New Roman" w:hAnsi="Times New Roman"/>
          <w:sz w:val="26"/>
          <w:szCs w:val="26"/>
        </w:rPr>
        <w:t>,</w:t>
      </w:r>
      <w:r w:rsidRPr="00A979F9">
        <w:rPr>
          <w:rFonts w:ascii="Times New Roman" w:eastAsia="Times New Roman" w:hAnsi="Times New Roman"/>
          <w:b/>
          <w:sz w:val="26"/>
          <w:szCs w:val="26"/>
        </w:rPr>
        <w:t xml:space="preserve"> </w:t>
      </w:r>
      <w:r w:rsidRPr="00A979F9">
        <w:rPr>
          <w:rFonts w:ascii="Times New Roman" w:eastAsia="Times New Roman" w:hAnsi="Times New Roman"/>
          <w:sz w:val="26"/>
          <w:szCs w:val="26"/>
        </w:rPr>
        <w:t>quedando la adjudicación conforme al cuadro de valores y extensiones siguiente:</w:t>
      </w:r>
    </w:p>
    <w:p w:rsidR="00EE5D98" w:rsidRPr="00EE5D98" w:rsidRDefault="00EE5D98" w:rsidP="00A979F9">
      <w:pPr>
        <w:jc w:val="both"/>
        <w:rPr>
          <w:rFonts w:ascii="Times New Roman" w:hAnsi="Times New Roman"/>
          <w:sz w:val="26"/>
          <w:szCs w:val="26"/>
        </w:rPr>
      </w:pPr>
    </w:p>
    <w:tbl>
      <w:tblPr>
        <w:tblW w:w="9078" w:type="dxa"/>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624A9C" w:rsidTr="00A979F9">
        <w:trPr>
          <w:trHeight w:val="237"/>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24A9C" w:rsidTr="00A979F9">
        <w:trPr>
          <w:trHeight w:val="237"/>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rPr>
                <w:rFonts w:ascii="Times New Roman" w:hAnsi="Times New Roman"/>
                <w:b/>
                <w:bCs/>
                <w:sz w:val="14"/>
                <w:szCs w:val="14"/>
              </w:rPr>
            </w:pPr>
          </w:p>
        </w:tc>
      </w:tr>
    </w:tbl>
    <w:p w:rsidR="00624A9C" w:rsidRDefault="00624A9C" w:rsidP="00624A9C">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624A9C" w:rsidTr="00A979F9">
        <w:tc>
          <w:tcPr>
            <w:tcW w:w="2600" w:type="dxa"/>
            <w:tcBorders>
              <w:top w:val="single" w:sz="2" w:space="0" w:color="auto"/>
              <w:left w:val="single" w:sz="2" w:space="0" w:color="auto"/>
              <w:bottom w:val="single" w:sz="2" w:space="0" w:color="auto"/>
              <w:right w:val="single" w:sz="2" w:space="0" w:color="auto"/>
            </w:tcBorders>
          </w:tcPr>
          <w:p w:rsidR="00624A9C" w:rsidRDefault="00624A9C" w:rsidP="007C574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08 </w:t>
            </w:r>
          </w:p>
        </w:tc>
      </w:tr>
    </w:tbl>
    <w:p w:rsidR="00624A9C" w:rsidRDefault="00624A9C" w:rsidP="00624A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624A9C" w:rsidTr="00A979F9">
        <w:trPr>
          <w:trHeight w:val="337"/>
          <w:jc w:val="center"/>
        </w:trPr>
        <w:tc>
          <w:tcPr>
            <w:tcW w:w="2553" w:type="dxa"/>
            <w:vMerge w:val="restart"/>
            <w:tcBorders>
              <w:top w:val="single" w:sz="2" w:space="0" w:color="auto"/>
              <w:left w:val="single" w:sz="2" w:space="0" w:color="auto"/>
              <w:bottom w:val="single" w:sz="2" w:space="0" w:color="auto"/>
              <w:right w:val="single" w:sz="2" w:space="0" w:color="auto"/>
            </w:tcBorders>
          </w:tcPr>
          <w:p w:rsidR="00624A9C" w:rsidRDefault="00EE5D98" w:rsidP="007C574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24A9C">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624A9C" w:rsidRDefault="00624A9C" w:rsidP="007C574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24A9C" w:rsidRDefault="00EE5D98" w:rsidP="007C574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624A9C" w:rsidRDefault="00624A9C" w:rsidP="007C574A">
            <w:pPr>
              <w:widowControl w:val="0"/>
              <w:autoSpaceDE w:val="0"/>
              <w:autoSpaceDN w:val="0"/>
              <w:adjustRightInd w:val="0"/>
              <w:rPr>
                <w:rFonts w:ascii="Times New Roman" w:hAnsi="Times New Roman"/>
                <w:sz w:val="14"/>
                <w:szCs w:val="14"/>
              </w:rPr>
            </w:pPr>
          </w:p>
          <w:p w:rsidR="00624A9C" w:rsidRDefault="00624A9C" w:rsidP="007C574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GUALOSO, PORCION 7 </w:t>
            </w:r>
          </w:p>
        </w:tc>
        <w:tc>
          <w:tcPr>
            <w:tcW w:w="567" w:type="dxa"/>
            <w:vMerge w:val="restart"/>
            <w:tcBorders>
              <w:top w:val="single" w:sz="2" w:space="0" w:color="auto"/>
              <w:left w:val="single" w:sz="2" w:space="0" w:color="auto"/>
              <w:bottom w:val="single" w:sz="2" w:space="0" w:color="auto"/>
              <w:right w:val="single" w:sz="2" w:space="0" w:color="auto"/>
            </w:tcBorders>
          </w:tcPr>
          <w:p w:rsidR="00624A9C" w:rsidRDefault="00624A9C" w:rsidP="007C574A">
            <w:pPr>
              <w:widowControl w:val="0"/>
              <w:autoSpaceDE w:val="0"/>
              <w:autoSpaceDN w:val="0"/>
              <w:adjustRightInd w:val="0"/>
              <w:rPr>
                <w:rFonts w:ascii="Times New Roman" w:hAnsi="Times New Roman"/>
                <w:sz w:val="14"/>
                <w:szCs w:val="14"/>
              </w:rPr>
            </w:pPr>
          </w:p>
          <w:p w:rsidR="00624A9C" w:rsidRDefault="00EE5D98" w:rsidP="007C574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624A9C">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24A9C" w:rsidRDefault="00624A9C" w:rsidP="007C574A">
            <w:pPr>
              <w:widowControl w:val="0"/>
              <w:autoSpaceDE w:val="0"/>
              <w:autoSpaceDN w:val="0"/>
              <w:adjustRightInd w:val="0"/>
              <w:rPr>
                <w:rFonts w:ascii="Times New Roman" w:hAnsi="Times New Roman"/>
                <w:sz w:val="14"/>
                <w:szCs w:val="14"/>
              </w:rPr>
            </w:pPr>
          </w:p>
          <w:p w:rsidR="00624A9C" w:rsidRDefault="00EE5D98" w:rsidP="007C574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624A9C" w:rsidRDefault="00624A9C" w:rsidP="007C574A">
            <w:pPr>
              <w:widowControl w:val="0"/>
              <w:autoSpaceDE w:val="0"/>
              <w:autoSpaceDN w:val="0"/>
              <w:adjustRightInd w:val="0"/>
              <w:jc w:val="right"/>
              <w:rPr>
                <w:rFonts w:ascii="Times New Roman" w:hAnsi="Times New Roman"/>
                <w:sz w:val="14"/>
                <w:szCs w:val="14"/>
              </w:rPr>
            </w:pPr>
          </w:p>
          <w:p w:rsidR="00624A9C" w:rsidRDefault="00624A9C" w:rsidP="007C57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533.17 </w:t>
            </w:r>
          </w:p>
        </w:tc>
        <w:tc>
          <w:tcPr>
            <w:tcW w:w="648" w:type="dxa"/>
            <w:tcBorders>
              <w:top w:val="single" w:sz="2" w:space="0" w:color="auto"/>
              <w:left w:val="single" w:sz="2" w:space="0" w:color="auto"/>
              <w:bottom w:val="single" w:sz="2" w:space="0" w:color="auto"/>
              <w:right w:val="single" w:sz="2" w:space="0" w:color="auto"/>
            </w:tcBorders>
          </w:tcPr>
          <w:p w:rsidR="00624A9C" w:rsidRDefault="00624A9C" w:rsidP="007C574A">
            <w:pPr>
              <w:widowControl w:val="0"/>
              <w:autoSpaceDE w:val="0"/>
              <w:autoSpaceDN w:val="0"/>
              <w:adjustRightInd w:val="0"/>
              <w:jc w:val="right"/>
              <w:rPr>
                <w:rFonts w:ascii="Times New Roman" w:hAnsi="Times New Roman"/>
                <w:sz w:val="14"/>
                <w:szCs w:val="14"/>
              </w:rPr>
            </w:pPr>
          </w:p>
          <w:p w:rsidR="00624A9C" w:rsidRDefault="00624A9C" w:rsidP="007C57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1081.71 </w:t>
            </w:r>
          </w:p>
        </w:tc>
        <w:tc>
          <w:tcPr>
            <w:tcW w:w="648" w:type="dxa"/>
            <w:tcBorders>
              <w:top w:val="single" w:sz="2" w:space="0" w:color="auto"/>
              <w:left w:val="single" w:sz="2" w:space="0" w:color="auto"/>
              <w:bottom w:val="single" w:sz="2" w:space="0" w:color="auto"/>
              <w:right w:val="single" w:sz="2" w:space="0" w:color="auto"/>
            </w:tcBorders>
          </w:tcPr>
          <w:p w:rsidR="00624A9C" w:rsidRDefault="00624A9C" w:rsidP="007C574A">
            <w:pPr>
              <w:widowControl w:val="0"/>
              <w:autoSpaceDE w:val="0"/>
              <w:autoSpaceDN w:val="0"/>
              <w:adjustRightInd w:val="0"/>
              <w:jc w:val="right"/>
              <w:rPr>
                <w:rFonts w:ascii="Times New Roman" w:hAnsi="Times New Roman"/>
                <w:sz w:val="14"/>
                <w:szCs w:val="14"/>
              </w:rPr>
            </w:pPr>
          </w:p>
          <w:p w:rsidR="00624A9C" w:rsidRDefault="00624A9C" w:rsidP="007C57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9464.96 </w:t>
            </w:r>
          </w:p>
        </w:tc>
      </w:tr>
      <w:tr w:rsidR="00624A9C" w:rsidTr="00A979F9">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rsidR="00624A9C" w:rsidRDefault="00624A9C" w:rsidP="007C574A">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624A9C" w:rsidRDefault="00624A9C" w:rsidP="007C574A">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624A9C" w:rsidRDefault="00624A9C" w:rsidP="007C574A">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24A9C" w:rsidRDefault="00624A9C" w:rsidP="007C574A">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24A9C" w:rsidRDefault="00624A9C" w:rsidP="007C574A">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624A9C" w:rsidRDefault="00624A9C" w:rsidP="007C57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533.17 </w:t>
            </w:r>
          </w:p>
        </w:tc>
        <w:tc>
          <w:tcPr>
            <w:tcW w:w="648" w:type="dxa"/>
            <w:tcBorders>
              <w:top w:val="single" w:sz="2" w:space="0" w:color="auto"/>
              <w:left w:val="single" w:sz="2" w:space="0" w:color="auto"/>
              <w:bottom w:val="single" w:sz="2" w:space="0" w:color="auto"/>
              <w:right w:val="single" w:sz="2" w:space="0" w:color="auto"/>
            </w:tcBorders>
          </w:tcPr>
          <w:p w:rsidR="00624A9C" w:rsidRDefault="00624A9C" w:rsidP="007C57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1081.71 </w:t>
            </w:r>
          </w:p>
        </w:tc>
        <w:tc>
          <w:tcPr>
            <w:tcW w:w="648" w:type="dxa"/>
            <w:tcBorders>
              <w:top w:val="single" w:sz="2" w:space="0" w:color="auto"/>
              <w:left w:val="single" w:sz="2" w:space="0" w:color="auto"/>
              <w:bottom w:val="single" w:sz="2" w:space="0" w:color="auto"/>
              <w:right w:val="single" w:sz="2" w:space="0" w:color="auto"/>
            </w:tcBorders>
          </w:tcPr>
          <w:p w:rsidR="00624A9C" w:rsidRDefault="00624A9C" w:rsidP="007C574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9464.96 </w:t>
            </w:r>
          </w:p>
        </w:tc>
      </w:tr>
      <w:tr w:rsidR="00624A9C" w:rsidTr="00A979F9">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rsidR="00624A9C" w:rsidRDefault="00624A9C" w:rsidP="007C574A">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624A9C" w:rsidRDefault="003C27DE"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24A9C">
              <w:rPr>
                <w:rFonts w:ascii="Times New Roman" w:hAnsi="Times New Roman"/>
                <w:b/>
                <w:bCs/>
                <w:sz w:val="14"/>
                <w:szCs w:val="14"/>
              </w:rPr>
              <w:t xml:space="preserve"> Total: 533.17 </w:t>
            </w:r>
          </w:p>
          <w:p w:rsidR="00624A9C" w:rsidRDefault="00624A9C"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1081.71 </w:t>
            </w:r>
          </w:p>
          <w:p w:rsidR="00624A9C" w:rsidRDefault="00624A9C"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9464.96 </w:t>
            </w:r>
          </w:p>
        </w:tc>
      </w:tr>
    </w:tbl>
    <w:p w:rsidR="00624A9C" w:rsidRDefault="00624A9C" w:rsidP="00624A9C">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6"/>
        <w:gridCol w:w="646"/>
      </w:tblGrid>
      <w:tr w:rsidR="00624A9C" w:rsidTr="00A979F9">
        <w:trPr>
          <w:trHeight w:val="256"/>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533.17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1081.71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9464.96 </w:t>
            </w:r>
          </w:p>
        </w:tc>
      </w:tr>
      <w:tr w:rsidR="00624A9C" w:rsidTr="00A979F9">
        <w:trPr>
          <w:trHeight w:val="256"/>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624A9C" w:rsidRDefault="00624A9C" w:rsidP="007C574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8F2DCC" w:rsidRDefault="008F2DCC" w:rsidP="000C3C52">
      <w:pPr>
        <w:jc w:val="both"/>
        <w:rPr>
          <w:rFonts w:ascii="Times New Roman" w:eastAsia="Times New Roman" w:hAnsi="Times New Roman"/>
          <w:b/>
          <w:sz w:val="26"/>
          <w:szCs w:val="26"/>
          <w:u w:val="single"/>
          <w:lang w:eastAsia="es-ES"/>
        </w:rPr>
      </w:pPr>
    </w:p>
    <w:p w:rsidR="000C3C52" w:rsidRPr="00624A9C" w:rsidRDefault="00624A9C" w:rsidP="000C3C52">
      <w:pPr>
        <w:jc w:val="both"/>
        <w:rPr>
          <w:rFonts w:ascii="Times New Roman" w:hAnsi="Times New Roman"/>
          <w:sz w:val="26"/>
          <w:szCs w:val="26"/>
        </w:rPr>
      </w:pPr>
      <w:r w:rsidRPr="00624A9C">
        <w:rPr>
          <w:rFonts w:ascii="Times New Roman" w:eastAsia="Times New Roman" w:hAnsi="Times New Roman"/>
          <w:b/>
          <w:sz w:val="26"/>
          <w:szCs w:val="26"/>
          <w:u w:val="single"/>
          <w:lang w:eastAsia="es-ES"/>
        </w:rPr>
        <w:t>SEGUNDO:</w:t>
      </w:r>
      <w:r w:rsidRPr="00624A9C">
        <w:rPr>
          <w:rFonts w:ascii="Times New Roman" w:hAnsi="Times New Roman"/>
          <w:sz w:val="26"/>
          <w:szCs w:val="26"/>
          <w:lang w:eastAsia="es-ES"/>
        </w:rPr>
        <w:t xml:space="preserve"> </w:t>
      </w:r>
      <w:r w:rsidRPr="00624A9C">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se debe comprometer a cumplir las </w:t>
      </w:r>
      <w:r w:rsidRPr="00624A9C">
        <w:rPr>
          <w:rFonts w:ascii="Times New Roman" w:hAnsi="Times New Roman"/>
          <w:sz w:val="26"/>
          <w:szCs w:val="26"/>
        </w:rPr>
        <w:t>medidas emitidas por la Unidad Ambiental Institucional</w:t>
      </w:r>
      <w:r w:rsidRPr="00624A9C">
        <w:rPr>
          <w:rFonts w:ascii="Times New Roman" w:eastAsia="Times New Roman" w:hAnsi="Times New Roman"/>
          <w:sz w:val="26"/>
          <w:szCs w:val="26"/>
          <w:lang w:val="es-ES" w:eastAsia="es-ES"/>
        </w:rPr>
        <w:t xml:space="preserve"> relacionadas en el considerando III del presente punto de acta.</w:t>
      </w:r>
      <w:r>
        <w:rPr>
          <w:rFonts w:ascii="Times New Roman" w:eastAsia="Times New Roman" w:hAnsi="Times New Roman"/>
          <w:sz w:val="26"/>
          <w:szCs w:val="26"/>
          <w:lang w:val="es-ES" w:eastAsia="es-ES"/>
        </w:rPr>
        <w:t xml:space="preserve"> </w:t>
      </w:r>
      <w:r w:rsidR="000C3C52" w:rsidRPr="00624A9C">
        <w:rPr>
          <w:rFonts w:ascii="Times New Roman" w:eastAsia="Times New Roman" w:hAnsi="Times New Roman"/>
          <w:b/>
          <w:sz w:val="26"/>
          <w:szCs w:val="26"/>
          <w:u w:val="single"/>
          <w:lang w:val="es-ES"/>
        </w:rPr>
        <w:t>TERCERO:</w:t>
      </w:r>
      <w:r w:rsidR="000C3C52" w:rsidRPr="00624A9C">
        <w:rPr>
          <w:rFonts w:ascii="Times New Roman" w:eastAsia="Times New Roman" w:hAnsi="Times New Roman"/>
          <w:b/>
          <w:sz w:val="26"/>
          <w:szCs w:val="26"/>
          <w:lang w:val="es-ES"/>
        </w:rPr>
        <w:t xml:space="preserve"> </w:t>
      </w:r>
      <w:r w:rsidR="000C3C52" w:rsidRPr="00624A9C">
        <w:rPr>
          <w:rFonts w:ascii="Times New Roman" w:hAnsi="Times New Roman"/>
          <w:sz w:val="26"/>
          <w:szCs w:val="26"/>
        </w:rPr>
        <w:t>Comisionar al Departamento de Créditos de este Instituto, para que haga efectivas las aplicaciones de precios, plazos y forma de pago de conformidad</w:t>
      </w:r>
      <w:r w:rsidR="000C3C52" w:rsidRPr="00B111C4">
        <w:rPr>
          <w:rFonts w:ascii="Times New Roman" w:hAnsi="Times New Roman"/>
          <w:sz w:val="26"/>
          <w:szCs w:val="26"/>
        </w:rPr>
        <w:t xml:space="preserve"> al Acuerdo contenido en el Punto VII del Acta de Sesión Ordinaria Nº 39-99 de fecha 2 de diciembre del año 1999. </w:t>
      </w:r>
      <w:r w:rsidR="000C3C52">
        <w:rPr>
          <w:rFonts w:ascii="Times New Roman" w:eastAsia="Times New Roman" w:hAnsi="Times New Roman"/>
          <w:b/>
          <w:sz w:val="26"/>
          <w:szCs w:val="26"/>
          <w:u w:val="single"/>
          <w:lang w:eastAsia="es-ES"/>
        </w:rPr>
        <w:t>CUART</w:t>
      </w:r>
      <w:r w:rsidR="000C3C52" w:rsidRPr="005F589F">
        <w:rPr>
          <w:rFonts w:ascii="Times New Roman" w:eastAsia="Times New Roman" w:hAnsi="Times New Roman"/>
          <w:b/>
          <w:sz w:val="26"/>
          <w:szCs w:val="26"/>
          <w:u w:val="single"/>
          <w:lang w:eastAsia="es-ES"/>
        </w:rPr>
        <w:t>O:</w:t>
      </w:r>
      <w:r w:rsidR="000C3C52" w:rsidRPr="005F589F">
        <w:rPr>
          <w:rFonts w:ascii="Times New Roman" w:eastAsia="Times New Roman" w:hAnsi="Times New Roman"/>
          <w:sz w:val="26"/>
          <w:szCs w:val="26"/>
          <w:lang w:eastAsia="es-ES"/>
        </w:rPr>
        <w:t xml:space="preserve"> </w:t>
      </w:r>
      <w:r w:rsidR="000C3C52"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0C3C52" w:rsidRPr="00B111C4">
        <w:rPr>
          <w:rFonts w:ascii="Times New Roman" w:eastAsia="Times New Roman" w:hAnsi="Times New Roman"/>
          <w:b/>
          <w:sz w:val="26"/>
          <w:szCs w:val="26"/>
        </w:rPr>
        <w:t xml:space="preserve"> </w:t>
      </w:r>
      <w:r w:rsidR="000C3C52">
        <w:rPr>
          <w:rFonts w:ascii="Times New Roman" w:eastAsia="Times New Roman" w:hAnsi="Times New Roman"/>
          <w:b/>
          <w:sz w:val="26"/>
          <w:szCs w:val="26"/>
          <w:u w:val="single"/>
        </w:rPr>
        <w:t>QUINT</w:t>
      </w:r>
      <w:r w:rsidR="000C3C52" w:rsidRPr="00B01863">
        <w:rPr>
          <w:rFonts w:ascii="Times New Roman" w:eastAsia="Times New Roman" w:hAnsi="Times New Roman"/>
          <w:b/>
          <w:sz w:val="26"/>
          <w:szCs w:val="26"/>
          <w:u w:val="single"/>
        </w:rPr>
        <w:t>O:</w:t>
      </w:r>
      <w:r w:rsidR="000C3C52" w:rsidRPr="00B01863">
        <w:rPr>
          <w:rFonts w:ascii="Times New Roman" w:hAnsi="Times New Roman"/>
          <w:sz w:val="26"/>
          <w:szCs w:val="26"/>
        </w:rPr>
        <w:t xml:space="preserve"> </w:t>
      </w:r>
      <w:r w:rsidR="000C3C52"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0C3C52" w:rsidRPr="00B111C4">
        <w:rPr>
          <w:rFonts w:ascii="Times New Roman" w:eastAsia="Times New Roman" w:hAnsi="Times New Roman"/>
          <w:b/>
          <w:sz w:val="26"/>
          <w:szCs w:val="26"/>
        </w:rPr>
        <w:t xml:space="preserve"> </w:t>
      </w:r>
      <w:r w:rsidR="000C3C52">
        <w:rPr>
          <w:rFonts w:ascii="Times New Roman" w:eastAsia="Times New Roman" w:hAnsi="Times New Roman"/>
          <w:b/>
          <w:sz w:val="26"/>
          <w:szCs w:val="26"/>
          <w:u w:val="single"/>
        </w:rPr>
        <w:t>SEXT</w:t>
      </w:r>
      <w:r w:rsidR="000C3C52" w:rsidRPr="00B111C4">
        <w:rPr>
          <w:rFonts w:ascii="Times New Roman" w:eastAsia="Times New Roman" w:hAnsi="Times New Roman"/>
          <w:b/>
          <w:sz w:val="26"/>
          <w:szCs w:val="26"/>
          <w:u w:val="single"/>
        </w:rPr>
        <w:t>O:</w:t>
      </w:r>
      <w:r w:rsidR="000C3C52" w:rsidRPr="00B111C4">
        <w:rPr>
          <w:rFonts w:ascii="Times New Roman" w:hAnsi="Times New Roman"/>
          <w:sz w:val="26"/>
          <w:szCs w:val="26"/>
        </w:rPr>
        <w:t xml:space="preserve"> </w:t>
      </w:r>
      <w:r w:rsidR="000C3C52"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BA5D6C" w:rsidRPr="00B111C4" w:rsidRDefault="000C3C52" w:rsidP="00EE5D98">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BA5D6C" w:rsidRPr="00B111C4" w:rsidRDefault="00BA5D6C" w:rsidP="00BA5D6C">
      <w:pPr>
        <w:rPr>
          <w:rFonts w:ascii="Times New Roman" w:hAnsi="Times New Roman"/>
          <w:sz w:val="26"/>
          <w:szCs w:val="26"/>
        </w:rPr>
      </w:pPr>
      <w:r w:rsidRPr="00B111C4">
        <w:rPr>
          <w:rFonts w:ascii="Times New Roman" w:hAnsi="Times New Roman"/>
          <w:sz w:val="26"/>
          <w:szCs w:val="26"/>
        </w:rPr>
        <w:t xml:space="preserve">                                                                                   </w:t>
      </w:r>
    </w:p>
    <w:p w:rsidR="002F20C3" w:rsidRPr="00727D28" w:rsidRDefault="00BA5D6C" w:rsidP="00727D28">
      <w:pPr>
        <w:jc w:val="both"/>
        <w:rPr>
          <w:rFonts w:ascii="Times New Roman" w:eastAsia="Times New Roman" w:hAnsi="Times New Roman"/>
          <w:color w:val="000000" w:themeColor="text1"/>
          <w:sz w:val="26"/>
          <w:szCs w:val="26"/>
        </w:rPr>
      </w:pPr>
      <w:r w:rsidRPr="00727D28">
        <w:rPr>
          <w:rFonts w:ascii="Times New Roman" w:hAnsi="Times New Roman"/>
          <w:sz w:val="26"/>
          <w:szCs w:val="26"/>
        </w:rPr>
        <w:t>““””</w:t>
      </w:r>
      <w:r w:rsidR="001D4B81" w:rsidRPr="00727D28">
        <w:rPr>
          <w:rFonts w:ascii="Times New Roman" w:hAnsi="Times New Roman"/>
          <w:sz w:val="26"/>
          <w:szCs w:val="26"/>
        </w:rPr>
        <w:t>XI</w:t>
      </w:r>
      <w:r w:rsidRPr="00727D28">
        <w:rPr>
          <w:rFonts w:ascii="Times New Roman" w:hAnsi="Times New Roman"/>
          <w:sz w:val="26"/>
          <w:szCs w:val="26"/>
        </w:rPr>
        <w:t>I) A solicitud de</w:t>
      </w:r>
      <w:r w:rsidR="007C574A" w:rsidRPr="00727D28">
        <w:rPr>
          <w:rFonts w:ascii="Times New Roman" w:hAnsi="Times New Roman"/>
          <w:sz w:val="26"/>
          <w:szCs w:val="26"/>
        </w:rPr>
        <w:t xml:space="preserve"> </w:t>
      </w:r>
      <w:r w:rsidRPr="00727D28">
        <w:rPr>
          <w:rFonts w:ascii="Times New Roman" w:hAnsi="Times New Roman"/>
          <w:sz w:val="26"/>
          <w:szCs w:val="26"/>
        </w:rPr>
        <w:t>l</w:t>
      </w:r>
      <w:r w:rsidR="007C574A" w:rsidRPr="00727D28">
        <w:rPr>
          <w:rFonts w:ascii="Times New Roman" w:hAnsi="Times New Roman"/>
          <w:sz w:val="26"/>
          <w:szCs w:val="26"/>
        </w:rPr>
        <w:t>os</w:t>
      </w:r>
      <w:r w:rsidRPr="00727D28">
        <w:rPr>
          <w:rFonts w:ascii="Times New Roman" w:hAnsi="Times New Roman"/>
          <w:sz w:val="26"/>
          <w:szCs w:val="26"/>
        </w:rPr>
        <w:t xml:space="preserve"> señor</w:t>
      </w:r>
      <w:r w:rsidR="007C574A" w:rsidRPr="00727D28">
        <w:rPr>
          <w:rFonts w:ascii="Times New Roman" w:hAnsi="Times New Roman"/>
          <w:sz w:val="26"/>
          <w:szCs w:val="26"/>
        </w:rPr>
        <w:t>es</w:t>
      </w:r>
      <w:r w:rsidRPr="00727D28">
        <w:rPr>
          <w:rFonts w:ascii="Times New Roman" w:hAnsi="Times New Roman"/>
          <w:sz w:val="26"/>
          <w:szCs w:val="26"/>
        </w:rPr>
        <w:t>:</w:t>
      </w:r>
      <w:r w:rsidR="0002716F" w:rsidRPr="00727D28">
        <w:rPr>
          <w:rFonts w:ascii="Times New Roman" w:hAnsi="Times New Roman"/>
          <w:b/>
          <w:sz w:val="26"/>
          <w:szCs w:val="26"/>
        </w:rPr>
        <w:t xml:space="preserve"> 1) JOSE LUCAS ZAVALA HERNANDEZ, </w:t>
      </w:r>
      <w:r w:rsidR="0002716F" w:rsidRPr="00727D28">
        <w:rPr>
          <w:rFonts w:ascii="Times New Roman" w:hAnsi="Times New Roman"/>
          <w:sz w:val="26"/>
          <w:szCs w:val="26"/>
        </w:rPr>
        <w:t xml:space="preserve">de </w:t>
      </w:r>
      <w:r w:rsidR="00EE5D98">
        <w:rPr>
          <w:rFonts w:ascii="Times New Roman" w:hAnsi="Times New Roman"/>
          <w:sz w:val="26"/>
          <w:szCs w:val="26"/>
        </w:rPr>
        <w:t xml:space="preserve">--- </w:t>
      </w:r>
      <w:r w:rsidR="0002716F" w:rsidRPr="00727D28">
        <w:rPr>
          <w:rFonts w:ascii="Times New Roman" w:hAnsi="Times New Roman"/>
          <w:sz w:val="26"/>
          <w:szCs w:val="26"/>
        </w:rPr>
        <w:t xml:space="preserve">años de edad, </w:t>
      </w:r>
      <w:r w:rsidR="00EE5D98">
        <w:rPr>
          <w:rFonts w:ascii="Times New Roman" w:hAnsi="Times New Roman"/>
          <w:sz w:val="26"/>
          <w:szCs w:val="26"/>
        </w:rPr>
        <w:t>---</w:t>
      </w:r>
      <w:r w:rsidR="0002716F" w:rsidRPr="00727D28">
        <w:rPr>
          <w:rFonts w:ascii="Times New Roman" w:hAnsi="Times New Roman"/>
          <w:sz w:val="26"/>
          <w:szCs w:val="26"/>
        </w:rPr>
        <w:t>, del domicilio de</w:t>
      </w:r>
      <w:r w:rsidR="00EE5D98">
        <w:rPr>
          <w:rFonts w:ascii="Times New Roman" w:hAnsi="Times New Roman"/>
          <w:sz w:val="26"/>
          <w:szCs w:val="26"/>
        </w:rPr>
        <w:t xml:space="preserve"> ---</w:t>
      </w:r>
      <w:r w:rsidR="0002716F" w:rsidRPr="00727D28">
        <w:rPr>
          <w:rFonts w:ascii="Times New Roman" w:hAnsi="Times New Roman"/>
          <w:sz w:val="26"/>
          <w:szCs w:val="26"/>
        </w:rPr>
        <w:t>, departamento de</w:t>
      </w:r>
      <w:r w:rsidR="00EE5D98">
        <w:rPr>
          <w:rFonts w:ascii="Times New Roman" w:hAnsi="Times New Roman"/>
          <w:sz w:val="26"/>
          <w:szCs w:val="26"/>
        </w:rPr>
        <w:t xml:space="preserve"> ---</w:t>
      </w:r>
      <w:r w:rsidR="0002716F" w:rsidRPr="00727D28">
        <w:rPr>
          <w:rFonts w:ascii="Times New Roman" w:hAnsi="Times New Roman"/>
          <w:sz w:val="26"/>
          <w:szCs w:val="26"/>
        </w:rPr>
        <w:t>, con Documento Único de Identidad número</w:t>
      </w:r>
      <w:r w:rsidR="00EE5D98">
        <w:rPr>
          <w:rFonts w:ascii="Times New Roman" w:hAnsi="Times New Roman"/>
          <w:sz w:val="26"/>
          <w:szCs w:val="26"/>
        </w:rPr>
        <w:t xml:space="preserve"> ---</w:t>
      </w:r>
      <w:r w:rsidR="0002716F" w:rsidRPr="00727D28">
        <w:rPr>
          <w:rFonts w:ascii="Times New Roman" w:hAnsi="Times New Roman"/>
          <w:sz w:val="26"/>
          <w:szCs w:val="26"/>
        </w:rPr>
        <w:t xml:space="preserve">, y </w:t>
      </w:r>
      <w:r w:rsidR="00EE5D98">
        <w:rPr>
          <w:rFonts w:ascii="Times New Roman" w:hAnsi="Times New Roman"/>
          <w:sz w:val="26"/>
          <w:szCs w:val="26"/>
        </w:rPr>
        <w:t xml:space="preserve">--- </w:t>
      </w:r>
      <w:r w:rsidR="0002716F" w:rsidRPr="00727D28">
        <w:rPr>
          <w:rFonts w:ascii="Times New Roman" w:hAnsi="Times New Roman"/>
          <w:b/>
          <w:sz w:val="26"/>
          <w:szCs w:val="26"/>
        </w:rPr>
        <w:t xml:space="preserve">MIGUEL ANTONIO SANCHEZ ZAVALA, </w:t>
      </w:r>
      <w:r w:rsidR="0002716F" w:rsidRPr="00727D28">
        <w:rPr>
          <w:rFonts w:ascii="Times New Roman" w:hAnsi="Times New Roman"/>
          <w:sz w:val="26"/>
          <w:szCs w:val="26"/>
        </w:rPr>
        <w:t xml:space="preserve">de </w:t>
      </w:r>
      <w:r w:rsidR="00EE5D98">
        <w:rPr>
          <w:rFonts w:ascii="Times New Roman" w:hAnsi="Times New Roman"/>
          <w:sz w:val="26"/>
          <w:szCs w:val="26"/>
        </w:rPr>
        <w:t xml:space="preserve">--- </w:t>
      </w:r>
      <w:r w:rsidR="0002716F" w:rsidRPr="00727D28">
        <w:rPr>
          <w:rFonts w:ascii="Times New Roman" w:hAnsi="Times New Roman"/>
          <w:sz w:val="26"/>
          <w:szCs w:val="26"/>
        </w:rPr>
        <w:lastRenderedPageBreak/>
        <w:t xml:space="preserve">años de edad, </w:t>
      </w:r>
      <w:r w:rsidR="00EE5D98">
        <w:rPr>
          <w:rFonts w:ascii="Times New Roman" w:hAnsi="Times New Roman"/>
          <w:sz w:val="26"/>
          <w:szCs w:val="26"/>
        </w:rPr>
        <w:t>---</w:t>
      </w:r>
      <w:r w:rsidR="0002716F" w:rsidRPr="00727D28">
        <w:rPr>
          <w:rFonts w:ascii="Times New Roman" w:hAnsi="Times New Roman"/>
          <w:sz w:val="26"/>
          <w:szCs w:val="26"/>
        </w:rPr>
        <w:t>, del domicilio de</w:t>
      </w:r>
      <w:r w:rsidR="00EE5D98">
        <w:rPr>
          <w:rFonts w:ascii="Times New Roman" w:hAnsi="Times New Roman"/>
          <w:sz w:val="26"/>
          <w:szCs w:val="26"/>
        </w:rPr>
        <w:t xml:space="preserve"> ---</w:t>
      </w:r>
      <w:r w:rsidR="0002716F" w:rsidRPr="00727D28">
        <w:rPr>
          <w:rFonts w:ascii="Times New Roman" w:hAnsi="Times New Roman"/>
          <w:sz w:val="26"/>
          <w:szCs w:val="26"/>
        </w:rPr>
        <w:t>, departamento de</w:t>
      </w:r>
      <w:r w:rsidR="00EE5D98">
        <w:rPr>
          <w:rFonts w:ascii="Times New Roman" w:hAnsi="Times New Roman"/>
          <w:sz w:val="26"/>
          <w:szCs w:val="26"/>
        </w:rPr>
        <w:t xml:space="preserve"> ---</w:t>
      </w:r>
      <w:r w:rsidR="0002716F" w:rsidRPr="00727D28">
        <w:rPr>
          <w:rFonts w:ascii="Times New Roman" w:hAnsi="Times New Roman"/>
          <w:sz w:val="26"/>
          <w:szCs w:val="26"/>
        </w:rPr>
        <w:t>, con Documento Único de Identidad número</w:t>
      </w:r>
      <w:r w:rsidR="00EE5D98">
        <w:rPr>
          <w:rFonts w:ascii="Times New Roman" w:hAnsi="Times New Roman"/>
          <w:sz w:val="26"/>
          <w:szCs w:val="26"/>
        </w:rPr>
        <w:t xml:space="preserve"> ---</w:t>
      </w:r>
      <w:r w:rsidR="0002716F" w:rsidRPr="00727D28">
        <w:rPr>
          <w:rFonts w:ascii="Times New Roman" w:hAnsi="Times New Roman"/>
          <w:sz w:val="26"/>
          <w:szCs w:val="26"/>
        </w:rPr>
        <w:t xml:space="preserve">; y </w:t>
      </w:r>
      <w:r w:rsidR="0002716F" w:rsidRPr="00727D28">
        <w:rPr>
          <w:rFonts w:ascii="Times New Roman" w:hAnsi="Times New Roman"/>
          <w:b/>
          <w:sz w:val="26"/>
          <w:szCs w:val="26"/>
        </w:rPr>
        <w:t xml:space="preserve">2) PEDRO ANGEL MEJIA, </w:t>
      </w:r>
      <w:r w:rsidR="0002716F" w:rsidRPr="00727D28">
        <w:rPr>
          <w:rFonts w:ascii="Times New Roman" w:hAnsi="Times New Roman"/>
          <w:sz w:val="26"/>
          <w:szCs w:val="26"/>
        </w:rPr>
        <w:t xml:space="preserve">de </w:t>
      </w:r>
      <w:r w:rsidR="00EE5D98">
        <w:rPr>
          <w:rFonts w:ascii="Times New Roman" w:hAnsi="Times New Roman"/>
          <w:sz w:val="26"/>
          <w:szCs w:val="26"/>
        </w:rPr>
        <w:t xml:space="preserve">--- </w:t>
      </w:r>
      <w:r w:rsidR="0002716F" w:rsidRPr="00727D28">
        <w:rPr>
          <w:rFonts w:ascii="Times New Roman" w:hAnsi="Times New Roman"/>
          <w:sz w:val="26"/>
          <w:szCs w:val="26"/>
        </w:rPr>
        <w:t xml:space="preserve">años de edad, </w:t>
      </w:r>
      <w:r w:rsidR="00EE5D98">
        <w:rPr>
          <w:rFonts w:ascii="Times New Roman" w:hAnsi="Times New Roman"/>
          <w:sz w:val="26"/>
          <w:szCs w:val="26"/>
        </w:rPr>
        <w:t>---</w:t>
      </w:r>
      <w:r w:rsidR="0002716F" w:rsidRPr="00727D28">
        <w:rPr>
          <w:rFonts w:ascii="Times New Roman" w:hAnsi="Times New Roman"/>
          <w:sz w:val="26"/>
          <w:szCs w:val="26"/>
        </w:rPr>
        <w:t>, del domicilio de</w:t>
      </w:r>
      <w:r w:rsidR="00EE5D98">
        <w:rPr>
          <w:rFonts w:ascii="Times New Roman" w:hAnsi="Times New Roman"/>
          <w:sz w:val="26"/>
          <w:szCs w:val="26"/>
        </w:rPr>
        <w:t xml:space="preserve"> ---</w:t>
      </w:r>
      <w:r w:rsidR="0002716F" w:rsidRPr="00727D28">
        <w:rPr>
          <w:rFonts w:ascii="Times New Roman" w:hAnsi="Times New Roman"/>
          <w:sz w:val="26"/>
          <w:szCs w:val="26"/>
        </w:rPr>
        <w:t>, departamento de</w:t>
      </w:r>
      <w:r w:rsidR="00EE5D98">
        <w:rPr>
          <w:rFonts w:ascii="Times New Roman" w:hAnsi="Times New Roman"/>
          <w:sz w:val="26"/>
          <w:szCs w:val="26"/>
        </w:rPr>
        <w:t xml:space="preserve"> ---</w:t>
      </w:r>
      <w:r w:rsidR="0002716F" w:rsidRPr="00727D28">
        <w:rPr>
          <w:rFonts w:ascii="Times New Roman" w:hAnsi="Times New Roman"/>
          <w:sz w:val="26"/>
          <w:szCs w:val="26"/>
        </w:rPr>
        <w:t>, con Documento Único de Identidad número</w:t>
      </w:r>
      <w:r w:rsidR="00EE5D98">
        <w:rPr>
          <w:rFonts w:ascii="Times New Roman" w:hAnsi="Times New Roman"/>
          <w:sz w:val="26"/>
          <w:szCs w:val="26"/>
        </w:rPr>
        <w:t xml:space="preserve"> ---</w:t>
      </w:r>
      <w:r w:rsidR="0002716F" w:rsidRPr="00727D28">
        <w:rPr>
          <w:rFonts w:ascii="Times New Roman" w:hAnsi="Times New Roman"/>
          <w:sz w:val="26"/>
          <w:szCs w:val="26"/>
        </w:rPr>
        <w:t xml:space="preserve">, y </w:t>
      </w:r>
      <w:r w:rsidR="00974AE7">
        <w:rPr>
          <w:rFonts w:ascii="Times New Roman" w:hAnsi="Times New Roman"/>
          <w:sz w:val="26"/>
          <w:szCs w:val="26"/>
        </w:rPr>
        <w:t>---</w:t>
      </w:r>
      <w:r w:rsidR="0002716F" w:rsidRPr="00727D28">
        <w:rPr>
          <w:rFonts w:ascii="Times New Roman" w:hAnsi="Times New Roman"/>
          <w:sz w:val="26"/>
          <w:szCs w:val="26"/>
        </w:rPr>
        <w:t xml:space="preserve"> menor </w:t>
      </w:r>
      <w:r w:rsidR="00974AE7">
        <w:rPr>
          <w:rFonts w:ascii="Times New Roman" w:hAnsi="Times New Roman"/>
          <w:sz w:val="26"/>
          <w:szCs w:val="26"/>
        </w:rPr>
        <w:t>---</w:t>
      </w:r>
      <w:r w:rsidR="00EE5D98">
        <w:rPr>
          <w:rFonts w:ascii="Times New Roman" w:hAnsi="Times New Roman"/>
          <w:b/>
          <w:sz w:val="26"/>
          <w:szCs w:val="26"/>
        </w:rPr>
        <w:t xml:space="preserve"> ---</w:t>
      </w:r>
      <w:r w:rsidRPr="00727D28">
        <w:rPr>
          <w:rFonts w:ascii="Times New Roman" w:hAnsi="Times New Roman"/>
          <w:sz w:val="26"/>
          <w:szCs w:val="26"/>
        </w:rPr>
        <w:t>;</w:t>
      </w:r>
      <w:r w:rsidRPr="00727D28">
        <w:rPr>
          <w:rFonts w:ascii="Times New Roman" w:eastAsia="Times New Roman" w:hAnsi="Times New Roman"/>
          <w:sz w:val="26"/>
          <w:szCs w:val="26"/>
          <w:lang w:val="es-ES_tradnl"/>
        </w:rPr>
        <w:t xml:space="preserve"> la</w:t>
      </w:r>
      <w:r w:rsidRPr="00727D28">
        <w:rPr>
          <w:rFonts w:ascii="Times New Roman" w:hAnsi="Times New Roman"/>
          <w:sz w:val="26"/>
          <w:szCs w:val="26"/>
        </w:rPr>
        <w:t xml:space="preserve"> señora Presidenta somete a consideración de Junta Directiva, dictamen  jurídico </w:t>
      </w:r>
      <w:r w:rsidR="007C574A" w:rsidRPr="00727D28">
        <w:rPr>
          <w:rFonts w:ascii="Times New Roman" w:hAnsi="Times New Roman"/>
          <w:sz w:val="26"/>
          <w:szCs w:val="26"/>
        </w:rPr>
        <w:t>56</w:t>
      </w:r>
      <w:r w:rsidRPr="00727D28">
        <w:rPr>
          <w:rFonts w:ascii="Times New Roman" w:hAnsi="Times New Roman"/>
          <w:sz w:val="26"/>
          <w:szCs w:val="26"/>
        </w:rPr>
        <w:t xml:space="preserve">, relacionado con la adjudicación en venta de </w:t>
      </w:r>
      <w:r w:rsidR="007C574A" w:rsidRPr="00727D28">
        <w:rPr>
          <w:rFonts w:ascii="Times New Roman" w:hAnsi="Times New Roman"/>
          <w:sz w:val="26"/>
          <w:szCs w:val="26"/>
        </w:rPr>
        <w:t>2 lotes agrícolas</w:t>
      </w:r>
      <w:r w:rsidRPr="00727D28">
        <w:rPr>
          <w:rFonts w:ascii="Times New Roman" w:hAnsi="Times New Roman"/>
          <w:sz w:val="26"/>
          <w:szCs w:val="26"/>
        </w:rPr>
        <w:t xml:space="preserve">, </w:t>
      </w:r>
      <w:r w:rsidRPr="00727D28">
        <w:rPr>
          <w:rFonts w:ascii="Times New Roman" w:eastAsia="Times New Roman" w:hAnsi="Times New Roman"/>
          <w:sz w:val="26"/>
          <w:szCs w:val="26"/>
        </w:rPr>
        <w:t>ubicado</w:t>
      </w:r>
      <w:r w:rsidR="007C574A" w:rsidRPr="00727D28">
        <w:rPr>
          <w:rFonts w:ascii="Times New Roman" w:eastAsia="Times New Roman" w:hAnsi="Times New Roman"/>
          <w:sz w:val="26"/>
          <w:szCs w:val="26"/>
        </w:rPr>
        <w:t>s</w:t>
      </w:r>
      <w:r w:rsidRPr="00727D28">
        <w:rPr>
          <w:rFonts w:ascii="Times New Roman" w:eastAsia="Times New Roman" w:hAnsi="Times New Roman"/>
          <w:sz w:val="26"/>
          <w:szCs w:val="26"/>
        </w:rPr>
        <w:t xml:space="preserve"> en el</w:t>
      </w:r>
      <w:r w:rsidR="0002716F" w:rsidRPr="00727D28">
        <w:rPr>
          <w:rFonts w:ascii="Times New Roman" w:eastAsia="Times New Roman" w:hAnsi="Times New Roman"/>
          <w:sz w:val="26"/>
          <w:szCs w:val="26"/>
        </w:rPr>
        <w:t xml:space="preserve"> </w:t>
      </w:r>
      <w:r w:rsidR="0002716F" w:rsidRPr="00727D28">
        <w:rPr>
          <w:rFonts w:ascii="Times New Roman" w:hAnsi="Times New Roman"/>
          <w:sz w:val="26"/>
          <w:szCs w:val="26"/>
        </w:rPr>
        <w:t xml:space="preserve">Proyecto de Lotificación Agrícola, desarrollado en el inmueble denominado como </w:t>
      </w:r>
      <w:r w:rsidR="0002716F" w:rsidRPr="00727D28">
        <w:rPr>
          <w:rFonts w:ascii="Times New Roman" w:hAnsi="Times New Roman"/>
          <w:b/>
          <w:sz w:val="26"/>
          <w:szCs w:val="26"/>
        </w:rPr>
        <w:t>HACIENDA</w:t>
      </w:r>
      <w:r w:rsidR="0002716F" w:rsidRPr="00727D28">
        <w:rPr>
          <w:rFonts w:ascii="Times New Roman" w:hAnsi="Times New Roman"/>
          <w:sz w:val="26"/>
          <w:szCs w:val="26"/>
        </w:rPr>
        <w:t xml:space="preserve"> </w:t>
      </w:r>
      <w:r w:rsidR="0002716F" w:rsidRPr="00727D28">
        <w:rPr>
          <w:rFonts w:ascii="Times New Roman" w:hAnsi="Times New Roman"/>
          <w:b/>
          <w:sz w:val="26"/>
          <w:szCs w:val="26"/>
        </w:rPr>
        <w:t xml:space="preserve">RINCON DE ARENA, </w:t>
      </w:r>
      <w:r w:rsidR="0002716F" w:rsidRPr="00727D28">
        <w:rPr>
          <w:rFonts w:ascii="Times New Roman" w:hAnsi="Times New Roman"/>
          <w:sz w:val="26"/>
          <w:szCs w:val="26"/>
        </w:rPr>
        <w:t xml:space="preserve">situada en jurisdicción de Apastepeque, departamento de San Vicente, </w:t>
      </w:r>
      <w:r w:rsidR="0002716F" w:rsidRPr="00727D28">
        <w:rPr>
          <w:rFonts w:ascii="Times New Roman" w:hAnsi="Times New Roman"/>
          <w:b/>
          <w:sz w:val="26"/>
          <w:szCs w:val="26"/>
        </w:rPr>
        <w:t>código de proyecto 100102, SSE 662, entrega 21</w:t>
      </w:r>
      <w:r w:rsidRPr="00727D28">
        <w:rPr>
          <w:rFonts w:ascii="Times New Roman" w:eastAsia="Times New Roman" w:hAnsi="Times New Roman"/>
          <w:color w:val="000000" w:themeColor="text1"/>
          <w:sz w:val="26"/>
          <w:szCs w:val="26"/>
        </w:rPr>
        <w:t xml:space="preserve">, </w:t>
      </w:r>
      <w:r w:rsidRPr="00727D28">
        <w:rPr>
          <w:rFonts w:ascii="Times New Roman" w:hAnsi="Times New Roman"/>
          <w:sz w:val="26"/>
          <w:szCs w:val="26"/>
        </w:rPr>
        <w:t>en el cual se hacen las siguientes consideraciones:</w:t>
      </w:r>
    </w:p>
    <w:p w:rsidR="002F20C3" w:rsidRPr="00727D28" w:rsidRDefault="002F20C3" w:rsidP="00727D28">
      <w:pPr>
        <w:jc w:val="both"/>
        <w:rPr>
          <w:rFonts w:ascii="Times New Roman" w:eastAsia="Times New Roman" w:hAnsi="Times New Roman"/>
          <w:color w:val="000000" w:themeColor="text1"/>
          <w:sz w:val="26"/>
          <w:szCs w:val="26"/>
        </w:rPr>
      </w:pPr>
    </w:p>
    <w:p w:rsidR="009D0796" w:rsidRDefault="0002716F" w:rsidP="005A4C80">
      <w:pPr>
        <w:pStyle w:val="Prrafodelista"/>
        <w:numPr>
          <w:ilvl w:val="0"/>
          <w:numId w:val="1093"/>
        </w:numPr>
        <w:spacing w:after="200"/>
        <w:ind w:left="1134" w:hanging="708"/>
        <w:contextualSpacing/>
        <w:jc w:val="both"/>
        <w:rPr>
          <w:rFonts w:ascii="Times New Roman" w:hAnsi="Times New Roman"/>
          <w:sz w:val="26"/>
          <w:szCs w:val="26"/>
        </w:rPr>
      </w:pPr>
      <w:r w:rsidRPr="00727D28">
        <w:rPr>
          <w:rFonts w:ascii="Times New Roman" w:hAnsi="Times New Roman"/>
          <w:sz w:val="26"/>
          <w:szCs w:val="26"/>
        </w:rPr>
        <w:t>La HACIENDA RINCON DE ARENA</w:t>
      </w:r>
      <w:r w:rsidRPr="00727D28" w:rsidDel="004D615A">
        <w:rPr>
          <w:rFonts w:ascii="Times New Roman" w:hAnsi="Times New Roman"/>
          <w:sz w:val="26"/>
          <w:szCs w:val="26"/>
        </w:rPr>
        <w:t xml:space="preserve"> </w:t>
      </w:r>
      <w:r w:rsidRPr="00727D28">
        <w:rPr>
          <w:rFonts w:ascii="Times New Roman" w:hAnsi="Times New Roman"/>
          <w:sz w:val="26"/>
          <w:szCs w:val="26"/>
        </w:rPr>
        <w:t xml:space="preserve">fue adquirida por el ISTA mediante compraventa ofrecida por los señores Alcides Matilde Vaquerano conocida por Matilde Alcides Vaquerano y por Matilde Alcides Vaquerano Cruz, María Lorenza Cruz Viuda de Vaquerano, María Clemencia Vaquerano Viuda de Bermúdez, José Cruz Vaquerano, Santos Arcadio Vaquerano o Santos Cayo Vaquerano, Matilde Adán Vaquerano o Matilde Adán Vaquerano Cruz, Marta Lilian Vaquerano, conocida por María Estela Vaquerano  y por  María Estela Vaquerano Cruz, Gilma Leonel </w:t>
      </w:r>
      <w:proofErr w:type="spellStart"/>
      <w:r w:rsidRPr="00727D28">
        <w:rPr>
          <w:rFonts w:ascii="Times New Roman" w:hAnsi="Times New Roman"/>
          <w:sz w:val="26"/>
          <w:szCs w:val="26"/>
        </w:rPr>
        <w:t>Vaqueraño</w:t>
      </w:r>
      <w:proofErr w:type="spellEnd"/>
      <w:r w:rsidRPr="00727D28">
        <w:rPr>
          <w:rFonts w:ascii="Times New Roman" w:hAnsi="Times New Roman"/>
          <w:sz w:val="26"/>
          <w:szCs w:val="26"/>
        </w:rPr>
        <w:t xml:space="preserve"> o </w:t>
      </w:r>
      <w:proofErr w:type="spellStart"/>
      <w:r w:rsidRPr="00727D28">
        <w:rPr>
          <w:rFonts w:ascii="Times New Roman" w:hAnsi="Times New Roman"/>
          <w:sz w:val="26"/>
          <w:szCs w:val="26"/>
        </w:rPr>
        <w:t>Gilmar</w:t>
      </w:r>
      <w:proofErr w:type="spellEnd"/>
      <w:r w:rsidRPr="00727D28">
        <w:rPr>
          <w:rFonts w:ascii="Times New Roman" w:hAnsi="Times New Roman"/>
          <w:sz w:val="26"/>
          <w:szCs w:val="26"/>
        </w:rPr>
        <w:t xml:space="preserve"> Leonel Vaquerano, Óscar Buenaventura Vaquerano, conocido tributariamente como Oscar </w:t>
      </w:r>
      <w:proofErr w:type="spellStart"/>
      <w:r w:rsidRPr="00727D28">
        <w:rPr>
          <w:rFonts w:ascii="Times New Roman" w:hAnsi="Times New Roman"/>
          <w:sz w:val="26"/>
          <w:szCs w:val="26"/>
        </w:rPr>
        <w:t>Buenabentura</w:t>
      </w:r>
      <w:proofErr w:type="spellEnd"/>
      <w:r w:rsidRPr="00727D28">
        <w:rPr>
          <w:rFonts w:ascii="Times New Roman" w:hAnsi="Times New Roman"/>
          <w:sz w:val="26"/>
          <w:szCs w:val="26"/>
        </w:rPr>
        <w:t xml:space="preserve"> </w:t>
      </w:r>
      <w:proofErr w:type="spellStart"/>
      <w:r w:rsidRPr="00727D28">
        <w:rPr>
          <w:rFonts w:ascii="Times New Roman" w:hAnsi="Times New Roman"/>
          <w:sz w:val="26"/>
          <w:szCs w:val="26"/>
        </w:rPr>
        <w:t>Vaquerano</w:t>
      </w:r>
      <w:proofErr w:type="spellEnd"/>
      <w:r w:rsidRPr="00727D28">
        <w:rPr>
          <w:rFonts w:ascii="Times New Roman" w:hAnsi="Times New Roman"/>
          <w:sz w:val="26"/>
          <w:szCs w:val="26"/>
        </w:rPr>
        <w:t xml:space="preserve">, Paz Margarita Vaquerano conocida tributariamente como Paz Vaquerano Viuda de Morales, Concepción Edelmira Vaquerano o Concepción Edelmira Vaquerano Cruz, y José Rene, Rosa Ignacia y José Emilio de apellidos Vaquerano, con un área de </w:t>
      </w:r>
      <w:r w:rsidRPr="00727D28">
        <w:rPr>
          <w:rFonts w:ascii="Times New Roman" w:hAnsi="Times New Roman"/>
          <w:b/>
          <w:sz w:val="26"/>
          <w:szCs w:val="26"/>
        </w:rPr>
        <w:t xml:space="preserve">6,446,359 Mts.², </w:t>
      </w:r>
      <w:r w:rsidRPr="00727D28">
        <w:rPr>
          <w:rFonts w:ascii="Times New Roman" w:hAnsi="Times New Roman"/>
          <w:sz w:val="26"/>
          <w:szCs w:val="26"/>
        </w:rPr>
        <w:t>correspondiente a</w:t>
      </w:r>
      <w:r w:rsidRPr="00727D28">
        <w:rPr>
          <w:rFonts w:ascii="Times New Roman" w:hAnsi="Times New Roman"/>
          <w:b/>
          <w:sz w:val="26"/>
          <w:szCs w:val="26"/>
        </w:rPr>
        <w:t xml:space="preserve"> </w:t>
      </w:r>
      <w:r w:rsidRPr="00727D28">
        <w:rPr>
          <w:rFonts w:ascii="Times New Roman" w:hAnsi="Times New Roman"/>
          <w:sz w:val="26"/>
          <w:szCs w:val="26"/>
        </w:rPr>
        <w:t>8 porciones que formaban un solo cuerpo, dichos inmuebles conforman el inmueble denominado como HACIENDA RINCON DE ARENA, según el Acuerdo contenido en el Punto XVI del Acta de Sesión Ordinaria No. 28-2003, de fecha 31 de julio del año 2003.</w:t>
      </w:r>
    </w:p>
    <w:p w:rsidR="005A4C80" w:rsidRPr="005A4C80" w:rsidRDefault="005A4C80" w:rsidP="005A4C80">
      <w:pPr>
        <w:pStyle w:val="Prrafodelista"/>
        <w:spacing w:after="200"/>
        <w:ind w:left="1134"/>
        <w:contextualSpacing/>
        <w:jc w:val="both"/>
        <w:rPr>
          <w:rFonts w:ascii="Times New Roman" w:hAnsi="Times New Roman"/>
          <w:sz w:val="26"/>
          <w:szCs w:val="26"/>
        </w:rPr>
      </w:pPr>
    </w:p>
    <w:p w:rsidR="0002716F" w:rsidRDefault="0002716F" w:rsidP="00727D28">
      <w:pPr>
        <w:pStyle w:val="Prrafodelista"/>
        <w:ind w:left="1134"/>
        <w:jc w:val="both"/>
        <w:rPr>
          <w:rFonts w:ascii="Times New Roman" w:hAnsi="Times New Roman"/>
          <w:sz w:val="26"/>
          <w:szCs w:val="26"/>
        </w:rPr>
      </w:pPr>
      <w:r w:rsidRPr="00727D28">
        <w:rPr>
          <w:rFonts w:ascii="Times New Roman" w:hAnsi="Times New Roman"/>
          <w:sz w:val="26"/>
          <w:szCs w:val="26"/>
        </w:rPr>
        <w:t>El aludido Acuerdo fue modificado por el contenido en el Punto XIX del Acta de Sesión Ordinaria 36-2003, de fecha 25 de septiembre de 2003, en el sentido de rectificar el área, ya que catastralmente el área total de las 8 porciones era de 401 Hás. 25 Ás. 73.00 Cás., equivalentes a 4, 012,573.00 M².,</w:t>
      </w:r>
      <w:r w:rsidRPr="00727D28">
        <w:rPr>
          <w:rFonts w:ascii="Times New Roman" w:hAnsi="Times New Roman"/>
          <w:b/>
          <w:sz w:val="26"/>
          <w:szCs w:val="26"/>
        </w:rPr>
        <w:t xml:space="preserve"> </w:t>
      </w:r>
      <w:r w:rsidRPr="00727D28">
        <w:rPr>
          <w:rFonts w:ascii="Times New Roman" w:hAnsi="Times New Roman"/>
          <w:sz w:val="26"/>
          <w:szCs w:val="26"/>
        </w:rPr>
        <w:t>así como modificar el precio de adquisición, siendo este de $347,738.35, según</w:t>
      </w:r>
      <w:r w:rsidRPr="00727D28">
        <w:rPr>
          <w:rFonts w:ascii="Times New Roman" w:hAnsi="Times New Roman"/>
          <w:b/>
          <w:sz w:val="26"/>
          <w:szCs w:val="26"/>
        </w:rPr>
        <w:t xml:space="preserve"> </w:t>
      </w:r>
      <w:r w:rsidRPr="00727D28">
        <w:rPr>
          <w:rFonts w:ascii="Times New Roman" w:hAnsi="Times New Roman"/>
          <w:sz w:val="26"/>
          <w:szCs w:val="26"/>
        </w:rPr>
        <w:t>detalle siguiente:</w:t>
      </w:r>
    </w:p>
    <w:p w:rsidR="005A4C80" w:rsidRPr="00727D28" w:rsidRDefault="005A4C80" w:rsidP="00727D28">
      <w:pPr>
        <w:pStyle w:val="Prrafodelista"/>
        <w:ind w:left="1134"/>
        <w:jc w:val="both"/>
        <w:rPr>
          <w:rFonts w:ascii="Times New Roman" w:hAnsi="Times New Roman"/>
          <w:sz w:val="26"/>
          <w:szCs w:val="26"/>
        </w:rPr>
      </w:pPr>
    </w:p>
    <w:tbl>
      <w:tblPr>
        <w:tblW w:w="8622" w:type="dxa"/>
        <w:tblInd w:w="804" w:type="dxa"/>
        <w:tblCellMar>
          <w:left w:w="70" w:type="dxa"/>
          <w:right w:w="70" w:type="dxa"/>
        </w:tblCellMar>
        <w:tblLook w:val="04A0" w:firstRow="1" w:lastRow="0" w:firstColumn="1" w:lastColumn="0" w:noHBand="0" w:noVBand="1"/>
      </w:tblPr>
      <w:tblGrid>
        <w:gridCol w:w="791"/>
        <w:gridCol w:w="1169"/>
        <w:gridCol w:w="2126"/>
        <w:gridCol w:w="4536"/>
      </w:tblGrid>
      <w:tr w:rsidR="0002716F" w:rsidRPr="00EB4EFB" w:rsidTr="0002716F">
        <w:trPr>
          <w:trHeight w:val="20"/>
        </w:trPr>
        <w:tc>
          <w:tcPr>
            <w:tcW w:w="1960" w:type="dxa"/>
            <w:gridSpan w:val="2"/>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02716F" w:rsidRPr="0002716F" w:rsidRDefault="0002716F" w:rsidP="004A6EEA">
            <w:pPr>
              <w:jc w:val="center"/>
              <w:rPr>
                <w:rFonts w:ascii="Times New Roman" w:eastAsia="Times New Roman" w:hAnsi="Times New Roman"/>
                <w:b/>
                <w:bCs/>
                <w:color w:val="000000"/>
                <w:sz w:val="16"/>
                <w:szCs w:val="16"/>
              </w:rPr>
            </w:pPr>
            <w:r w:rsidRPr="0002716F">
              <w:rPr>
                <w:rFonts w:ascii="Times New Roman" w:eastAsia="Times New Roman" w:hAnsi="Times New Roman"/>
                <w:b/>
                <w:bCs/>
                <w:color w:val="000000"/>
                <w:sz w:val="16"/>
                <w:szCs w:val="16"/>
              </w:rPr>
              <w:t>INSCRIPCIÓN</w:t>
            </w:r>
          </w:p>
        </w:tc>
        <w:tc>
          <w:tcPr>
            <w:tcW w:w="2126"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02716F" w:rsidRPr="0002716F" w:rsidRDefault="0002716F" w:rsidP="004A6EEA">
            <w:pPr>
              <w:jc w:val="center"/>
              <w:rPr>
                <w:rFonts w:ascii="Times New Roman" w:eastAsia="Times New Roman" w:hAnsi="Times New Roman"/>
                <w:b/>
                <w:bCs/>
                <w:color w:val="000000"/>
                <w:sz w:val="16"/>
                <w:szCs w:val="16"/>
              </w:rPr>
            </w:pPr>
            <w:r w:rsidRPr="0002716F">
              <w:rPr>
                <w:rFonts w:ascii="Times New Roman" w:eastAsia="Times New Roman" w:hAnsi="Times New Roman"/>
                <w:b/>
                <w:bCs/>
                <w:color w:val="000000"/>
                <w:sz w:val="16"/>
                <w:szCs w:val="16"/>
              </w:rPr>
              <w:t>EXTENSIÓN HAS.</w:t>
            </w:r>
          </w:p>
        </w:tc>
        <w:tc>
          <w:tcPr>
            <w:tcW w:w="4536"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rsidR="0002716F" w:rsidRPr="0002716F" w:rsidRDefault="0002716F" w:rsidP="004A6EEA">
            <w:pPr>
              <w:jc w:val="center"/>
              <w:rPr>
                <w:rFonts w:ascii="Times New Roman" w:eastAsia="Times New Roman" w:hAnsi="Times New Roman"/>
                <w:b/>
                <w:bCs/>
                <w:color w:val="000000"/>
                <w:sz w:val="16"/>
                <w:szCs w:val="16"/>
              </w:rPr>
            </w:pPr>
            <w:r w:rsidRPr="0002716F">
              <w:rPr>
                <w:rFonts w:ascii="Times New Roman" w:eastAsia="Times New Roman" w:hAnsi="Times New Roman"/>
                <w:b/>
                <w:bCs/>
                <w:color w:val="000000"/>
                <w:sz w:val="16"/>
                <w:szCs w:val="16"/>
              </w:rPr>
              <w:t>UBICACIÓN</w:t>
            </w:r>
          </w:p>
        </w:tc>
      </w:tr>
      <w:tr w:rsidR="0002716F" w:rsidRPr="00EB4EFB" w:rsidTr="0002716F">
        <w:trPr>
          <w:trHeight w:val="20"/>
        </w:trPr>
        <w:tc>
          <w:tcPr>
            <w:tcW w:w="791" w:type="dxa"/>
            <w:tcBorders>
              <w:top w:val="nil"/>
              <w:left w:val="double" w:sz="6" w:space="0" w:color="auto"/>
              <w:bottom w:val="double" w:sz="6" w:space="0" w:color="auto"/>
              <w:right w:val="single" w:sz="8" w:space="0" w:color="auto"/>
            </w:tcBorders>
            <w:shd w:val="clear" w:color="auto" w:fill="auto"/>
            <w:noWrap/>
            <w:vAlign w:val="center"/>
            <w:hideMark/>
          </w:tcPr>
          <w:p w:rsidR="0002716F" w:rsidRPr="0002716F" w:rsidRDefault="0002716F" w:rsidP="004A6EEA">
            <w:pPr>
              <w:jc w:val="center"/>
              <w:rPr>
                <w:rFonts w:ascii="Times New Roman" w:eastAsia="Times New Roman" w:hAnsi="Times New Roman"/>
                <w:b/>
                <w:bCs/>
                <w:color w:val="000000"/>
                <w:sz w:val="16"/>
                <w:szCs w:val="16"/>
              </w:rPr>
            </w:pPr>
            <w:r w:rsidRPr="0002716F">
              <w:rPr>
                <w:rFonts w:ascii="Times New Roman" w:eastAsia="Times New Roman" w:hAnsi="Times New Roman"/>
                <w:b/>
                <w:bCs/>
                <w:color w:val="000000"/>
                <w:sz w:val="16"/>
                <w:szCs w:val="16"/>
              </w:rPr>
              <w:t>N°</w:t>
            </w:r>
          </w:p>
        </w:tc>
        <w:tc>
          <w:tcPr>
            <w:tcW w:w="1169" w:type="dxa"/>
            <w:tcBorders>
              <w:top w:val="nil"/>
              <w:left w:val="nil"/>
              <w:bottom w:val="double" w:sz="6" w:space="0" w:color="auto"/>
              <w:right w:val="double" w:sz="6" w:space="0" w:color="auto"/>
            </w:tcBorders>
            <w:shd w:val="clear" w:color="auto" w:fill="auto"/>
            <w:noWrap/>
            <w:vAlign w:val="center"/>
            <w:hideMark/>
          </w:tcPr>
          <w:p w:rsidR="0002716F" w:rsidRPr="0002716F" w:rsidRDefault="0002716F" w:rsidP="004A6EEA">
            <w:pPr>
              <w:jc w:val="center"/>
              <w:rPr>
                <w:rFonts w:ascii="Times New Roman" w:eastAsia="Times New Roman" w:hAnsi="Times New Roman"/>
                <w:b/>
                <w:bCs/>
                <w:color w:val="000000"/>
                <w:sz w:val="16"/>
                <w:szCs w:val="16"/>
              </w:rPr>
            </w:pPr>
            <w:r w:rsidRPr="0002716F">
              <w:rPr>
                <w:rFonts w:ascii="Times New Roman" w:eastAsia="Times New Roman" w:hAnsi="Times New Roman"/>
                <w:b/>
                <w:bCs/>
                <w:color w:val="000000"/>
                <w:sz w:val="16"/>
                <w:szCs w:val="16"/>
              </w:rPr>
              <w:t>LIBRO</w:t>
            </w:r>
          </w:p>
        </w:tc>
        <w:tc>
          <w:tcPr>
            <w:tcW w:w="2126" w:type="dxa"/>
            <w:vMerge/>
            <w:tcBorders>
              <w:top w:val="double" w:sz="6" w:space="0" w:color="auto"/>
              <w:left w:val="double" w:sz="6" w:space="0" w:color="auto"/>
              <w:bottom w:val="double" w:sz="6" w:space="0" w:color="000000"/>
              <w:right w:val="double" w:sz="6" w:space="0" w:color="auto"/>
            </w:tcBorders>
            <w:vAlign w:val="center"/>
            <w:hideMark/>
          </w:tcPr>
          <w:p w:rsidR="0002716F" w:rsidRPr="0002716F" w:rsidRDefault="0002716F" w:rsidP="004A6EEA">
            <w:pPr>
              <w:rPr>
                <w:rFonts w:ascii="Times New Roman" w:eastAsia="Times New Roman" w:hAnsi="Times New Roman"/>
                <w:b/>
                <w:bCs/>
                <w:color w:val="000000"/>
                <w:sz w:val="16"/>
                <w:szCs w:val="16"/>
              </w:rPr>
            </w:pPr>
          </w:p>
        </w:tc>
        <w:tc>
          <w:tcPr>
            <w:tcW w:w="4536" w:type="dxa"/>
            <w:vMerge/>
            <w:tcBorders>
              <w:top w:val="double" w:sz="6" w:space="0" w:color="auto"/>
              <w:left w:val="double" w:sz="6" w:space="0" w:color="auto"/>
              <w:bottom w:val="double" w:sz="6" w:space="0" w:color="000000"/>
              <w:right w:val="double" w:sz="6" w:space="0" w:color="auto"/>
            </w:tcBorders>
            <w:vAlign w:val="center"/>
            <w:hideMark/>
          </w:tcPr>
          <w:p w:rsidR="0002716F" w:rsidRPr="0002716F" w:rsidRDefault="0002716F" w:rsidP="004A6EEA">
            <w:pPr>
              <w:rPr>
                <w:rFonts w:ascii="Times New Roman" w:eastAsia="Times New Roman" w:hAnsi="Times New Roman"/>
                <w:b/>
                <w:bCs/>
                <w:color w:val="000000"/>
                <w:sz w:val="16"/>
                <w:szCs w:val="16"/>
              </w:rPr>
            </w:pPr>
          </w:p>
        </w:tc>
      </w:tr>
      <w:tr w:rsidR="0002716F" w:rsidRPr="00EB4EFB" w:rsidTr="0002716F">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02716F" w:rsidRPr="0002716F" w:rsidRDefault="00974AE7" w:rsidP="004A6EE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169" w:type="dxa"/>
            <w:tcBorders>
              <w:top w:val="nil"/>
              <w:left w:val="nil"/>
              <w:bottom w:val="single" w:sz="8" w:space="0" w:color="auto"/>
              <w:right w:val="single" w:sz="8" w:space="0" w:color="auto"/>
            </w:tcBorders>
            <w:shd w:val="clear" w:color="auto" w:fill="auto"/>
            <w:noWrap/>
            <w:vAlign w:val="center"/>
            <w:hideMark/>
          </w:tcPr>
          <w:p w:rsidR="0002716F" w:rsidRPr="0002716F" w:rsidRDefault="00974AE7" w:rsidP="004A6EE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2126" w:type="dxa"/>
            <w:tcBorders>
              <w:top w:val="nil"/>
              <w:left w:val="nil"/>
              <w:bottom w:val="single" w:sz="8" w:space="0" w:color="auto"/>
              <w:right w:val="single" w:sz="8" w:space="0" w:color="auto"/>
            </w:tcBorders>
            <w:shd w:val="clear" w:color="auto" w:fill="auto"/>
            <w:noWrap/>
            <w:vAlign w:val="center"/>
            <w:hideMark/>
          </w:tcPr>
          <w:p w:rsidR="0002716F" w:rsidRPr="0002716F" w:rsidRDefault="0002716F" w:rsidP="004A6EEA">
            <w:pPr>
              <w:jc w:val="center"/>
              <w:rPr>
                <w:rFonts w:ascii="Times New Roman" w:eastAsia="Times New Roman" w:hAnsi="Times New Roman"/>
                <w:color w:val="000000"/>
                <w:sz w:val="16"/>
                <w:szCs w:val="16"/>
              </w:rPr>
            </w:pPr>
            <w:r w:rsidRPr="0002716F">
              <w:rPr>
                <w:rFonts w:ascii="Times New Roman" w:eastAsia="Times New Roman" w:hAnsi="Times New Roman"/>
                <w:color w:val="000000"/>
                <w:sz w:val="16"/>
                <w:szCs w:val="16"/>
              </w:rPr>
              <w:t>89.6</w:t>
            </w:r>
          </w:p>
        </w:tc>
        <w:tc>
          <w:tcPr>
            <w:tcW w:w="4536" w:type="dxa"/>
            <w:tcBorders>
              <w:top w:val="nil"/>
              <w:left w:val="nil"/>
              <w:bottom w:val="single" w:sz="8" w:space="0" w:color="auto"/>
              <w:right w:val="single" w:sz="8" w:space="0" w:color="auto"/>
            </w:tcBorders>
            <w:shd w:val="clear" w:color="auto" w:fill="auto"/>
            <w:vAlign w:val="center"/>
            <w:hideMark/>
          </w:tcPr>
          <w:p w:rsidR="0002716F" w:rsidRPr="0002716F" w:rsidRDefault="0002716F" w:rsidP="004A6EEA">
            <w:pPr>
              <w:jc w:val="center"/>
              <w:rPr>
                <w:rFonts w:ascii="Times New Roman" w:eastAsia="Times New Roman" w:hAnsi="Times New Roman"/>
                <w:color w:val="000000"/>
                <w:sz w:val="16"/>
                <w:szCs w:val="16"/>
              </w:rPr>
            </w:pPr>
            <w:r w:rsidRPr="0002716F">
              <w:rPr>
                <w:rFonts w:ascii="Times New Roman" w:eastAsia="Times New Roman" w:hAnsi="Times New Roman"/>
                <w:color w:val="000000"/>
                <w:sz w:val="16"/>
                <w:szCs w:val="16"/>
              </w:rPr>
              <w:t>Antigua Hacienda San Faustino, jurisdicción de Apastepeque.</w:t>
            </w:r>
          </w:p>
        </w:tc>
      </w:tr>
      <w:tr w:rsidR="0002716F" w:rsidRPr="00EB4EFB" w:rsidTr="0002716F">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02716F" w:rsidRPr="0002716F" w:rsidRDefault="00974AE7" w:rsidP="004A6EE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169" w:type="dxa"/>
            <w:tcBorders>
              <w:top w:val="nil"/>
              <w:left w:val="nil"/>
              <w:bottom w:val="single" w:sz="8" w:space="0" w:color="auto"/>
              <w:right w:val="single" w:sz="8" w:space="0" w:color="auto"/>
            </w:tcBorders>
            <w:shd w:val="clear" w:color="auto" w:fill="auto"/>
            <w:noWrap/>
            <w:vAlign w:val="center"/>
            <w:hideMark/>
          </w:tcPr>
          <w:p w:rsidR="0002716F" w:rsidRPr="0002716F" w:rsidRDefault="00974AE7" w:rsidP="004A6EE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2126" w:type="dxa"/>
            <w:tcBorders>
              <w:top w:val="nil"/>
              <w:left w:val="nil"/>
              <w:bottom w:val="single" w:sz="8" w:space="0" w:color="auto"/>
              <w:right w:val="single" w:sz="8" w:space="0" w:color="auto"/>
            </w:tcBorders>
            <w:shd w:val="clear" w:color="auto" w:fill="auto"/>
            <w:noWrap/>
            <w:vAlign w:val="center"/>
            <w:hideMark/>
          </w:tcPr>
          <w:p w:rsidR="0002716F" w:rsidRPr="0002716F" w:rsidRDefault="0002716F" w:rsidP="004A6EEA">
            <w:pPr>
              <w:jc w:val="center"/>
              <w:rPr>
                <w:rFonts w:ascii="Times New Roman" w:eastAsia="Times New Roman" w:hAnsi="Times New Roman"/>
                <w:color w:val="000000"/>
                <w:sz w:val="16"/>
                <w:szCs w:val="16"/>
              </w:rPr>
            </w:pPr>
            <w:r w:rsidRPr="0002716F">
              <w:rPr>
                <w:rFonts w:ascii="Times New Roman" w:eastAsia="Times New Roman" w:hAnsi="Times New Roman"/>
                <w:color w:val="000000"/>
                <w:sz w:val="16"/>
                <w:szCs w:val="16"/>
              </w:rPr>
              <w:t>4.2</w:t>
            </w:r>
          </w:p>
        </w:tc>
        <w:tc>
          <w:tcPr>
            <w:tcW w:w="4536" w:type="dxa"/>
            <w:tcBorders>
              <w:top w:val="nil"/>
              <w:left w:val="nil"/>
              <w:bottom w:val="single" w:sz="8" w:space="0" w:color="auto"/>
              <w:right w:val="single" w:sz="8" w:space="0" w:color="auto"/>
            </w:tcBorders>
            <w:shd w:val="clear" w:color="auto" w:fill="auto"/>
            <w:vAlign w:val="center"/>
            <w:hideMark/>
          </w:tcPr>
          <w:p w:rsidR="0002716F" w:rsidRPr="0002716F" w:rsidRDefault="0002716F" w:rsidP="004A6EEA">
            <w:pPr>
              <w:jc w:val="center"/>
              <w:rPr>
                <w:rFonts w:ascii="Times New Roman" w:eastAsia="Times New Roman" w:hAnsi="Times New Roman"/>
                <w:color w:val="000000"/>
                <w:sz w:val="16"/>
                <w:szCs w:val="16"/>
              </w:rPr>
            </w:pPr>
            <w:r w:rsidRPr="0002716F">
              <w:rPr>
                <w:rFonts w:ascii="Times New Roman" w:eastAsia="Times New Roman" w:hAnsi="Times New Roman"/>
                <w:color w:val="000000"/>
                <w:sz w:val="16"/>
                <w:szCs w:val="16"/>
              </w:rPr>
              <w:t>Rincón de Arenas, Hacienda San Faustino, jurisdicción de Apastepeque.</w:t>
            </w:r>
          </w:p>
        </w:tc>
      </w:tr>
      <w:tr w:rsidR="0002716F" w:rsidRPr="00EB4EFB" w:rsidTr="0002716F">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02716F" w:rsidRPr="0002716F" w:rsidRDefault="00974AE7" w:rsidP="004A6EE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169" w:type="dxa"/>
            <w:tcBorders>
              <w:top w:val="nil"/>
              <w:left w:val="nil"/>
              <w:bottom w:val="single" w:sz="8" w:space="0" w:color="auto"/>
              <w:right w:val="single" w:sz="8" w:space="0" w:color="auto"/>
            </w:tcBorders>
            <w:shd w:val="clear" w:color="auto" w:fill="auto"/>
            <w:noWrap/>
            <w:vAlign w:val="center"/>
            <w:hideMark/>
          </w:tcPr>
          <w:p w:rsidR="0002716F" w:rsidRPr="0002716F" w:rsidRDefault="00974AE7" w:rsidP="004A6EE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2126" w:type="dxa"/>
            <w:tcBorders>
              <w:top w:val="nil"/>
              <w:left w:val="nil"/>
              <w:bottom w:val="single" w:sz="8" w:space="0" w:color="auto"/>
              <w:right w:val="single" w:sz="8" w:space="0" w:color="auto"/>
            </w:tcBorders>
            <w:shd w:val="clear" w:color="auto" w:fill="auto"/>
            <w:noWrap/>
            <w:vAlign w:val="center"/>
            <w:hideMark/>
          </w:tcPr>
          <w:p w:rsidR="0002716F" w:rsidRPr="0002716F" w:rsidRDefault="0002716F" w:rsidP="004A6EEA">
            <w:pPr>
              <w:jc w:val="center"/>
              <w:rPr>
                <w:rFonts w:ascii="Times New Roman" w:eastAsia="Times New Roman" w:hAnsi="Times New Roman"/>
                <w:color w:val="000000"/>
                <w:sz w:val="16"/>
                <w:szCs w:val="16"/>
              </w:rPr>
            </w:pPr>
            <w:r w:rsidRPr="0002716F">
              <w:rPr>
                <w:rFonts w:ascii="Times New Roman" w:eastAsia="Times New Roman" w:hAnsi="Times New Roman"/>
                <w:color w:val="000000"/>
                <w:sz w:val="16"/>
                <w:szCs w:val="16"/>
              </w:rPr>
              <w:t>11.2</w:t>
            </w:r>
          </w:p>
        </w:tc>
        <w:tc>
          <w:tcPr>
            <w:tcW w:w="4536" w:type="dxa"/>
            <w:tcBorders>
              <w:top w:val="nil"/>
              <w:left w:val="nil"/>
              <w:bottom w:val="single" w:sz="8" w:space="0" w:color="auto"/>
              <w:right w:val="single" w:sz="8" w:space="0" w:color="auto"/>
            </w:tcBorders>
            <w:shd w:val="clear" w:color="auto" w:fill="auto"/>
            <w:vAlign w:val="center"/>
            <w:hideMark/>
          </w:tcPr>
          <w:p w:rsidR="0002716F" w:rsidRPr="0002716F" w:rsidRDefault="0002716F" w:rsidP="004A6EEA">
            <w:pPr>
              <w:jc w:val="center"/>
              <w:rPr>
                <w:rFonts w:ascii="Times New Roman" w:eastAsia="Times New Roman" w:hAnsi="Times New Roman"/>
                <w:color w:val="000000"/>
                <w:sz w:val="16"/>
                <w:szCs w:val="16"/>
              </w:rPr>
            </w:pPr>
            <w:r w:rsidRPr="0002716F">
              <w:rPr>
                <w:rFonts w:ascii="Times New Roman" w:eastAsia="Times New Roman" w:hAnsi="Times New Roman"/>
                <w:color w:val="000000"/>
                <w:sz w:val="16"/>
                <w:szCs w:val="16"/>
              </w:rPr>
              <w:t>Rincón de Arenas, Hacienda San Faustino, jurisdicción de Apastepeque.</w:t>
            </w:r>
          </w:p>
        </w:tc>
      </w:tr>
      <w:tr w:rsidR="0002716F" w:rsidRPr="00EB4EFB" w:rsidTr="0002716F">
        <w:trPr>
          <w:trHeight w:val="20"/>
        </w:trPr>
        <w:tc>
          <w:tcPr>
            <w:tcW w:w="79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2716F" w:rsidRPr="0002716F" w:rsidRDefault="00974AE7" w:rsidP="004A6EE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lastRenderedPageBreak/>
              <w:t>---</w:t>
            </w:r>
          </w:p>
        </w:tc>
        <w:tc>
          <w:tcPr>
            <w:tcW w:w="1169" w:type="dxa"/>
            <w:tcBorders>
              <w:top w:val="single" w:sz="4" w:space="0" w:color="auto"/>
              <w:left w:val="nil"/>
              <w:bottom w:val="single" w:sz="8" w:space="0" w:color="auto"/>
              <w:right w:val="single" w:sz="8" w:space="0" w:color="auto"/>
            </w:tcBorders>
            <w:shd w:val="clear" w:color="auto" w:fill="auto"/>
            <w:noWrap/>
            <w:vAlign w:val="center"/>
            <w:hideMark/>
          </w:tcPr>
          <w:p w:rsidR="0002716F" w:rsidRPr="0002716F" w:rsidRDefault="00974AE7" w:rsidP="004A6EE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2126" w:type="dxa"/>
            <w:tcBorders>
              <w:top w:val="single" w:sz="4" w:space="0" w:color="auto"/>
              <w:left w:val="nil"/>
              <w:bottom w:val="single" w:sz="8" w:space="0" w:color="auto"/>
              <w:right w:val="single" w:sz="8" w:space="0" w:color="auto"/>
            </w:tcBorders>
            <w:shd w:val="clear" w:color="auto" w:fill="auto"/>
            <w:noWrap/>
            <w:vAlign w:val="center"/>
            <w:hideMark/>
          </w:tcPr>
          <w:p w:rsidR="0002716F" w:rsidRPr="0002716F" w:rsidRDefault="0002716F" w:rsidP="004A6EEA">
            <w:pPr>
              <w:jc w:val="center"/>
              <w:rPr>
                <w:rFonts w:ascii="Times New Roman" w:eastAsia="Times New Roman" w:hAnsi="Times New Roman"/>
                <w:color w:val="000000"/>
                <w:sz w:val="16"/>
                <w:szCs w:val="16"/>
              </w:rPr>
            </w:pPr>
            <w:r w:rsidRPr="0002716F">
              <w:rPr>
                <w:rFonts w:ascii="Times New Roman" w:eastAsia="Times New Roman" w:hAnsi="Times New Roman"/>
                <w:color w:val="000000"/>
                <w:sz w:val="16"/>
                <w:szCs w:val="16"/>
              </w:rPr>
              <w:t>275.2573 ( RESTO )</w:t>
            </w:r>
          </w:p>
        </w:tc>
        <w:tc>
          <w:tcPr>
            <w:tcW w:w="4536" w:type="dxa"/>
            <w:tcBorders>
              <w:top w:val="single" w:sz="4" w:space="0" w:color="auto"/>
              <w:left w:val="nil"/>
              <w:bottom w:val="single" w:sz="8" w:space="0" w:color="auto"/>
              <w:right w:val="single" w:sz="8" w:space="0" w:color="auto"/>
            </w:tcBorders>
            <w:shd w:val="clear" w:color="auto" w:fill="auto"/>
            <w:vAlign w:val="center"/>
            <w:hideMark/>
          </w:tcPr>
          <w:p w:rsidR="0002716F" w:rsidRPr="0002716F" w:rsidRDefault="0002716F" w:rsidP="004A6EEA">
            <w:pPr>
              <w:jc w:val="center"/>
              <w:rPr>
                <w:rFonts w:ascii="Times New Roman" w:eastAsia="Times New Roman" w:hAnsi="Times New Roman"/>
                <w:color w:val="000000"/>
                <w:sz w:val="16"/>
                <w:szCs w:val="16"/>
              </w:rPr>
            </w:pPr>
            <w:r w:rsidRPr="0002716F">
              <w:rPr>
                <w:rFonts w:ascii="Times New Roman" w:eastAsia="Times New Roman" w:hAnsi="Times New Roman"/>
                <w:color w:val="000000"/>
                <w:sz w:val="16"/>
                <w:szCs w:val="16"/>
              </w:rPr>
              <w:t>Hacienda San pedro Mártir, cantón San Pedro Mártir, jurisdicción de Apastepeque.</w:t>
            </w:r>
          </w:p>
        </w:tc>
      </w:tr>
      <w:tr w:rsidR="0002716F" w:rsidRPr="00EB4EFB" w:rsidTr="0002716F">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02716F" w:rsidRPr="0002716F" w:rsidRDefault="00974AE7" w:rsidP="004A6EE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169" w:type="dxa"/>
            <w:tcBorders>
              <w:top w:val="nil"/>
              <w:left w:val="nil"/>
              <w:bottom w:val="single" w:sz="8" w:space="0" w:color="auto"/>
              <w:right w:val="single" w:sz="8" w:space="0" w:color="auto"/>
            </w:tcBorders>
            <w:shd w:val="clear" w:color="auto" w:fill="auto"/>
            <w:noWrap/>
            <w:vAlign w:val="center"/>
            <w:hideMark/>
          </w:tcPr>
          <w:p w:rsidR="0002716F" w:rsidRPr="0002716F" w:rsidRDefault="00974AE7" w:rsidP="004A6EE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2126" w:type="dxa"/>
            <w:tcBorders>
              <w:top w:val="nil"/>
              <w:left w:val="nil"/>
              <w:bottom w:val="single" w:sz="8" w:space="0" w:color="auto"/>
              <w:right w:val="single" w:sz="8" w:space="0" w:color="auto"/>
            </w:tcBorders>
            <w:shd w:val="clear" w:color="auto" w:fill="auto"/>
            <w:noWrap/>
            <w:vAlign w:val="center"/>
            <w:hideMark/>
          </w:tcPr>
          <w:p w:rsidR="0002716F" w:rsidRPr="0002716F" w:rsidRDefault="0002716F" w:rsidP="004A6EEA">
            <w:pPr>
              <w:jc w:val="center"/>
              <w:rPr>
                <w:rFonts w:ascii="Times New Roman" w:eastAsia="Times New Roman" w:hAnsi="Times New Roman"/>
                <w:color w:val="000000"/>
                <w:sz w:val="16"/>
                <w:szCs w:val="16"/>
              </w:rPr>
            </w:pPr>
            <w:r w:rsidRPr="0002716F">
              <w:rPr>
                <w:rFonts w:ascii="Times New Roman" w:eastAsia="Times New Roman" w:hAnsi="Times New Roman"/>
                <w:color w:val="000000"/>
                <w:sz w:val="16"/>
                <w:szCs w:val="16"/>
              </w:rPr>
              <w:t>2.1</w:t>
            </w:r>
          </w:p>
        </w:tc>
        <w:tc>
          <w:tcPr>
            <w:tcW w:w="4536" w:type="dxa"/>
            <w:tcBorders>
              <w:top w:val="nil"/>
              <w:left w:val="nil"/>
              <w:bottom w:val="single" w:sz="8" w:space="0" w:color="auto"/>
              <w:right w:val="single" w:sz="8" w:space="0" w:color="auto"/>
            </w:tcBorders>
            <w:shd w:val="clear" w:color="auto" w:fill="auto"/>
            <w:vAlign w:val="center"/>
            <w:hideMark/>
          </w:tcPr>
          <w:p w:rsidR="0002716F" w:rsidRPr="0002716F" w:rsidRDefault="0002716F" w:rsidP="004A6EEA">
            <w:pPr>
              <w:jc w:val="center"/>
              <w:rPr>
                <w:rFonts w:ascii="Times New Roman" w:eastAsia="Times New Roman" w:hAnsi="Times New Roman"/>
                <w:color w:val="000000"/>
                <w:sz w:val="16"/>
                <w:szCs w:val="16"/>
              </w:rPr>
            </w:pPr>
            <w:r w:rsidRPr="0002716F">
              <w:rPr>
                <w:rFonts w:ascii="Times New Roman" w:eastAsia="Times New Roman" w:hAnsi="Times New Roman"/>
                <w:color w:val="000000"/>
                <w:sz w:val="16"/>
                <w:szCs w:val="16"/>
              </w:rPr>
              <w:t>El Tempisque, Hacienda San Faustino, jurisdicción de Apastepeque.</w:t>
            </w:r>
          </w:p>
        </w:tc>
      </w:tr>
      <w:tr w:rsidR="0002716F" w:rsidRPr="00EB4EFB" w:rsidTr="0002716F">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02716F" w:rsidRPr="0002716F" w:rsidRDefault="00974AE7" w:rsidP="004A6EE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169" w:type="dxa"/>
            <w:tcBorders>
              <w:top w:val="nil"/>
              <w:left w:val="nil"/>
              <w:bottom w:val="single" w:sz="8" w:space="0" w:color="auto"/>
              <w:right w:val="single" w:sz="8" w:space="0" w:color="auto"/>
            </w:tcBorders>
            <w:shd w:val="clear" w:color="auto" w:fill="auto"/>
            <w:noWrap/>
            <w:vAlign w:val="center"/>
            <w:hideMark/>
          </w:tcPr>
          <w:p w:rsidR="0002716F" w:rsidRPr="0002716F" w:rsidRDefault="00974AE7" w:rsidP="004A6EE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2126" w:type="dxa"/>
            <w:tcBorders>
              <w:top w:val="nil"/>
              <w:left w:val="nil"/>
              <w:bottom w:val="single" w:sz="8" w:space="0" w:color="auto"/>
              <w:right w:val="single" w:sz="8" w:space="0" w:color="auto"/>
            </w:tcBorders>
            <w:shd w:val="clear" w:color="auto" w:fill="auto"/>
            <w:noWrap/>
            <w:vAlign w:val="center"/>
            <w:hideMark/>
          </w:tcPr>
          <w:p w:rsidR="0002716F" w:rsidRPr="0002716F" w:rsidRDefault="0002716F" w:rsidP="004A6EEA">
            <w:pPr>
              <w:jc w:val="center"/>
              <w:rPr>
                <w:rFonts w:ascii="Times New Roman" w:eastAsia="Times New Roman" w:hAnsi="Times New Roman"/>
                <w:color w:val="000000"/>
                <w:sz w:val="16"/>
                <w:szCs w:val="16"/>
              </w:rPr>
            </w:pPr>
            <w:r w:rsidRPr="0002716F">
              <w:rPr>
                <w:rFonts w:ascii="Times New Roman" w:eastAsia="Times New Roman" w:hAnsi="Times New Roman"/>
                <w:color w:val="000000"/>
                <w:sz w:val="16"/>
                <w:szCs w:val="16"/>
              </w:rPr>
              <w:t>0.70 PRIMERA PORCION</w:t>
            </w:r>
          </w:p>
        </w:tc>
        <w:tc>
          <w:tcPr>
            <w:tcW w:w="4536" w:type="dxa"/>
            <w:tcBorders>
              <w:top w:val="nil"/>
              <w:left w:val="nil"/>
              <w:bottom w:val="single" w:sz="8" w:space="0" w:color="auto"/>
              <w:right w:val="single" w:sz="8" w:space="0" w:color="auto"/>
            </w:tcBorders>
            <w:shd w:val="clear" w:color="auto" w:fill="auto"/>
            <w:vAlign w:val="center"/>
            <w:hideMark/>
          </w:tcPr>
          <w:p w:rsidR="0002716F" w:rsidRPr="0002716F" w:rsidRDefault="0002716F" w:rsidP="004A6EEA">
            <w:pPr>
              <w:jc w:val="center"/>
              <w:rPr>
                <w:rFonts w:ascii="Times New Roman" w:eastAsia="Times New Roman" w:hAnsi="Times New Roman"/>
                <w:color w:val="000000"/>
                <w:sz w:val="16"/>
                <w:szCs w:val="16"/>
              </w:rPr>
            </w:pPr>
            <w:r w:rsidRPr="0002716F">
              <w:rPr>
                <w:rFonts w:ascii="Times New Roman" w:eastAsia="Times New Roman" w:hAnsi="Times New Roman"/>
                <w:color w:val="000000"/>
                <w:sz w:val="16"/>
                <w:szCs w:val="16"/>
              </w:rPr>
              <w:t>Antigua Hacienda San Faustino, jurisdicción de Apastepeque.</w:t>
            </w:r>
          </w:p>
        </w:tc>
      </w:tr>
      <w:tr w:rsidR="0002716F" w:rsidRPr="00EB4EFB" w:rsidTr="0002716F">
        <w:trPr>
          <w:trHeight w:val="20"/>
        </w:trPr>
        <w:tc>
          <w:tcPr>
            <w:tcW w:w="791" w:type="dxa"/>
            <w:tcBorders>
              <w:top w:val="single" w:sz="4" w:space="0" w:color="auto"/>
              <w:left w:val="single" w:sz="8" w:space="0" w:color="auto"/>
              <w:bottom w:val="single" w:sz="8" w:space="0" w:color="auto"/>
              <w:right w:val="single" w:sz="8" w:space="0" w:color="auto"/>
            </w:tcBorders>
            <w:shd w:val="clear" w:color="auto" w:fill="auto"/>
            <w:noWrap/>
            <w:hideMark/>
          </w:tcPr>
          <w:p w:rsidR="0002716F" w:rsidRPr="0002716F" w:rsidRDefault="0002716F" w:rsidP="004A6EEA">
            <w:pPr>
              <w:rPr>
                <w:rFonts w:eastAsia="Times New Roman"/>
                <w:color w:val="000000"/>
                <w:sz w:val="16"/>
                <w:szCs w:val="16"/>
              </w:rPr>
            </w:pPr>
            <w:r w:rsidRPr="0002716F">
              <w:rPr>
                <w:rFonts w:eastAsia="Times New Roman"/>
                <w:color w:val="000000"/>
                <w:sz w:val="16"/>
                <w:szCs w:val="16"/>
              </w:rPr>
              <w:t> </w:t>
            </w:r>
          </w:p>
        </w:tc>
        <w:tc>
          <w:tcPr>
            <w:tcW w:w="1169" w:type="dxa"/>
            <w:tcBorders>
              <w:top w:val="single" w:sz="4" w:space="0" w:color="auto"/>
              <w:left w:val="nil"/>
              <w:bottom w:val="single" w:sz="8" w:space="0" w:color="auto"/>
              <w:right w:val="single" w:sz="8" w:space="0" w:color="auto"/>
            </w:tcBorders>
            <w:shd w:val="clear" w:color="auto" w:fill="auto"/>
            <w:noWrap/>
            <w:hideMark/>
          </w:tcPr>
          <w:p w:rsidR="0002716F" w:rsidRPr="0002716F" w:rsidRDefault="0002716F" w:rsidP="004A6EEA">
            <w:pPr>
              <w:rPr>
                <w:rFonts w:eastAsia="Times New Roman"/>
                <w:color w:val="000000"/>
                <w:sz w:val="16"/>
                <w:szCs w:val="16"/>
              </w:rPr>
            </w:pPr>
            <w:r w:rsidRPr="0002716F">
              <w:rPr>
                <w:rFonts w:eastAsia="Times New Roman"/>
                <w:color w:val="000000"/>
                <w:sz w:val="16"/>
                <w:szCs w:val="16"/>
              </w:rPr>
              <w:t> </w:t>
            </w:r>
          </w:p>
        </w:tc>
        <w:tc>
          <w:tcPr>
            <w:tcW w:w="2126" w:type="dxa"/>
            <w:tcBorders>
              <w:top w:val="single" w:sz="4" w:space="0" w:color="auto"/>
              <w:left w:val="nil"/>
              <w:bottom w:val="single" w:sz="8" w:space="0" w:color="auto"/>
              <w:right w:val="single" w:sz="8" w:space="0" w:color="auto"/>
            </w:tcBorders>
            <w:shd w:val="clear" w:color="auto" w:fill="auto"/>
            <w:noWrap/>
            <w:vAlign w:val="center"/>
            <w:hideMark/>
          </w:tcPr>
          <w:p w:rsidR="0002716F" w:rsidRPr="0002716F" w:rsidRDefault="0002716F" w:rsidP="004A6EEA">
            <w:pPr>
              <w:jc w:val="center"/>
              <w:rPr>
                <w:rFonts w:ascii="Times New Roman" w:eastAsia="Times New Roman" w:hAnsi="Times New Roman"/>
                <w:color w:val="000000"/>
                <w:sz w:val="16"/>
                <w:szCs w:val="16"/>
              </w:rPr>
            </w:pPr>
            <w:r w:rsidRPr="0002716F">
              <w:rPr>
                <w:rFonts w:ascii="Times New Roman" w:eastAsia="Times New Roman" w:hAnsi="Times New Roman"/>
                <w:color w:val="000000"/>
                <w:sz w:val="16"/>
                <w:szCs w:val="16"/>
              </w:rPr>
              <w:t>7.00 SEGUNDA PORCION</w:t>
            </w:r>
          </w:p>
        </w:tc>
        <w:tc>
          <w:tcPr>
            <w:tcW w:w="4536" w:type="dxa"/>
            <w:tcBorders>
              <w:top w:val="single" w:sz="4" w:space="0" w:color="auto"/>
              <w:left w:val="nil"/>
              <w:bottom w:val="single" w:sz="8" w:space="0" w:color="auto"/>
              <w:right w:val="single" w:sz="8" w:space="0" w:color="auto"/>
            </w:tcBorders>
            <w:shd w:val="clear" w:color="auto" w:fill="auto"/>
            <w:vAlign w:val="center"/>
            <w:hideMark/>
          </w:tcPr>
          <w:p w:rsidR="0002716F" w:rsidRPr="0002716F" w:rsidRDefault="0002716F" w:rsidP="004A6EEA">
            <w:pPr>
              <w:jc w:val="center"/>
              <w:rPr>
                <w:rFonts w:ascii="Times New Roman" w:eastAsia="Times New Roman" w:hAnsi="Times New Roman"/>
                <w:color w:val="000000"/>
                <w:sz w:val="16"/>
                <w:szCs w:val="16"/>
              </w:rPr>
            </w:pPr>
            <w:r w:rsidRPr="0002716F">
              <w:rPr>
                <w:rFonts w:ascii="Times New Roman" w:eastAsia="Times New Roman" w:hAnsi="Times New Roman"/>
                <w:color w:val="000000"/>
                <w:sz w:val="16"/>
                <w:szCs w:val="16"/>
              </w:rPr>
              <w:t>Antigua Hacienda San Faustino, jurisdicción de Apastepeque.</w:t>
            </w:r>
          </w:p>
        </w:tc>
      </w:tr>
      <w:tr w:rsidR="0002716F" w:rsidRPr="00EB4EFB" w:rsidTr="0002716F">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02716F" w:rsidRPr="0002716F" w:rsidRDefault="00974AE7" w:rsidP="004A6EE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169" w:type="dxa"/>
            <w:tcBorders>
              <w:top w:val="nil"/>
              <w:left w:val="nil"/>
              <w:bottom w:val="single" w:sz="8" w:space="0" w:color="auto"/>
              <w:right w:val="single" w:sz="8" w:space="0" w:color="auto"/>
            </w:tcBorders>
            <w:shd w:val="clear" w:color="auto" w:fill="auto"/>
            <w:noWrap/>
            <w:vAlign w:val="center"/>
            <w:hideMark/>
          </w:tcPr>
          <w:p w:rsidR="0002716F" w:rsidRPr="0002716F" w:rsidRDefault="00974AE7" w:rsidP="004A6EE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2126" w:type="dxa"/>
            <w:tcBorders>
              <w:top w:val="nil"/>
              <w:left w:val="nil"/>
              <w:bottom w:val="double" w:sz="6" w:space="0" w:color="auto"/>
              <w:right w:val="single" w:sz="8" w:space="0" w:color="auto"/>
            </w:tcBorders>
            <w:shd w:val="clear" w:color="auto" w:fill="auto"/>
            <w:noWrap/>
            <w:vAlign w:val="center"/>
            <w:hideMark/>
          </w:tcPr>
          <w:p w:rsidR="0002716F" w:rsidRPr="0002716F" w:rsidRDefault="0002716F" w:rsidP="004A6EEA">
            <w:pPr>
              <w:jc w:val="center"/>
              <w:rPr>
                <w:rFonts w:ascii="Times New Roman" w:eastAsia="Times New Roman" w:hAnsi="Times New Roman"/>
                <w:color w:val="000000"/>
                <w:sz w:val="16"/>
                <w:szCs w:val="16"/>
              </w:rPr>
            </w:pPr>
            <w:r w:rsidRPr="0002716F">
              <w:rPr>
                <w:rFonts w:ascii="Times New Roman" w:eastAsia="Times New Roman" w:hAnsi="Times New Roman"/>
                <w:color w:val="000000"/>
                <w:sz w:val="16"/>
                <w:szCs w:val="16"/>
              </w:rPr>
              <w:t>11.2</w:t>
            </w:r>
          </w:p>
        </w:tc>
        <w:tc>
          <w:tcPr>
            <w:tcW w:w="4536" w:type="dxa"/>
            <w:tcBorders>
              <w:top w:val="nil"/>
              <w:left w:val="nil"/>
              <w:bottom w:val="single" w:sz="8" w:space="0" w:color="auto"/>
              <w:right w:val="single" w:sz="8" w:space="0" w:color="auto"/>
            </w:tcBorders>
            <w:shd w:val="clear" w:color="auto" w:fill="auto"/>
            <w:vAlign w:val="center"/>
            <w:hideMark/>
          </w:tcPr>
          <w:p w:rsidR="0002716F" w:rsidRPr="0002716F" w:rsidRDefault="0002716F" w:rsidP="004A6EEA">
            <w:pPr>
              <w:jc w:val="center"/>
              <w:rPr>
                <w:rFonts w:ascii="Times New Roman" w:eastAsia="Times New Roman" w:hAnsi="Times New Roman"/>
                <w:color w:val="000000"/>
                <w:sz w:val="16"/>
                <w:szCs w:val="16"/>
              </w:rPr>
            </w:pPr>
            <w:r w:rsidRPr="0002716F">
              <w:rPr>
                <w:rFonts w:ascii="Times New Roman" w:eastAsia="Times New Roman" w:hAnsi="Times New Roman"/>
                <w:color w:val="000000"/>
                <w:sz w:val="16"/>
                <w:szCs w:val="16"/>
              </w:rPr>
              <w:t>Antigua Hacienda San Pedro Mártir, jurisdicción de Apastepeque.</w:t>
            </w:r>
          </w:p>
        </w:tc>
      </w:tr>
      <w:tr w:rsidR="0002716F" w:rsidRPr="00EB4EFB" w:rsidTr="0002716F">
        <w:trPr>
          <w:trHeight w:val="20"/>
        </w:trPr>
        <w:tc>
          <w:tcPr>
            <w:tcW w:w="1960" w:type="dxa"/>
            <w:gridSpan w:val="2"/>
            <w:tcBorders>
              <w:top w:val="single" w:sz="8" w:space="0" w:color="auto"/>
              <w:left w:val="double" w:sz="6" w:space="0" w:color="auto"/>
              <w:bottom w:val="double" w:sz="6" w:space="0" w:color="auto"/>
              <w:right w:val="double" w:sz="6" w:space="0" w:color="000000"/>
            </w:tcBorders>
            <w:shd w:val="clear" w:color="auto" w:fill="auto"/>
            <w:noWrap/>
            <w:vAlign w:val="center"/>
            <w:hideMark/>
          </w:tcPr>
          <w:p w:rsidR="0002716F" w:rsidRPr="0002716F" w:rsidRDefault="0002716F" w:rsidP="004A6EEA">
            <w:pPr>
              <w:jc w:val="center"/>
              <w:rPr>
                <w:rFonts w:ascii="Times New Roman" w:eastAsia="Times New Roman" w:hAnsi="Times New Roman"/>
                <w:b/>
                <w:bCs/>
                <w:color w:val="000000"/>
                <w:sz w:val="16"/>
                <w:szCs w:val="16"/>
              </w:rPr>
            </w:pPr>
            <w:r w:rsidRPr="0002716F">
              <w:rPr>
                <w:rFonts w:ascii="Times New Roman" w:eastAsia="Times New Roman" w:hAnsi="Times New Roman"/>
                <w:b/>
                <w:bCs/>
                <w:color w:val="000000"/>
                <w:sz w:val="16"/>
                <w:szCs w:val="16"/>
              </w:rPr>
              <w:t>TOTAL</w:t>
            </w:r>
          </w:p>
        </w:tc>
        <w:tc>
          <w:tcPr>
            <w:tcW w:w="2126" w:type="dxa"/>
            <w:tcBorders>
              <w:top w:val="nil"/>
              <w:left w:val="nil"/>
              <w:bottom w:val="double" w:sz="6" w:space="0" w:color="auto"/>
              <w:right w:val="double" w:sz="6" w:space="0" w:color="auto"/>
            </w:tcBorders>
            <w:shd w:val="clear" w:color="auto" w:fill="auto"/>
            <w:noWrap/>
            <w:vAlign w:val="center"/>
            <w:hideMark/>
          </w:tcPr>
          <w:p w:rsidR="0002716F" w:rsidRPr="0002716F" w:rsidRDefault="0002716F" w:rsidP="004A6EEA">
            <w:pPr>
              <w:jc w:val="center"/>
              <w:rPr>
                <w:rFonts w:ascii="Times New Roman" w:eastAsia="Times New Roman" w:hAnsi="Times New Roman"/>
                <w:b/>
                <w:bCs/>
                <w:color w:val="000000"/>
                <w:sz w:val="16"/>
                <w:szCs w:val="16"/>
              </w:rPr>
            </w:pPr>
            <w:r w:rsidRPr="0002716F">
              <w:rPr>
                <w:rFonts w:ascii="Times New Roman" w:eastAsia="Times New Roman" w:hAnsi="Times New Roman"/>
                <w:b/>
                <w:bCs/>
                <w:color w:val="000000"/>
                <w:sz w:val="16"/>
                <w:szCs w:val="16"/>
              </w:rPr>
              <w:t>401.2573</w:t>
            </w:r>
          </w:p>
        </w:tc>
        <w:tc>
          <w:tcPr>
            <w:tcW w:w="4536" w:type="dxa"/>
            <w:tcBorders>
              <w:top w:val="nil"/>
              <w:left w:val="nil"/>
              <w:bottom w:val="nil"/>
              <w:right w:val="nil"/>
            </w:tcBorders>
            <w:shd w:val="clear" w:color="auto" w:fill="auto"/>
            <w:noWrap/>
            <w:hideMark/>
          </w:tcPr>
          <w:p w:rsidR="0002716F" w:rsidRPr="0002716F" w:rsidRDefault="0002716F" w:rsidP="004A6EEA">
            <w:pPr>
              <w:rPr>
                <w:rFonts w:eastAsia="Times New Roman"/>
                <w:color w:val="000000"/>
                <w:sz w:val="16"/>
                <w:szCs w:val="16"/>
              </w:rPr>
            </w:pPr>
          </w:p>
        </w:tc>
      </w:tr>
    </w:tbl>
    <w:p w:rsidR="005A4C80" w:rsidRDefault="005A4C80" w:rsidP="00727D28">
      <w:pPr>
        <w:pStyle w:val="Prrafodelista"/>
        <w:ind w:left="1134"/>
        <w:jc w:val="both"/>
        <w:rPr>
          <w:rFonts w:ascii="Times New Roman" w:hAnsi="Times New Roman"/>
          <w:sz w:val="26"/>
          <w:szCs w:val="26"/>
        </w:rPr>
      </w:pPr>
    </w:p>
    <w:p w:rsidR="0002716F" w:rsidRPr="00727D28" w:rsidRDefault="0002716F" w:rsidP="00727D28">
      <w:pPr>
        <w:pStyle w:val="Prrafodelista"/>
        <w:ind w:left="1134"/>
        <w:jc w:val="both"/>
        <w:rPr>
          <w:rFonts w:ascii="Times New Roman" w:hAnsi="Times New Roman"/>
          <w:sz w:val="26"/>
          <w:szCs w:val="26"/>
        </w:rPr>
      </w:pPr>
      <w:r w:rsidRPr="00727D28">
        <w:rPr>
          <w:rFonts w:ascii="Times New Roman" w:hAnsi="Times New Roman"/>
          <w:sz w:val="26"/>
          <w:szCs w:val="26"/>
        </w:rPr>
        <w:t xml:space="preserve">No obstante la modificación del mencionado Punto, la compraventa de las 8 porciones fue inscrita de conformidad al antecedente registral de </w:t>
      </w:r>
      <w:r w:rsidRPr="00727D28">
        <w:rPr>
          <w:rFonts w:ascii="Times New Roman" w:hAnsi="Times New Roman"/>
          <w:b/>
          <w:sz w:val="26"/>
          <w:szCs w:val="26"/>
        </w:rPr>
        <w:t>644 Hás. 63 Ás. 59 Cás.</w:t>
      </w:r>
      <w:r w:rsidRPr="00727D28">
        <w:rPr>
          <w:rFonts w:ascii="Times New Roman" w:hAnsi="Times New Roman"/>
          <w:sz w:val="26"/>
          <w:szCs w:val="26"/>
        </w:rPr>
        <w:t>;</w:t>
      </w:r>
      <w:r w:rsidRPr="00727D28">
        <w:rPr>
          <w:rFonts w:ascii="Times New Roman" w:hAnsi="Times New Roman"/>
          <w:b/>
          <w:sz w:val="26"/>
          <w:szCs w:val="26"/>
        </w:rPr>
        <w:t xml:space="preserve"> </w:t>
      </w:r>
      <w:r w:rsidRPr="00727D28">
        <w:rPr>
          <w:rFonts w:ascii="Times New Roman" w:hAnsi="Times New Roman"/>
          <w:sz w:val="26"/>
          <w:szCs w:val="26"/>
        </w:rPr>
        <w:t>sin embargo, catastralmente es de un área de 401 Hás. 25 Ás. 73.00 Cás., de conformidad a l</w:t>
      </w:r>
      <w:r w:rsidR="00855127">
        <w:rPr>
          <w:rFonts w:ascii="Times New Roman" w:hAnsi="Times New Roman"/>
          <w:sz w:val="26"/>
          <w:szCs w:val="26"/>
        </w:rPr>
        <w:t>a escritura de compraventa N° --- del Libro ---</w:t>
      </w:r>
      <w:r w:rsidRPr="00727D28">
        <w:rPr>
          <w:rFonts w:ascii="Times New Roman" w:hAnsi="Times New Roman"/>
          <w:sz w:val="26"/>
          <w:szCs w:val="26"/>
        </w:rPr>
        <w:t xml:space="preserve"> de Protocolo de la Notario Marisol Pas</w:t>
      </w:r>
      <w:r w:rsidR="00855127">
        <w:rPr>
          <w:rFonts w:ascii="Times New Roman" w:hAnsi="Times New Roman"/>
          <w:sz w:val="26"/>
          <w:szCs w:val="26"/>
        </w:rPr>
        <w:t>tora Sandino, otorgada el día --- de --- del año ---</w:t>
      </w:r>
      <w:r w:rsidRPr="00727D28">
        <w:rPr>
          <w:rFonts w:ascii="Times New Roman" w:hAnsi="Times New Roman"/>
          <w:sz w:val="26"/>
          <w:szCs w:val="26"/>
        </w:rPr>
        <w:t>.</w:t>
      </w:r>
    </w:p>
    <w:p w:rsidR="0002716F" w:rsidRPr="00727D28" w:rsidRDefault="0002716F" w:rsidP="00727D28">
      <w:pPr>
        <w:pStyle w:val="Prrafodelista"/>
        <w:ind w:left="426"/>
        <w:jc w:val="both"/>
        <w:rPr>
          <w:rFonts w:ascii="Times New Roman" w:hAnsi="Times New Roman"/>
          <w:sz w:val="26"/>
          <w:szCs w:val="26"/>
        </w:rPr>
      </w:pPr>
    </w:p>
    <w:p w:rsidR="0002716F" w:rsidRPr="00727D28" w:rsidRDefault="0002716F" w:rsidP="00727D28">
      <w:pPr>
        <w:pStyle w:val="Prrafodelista"/>
        <w:ind w:left="1134"/>
        <w:jc w:val="both"/>
        <w:rPr>
          <w:rFonts w:ascii="Times New Roman" w:hAnsi="Times New Roman"/>
          <w:sz w:val="26"/>
          <w:szCs w:val="26"/>
        </w:rPr>
      </w:pPr>
      <w:r w:rsidRPr="00727D28">
        <w:rPr>
          <w:rFonts w:ascii="Times New Roman" w:hAnsi="Times New Roman"/>
          <w:sz w:val="26"/>
          <w:szCs w:val="26"/>
        </w:rPr>
        <w:t xml:space="preserve">Así mismo, se aclara que según Actas de Transferencia de Dominio a favor de la Financiera Nacional de Tierras Agrícolas, números: 49 del Libro 3° y 16 del Libro 5°, la FINATA intervino un área de 52 Hás. 91 Ás 41 Cás, inscritas a los números </w:t>
      </w:r>
      <w:r w:rsidR="00974AE7">
        <w:rPr>
          <w:rFonts w:ascii="Times New Roman" w:hAnsi="Times New Roman"/>
          <w:sz w:val="26"/>
          <w:szCs w:val="26"/>
        </w:rPr>
        <w:t>---</w:t>
      </w:r>
      <w:r w:rsidRPr="00727D28">
        <w:rPr>
          <w:rFonts w:ascii="Times New Roman" w:hAnsi="Times New Roman"/>
          <w:sz w:val="26"/>
          <w:szCs w:val="26"/>
        </w:rPr>
        <w:t xml:space="preserve"> del Tomo </w:t>
      </w:r>
      <w:r w:rsidR="00974AE7">
        <w:rPr>
          <w:rFonts w:ascii="Times New Roman" w:hAnsi="Times New Roman"/>
          <w:sz w:val="26"/>
          <w:szCs w:val="26"/>
        </w:rPr>
        <w:t>---</w:t>
      </w:r>
      <w:r w:rsidRPr="00727D28">
        <w:rPr>
          <w:rFonts w:ascii="Times New Roman" w:hAnsi="Times New Roman"/>
          <w:sz w:val="26"/>
          <w:szCs w:val="26"/>
        </w:rPr>
        <w:t xml:space="preserve"> y </w:t>
      </w:r>
      <w:r w:rsidR="00974AE7">
        <w:rPr>
          <w:rFonts w:ascii="Times New Roman" w:hAnsi="Times New Roman"/>
          <w:sz w:val="26"/>
          <w:szCs w:val="26"/>
        </w:rPr>
        <w:t>---</w:t>
      </w:r>
      <w:r w:rsidRPr="00727D28">
        <w:rPr>
          <w:rFonts w:ascii="Times New Roman" w:hAnsi="Times New Roman"/>
          <w:sz w:val="26"/>
          <w:szCs w:val="26"/>
        </w:rPr>
        <w:t xml:space="preserve"> del Tomo </w:t>
      </w:r>
      <w:r w:rsidR="00974AE7">
        <w:rPr>
          <w:rFonts w:ascii="Times New Roman" w:hAnsi="Times New Roman"/>
          <w:sz w:val="26"/>
          <w:szCs w:val="26"/>
        </w:rPr>
        <w:t>---</w:t>
      </w:r>
      <w:r w:rsidRPr="00727D28">
        <w:rPr>
          <w:rFonts w:ascii="Times New Roman" w:hAnsi="Times New Roman"/>
          <w:sz w:val="26"/>
          <w:szCs w:val="26"/>
        </w:rPr>
        <w:t>, y como lo indica el informe con Referencia 08.00.0.0412, de fecha 22 de septiembre del año 2003, emitido por el Departamento de Ingeniería y Valúos de aquella época, luego de la expropiación por parte de la Financiera el perímetro de la Hacienda Rincón de Arena, el área resultante fue 401 Hás. 25 Ás. 73.00 Cás.</w:t>
      </w:r>
    </w:p>
    <w:p w:rsidR="0002716F" w:rsidRPr="00727D28" w:rsidRDefault="0002716F" w:rsidP="00727D28">
      <w:pPr>
        <w:pStyle w:val="Prrafodelista"/>
        <w:ind w:left="426"/>
        <w:jc w:val="both"/>
        <w:rPr>
          <w:rFonts w:ascii="Times New Roman" w:hAnsi="Times New Roman"/>
          <w:sz w:val="26"/>
          <w:szCs w:val="26"/>
        </w:rPr>
      </w:pPr>
    </w:p>
    <w:p w:rsidR="0002716F" w:rsidRPr="00855127" w:rsidRDefault="0002716F" w:rsidP="00855127">
      <w:pPr>
        <w:pStyle w:val="Prrafodelista"/>
        <w:ind w:left="1134"/>
        <w:jc w:val="both"/>
        <w:rPr>
          <w:rFonts w:ascii="Times New Roman" w:hAnsi="Times New Roman"/>
          <w:sz w:val="26"/>
          <w:szCs w:val="26"/>
        </w:rPr>
      </w:pPr>
      <w:r w:rsidRPr="00727D28">
        <w:rPr>
          <w:rFonts w:ascii="Times New Roman" w:hAnsi="Times New Roman"/>
          <w:sz w:val="26"/>
          <w:szCs w:val="26"/>
        </w:rPr>
        <w:t>Las 8 porciones adquiridas fueron reunida</w:t>
      </w:r>
      <w:r w:rsidR="00855127">
        <w:rPr>
          <w:rFonts w:ascii="Times New Roman" w:hAnsi="Times New Roman"/>
          <w:sz w:val="26"/>
          <w:szCs w:val="26"/>
        </w:rPr>
        <w:t>s según Escritura pública N° --- del Libro N° ---</w:t>
      </w:r>
      <w:r w:rsidRPr="00727D28">
        <w:rPr>
          <w:rFonts w:ascii="Times New Roman" w:hAnsi="Times New Roman"/>
          <w:sz w:val="26"/>
          <w:szCs w:val="26"/>
        </w:rPr>
        <w:t>, otorgada ante los oficios del Notario Mario Eduardo Gran</w:t>
      </w:r>
      <w:r w:rsidR="00855127">
        <w:rPr>
          <w:rFonts w:ascii="Times New Roman" w:hAnsi="Times New Roman"/>
          <w:sz w:val="26"/>
          <w:szCs w:val="26"/>
        </w:rPr>
        <w:t xml:space="preserve">ados Iraheta, inscrita el día --- de --- del año ---, a la Matrícula --- </w:t>
      </w:r>
      <w:r w:rsidRPr="00727D28">
        <w:rPr>
          <w:rFonts w:ascii="Times New Roman" w:hAnsi="Times New Roman"/>
          <w:sz w:val="26"/>
          <w:szCs w:val="26"/>
        </w:rPr>
        <w:t>-00000 del Registro de la Propiedad Raíz e Hipotecas de la Segunda Sección del Centro, departame</w:t>
      </w:r>
      <w:r w:rsidR="00855127">
        <w:rPr>
          <w:rFonts w:ascii="Times New Roman" w:hAnsi="Times New Roman"/>
          <w:sz w:val="26"/>
          <w:szCs w:val="26"/>
        </w:rPr>
        <w:t xml:space="preserve">nto de San Vicente, con un área </w:t>
      </w:r>
      <w:r w:rsidRPr="00855127">
        <w:rPr>
          <w:rFonts w:ascii="Times New Roman" w:hAnsi="Times New Roman"/>
          <w:sz w:val="26"/>
          <w:szCs w:val="26"/>
        </w:rPr>
        <w:t xml:space="preserve">registral de </w:t>
      </w:r>
      <w:r w:rsidRPr="00855127">
        <w:rPr>
          <w:rFonts w:ascii="Times New Roman" w:hAnsi="Times New Roman"/>
          <w:b/>
          <w:sz w:val="26"/>
          <w:szCs w:val="26"/>
        </w:rPr>
        <w:t xml:space="preserve">6,446,359.00 Mts.², </w:t>
      </w:r>
      <w:r w:rsidRPr="00855127">
        <w:rPr>
          <w:rFonts w:ascii="Times New Roman" w:hAnsi="Times New Roman"/>
          <w:sz w:val="26"/>
          <w:szCs w:val="26"/>
        </w:rPr>
        <w:t>pero</w:t>
      </w:r>
      <w:r w:rsidRPr="00855127">
        <w:rPr>
          <w:rFonts w:ascii="Times New Roman" w:hAnsi="Times New Roman"/>
          <w:b/>
          <w:sz w:val="26"/>
          <w:szCs w:val="26"/>
        </w:rPr>
        <w:t xml:space="preserve"> </w:t>
      </w:r>
      <w:r w:rsidRPr="00855127">
        <w:rPr>
          <w:rFonts w:ascii="Times New Roman" w:hAnsi="Times New Roman"/>
          <w:sz w:val="26"/>
          <w:szCs w:val="26"/>
        </w:rPr>
        <w:t xml:space="preserve">siendo el área real de 4,012,573.00 Mts.², a favor del ISTA, por un valor de $ 347,738.35, a razón de un precio por hectárea de $866.6218658 y por metro cuadro de $0.08666218658.  </w:t>
      </w:r>
    </w:p>
    <w:p w:rsidR="0002716F" w:rsidRPr="00727D28" w:rsidRDefault="0002716F" w:rsidP="00727D28">
      <w:pPr>
        <w:pStyle w:val="Prrafodelista"/>
        <w:rPr>
          <w:rFonts w:ascii="Times New Roman" w:hAnsi="Times New Roman"/>
          <w:color w:val="000000"/>
          <w:sz w:val="26"/>
          <w:szCs w:val="26"/>
        </w:rPr>
      </w:pPr>
    </w:p>
    <w:p w:rsidR="0002716F" w:rsidRPr="00727D28" w:rsidRDefault="0002716F" w:rsidP="00727D28">
      <w:pPr>
        <w:pStyle w:val="Prrafodelista"/>
        <w:numPr>
          <w:ilvl w:val="0"/>
          <w:numId w:val="1093"/>
        </w:numPr>
        <w:spacing w:after="200"/>
        <w:ind w:left="1134" w:hanging="708"/>
        <w:contextualSpacing/>
        <w:jc w:val="both"/>
        <w:rPr>
          <w:rFonts w:ascii="Times New Roman" w:hAnsi="Times New Roman"/>
          <w:sz w:val="26"/>
          <w:szCs w:val="26"/>
        </w:rPr>
      </w:pPr>
      <w:r w:rsidRPr="00727D28">
        <w:rPr>
          <w:rFonts w:ascii="Times New Roman" w:hAnsi="Times New Roman"/>
          <w:color w:val="000000"/>
          <w:sz w:val="26"/>
          <w:szCs w:val="26"/>
        </w:rPr>
        <w:t xml:space="preserve">Mediante el </w:t>
      </w:r>
      <w:r w:rsidRPr="00727D28">
        <w:rPr>
          <w:rFonts w:ascii="Times New Roman" w:eastAsia="Times New Roman" w:hAnsi="Times New Roman"/>
          <w:sz w:val="26"/>
          <w:szCs w:val="26"/>
          <w:lang w:val="es-ES" w:eastAsia="es-ES"/>
        </w:rPr>
        <w:t xml:space="preserve">Punto </w:t>
      </w:r>
      <w:r w:rsidRPr="00727D28">
        <w:rPr>
          <w:rFonts w:ascii="Times New Roman" w:hAnsi="Times New Roman"/>
          <w:sz w:val="26"/>
          <w:szCs w:val="26"/>
        </w:rPr>
        <w:t xml:space="preserve">XXVI del Acta de Sesión Ordinaria 34-2016 de fecha 3 de noviembre de 2016, se aprobó el Proyecto de Lotificación Agrícola desarrollado en el inmueble denominado </w:t>
      </w:r>
      <w:r w:rsidRPr="00727D28">
        <w:rPr>
          <w:rFonts w:ascii="Times New Roman" w:hAnsi="Times New Roman"/>
          <w:b/>
          <w:sz w:val="26"/>
          <w:szCs w:val="26"/>
        </w:rPr>
        <w:t>HACIENDA</w:t>
      </w:r>
      <w:r w:rsidRPr="00727D28">
        <w:rPr>
          <w:rFonts w:ascii="Times New Roman" w:hAnsi="Times New Roman"/>
          <w:sz w:val="26"/>
          <w:szCs w:val="26"/>
        </w:rPr>
        <w:t xml:space="preserve"> </w:t>
      </w:r>
      <w:r w:rsidRPr="00727D28">
        <w:rPr>
          <w:rFonts w:ascii="Times New Roman" w:hAnsi="Times New Roman"/>
          <w:b/>
          <w:sz w:val="26"/>
          <w:szCs w:val="26"/>
        </w:rPr>
        <w:t xml:space="preserve">RINCON DE ARENA, </w:t>
      </w:r>
      <w:r w:rsidRPr="00727D28">
        <w:rPr>
          <w:rFonts w:ascii="Times New Roman" w:hAnsi="Times New Roman"/>
          <w:sz w:val="26"/>
          <w:szCs w:val="26"/>
        </w:rPr>
        <w:t xml:space="preserve">de la ubicación antes relacionada, con un área de </w:t>
      </w:r>
      <w:r w:rsidRPr="00727D28">
        <w:rPr>
          <w:rFonts w:ascii="Times New Roman" w:hAnsi="Times New Roman"/>
          <w:bCs/>
          <w:color w:val="000000" w:themeColor="text1"/>
          <w:sz w:val="26"/>
          <w:szCs w:val="26"/>
        </w:rPr>
        <w:t>1,774,922.36 Mt.</w:t>
      </w:r>
      <w:r w:rsidRPr="00727D28">
        <w:rPr>
          <w:rFonts w:ascii="Times New Roman" w:hAnsi="Times New Roman"/>
          <w:sz w:val="26"/>
          <w:szCs w:val="26"/>
          <w:vertAlign w:val="superscript"/>
        </w:rPr>
        <w:t>2</w:t>
      </w:r>
      <w:r w:rsidRPr="00727D28">
        <w:rPr>
          <w:rFonts w:ascii="Times New Roman" w:hAnsi="Times New Roman"/>
          <w:sz w:val="26"/>
          <w:szCs w:val="26"/>
        </w:rPr>
        <w:t xml:space="preserve">, </w:t>
      </w:r>
      <w:r w:rsidR="00855127">
        <w:rPr>
          <w:rFonts w:ascii="Times New Roman" w:hAnsi="Times New Roman"/>
          <w:sz w:val="26"/>
          <w:szCs w:val="26"/>
        </w:rPr>
        <w:t xml:space="preserve">inscrita a la Matrícula --- </w:t>
      </w:r>
      <w:r w:rsidRPr="00727D28">
        <w:rPr>
          <w:rFonts w:ascii="Times New Roman" w:hAnsi="Times New Roman"/>
          <w:sz w:val="26"/>
          <w:szCs w:val="26"/>
        </w:rPr>
        <w:t xml:space="preserve">-00000 del Registro de la Propiedad Raíz e Hipotecas de la Segunda Sección del Centro, departamento de San Vicente, </w:t>
      </w:r>
      <w:r w:rsidRPr="00727D28">
        <w:rPr>
          <w:rFonts w:ascii="Times New Roman" w:hAnsi="Times New Roman"/>
          <w:bCs/>
          <w:sz w:val="26"/>
          <w:szCs w:val="26"/>
        </w:rPr>
        <w:t xml:space="preserve">que comprende: </w:t>
      </w:r>
      <w:r w:rsidR="00855127">
        <w:rPr>
          <w:rFonts w:ascii="Times New Roman" w:hAnsi="Times New Roman"/>
          <w:sz w:val="26"/>
          <w:szCs w:val="26"/>
        </w:rPr>
        <w:t>---</w:t>
      </w:r>
      <w:r w:rsidRPr="00727D28">
        <w:rPr>
          <w:rFonts w:ascii="Times New Roman" w:hAnsi="Times New Roman"/>
          <w:sz w:val="26"/>
          <w:szCs w:val="26"/>
        </w:rPr>
        <w:t xml:space="preserve"> Lotes Agrícolas (polígonos 1,2,3, 4, 5, 6, 7, 8, 9, 10, 11, 12, 13, 14, 15, 16, 17, 18, 19, 20, 21 y 22); (1) Bosque 2; (22) Zonas de Protección; (13) Quebradas y calles. Aprobándose el Valor Base de </w:t>
      </w:r>
      <w:r w:rsidRPr="00727D28">
        <w:rPr>
          <w:rFonts w:ascii="Times New Roman" w:hAnsi="Times New Roman"/>
          <w:sz w:val="26"/>
          <w:szCs w:val="26"/>
        </w:rPr>
        <w:lastRenderedPageBreak/>
        <w:t>$</w:t>
      </w:r>
      <w:r w:rsidRPr="00727D28">
        <w:rPr>
          <w:rFonts w:ascii="Times New Roman" w:hAnsi="Times New Roman"/>
          <w:color w:val="000000"/>
          <w:sz w:val="26"/>
          <w:szCs w:val="26"/>
        </w:rPr>
        <w:t xml:space="preserve">1,122.15 por </w:t>
      </w:r>
      <w:r w:rsidR="00727D28" w:rsidRPr="00727D28">
        <w:rPr>
          <w:rFonts w:ascii="Times New Roman" w:hAnsi="Times New Roman"/>
          <w:color w:val="000000"/>
          <w:sz w:val="26"/>
          <w:szCs w:val="26"/>
        </w:rPr>
        <w:t>h</w:t>
      </w:r>
      <w:r w:rsidRPr="00727D28">
        <w:rPr>
          <w:rFonts w:ascii="Times New Roman" w:hAnsi="Times New Roman"/>
          <w:color w:val="000000"/>
          <w:sz w:val="26"/>
          <w:szCs w:val="26"/>
        </w:rPr>
        <w:t>ectárea para los lotes agrícolas con clase de suelo IV</w:t>
      </w:r>
      <w:r w:rsidRPr="00727D28">
        <w:rPr>
          <w:rFonts w:ascii="Times New Roman" w:eastAsia="Times New Roman" w:hAnsi="Times New Roman"/>
          <w:sz w:val="26"/>
          <w:szCs w:val="26"/>
          <w:lang w:val="es-ES"/>
        </w:rPr>
        <w:t xml:space="preserve">, y de $953.83 para los lotes agrícolas con clase de suelo IVes, por lo que se </w:t>
      </w:r>
      <w:r w:rsidRPr="00727D28">
        <w:rPr>
          <w:rFonts w:ascii="Times New Roman" w:hAnsi="Times New Roman"/>
          <w:sz w:val="26"/>
          <w:szCs w:val="26"/>
        </w:rPr>
        <w:t>recomienda un precio de venta para éstos de: $</w:t>
      </w:r>
      <w:r w:rsidRPr="00727D28">
        <w:rPr>
          <w:rFonts w:ascii="Times New Roman" w:hAnsi="Times New Roman"/>
          <w:color w:val="000000"/>
          <w:sz w:val="26"/>
          <w:szCs w:val="26"/>
        </w:rPr>
        <w:t xml:space="preserve">1,160.75, por </w:t>
      </w:r>
      <w:r w:rsidR="00727D28" w:rsidRPr="00727D28">
        <w:rPr>
          <w:rFonts w:ascii="Times New Roman" w:hAnsi="Times New Roman"/>
          <w:color w:val="000000"/>
          <w:sz w:val="26"/>
          <w:szCs w:val="26"/>
        </w:rPr>
        <w:t>h</w:t>
      </w:r>
      <w:r w:rsidRPr="00727D28">
        <w:rPr>
          <w:rFonts w:ascii="Times New Roman" w:hAnsi="Times New Roman"/>
          <w:color w:val="000000"/>
          <w:sz w:val="26"/>
          <w:szCs w:val="26"/>
        </w:rPr>
        <w:t>ectárea para los</w:t>
      </w:r>
      <w:r w:rsidR="00727D28" w:rsidRPr="00727D28">
        <w:rPr>
          <w:rFonts w:ascii="Times New Roman" w:hAnsi="Times New Roman"/>
          <w:color w:val="000000"/>
          <w:sz w:val="26"/>
          <w:szCs w:val="26"/>
        </w:rPr>
        <w:t xml:space="preserve"> l</w:t>
      </w:r>
      <w:r w:rsidRPr="00727D28">
        <w:rPr>
          <w:rFonts w:ascii="Times New Roman" w:hAnsi="Times New Roman"/>
          <w:color w:val="000000"/>
          <w:sz w:val="26"/>
          <w:szCs w:val="26"/>
        </w:rPr>
        <w:t>otes</w:t>
      </w:r>
      <w:r w:rsidR="00727D28" w:rsidRPr="00727D28">
        <w:rPr>
          <w:rFonts w:ascii="Times New Roman" w:hAnsi="Times New Roman"/>
          <w:color w:val="000000"/>
          <w:sz w:val="26"/>
          <w:szCs w:val="26"/>
        </w:rPr>
        <w:t xml:space="preserve"> a</w:t>
      </w:r>
      <w:r w:rsidRPr="00727D28">
        <w:rPr>
          <w:rFonts w:ascii="Times New Roman" w:hAnsi="Times New Roman"/>
          <w:color w:val="000000"/>
          <w:sz w:val="26"/>
          <w:szCs w:val="26"/>
        </w:rPr>
        <w:t>grícolas con clase</w:t>
      </w:r>
      <w:r w:rsidR="00727D28" w:rsidRPr="00727D28">
        <w:rPr>
          <w:rFonts w:ascii="Times New Roman" w:hAnsi="Times New Roman"/>
          <w:color w:val="000000"/>
          <w:sz w:val="26"/>
          <w:szCs w:val="26"/>
        </w:rPr>
        <w:t xml:space="preserve"> de suelo IV, y de $986.66 por h</w:t>
      </w:r>
      <w:r w:rsidRPr="00727D28">
        <w:rPr>
          <w:rFonts w:ascii="Times New Roman" w:hAnsi="Times New Roman"/>
          <w:color w:val="000000"/>
          <w:sz w:val="26"/>
          <w:szCs w:val="26"/>
        </w:rPr>
        <w:t>ectárea para los</w:t>
      </w:r>
      <w:r w:rsidR="00727D28" w:rsidRPr="00727D28">
        <w:rPr>
          <w:rFonts w:ascii="Times New Roman" w:hAnsi="Times New Roman"/>
          <w:color w:val="000000"/>
          <w:sz w:val="26"/>
          <w:szCs w:val="26"/>
        </w:rPr>
        <w:t xml:space="preserve"> l</w:t>
      </w:r>
      <w:r w:rsidRPr="00727D28">
        <w:rPr>
          <w:rFonts w:ascii="Times New Roman" w:hAnsi="Times New Roman"/>
          <w:color w:val="000000"/>
          <w:sz w:val="26"/>
          <w:szCs w:val="26"/>
        </w:rPr>
        <w:t xml:space="preserve">otes </w:t>
      </w:r>
      <w:r w:rsidR="00727D28" w:rsidRPr="00727D28">
        <w:rPr>
          <w:rFonts w:ascii="Times New Roman" w:hAnsi="Times New Roman"/>
          <w:color w:val="000000"/>
          <w:sz w:val="26"/>
          <w:szCs w:val="26"/>
        </w:rPr>
        <w:t>a</w:t>
      </w:r>
      <w:r w:rsidRPr="00727D28">
        <w:rPr>
          <w:rFonts w:ascii="Times New Roman" w:hAnsi="Times New Roman"/>
          <w:color w:val="000000"/>
          <w:sz w:val="26"/>
          <w:szCs w:val="26"/>
        </w:rPr>
        <w:t>grícolas con clase de suelo IVes.</w:t>
      </w:r>
      <w:r w:rsidR="00727D28" w:rsidRPr="00727D28">
        <w:rPr>
          <w:rFonts w:ascii="Times New Roman" w:hAnsi="Times New Roman"/>
          <w:color w:val="000000"/>
          <w:sz w:val="26"/>
          <w:szCs w:val="26"/>
        </w:rPr>
        <w:t>,</w:t>
      </w:r>
      <w:r w:rsidRPr="00727D28">
        <w:rPr>
          <w:rFonts w:ascii="Times New Roman" w:hAnsi="Times New Roman"/>
          <w:color w:val="000000"/>
          <w:sz w:val="26"/>
          <w:szCs w:val="26"/>
        </w:rPr>
        <w:t xml:space="preserve"> </w:t>
      </w:r>
      <w:r w:rsidR="00727D28" w:rsidRPr="00727D28">
        <w:rPr>
          <w:rFonts w:ascii="Times New Roman" w:hAnsi="Times New Roman"/>
          <w:sz w:val="26"/>
          <w:szCs w:val="26"/>
        </w:rPr>
        <w:t>d</w:t>
      </w:r>
      <w:r w:rsidRPr="00727D28">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Pr="00727D28">
        <w:rPr>
          <w:rFonts w:ascii="Times New Roman" w:eastAsia="Times New Roman" w:hAnsi="Times New Roman"/>
          <w:bCs/>
          <w:sz w:val="26"/>
          <w:szCs w:val="26"/>
        </w:rPr>
        <w:t xml:space="preserve">Dentro del Proyecto relacionado se encuentran los inmuebles objeto del presente </w:t>
      </w:r>
      <w:r w:rsidR="00727D28" w:rsidRPr="00727D28">
        <w:rPr>
          <w:rFonts w:ascii="Times New Roman" w:eastAsia="Times New Roman" w:hAnsi="Times New Roman"/>
          <w:bCs/>
          <w:sz w:val="26"/>
          <w:szCs w:val="26"/>
        </w:rPr>
        <w:t>punto de acta</w:t>
      </w:r>
      <w:r w:rsidRPr="00727D28">
        <w:rPr>
          <w:rFonts w:ascii="Times New Roman" w:eastAsia="Times New Roman" w:hAnsi="Times New Roman"/>
          <w:bCs/>
          <w:sz w:val="26"/>
          <w:szCs w:val="26"/>
        </w:rPr>
        <w:t>.</w:t>
      </w:r>
    </w:p>
    <w:p w:rsidR="0002716F" w:rsidRPr="00727D28" w:rsidRDefault="0002716F" w:rsidP="00727D28">
      <w:pPr>
        <w:pStyle w:val="Prrafodelista"/>
        <w:ind w:left="426"/>
        <w:jc w:val="both"/>
        <w:rPr>
          <w:rFonts w:ascii="Times New Roman" w:hAnsi="Times New Roman"/>
          <w:sz w:val="26"/>
          <w:szCs w:val="26"/>
        </w:rPr>
      </w:pPr>
    </w:p>
    <w:p w:rsidR="0002716F" w:rsidRPr="00727D28" w:rsidRDefault="0002716F" w:rsidP="00727D28">
      <w:pPr>
        <w:pStyle w:val="Prrafodelista"/>
        <w:numPr>
          <w:ilvl w:val="0"/>
          <w:numId w:val="1093"/>
        </w:numPr>
        <w:spacing w:after="200"/>
        <w:ind w:left="1134" w:hanging="708"/>
        <w:contextualSpacing/>
        <w:jc w:val="both"/>
        <w:rPr>
          <w:rFonts w:ascii="Times New Roman" w:hAnsi="Times New Roman"/>
          <w:sz w:val="26"/>
          <w:szCs w:val="26"/>
        </w:rPr>
      </w:pPr>
      <w:r w:rsidRPr="00727D28">
        <w:rPr>
          <w:rFonts w:ascii="Times New Roman" w:eastAsia="Times New Roman" w:hAnsi="Times New Roman"/>
          <w:sz w:val="26"/>
          <w:szCs w:val="26"/>
          <w:lang w:eastAsia="es-ES"/>
        </w:rPr>
        <w:t xml:space="preserve">Es necesario </w:t>
      </w:r>
      <w:r w:rsidRPr="00727D28">
        <w:rPr>
          <w:rFonts w:ascii="Times New Roman" w:eastAsia="Times New Roman" w:hAnsi="Times New Roman"/>
          <w:sz w:val="26"/>
          <w:szCs w:val="26"/>
          <w:lang w:val="es-ES" w:eastAsia="es-ES"/>
        </w:rPr>
        <w:t>advertir a los adjudicatarios, a través de una cláusula especial en las escrituras correspondientes de compraventa de los inmuebles que deberán implementar las medidas emitidas por la Unidad Ambiental Institucional, referentes a:</w:t>
      </w:r>
    </w:p>
    <w:p w:rsidR="0002716F" w:rsidRPr="00727D28" w:rsidRDefault="0002716F" w:rsidP="00727D28">
      <w:pPr>
        <w:pStyle w:val="Prrafodelista"/>
        <w:ind w:left="0"/>
        <w:jc w:val="both"/>
        <w:rPr>
          <w:rFonts w:ascii="Times New Roman" w:eastAsia="Times New Roman" w:hAnsi="Times New Roman"/>
          <w:sz w:val="26"/>
          <w:szCs w:val="26"/>
        </w:rPr>
      </w:pPr>
    </w:p>
    <w:p w:rsidR="0002716F" w:rsidRPr="00727D28" w:rsidRDefault="0002716F" w:rsidP="00727D28">
      <w:pPr>
        <w:pStyle w:val="Prrafodelista"/>
        <w:numPr>
          <w:ilvl w:val="0"/>
          <w:numId w:val="817"/>
        </w:numPr>
        <w:ind w:left="1068" w:firstLine="66"/>
        <w:contextualSpacing/>
        <w:jc w:val="both"/>
        <w:rPr>
          <w:rFonts w:ascii="Times New Roman" w:hAnsi="Times New Roman"/>
          <w:sz w:val="22"/>
          <w:szCs w:val="22"/>
        </w:rPr>
      </w:pPr>
      <w:r w:rsidRPr="00727D28">
        <w:rPr>
          <w:rFonts w:ascii="Times New Roman" w:hAnsi="Times New Roman"/>
          <w:sz w:val="22"/>
          <w:szCs w:val="22"/>
        </w:rPr>
        <w:t>Evitar la tala de árboles en los bosques existentes;</w:t>
      </w:r>
    </w:p>
    <w:p w:rsidR="0002716F" w:rsidRPr="00727D28" w:rsidRDefault="0002716F" w:rsidP="00727D28">
      <w:pPr>
        <w:pStyle w:val="Prrafodelista"/>
        <w:numPr>
          <w:ilvl w:val="0"/>
          <w:numId w:val="817"/>
        </w:numPr>
        <w:ind w:left="1418" w:hanging="284"/>
        <w:contextualSpacing/>
        <w:jc w:val="both"/>
        <w:rPr>
          <w:rFonts w:ascii="Times New Roman" w:hAnsi="Times New Roman"/>
          <w:sz w:val="22"/>
          <w:szCs w:val="22"/>
        </w:rPr>
      </w:pPr>
      <w:r w:rsidRPr="00727D28">
        <w:rPr>
          <w:rFonts w:ascii="Times New Roman" w:hAnsi="Times New Roman"/>
          <w:sz w:val="22"/>
          <w:szCs w:val="22"/>
        </w:rPr>
        <w:t>Evitar la expansión de las fronteras agrícolas de los lotes contiguos a las áreas de bosques;</w:t>
      </w:r>
    </w:p>
    <w:p w:rsidR="0002716F" w:rsidRPr="00727D28" w:rsidRDefault="0002716F" w:rsidP="00727D28">
      <w:pPr>
        <w:pStyle w:val="Prrafodelista"/>
        <w:numPr>
          <w:ilvl w:val="0"/>
          <w:numId w:val="817"/>
        </w:numPr>
        <w:ind w:left="1418" w:hanging="284"/>
        <w:contextualSpacing/>
        <w:jc w:val="both"/>
        <w:rPr>
          <w:rFonts w:ascii="Times New Roman" w:hAnsi="Times New Roman"/>
          <w:sz w:val="22"/>
          <w:szCs w:val="22"/>
        </w:rPr>
      </w:pPr>
      <w:r w:rsidRPr="00727D28">
        <w:rPr>
          <w:rFonts w:ascii="Times New Roman" w:hAnsi="Times New Roman"/>
          <w:sz w:val="22"/>
          <w:szCs w:val="22"/>
        </w:rPr>
        <w:t>Disminuir la utilización de productos químicos (pesticidas, herbicidas y fertilizantes).</w:t>
      </w:r>
    </w:p>
    <w:p w:rsidR="0002716F" w:rsidRPr="00727D28" w:rsidRDefault="0002716F" w:rsidP="00727D28">
      <w:pPr>
        <w:pStyle w:val="Prrafodelista"/>
        <w:numPr>
          <w:ilvl w:val="0"/>
          <w:numId w:val="817"/>
        </w:numPr>
        <w:ind w:left="1418" w:hanging="284"/>
        <w:contextualSpacing/>
        <w:jc w:val="both"/>
        <w:rPr>
          <w:rFonts w:ascii="Times New Roman" w:hAnsi="Times New Roman"/>
          <w:sz w:val="22"/>
          <w:szCs w:val="22"/>
        </w:rPr>
      </w:pPr>
      <w:r w:rsidRPr="00727D28">
        <w:rPr>
          <w:rFonts w:ascii="Times New Roman" w:hAnsi="Times New Roman"/>
          <w:sz w:val="22"/>
          <w:szCs w:val="22"/>
        </w:rPr>
        <w:t>Incentivar a beneficiarios del proyecto hacia la práctica de una agricultura orgánica.</w:t>
      </w:r>
    </w:p>
    <w:p w:rsidR="00855127" w:rsidRDefault="00855127" w:rsidP="00727D28">
      <w:pPr>
        <w:pStyle w:val="Prrafodelista"/>
        <w:ind w:left="1134"/>
        <w:jc w:val="both"/>
        <w:rPr>
          <w:rFonts w:ascii="Times New Roman" w:eastAsia="Times New Roman" w:hAnsi="Times New Roman"/>
          <w:sz w:val="26"/>
          <w:szCs w:val="26"/>
          <w:lang w:val="es-ES" w:eastAsia="es-ES"/>
        </w:rPr>
      </w:pPr>
    </w:p>
    <w:p w:rsidR="009D0796" w:rsidRPr="008F2DCC" w:rsidRDefault="0002716F" w:rsidP="008F2DCC">
      <w:pPr>
        <w:pStyle w:val="Prrafodelista"/>
        <w:ind w:left="1134"/>
        <w:jc w:val="both"/>
        <w:rPr>
          <w:rFonts w:ascii="Times New Roman" w:hAnsi="Times New Roman"/>
          <w:sz w:val="26"/>
          <w:szCs w:val="26"/>
        </w:rPr>
      </w:pPr>
      <w:r w:rsidRPr="00727D28">
        <w:rPr>
          <w:rFonts w:ascii="Times New Roman" w:eastAsia="Times New Roman" w:hAnsi="Times New Roman"/>
          <w:sz w:val="26"/>
          <w:szCs w:val="26"/>
          <w:lang w:val="es-ES" w:eastAsia="es-ES"/>
        </w:rPr>
        <w:t xml:space="preserve">Lo anterior, de conformidad a lo establecido en el Acuerdo Segundo del Punto </w:t>
      </w:r>
      <w:r w:rsidRPr="00727D28">
        <w:rPr>
          <w:rFonts w:ascii="Times New Roman" w:hAnsi="Times New Roman"/>
          <w:sz w:val="26"/>
          <w:szCs w:val="26"/>
        </w:rPr>
        <w:t>XXVI del Acta de Sesión Ordinaria 34-2016 d</w:t>
      </w:r>
      <w:r w:rsidR="008F2DCC">
        <w:rPr>
          <w:rFonts w:ascii="Times New Roman" w:hAnsi="Times New Roman"/>
          <w:sz w:val="26"/>
          <w:szCs w:val="26"/>
        </w:rPr>
        <w:t>e fecha 3 de noviembre de 2016.</w:t>
      </w:r>
    </w:p>
    <w:p w:rsidR="009D0796" w:rsidRPr="00727D28" w:rsidRDefault="009D0796" w:rsidP="00727D28">
      <w:pPr>
        <w:pStyle w:val="Prrafodelista"/>
        <w:rPr>
          <w:rFonts w:ascii="Times New Roman" w:hAnsi="Times New Roman"/>
          <w:sz w:val="26"/>
          <w:szCs w:val="26"/>
        </w:rPr>
      </w:pPr>
    </w:p>
    <w:p w:rsidR="0002716F" w:rsidRPr="00727D28" w:rsidRDefault="0002716F" w:rsidP="00727D28">
      <w:pPr>
        <w:pStyle w:val="Prrafodelista"/>
        <w:numPr>
          <w:ilvl w:val="0"/>
          <w:numId w:val="1093"/>
        </w:numPr>
        <w:spacing w:after="200"/>
        <w:ind w:left="1134" w:hanging="567"/>
        <w:contextualSpacing/>
        <w:jc w:val="both"/>
        <w:rPr>
          <w:rFonts w:ascii="Times New Roman" w:hAnsi="Times New Roman"/>
          <w:sz w:val="26"/>
          <w:szCs w:val="26"/>
        </w:rPr>
      </w:pPr>
      <w:r w:rsidRPr="00727D28">
        <w:rPr>
          <w:rFonts w:ascii="Times New Roman" w:hAnsi="Times New Roman"/>
          <w:sz w:val="26"/>
          <w:szCs w:val="26"/>
        </w:rPr>
        <w:t xml:space="preserve">Según valúos de fecha 01 de diciembre de 2017, realizados por el Departamento de Asignación Individual y Avalúos, se recomienda el precio de venta para los inmuebles, según detalle consignado en el cuadro de valores y extensiones que se relacionará en el Acuerdo Primero del presente </w:t>
      </w:r>
      <w:r w:rsidR="00727D28" w:rsidRPr="00727D28">
        <w:rPr>
          <w:rFonts w:ascii="Times New Roman" w:hAnsi="Times New Roman"/>
          <w:sz w:val="26"/>
          <w:szCs w:val="26"/>
        </w:rPr>
        <w:t>punto de acta</w:t>
      </w:r>
      <w:r w:rsidRPr="00727D28">
        <w:rPr>
          <w:rFonts w:ascii="Times New Roman" w:hAnsi="Times New Roman"/>
          <w:sz w:val="26"/>
          <w:szCs w:val="26"/>
        </w:rPr>
        <w:t>, y que han sido requeridos por los solicitantes calificados dentro del Programa de Solidaridad Rural.</w:t>
      </w:r>
    </w:p>
    <w:p w:rsidR="0002716F" w:rsidRPr="00727D28" w:rsidRDefault="0002716F" w:rsidP="00727D28">
      <w:pPr>
        <w:pStyle w:val="Prrafodelista"/>
        <w:ind w:left="426"/>
        <w:jc w:val="both"/>
        <w:rPr>
          <w:rFonts w:ascii="Times New Roman" w:hAnsi="Times New Roman"/>
          <w:sz w:val="26"/>
          <w:szCs w:val="26"/>
        </w:rPr>
      </w:pPr>
    </w:p>
    <w:p w:rsidR="0002716F" w:rsidRPr="00727D28" w:rsidRDefault="0002716F" w:rsidP="00727D28">
      <w:pPr>
        <w:pStyle w:val="Prrafodelista"/>
        <w:numPr>
          <w:ilvl w:val="0"/>
          <w:numId w:val="1093"/>
        </w:numPr>
        <w:spacing w:after="200"/>
        <w:ind w:left="1134" w:hanging="567"/>
        <w:contextualSpacing/>
        <w:jc w:val="both"/>
        <w:rPr>
          <w:rFonts w:ascii="Times New Roman" w:hAnsi="Times New Roman"/>
          <w:sz w:val="26"/>
          <w:szCs w:val="26"/>
        </w:rPr>
      </w:pPr>
      <w:r w:rsidRPr="00727D28">
        <w:rPr>
          <w:rFonts w:ascii="Times New Roman" w:hAnsi="Times New Roman"/>
          <w:sz w:val="26"/>
          <w:szCs w:val="26"/>
        </w:rPr>
        <w:t xml:space="preserve">Conforme al Acta de Posesión Material de fecha 29 de agosto de 2017, levantada por el técnico de la Oficina Regional Paracentral, señor Andrés Palacios, el señor Pedro Ángel Mejía se encuentra poseyendo el inmueble de forma quieta, pacífica y sin interrupción desde hace 4 años. </w:t>
      </w:r>
      <w:r w:rsidR="00855127">
        <w:rPr>
          <w:rFonts w:ascii="Times New Roman" w:eastAsia="Times New Roman" w:hAnsi="Times New Roman"/>
          <w:sz w:val="26"/>
          <w:szCs w:val="26"/>
        </w:rPr>
        <w:t>No así el señor</w:t>
      </w:r>
      <w:r w:rsidRPr="00727D28">
        <w:rPr>
          <w:rFonts w:ascii="Times New Roman" w:eastAsia="Times New Roman" w:hAnsi="Times New Roman"/>
          <w:sz w:val="26"/>
          <w:szCs w:val="26"/>
        </w:rPr>
        <w:t xml:space="preserve"> José Lucas Zavala Hernández, ya que según Informe Técnico con </w:t>
      </w:r>
      <w:r w:rsidR="00727D28" w:rsidRPr="00727D28">
        <w:rPr>
          <w:rFonts w:ascii="Times New Roman" w:eastAsia="Times New Roman" w:hAnsi="Times New Roman"/>
          <w:sz w:val="26"/>
          <w:szCs w:val="26"/>
        </w:rPr>
        <w:t>r</w:t>
      </w:r>
      <w:r w:rsidRPr="00727D28">
        <w:rPr>
          <w:rFonts w:ascii="Times New Roman" w:eastAsia="Times New Roman" w:hAnsi="Times New Roman"/>
          <w:sz w:val="26"/>
          <w:szCs w:val="26"/>
        </w:rPr>
        <w:t xml:space="preserve">eferencia SGD-02-3334-17 de fecha 05 de noviembre de 2017, emitido por el Departamento de Asignación Individual y Avalúos, hace mención que no se encuentra en posesión material del inmueble que ha sido requerido para su adjudicación, así mismo se verificó en los sistemas informáticos de </w:t>
      </w:r>
      <w:r w:rsidRPr="00727D28">
        <w:rPr>
          <w:rFonts w:ascii="Times New Roman" w:eastAsia="Times New Roman" w:hAnsi="Times New Roman"/>
          <w:sz w:val="26"/>
          <w:szCs w:val="26"/>
        </w:rPr>
        <w:lastRenderedPageBreak/>
        <w:t xml:space="preserve">registro de beneficiarios que lleva la Institución y se constató que el </w:t>
      </w:r>
      <w:r w:rsidR="00727D28" w:rsidRPr="00727D28">
        <w:rPr>
          <w:rFonts w:ascii="Times New Roman" w:eastAsia="Times New Roman" w:hAnsi="Times New Roman"/>
          <w:sz w:val="26"/>
          <w:szCs w:val="26"/>
        </w:rPr>
        <w:t>lote a</w:t>
      </w:r>
      <w:r w:rsidRPr="00727D28">
        <w:rPr>
          <w:rFonts w:ascii="Times New Roman" w:eastAsia="Times New Roman" w:hAnsi="Times New Roman"/>
          <w:sz w:val="26"/>
          <w:szCs w:val="26"/>
        </w:rPr>
        <w:t xml:space="preserve">grícola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727D28" w:rsidRPr="00727D28">
        <w:rPr>
          <w:rFonts w:ascii="Times New Roman" w:eastAsia="Times New Roman" w:hAnsi="Times New Roman"/>
          <w:sz w:val="26"/>
          <w:szCs w:val="26"/>
        </w:rPr>
        <w:t>lo anterior</w:t>
      </w:r>
      <w:r w:rsidRPr="00727D28">
        <w:rPr>
          <w:rFonts w:ascii="Times New Roman" w:eastAsia="Times New Roman" w:hAnsi="Times New Roman"/>
          <w:sz w:val="26"/>
          <w:szCs w:val="26"/>
        </w:rPr>
        <w:t xml:space="preserve"> según informe con </w:t>
      </w:r>
      <w:r w:rsidR="00727D28" w:rsidRPr="00727D28">
        <w:rPr>
          <w:rFonts w:ascii="Times New Roman" w:eastAsia="Times New Roman" w:hAnsi="Times New Roman"/>
          <w:sz w:val="26"/>
          <w:szCs w:val="26"/>
        </w:rPr>
        <w:t>r</w:t>
      </w:r>
      <w:r w:rsidRPr="00727D28">
        <w:rPr>
          <w:rFonts w:ascii="Times New Roman" w:eastAsia="Times New Roman" w:hAnsi="Times New Roman"/>
          <w:sz w:val="26"/>
          <w:szCs w:val="26"/>
        </w:rPr>
        <w:t>eferencia SGD-02-3333-17, emitido el día 05 de noviembre de 2017</w:t>
      </w:r>
      <w:r w:rsidR="00727D28" w:rsidRPr="00727D28">
        <w:rPr>
          <w:rFonts w:ascii="Times New Roman" w:eastAsia="Times New Roman" w:hAnsi="Times New Roman"/>
          <w:sz w:val="26"/>
          <w:szCs w:val="26"/>
        </w:rPr>
        <w:t>,</w:t>
      </w:r>
      <w:r w:rsidRPr="00727D28">
        <w:rPr>
          <w:rFonts w:ascii="Times New Roman" w:eastAsia="Times New Roman" w:hAnsi="Times New Roman"/>
          <w:sz w:val="26"/>
          <w:szCs w:val="26"/>
        </w:rPr>
        <w:t xml:space="preserve"> por el Departamento de Asignación Individual y Avalúos. </w:t>
      </w:r>
    </w:p>
    <w:p w:rsidR="0002716F" w:rsidRPr="00727D28" w:rsidRDefault="0002716F" w:rsidP="00727D28">
      <w:pPr>
        <w:pStyle w:val="Prrafodelista"/>
        <w:ind w:left="426"/>
        <w:jc w:val="both"/>
        <w:rPr>
          <w:rFonts w:ascii="Times New Roman" w:hAnsi="Times New Roman"/>
          <w:sz w:val="26"/>
          <w:szCs w:val="26"/>
        </w:rPr>
      </w:pPr>
    </w:p>
    <w:p w:rsidR="0002716F" w:rsidRPr="00855127" w:rsidRDefault="0002716F" w:rsidP="00855127">
      <w:pPr>
        <w:pStyle w:val="Prrafodelista"/>
        <w:numPr>
          <w:ilvl w:val="0"/>
          <w:numId w:val="1093"/>
        </w:numPr>
        <w:spacing w:after="200"/>
        <w:ind w:left="1134" w:hanging="567"/>
        <w:contextualSpacing/>
        <w:jc w:val="both"/>
        <w:rPr>
          <w:rFonts w:ascii="Times New Roman" w:hAnsi="Times New Roman"/>
          <w:sz w:val="26"/>
          <w:szCs w:val="26"/>
        </w:rPr>
      </w:pPr>
      <w:r w:rsidRPr="00727D28">
        <w:rPr>
          <w:rFonts w:ascii="Times New Roman" w:hAnsi="Times New Roman"/>
          <w:sz w:val="26"/>
          <w:szCs w:val="26"/>
          <w:lang w:val="es-CL"/>
        </w:rPr>
        <w:t>De acuerdo a la Solicitud de Adjudicación de Inmueble 72657 de fecha 29 de agosto de 2017, se encuentra anexa Declaración Jurada, otorgada en la ciudad y departamento de San Vicente, el día 29 de junio de 2017, ante los oficios notariales del Licenciado Enrique Vladimir Montano Quintanilla, por el señor PEDRO ANGEL MEJIA, en la que manifiesta que</w:t>
      </w:r>
      <w:r w:rsidR="00855127">
        <w:rPr>
          <w:rFonts w:ascii="Times New Roman" w:hAnsi="Times New Roman"/>
          <w:sz w:val="26"/>
          <w:szCs w:val="26"/>
        </w:rPr>
        <w:t xml:space="preserve"> </w:t>
      </w:r>
      <w:r w:rsidR="00245046">
        <w:rPr>
          <w:rFonts w:ascii="Times New Roman" w:hAnsi="Times New Roman"/>
          <w:sz w:val="26"/>
          <w:szCs w:val="26"/>
        </w:rPr>
        <w:t>-------------------------------</w:t>
      </w:r>
      <w:r w:rsidR="00855127">
        <w:rPr>
          <w:rFonts w:ascii="Times New Roman" w:hAnsi="Times New Roman"/>
          <w:sz w:val="26"/>
          <w:szCs w:val="26"/>
        </w:rPr>
        <w:t xml:space="preserve">---; lo anterior, </w:t>
      </w:r>
      <w:r w:rsidRPr="00855127">
        <w:rPr>
          <w:rFonts w:ascii="Times New Roman" w:hAnsi="Times New Roman"/>
          <w:sz w:val="26"/>
          <w:szCs w:val="26"/>
        </w:rPr>
        <w:t>con</w:t>
      </w:r>
      <w:r w:rsidRPr="00855127">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02716F" w:rsidRPr="00727D28" w:rsidRDefault="0002716F" w:rsidP="00727D28">
      <w:pPr>
        <w:pStyle w:val="Prrafodelista"/>
        <w:rPr>
          <w:rFonts w:ascii="Times New Roman" w:hAnsi="Times New Roman"/>
          <w:color w:val="000000" w:themeColor="text1"/>
          <w:sz w:val="26"/>
          <w:szCs w:val="26"/>
        </w:rPr>
      </w:pPr>
    </w:p>
    <w:p w:rsidR="002F20C3" w:rsidRPr="00727D28" w:rsidRDefault="0002716F" w:rsidP="00727D28">
      <w:pPr>
        <w:pStyle w:val="Prrafodelista"/>
        <w:numPr>
          <w:ilvl w:val="0"/>
          <w:numId w:val="1093"/>
        </w:numPr>
        <w:spacing w:after="200"/>
        <w:ind w:left="1134" w:hanging="567"/>
        <w:contextualSpacing/>
        <w:jc w:val="both"/>
        <w:rPr>
          <w:rFonts w:ascii="Times New Roman" w:hAnsi="Times New Roman"/>
          <w:sz w:val="26"/>
          <w:szCs w:val="26"/>
        </w:rPr>
      </w:pPr>
      <w:r w:rsidRPr="00727D28">
        <w:rPr>
          <w:rFonts w:ascii="Times New Roman" w:hAnsi="Times New Roman"/>
          <w:color w:val="000000" w:themeColor="text1"/>
          <w:sz w:val="26"/>
          <w:szCs w:val="26"/>
        </w:rPr>
        <w:t>De acuerdo a declaración Simple contenida</w:t>
      </w:r>
      <w:r w:rsidR="00727D28" w:rsidRPr="00727D28">
        <w:rPr>
          <w:rFonts w:ascii="Times New Roman" w:hAnsi="Times New Roman"/>
          <w:color w:val="000000" w:themeColor="text1"/>
          <w:sz w:val="26"/>
          <w:szCs w:val="26"/>
        </w:rPr>
        <w:t>s</w:t>
      </w:r>
      <w:r w:rsidRPr="00727D28">
        <w:rPr>
          <w:rFonts w:ascii="Times New Roman" w:hAnsi="Times New Roman"/>
          <w:color w:val="000000" w:themeColor="text1"/>
          <w:sz w:val="26"/>
          <w:szCs w:val="26"/>
        </w:rPr>
        <w:t xml:space="preserve"> en las solicitudes de Adjudicación de Inmueble de fecha 29 de agosto y 28 de noviembre de 2017, los peticionarios manifiestan que ni ellos ni los integrantes de su grupo familiar son empleados del ISTA; situación robustecida de conformidad a la consulta realizada en la Base de Datos de Empleados de este Instituto.</w:t>
      </w:r>
    </w:p>
    <w:p w:rsidR="00BA5D6C" w:rsidRPr="00727D28" w:rsidRDefault="00BA5D6C" w:rsidP="009D0796">
      <w:pPr>
        <w:tabs>
          <w:tab w:val="left" w:pos="567"/>
        </w:tabs>
        <w:jc w:val="both"/>
        <w:rPr>
          <w:rFonts w:ascii="Times New Roman" w:eastAsia="Times New Roman" w:hAnsi="Times New Roman"/>
          <w:sz w:val="26"/>
          <w:szCs w:val="26"/>
        </w:rPr>
      </w:pPr>
      <w:r w:rsidRPr="00727D28">
        <w:rPr>
          <w:rFonts w:ascii="Times New Roman" w:eastAsia="Times New Roman" w:hAnsi="Times New Roman"/>
          <w:sz w:val="26"/>
          <w:szCs w:val="26"/>
        </w:rPr>
        <w:t>Se ha tenido a la vista:</w:t>
      </w:r>
      <w:r w:rsidR="0002716F" w:rsidRPr="00727D28">
        <w:rPr>
          <w:rFonts w:ascii="Times New Roman" w:eastAsia="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 Propuesta de Adjudicación de Inmueble, acta de posesión material, copias de documentos únicos de identidad, tarjetas de identificación tributaria, Declaración Jurada, Certificación de Partida de Nacimiento y carencias de bienes</w:t>
      </w:r>
      <w:r w:rsidRPr="00727D28">
        <w:rPr>
          <w:rFonts w:ascii="Times New Roman" w:eastAsia="Times New Roman" w:hAnsi="Times New Roman"/>
          <w:sz w:val="26"/>
          <w:szCs w:val="26"/>
        </w:rPr>
        <w:t>; c</w:t>
      </w:r>
      <w:r w:rsidRPr="00727D28">
        <w:rPr>
          <w:rFonts w:ascii="Times New Roman" w:hAnsi="Times New Roman"/>
          <w:sz w:val="26"/>
          <w:szCs w:val="26"/>
        </w:rPr>
        <w:t xml:space="preserve">on lo que se justifican las circunstancias legales para sustentar dicha petición y que además </w:t>
      </w:r>
      <w:r w:rsidR="007C574A" w:rsidRPr="00727D28">
        <w:rPr>
          <w:rFonts w:ascii="Times New Roman" w:hAnsi="Times New Roman"/>
          <w:sz w:val="26"/>
          <w:szCs w:val="26"/>
        </w:rPr>
        <w:t>los</w:t>
      </w:r>
      <w:r w:rsidRPr="00727D28">
        <w:rPr>
          <w:rFonts w:ascii="Times New Roman" w:hAnsi="Times New Roman"/>
          <w:sz w:val="26"/>
          <w:szCs w:val="26"/>
        </w:rPr>
        <w:t xml:space="preserve"> beneficiario</w:t>
      </w:r>
      <w:r w:rsidR="007C574A" w:rsidRPr="00727D28">
        <w:rPr>
          <w:rFonts w:ascii="Times New Roman" w:hAnsi="Times New Roman"/>
          <w:sz w:val="26"/>
          <w:szCs w:val="26"/>
        </w:rPr>
        <w:t>s</w:t>
      </w:r>
      <w:r w:rsidRPr="00727D28">
        <w:rPr>
          <w:rFonts w:ascii="Times New Roman" w:hAnsi="Times New Roman"/>
          <w:sz w:val="26"/>
          <w:szCs w:val="26"/>
        </w:rPr>
        <w:t xml:space="preserve"> cumple</w:t>
      </w:r>
      <w:r w:rsidR="00FA2565">
        <w:rPr>
          <w:rFonts w:ascii="Times New Roman" w:hAnsi="Times New Roman"/>
          <w:sz w:val="26"/>
          <w:szCs w:val="26"/>
        </w:rPr>
        <w:t>n</w:t>
      </w:r>
      <w:r w:rsidRPr="00727D28">
        <w:rPr>
          <w:rFonts w:ascii="Times New Roman" w:hAnsi="Times New Roman"/>
          <w:sz w:val="26"/>
          <w:szCs w:val="26"/>
        </w:rPr>
        <w:t xml:space="preserve"> con los requisitos necesarios para la</w:t>
      </w:r>
      <w:r w:rsidR="007C574A" w:rsidRPr="00727D28">
        <w:rPr>
          <w:rFonts w:ascii="Times New Roman" w:hAnsi="Times New Roman"/>
          <w:sz w:val="26"/>
          <w:szCs w:val="26"/>
        </w:rPr>
        <w:t>s</w:t>
      </w:r>
      <w:r w:rsidRPr="00727D28">
        <w:rPr>
          <w:rFonts w:ascii="Times New Roman" w:hAnsi="Times New Roman"/>
          <w:sz w:val="26"/>
          <w:szCs w:val="26"/>
        </w:rPr>
        <w:t xml:space="preserve"> adjudicac</w:t>
      </w:r>
      <w:r w:rsidR="007C574A" w:rsidRPr="00727D28">
        <w:rPr>
          <w:rFonts w:ascii="Times New Roman" w:hAnsi="Times New Roman"/>
          <w:sz w:val="26"/>
          <w:szCs w:val="26"/>
        </w:rPr>
        <w:t>iones</w:t>
      </w:r>
      <w:r w:rsidRPr="00727D28">
        <w:rPr>
          <w:rFonts w:ascii="Times New Roman" w:hAnsi="Times New Roman"/>
          <w:sz w:val="26"/>
          <w:szCs w:val="26"/>
        </w:rPr>
        <w:t xml:space="preserve">, por lo que la Gerencia Legal recomienda aprobar lo solicitado. </w:t>
      </w:r>
    </w:p>
    <w:p w:rsidR="007C574A" w:rsidRPr="00727D28" w:rsidRDefault="007C574A" w:rsidP="00727D28">
      <w:pPr>
        <w:jc w:val="both"/>
        <w:rPr>
          <w:rFonts w:ascii="Times New Roman" w:hAnsi="Times New Roman"/>
          <w:sz w:val="26"/>
          <w:szCs w:val="26"/>
        </w:rPr>
      </w:pPr>
    </w:p>
    <w:p w:rsidR="00BA5D6C" w:rsidRPr="00855127" w:rsidRDefault="00BA5D6C" w:rsidP="00727D28">
      <w:pPr>
        <w:jc w:val="both"/>
        <w:rPr>
          <w:rFonts w:ascii="Times New Roman" w:hAnsi="Times New Roman"/>
          <w:sz w:val="26"/>
          <w:szCs w:val="26"/>
        </w:rPr>
      </w:pPr>
      <w:r w:rsidRPr="00727D28">
        <w:rPr>
          <w:rFonts w:ascii="Times New Roman" w:hAnsi="Times New Roman"/>
          <w:sz w:val="26"/>
          <w:szCs w:val="26"/>
        </w:rPr>
        <w:t xml:space="preserve">Con base a lo expuesto anteriormente y de conformidad a los Artículos 105 inciso primero de la Constitución de la República de El Salvador, 18 letras “a”, “g” y “h”, 51 </w:t>
      </w:r>
      <w:r w:rsidRPr="00727D28">
        <w:rPr>
          <w:rFonts w:ascii="Times New Roman" w:hAnsi="Times New Roman"/>
          <w:sz w:val="26"/>
          <w:szCs w:val="26"/>
        </w:rPr>
        <w:lastRenderedPageBreak/>
        <w:t xml:space="preserve">y 52 de la Ley de Creación del Instituto Salvadoreño de Transformación Agraria en relación al artículo 3 de la </w:t>
      </w:r>
      <w:r w:rsidRPr="00727D28">
        <w:rPr>
          <w:rFonts w:ascii="Times New Roman" w:hAnsi="Times New Roman"/>
          <w:bCs/>
          <w:sz w:val="26"/>
          <w:szCs w:val="26"/>
        </w:rPr>
        <w:t>Ley del Régimen Especial de la Tierra en Propiedad de Las Asociaciones Cooperativas, Comunales y Comunitarias Campesinas  Beneficiarios de la Reforma Agraria</w:t>
      </w:r>
      <w:r w:rsidRPr="00727D28">
        <w:rPr>
          <w:rFonts w:ascii="Times New Roman" w:hAnsi="Times New Roman"/>
          <w:sz w:val="26"/>
          <w:szCs w:val="26"/>
        </w:rPr>
        <w:t xml:space="preserve">, la Junta Directiva, </w:t>
      </w:r>
      <w:r w:rsidRPr="00727D28">
        <w:rPr>
          <w:rFonts w:ascii="Times New Roman" w:hAnsi="Times New Roman"/>
          <w:b/>
          <w:sz w:val="26"/>
          <w:szCs w:val="26"/>
          <w:u w:val="single"/>
        </w:rPr>
        <w:t>ACUERDA: PRIMERO:</w:t>
      </w:r>
      <w:r w:rsidRPr="00727D28">
        <w:rPr>
          <w:rFonts w:ascii="Times New Roman" w:hAnsi="Times New Roman"/>
          <w:b/>
          <w:sz w:val="26"/>
          <w:szCs w:val="26"/>
        </w:rPr>
        <w:t xml:space="preserve"> </w:t>
      </w:r>
      <w:r w:rsidRPr="00727D28">
        <w:rPr>
          <w:rFonts w:ascii="Times New Roman" w:hAnsi="Times New Roman"/>
          <w:sz w:val="26"/>
          <w:szCs w:val="26"/>
        </w:rPr>
        <w:t>Aprobar la adjudicación y transferencia por compraventa</w:t>
      </w:r>
      <w:r w:rsidRPr="00727D28">
        <w:rPr>
          <w:rFonts w:ascii="Times New Roman" w:eastAsia="Times New Roman" w:hAnsi="Times New Roman"/>
          <w:sz w:val="26"/>
          <w:szCs w:val="26"/>
        </w:rPr>
        <w:t xml:space="preserve"> de </w:t>
      </w:r>
      <w:r w:rsidR="007C574A" w:rsidRPr="00727D28">
        <w:rPr>
          <w:rFonts w:ascii="Times New Roman" w:eastAsia="Times New Roman" w:hAnsi="Times New Roman"/>
          <w:sz w:val="26"/>
          <w:szCs w:val="26"/>
        </w:rPr>
        <w:t>02</w:t>
      </w:r>
      <w:r w:rsidRPr="00727D28">
        <w:rPr>
          <w:rFonts w:ascii="Times New Roman" w:eastAsia="Times New Roman" w:hAnsi="Times New Roman"/>
          <w:sz w:val="26"/>
          <w:szCs w:val="26"/>
        </w:rPr>
        <w:t xml:space="preserve"> </w:t>
      </w:r>
      <w:r w:rsidR="0002716F" w:rsidRPr="00727D28">
        <w:rPr>
          <w:rFonts w:ascii="Times New Roman" w:eastAsia="Times New Roman" w:hAnsi="Times New Roman"/>
          <w:sz w:val="26"/>
          <w:szCs w:val="26"/>
        </w:rPr>
        <w:t xml:space="preserve">lotes agrícolas </w:t>
      </w:r>
      <w:r w:rsidRPr="00727D28">
        <w:rPr>
          <w:rFonts w:ascii="Times New Roman" w:hAnsi="Times New Roman"/>
          <w:sz w:val="26"/>
          <w:szCs w:val="26"/>
        </w:rPr>
        <w:t>a favor de</w:t>
      </w:r>
      <w:r w:rsidR="0002716F" w:rsidRPr="00727D28">
        <w:rPr>
          <w:rFonts w:ascii="Times New Roman" w:hAnsi="Times New Roman"/>
          <w:sz w:val="26"/>
          <w:szCs w:val="26"/>
        </w:rPr>
        <w:t xml:space="preserve"> </w:t>
      </w:r>
      <w:r w:rsidRPr="00727D28">
        <w:rPr>
          <w:rFonts w:ascii="Times New Roman" w:hAnsi="Times New Roman"/>
          <w:sz w:val="26"/>
          <w:szCs w:val="26"/>
        </w:rPr>
        <w:t>l</w:t>
      </w:r>
      <w:r w:rsidR="0002716F" w:rsidRPr="00727D28">
        <w:rPr>
          <w:rFonts w:ascii="Times New Roman" w:hAnsi="Times New Roman"/>
          <w:sz w:val="26"/>
          <w:szCs w:val="26"/>
        </w:rPr>
        <w:t>os</w:t>
      </w:r>
      <w:r w:rsidRPr="00727D28">
        <w:rPr>
          <w:rFonts w:ascii="Times New Roman" w:hAnsi="Times New Roman"/>
          <w:sz w:val="26"/>
          <w:szCs w:val="26"/>
        </w:rPr>
        <w:t xml:space="preserve"> señor</w:t>
      </w:r>
      <w:r w:rsidR="0002716F" w:rsidRPr="00727D28">
        <w:rPr>
          <w:rFonts w:ascii="Times New Roman" w:hAnsi="Times New Roman"/>
          <w:sz w:val="26"/>
          <w:szCs w:val="26"/>
        </w:rPr>
        <w:t>es</w:t>
      </w:r>
      <w:r w:rsidRPr="00727D28">
        <w:rPr>
          <w:rFonts w:ascii="Times New Roman" w:hAnsi="Times New Roman"/>
          <w:sz w:val="26"/>
          <w:szCs w:val="26"/>
        </w:rPr>
        <w:t>:</w:t>
      </w:r>
      <w:r w:rsidR="0002716F" w:rsidRPr="00727D28">
        <w:rPr>
          <w:rFonts w:ascii="Times New Roman" w:hAnsi="Times New Roman"/>
          <w:b/>
          <w:sz w:val="26"/>
          <w:szCs w:val="26"/>
        </w:rPr>
        <w:t xml:space="preserve"> 1) JOSE LUCAS ZAVALA HERNANDEZ, </w:t>
      </w:r>
      <w:r w:rsidR="0002716F" w:rsidRPr="00727D28">
        <w:rPr>
          <w:rFonts w:ascii="Times New Roman" w:hAnsi="Times New Roman"/>
          <w:sz w:val="26"/>
          <w:szCs w:val="26"/>
        </w:rPr>
        <w:t xml:space="preserve">y </w:t>
      </w:r>
      <w:r w:rsidR="00855127">
        <w:rPr>
          <w:rFonts w:ascii="Times New Roman" w:hAnsi="Times New Roman"/>
          <w:sz w:val="26"/>
          <w:szCs w:val="26"/>
        </w:rPr>
        <w:t xml:space="preserve">--- </w:t>
      </w:r>
      <w:r w:rsidR="0002716F" w:rsidRPr="00727D28">
        <w:rPr>
          <w:rFonts w:ascii="Times New Roman" w:hAnsi="Times New Roman"/>
          <w:b/>
          <w:sz w:val="26"/>
          <w:szCs w:val="26"/>
        </w:rPr>
        <w:t>MIGUEL ANTONIO SANCHEZ ZAVALA</w:t>
      </w:r>
      <w:r w:rsidR="0002716F" w:rsidRPr="00727D28">
        <w:rPr>
          <w:rFonts w:ascii="Times New Roman" w:hAnsi="Times New Roman"/>
          <w:sz w:val="26"/>
          <w:szCs w:val="26"/>
        </w:rPr>
        <w:t xml:space="preserve">; y </w:t>
      </w:r>
      <w:r w:rsidR="0002716F" w:rsidRPr="00727D28">
        <w:rPr>
          <w:rFonts w:ascii="Times New Roman" w:hAnsi="Times New Roman"/>
          <w:b/>
          <w:sz w:val="26"/>
          <w:szCs w:val="26"/>
        </w:rPr>
        <w:t xml:space="preserve">2) PEDRO ANGEL MEJIA, </w:t>
      </w:r>
      <w:r w:rsidR="0002716F" w:rsidRPr="00727D28">
        <w:rPr>
          <w:rFonts w:ascii="Times New Roman" w:hAnsi="Times New Roman"/>
          <w:sz w:val="26"/>
          <w:szCs w:val="26"/>
        </w:rPr>
        <w:t xml:space="preserve">y </w:t>
      </w:r>
      <w:r w:rsidR="00316392">
        <w:rPr>
          <w:rFonts w:ascii="Times New Roman" w:hAnsi="Times New Roman"/>
          <w:sz w:val="26"/>
          <w:szCs w:val="26"/>
        </w:rPr>
        <w:t>---</w:t>
      </w:r>
      <w:r w:rsidR="0002716F" w:rsidRPr="00727D28">
        <w:rPr>
          <w:rFonts w:ascii="Times New Roman" w:hAnsi="Times New Roman"/>
          <w:sz w:val="26"/>
          <w:szCs w:val="26"/>
        </w:rPr>
        <w:t xml:space="preserve"> menor </w:t>
      </w:r>
      <w:r w:rsidR="00316392">
        <w:rPr>
          <w:rFonts w:ascii="Times New Roman" w:hAnsi="Times New Roman"/>
          <w:sz w:val="26"/>
          <w:szCs w:val="26"/>
        </w:rPr>
        <w:t>---</w:t>
      </w:r>
      <w:r w:rsidR="00855127">
        <w:rPr>
          <w:rFonts w:ascii="Times New Roman" w:hAnsi="Times New Roman"/>
          <w:b/>
          <w:sz w:val="26"/>
          <w:szCs w:val="26"/>
        </w:rPr>
        <w:t xml:space="preserve"> ---</w:t>
      </w:r>
      <w:r w:rsidR="0002716F" w:rsidRPr="00727D28">
        <w:rPr>
          <w:rFonts w:ascii="Times New Roman" w:hAnsi="Times New Roman"/>
          <w:b/>
          <w:sz w:val="26"/>
          <w:szCs w:val="26"/>
        </w:rPr>
        <w:t xml:space="preserve">; </w:t>
      </w:r>
      <w:r w:rsidR="0002716F" w:rsidRPr="00727D28">
        <w:rPr>
          <w:rFonts w:ascii="Times New Roman" w:hAnsi="Times New Roman"/>
          <w:sz w:val="26"/>
          <w:szCs w:val="26"/>
        </w:rPr>
        <w:t xml:space="preserve">de </w:t>
      </w:r>
      <w:r w:rsidR="00727D28" w:rsidRPr="00727D28">
        <w:rPr>
          <w:rFonts w:ascii="Times New Roman" w:hAnsi="Times New Roman"/>
          <w:sz w:val="26"/>
          <w:szCs w:val="26"/>
        </w:rPr>
        <w:t xml:space="preserve">las </w:t>
      </w:r>
      <w:r w:rsidR="0002716F" w:rsidRPr="00727D28">
        <w:rPr>
          <w:rFonts w:ascii="Times New Roman" w:hAnsi="Times New Roman"/>
          <w:sz w:val="26"/>
          <w:szCs w:val="26"/>
        </w:rPr>
        <w:t xml:space="preserve">generales antes expresadas, </w:t>
      </w:r>
      <w:r w:rsidR="0002716F" w:rsidRPr="00727D28">
        <w:rPr>
          <w:rFonts w:ascii="Times New Roman" w:eastAsia="Times New Roman" w:hAnsi="Times New Roman"/>
          <w:sz w:val="26"/>
          <w:szCs w:val="26"/>
          <w:lang w:eastAsia="es-ES"/>
        </w:rPr>
        <w:t xml:space="preserve">ubicados en el </w:t>
      </w:r>
      <w:r w:rsidR="0002716F" w:rsidRPr="00727D28">
        <w:rPr>
          <w:rFonts w:ascii="Times New Roman" w:hAnsi="Times New Roman"/>
          <w:sz w:val="26"/>
          <w:szCs w:val="26"/>
        </w:rPr>
        <w:t xml:space="preserve">Proyecto de Lotificación Agrícola, desarrollado en el inmueble denominado como </w:t>
      </w:r>
      <w:r w:rsidR="0002716F" w:rsidRPr="00727D28">
        <w:rPr>
          <w:rFonts w:ascii="Times New Roman" w:hAnsi="Times New Roman"/>
          <w:b/>
          <w:sz w:val="26"/>
          <w:szCs w:val="26"/>
        </w:rPr>
        <w:t>HACIENDA</w:t>
      </w:r>
      <w:r w:rsidR="0002716F" w:rsidRPr="00727D28">
        <w:rPr>
          <w:rFonts w:ascii="Times New Roman" w:hAnsi="Times New Roman"/>
          <w:sz w:val="26"/>
          <w:szCs w:val="26"/>
        </w:rPr>
        <w:t xml:space="preserve"> </w:t>
      </w:r>
      <w:r w:rsidR="0002716F" w:rsidRPr="00727D28">
        <w:rPr>
          <w:rFonts w:ascii="Times New Roman" w:hAnsi="Times New Roman"/>
          <w:b/>
          <w:sz w:val="26"/>
          <w:szCs w:val="26"/>
        </w:rPr>
        <w:t xml:space="preserve">RINCON DE ARENA, </w:t>
      </w:r>
      <w:r w:rsidR="0002716F" w:rsidRPr="00727D28">
        <w:rPr>
          <w:rFonts w:ascii="Times New Roman" w:hAnsi="Times New Roman"/>
          <w:sz w:val="26"/>
          <w:szCs w:val="26"/>
        </w:rPr>
        <w:t>situad</w:t>
      </w:r>
      <w:r w:rsidR="00727D28" w:rsidRPr="00727D28">
        <w:rPr>
          <w:rFonts w:ascii="Times New Roman" w:hAnsi="Times New Roman"/>
          <w:sz w:val="26"/>
          <w:szCs w:val="26"/>
        </w:rPr>
        <w:t>a</w:t>
      </w:r>
      <w:r w:rsidR="0002716F" w:rsidRPr="00727D28">
        <w:rPr>
          <w:rFonts w:ascii="Times New Roman" w:hAnsi="Times New Roman"/>
          <w:sz w:val="26"/>
          <w:szCs w:val="26"/>
        </w:rPr>
        <w:t xml:space="preserve"> en jurisdicción de Apastepeque, departamento de San Vicent</w:t>
      </w:r>
      <w:r w:rsidR="00727D28" w:rsidRPr="00727D28">
        <w:rPr>
          <w:rFonts w:ascii="Times New Roman" w:hAnsi="Times New Roman"/>
          <w:sz w:val="26"/>
          <w:szCs w:val="26"/>
        </w:rPr>
        <w:t>e</w:t>
      </w:r>
      <w:r w:rsidRPr="00727D28">
        <w:rPr>
          <w:rFonts w:ascii="Times New Roman" w:eastAsia="Times New Roman" w:hAnsi="Times New Roman"/>
          <w:sz w:val="26"/>
          <w:szCs w:val="26"/>
        </w:rPr>
        <w:t>,</w:t>
      </w:r>
      <w:r w:rsidRPr="00727D28">
        <w:rPr>
          <w:rFonts w:ascii="Times New Roman" w:eastAsia="Times New Roman" w:hAnsi="Times New Roman"/>
          <w:b/>
          <w:sz w:val="26"/>
          <w:szCs w:val="26"/>
        </w:rPr>
        <w:t xml:space="preserve"> </w:t>
      </w:r>
      <w:r w:rsidRPr="00727D28">
        <w:rPr>
          <w:rFonts w:ascii="Times New Roman" w:eastAsia="Times New Roman" w:hAnsi="Times New Roman"/>
          <w:sz w:val="26"/>
          <w:szCs w:val="26"/>
        </w:rPr>
        <w:t>quedando la</w:t>
      </w:r>
      <w:r w:rsidR="0002716F" w:rsidRPr="00727D28">
        <w:rPr>
          <w:rFonts w:ascii="Times New Roman" w:eastAsia="Times New Roman" w:hAnsi="Times New Roman"/>
          <w:sz w:val="26"/>
          <w:szCs w:val="26"/>
        </w:rPr>
        <w:t>s</w:t>
      </w:r>
      <w:r w:rsidRPr="00727D28">
        <w:rPr>
          <w:rFonts w:ascii="Times New Roman" w:eastAsia="Times New Roman" w:hAnsi="Times New Roman"/>
          <w:sz w:val="26"/>
          <w:szCs w:val="26"/>
        </w:rPr>
        <w:t xml:space="preserve"> adjudicac</w:t>
      </w:r>
      <w:r w:rsidR="0002716F" w:rsidRPr="00727D28">
        <w:rPr>
          <w:rFonts w:ascii="Times New Roman" w:eastAsia="Times New Roman" w:hAnsi="Times New Roman"/>
          <w:sz w:val="26"/>
          <w:szCs w:val="26"/>
        </w:rPr>
        <w:t>iones</w:t>
      </w:r>
      <w:r w:rsidRPr="00727D28">
        <w:rPr>
          <w:rFonts w:ascii="Times New Roman" w:eastAsia="Times New Roman" w:hAnsi="Times New Roman"/>
          <w:sz w:val="26"/>
          <w:szCs w:val="26"/>
        </w:rPr>
        <w:t xml:space="preserve"> conforme al cuadro de valores y extensiones siguiente:</w:t>
      </w:r>
    </w:p>
    <w:p w:rsidR="00322404" w:rsidRDefault="00322404" w:rsidP="004C58E1">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2716F" w:rsidRPr="006C1443" w:rsidTr="00727D28">
        <w:trPr>
          <w:trHeight w:val="237"/>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D.U.I.     PROGRAMA </w:t>
            </w:r>
          </w:p>
        </w:tc>
        <w:tc>
          <w:tcPr>
            <w:tcW w:w="3435" w:type="dxa"/>
            <w:gridSpan w:val="2"/>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jc w:val="center"/>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jc w:val="center"/>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jc w:val="center"/>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jc w:val="center"/>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VALOR (¢) </w:t>
            </w:r>
          </w:p>
        </w:tc>
      </w:tr>
      <w:tr w:rsidR="0002716F" w:rsidRPr="006C1443" w:rsidTr="00727D28">
        <w:trPr>
          <w:trHeight w:val="237"/>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rPr>
                <w:rFonts w:ascii="Times New Roman" w:eastAsiaTheme="minorEastAsia" w:hAnsi="Times New Roman"/>
                <w:b/>
                <w:bCs/>
                <w:sz w:val="14"/>
                <w:szCs w:val="14"/>
              </w:rPr>
            </w:pPr>
          </w:p>
        </w:tc>
      </w:tr>
    </w:tbl>
    <w:p w:rsidR="0002716F" w:rsidRPr="006C1443" w:rsidRDefault="0002716F" w:rsidP="0002716F">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02716F" w:rsidRPr="006C1443" w:rsidTr="00727D28">
        <w:tc>
          <w:tcPr>
            <w:tcW w:w="2600" w:type="dxa"/>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No DE ENTREGA: 21 </w:t>
            </w:r>
          </w:p>
        </w:tc>
      </w:tr>
    </w:tbl>
    <w:p w:rsidR="0002716F" w:rsidRPr="006C1443" w:rsidRDefault="0002716F" w:rsidP="0002716F">
      <w:pPr>
        <w:widowControl w:val="0"/>
        <w:autoSpaceDE w:val="0"/>
        <w:autoSpaceDN w:val="0"/>
        <w:adjustRightInd w:val="0"/>
        <w:jc w:val="center"/>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2716F" w:rsidRPr="006C1443" w:rsidTr="00727D28">
        <w:trPr>
          <w:trHeight w:val="316"/>
          <w:jc w:val="center"/>
        </w:trPr>
        <w:tc>
          <w:tcPr>
            <w:tcW w:w="2550" w:type="dxa"/>
            <w:vMerge w:val="restart"/>
            <w:tcBorders>
              <w:top w:val="single" w:sz="2" w:space="0" w:color="auto"/>
              <w:left w:val="single" w:sz="2" w:space="0" w:color="auto"/>
              <w:bottom w:val="single" w:sz="2" w:space="0" w:color="auto"/>
              <w:right w:val="single" w:sz="2" w:space="0" w:color="auto"/>
            </w:tcBorders>
          </w:tcPr>
          <w:p w:rsidR="0002716F" w:rsidRPr="006C1443" w:rsidRDefault="00855127"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16F" w:rsidRPr="006C1443">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rPr>
                <w:rFonts w:ascii="Times New Roman" w:eastAsiaTheme="minorEastAsia" w:hAnsi="Times New Roman"/>
                <w:sz w:val="14"/>
                <w:szCs w:val="14"/>
              </w:rPr>
            </w:pPr>
            <w:r w:rsidRPr="006C1443">
              <w:rPr>
                <w:rFonts w:ascii="Times New Roman" w:eastAsiaTheme="minorEastAsia" w:hAnsi="Times New Roman"/>
                <w:sz w:val="14"/>
                <w:szCs w:val="14"/>
              </w:rPr>
              <w:t xml:space="preserve">Lotes: </w:t>
            </w:r>
          </w:p>
          <w:p w:rsidR="0002716F" w:rsidRPr="006C1443" w:rsidRDefault="00855127"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rPr>
                <w:rFonts w:ascii="Times New Roman" w:eastAsiaTheme="minorEastAsia" w:hAnsi="Times New Roman"/>
                <w:sz w:val="14"/>
                <w:szCs w:val="14"/>
              </w:rPr>
            </w:pPr>
          </w:p>
          <w:p w:rsidR="0002716F" w:rsidRPr="006C1443" w:rsidRDefault="0002716F" w:rsidP="004A6EEA">
            <w:pPr>
              <w:widowControl w:val="0"/>
              <w:autoSpaceDE w:val="0"/>
              <w:autoSpaceDN w:val="0"/>
              <w:adjustRightInd w:val="0"/>
              <w:rPr>
                <w:rFonts w:ascii="Times New Roman" w:eastAsiaTheme="minorEastAsia" w:hAnsi="Times New Roman"/>
                <w:sz w:val="14"/>
                <w:szCs w:val="14"/>
              </w:rPr>
            </w:pPr>
            <w:r w:rsidRPr="006C1443">
              <w:rPr>
                <w:rFonts w:ascii="Times New Roman" w:eastAsiaTheme="minorEastAsia" w:hAnsi="Times New Roman"/>
                <w:sz w:val="14"/>
                <w:szCs w:val="14"/>
              </w:rPr>
              <w:t xml:space="preserve">PROYECTO DE LOTIFICACION AGRICOLA </w:t>
            </w:r>
          </w:p>
        </w:tc>
        <w:tc>
          <w:tcPr>
            <w:tcW w:w="567" w:type="dxa"/>
            <w:vMerge w:val="restart"/>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rPr>
                <w:rFonts w:ascii="Times New Roman" w:eastAsiaTheme="minorEastAsia" w:hAnsi="Times New Roman"/>
                <w:sz w:val="14"/>
                <w:szCs w:val="14"/>
              </w:rPr>
            </w:pPr>
          </w:p>
          <w:p w:rsidR="0002716F" w:rsidRPr="006C1443" w:rsidRDefault="00855127"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02716F" w:rsidRPr="006C1443">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rPr>
                <w:rFonts w:ascii="Times New Roman" w:eastAsiaTheme="minorEastAsia" w:hAnsi="Times New Roman"/>
                <w:sz w:val="14"/>
                <w:szCs w:val="14"/>
              </w:rPr>
            </w:pPr>
          </w:p>
          <w:p w:rsidR="0002716F" w:rsidRPr="006C1443" w:rsidRDefault="00855127"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jc w:val="right"/>
              <w:rPr>
                <w:rFonts w:ascii="Times New Roman" w:eastAsiaTheme="minorEastAsia" w:hAnsi="Times New Roman"/>
                <w:sz w:val="14"/>
                <w:szCs w:val="14"/>
              </w:rPr>
            </w:pPr>
          </w:p>
          <w:p w:rsidR="0002716F" w:rsidRPr="006C1443" w:rsidRDefault="0002716F" w:rsidP="004A6EEA">
            <w:pPr>
              <w:widowControl w:val="0"/>
              <w:autoSpaceDE w:val="0"/>
              <w:autoSpaceDN w:val="0"/>
              <w:adjustRightInd w:val="0"/>
              <w:jc w:val="right"/>
              <w:rPr>
                <w:rFonts w:ascii="Times New Roman" w:eastAsiaTheme="minorEastAsia" w:hAnsi="Times New Roman"/>
                <w:sz w:val="14"/>
                <w:szCs w:val="14"/>
              </w:rPr>
            </w:pPr>
            <w:r w:rsidRPr="006C1443">
              <w:rPr>
                <w:rFonts w:ascii="Times New Roman" w:eastAsiaTheme="minorEastAsia" w:hAnsi="Times New Roman"/>
                <w:sz w:val="14"/>
                <w:szCs w:val="14"/>
              </w:rPr>
              <w:t xml:space="preserve">6390.84 </w:t>
            </w:r>
          </w:p>
        </w:tc>
        <w:tc>
          <w:tcPr>
            <w:tcW w:w="647" w:type="dxa"/>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jc w:val="right"/>
              <w:rPr>
                <w:rFonts w:ascii="Times New Roman" w:eastAsiaTheme="minorEastAsia" w:hAnsi="Times New Roman"/>
                <w:sz w:val="14"/>
                <w:szCs w:val="14"/>
              </w:rPr>
            </w:pPr>
          </w:p>
          <w:p w:rsidR="0002716F" w:rsidRPr="006C1443" w:rsidRDefault="0002716F" w:rsidP="004A6EEA">
            <w:pPr>
              <w:widowControl w:val="0"/>
              <w:autoSpaceDE w:val="0"/>
              <w:autoSpaceDN w:val="0"/>
              <w:adjustRightInd w:val="0"/>
              <w:jc w:val="right"/>
              <w:rPr>
                <w:rFonts w:ascii="Times New Roman" w:eastAsiaTheme="minorEastAsia" w:hAnsi="Times New Roman"/>
                <w:sz w:val="14"/>
                <w:szCs w:val="14"/>
              </w:rPr>
            </w:pPr>
            <w:r w:rsidRPr="006C1443">
              <w:rPr>
                <w:rFonts w:ascii="Times New Roman" w:eastAsiaTheme="minorEastAsia" w:hAnsi="Times New Roman"/>
                <w:sz w:val="14"/>
                <w:szCs w:val="14"/>
              </w:rPr>
              <w:t xml:space="preserve">741.82 </w:t>
            </w:r>
          </w:p>
        </w:tc>
        <w:tc>
          <w:tcPr>
            <w:tcW w:w="647" w:type="dxa"/>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jc w:val="right"/>
              <w:rPr>
                <w:rFonts w:ascii="Times New Roman" w:eastAsiaTheme="minorEastAsia" w:hAnsi="Times New Roman"/>
                <w:sz w:val="14"/>
                <w:szCs w:val="14"/>
              </w:rPr>
            </w:pPr>
          </w:p>
          <w:p w:rsidR="0002716F" w:rsidRPr="006C1443" w:rsidRDefault="0002716F" w:rsidP="004A6EEA">
            <w:pPr>
              <w:widowControl w:val="0"/>
              <w:autoSpaceDE w:val="0"/>
              <w:autoSpaceDN w:val="0"/>
              <w:adjustRightInd w:val="0"/>
              <w:jc w:val="right"/>
              <w:rPr>
                <w:rFonts w:ascii="Times New Roman" w:eastAsiaTheme="minorEastAsia" w:hAnsi="Times New Roman"/>
                <w:sz w:val="14"/>
                <w:szCs w:val="14"/>
              </w:rPr>
            </w:pPr>
            <w:r w:rsidRPr="006C1443">
              <w:rPr>
                <w:rFonts w:ascii="Times New Roman" w:eastAsiaTheme="minorEastAsia" w:hAnsi="Times New Roman"/>
                <w:sz w:val="14"/>
                <w:szCs w:val="14"/>
              </w:rPr>
              <w:t xml:space="preserve">6490.93 </w:t>
            </w:r>
          </w:p>
        </w:tc>
      </w:tr>
      <w:tr w:rsidR="0002716F" w:rsidRPr="006C1443" w:rsidTr="00727D28">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jc w:val="right"/>
              <w:rPr>
                <w:rFonts w:ascii="Times New Roman" w:eastAsiaTheme="minorEastAsia" w:hAnsi="Times New Roman"/>
                <w:sz w:val="14"/>
                <w:szCs w:val="14"/>
              </w:rPr>
            </w:pPr>
            <w:r w:rsidRPr="006C1443">
              <w:rPr>
                <w:rFonts w:ascii="Times New Roman" w:eastAsiaTheme="minorEastAsia" w:hAnsi="Times New Roman"/>
                <w:sz w:val="14"/>
                <w:szCs w:val="14"/>
              </w:rPr>
              <w:t xml:space="preserve">6390.84 </w:t>
            </w:r>
          </w:p>
        </w:tc>
        <w:tc>
          <w:tcPr>
            <w:tcW w:w="647" w:type="dxa"/>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jc w:val="right"/>
              <w:rPr>
                <w:rFonts w:ascii="Times New Roman" w:eastAsiaTheme="minorEastAsia" w:hAnsi="Times New Roman"/>
                <w:sz w:val="14"/>
                <w:szCs w:val="14"/>
              </w:rPr>
            </w:pPr>
            <w:r w:rsidRPr="006C1443">
              <w:rPr>
                <w:rFonts w:ascii="Times New Roman" w:eastAsiaTheme="minorEastAsia" w:hAnsi="Times New Roman"/>
                <w:sz w:val="14"/>
                <w:szCs w:val="14"/>
              </w:rPr>
              <w:t xml:space="preserve">741.82 </w:t>
            </w:r>
          </w:p>
        </w:tc>
        <w:tc>
          <w:tcPr>
            <w:tcW w:w="647" w:type="dxa"/>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jc w:val="right"/>
              <w:rPr>
                <w:rFonts w:ascii="Times New Roman" w:eastAsiaTheme="minorEastAsia" w:hAnsi="Times New Roman"/>
                <w:sz w:val="14"/>
                <w:szCs w:val="14"/>
              </w:rPr>
            </w:pPr>
            <w:r w:rsidRPr="006C1443">
              <w:rPr>
                <w:rFonts w:ascii="Times New Roman" w:eastAsiaTheme="minorEastAsia" w:hAnsi="Times New Roman"/>
                <w:sz w:val="14"/>
                <w:szCs w:val="14"/>
              </w:rPr>
              <w:t xml:space="preserve">6490.93 </w:t>
            </w:r>
          </w:p>
        </w:tc>
      </w:tr>
      <w:tr w:rsidR="0002716F" w:rsidRPr="006C1443" w:rsidTr="00727D28">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02716F" w:rsidRPr="006C1443" w:rsidRDefault="003C27DE" w:rsidP="004A6EEA">
            <w:pPr>
              <w:widowControl w:val="0"/>
              <w:autoSpaceDE w:val="0"/>
              <w:autoSpaceDN w:val="0"/>
              <w:adjustRightInd w:val="0"/>
              <w:jc w:val="center"/>
              <w:rPr>
                <w:rFonts w:ascii="Times New Roman" w:eastAsiaTheme="minorEastAsia" w:hAnsi="Times New Roman"/>
                <w:b/>
                <w:bCs/>
                <w:sz w:val="14"/>
                <w:szCs w:val="14"/>
              </w:rPr>
            </w:pPr>
            <w:r w:rsidRPr="006C1443">
              <w:rPr>
                <w:rFonts w:ascii="Times New Roman" w:eastAsiaTheme="minorEastAsia" w:hAnsi="Times New Roman"/>
                <w:b/>
                <w:bCs/>
                <w:sz w:val="14"/>
                <w:szCs w:val="14"/>
              </w:rPr>
              <w:t>Área</w:t>
            </w:r>
            <w:r w:rsidR="0002716F" w:rsidRPr="006C1443">
              <w:rPr>
                <w:rFonts w:ascii="Times New Roman" w:eastAsiaTheme="minorEastAsia" w:hAnsi="Times New Roman"/>
                <w:b/>
                <w:bCs/>
                <w:sz w:val="14"/>
                <w:szCs w:val="14"/>
              </w:rPr>
              <w:t xml:space="preserve"> Total: 6390.84 </w:t>
            </w:r>
          </w:p>
          <w:p w:rsidR="0002716F" w:rsidRPr="006C1443" w:rsidRDefault="0002716F" w:rsidP="004A6EEA">
            <w:pPr>
              <w:widowControl w:val="0"/>
              <w:autoSpaceDE w:val="0"/>
              <w:autoSpaceDN w:val="0"/>
              <w:adjustRightInd w:val="0"/>
              <w:jc w:val="center"/>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 Valor Total ($): 741.82 </w:t>
            </w:r>
          </w:p>
          <w:p w:rsidR="0002716F" w:rsidRPr="006C1443" w:rsidRDefault="0002716F" w:rsidP="004A6EEA">
            <w:pPr>
              <w:widowControl w:val="0"/>
              <w:autoSpaceDE w:val="0"/>
              <w:autoSpaceDN w:val="0"/>
              <w:adjustRightInd w:val="0"/>
              <w:jc w:val="center"/>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 Valor Total (¢): 6490.93 </w:t>
            </w:r>
          </w:p>
        </w:tc>
      </w:tr>
    </w:tbl>
    <w:p w:rsidR="0002716F" w:rsidRPr="006C1443" w:rsidRDefault="0002716F" w:rsidP="0002716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2716F" w:rsidRPr="006C1443" w:rsidTr="00727D28">
        <w:trPr>
          <w:trHeight w:val="333"/>
          <w:jc w:val="center"/>
        </w:trPr>
        <w:tc>
          <w:tcPr>
            <w:tcW w:w="2550" w:type="dxa"/>
            <w:vMerge w:val="restart"/>
            <w:tcBorders>
              <w:top w:val="single" w:sz="2" w:space="0" w:color="auto"/>
              <w:left w:val="single" w:sz="2" w:space="0" w:color="auto"/>
              <w:bottom w:val="single" w:sz="2" w:space="0" w:color="auto"/>
              <w:right w:val="single" w:sz="2" w:space="0" w:color="auto"/>
            </w:tcBorders>
          </w:tcPr>
          <w:p w:rsidR="0002716F" w:rsidRPr="006C1443" w:rsidRDefault="00855127"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16F" w:rsidRPr="006C1443">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rPr>
                <w:rFonts w:ascii="Times New Roman" w:eastAsiaTheme="minorEastAsia" w:hAnsi="Times New Roman"/>
                <w:sz w:val="14"/>
                <w:szCs w:val="14"/>
              </w:rPr>
            </w:pPr>
            <w:r w:rsidRPr="006C1443">
              <w:rPr>
                <w:rFonts w:ascii="Times New Roman" w:eastAsiaTheme="minorEastAsia" w:hAnsi="Times New Roman"/>
                <w:sz w:val="14"/>
                <w:szCs w:val="14"/>
              </w:rPr>
              <w:t xml:space="preserve">Lotes: </w:t>
            </w:r>
          </w:p>
          <w:p w:rsidR="0002716F" w:rsidRPr="006C1443" w:rsidRDefault="00855127"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rPr>
                <w:rFonts w:ascii="Times New Roman" w:eastAsiaTheme="minorEastAsia" w:hAnsi="Times New Roman"/>
                <w:sz w:val="14"/>
                <w:szCs w:val="14"/>
              </w:rPr>
            </w:pPr>
          </w:p>
          <w:p w:rsidR="0002716F" w:rsidRPr="006C1443" w:rsidRDefault="0002716F" w:rsidP="004A6EEA">
            <w:pPr>
              <w:widowControl w:val="0"/>
              <w:autoSpaceDE w:val="0"/>
              <w:autoSpaceDN w:val="0"/>
              <w:adjustRightInd w:val="0"/>
              <w:rPr>
                <w:rFonts w:ascii="Times New Roman" w:eastAsiaTheme="minorEastAsia" w:hAnsi="Times New Roman"/>
                <w:sz w:val="14"/>
                <w:szCs w:val="14"/>
              </w:rPr>
            </w:pPr>
            <w:r w:rsidRPr="006C1443">
              <w:rPr>
                <w:rFonts w:ascii="Times New Roman" w:eastAsiaTheme="minorEastAsia" w:hAnsi="Times New Roman"/>
                <w:sz w:val="14"/>
                <w:szCs w:val="14"/>
              </w:rPr>
              <w:t xml:space="preserve">PROYECTO DE LOTIFICACION AGRICOLA </w:t>
            </w:r>
          </w:p>
        </w:tc>
        <w:tc>
          <w:tcPr>
            <w:tcW w:w="567" w:type="dxa"/>
            <w:vMerge w:val="restart"/>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rPr>
                <w:rFonts w:ascii="Times New Roman" w:eastAsiaTheme="minorEastAsia" w:hAnsi="Times New Roman"/>
                <w:sz w:val="14"/>
                <w:szCs w:val="14"/>
              </w:rPr>
            </w:pPr>
          </w:p>
          <w:p w:rsidR="0002716F" w:rsidRPr="006C1443" w:rsidRDefault="00855127"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02716F" w:rsidRPr="006C1443">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rPr>
                <w:rFonts w:ascii="Times New Roman" w:eastAsiaTheme="minorEastAsia" w:hAnsi="Times New Roman"/>
                <w:sz w:val="14"/>
                <w:szCs w:val="14"/>
              </w:rPr>
            </w:pPr>
          </w:p>
          <w:p w:rsidR="0002716F" w:rsidRPr="006C1443" w:rsidRDefault="00855127" w:rsidP="008551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02716F" w:rsidRPr="006C1443">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jc w:val="right"/>
              <w:rPr>
                <w:rFonts w:ascii="Times New Roman" w:eastAsiaTheme="minorEastAsia" w:hAnsi="Times New Roman"/>
                <w:sz w:val="14"/>
                <w:szCs w:val="14"/>
              </w:rPr>
            </w:pPr>
          </w:p>
          <w:p w:rsidR="0002716F" w:rsidRPr="006C1443" w:rsidRDefault="0002716F" w:rsidP="004A6EEA">
            <w:pPr>
              <w:widowControl w:val="0"/>
              <w:autoSpaceDE w:val="0"/>
              <w:autoSpaceDN w:val="0"/>
              <w:adjustRightInd w:val="0"/>
              <w:jc w:val="right"/>
              <w:rPr>
                <w:rFonts w:ascii="Times New Roman" w:eastAsiaTheme="minorEastAsia" w:hAnsi="Times New Roman"/>
                <w:sz w:val="14"/>
                <w:szCs w:val="14"/>
              </w:rPr>
            </w:pPr>
            <w:r w:rsidRPr="006C1443">
              <w:rPr>
                <w:rFonts w:ascii="Times New Roman" w:eastAsiaTheme="minorEastAsia" w:hAnsi="Times New Roman"/>
                <w:sz w:val="14"/>
                <w:szCs w:val="14"/>
              </w:rPr>
              <w:t xml:space="preserve">7348.32 </w:t>
            </w:r>
          </w:p>
        </w:tc>
        <w:tc>
          <w:tcPr>
            <w:tcW w:w="647" w:type="dxa"/>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jc w:val="right"/>
              <w:rPr>
                <w:rFonts w:ascii="Times New Roman" w:eastAsiaTheme="minorEastAsia" w:hAnsi="Times New Roman"/>
                <w:sz w:val="14"/>
                <w:szCs w:val="14"/>
              </w:rPr>
            </w:pPr>
          </w:p>
          <w:p w:rsidR="0002716F" w:rsidRPr="006C1443" w:rsidRDefault="0002716F" w:rsidP="004A6EEA">
            <w:pPr>
              <w:widowControl w:val="0"/>
              <w:autoSpaceDE w:val="0"/>
              <w:autoSpaceDN w:val="0"/>
              <w:adjustRightInd w:val="0"/>
              <w:jc w:val="right"/>
              <w:rPr>
                <w:rFonts w:ascii="Times New Roman" w:eastAsiaTheme="minorEastAsia" w:hAnsi="Times New Roman"/>
                <w:sz w:val="14"/>
                <w:szCs w:val="14"/>
              </w:rPr>
            </w:pPr>
            <w:r w:rsidRPr="006C1443">
              <w:rPr>
                <w:rFonts w:ascii="Times New Roman" w:eastAsiaTheme="minorEastAsia" w:hAnsi="Times New Roman"/>
                <w:sz w:val="14"/>
                <w:szCs w:val="14"/>
              </w:rPr>
              <w:t xml:space="preserve">725.03 </w:t>
            </w:r>
          </w:p>
        </w:tc>
        <w:tc>
          <w:tcPr>
            <w:tcW w:w="647" w:type="dxa"/>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jc w:val="right"/>
              <w:rPr>
                <w:rFonts w:ascii="Times New Roman" w:eastAsiaTheme="minorEastAsia" w:hAnsi="Times New Roman"/>
                <w:sz w:val="14"/>
                <w:szCs w:val="14"/>
              </w:rPr>
            </w:pPr>
          </w:p>
          <w:p w:rsidR="0002716F" w:rsidRPr="006C1443" w:rsidRDefault="0002716F" w:rsidP="004A6EEA">
            <w:pPr>
              <w:widowControl w:val="0"/>
              <w:autoSpaceDE w:val="0"/>
              <w:autoSpaceDN w:val="0"/>
              <w:adjustRightInd w:val="0"/>
              <w:jc w:val="right"/>
              <w:rPr>
                <w:rFonts w:ascii="Times New Roman" w:eastAsiaTheme="minorEastAsia" w:hAnsi="Times New Roman"/>
                <w:sz w:val="14"/>
                <w:szCs w:val="14"/>
              </w:rPr>
            </w:pPr>
            <w:r w:rsidRPr="006C1443">
              <w:rPr>
                <w:rFonts w:ascii="Times New Roman" w:eastAsiaTheme="minorEastAsia" w:hAnsi="Times New Roman"/>
                <w:sz w:val="14"/>
                <w:szCs w:val="14"/>
              </w:rPr>
              <w:t xml:space="preserve">6344.01 </w:t>
            </w:r>
          </w:p>
        </w:tc>
      </w:tr>
      <w:tr w:rsidR="0002716F" w:rsidRPr="006C1443" w:rsidTr="00727D28">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jc w:val="right"/>
              <w:rPr>
                <w:rFonts w:ascii="Times New Roman" w:eastAsiaTheme="minorEastAsia" w:hAnsi="Times New Roman"/>
                <w:sz w:val="14"/>
                <w:szCs w:val="14"/>
              </w:rPr>
            </w:pPr>
            <w:r w:rsidRPr="006C1443">
              <w:rPr>
                <w:rFonts w:ascii="Times New Roman" w:eastAsiaTheme="minorEastAsia" w:hAnsi="Times New Roman"/>
                <w:sz w:val="14"/>
                <w:szCs w:val="14"/>
              </w:rPr>
              <w:t xml:space="preserve">7348.32 </w:t>
            </w:r>
          </w:p>
        </w:tc>
        <w:tc>
          <w:tcPr>
            <w:tcW w:w="647" w:type="dxa"/>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jc w:val="right"/>
              <w:rPr>
                <w:rFonts w:ascii="Times New Roman" w:eastAsiaTheme="minorEastAsia" w:hAnsi="Times New Roman"/>
                <w:sz w:val="14"/>
                <w:szCs w:val="14"/>
              </w:rPr>
            </w:pPr>
            <w:r w:rsidRPr="006C1443">
              <w:rPr>
                <w:rFonts w:ascii="Times New Roman" w:eastAsiaTheme="minorEastAsia" w:hAnsi="Times New Roman"/>
                <w:sz w:val="14"/>
                <w:szCs w:val="14"/>
              </w:rPr>
              <w:t xml:space="preserve">725.03 </w:t>
            </w:r>
          </w:p>
        </w:tc>
        <w:tc>
          <w:tcPr>
            <w:tcW w:w="647" w:type="dxa"/>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jc w:val="right"/>
              <w:rPr>
                <w:rFonts w:ascii="Times New Roman" w:eastAsiaTheme="minorEastAsia" w:hAnsi="Times New Roman"/>
                <w:sz w:val="14"/>
                <w:szCs w:val="14"/>
              </w:rPr>
            </w:pPr>
            <w:r w:rsidRPr="006C1443">
              <w:rPr>
                <w:rFonts w:ascii="Times New Roman" w:eastAsiaTheme="minorEastAsia" w:hAnsi="Times New Roman"/>
                <w:sz w:val="14"/>
                <w:szCs w:val="14"/>
              </w:rPr>
              <w:t xml:space="preserve">6344.01 </w:t>
            </w:r>
          </w:p>
        </w:tc>
      </w:tr>
      <w:tr w:rsidR="0002716F" w:rsidRPr="006C1443" w:rsidTr="00727D28">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rsidR="0002716F" w:rsidRPr="006C1443" w:rsidRDefault="0002716F" w:rsidP="004A6EEA">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02716F" w:rsidRPr="006C1443" w:rsidRDefault="003C27DE" w:rsidP="004A6EEA">
            <w:pPr>
              <w:widowControl w:val="0"/>
              <w:autoSpaceDE w:val="0"/>
              <w:autoSpaceDN w:val="0"/>
              <w:adjustRightInd w:val="0"/>
              <w:jc w:val="center"/>
              <w:rPr>
                <w:rFonts w:ascii="Times New Roman" w:eastAsiaTheme="minorEastAsia" w:hAnsi="Times New Roman"/>
                <w:b/>
                <w:bCs/>
                <w:sz w:val="14"/>
                <w:szCs w:val="14"/>
              </w:rPr>
            </w:pPr>
            <w:r w:rsidRPr="006C1443">
              <w:rPr>
                <w:rFonts w:ascii="Times New Roman" w:eastAsiaTheme="minorEastAsia" w:hAnsi="Times New Roman"/>
                <w:b/>
                <w:bCs/>
                <w:sz w:val="14"/>
                <w:szCs w:val="14"/>
              </w:rPr>
              <w:t>Área</w:t>
            </w:r>
            <w:r w:rsidR="0002716F" w:rsidRPr="006C1443">
              <w:rPr>
                <w:rFonts w:ascii="Times New Roman" w:eastAsiaTheme="minorEastAsia" w:hAnsi="Times New Roman"/>
                <w:b/>
                <w:bCs/>
                <w:sz w:val="14"/>
                <w:szCs w:val="14"/>
              </w:rPr>
              <w:t xml:space="preserve"> Total: 7348.32 </w:t>
            </w:r>
          </w:p>
          <w:p w:rsidR="0002716F" w:rsidRPr="006C1443" w:rsidRDefault="0002716F" w:rsidP="004A6EEA">
            <w:pPr>
              <w:widowControl w:val="0"/>
              <w:autoSpaceDE w:val="0"/>
              <w:autoSpaceDN w:val="0"/>
              <w:adjustRightInd w:val="0"/>
              <w:jc w:val="center"/>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 Valor Total ($): 725.03 </w:t>
            </w:r>
          </w:p>
          <w:p w:rsidR="0002716F" w:rsidRPr="006C1443" w:rsidRDefault="0002716F" w:rsidP="004A6EEA">
            <w:pPr>
              <w:widowControl w:val="0"/>
              <w:autoSpaceDE w:val="0"/>
              <w:autoSpaceDN w:val="0"/>
              <w:adjustRightInd w:val="0"/>
              <w:jc w:val="center"/>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 Valor Total (¢): 6344.01 </w:t>
            </w:r>
          </w:p>
        </w:tc>
      </w:tr>
    </w:tbl>
    <w:p w:rsidR="0002716F" w:rsidRPr="006C1443" w:rsidRDefault="0002716F" w:rsidP="0002716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6"/>
        <w:gridCol w:w="646"/>
      </w:tblGrid>
      <w:tr w:rsidR="0002716F" w:rsidRPr="006C1443" w:rsidTr="00727D28">
        <w:trPr>
          <w:trHeight w:val="245"/>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jc w:val="center"/>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jc w:val="center"/>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jc w:val="right"/>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jc w:val="right"/>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jc w:val="right"/>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0 </w:t>
            </w:r>
          </w:p>
        </w:tc>
      </w:tr>
      <w:tr w:rsidR="0002716F" w:rsidRPr="006C1443" w:rsidTr="00727D28">
        <w:trPr>
          <w:trHeight w:val="266"/>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jc w:val="center"/>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jc w:val="center"/>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2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jc w:val="right"/>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13739.16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jc w:val="right"/>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1466.85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02716F" w:rsidRPr="006C1443" w:rsidRDefault="0002716F" w:rsidP="004A6EEA">
            <w:pPr>
              <w:widowControl w:val="0"/>
              <w:autoSpaceDE w:val="0"/>
              <w:autoSpaceDN w:val="0"/>
              <w:adjustRightInd w:val="0"/>
              <w:jc w:val="right"/>
              <w:rPr>
                <w:rFonts w:ascii="Times New Roman" w:eastAsiaTheme="minorEastAsia" w:hAnsi="Times New Roman"/>
                <w:b/>
                <w:bCs/>
                <w:sz w:val="14"/>
                <w:szCs w:val="14"/>
              </w:rPr>
            </w:pPr>
            <w:r w:rsidRPr="006C1443">
              <w:rPr>
                <w:rFonts w:ascii="Times New Roman" w:eastAsiaTheme="minorEastAsia" w:hAnsi="Times New Roman"/>
                <w:b/>
                <w:bCs/>
                <w:sz w:val="14"/>
                <w:szCs w:val="14"/>
              </w:rPr>
              <w:t xml:space="preserve">12834.94 </w:t>
            </w:r>
          </w:p>
        </w:tc>
      </w:tr>
    </w:tbl>
    <w:p w:rsidR="0002716F" w:rsidRDefault="0002716F" w:rsidP="00BA5D6C">
      <w:pPr>
        <w:jc w:val="both"/>
        <w:rPr>
          <w:rFonts w:ascii="Times New Roman" w:eastAsia="Times New Roman" w:hAnsi="Times New Roman"/>
          <w:b/>
          <w:sz w:val="26"/>
          <w:szCs w:val="26"/>
          <w:u w:val="single"/>
          <w:lang w:eastAsia="es-ES"/>
        </w:rPr>
      </w:pPr>
    </w:p>
    <w:p w:rsidR="00BA5D6C" w:rsidRPr="009D24D3" w:rsidRDefault="00E1100B" w:rsidP="00BA5D6C">
      <w:pPr>
        <w:jc w:val="both"/>
        <w:rPr>
          <w:rFonts w:ascii="Times New Roman" w:eastAsia="Times New Roman" w:hAnsi="Times New Roman"/>
          <w:b/>
          <w:sz w:val="26"/>
          <w:szCs w:val="26"/>
          <w:u w:val="single"/>
          <w:lang w:eastAsia="es-ES"/>
        </w:rPr>
      </w:pPr>
      <w:r w:rsidRPr="00E1100B">
        <w:rPr>
          <w:rFonts w:ascii="Times New Roman" w:eastAsia="Times New Roman" w:hAnsi="Times New Roman"/>
          <w:b/>
          <w:sz w:val="26"/>
          <w:szCs w:val="26"/>
          <w:u w:val="single"/>
          <w:lang w:eastAsia="es-ES"/>
        </w:rPr>
        <w:t>SEGUNDO:</w:t>
      </w:r>
      <w:r w:rsidRPr="00E1100B">
        <w:rPr>
          <w:rFonts w:ascii="Times New Roman" w:eastAsia="Times New Roman" w:hAnsi="Times New Roman"/>
          <w:sz w:val="26"/>
          <w:szCs w:val="26"/>
          <w:lang w:eastAsia="es-ES"/>
        </w:rPr>
        <w:t xml:space="preserve"> </w:t>
      </w:r>
      <w:r w:rsidRPr="00E1100B">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w:t>
      </w:r>
      <w:r w:rsidRPr="00E1100B">
        <w:rPr>
          <w:rFonts w:ascii="Times New Roman" w:hAnsi="Times New Roman"/>
          <w:sz w:val="26"/>
          <w:szCs w:val="26"/>
        </w:rPr>
        <w:t xml:space="preserve">deberán implementar las medidas </w:t>
      </w:r>
      <w:r w:rsidRPr="00E1100B">
        <w:rPr>
          <w:rFonts w:ascii="Times New Roman" w:eastAsia="Times New Roman" w:hAnsi="Times New Roman"/>
          <w:sz w:val="26"/>
          <w:szCs w:val="26"/>
          <w:lang w:val="es-ES" w:eastAsia="es-ES"/>
        </w:rPr>
        <w:t xml:space="preserve">emitidas por la Unidad Ambiental Institucional, relacionadas en el considerando III del presente punto de acta. </w:t>
      </w:r>
      <w:r w:rsidRPr="00E1100B">
        <w:rPr>
          <w:rFonts w:ascii="Times New Roman" w:eastAsia="Times New Roman" w:hAnsi="Times New Roman"/>
          <w:b/>
          <w:sz w:val="26"/>
          <w:szCs w:val="26"/>
          <w:u w:val="single"/>
          <w:lang w:eastAsia="es-ES"/>
        </w:rPr>
        <w:t>TERCER</w:t>
      </w:r>
      <w:r w:rsidR="00BA5D6C" w:rsidRPr="00E1100B">
        <w:rPr>
          <w:rFonts w:ascii="Times New Roman" w:eastAsia="Times New Roman" w:hAnsi="Times New Roman"/>
          <w:b/>
          <w:sz w:val="26"/>
          <w:szCs w:val="26"/>
          <w:u w:val="single"/>
          <w:lang w:eastAsia="es-ES"/>
        </w:rPr>
        <w:t>O</w:t>
      </w:r>
      <w:r w:rsidR="00BA5D6C" w:rsidRPr="00114B72">
        <w:rPr>
          <w:rFonts w:ascii="Times New Roman" w:eastAsia="Times New Roman" w:hAnsi="Times New Roman"/>
          <w:b/>
          <w:sz w:val="26"/>
          <w:szCs w:val="26"/>
          <w:u w:val="single"/>
          <w:lang w:eastAsia="es-ES"/>
        </w:rPr>
        <w:t>:</w:t>
      </w:r>
      <w:r w:rsidR="00BA5D6C" w:rsidRPr="00114B72">
        <w:rPr>
          <w:rFonts w:ascii="Times New Roman" w:eastAsia="Times New Roman" w:hAnsi="Times New Roman"/>
          <w:sz w:val="26"/>
          <w:szCs w:val="26"/>
          <w:lang w:eastAsia="es-ES"/>
        </w:rPr>
        <w:t xml:space="preserve"> </w:t>
      </w:r>
      <w:r w:rsidR="00BA5D6C" w:rsidRPr="00114B72">
        <w:rPr>
          <w:rFonts w:ascii="Times New Roman" w:hAnsi="Times New Roman"/>
          <w:sz w:val="26"/>
          <w:szCs w:val="26"/>
        </w:rPr>
        <w:t>Comisionar al</w:t>
      </w:r>
      <w:r w:rsidR="00BA5D6C" w:rsidRPr="00B01863">
        <w:rPr>
          <w:rFonts w:ascii="Times New Roman" w:hAnsi="Times New Roman"/>
          <w:sz w:val="26"/>
          <w:szCs w:val="26"/>
        </w:rPr>
        <w:t xml:space="preserve"> Departamento de Créditos de este Instituto, para que haga efectivas las aplicaciones de precios, plazos y forma</w:t>
      </w:r>
      <w:r w:rsidR="00BA5D6C"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00BA5D6C" w:rsidRPr="00B01863">
        <w:rPr>
          <w:rFonts w:ascii="Times New Roman" w:eastAsia="Times New Roman" w:hAnsi="Times New Roman"/>
          <w:b/>
          <w:sz w:val="26"/>
          <w:szCs w:val="26"/>
          <w:u w:val="single"/>
        </w:rPr>
        <w:t>O:</w:t>
      </w:r>
      <w:r w:rsidR="00BA5D6C" w:rsidRPr="00B01863">
        <w:rPr>
          <w:rFonts w:ascii="Times New Roman" w:hAnsi="Times New Roman"/>
          <w:sz w:val="26"/>
          <w:szCs w:val="26"/>
        </w:rPr>
        <w:t xml:space="preserve"> </w:t>
      </w:r>
      <w:r w:rsidR="00BA5D6C"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BA5D6C"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w:t>
      </w:r>
      <w:r w:rsidR="00BA5D6C">
        <w:rPr>
          <w:rFonts w:ascii="Times New Roman" w:eastAsia="Times New Roman" w:hAnsi="Times New Roman"/>
          <w:b/>
          <w:sz w:val="26"/>
          <w:szCs w:val="26"/>
          <w:u w:val="single"/>
        </w:rPr>
        <w:t>T</w:t>
      </w:r>
      <w:r w:rsidR="00BA5D6C" w:rsidRPr="00B111C4">
        <w:rPr>
          <w:rFonts w:ascii="Times New Roman" w:eastAsia="Times New Roman" w:hAnsi="Times New Roman"/>
          <w:b/>
          <w:sz w:val="26"/>
          <w:szCs w:val="26"/>
          <w:u w:val="single"/>
        </w:rPr>
        <w:t>O:</w:t>
      </w:r>
      <w:r w:rsidR="00BA5D6C" w:rsidRPr="00B111C4">
        <w:rPr>
          <w:rFonts w:ascii="Times New Roman" w:hAnsi="Times New Roman"/>
          <w:sz w:val="26"/>
          <w:szCs w:val="26"/>
        </w:rPr>
        <w:t xml:space="preserve"> </w:t>
      </w:r>
      <w:r w:rsidR="00BA5D6C" w:rsidRPr="00B111C4">
        <w:rPr>
          <w:rFonts w:ascii="Times New Roman" w:eastAsia="Times New Roman" w:hAnsi="Times New Roman"/>
          <w:sz w:val="26"/>
          <w:szCs w:val="26"/>
        </w:rPr>
        <w:t>Autorizar a la Gerencia Legal para que a través del Departamento de Escrituración elabore la</w:t>
      </w:r>
      <w:r w:rsidR="0002716F">
        <w:rPr>
          <w:rFonts w:ascii="Times New Roman" w:eastAsia="Times New Roman" w:hAnsi="Times New Roman"/>
          <w:sz w:val="26"/>
          <w:szCs w:val="26"/>
        </w:rPr>
        <w:t>s</w:t>
      </w:r>
      <w:r w:rsidR="00BA5D6C" w:rsidRPr="00B111C4">
        <w:rPr>
          <w:rFonts w:ascii="Times New Roman" w:eastAsia="Times New Roman" w:hAnsi="Times New Roman"/>
          <w:sz w:val="26"/>
          <w:szCs w:val="26"/>
        </w:rPr>
        <w:t xml:space="preserve"> respectiva</w:t>
      </w:r>
      <w:r w:rsidR="0002716F">
        <w:rPr>
          <w:rFonts w:ascii="Times New Roman" w:eastAsia="Times New Roman" w:hAnsi="Times New Roman"/>
          <w:sz w:val="26"/>
          <w:szCs w:val="26"/>
        </w:rPr>
        <w:t>s</w:t>
      </w:r>
      <w:r w:rsidR="00BA5D6C" w:rsidRPr="00B111C4">
        <w:rPr>
          <w:rFonts w:ascii="Times New Roman" w:eastAsia="Times New Roman" w:hAnsi="Times New Roman"/>
          <w:sz w:val="26"/>
          <w:szCs w:val="26"/>
        </w:rPr>
        <w:t xml:space="preserve"> escritura</w:t>
      </w:r>
      <w:r w:rsidR="0002716F">
        <w:rPr>
          <w:rFonts w:ascii="Times New Roman" w:eastAsia="Times New Roman" w:hAnsi="Times New Roman"/>
          <w:sz w:val="26"/>
          <w:szCs w:val="26"/>
        </w:rPr>
        <w:t>s</w:t>
      </w:r>
      <w:r w:rsidR="00BA5D6C" w:rsidRPr="00B111C4">
        <w:rPr>
          <w:rFonts w:ascii="Times New Roman" w:eastAsia="Times New Roman" w:hAnsi="Times New Roman"/>
          <w:sz w:val="26"/>
          <w:szCs w:val="26"/>
        </w:rPr>
        <w:t xml:space="preserve"> y al Departamento de Registro para que realice los trámites de inscripción de la</w:t>
      </w:r>
      <w:r w:rsidR="0002716F">
        <w:rPr>
          <w:rFonts w:ascii="Times New Roman" w:eastAsia="Times New Roman" w:hAnsi="Times New Roman"/>
          <w:sz w:val="26"/>
          <w:szCs w:val="26"/>
        </w:rPr>
        <w:t>s</w:t>
      </w:r>
      <w:r w:rsidR="00BA5D6C" w:rsidRPr="00B111C4">
        <w:rPr>
          <w:rFonts w:ascii="Times New Roman" w:eastAsia="Times New Roman" w:hAnsi="Times New Roman"/>
          <w:sz w:val="26"/>
          <w:szCs w:val="26"/>
        </w:rPr>
        <w:t xml:space="preserve"> misma</w:t>
      </w:r>
      <w:r w:rsidR="0002716F">
        <w:rPr>
          <w:rFonts w:ascii="Times New Roman" w:eastAsia="Times New Roman" w:hAnsi="Times New Roman"/>
          <w:sz w:val="26"/>
          <w:szCs w:val="26"/>
        </w:rPr>
        <w:t>s</w:t>
      </w:r>
      <w:r w:rsidR="00BA5D6C" w:rsidRPr="00B111C4">
        <w:rPr>
          <w:rFonts w:ascii="Times New Roman" w:eastAsia="Times New Roman" w:hAnsi="Times New Roman"/>
          <w:sz w:val="26"/>
          <w:szCs w:val="26"/>
        </w:rPr>
        <w:t>.</w:t>
      </w:r>
      <w:r w:rsidR="00BA5D6C"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00BA5D6C" w:rsidRPr="00B111C4">
        <w:rPr>
          <w:rFonts w:ascii="Times New Roman" w:eastAsia="Times New Roman" w:hAnsi="Times New Roman"/>
          <w:b/>
          <w:sz w:val="26"/>
          <w:szCs w:val="26"/>
          <w:u w:val="single"/>
        </w:rPr>
        <w:t>TO:</w:t>
      </w:r>
      <w:r w:rsidR="00BA5D6C" w:rsidRPr="00B111C4">
        <w:rPr>
          <w:rFonts w:ascii="Times New Roman" w:eastAsia="Times New Roman" w:hAnsi="Times New Roman"/>
          <w:b/>
          <w:sz w:val="26"/>
          <w:szCs w:val="26"/>
        </w:rPr>
        <w:t xml:space="preserve"> </w:t>
      </w:r>
      <w:r w:rsidR="00BA5D6C" w:rsidRPr="00B111C4">
        <w:rPr>
          <w:rFonts w:ascii="Times New Roman" w:eastAsia="Times New Roman" w:hAnsi="Times New Roman"/>
          <w:sz w:val="26"/>
          <w:szCs w:val="26"/>
        </w:rPr>
        <w:t>Facultar a la señora Presidenta para que por sí, o por medio de Apoderado Especial, comparezca al otorgamiento de la</w:t>
      </w:r>
      <w:r w:rsidR="0002716F">
        <w:rPr>
          <w:rFonts w:ascii="Times New Roman" w:eastAsia="Times New Roman" w:hAnsi="Times New Roman"/>
          <w:sz w:val="26"/>
          <w:szCs w:val="26"/>
        </w:rPr>
        <w:t>s</w:t>
      </w:r>
      <w:r w:rsidR="00BA5D6C" w:rsidRPr="00B111C4">
        <w:rPr>
          <w:rFonts w:ascii="Times New Roman" w:eastAsia="Times New Roman" w:hAnsi="Times New Roman"/>
          <w:sz w:val="26"/>
          <w:szCs w:val="26"/>
        </w:rPr>
        <w:t xml:space="preserve"> correspondiente</w:t>
      </w:r>
      <w:r w:rsidR="0002716F">
        <w:rPr>
          <w:rFonts w:ascii="Times New Roman" w:eastAsia="Times New Roman" w:hAnsi="Times New Roman"/>
          <w:sz w:val="26"/>
          <w:szCs w:val="26"/>
        </w:rPr>
        <w:t>s</w:t>
      </w:r>
      <w:r w:rsidR="00BA5D6C" w:rsidRPr="00B111C4">
        <w:rPr>
          <w:rFonts w:ascii="Times New Roman" w:eastAsia="Times New Roman" w:hAnsi="Times New Roman"/>
          <w:sz w:val="26"/>
          <w:szCs w:val="26"/>
        </w:rPr>
        <w:t xml:space="preserve"> escritura</w:t>
      </w:r>
      <w:r w:rsidR="0002716F">
        <w:rPr>
          <w:rFonts w:ascii="Times New Roman" w:eastAsia="Times New Roman" w:hAnsi="Times New Roman"/>
          <w:sz w:val="26"/>
          <w:szCs w:val="26"/>
        </w:rPr>
        <w:t>s</w:t>
      </w:r>
      <w:r w:rsidR="00BA5D6C" w:rsidRPr="00B111C4">
        <w:rPr>
          <w:rFonts w:ascii="Times New Roman" w:eastAsia="Times New Roman" w:hAnsi="Times New Roman"/>
          <w:sz w:val="26"/>
          <w:szCs w:val="26"/>
        </w:rPr>
        <w:t>. Este Acuerdo, queda aprobado y ratificado.  NOTIFIQUESE.””””</w:t>
      </w:r>
    </w:p>
    <w:p w:rsidR="003A0D25" w:rsidRPr="00B111C4" w:rsidRDefault="003A0D25" w:rsidP="003A0D25">
      <w:pPr>
        <w:rPr>
          <w:rFonts w:ascii="Times New Roman" w:hAnsi="Times New Roman"/>
          <w:sz w:val="26"/>
          <w:szCs w:val="26"/>
        </w:rPr>
      </w:pPr>
      <w:r w:rsidRPr="00B111C4">
        <w:rPr>
          <w:rFonts w:ascii="Times New Roman" w:hAnsi="Times New Roman"/>
          <w:sz w:val="26"/>
          <w:szCs w:val="26"/>
        </w:rPr>
        <w:lastRenderedPageBreak/>
        <w:t xml:space="preserve">                                                             </w:t>
      </w:r>
    </w:p>
    <w:p w:rsidR="003A0D25" w:rsidRPr="007024AE" w:rsidRDefault="003A0D25" w:rsidP="00A96BD0">
      <w:pPr>
        <w:jc w:val="both"/>
        <w:rPr>
          <w:rFonts w:ascii="Times New Roman" w:eastAsia="Times New Roman" w:hAnsi="Times New Roman"/>
          <w:sz w:val="26"/>
          <w:szCs w:val="26"/>
          <w:lang w:val="es-ES"/>
        </w:rPr>
      </w:pPr>
      <w:r w:rsidRPr="00A96BD0">
        <w:rPr>
          <w:rFonts w:ascii="Times New Roman" w:hAnsi="Times New Roman"/>
          <w:sz w:val="26"/>
          <w:szCs w:val="26"/>
        </w:rPr>
        <w:t>““””XIII) A solicitud de los señores:</w:t>
      </w:r>
      <w:r w:rsidR="00224F31" w:rsidRPr="00A96BD0">
        <w:rPr>
          <w:rFonts w:ascii="Times New Roman" w:eastAsia="Times New Roman" w:hAnsi="Times New Roman"/>
          <w:b/>
          <w:sz w:val="26"/>
          <w:szCs w:val="26"/>
          <w:lang w:val="es-ES"/>
        </w:rPr>
        <w:t xml:space="preserve"> 1) ALBERTINA ALVARENGA CASTILLO, </w:t>
      </w:r>
      <w:r w:rsidR="00224F31" w:rsidRPr="00A96BD0">
        <w:rPr>
          <w:rFonts w:ascii="Times New Roman" w:eastAsia="Times New Roman" w:hAnsi="Times New Roman"/>
          <w:sz w:val="26"/>
          <w:szCs w:val="26"/>
          <w:lang w:val="es-ES"/>
        </w:rPr>
        <w:t xml:space="preserve">de </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xml:space="preserve">años de edad, </w:t>
      </w:r>
      <w:r w:rsidR="00212F65">
        <w:rPr>
          <w:rFonts w:ascii="Times New Roman" w:eastAsia="Times New Roman" w:hAnsi="Times New Roman"/>
          <w:sz w:val="26"/>
          <w:szCs w:val="26"/>
          <w:lang w:val="es-ES"/>
        </w:rPr>
        <w:t>---</w:t>
      </w:r>
      <w:r w:rsidR="00224F31" w:rsidRPr="00A96BD0">
        <w:rPr>
          <w:rFonts w:ascii="Times New Roman" w:eastAsia="Times New Roman" w:hAnsi="Times New Roman"/>
          <w:sz w:val="26"/>
          <w:szCs w:val="26"/>
          <w:lang w:val="es-ES"/>
        </w:rPr>
        <w:t>, del domicilio de</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departamento de</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con Documento Único de Identidad número</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xml:space="preserve">, y </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b/>
          <w:sz w:val="26"/>
          <w:szCs w:val="26"/>
          <w:lang w:val="es-ES"/>
        </w:rPr>
        <w:t xml:space="preserve">SARA CRISTINA ESCOBAR DE ORELLANA, </w:t>
      </w:r>
      <w:r w:rsidR="00224F31" w:rsidRPr="00A96BD0">
        <w:rPr>
          <w:rFonts w:ascii="Times New Roman" w:eastAsia="Times New Roman" w:hAnsi="Times New Roman"/>
          <w:sz w:val="26"/>
          <w:szCs w:val="26"/>
          <w:lang w:val="es-ES"/>
        </w:rPr>
        <w:t xml:space="preserve">de </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xml:space="preserve">años de edad, </w:t>
      </w:r>
      <w:r w:rsidR="00212F65">
        <w:rPr>
          <w:rFonts w:ascii="Times New Roman" w:eastAsia="Times New Roman" w:hAnsi="Times New Roman"/>
          <w:sz w:val="26"/>
          <w:szCs w:val="26"/>
          <w:lang w:val="es-ES"/>
        </w:rPr>
        <w:t>---</w:t>
      </w:r>
      <w:r w:rsidR="00224F31" w:rsidRPr="00A96BD0">
        <w:rPr>
          <w:rFonts w:ascii="Times New Roman" w:eastAsia="Times New Roman" w:hAnsi="Times New Roman"/>
          <w:sz w:val="26"/>
          <w:szCs w:val="26"/>
          <w:lang w:val="es-ES"/>
        </w:rPr>
        <w:t>, del domicilio de</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departamento de</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con Documento Único de Identidad número</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xml:space="preserve">; </w:t>
      </w:r>
      <w:r w:rsidR="00224F31" w:rsidRPr="00A96BD0">
        <w:rPr>
          <w:rFonts w:ascii="Times New Roman" w:eastAsia="Times New Roman" w:hAnsi="Times New Roman"/>
          <w:b/>
          <w:sz w:val="26"/>
          <w:szCs w:val="26"/>
          <w:lang w:val="es-ES"/>
        </w:rPr>
        <w:t xml:space="preserve">2) INOCENTE ARTIGA QUIJADA, </w:t>
      </w:r>
      <w:r w:rsidR="00224F31" w:rsidRPr="00A96BD0">
        <w:rPr>
          <w:rFonts w:ascii="Times New Roman" w:eastAsia="Times New Roman" w:hAnsi="Times New Roman"/>
          <w:sz w:val="26"/>
          <w:szCs w:val="26"/>
          <w:lang w:val="es-ES"/>
        </w:rPr>
        <w:t xml:space="preserve">de </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xml:space="preserve">años de edad, </w:t>
      </w:r>
      <w:r w:rsidR="00212F65">
        <w:rPr>
          <w:rFonts w:ascii="Times New Roman" w:eastAsia="Times New Roman" w:hAnsi="Times New Roman"/>
          <w:sz w:val="26"/>
          <w:szCs w:val="26"/>
          <w:lang w:val="es-ES"/>
        </w:rPr>
        <w:t>---</w:t>
      </w:r>
      <w:r w:rsidR="00224F31" w:rsidRPr="00A96BD0">
        <w:rPr>
          <w:rFonts w:ascii="Times New Roman" w:eastAsia="Times New Roman" w:hAnsi="Times New Roman"/>
          <w:sz w:val="26"/>
          <w:szCs w:val="26"/>
          <w:lang w:val="es-ES"/>
        </w:rPr>
        <w:t>, del domicilio de</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departamento de</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con Documento Único de Identidad número</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xml:space="preserve">, y </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b/>
          <w:sz w:val="26"/>
          <w:szCs w:val="26"/>
          <w:lang w:val="es-ES"/>
        </w:rPr>
        <w:t xml:space="preserve">MARTA MARTINEZ, </w:t>
      </w:r>
      <w:r w:rsidR="00224F31" w:rsidRPr="00A96BD0">
        <w:rPr>
          <w:rFonts w:ascii="Times New Roman" w:eastAsia="Times New Roman" w:hAnsi="Times New Roman"/>
          <w:sz w:val="26"/>
          <w:szCs w:val="26"/>
          <w:lang w:val="es-ES"/>
        </w:rPr>
        <w:t xml:space="preserve">de </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xml:space="preserve">años de edad, </w:t>
      </w:r>
      <w:r w:rsidR="00212F65">
        <w:rPr>
          <w:rFonts w:ascii="Times New Roman" w:eastAsia="Times New Roman" w:hAnsi="Times New Roman"/>
          <w:sz w:val="26"/>
          <w:szCs w:val="26"/>
          <w:lang w:val="es-ES"/>
        </w:rPr>
        <w:t>---</w:t>
      </w:r>
      <w:r w:rsidR="00224F31" w:rsidRPr="00A96BD0">
        <w:rPr>
          <w:rFonts w:ascii="Times New Roman" w:eastAsia="Times New Roman" w:hAnsi="Times New Roman"/>
          <w:sz w:val="26"/>
          <w:szCs w:val="26"/>
          <w:lang w:val="es-ES"/>
        </w:rPr>
        <w:t>, del domicilio de</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departamento de</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con Documento Único de Identidad número</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xml:space="preserve">; </w:t>
      </w:r>
      <w:r w:rsidR="00224F31" w:rsidRPr="00A96BD0">
        <w:rPr>
          <w:rFonts w:ascii="Times New Roman" w:eastAsia="Times New Roman" w:hAnsi="Times New Roman"/>
          <w:b/>
          <w:color w:val="000000" w:themeColor="text1"/>
          <w:sz w:val="26"/>
          <w:szCs w:val="26"/>
          <w:lang w:val="es-ES"/>
        </w:rPr>
        <w:t xml:space="preserve">3) ISABEL HERNANDEZ RIVERA, </w:t>
      </w:r>
      <w:r w:rsidR="00224F31" w:rsidRPr="00A96BD0">
        <w:rPr>
          <w:rFonts w:ascii="Times New Roman" w:eastAsia="Times New Roman" w:hAnsi="Times New Roman"/>
          <w:color w:val="000000" w:themeColor="text1"/>
          <w:sz w:val="26"/>
          <w:szCs w:val="26"/>
          <w:lang w:val="es-ES"/>
        </w:rPr>
        <w:t xml:space="preserve">de </w:t>
      </w:r>
      <w:r w:rsidR="00212F65">
        <w:rPr>
          <w:rFonts w:ascii="Times New Roman" w:eastAsia="Times New Roman" w:hAnsi="Times New Roman"/>
          <w:color w:val="000000" w:themeColor="text1"/>
          <w:sz w:val="26"/>
          <w:szCs w:val="26"/>
          <w:lang w:val="es-ES"/>
        </w:rPr>
        <w:t xml:space="preserve">--- </w:t>
      </w:r>
      <w:r w:rsidR="00224F31" w:rsidRPr="00A96BD0">
        <w:rPr>
          <w:rFonts w:ascii="Times New Roman" w:eastAsia="Times New Roman" w:hAnsi="Times New Roman"/>
          <w:color w:val="000000" w:themeColor="text1"/>
          <w:sz w:val="26"/>
          <w:szCs w:val="26"/>
          <w:lang w:val="es-ES"/>
        </w:rPr>
        <w:t xml:space="preserve">años de edad, </w:t>
      </w:r>
      <w:r w:rsidR="00212F65">
        <w:rPr>
          <w:rFonts w:ascii="Times New Roman" w:eastAsia="Times New Roman" w:hAnsi="Times New Roman"/>
          <w:color w:val="000000" w:themeColor="text1"/>
          <w:sz w:val="26"/>
          <w:szCs w:val="26"/>
          <w:lang w:val="es-ES"/>
        </w:rPr>
        <w:t>---</w:t>
      </w:r>
      <w:r w:rsidR="00224F31" w:rsidRPr="00A96BD0">
        <w:rPr>
          <w:rFonts w:ascii="Times New Roman" w:eastAsia="Times New Roman" w:hAnsi="Times New Roman"/>
          <w:color w:val="000000" w:themeColor="text1"/>
          <w:sz w:val="26"/>
          <w:szCs w:val="26"/>
          <w:lang w:val="es-ES"/>
        </w:rPr>
        <w:t>, del domicilio de</w:t>
      </w:r>
      <w:r w:rsidR="00212F65">
        <w:rPr>
          <w:rFonts w:ascii="Times New Roman" w:eastAsia="Times New Roman" w:hAnsi="Times New Roman"/>
          <w:color w:val="000000" w:themeColor="text1"/>
          <w:sz w:val="26"/>
          <w:szCs w:val="26"/>
          <w:lang w:val="es-ES"/>
        </w:rPr>
        <w:t xml:space="preserve"> ---</w:t>
      </w:r>
      <w:r w:rsidR="00224F31" w:rsidRPr="00A96BD0">
        <w:rPr>
          <w:rFonts w:ascii="Times New Roman" w:eastAsia="Times New Roman" w:hAnsi="Times New Roman"/>
          <w:color w:val="000000" w:themeColor="text1"/>
          <w:sz w:val="26"/>
          <w:szCs w:val="26"/>
          <w:lang w:val="es-ES"/>
        </w:rPr>
        <w:t>, departamento de</w:t>
      </w:r>
      <w:r w:rsidR="00212F65">
        <w:rPr>
          <w:rFonts w:ascii="Times New Roman" w:eastAsia="Times New Roman" w:hAnsi="Times New Roman"/>
          <w:color w:val="000000" w:themeColor="text1"/>
          <w:sz w:val="26"/>
          <w:szCs w:val="26"/>
          <w:lang w:val="es-ES"/>
        </w:rPr>
        <w:t xml:space="preserve"> ---</w:t>
      </w:r>
      <w:r w:rsidR="00224F31" w:rsidRPr="00A96BD0">
        <w:rPr>
          <w:rFonts w:ascii="Times New Roman" w:eastAsia="Times New Roman" w:hAnsi="Times New Roman"/>
          <w:color w:val="000000" w:themeColor="text1"/>
          <w:sz w:val="26"/>
          <w:szCs w:val="26"/>
          <w:lang w:val="es-ES"/>
        </w:rPr>
        <w:t>, con Documento Único de Identidad número</w:t>
      </w:r>
      <w:r w:rsidR="00212F65">
        <w:rPr>
          <w:rFonts w:ascii="Times New Roman" w:eastAsia="Times New Roman" w:hAnsi="Times New Roman"/>
          <w:color w:val="000000" w:themeColor="text1"/>
          <w:sz w:val="26"/>
          <w:szCs w:val="26"/>
          <w:lang w:val="es-ES"/>
        </w:rPr>
        <w:t xml:space="preserve"> ---</w:t>
      </w:r>
      <w:r w:rsidR="00224F31" w:rsidRPr="00A96BD0">
        <w:rPr>
          <w:rFonts w:ascii="Times New Roman" w:eastAsia="Times New Roman" w:hAnsi="Times New Roman"/>
          <w:color w:val="000000" w:themeColor="text1"/>
          <w:sz w:val="26"/>
          <w:szCs w:val="26"/>
          <w:lang w:val="es-ES"/>
        </w:rPr>
        <w:t xml:space="preserve">, y </w:t>
      </w:r>
      <w:r w:rsidR="00212F65">
        <w:rPr>
          <w:rFonts w:ascii="Times New Roman" w:eastAsia="Times New Roman" w:hAnsi="Times New Roman"/>
          <w:color w:val="000000" w:themeColor="text1"/>
          <w:sz w:val="26"/>
          <w:szCs w:val="26"/>
          <w:lang w:val="es-ES"/>
        </w:rPr>
        <w:t xml:space="preserve">--- </w:t>
      </w:r>
      <w:r w:rsidR="00224F31" w:rsidRPr="00A96BD0">
        <w:rPr>
          <w:rFonts w:ascii="Times New Roman" w:eastAsia="Times New Roman" w:hAnsi="Times New Roman"/>
          <w:b/>
          <w:color w:val="000000" w:themeColor="text1"/>
          <w:sz w:val="26"/>
          <w:szCs w:val="26"/>
          <w:lang w:val="es-ES"/>
        </w:rPr>
        <w:t xml:space="preserve">JOEL ANIBAL MOZO HERNANDEZ, </w:t>
      </w:r>
      <w:r w:rsidR="00224F31" w:rsidRPr="00A96BD0">
        <w:rPr>
          <w:rFonts w:ascii="Times New Roman" w:eastAsia="Times New Roman" w:hAnsi="Times New Roman"/>
          <w:color w:val="000000" w:themeColor="text1"/>
          <w:sz w:val="26"/>
          <w:szCs w:val="26"/>
          <w:lang w:val="es-ES"/>
        </w:rPr>
        <w:t xml:space="preserve">de </w:t>
      </w:r>
      <w:r w:rsidR="00212F65">
        <w:rPr>
          <w:rFonts w:ascii="Times New Roman" w:eastAsia="Times New Roman" w:hAnsi="Times New Roman"/>
          <w:color w:val="000000" w:themeColor="text1"/>
          <w:sz w:val="26"/>
          <w:szCs w:val="26"/>
          <w:lang w:val="es-ES"/>
        </w:rPr>
        <w:t xml:space="preserve">--- </w:t>
      </w:r>
      <w:r w:rsidR="00224F31" w:rsidRPr="00A96BD0">
        <w:rPr>
          <w:rFonts w:ascii="Times New Roman" w:eastAsia="Times New Roman" w:hAnsi="Times New Roman"/>
          <w:color w:val="000000" w:themeColor="text1"/>
          <w:sz w:val="26"/>
          <w:szCs w:val="26"/>
          <w:lang w:val="es-ES"/>
        </w:rPr>
        <w:t xml:space="preserve">años de edad, </w:t>
      </w:r>
      <w:r w:rsidR="00212F65">
        <w:rPr>
          <w:rFonts w:ascii="Times New Roman" w:eastAsia="Times New Roman" w:hAnsi="Times New Roman"/>
          <w:color w:val="000000" w:themeColor="text1"/>
          <w:sz w:val="26"/>
          <w:szCs w:val="26"/>
          <w:lang w:val="es-ES"/>
        </w:rPr>
        <w:t>---</w:t>
      </w:r>
      <w:r w:rsidR="00224F31" w:rsidRPr="00A96BD0">
        <w:rPr>
          <w:rFonts w:ascii="Times New Roman" w:eastAsia="Times New Roman" w:hAnsi="Times New Roman"/>
          <w:color w:val="000000" w:themeColor="text1"/>
          <w:sz w:val="26"/>
          <w:szCs w:val="26"/>
          <w:lang w:val="es-ES"/>
        </w:rPr>
        <w:t xml:space="preserve">, del domicilio de </w:t>
      </w:r>
      <w:r w:rsidR="00212F65">
        <w:rPr>
          <w:rFonts w:ascii="Times New Roman" w:eastAsia="Times New Roman" w:hAnsi="Times New Roman"/>
          <w:color w:val="000000" w:themeColor="text1"/>
          <w:sz w:val="26"/>
          <w:szCs w:val="26"/>
          <w:lang w:val="es-ES"/>
        </w:rPr>
        <w:t>---</w:t>
      </w:r>
      <w:r w:rsidR="00224F31" w:rsidRPr="00A96BD0">
        <w:rPr>
          <w:rFonts w:ascii="Times New Roman" w:eastAsia="Times New Roman" w:hAnsi="Times New Roman"/>
          <w:color w:val="000000" w:themeColor="text1"/>
          <w:sz w:val="26"/>
          <w:szCs w:val="26"/>
          <w:lang w:val="es-ES"/>
        </w:rPr>
        <w:t>, departamento de</w:t>
      </w:r>
      <w:r w:rsidR="00212F65">
        <w:rPr>
          <w:rFonts w:ascii="Times New Roman" w:eastAsia="Times New Roman" w:hAnsi="Times New Roman"/>
          <w:color w:val="000000" w:themeColor="text1"/>
          <w:sz w:val="26"/>
          <w:szCs w:val="26"/>
          <w:lang w:val="es-ES"/>
        </w:rPr>
        <w:t xml:space="preserve"> ---</w:t>
      </w:r>
      <w:r w:rsidR="00224F31" w:rsidRPr="00A96BD0">
        <w:rPr>
          <w:rFonts w:ascii="Times New Roman" w:eastAsia="Times New Roman" w:hAnsi="Times New Roman"/>
          <w:color w:val="000000" w:themeColor="text1"/>
          <w:sz w:val="26"/>
          <w:szCs w:val="26"/>
          <w:lang w:val="es-ES"/>
        </w:rPr>
        <w:t>, con Documento Único de Identidad número</w:t>
      </w:r>
      <w:r w:rsidR="00212F65">
        <w:rPr>
          <w:rFonts w:ascii="Times New Roman" w:eastAsia="Times New Roman" w:hAnsi="Times New Roman"/>
          <w:color w:val="000000" w:themeColor="text1"/>
          <w:sz w:val="26"/>
          <w:szCs w:val="26"/>
          <w:lang w:val="es-ES"/>
        </w:rPr>
        <w:t xml:space="preserve"> ---</w:t>
      </w:r>
      <w:r w:rsidR="00224F31" w:rsidRPr="00A96BD0">
        <w:rPr>
          <w:rFonts w:ascii="Times New Roman" w:eastAsia="Times New Roman" w:hAnsi="Times New Roman"/>
          <w:color w:val="000000" w:themeColor="text1"/>
          <w:sz w:val="26"/>
          <w:szCs w:val="26"/>
          <w:lang w:val="es-ES"/>
        </w:rPr>
        <w:t xml:space="preserve">; </w:t>
      </w:r>
      <w:r w:rsidR="00224F31" w:rsidRPr="00A96BD0">
        <w:rPr>
          <w:rFonts w:ascii="Times New Roman" w:eastAsia="Times New Roman" w:hAnsi="Times New Roman"/>
          <w:b/>
          <w:sz w:val="26"/>
          <w:szCs w:val="26"/>
          <w:lang w:val="es-ES"/>
        </w:rPr>
        <w:t xml:space="preserve">4) JOSE ROLANDO FLORES ALAS, </w:t>
      </w:r>
      <w:r w:rsidR="00224F31" w:rsidRPr="00A96BD0">
        <w:rPr>
          <w:rFonts w:ascii="Times New Roman" w:eastAsia="Times New Roman" w:hAnsi="Times New Roman"/>
          <w:sz w:val="26"/>
          <w:szCs w:val="26"/>
          <w:lang w:val="es-ES"/>
        </w:rPr>
        <w:t xml:space="preserve">de </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xml:space="preserve">años de edad, </w:t>
      </w:r>
      <w:r w:rsidR="00212F65">
        <w:rPr>
          <w:rFonts w:ascii="Times New Roman" w:eastAsia="Times New Roman" w:hAnsi="Times New Roman"/>
          <w:sz w:val="26"/>
          <w:szCs w:val="26"/>
          <w:lang w:val="es-ES"/>
        </w:rPr>
        <w:t>---</w:t>
      </w:r>
      <w:r w:rsidR="00224F31" w:rsidRPr="00A96BD0">
        <w:rPr>
          <w:rFonts w:ascii="Times New Roman" w:eastAsia="Times New Roman" w:hAnsi="Times New Roman"/>
          <w:sz w:val="26"/>
          <w:szCs w:val="26"/>
          <w:lang w:val="es-ES"/>
        </w:rPr>
        <w:t>, del domicilio de</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departamento de</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con Documento Único de Identidad número</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xml:space="preserve">, y </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b/>
          <w:sz w:val="26"/>
          <w:szCs w:val="26"/>
          <w:lang w:val="es-ES"/>
        </w:rPr>
        <w:t xml:space="preserve">MARIA ASCENCION DIAZ DE FLORES, </w:t>
      </w:r>
      <w:r w:rsidR="00224F31" w:rsidRPr="00A96BD0">
        <w:rPr>
          <w:rFonts w:ascii="Times New Roman" w:eastAsia="Times New Roman" w:hAnsi="Times New Roman"/>
          <w:sz w:val="26"/>
          <w:szCs w:val="26"/>
          <w:lang w:val="es-ES"/>
        </w:rPr>
        <w:t xml:space="preserve">de </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xml:space="preserve">años de edad, </w:t>
      </w:r>
      <w:r w:rsidR="00212F65">
        <w:rPr>
          <w:rFonts w:ascii="Times New Roman" w:eastAsia="Times New Roman" w:hAnsi="Times New Roman"/>
          <w:sz w:val="26"/>
          <w:szCs w:val="26"/>
          <w:lang w:val="es-ES"/>
        </w:rPr>
        <w:t>---</w:t>
      </w:r>
      <w:r w:rsidR="00224F31" w:rsidRPr="00A96BD0">
        <w:rPr>
          <w:rFonts w:ascii="Times New Roman" w:eastAsia="Times New Roman" w:hAnsi="Times New Roman"/>
          <w:sz w:val="26"/>
          <w:szCs w:val="26"/>
          <w:lang w:val="es-ES"/>
        </w:rPr>
        <w:t>, del domicilio de</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departamento de</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con Documento Único de Identidad número</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xml:space="preserve">; </w:t>
      </w:r>
      <w:r w:rsidR="00224F31" w:rsidRPr="00A96BD0">
        <w:rPr>
          <w:rFonts w:ascii="Times New Roman" w:eastAsia="Times New Roman" w:hAnsi="Times New Roman"/>
          <w:b/>
          <w:sz w:val="26"/>
          <w:szCs w:val="26"/>
          <w:lang w:val="es-ES"/>
        </w:rPr>
        <w:t xml:space="preserve">5) ROSA HORTENCIA DE LA O DE ROMERO, </w:t>
      </w:r>
      <w:r w:rsidR="00212F65">
        <w:rPr>
          <w:rFonts w:ascii="Times New Roman" w:eastAsia="Times New Roman" w:hAnsi="Times New Roman"/>
          <w:sz w:val="26"/>
          <w:szCs w:val="26"/>
          <w:lang w:val="es-ES"/>
        </w:rPr>
        <w:t>de ---</w:t>
      </w:r>
      <w:r w:rsidR="00224F31" w:rsidRPr="00A96BD0">
        <w:rPr>
          <w:rFonts w:ascii="Times New Roman" w:eastAsia="Times New Roman" w:hAnsi="Times New Roman"/>
          <w:sz w:val="26"/>
          <w:szCs w:val="26"/>
          <w:lang w:val="es-ES"/>
        </w:rPr>
        <w:t xml:space="preserve"> años de edad, </w:t>
      </w:r>
      <w:r w:rsidR="00212F65">
        <w:rPr>
          <w:rFonts w:ascii="Times New Roman" w:eastAsia="Times New Roman" w:hAnsi="Times New Roman"/>
          <w:sz w:val="26"/>
          <w:szCs w:val="26"/>
          <w:lang w:val="es-ES"/>
        </w:rPr>
        <w:t>---</w:t>
      </w:r>
      <w:r w:rsidR="00224F31" w:rsidRPr="00A96BD0">
        <w:rPr>
          <w:rFonts w:ascii="Times New Roman" w:eastAsia="Times New Roman" w:hAnsi="Times New Roman"/>
          <w:sz w:val="26"/>
          <w:szCs w:val="26"/>
          <w:lang w:val="es-ES"/>
        </w:rPr>
        <w:t>, del domicilio de</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departamento de</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con Documento Único de Identidad número</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xml:space="preserve">, y </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b/>
          <w:sz w:val="26"/>
          <w:szCs w:val="26"/>
          <w:lang w:val="es-ES"/>
        </w:rPr>
        <w:t xml:space="preserve">JUAN PABLO SANCHEZ DE LA O,  </w:t>
      </w:r>
      <w:r w:rsidR="00224F31" w:rsidRPr="00A96BD0">
        <w:rPr>
          <w:rFonts w:ascii="Times New Roman" w:eastAsia="Times New Roman" w:hAnsi="Times New Roman"/>
          <w:sz w:val="26"/>
          <w:szCs w:val="26"/>
          <w:lang w:val="es-ES"/>
        </w:rPr>
        <w:t xml:space="preserve">de </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xml:space="preserve">años de edad, </w:t>
      </w:r>
      <w:r w:rsidR="00212F65">
        <w:rPr>
          <w:rFonts w:ascii="Times New Roman" w:eastAsia="Times New Roman" w:hAnsi="Times New Roman"/>
          <w:sz w:val="26"/>
          <w:szCs w:val="26"/>
          <w:lang w:val="es-ES"/>
        </w:rPr>
        <w:t>---</w:t>
      </w:r>
      <w:r w:rsidR="00224F31" w:rsidRPr="00A96BD0">
        <w:rPr>
          <w:rFonts w:ascii="Times New Roman" w:eastAsia="Times New Roman" w:hAnsi="Times New Roman"/>
          <w:sz w:val="26"/>
          <w:szCs w:val="26"/>
          <w:lang w:val="es-ES"/>
        </w:rPr>
        <w:t>, del domicilio de</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departamento de</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con Documento Único de Identidad número</w:t>
      </w:r>
      <w:r w:rsidR="00212F65">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xml:space="preserve">; y </w:t>
      </w:r>
      <w:r w:rsidR="00224F31" w:rsidRPr="00A96BD0">
        <w:rPr>
          <w:rFonts w:ascii="Times New Roman" w:eastAsia="Times New Roman" w:hAnsi="Times New Roman"/>
          <w:b/>
          <w:sz w:val="26"/>
          <w:szCs w:val="26"/>
          <w:lang w:val="es-ES"/>
        </w:rPr>
        <w:t xml:space="preserve">6) TULES DE JESUS BAIRES RIVAS, </w:t>
      </w:r>
      <w:r w:rsidR="00224F31" w:rsidRPr="00A96BD0">
        <w:rPr>
          <w:rFonts w:ascii="Times New Roman" w:eastAsia="Times New Roman" w:hAnsi="Times New Roman"/>
          <w:sz w:val="26"/>
          <w:szCs w:val="26"/>
          <w:lang w:val="es-ES"/>
        </w:rPr>
        <w:t xml:space="preserve">de </w:t>
      </w:r>
      <w:r w:rsidR="007024AE">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xml:space="preserve">años de edad, </w:t>
      </w:r>
      <w:r w:rsidR="007024AE">
        <w:rPr>
          <w:rFonts w:ascii="Times New Roman" w:eastAsia="Times New Roman" w:hAnsi="Times New Roman"/>
          <w:sz w:val="26"/>
          <w:szCs w:val="26"/>
          <w:lang w:val="es-ES"/>
        </w:rPr>
        <w:t>---</w:t>
      </w:r>
      <w:r w:rsidR="00224F31" w:rsidRPr="00A96BD0">
        <w:rPr>
          <w:rFonts w:ascii="Times New Roman" w:eastAsia="Times New Roman" w:hAnsi="Times New Roman"/>
          <w:sz w:val="26"/>
          <w:szCs w:val="26"/>
          <w:lang w:val="es-ES"/>
        </w:rPr>
        <w:t>, del domicilio de</w:t>
      </w:r>
      <w:r w:rsidR="007024AE">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departamento de</w:t>
      </w:r>
      <w:r w:rsidR="007024AE">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con Documento Único de Identidad número</w:t>
      </w:r>
      <w:r w:rsidR="007024AE">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xml:space="preserve">, y </w:t>
      </w:r>
      <w:r w:rsidR="007024AE">
        <w:rPr>
          <w:rFonts w:ascii="Times New Roman" w:eastAsia="Times New Roman" w:hAnsi="Times New Roman"/>
          <w:sz w:val="26"/>
          <w:szCs w:val="26"/>
          <w:lang w:val="es-ES"/>
        </w:rPr>
        <w:t xml:space="preserve">--- </w:t>
      </w:r>
      <w:r w:rsidR="00224F31" w:rsidRPr="00A96BD0">
        <w:rPr>
          <w:rFonts w:ascii="Times New Roman" w:eastAsia="Times New Roman" w:hAnsi="Times New Roman"/>
          <w:b/>
          <w:sz w:val="26"/>
          <w:szCs w:val="26"/>
          <w:lang w:val="es-ES"/>
        </w:rPr>
        <w:t xml:space="preserve">ADA EVELYN BAIRES CARRILLO, </w:t>
      </w:r>
      <w:r w:rsidR="00224F31" w:rsidRPr="00A96BD0">
        <w:rPr>
          <w:rFonts w:ascii="Times New Roman" w:eastAsia="Times New Roman" w:hAnsi="Times New Roman"/>
          <w:sz w:val="26"/>
          <w:szCs w:val="26"/>
          <w:lang w:val="es-ES"/>
        </w:rPr>
        <w:t xml:space="preserve">de </w:t>
      </w:r>
      <w:r w:rsidR="007024AE">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xml:space="preserve">años de edad, </w:t>
      </w:r>
      <w:r w:rsidR="007024AE">
        <w:rPr>
          <w:rFonts w:ascii="Times New Roman" w:eastAsia="Times New Roman" w:hAnsi="Times New Roman"/>
          <w:sz w:val="26"/>
          <w:szCs w:val="26"/>
          <w:lang w:val="es-ES"/>
        </w:rPr>
        <w:t>---</w:t>
      </w:r>
      <w:r w:rsidR="00224F31" w:rsidRPr="00A96BD0">
        <w:rPr>
          <w:rFonts w:ascii="Times New Roman" w:eastAsia="Times New Roman" w:hAnsi="Times New Roman"/>
          <w:sz w:val="26"/>
          <w:szCs w:val="26"/>
          <w:lang w:val="es-ES"/>
        </w:rPr>
        <w:t>, del domicilio de</w:t>
      </w:r>
      <w:r w:rsidR="007024AE">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departamento de</w:t>
      </w:r>
      <w:r w:rsidR="007024AE">
        <w:rPr>
          <w:rFonts w:ascii="Times New Roman" w:eastAsia="Times New Roman" w:hAnsi="Times New Roman"/>
          <w:sz w:val="26"/>
          <w:szCs w:val="26"/>
          <w:lang w:val="es-ES"/>
        </w:rPr>
        <w:t xml:space="preserve"> ---</w:t>
      </w:r>
      <w:r w:rsidR="00224F31" w:rsidRPr="00A96BD0">
        <w:rPr>
          <w:rFonts w:ascii="Times New Roman" w:eastAsia="Times New Roman" w:hAnsi="Times New Roman"/>
          <w:sz w:val="26"/>
          <w:szCs w:val="26"/>
          <w:lang w:val="es-ES"/>
        </w:rPr>
        <w:t>, con Documento Único de Identidad número</w:t>
      </w:r>
      <w:r w:rsidR="007024AE">
        <w:rPr>
          <w:rFonts w:ascii="Times New Roman" w:eastAsia="Times New Roman" w:hAnsi="Times New Roman"/>
          <w:sz w:val="26"/>
          <w:szCs w:val="26"/>
          <w:lang w:val="es-ES"/>
        </w:rPr>
        <w:t xml:space="preserve"> ---</w:t>
      </w:r>
      <w:r w:rsidRPr="00A96BD0">
        <w:rPr>
          <w:rFonts w:ascii="Times New Roman" w:hAnsi="Times New Roman"/>
          <w:sz w:val="26"/>
          <w:szCs w:val="26"/>
        </w:rPr>
        <w:t>;</w:t>
      </w:r>
      <w:r w:rsidRPr="00A96BD0">
        <w:rPr>
          <w:rFonts w:ascii="Times New Roman" w:eastAsia="Times New Roman" w:hAnsi="Times New Roman"/>
          <w:sz w:val="26"/>
          <w:szCs w:val="26"/>
          <w:lang w:val="es-ES_tradnl"/>
        </w:rPr>
        <w:t xml:space="preserve"> la</w:t>
      </w:r>
      <w:r w:rsidRPr="00A96BD0">
        <w:rPr>
          <w:rFonts w:ascii="Times New Roman" w:hAnsi="Times New Roman"/>
          <w:sz w:val="26"/>
          <w:szCs w:val="26"/>
        </w:rPr>
        <w:t xml:space="preserve"> señora Presidenta somete a consideración de Junta Directiva, dictamen  jurídico 57, relacionado con la adjudicación en venta de 6 lotes agrícolas, </w:t>
      </w:r>
      <w:r w:rsidRPr="00A96BD0">
        <w:rPr>
          <w:rFonts w:ascii="Times New Roman" w:eastAsia="Times New Roman" w:hAnsi="Times New Roman"/>
          <w:sz w:val="26"/>
          <w:szCs w:val="26"/>
        </w:rPr>
        <w:t>ubicados en el</w:t>
      </w:r>
      <w:r w:rsidR="00224F31" w:rsidRPr="00A96BD0">
        <w:rPr>
          <w:rFonts w:ascii="Times New Roman" w:eastAsia="Times New Roman" w:hAnsi="Times New Roman"/>
          <w:sz w:val="26"/>
          <w:szCs w:val="26"/>
        </w:rPr>
        <w:t xml:space="preserve"> </w:t>
      </w:r>
      <w:r w:rsidR="00224F31" w:rsidRPr="00A96BD0">
        <w:rPr>
          <w:rFonts w:ascii="Times New Roman" w:eastAsia="Times New Roman" w:hAnsi="Times New Roman"/>
          <w:sz w:val="26"/>
          <w:szCs w:val="26"/>
          <w:lang w:val="es-ES"/>
        </w:rPr>
        <w:t xml:space="preserve">Proyecto de Asentamiento Comunitario desarrollado en la </w:t>
      </w:r>
      <w:r w:rsidR="00224F31" w:rsidRPr="00A96BD0">
        <w:rPr>
          <w:rFonts w:ascii="Times New Roman" w:eastAsia="Times New Roman" w:hAnsi="Times New Roman"/>
          <w:b/>
          <w:sz w:val="26"/>
          <w:szCs w:val="26"/>
          <w:lang w:val="es-ES"/>
        </w:rPr>
        <w:t>HACIENDA COLIMA, LUGAR POTRERO EL COYOLITO (REM),</w:t>
      </w:r>
      <w:r w:rsidR="00224F31" w:rsidRPr="00A96BD0">
        <w:rPr>
          <w:rFonts w:ascii="Times New Roman" w:eastAsia="Times New Roman" w:hAnsi="Times New Roman"/>
          <w:sz w:val="26"/>
          <w:szCs w:val="26"/>
          <w:lang w:val="es-ES"/>
        </w:rPr>
        <w:t xml:space="preserve"> denominado</w:t>
      </w:r>
      <w:r w:rsidR="00224F31" w:rsidRPr="00A96BD0">
        <w:rPr>
          <w:rFonts w:ascii="Times New Roman" w:eastAsia="Times New Roman" w:hAnsi="Times New Roman"/>
          <w:b/>
          <w:sz w:val="26"/>
          <w:szCs w:val="26"/>
          <w:lang w:val="es-ES"/>
        </w:rPr>
        <w:t xml:space="preserve"> </w:t>
      </w:r>
      <w:r w:rsidR="00224F31" w:rsidRPr="00A96BD0">
        <w:rPr>
          <w:rFonts w:ascii="Times New Roman" w:eastAsia="Times New Roman" w:hAnsi="Times New Roman"/>
          <w:sz w:val="26"/>
          <w:szCs w:val="26"/>
          <w:lang w:val="es-ES"/>
        </w:rPr>
        <w:t xml:space="preserve">el Proyecto como </w:t>
      </w:r>
      <w:r w:rsidR="00224F31" w:rsidRPr="00A96BD0">
        <w:rPr>
          <w:rFonts w:ascii="Times New Roman" w:eastAsia="Times New Roman" w:hAnsi="Times New Roman"/>
          <w:b/>
          <w:sz w:val="26"/>
          <w:szCs w:val="26"/>
          <w:lang w:val="es-ES"/>
        </w:rPr>
        <w:t xml:space="preserve">HACIENDA COLIMITA, </w:t>
      </w:r>
      <w:r w:rsidR="00224F31" w:rsidRPr="00A96BD0">
        <w:rPr>
          <w:rFonts w:ascii="Times New Roman" w:eastAsia="Times New Roman" w:hAnsi="Times New Roman"/>
          <w:sz w:val="26"/>
          <w:szCs w:val="26"/>
          <w:lang w:val="es-ES"/>
        </w:rPr>
        <w:t>situada en jurisdicción de Suchitoto, departamento de Cuscatlán; c</w:t>
      </w:r>
      <w:r w:rsidR="00224F31" w:rsidRPr="00A96BD0">
        <w:rPr>
          <w:rFonts w:ascii="Times New Roman" w:eastAsia="Times New Roman" w:hAnsi="Times New Roman"/>
          <w:b/>
          <w:sz w:val="26"/>
          <w:szCs w:val="26"/>
          <w:lang w:val="es-ES"/>
        </w:rPr>
        <w:t>ódigo de proyecto 071512, SSE 437, entrega 45</w:t>
      </w:r>
      <w:r w:rsidRPr="00A96BD0">
        <w:rPr>
          <w:rFonts w:ascii="Times New Roman" w:eastAsia="Times New Roman" w:hAnsi="Times New Roman"/>
          <w:color w:val="000000" w:themeColor="text1"/>
          <w:sz w:val="26"/>
          <w:szCs w:val="26"/>
        </w:rPr>
        <w:t xml:space="preserve">, </w:t>
      </w:r>
      <w:r w:rsidRPr="00A96BD0">
        <w:rPr>
          <w:rFonts w:ascii="Times New Roman" w:hAnsi="Times New Roman"/>
          <w:sz w:val="26"/>
          <w:szCs w:val="26"/>
        </w:rPr>
        <w:t>en el cual se hacen las siguientes consideraciones:</w:t>
      </w:r>
    </w:p>
    <w:p w:rsidR="003A0D25" w:rsidRPr="00A96BD0" w:rsidRDefault="003A0D25" w:rsidP="00A96BD0">
      <w:pPr>
        <w:jc w:val="both"/>
        <w:rPr>
          <w:rFonts w:ascii="Times New Roman" w:eastAsia="Times New Roman" w:hAnsi="Times New Roman"/>
          <w:color w:val="000000" w:themeColor="text1"/>
          <w:sz w:val="26"/>
          <w:szCs w:val="26"/>
        </w:rPr>
      </w:pPr>
    </w:p>
    <w:p w:rsidR="00224F31" w:rsidRPr="00A96BD0" w:rsidRDefault="00224F31" w:rsidP="00A96BD0">
      <w:pPr>
        <w:numPr>
          <w:ilvl w:val="0"/>
          <w:numId w:val="65"/>
        </w:numPr>
        <w:tabs>
          <w:tab w:val="clear" w:pos="4658"/>
          <w:tab w:val="num" w:pos="1134"/>
        </w:tabs>
        <w:ind w:left="1134" w:hanging="708"/>
        <w:jc w:val="both"/>
        <w:rPr>
          <w:rFonts w:ascii="Times New Roman" w:hAnsi="Times New Roman"/>
          <w:sz w:val="26"/>
          <w:szCs w:val="26"/>
          <w:lang w:val="es-ES"/>
        </w:rPr>
      </w:pPr>
      <w:r w:rsidRPr="00A96BD0">
        <w:rPr>
          <w:rFonts w:ascii="Times New Roman" w:hAnsi="Times New Roman"/>
          <w:sz w:val="26"/>
          <w:szCs w:val="26"/>
        </w:rPr>
        <w:t>El ISTA adquirió un área de 2,049 Hectáreas 39 Áreas 74.76 Centiáreas, por un precio de $502,640.00, a través de expropiación, de conformidad a los Decretos Ley 153, 154 y 256 de la Junta Revolucionaria de Gobierno, según consta en el Acuerdo contenido en el Punto II-2 del Acta de Sesión Ordinaria número 6 de fecha 7 de abril del año 1981, a razón de un precio por hectárea de $245.26 y por metro cuadro de $0.024526.</w:t>
      </w:r>
    </w:p>
    <w:p w:rsidR="00224F31" w:rsidRPr="00A96BD0" w:rsidRDefault="00224F31" w:rsidP="00A96BD0">
      <w:pPr>
        <w:ind w:left="540"/>
        <w:jc w:val="both"/>
        <w:rPr>
          <w:rFonts w:ascii="Times New Roman" w:hAnsi="Times New Roman"/>
          <w:sz w:val="26"/>
          <w:szCs w:val="26"/>
          <w:lang w:val="es-ES"/>
        </w:rPr>
      </w:pPr>
    </w:p>
    <w:p w:rsidR="00224F31" w:rsidRPr="007024AE" w:rsidRDefault="00224F31" w:rsidP="007024AE">
      <w:pPr>
        <w:numPr>
          <w:ilvl w:val="0"/>
          <w:numId w:val="65"/>
        </w:numPr>
        <w:tabs>
          <w:tab w:val="clear" w:pos="4658"/>
          <w:tab w:val="num" w:pos="1134"/>
        </w:tabs>
        <w:ind w:left="1134" w:hanging="708"/>
        <w:jc w:val="both"/>
        <w:rPr>
          <w:rFonts w:ascii="Times New Roman" w:eastAsia="Times New Roman" w:hAnsi="Times New Roman"/>
          <w:sz w:val="26"/>
          <w:szCs w:val="26"/>
        </w:rPr>
      </w:pPr>
      <w:r w:rsidRPr="00A96BD0">
        <w:rPr>
          <w:rFonts w:ascii="Times New Roman" w:hAnsi="Times New Roman"/>
          <w:sz w:val="26"/>
          <w:szCs w:val="26"/>
        </w:rPr>
        <w:t xml:space="preserve">Según </w:t>
      </w:r>
      <w:r w:rsidRPr="00A96BD0">
        <w:rPr>
          <w:rFonts w:ascii="Times New Roman" w:hAnsi="Times New Roman"/>
          <w:sz w:val="26"/>
          <w:szCs w:val="26"/>
          <w:lang w:val="es-ES"/>
        </w:rPr>
        <w:t xml:space="preserve">el Punto VI del Acta de Sesión Ordinaria  25-2013 de fecha 24 de julio de 2013, se aprobó el proyecto de Asentamiento Comunitario en el </w:t>
      </w:r>
      <w:r w:rsidRPr="00A96BD0">
        <w:rPr>
          <w:rFonts w:ascii="Times New Roman" w:hAnsi="Times New Roman"/>
          <w:sz w:val="26"/>
          <w:szCs w:val="26"/>
          <w:lang w:val="es-ES"/>
        </w:rPr>
        <w:lastRenderedPageBreak/>
        <w:t xml:space="preserve">inmueble en mención, con un área total de 41 Hás. 11 Ás. 15.76 Cás., </w:t>
      </w:r>
      <w:r w:rsidR="007024AE">
        <w:rPr>
          <w:rFonts w:ascii="Times New Roman" w:hAnsi="Times New Roman"/>
          <w:sz w:val="26"/>
          <w:szCs w:val="26"/>
        </w:rPr>
        <w:t>que comprende: ---</w:t>
      </w:r>
      <w:r w:rsidRPr="00A96BD0">
        <w:rPr>
          <w:rFonts w:ascii="Times New Roman" w:hAnsi="Times New Roman"/>
          <w:sz w:val="26"/>
          <w:szCs w:val="26"/>
        </w:rPr>
        <w:t xml:space="preserve"> Solares (Polígonos del A al V),  Zonas de Protección (1 y 2), Zona Verde, Quebrada y calles; el cual fue modificado mediante el Punto </w:t>
      </w:r>
      <w:r w:rsidRPr="00A96BD0">
        <w:rPr>
          <w:rFonts w:ascii="Times New Roman" w:hAnsi="Times New Roman"/>
          <w:sz w:val="26"/>
          <w:szCs w:val="26"/>
          <w:lang w:val="es-ES"/>
        </w:rPr>
        <w:t xml:space="preserve">XXII del Acta de Sesión Ordinaria No. 14-2015, de fecha 15 de abril del año 2015, en las siguientes causales: </w:t>
      </w:r>
      <w:r w:rsidRPr="00A96BD0">
        <w:rPr>
          <w:rFonts w:ascii="Times New Roman" w:hAnsi="Times New Roman"/>
          <w:b/>
          <w:sz w:val="26"/>
          <w:szCs w:val="26"/>
          <w:lang w:val="es-ES"/>
        </w:rPr>
        <w:t>a)</w:t>
      </w:r>
      <w:r w:rsidRPr="00A96BD0">
        <w:rPr>
          <w:rFonts w:ascii="Times New Roman" w:hAnsi="Times New Roman"/>
          <w:sz w:val="26"/>
          <w:szCs w:val="26"/>
          <w:lang w:val="es-ES"/>
        </w:rPr>
        <w:t xml:space="preserve"> Cambio en el programa al que serían destinados los inmuebles siendo lo correcto el Programa de Solidaridad Rural; </w:t>
      </w:r>
      <w:r w:rsidRPr="00A96BD0">
        <w:rPr>
          <w:rFonts w:ascii="Times New Roman" w:hAnsi="Times New Roman"/>
          <w:b/>
          <w:sz w:val="26"/>
          <w:szCs w:val="26"/>
          <w:lang w:val="es-ES"/>
        </w:rPr>
        <w:t>b)</w:t>
      </w:r>
      <w:r w:rsidRPr="00A96BD0">
        <w:rPr>
          <w:rFonts w:ascii="Times New Roman" w:hAnsi="Times New Roman"/>
          <w:sz w:val="26"/>
          <w:szCs w:val="26"/>
          <w:lang w:val="es-ES"/>
        </w:rPr>
        <w:t xml:space="preserve"> Aprobación de los valores bases de venta para los inmuebles que forman parte del referido proyecto; y </w:t>
      </w:r>
      <w:r w:rsidRPr="00A96BD0">
        <w:rPr>
          <w:rFonts w:ascii="Times New Roman" w:hAnsi="Times New Roman"/>
          <w:b/>
          <w:sz w:val="26"/>
          <w:szCs w:val="26"/>
          <w:lang w:val="es-ES"/>
        </w:rPr>
        <w:t>c)</w:t>
      </w:r>
      <w:r w:rsidRPr="00A96BD0">
        <w:rPr>
          <w:rFonts w:ascii="Times New Roman" w:hAnsi="Times New Roman"/>
          <w:sz w:val="26"/>
          <w:szCs w:val="26"/>
          <w:lang w:val="es-ES"/>
        </w:rPr>
        <w:t xml:space="preserve"> Se autorizó al Departamento de Proyectos de Parcelación para cambiar en el Sistema Institucional Integrado de Escrituración (</w:t>
      </w:r>
      <w:r w:rsidRPr="00A96BD0">
        <w:rPr>
          <w:rFonts w:ascii="Times New Roman" w:hAnsi="Times New Roman"/>
          <w:bCs/>
          <w:sz w:val="26"/>
          <w:szCs w:val="26"/>
          <w:lang w:val="es-ES"/>
        </w:rPr>
        <w:t>SIIE</w:t>
      </w:r>
      <w:r w:rsidRPr="00A96BD0">
        <w:rPr>
          <w:rFonts w:ascii="Times New Roman" w:hAnsi="Times New Roman"/>
          <w:sz w:val="26"/>
          <w:szCs w:val="26"/>
          <w:lang w:val="es-ES"/>
        </w:rPr>
        <w:t>) la denominación de los inmuebles que forman parte del citado proyecto, para que sean identificados como lotes agrícolas, ya que reúnen las característica</w:t>
      </w:r>
      <w:r w:rsidRPr="00A96BD0">
        <w:rPr>
          <w:rFonts w:ascii="Times New Roman" w:hAnsi="Times New Roman"/>
          <w:sz w:val="26"/>
          <w:szCs w:val="26"/>
        </w:rPr>
        <w:t>s</w:t>
      </w:r>
      <w:r w:rsidRPr="00A96BD0">
        <w:rPr>
          <w:rFonts w:ascii="Times New Roman" w:hAnsi="Times New Roman"/>
          <w:sz w:val="26"/>
          <w:szCs w:val="26"/>
          <w:lang w:val="es-ES"/>
        </w:rPr>
        <w:t xml:space="preserve"> en cuanto a extensión, uso y características agrológicas (clases de suelo IV y VI, pedregosidad de moderada a abundante), de lotes agrícola</w:t>
      </w:r>
      <w:r w:rsidRPr="00A96BD0">
        <w:rPr>
          <w:rFonts w:ascii="Times New Roman" w:hAnsi="Times New Roman"/>
          <w:sz w:val="26"/>
          <w:szCs w:val="26"/>
        </w:rPr>
        <w:t>s</w:t>
      </w:r>
      <w:r w:rsidRPr="00A96BD0">
        <w:rPr>
          <w:rFonts w:ascii="Times New Roman" w:hAnsi="Times New Roman"/>
          <w:sz w:val="26"/>
          <w:szCs w:val="26"/>
          <w:lang w:val="es-ES"/>
        </w:rPr>
        <w:t xml:space="preserve">, y no de solares para vivienda como lo reflejan los planos del mismo y el informe técnico de mérito que lo sustentó. </w:t>
      </w:r>
      <w:r w:rsidRPr="00A96BD0">
        <w:rPr>
          <w:rFonts w:ascii="Times New Roman" w:hAnsi="Times New Roman"/>
          <w:sz w:val="26"/>
          <w:szCs w:val="26"/>
        </w:rPr>
        <w:t>Aprobándose los valores base de venta de $0.424227 por Mt</w:t>
      </w:r>
      <w:r w:rsidRPr="00A96BD0">
        <w:rPr>
          <w:rFonts w:ascii="Times New Roman" w:hAnsi="Times New Roman"/>
          <w:sz w:val="26"/>
          <w:szCs w:val="26"/>
          <w:vertAlign w:val="superscript"/>
        </w:rPr>
        <w:t xml:space="preserve">2 </w:t>
      </w:r>
      <w:r w:rsidRPr="00A96BD0">
        <w:rPr>
          <w:rFonts w:ascii="Times New Roman" w:hAnsi="Times New Roman"/>
          <w:sz w:val="26"/>
          <w:szCs w:val="26"/>
        </w:rPr>
        <w:t xml:space="preserve">para los lotes agrícolas con clase de suelo IV, y de $0.368893 por Mt.² para los lotes agrícolas con clase de suelo IVes, </w:t>
      </w:r>
      <w:r w:rsidRPr="00A96BD0">
        <w:rPr>
          <w:rFonts w:ascii="Times New Roman" w:hAnsi="Times New Roman"/>
          <w:sz w:val="26"/>
          <w:szCs w:val="26"/>
          <w:lang w:val="es-ES"/>
        </w:rPr>
        <w:t xml:space="preserve">de conformidad al </w:t>
      </w:r>
      <w:r w:rsidRPr="00A96BD0">
        <w:rPr>
          <w:rFonts w:ascii="Times New Roman" w:hAnsi="Times New Roman"/>
          <w:sz w:val="26"/>
          <w:szCs w:val="26"/>
        </w:rPr>
        <w:t>procedimiento establecido en el Instructivo “Criterios de Avalúos para la Transferencia de Inmuebles Propiedad de ISTA”, aprobado en el Punto XV del Acta de Sesión Ordinaria 03-2015 de fecha 21 de enero de 2015</w:t>
      </w:r>
      <w:r w:rsidRPr="00A96BD0">
        <w:rPr>
          <w:rFonts w:ascii="Times New Roman" w:hAnsi="Times New Roman"/>
          <w:sz w:val="26"/>
          <w:szCs w:val="26"/>
          <w:lang w:val="es-ES"/>
        </w:rPr>
        <w:t xml:space="preserve">. </w:t>
      </w:r>
      <w:r w:rsidRPr="00A96BD0">
        <w:rPr>
          <w:rFonts w:ascii="Times New Roman" w:hAnsi="Times New Roman"/>
          <w:bCs/>
          <w:sz w:val="26"/>
          <w:szCs w:val="26"/>
        </w:rPr>
        <w:t xml:space="preserve">Es de mencionar, que el área que ha sido identificada como Zona Verde, conservará su uso como tal </w:t>
      </w:r>
      <w:r w:rsidR="007024AE">
        <w:rPr>
          <w:rFonts w:ascii="Times New Roman" w:hAnsi="Times New Roman"/>
          <w:bCs/>
          <w:sz w:val="26"/>
          <w:szCs w:val="26"/>
        </w:rPr>
        <w:t xml:space="preserve">y no será parcelada debido a su </w:t>
      </w:r>
      <w:r w:rsidRPr="007024AE">
        <w:rPr>
          <w:rFonts w:ascii="Times New Roman" w:hAnsi="Times New Roman"/>
          <w:bCs/>
          <w:sz w:val="26"/>
          <w:szCs w:val="26"/>
        </w:rPr>
        <w:t xml:space="preserve">tipificación y características. </w:t>
      </w:r>
      <w:r w:rsidRPr="007024AE">
        <w:rPr>
          <w:rFonts w:ascii="Times New Roman" w:eastAsia="Times New Roman" w:hAnsi="Times New Roman"/>
          <w:bCs/>
          <w:sz w:val="26"/>
          <w:szCs w:val="26"/>
        </w:rPr>
        <w:t xml:space="preserve">Dentro del Proyecto relacionado se encuentran los inmuebles objeto del presente punto de acta. </w:t>
      </w:r>
    </w:p>
    <w:p w:rsidR="00224F31" w:rsidRPr="00A96BD0" w:rsidRDefault="00224F31" w:rsidP="00A96BD0">
      <w:pPr>
        <w:ind w:left="540"/>
        <w:jc w:val="both"/>
        <w:rPr>
          <w:rFonts w:ascii="Times New Roman" w:eastAsia="Times New Roman" w:hAnsi="Times New Roman"/>
          <w:sz w:val="26"/>
          <w:szCs w:val="26"/>
        </w:rPr>
      </w:pPr>
    </w:p>
    <w:p w:rsidR="00224F31" w:rsidRPr="00A96BD0" w:rsidRDefault="00224F31" w:rsidP="00A96BD0">
      <w:pPr>
        <w:numPr>
          <w:ilvl w:val="0"/>
          <w:numId w:val="65"/>
        </w:numPr>
        <w:tabs>
          <w:tab w:val="clear" w:pos="4658"/>
        </w:tabs>
        <w:ind w:left="1134" w:hanging="567"/>
        <w:jc w:val="both"/>
        <w:rPr>
          <w:rFonts w:ascii="Times New Roman" w:hAnsi="Times New Roman"/>
          <w:sz w:val="26"/>
          <w:szCs w:val="26"/>
          <w:lang w:val="es-ES"/>
        </w:rPr>
      </w:pPr>
      <w:r w:rsidRPr="00A96BD0">
        <w:rPr>
          <w:rFonts w:ascii="Times New Roman" w:eastAsia="Times New Roman" w:hAnsi="Times New Roman"/>
          <w:color w:val="000000" w:themeColor="text1"/>
          <w:sz w:val="26"/>
          <w:szCs w:val="26"/>
        </w:rPr>
        <w:t xml:space="preserve">Según valúos de </w:t>
      </w:r>
      <w:r w:rsidRPr="00A96BD0">
        <w:rPr>
          <w:rFonts w:ascii="Times New Roman" w:eastAsia="Times New Roman" w:hAnsi="Times New Roman"/>
          <w:color w:val="000000" w:themeColor="text1"/>
          <w:sz w:val="26"/>
          <w:szCs w:val="26"/>
          <w:lang w:val="es-ES"/>
        </w:rPr>
        <w:t xml:space="preserve">fechas 13 y 24 de octubre, 19 de diciembre de 2017 </w:t>
      </w:r>
      <w:r w:rsidRPr="00A96BD0">
        <w:rPr>
          <w:rFonts w:ascii="Times New Roman" w:eastAsia="Times New Roman" w:hAnsi="Times New Roman"/>
          <w:sz w:val="26"/>
          <w:szCs w:val="26"/>
          <w:lang w:val="es-ES"/>
        </w:rPr>
        <w:t xml:space="preserve">y 15 de enero de 2018, </w:t>
      </w:r>
      <w:r w:rsidRPr="00A96BD0">
        <w:rPr>
          <w:rFonts w:ascii="Times New Roman" w:eastAsia="Times New Roman" w:hAnsi="Times New Roman"/>
          <w:sz w:val="26"/>
          <w:szCs w:val="26"/>
        </w:rPr>
        <w:t>realizados por el Departamento de Asignación Individual y Avalúos, se recomienda el precio de venta para los inmuebles, según detalle consignado en el cuadro de valores y extensiones que se relacionará en el Acuerdo Primero del presente punto de acta, y que han sido requeridos por los solicitantes calificados dentro del Programa de Solidaridad Rural.</w:t>
      </w:r>
    </w:p>
    <w:p w:rsidR="00224F31" w:rsidRPr="00A96BD0" w:rsidRDefault="00224F31" w:rsidP="00A96BD0">
      <w:pPr>
        <w:pStyle w:val="Prrafodelista"/>
        <w:rPr>
          <w:rFonts w:ascii="Times New Roman" w:hAnsi="Times New Roman"/>
          <w:sz w:val="26"/>
          <w:szCs w:val="26"/>
          <w:lang w:val="es-ES"/>
        </w:rPr>
      </w:pPr>
    </w:p>
    <w:p w:rsidR="00224F31" w:rsidRPr="00A96BD0" w:rsidRDefault="00224F31" w:rsidP="00A96BD0">
      <w:pPr>
        <w:numPr>
          <w:ilvl w:val="0"/>
          <w:numId w:val="65"/>
        </w:numPr>
        <w:tabs>
          <w:tab w:val="clear" w:pos="4658"/>
          <w:tab w:val="num" w:pos="1134"/>
        </w:tabs>
        <w:ind w:left="1134" w:hanging="567"/>
        <w:jc w:val="both"/>
        <w:rPr>
          <w:rFonts w:ascii="Times New Roman" w:hAnsi="Times New Roman"/>
          <w:sz w:val="26"/>
          <w:szCs w:val="26"/>
          <w:lang w:val="es-ES"/>
        </w:rPr>
      </w:pPr>
      <w:r w:rsidRPr="00A96BD0">
        <w:rPr>
          <w:rFonts w:ascii="Times New Roman" w:hAnsi="Times New Roman"/>
          <w:sz w:val="26"/>
          <w:szCs w:val="26"/>
          <w:lang w:val="es-ES"/>
        </w:rPr>
        <w:t xml:space="preserve">La solicitante, señora Albertina Alvarenga Castillo, en su Documento Único de Identidad aparece con la profesión u oficio, </w:t>
      </w:r>
      <w:r w:rsidR="007024AE">
        <w:rPr>
          <w:rFonts w:ascii="Times New Roman" w:hAnsi="Times New Roman"/>
          <w:b/>
          <w:sz w:val="26"/>
          <w:szCs w:val="26"/>
          <w:lang w:val="es-ES"/>
        </w:rPr>
        <w:t>---</w:t>
      </w:r>
      <w:r w:rsidRPr="00A96BD0">
        <w:rPr>
          <w:rFonts w:ascii="Times New Roman" w:hAnsi="Times New Roman"/>
          <w:sz w:val="26"/>
          <w:szCs w:val="26"/>
          <w:lang w:val="es-ES"/>
        </w:rPr>
        <w:t>, según Informe con referencia SGD-07-0655-17 de fecha 9 de octubre de 2017, emitido por la Oficina Regional Central, se le realizó Estudio Socioeconómico N° RII-00050 de fecha 9 de octubre de 2017, determinándose que la señora Alvarenga Castillo, es una persona vulnerable, de escasos recursos económicos, que se dedica a la agricultura, por lo que se recomienda continuar con el trámite de adjudicación correspondiente.</w:t>
      </w:r>
    </w:p>
    <w:p w:rsidR="00224F31" w:rsidRPr="00A96BD0" w:rsidRDefault="00224F31" w:rsidP="00A96BD0">
      <w:pPr>
        <w:pStyle w:val="Prrafodelista"/>
        <w:rPr>
          <w:rFonts w:ascii="Times New Roman" w:hAnsi="Times New Roman"/>
          <w:sz w:val="26"/>
          <w:szCs w:val="26"/>
          <w:lang w:val="es-ES"/>
        </w:rPr>
      </w:pPr>
    </w:p>
    <w:p w:rsidR="00224F31" w:rsidRPr="00A96BD0" w:rsidRDefault="00224F31" w:rsidP="00A96BD0">
      <w:pPr>
        <w:numPr>
          <w:ilvl w:val="0"/>
          <w:numId w:val="65"/>
        </w:numPr>
        <w:tabs>
          <w:tab w:val="clear" w:pos="4658"/>
          <w:tab w:val="num" w:pos="1134"/>
        </w:tabs>
        <w:ind w:left="1134" w:hanging="708"/>
        <w:jc w:val="both"/>
        <w:rPr>
          <w:rFonts w:ascii="Times New Roman" w:hAnsi="Times New Roman"/>
          <w:sz w:val="26"/>
          <w:szCs w:val="26"/>
          <w:lang w:val="es-ES"/>
        </w:rPr>
      </w:pPr>
      <w:r w:rsidRPr="00A96BD0">
        <w:rPr>
          <w:rFonts w:ascii="Times New Roman" w:hAnsi="Times New Roman"/>
          <w:sz w:val="26"/>
          <w:szCs w:val="26"/>
          <w:lang w:val="es-ES"/>
        </w:rPr>
        <w:t xml:space="preserve">La solicitante, señora Isabel Hernández Rivera, en su Documento Único de Identidad aparece con la profesión u oficio, </w:t>
      </w:r>
      <w:r w:rsidR="007024AE">
        <w:rPr>
          <w:rFonts w:ascii="Times New Roman" w:hAnsi="Times New Roman"/>
          <w:b/>
          <w:sz w:val="26"/>
          <w:szCs w:val="26"/>
          <w:lang w:val="es-ES"/>
        </w:rPr>
        <w:t>---</w:t>
      </w:r>
      <w:r w:rsidRPr="00A96BD0">
        <w:rPr>
          <w:rFonts w:ascii="Times New Roman" w:hAnsi="Times New Roman"/>
          <w:sz w:val="26"/>
          <w:szCs w:val="26"/>
          <w:lang w:val="es-ES"/>
        </w:rPr>
        <w:t>, según Informe con referencia SGD-07-0654-17 de fecha 9 de octubre del año 2017, emitido por la Oficina Regional Central, se le realizó Estudio Socioeconómico N° RII-00049 de fecha 5 de octubre de 2017, determinándose que la señora Hernández Rivera, es una persona vulnerable, de escasos recursos económicos, que se dedica a la agricultura, por lo que se recomienda continuar con el trámite de adjudicación correspondiente.</w:t>
      </w:r>
    </w:p>
    <w:p w:rsidR="00224F31" w:rsidRPr="00A96BD0" w:rsidRDefault="00224F31" w:rsidP="00A96BD0">
      <w:pPr>
        <w:pStyle w:val="Prrafodelista"/>
        <w:rPr>
          <w:rFonts w:ascii="Times New Roman" w:hAnsi="Times New Roman"/>
          <w:sz w:val="26"/>
          <w:szCs w:val="26"/>
          <w:lang w:val="es-ES"/>
        </w:rPr>
      </w:pPr>
    </w:p>
    <w:p w:rsidR="00224F31" w:rsidRPr="00A96BD0" w:rsidRDefault="00224F31" w:rsidP="00A96BD0">
      <w:pPr>
        <w:numPr>
          <w:ilvl w:val="0"/>
          <w:numId w:val="65"/>
        </w:numPr>
        <w:tabs>
          <w:tab w:val="clear" w:pos="4658"/>
          <w:tab w:val="num" w:pos="1134"/>
        </w:tabs>
        <w:ind w:left="1134" w:hanging="567"/>
        <w:jc w:val="both"/>
        <w:rPr>
          <w:rFonts w:ascii="Times New Roman" w:hAnsi="Times New Roman"/>
          <w:sz w:val="26"/>
          <w:szCs w:val="26"/>
          <w:lang w:val="es-ES"/>
        </w:rPr>
      </w:pPr>
      <w:r w:rsidRPr="00A96BD0">
        <w:rPr>
          <w:rFonts w:ascii="Times New Roman" w:hAnsi="Times New Roman"/>
          <w:sz w:val="26"/>
          <w:szCs w:val="26"/>
          <w:lang w:val="es-ES"/>
        </w:rPr>
        <w:t xml:space="preserve">La solicitante, señora Rosa </w:t>
      </w:r>
      <w:proofErr w:type="spellStart"/>
      <w:r w:rsidRPr="00A96BD0">
        <w:rPr>
          <w:rFonts w:ascii="Times New Roman" w:hAnsi="Times New Roman"/>
          <w:sz w:val="26"/>
          <w:szCs w:val="26"/>
          <w:lang w:val="es-ES"/>
        </w:rPr>
        <w:t>Hortencia</w:t>
      </w:r>
      <w:proofErr w:type="spellEnd"/>
      <w:r w:rsidRPr="00A96BD0">
        <w:rPr>
          <w:rFonts w:ascii="Times New Roman" w:hAnsi="Times New Roman"/>
          <w:sz w:val="26"/>
          <w:szCs w:val="26"/>
          <w:lang w:val="es-ES"/>
        </w:rPr>
        <w:t xml:space="preserve"> de la O de Romero, en su Documento Único de Identidad aparece con la profesión u oficio, </w:t>
      </w:r>
      <w:r w:rsidR="007024AE">
        <w:rPr>
          <w:rFonts w:ascii="Times New Roman" w:hAnsi="Times New Roman"/>
          <w:b/>
          <w:sz w:val="26"/>
          <w:szCs w:val="26"/>
          <w:lang w:val="es-ES"/>
        </w:rPr>
        <w:t>---</w:t>
      </w:r>
      <w:r w:rsidRPr="00A96BD0">
        <w:rPr>
          <w:rFonts w:ascii="Times New Roman" w:hAnsi="Times New Roman"/>
          <w:sz w:val="26"/>
          <w:szCs w:val="26"/>
          <w:lang w:val="es-ES"/>
        </w:rPr>
        <w:t>, según Informe con referencia SGD-07-0631-17 de fecha 17 de octubre de 2017, emitido por la Oficina Regional Central, se le realizó Estudio Socioeconómico N° RII-00045 de fecha 11 de octubre de 2017, determinándose que la señora de la O de Romero, es una persona vulnerable, de escasos recursos económicos, que se dedica a la agricultura, por lo que se recomienda continuar con el trámite de adjudicación correspondiente.</w:t>
      </w:r>
    </w:p>
    <w:p w:rsidR="00224F31" w:rsidRPr="00A96BD0" w:rsidRDefault="00224F31" w:rsidP="00A96BD0">
      <w:pPr>
        <w:pStyle w:val="Prrafodelista"/>
        <w:rPr>
          <w:rFonts w:ascii="Times New Roman" w:hAnsi="Times New Roman"/>
          <w:sz w:val="26"/>
          <w:szCs w:val="26"/>
        </w:rPr>
      </w:pPr>
    </w:p>
    <w:p w:rsidR="00224F31" w:rsidRPr="00A96BD0" w:rsidRDefault="00224F31" w:rsidP="00A96BD0">
      <w:pPr>
        <w:numPr>
          <w:ilvl w:val="0"/>
          <w:numId w:val="65"/>
        </w:numPr>
        <w:tabs>
          <w:tab w:val="clear" w:pos="4658"/>
        </w:tabs>
        <w:ind w:left="1134" w:hanging="567"/>
        <w:jc w:val="both"/>
        <w:rPr>
          <w:rFonts w:ascii="Times New Roman" w:hAnsi="Times New Roman"/>
          <w:sz w:val="26"/>
          <w:szCs w:val="26"/>
          <w:lang w:val="es-ES"/>
        </w:rPr>
      </w:pPr>
      <w:r w:rsidRPr="00A96BD0">
        <w:rPr>
          <w:rFonts w:ascii="Times New Roman" w:hAnsi="Times New Roman"/>
          <w:sz w:val="26"/>
          <w:szCs w:val="26"/>
        </w:rPr>
        <w:t>El</w:t>
      </w:r>
      <w:r w:rsidRPr="00A96BD0">
        <w:rPr>
          <w:rFonts w:ascii="Times New Roman" w:hAnsi="Times New Roman"/>
          <w:sz w:val="26"/>
          <w:szCs w:val="26"/>
          <w:lang w:val="es-ES"/>
        </w:rPr>
        <w:t xml:space="preserve"> solicitante, señor Tules de Jesús Baires Rivas, en su Documento Único de Identidad aparece con la profesión u oficio, </w:t>
      </w:r>
      <w:r w:rsidR="007024AE">
        <w:rPr>
          <w:rFonts w:ascii="Times New Roman" w:hAnsi="Times New Roman"/>
          <w:b/>
          <w:sz w:val="26"/>
          <w:szCs w:val="26"/>
          <w:lang w:val="es-ES"/>
        </w:rPr>
        <w:t>---</w:t>
      </w:r>
      <w:r w:rsidRPr="00A96BD0">
        <w:rPr>
          <w:rFonts w:ascii="Times New Roman" w:hAnsi="Times New Roman"/>
          <w:sz w:val="26"/>
          <w:szCs w:val="26"/>
          <w:lang w:val="es-ES"/>
        </w:rPr>
        <w:t>, según Informe con referencia SGD-07-0689-17 de fecha 17 de octubre de 2017, emitido por la Oficina Regional Central, se le realizó Estudio Socioeconómico N° RII-00056 de fecha 09 de octubre de</w:t>
      </w:r>
      <w:r w:rsidR="00A96BD0" w:rsidRPr="00A96BD0">
        <w:rPr>
          <w:rFonts w:ascii="Times New Roman" w:hAnsi="Times New Roman"/>
          <w:sz w:val="26"/>
          <w:szCs w:val="26"/>
          <w:lang w:val="es-ES"/>
        </w:rPr>
        <w:t xml:space="preserve"> </w:t>
      </w:r>
      <w:r w:rsidRPr="00A96BD0">
        <w:rPr>
          <w:rFonts w:ascii="Times New Roman" w:hAnsi="Times New Roman"/>
          <w:sz w:val="26"/>
          <w:szCs w:val="26"/>
          <w:lang w:val="es-ES"/>
        </w:rPr>
        <w:t>2017, determinándose que el señor Baires Rivas, es una persona vulnerable, de escasos recursos económicos, que se dedica a la agricultura, por lo que se recomienda continuar con el trámite de adjudicación correspondiente.</w:t>
      </w:r>
    </w:p>
    <w:p w:rsidR="00224F31" w:rsidRPr="00A96BD0" w:rsidRDefault="00224F31" w:rsidP="00A96BD0">
      <w:pPr>
        <w:pStyle w:val="Prrafodelista"/>
        <w:ind w:left="540"/>
        <w:jc w:val="both"/>
        <w:rPr>
          <w:rFonts w:ascii="Times New Roman" w:eastAsia="Times New Roman" w:hAnsi="Times New Roman"/>
          <w:sz w:val="26"/>
          <w:szCs w:val="26"/>
        </w:rPr>
      </w:pPr>
    </w:p>
    <w:p w:rsidR="00224F31" w:rsidRPr="00A96BD0" w:rsidRDefault="00224F31" w:rsidP="00A96BD0">
      <w:pPr>
        <w:numPr>
          <w:ilvl w:val="0"/>
          <w:numId w:val="65"/>
        </w:numPr>
        <w:tabs>
          <w:tab w:val="clear" w:pos="4658"/>
          <w:tab w:val="num" w:pos="1134"/>
        </w:tabs>
        <w:ind w:left="1134" w:hanging="567"/>
        <w:jc w:val="both"/>
        <w:rPr>
          <w:rFonts w:ascii="Times New Roman" w:hAnsi="Times New Roman"/>
          <w:sz w:val="26"/>
          <w:szCs w:val="26"/>
          <w:lang w:val="es-ES"/>
        </w:rPr>
      </w:pPr>
      <w:r w:rsidRPr="00A96BD0">
        <w:rPr>
          <w:rFonts w:ascii="Times New Roman" w:hAnsi="Times New Roman"/>
          <w:sz w:val="26"/>
          <w:szCs w:val="26"/>
          <w:lang w:val="es-ES"/>
        </w:rPr>
        <w:t xml:space="preserve">Se aclara que los inmuebles, en la Razón de Inscripción de Desmembración en Cabeza de su Dueño, fueron inscritos identificándolos como solares, ya que para el Centro Nacional de Registros no existe diferencia entre lote o solar, no obstante el Departamento de Proyectos de Parcelación los cargó a la Base de Datos Institucional con la denominación de lotes, porque existe diferencia en cuanto al área, valor y su uso, por lo que administrativamente serán identificados como lotes. </w:t>
      </w:r>
    </w:p>
    <w:p w:rsidR="00224F31" w:rsidRPr="00A96BD0" w:rsidRDefault="00224F31" w:rsidP="00A96BD0">
      <w:pPr>
        <w:jc w:val="both"/>
        <w:rPr>
          <w:rFonts w:ascii="Times New Roman" w:hAnsi="Times New Roman"/>
          <w:sz w:val="26"/>
          <w:szCs w:val="26"/>
          <w:lang w:val="es-ES"/>
        </w:rPr>
      </w:pPr>
    </w:p>
    <w:p w:rsidR="00224F31" w:rsidRPr="00A96BD0" w:rsidRDefault="00A96BD0" w:rsidP="00A96BD0">
      <w:pPr>
        <w:pStyle w:val="Prrafodelista"/>
        <w:numPr>
          <w:ilvl w:val="0"/>
          <w:numId w:val="65"/>
        </w:numPr>
        <w:tabs>
          <w:tab w:val="clear" w:pos="4658"/>
          <w:tab w:val="num" w:pos="1134"/>
        </w:tabs>
        <w:spacing w:after="200"/>
        <w:ind w:left="1134" w:hanging="774"/>
        <w:contextualSpacing/>
        <w:jc w:val="both"/>
        <w:rPr>
          <w:rFonts w:ascii="Times New Roman" w:hAnsi="Times New Roman"/>
          <w:sz w:val="26"/>
          <w:szCs w:val="26"/>
        </w:rPr>
      </w:pPr>
      <w:r w:rsidRPr="00A96BD0">
        <w:rPr>
          <w:rFonts w:ascii="Times New Roman" w:eastAsia="Times New Roman" w:hAnsi="Times New Roman"/>
          <w:sz w:val="26"/>
          <w:szCs w:val="26"/>
        </w:rPr>
        <w:t>El Informe Técnico con r</w:t>
      </w:r>
      <w:r w:rsidR="00224F31" w:rsidRPr="00A96BD0">
        <w:rPr>
          <w:rFonts w:ascii="Times New Roman" w:eastAsia="Times New Roman" w:hAnsi="Times New Roman"/>
          <w:sz w:val="26"/>
          <w:szCs w:val="26"/>
        </w:rPr>
        <w:t xml:space="preserve">eferencia SGD-02-0055-18 de fecha 16 de enero de 2018,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w:t>
      </w:r>
      <w:r w:rsidR="00224F31" w:rsidRPr="00A96BD0">
        <w:rPr>
          <w:rFonts w:ascii="Times New Roman" w:eastAsia="Times New Roman" w:hAnsi="Times New Roman"/>
          <w:sz w:val="26"/>
          <w:szCs w:val="26"/>
        </w:rPr>
        <w:lastRenderedPageBreak/>
        <w:t xml:space="preserve">la Institución y se constató que los lotes agrícolas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A96BD0">
        <w:rPr>
          <w:rFonts w:ascii="Times New Roman" w:eastAsia="Times New Roman" w:hAnsi="Times New Roman"/>
          <w:sz w:val="26"/>
          <w:szCs w:val="26"/>
        </w:rPr>
        <w:t>lo anterior</w:t>
      </w:r>
      <w:r w:rsidR="00224F31" w:rsidRPr="00A96BD0">
        <w:rPr>
          <w:rFonts w:ascii="Times New Roman" w:eastAsia="Times New Roman" w:hAnsi="Times New Roman"/>
          <w:sz w:val="26"/>
          <w:szCs w:val="26"/>
        </w:rPr>
        <w:t xml:space="preserve"> según informe con </w:t>
      </w:r>
      <w:r w:rsidRPr="00A96BD0">
        <w:rPr>
          <w:rFonts w:ascii="Times New Roman" w:eastAsia="Times New Roman" w:hAnsi="Times New Roman"/>
          <w:sz w:val="26"/>
          <w:szCs w:val="26"/>
        </w:rPr>
        <w:t>r</w:t>
      </w:r>
      <w:r w:rsidR="00224F31" w:rsidRPr="00A96BD0">
        <w:rPr>
          <w:rFonts w:ascii="Times New Roman" w:eastAsia="Times New Roman" w:hAnsi="Times New Roman"/>
          <w:sz w:val="26"/>
          <w:szCs w:val="26"/>
        </w:rPr>
        <w:t>eferencia SGD-02-0054-18, emitido el día 16 de enero de 2018</w:t>
      </w:r>
      <w:r w:rsidRPr="00A96BD0">
        <w:rPr>
          <w:rFonts w:ascii="Times New Roman" w:eastAsia="Times New Roman" w:hAnsi="Times New Roman"/>
          <w:sz w:val="26"/>
          <w:szCs w:val="26"/>
        </w:rPr>
        <w:t>,</w:t>
      </w:r>
      <w:r w:rsidR="00224F31" w:rsidRPr="00A96BD0">
        <w:rPr>
          <w:rFonts w:ascii="Times New Roman" w:eastAsia="Times New Roman" w:hAnsi="Times New Roman"/>
          <w:sz w:val="26"/>
          <w:szCs w:val="26"/>
        </w:rPr>
        <w:t xml:space="preserve"> por el Departamento de Asignación Individual y Avalúos. </w:t>
      </w:r>
    </w:p>
    <w:p w:rsidR="00224F31" w:rsidRPr="00A96BD0" w:rsidRDefault="00224F31" w:rsidP="00A96BD0">
      <w:pPr>
        <w:pStyle w:val="Prrafodelista"/>
        <w:rPr>
          <w:rFonts w:ascii="Times New Roman" w:hAnsi="Times New Roman"/>
          <w:sz w:val="26"/>
          <w:szCs w:val="26"/>
        </w:rPr>
      </w:pPr>
    </w:p>
    <w:p w:rsidR="00224F31" w:rsidRPr="00A96BD0" w:rsidRDefault="00224F31" w:rsidP="00A96BD0">
      <w:pPr>
        <w:pStyle w:val="Prrafodelista"/>
        <w:numPr>
          <w:ilvl w:val="0"/>
          <w:numId w:val="65"/>
        </w:numPr>
        <w:tabs>
          <w:tab w:val="clear" w:pos="4658"/>
          <w:tab w:val="num" w:pos="1134"/>
        </w:tabs>
        <w:ind w:left="1134" w:hanging="774"/>
        <w:contextualSpacing/>
        <w:jc w:val="both"/>
        <w:rPr>
          <w:rFonts w:ascii="Times New Roman" w:eastAsia="Times New Roman" w:hAnsi="Times New Roman"/>
          <w:sz w:val="26"/>
          <w:szCs w:val="26"/>
        </w:rPr>
      </w:pPr>
      <w:r w:rsidRPr="00A96BD0">
        <w:rPr>
          <w:rFonts w:ascii="Times New Roman" w:hAnsi="Times New Roman"/>
          <w:sz w:val="26"/>
          <w:szCs w:val="26"/>
        </w:rPr>
        <w:t>De acuerdo a declaraciones simples contenidas en las solicitudes de adjudicación de inmueble de fechas 12 de septiembre, 05, 09, 11 y 17 de octubre y 06 de diciembre del año 2017, los peticionarios manifiestan que ni ellos ni los integrantes de su grupo familiar son empleados del ISTA; situación robustecida de conformidad a la consulta realizada en la Base de Datos de Empleados de este Instituto.</w:t>
      </w:r>
    </w:p>
    <w:p w:rsidR="00224F31" w:rsidRPr="00A96BD0" w:rsidRDefault="00224F31" w:rsidP="00A96BD0">
      <w:pPr>
        <w:jc w:val="both"/>
        <w:rPr>
          <w:rFonts w:ascii="Times New Roman" w:eastAsia="Times New Roman" w:hAnsi="Times New Roman"/>
          <w:color w:val="000000" w:themeColor="text1"/>
          <w:sz w:val="26"/>
          <w:szCs w:val="26"/>
        </w:rPr>
      </w:pPr>
    </w:p>
    <w:p w:rsidR="003A0D25" w:rsidRDefault="003A0D25" w:rsidP="00A96BD0">
      <w:pPr>
        <w:tabs>
          <w:tab w:val="left" w:pos="567"/>
        </w:tabs>
        <w:jc w:val="both"/>
        <w:rPr>
          <w:rFonts w:ascii="Times New Roman" w:hAnsi="Times New Roman"/>
          <w:sz w:val="26"/>
          <w:szCs w:val="26"/>
        </w:rPr>
      </w:pPr>
      <w:r w:rsidRPr="00A96BD0">
        <w:rPr>
          <w:rFonts w:ascii="Times New Roman" w:eastAsia="Times New Roman" w:hAnsi="Times New Roman"/>
          <w:sz w:val="26"/>
          <w:szCs w:val="26"/>
        </w:rPr>
        <w:t>Se ha tenido a la vista:</w:t>
      </w:r>
      <w:r w:rsidR="00224F31" w:rsidRPr="00A96BD0">
        <w:rPr>
          <w:rFonts w:ascii="Times New Roman" w:eastAsia="Times New Roman" w:hAnsi="Times New Roman"/>
          <w:sz w:val="26"/>
          <w:szCs w:val="26"/>
        </w:rPr>
        <w:t xml:space="preserve"> Informe Técnico emitido por el Departamento de Asignación Individual y Avalúos, Cuadro de Valores y Extensiones, reportes de valúo por lote, reportes de búsqueda de solicitantes para adjudicación emitidos por la Oficina Regional Central y los departamentos de Asignación Individual y Avalúos y Análisis Jurídico, propuesta de adjudicación de inmuebles, acuerdos de Junta Directiva, Razón y Constancia de Inscripción de Desmembración en Cabeza de su Dueño a favor del ISTA, solicitudes de adjudicación de inmueble, copias de documentos únicos de identidad y tarjetas de identificación tributaria, Estudios Socioeconómicos, Informes de Justificación de la Región Central, y carencias de bienes</w:t>
      </w:r>
      <w:r w:rsidRPr="00A96BD0">
        <w:rPr>
          <w:rFonts w:ascii="Times New Roman" w:eastAsia="Times New Roman" w:hAnsi="Times New Roman"/>
          <w:sz w:val="26"/>
          <w:szCs w:val="26"/>
        </w:rPr>
        <w:t>; c</w:t>
      </w:r>
      <w:r w:rsidRPr="00A96BD0">
        <w:rPr>
          <w:rFonts w:ascii="Times New Roman" w:hAnsi="Times New Roman"/>
          <w:sz w:val="26"/>
          <w:szCs w:val="26"/>
        </w:rPr>
        <w:t>on lo que se justifican las circunstancias legales para sustentar dicha petición y que además los beneficiarios cumple</w:t>
      </w:r>
      <w:r w:rsidR="00FA2565">
        <w:rPr>
          <w:rFonts w:ascii="Times New Roman" w:hAnsi="Times New Roman"/>
          <w:sz w:val="26"/>
          <w:szCs w:val="26"/>
        </w:rPr>
        <w:t>n</w:t>
      </w:r>
      <w:r w:rsidRPr="00A96BD0">
        <w:rPr>
          <w:rFonts w:ascii="Times New Roman" w:hAnsi="Times New Roman"/>
          <w:sz w:val="26"/>
          <w:szCs w:val="26"/>
        </w:rPr>
        <w:t xml:space="preserve"> con los requisitos necesarios para las adjudicaciones, por lo que la Gerencia Legal recomienda aprobar lo solicitado. </w:t>
      </w:r>
    </w:p>
    <w:p w:rsidR="007024AE" w:rsidRPr="00A96BD0" w:rsidRDefault="007024AE" w:rsidP="00A96BD0">
      <w:pPr>
        <w:tabs>
          <w:tab w:val="left" w:pos="567"/>
        </w:tabs>
        <w:jc w:val="both"/>
        <w:rPr>
          <w:rFonts w:ascii="Times New Roman" w:eastAsia="Times New Roman" w:hAnsi="Times New Roman"/>
          <w:sz w:val="26"/>
          <w:szCs w:val="26"/>
        </w:rPr>
      </w:pPr>
    </w:p>
    <w:p w:rsidR="003A0D25" w:rsidRPr="00FA2565" w:rsidRDefault="003A0D25" w:rsidP="00A96BD0">
      <w:pPr>
        <w:jc w:val="both"/>
        <w:rPr>
          <w:rFonts w:ascii="Times New Roman" w:hAnsi="Times New Roman"/>
          <w:sz w:val="26"/>
          <w:szCs w:val="26"/>
        </w:rPr>
      </w:pPr>
      <w:r w:rsidRPr="00A96BD0">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96BD0">
        <w:rPr>
          <w:rFonts w:ascii="Times New Roman" w:hAnsi="Times New Roman"/>
          <w:bCs/>
          <w:sz w:val="26"/>
          <w:szCs w:val="26"/>
        </w:rPr>
        <w:t>Ley del Régimen Especial de la Tierra en Propiedad de Las Asociaciones Cooperativas, Comunales y Comunitarias Campesinas  Beneficiarios de la Reforma Agraria</w:t>
      </w:r>
      <w:r w:rsidRPr="00A96BD0">
        <w:rPr>
          <w:rFonts w:ascii="Times New Roman" w:hAnsi="Times New Roman"/>
          <w:sz w:val="26"/>
          <w:szCs w:val="26"/>
        </w:rPr>
        <w:t xml:space="preserve">, la Junta Directiva, </w:t>
      </w:r>
      <w:r w:rsidRPr="00A96BD0">
        <w:rPr>
          <w:rFonts w:ascii="Times New Roman" w:hAnsi="Times New Roman"/>
          <w:b/>
          <w:sz w:val="26"/>
          <w:szCs w:val="26"/>
          <w:u w:val="single"/>
        </w:rPr>
        <w:t>ACUERDA: PRIMERO:</w:t>
      </w:r>
      <w:r w:rsidRPr="00A96BD0">
        <w:rPr>
          <w:rFonts w:ascii="Times New Roman" w:hAnsi="Times New Roman"/>
          <w:b/>
          <w:sz w:val="26"/>
          <w:szCs w:val="26"/>
        </w:rPr>
        <w:t xml:space="preserve"> </w:t>
      </w:r>
      <w:r w:rsidRPr="00A96BD0">
        <w:rPr>
          <w:rFonts w:ascii="Times New Roman" w:hAnsi="Times New Roman"/>
          <w:sz w:val="26"/>
          <w:szCs w:val="26"/>
        </w:rPr>
        <w:t>Aprobar la adjudicación y transferencia por compraventa</w:t>
      </w:r>
      <w:r w:rsidRPr="00A96BD0">
        <w:rPr>
          <w:rFonts w:ascii="Times New Roman" w:eastAsia="Times New Roman" w:hAnsi="Times New Roman"/>
          <w:sz w:val="26"/>
          <w:szCs w:val="26"/>
        </w:rPr>
        <w:t xml:space="preserve"> de 06 lotes agrícolas </w:t>
      </w:r>
      <w:r w:rsidRPr="00A96BD0">
        <w:rPr>
          <w:rFonts w:ascii="Times New Roman" w:hAnsi="Times New Roman"/>
          <w:sz w:val="26"/>
          <w:szCs w:val="26"/>
        </w:rPr>
        <w:t>a favor de los señores:</w:t>
      </w:r>
      <w:r w:rsidR="00224F31" w:rsidRPr="00A96BD0">
        <w:rPr>
          <w:rFonts w:ascii="Times New Roman" w:eastAsia="Times New Roman" w:hAnsi="Times New Roman"/>
          <w:b/>
          <w:sz w:val="26"/>
          <w:szCs w:val="26"/>
          <w:lang w:val="es-ES"/>
        </w:rPr>
        <w:t xml:space="preserve"> 1) ALBERTINA ALVARENGA CASTILLO, </w:t>
      </w:r>
      <w:r w:rsidR="00224F31" w:rsidRPr="00A96BD0">
        <w:rPr>
          <w:rFonts w:ascii="Times New Roman" w:eastAsia="Times New Roman" w:hAnsi="Times New Roman"/>
          <w:sz w:val="26"/>
          <w:szCs w:val="26"/>
          <w:lang w:val="es-ES"/>
        </w:rPr>
        <w:t xml:space="preserve">y </w:t>
      </w:r>
      <w:r w:rsidR="007024AE">
        <w:rPr>
          <w:rFonts w:ascii="Times New Roman" w:eastAsia="Times New Roman" w:hAnsi="Times New Roman"/>
          <w:sz w:val="26"/>
          <w:szCs w:val="26"/>
          <w:lang w:val="es-ES"/>
        </w:rPr>
        <w:t xml:space="preserve">--- </w:t>
      </w:r>
      <w:r w:rsidR="00224F31" w:rsidRPr="00A96BD0">
        <w:rPr>
          <w:rFonts w:ascii="Times New Roman" w:eastAsia="Times New Roman" w:hAnsi="Times New Roman"/>
          <w:b/>
          <w:sz w:val="26"/>
          <w:szCs w:val="26"/>
          <w:lang w:val="es-ES"/>
        </w:rPr>
        <w:t>SARA CRISTINA ESCOBAR DE ORELLANA</w:t>
      </w:r>
      <w:r w:rsidR="00224F31" w:rsidRPr="00A96BD0">
        <w:rPr>
          <w:rFonts w:ascii="Times New Roman" w:eastAsia="Times New Roman" w:hAnsi="Times New Roman"/>
          <w:sz w:val="26"/>
          <w:szCs w:val="26"/>
          <w:lang w:val="es-ES"/>
        </w:rPr>
        <w:t xml:space="preserve">; </w:t>
      </w:r>
      <w:r w:rsidR="00224F31" w:rsidRPr="00A96BD0">
        <w:rPr>
          <w:rFonts w:ascii="Times New Roman" w:eastAsia="Times New Roman" w:hAnsi="Times New Roman"/>
          <w:b/>
          <w:sz w:val="26"/>
          <w:szCs w:val="26"/>
          <w:lang w:val="es-ES"/>
        </w:rPr>
        <w:t xml:space="preserve">2) INOCENTE ARTIGA QUIJADA, </w:t>
      </w:r>
      <w:r w:rsidR="00224F31" w:rsidRPr="00A96BD0">
        <w:rPr>
          <w:rFonts w:ascii="Times New Roman" w:eastAsia="Times New Roman" w:hAnsi="Times New Roman"/>
          <w:sz w:val="26"/>
          <w:szCs w:val="26"/>
          <w:lang w:val="es-ES"/>
        </w:rPr>
        <w:t xml:space="preserve">y </w:t>
      </w:r>
      <w:r w:rsidR="007024AE">
        <w:rPr>
          <w:rFonts w:ascii="Times New Roman" w:eastAsia="Times New Roman" w:hAnsi="Times New Roman"/>
          <w:sz w:val="26"/>
          <w:szCs w:val="26"/>
          <w:lang w:val="es-ES"/>
        </w:rPr>
        <w:t xml:space="preserve">--- </w:t>
      </w:r>
      <w:r w:rsidR="00224F31" w:rsidRPr="00A96BD0">
        <w:rPr>
          <w:rFonts w:ascii="Times New Roman" w:eastAsia="Times New Roman" w:hAnsi="Times New Roman"/>
          <w:b/>
          <w:sz w:val="26"/>
          <w:szCs w:val="26"/>
          <w:lang w:val="es-ES"/>
        </w:rPr>
        <w:t>MARTA MARTINEZ</w:t>
      </w:r>
      <w:r w:rsidR="00224F31" w:rsidRPr="00A96BD0">
        <w:rPr>
          <w:rFonts w:ascii="Times New Roman" w:eastAsia="Times New Roman" w:hAnsi="Times New Roman"/>
          <w:sz w:val="26"/>
          <w:szCs w:val="26"/>
          <w:lang w:val="es-ES"/>
        </w:rPr>
        <w:t xml:space="preserve">; </w:t>
      </w:r>
      <w:r w:rsidR="00224F31" w:rsidRPr="00A96BD0">
        <w:rPr>
          <w:rFonts w:ascii="Times New Roman" w:eastAsia="Times New Roman" w:hAnsi="Times New Roman"/>
          <w:b/>
          <w:sz w:val="26"/>
          <w:szCs w:val="26"/>
          <w:lang w:val="es-ES"/>
        </w:rPr>
        <w:t xml:space="preserve">3) ISABEL HERNANDEZ RIVERA, </w:t>
      </w:r>
      <w:r w:rsidR="00224F31" w:rsidRPr="00A96BD0">
        <w:rPr>
          <w:rFonts w:ascii="Times New Roman" w:eastAsia="Times New Roman" w:hAnsi="Times New Roman"/>
          <w:sz w:val="26"/>
          <w:szCs w:val="26"/>
          <w:lang w:val="es-ES"/>
        </w:rPr>
        <w:t xml:space="preserve">y </w:t>
      </w:r>
      <w:r w:rsidR="007024AE">
        <w:rPr>
          <w:rFonts w:ascii="Times New Roman" w:eastAsia="Times New Roman" w:hAnsi="Times New Roman"/>
          <w:sz w:val="26"/>
          <w:szCs w:val="26"/>
          <w:lang w:val="es-ES"/>
        </w:rPr>
        <w:t xml:space="preserve">--- </w:t>
      </w:r>
      <w:r w:rsidR="00224F31" w:rsidRPr="00A96BD0">
        <w:rPr>
          <w:rFonts w:ascii="Times New Roman" w:eastAsia="Times New Roman" w:hAnsi="Times New Roman"/>
          <w:b/>
          <w:sz w:val="26"/>
          <w:szCs w:val="26"/>
          <w:lang w:val="es-ES"/>
        </w:rPr>
        <w:t>JOEL ANIBAL MOZO HERNANDEZ</w:t>
      </w:r>
      <w:r w:rsidR="00224F31" w:rsidRPr="00A96BD0">
        <w:rPr>
          <w:rFonts w:ascii="Times New Roman" w:eastAsia="Times New Roman" w:hAnsi="Times New Roman"/>
          <w:sz w:val="26"/>
          <w:szCs w:val="26"/>
          <w:lang w:val="es-ES"/>
        </w:rPr>
        <w:t xml:space="preserve">; </w:t>
      </w:r>
      <w:r w:rsidR="00224F31" w:rsidRPr="00A96BD0">
        <w:rPr>
          <w:rFonts w:ascii="Times New Roman" w:eastAsia="Times New Roman" w:hAnsi="Times New Roman"/>
          <w:b/>
          <w:sz w:val="26"/>
          <w:szCs w:val="26"/>
          <w:lang w:val="es-ES"/>
        </w:rPr>
        <w:t xml:space="preserve">4) JOSE ROLANDO FLORES ALAS, </w:t>
      </w:r>
      <w:r w:rsidR="00224F31" w:rsidRPr="00A96BD0">
        <w:rPr>
          <w:rFonts w:ascii="Times New Roman" w:eastAsia="Times New Roman" w:hAnsi="Times New Roman"/>
          <w:sz w:val="26"/>
          <w:szCs w:val="26"/>
          <w:lang w:val="es-ES"/>
        </w:rPr>
        <w:t xml:space="preserve">y </w:t>
      </w:r>
      <w:r w:rsidR="007024AE">
        <w:rPr>
          <w:rFonts w:ascii="Times New Roman" w:eastAsia="Times New Roman" w:hAnsi="Times New Roman"/>
          <w:sz w:val="26"/>
          <w:szCs w:val="26"/>
          <w:lang w:val="es-ES"/>
        </w:rPr>
        <w:t xml:space="preserve">--- </w:t>
      </w:r>
      <w:r w:rsidR="00224F31" w:rsidRPr="00A96BD0">
        <w:rPr>
          <w:rFonts w:ascii="Times New Roman" w:eastAsia="Times New Roman" w:hAnsi="Times New Roman"/>
          <w:b/>
          <w:sz w:val="26"/>
          <w:szCs w:val="26"/>
          <w:lang w:val="es-ES"/>
        </w:rPr>
        <w:t>MARIA ASCENCION DIAZ DE FLORES</w:t>
      </w:r>
      <w:r w:rsidR="00224F31" w:rsidRPr="00A96BD0">
        <w:rPr>
          <w:rFonts w:ascii="Times New Roman" w:eastAsia="Times New Roman" w:hAnsi="Times New Roman"/>
          <w:sz w:val="26"/>
          <w:szCs w:val="26"/>
          <w:lang w:val="es-ES"/>
        </w:rPr>
        <w:t xml:space="preserve">; </w:t>
      </w:r>
      <w:r w:rsidR="00224F31" w:rsidRPr="00A96BD0">
        <w:rPr>
          <w:rFonts w:ascii="Times New Roman" w:eastAsia="Times New Roman" w:hAnsi="Times New Roman"/>
          <w:b/>
          <w:sz w:val="26"/>
          <w:szCs w:val="26"/>
          <w:lang w:val="es-ES"/>
        </w:rPr>
        <w:t xml:space="preserve">5) ROSA HORTENCIA DE LA O DE ROMERO, </w:t>
      </w:r>
      <w:r w:rsidR="00224F31" w:rsidRPr="00A96BD0">
        <w:rPr>
          <w:rFonts w:ascii="Times New Roman" w:eastAsia="Times New Roman" w:hAnsi="Times New Roman"/>
          <w:sz w:val="26"/>
          <w:szCs w:val="26"/>
          <w:lang w:val="es-ES"/>
        </w:rPr>
        <w:t xml:space="preserve">y </w:t>
      </w:r>
      <w:r w:rsidR="007024AE">
        <w:rPr>
          <w:rFonts w:ascii="Times New Roman" w:eastAsia="Times New Roman" w:hAnsi="Times New Roman"/>
          <w:sz w:val="26"/>
          <w:szCs w:val="26"/>
          <w:lang w:val="es-ES"/>
        </w:rPr>
        <w:t xml:space="preserve">--- </w:t>
      </w:r>
      <w:r w:rsidR="00224F31" w:rsidRPr="00A96BD0">
        <w:rPr>
          <w:rFonts w:ascii="Times New Roman" w:eastAsia="Times New Roman" w:hAnsi="Times New Roman"/>
          <w:b/>
          <w:sz w:val="26"/>
          <w:szCs w:val="26"/>
          <w:lang w:val="es-ES"/>
        </w:rPr>
        <w:t>JUAN PABLO SANCHEZ DE LA O</w:t>
      </w:r>
      <w:r w:rsidR="00224F31" w:rsidRPr="00A96BD0">
        <w:rPr>
          <w:rFonts w:ascii="Times New Roman" w:eastAsia="Times New Roman" w:hAnsi="Times New Roman"/>
          <w:sz w:val="26"/>
          <w:szCs w:val="26"/>
          <w:lang w:val="es-ES"/>
        </w:rPr>
        <w:t xml:space="preserve">; y </w:t>
      </w:r>
      <w:r w:rsidR="00224F31" w:rsidRPr="00A96BD0">
        <w:rPr>
          <w:rFonts w:ascii="Times New Roman" w:eastAsia="Times New Roman" w:hAnsi="Times New Roman"/>
          <w:b/>
          <w:sz w:val="26"/>
          <w:szCs w:val="26"/>
          <w:lang w:val="es-ES"/>
        </w:rPr>
        <w:t xml:space="preserve">6) TULES DE JESUS </w:t>
      </w:r>
      <w:r w:rsidR="00224F31" w:rsidRPr="00A96BD0">
        <w:rPr>
          <w:rFonts w:ascii="Times New Roman" w:eastAsia="Times New Roman" w:hAnsi="Times New Roman"/>
          <w:b/>
          <w:sz w:val="26"/>
          <w:szCs w:val="26"/>
          <w:lang w:val="es-ES"/>
        </w:rPr>
        <w:lastRenderedPageBreak/>
        <w:t>BAIRES RIVAS,</w:t>
      </w:r>
      <w:r w:rsidR="00224F31" w:rsidRPr="00A96BD0">
        <w:rPr>
          <w:rFonts w:ascii="Times New Roman" w:eastAsia="Times New Roman" w:hAnsi="Times New Roman"/>
          <w:sz w:val="26"/>
          <w:szCs w:val="26"/>
          <w:lang w:val="es-ES"/>
        </w:rPr>
        <w:t xml:space="preserve"> y </w:t>
      </w:r>
      <w:r w:rsidR="007024AE">
        <w:rPr>
          <w:rFonts w:ascii="Times New Roman" w:eastAsia="Times New Roman" w:hAnsi="Times New Roman"/>
          <w:sz w:val="26"/>
          <w:szCs w:val="26"/>
          <w:lang w:val="es-ES"/>
        </w:rPr>
        <w:t xml:space="preserve">--- </w:t>
      </w:r>
      <w:r w:rsidR="00224F31" w:rsidRPr="00A96BD0">
        <w:rPr>
          <w:rFonts w:ascii="Times New Roman" w:eastAsia="Times New Roman" w:hAnsi="Times New Roman"/>
          <w:b/>
          <w:sz w:val="26"/>
          <w:szCs w:val="26"/>
          <w:lang w:val="es-ES"/>
        </w:rPr>
        <w:t xml:space="preserve">ADA EVELYN BAIRES CARRILLO; </w:t>
      </w:r>
      <w:r w:rsidR="00224F31" w:rsidRPr="00A96BD0">
        <w:rPr>
          <w:rFonts w:ascii="Times New Roman" w:eastAsia="Times New Roman" w:hAnsi="Times New Roman"/>
          <w:sz w:val="26"/>
          <w:szCs w:val="26"/>
          <w:lang w:val="es-ES"/>
        </w:rPr>
        <w:t xml:space="preserve">de </w:t>
      </w:r>
      <w:r w:rsidR="00A96BD0" w:rsidRPr="00A96BD0">
        <w:rPr>
          <w:rFonts w:ascii="Times New Roman" w:eastAsia="Times New Roman" w:hAnsi="Times New Roman"/>
          <w:sz w:val="26"/>
          <w:szCs w:val="26"/>
          <w:lang w:val="es-ES"/>
        </w:rPr>
        <w:t>las</w:t>
      </w:r>
      <w:r w:rsidR="00224F31" w:rsidRPr="00A96BD0">
        <w:rPr>
          <w:rFonts w:ascii="Times New Roman" w:eastAsia="Times New Roman" w:hAnsi="Times New Roman"/>
          <w:sz w:val="26"/>
          <w:szCs w:val="26"/>
          <w:lang w:val="es-ES"/>
        </w:rPr>
        <w:t xml:space="preserve"> generales antes expresadas, </w:t>
      </w:r>
      <w:r w:rsidR="00A96BD0" w:rsidRPr="00A96BD0">
        <w:rPr>
          <w:rFonts w:ascii="Times New Roman" w:eastAsia="Times New Roman" w:hAnsi="Times New Roman"/>
          <w:sz w:val="26"/>
          <w:szCs w:val="26"/>
          <w:lang w:val="es-ES"/>
        </w:rPr>
        <w:t xml:space="preserve">ubicados </w:t>
      </w:r>
      <w:r w:rsidR="00224F31" w:rsidRPr="00A96BD0">
        <w:rPr>
          <w:rFonts w:ascii="Times New Roman" w:eastAsia="Times New Roman" w:hAnsi="Times New Roman"/>
          <w:sz w:val="26"/>
          <w:szCs w:val="26"/>
          <w:lang w:val="es-ES"/>
        </w:rPr>
        <w:t xml:space="preserve">en el Proyecto de Asentamiento Comunitario desarrollado en la </w:t>
      </w:r>
      <w:r w:rsidR="00224F31" w:rsidRPr="00A96BD0">
        <w:rPr>
          <w:rFonts w:ascii="Times New Roman" w:eastAsia="Times New Roman" w:hAnsi="Times New Roman"/>
          <w:b/>
          <w:sz w:val="26"/>
          <w:szCs w:val="26"/>
          <w:lang w:val="es-ES"/>
        </w:rPr>
        <w:t>HACIENDA COLIMA, LUGAR POTRERO EL COYOLITO (REM),</w:t>
      </w:r>
      <w:r w:rsidR="00224F31" w:rsidRPr="00A96BD0">
        <w:rPr>
          <w:rFonts w:ascii="Times New Roman" w:eastAsia="Times New Roman" w:hAnsi="Times New Roman"/>
          <w:sz w:val="26"/>
          <w:szCs w:val="26"/>
          <w:lang w:val="es-ES"/>
        </w:rPr>
        <w:t xml:space="preserve"> denominado</w:t>
      </w:r>
      <w:r w:rsidR="00224F31" w:rsidRPr="00A96BD0">
        <w:rPr>
          <w:rFonts w:ascii="Times New Roman" w:eastAsia="Times New Roman" w:hAnsi="Times New Roman"/>
          <w:b/>
          <w:sz w:val="26"/>
          <w:szCs w:val="26"/>
          <w:lang w:val="es-ES"/>
        </w:rPr>
        <w:t xml:space="preserve"> </w:t>
      </w:r>
      <w:r w:rsidR="00224F31" w:rsidRPr="00A96BD0">
        <w:rPr>
          <w:rFonts w:ascii="Times New Roman" w:eastAsia="Times New Roman" w:hAnsi="Times New Roman"/>
          <w:sz w:val="26"/>
          <w:szCs w:val="26"/>
          <w:lang w:val="es-ES"/>
        </w:rPr>
        <w:t xml:space="preserve">el Proyecto como </w:t>
      </w:r>
      <w:r w:rsidR="00224F31" w:rsidRPr="00A96BD0">
        <w:rPr>
          <w:rFonts w:ascii="Times New Roman" w:eastAsia="Times New Roman" w:hAnsi="Times New Roman"/>
          <w:b/>
          <w:sz w:val="26"/>
          <w:szCs w:val="26"/>
          <w:lang w:val="es-ES"/>
        </w:rPr>
        <w:t xml:space="preserve">HACIENDA COLIMITA, </w:t>
      </w:r>
      <w:r w:rsidR="00224F31" w:rsidRPr="00A96BD0">
        <w:rPr>
          <w:rFonts w:ascii="Times New Roman" w:eastAsia="Times New Roman" w:hAnsi="Times New Roman"/>
          <w:sz w:val="26"/>
          <w:szCs w:val="26"/>
          <w:lang w:val="es-ES"/>
        </w:rPr>
        <w:t>situada en jurisdicción de Suchitoto, departamento de Cuscatlán</w:t>
      </w:r>
      <w:r w:rsidRPr="00A96BD0">
        <w:rPr>
          <w:rFonts w:ascii="Times New Roman" w:eastAsia="Times New Roman" w:hAnsi="Times New Roman"/>
          <w:sz w:val="26"/>
          <w:szCs w:val="26"/>
        </w:rPr>
        <w:t>,</w:t>
      </w:r>
      <w:r w:rsidRPr="00A96BD0">
        <w:rPr>
          <w:rFonts w:ascii="Times New Roman" w:eastAsia="Times New Roman" w:hAnsi="Times New Roman"/>
          <w:b/>
          <w:sz w:val="26"/>
          <w:szCs w:val="26"/>
        </w:rPr>
        <w:t xml:space="preserve"> </w:t>
      </w:r>
      <w:r w:rsidRPr="00A96BD0">
        <w:rPr>
          <w:rFonts w:ascii="Times New Roman" w:eastAsia="Times New Roman" w:hAnsi="Times New Roman"/>
          <w:sz w:val="26"/>
          <w:szCs w:val="26"/>
        </w:rPr>
        <w:t>quedando las adjudicaciones conforme al cuadro de valores y extensiones siguiente:</w:t>
      </w:r>
    </w:p>
    <w:p w:rsidR="00A96BD0" w:rsidRDefault="00A96BD0" w:rsidP="003A0D25">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224F31" w:rsidRPr="00E52FDD" w:rsidTr="00A96BD0">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VALOR (¢) </w:t>
            </w:r>
          </w:p>
        </w:tc>
      </w:tr>
      <w:tr w:rsidR="00224F31" w:rsidRPr="00E52FDD" w:rsidTr="00A96BD0">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rPr>
                <w:rFonts w:ascii="Times New Roman" w:eastAsiaTheme="minorEastAsia" w:hAnsi="Times New Roman"/>
                <w:b/>
                <w:bCs/>
                <w:sz w:val="14"/>
                <w:szCs w:val="14"/>
              </w:rPr>
            </w:pPr>
          </w:p>
        </w:tc>
      </w:tr>
    </w:tbl>
    <w:p w:rsidR="00224F31" w:rsidRPr="00E52FDD" w:rsidRDefault="00224F31" w:rsidP="00224F31">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224F31" w:rsidRPr="00E52FDD" w:rsidTr="00A96BD0">
        <w:tc>
          <w:tcPr>
            <w:tcW w:w="2600"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No DE ENTREGA: 45 </w:t>
            </w:r>
          </w:p>
        </w:tc>
      </w:tr>
    </w:tbl>
    <w:p w:rsidR="00224F31" w:rsidRPr="00E52FDD" w:rsidRDefault="00224F31" w:rsidP="00224F31">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224F31" w:rsidRPr="00E52FDD" w:rsidTr="00A96BD0">
        <w:trPr>
          <w:trHeight w:val="316"/>
          <w:jc w:val="center"/>
        </w:trPr>
        <w:tc>
          <w:tcPr>
            <w:tcW w:w="2550" w:type="dxa"/>
            <w:vMerge w:val="restart"/>
            <w:tcBorders>
              <w:top w:val="single" w:sz="2" w:space="0" w:color="auto"/>
              <w:left w:val="single" w:sz="2" w:space="0" w:color="auto"/>
              <w:bottom w:val="single" w:sz="2" w:space="0" w:color="auto"/>
              <w:right w:val="single" w:sz="2" w:space="0" w:color="auto"/>
            </w:tcBorders>
          </w:tcPr>
          <w:p w:rsidR="00224F31" w:rsidRPr="00E52FDD"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4F31" w:rsidRPr="00E52FDD">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r w:rsidRPr="00E52FDD">
              <w:rPr>
                <w:rFonts w:ascii="Times New Roman" w:eastAsiaTheme="minorEastAsia" w:hAnsi="Times New Roman"/>
                <w:sz w:val="14"/>
                <w:szCs w:val="14"/>
              </w:rPr>
              <w:t xml:space="preserve">Lotes: </w:t>
            </w:r>
          </w:p>
          <w:p w:rsidR="00224F31" w:rsidRPr="00E52FDD"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rPr>
                <w:rFonts w:ascii="Times New Roman" w:eastAsiaTheme="minorEastAsia" w:hAnsi="Times New Roman"/>
                <w:sz w:val="14"/>
                <w:szCs w:val="14"/>
              </w:rPr>
            </w:pPr>
            <w:r w:rsidRPr="00E52FDD">
              <w:rPr>
                <w:rFonts w:ascii="Times New Roman" w:eastAsiaTheme="minorEastAsia" w:hAnsi="Times New Roman"/>
                <w:sz w:val="14"/>
                <w:szCs w:val="14"/>
              </w:rPr>
              <w:t xml:space="preserve">HACIENDA COLIMA </w:t>
            </w:r>
          </w:p>
        </w:tc>
        <w:tc>
          <w:tcPr>
            <w:tcW w:w="567"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p w:rsidR="00224F31" w:rsidRPr="00E52FDD"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224F31" w:rsidRPr="00E52FDD">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p w:rsidR="00224F31" w:rsidRPr="00E52FDD"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224F31" w:rsidRPr="00E52FDD">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1842.10 </w:t>
            </w:r>
          </w:p>
        </w:tc>
        <w:tc>
          <w:tcPr>
            <w:tcW w:w="647"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679.54 </w:t>
            </w:r>
          </w:p>
        </w:tc>
        <w:tc>
          <w:tcPr>
            <w:tcW w:w="647"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5945.98 </w:t>
            </w:r>
          </w:p>
        </w:tc>
      </w:tr>
      <w:tr w:rsidR="00224F31" w:rsidRPr="00E52FDD" w:rsidTr="00A96BD0">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1842.10 </w:t>
            </w:r>
          </w:p>
        </w:tc>
        <w:tc>
          <w:tcPr>
            <w:tcW w:w="647"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679.54 </w:t>
            </w:r>
          </w:p>
        </w:tc>
        <w:tc>
          <w:tcPr>
            <w:tcW w:w="647"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5945.98 </w:t>
            </w:r>
          </w:p>
        </w:tc>
      </w:tr>
      <w:tr w:rsidR="00224F31" w:rsidRPr="00E52FDD" w:rsidTr="00A96BD0">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224F31" w:rsidRPr="00E52FDD" w:rsidRDefault="003C27DE"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Área</w:t>
            </w:r>
            <w:r w:rsidR="00224F31" w:rsidRPr="00E52FDD">
              <w:rPr>
                <w:rFonts w:ascii="Times New Roman" w:eastAsiaTheme="minorEastAsia" w:hAnsi="Times New Roman"/>
                <w:b/>
                <w:bCs/>
                <w:sz w:val="14"/>
                <w:szCs w:val="14"/>
              </w:rPr>
              <w:t xml:space="preserve"> Total: 1842.10 </w:t>
            </w:r>
          </w:p>
          <w:p w:rsidR="00224F31" w:rsidRPr="00E52FDD" w:rsidRDefault="00224F31"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 Valor Total ($): 679.54 </w:t>
            </w:r>
          </w:p>
          <w:p w:rsidR="00224F31" w:rsidRPr="00E52FDD" w:rsidRDefault="00224F31"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 Valor Total (¢): 5945.98 </w:t>
            </w:r>
          </w:p>
        </w:tc>
      </w:tr>
    </w:tbl>
    <w:p w:rsidR="005C7C1F" w:rsidRPr="00E52FDD" w:rsidRDefault="005C7C1F" w:rsidP="00224F3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224F31" w:rsidRPr="00E52FDD" w:rsidTr="00A96BD0">
        <w:trPr>
          <w:trHeight w:val="320"/>
          <w:jc w:val="center"/>
        </w:trPr>
        <w:tc>
          <w:tcPr>
            <w:tcW w:w="2553" w:type="dxa"/>
            <w:vMerge w:val="restart"/>
            <w:tcBorders>
              <w:top w:val="single" w:sz="2" w:space="0" w:color="auto"/>
              <w:left w:val="single" w:sz="2" w:space="0" w:color="auto"/>
              <w:bottom w:val="single" w:sz="2" w:space="0" w:color="auto"/>
              <w:right w:val="single" w:sz="2" w:space="0" w:color="auto"/>
            </w:tcBorders>
          </w:tcPr>
          <w:p w:rsidR="00224F31" w:rsidRPr="00E52FDD"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4F31" w:rsidRPr="00E52FDD">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r w:rsidRPr="00E52FDD">
              <w:rPr>
                <w:rFonts w:ascii="Times New Roman" w:eastAsiaTheme="minorEastAsia" w:hAnsi="Times New Roman"/>
                <w:sz w:val="14"/>
                <w:szCs w:val="14"/>
              </w:rPr>
              <w:t xml:space="preserve">Lotes: </w:t>
            </w:r>
          </w:p>
          <w:p w:rsidR="00224F31" w:rsidRPr="00E52FDD"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p w:rsidR="00224F31" w:rsidRDefault="00224F31" w:rsidP="004A6EEA">
            <w:pPr>
              <w:widowControl w:val="0"/>
              <w:autoSpaceDE w:val="0"/>
              <w:autoSpaceDN w:val="0"/>
              <w:adjustRightInd w:val="0"/>
              <w:rPr>
                <w:rFonts w:ascii="Times New Roman" w:eastAsiaTheme="minorEastAsia" w:hAnsi="Times New Roman"/>
                <w:sz w:val="14"/>
                <w:szCs w:val="14"/>
              </w:rPr>
            </w:pPr>
            <w:r w:rsidRPr="00E52FDD">
              <w:rPr>
                <w:rFonts w:ascii="Times New Roman" w:eastAsiaTheme="minorEastAsia" w:hAnsi="Times New Roman"/>
                <w:sz w:val="14"/>
                <w:szCs w:val="14"/>
              </w:rPr>
              <w:t xml:space="preserve">HACIENDA COLIMA </w:t>
            </w:r>
          </w:p>
          <w:p w:rsidR="007024AE" w:rsidRPr="00E52FDD" w:rsidRDefault="007024AE" w:rsidP="004A6EEA">
            <w:pPr>
              <w:widowControl w:val="0"/>
              <w:autoSpaceDE w:val="0"/>
              <w:autoSpaceDN w:val="0"/>
              <w:adjustRightInd w:val="0"/>
              <w:rPr>
                <w:rFonts w:ascii="Times New Roman" w:eastAsiaTheme="minorEastAsia" w:hAnsi="Times New Roman"/>
                <w:sz w:val="14"/>
                <w:szCs w:val="14"/>
              </w:rPr>
            </w:pPr>
          </w:p>
        </w:tc>
        <w:tc>
          <w:tcPr>
            <w:tcW w:w="567"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p w:rsidR="00224F31"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p w:rsidR="007024AE" w:rsidRPr="00E52FDD" w:rsidRDefault="007024AE" w:rsidP="004A6EEA">
            <w:pPr>
              <w:widowControl w:val="0"/>
              <w:autoSpaceDE w:val="0"/>
              <w:autoSpaceDN w:val="0"/>
              <w:adjustRightInd w:val="0"/>
              <w:rPr>
                <w:rFonts w:ascii="Times New Roman" w:eastAsiaTheme="minorEastAsia" w:hAnsi="Times New Roman"/>
                <w:sz w:val="14"/>
                <w:szCs w:val="14"/>
              </w:rPr>
            </w:pPr>
          </w:p>
        </w:tc>
        <w:tc>
          <w:tcPr>
            <w:tcW w:w="567"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p w:rsidR="00224F31"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4F31" w:rsidRPr="00E52FDD">
              <w:rPr>
                <w:rFonts w:ascii="Times New Roman" w:eastAsiaTheme="minorEastAsia" w:hAnsi="Times New Roman"/>
                <w:sz w:val="14"/>
                <w:szCs w:val="14"/>
              </w:rPr>
              <w:t xml:space="preserve"> </w:t>
            </w:r>
          </w:p>
          <w:p w:rsidR="007024AE" w:rsidRPr="00E52FDD" w:rsidRDefault="007024AE" w:rsidP="004A6EEA">
            <w:pPr>
              <w:widowControl w:val="0"/>
              <w:autoSpaceDE w:val="0"/>
              <w:autoSpaceDN w:val="0"/>
              <w:adjustRightInd w:val="0"/>
              <w:rPr>
                <w:rFonts w:ascii="Times New Roman" w:eastAsiaTheme="minorEastAsia" w:hAnsi="Times New Roman"/>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1750.00 </w:t>
            </w:r>
          </w:p>
        </w:tc>
        <w:tc>
          <w:tcPr>
            <w:tcW w:w="648"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742.40 </w:t>
            </w:r>
          </w:p>
        </w:tc>
        <w:tc>
          <w:tcPr>
            <w:tcW w:w="648"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6496.00 </w:t>
            </w:r>
          </w:p>
        </w:tc>
      </w:tr>
      <w:tr w:rsidR="00224F31" w:rsidRPr="00E52FDD" w:rsidTr="00A96BD0">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1750.00 </w:t>
            </w:r>
          </w:p>
        </w:tc>
        <w:tc>
          <w:tcPr>
            <w:tcW w:w="648"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742.40 </w:t>
            </w:r>
          </w:p>
        </w:tc>
        <w:tc>
          <w:tcPr>
            <w:tcW w:w="648"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6496.00 </w:t>
            </w:r>
          </w:p>
        </w:tc>
      </w:tr>
      <w:tr w:rsidR="00224F31" w:rsidRPr="00E52FDD" w:rsidTr="00A96BD0">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224F31" w:rsidRPr="00E52FDD" w:rsidRDefault="003C27DE"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Área</w:t>
            </w:r>
            <w:r w:rsidR="00224F31" w:rsidRPr="00E52FDD">
              <w:rPr>
                <w:rFonts w:ascii="Times New Roman" w:eastAsiaTheme="minorEastAsia" w:hAnsi="Times New Roman"/>
                <w:b/>
                <w:bCs/>
                <w:sz w:val="14"/>
                <w:szCs w:val="14"/>
              </w:rPr>
              <w:t xml:space="preserve"> Total: 1750.00 </w:t>
            </w:r>
          </w:p>
          <w:p w:rsidR="00224F31" w:rsidRPr="00E52FDD" w:rsidRDefault="00224F31"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 Valor Total ($): 742.40 </w:t>
            </w:r>
          </w:p>
          <w:p w:rsidR="00224F31" w:rsidRPr="00E52FDD" w:rsidRDefault="00224F31"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 Valor Total (¢): 6496.00 </w:t>
            </w:r>
          </w:p>
        </w:tc>
      </w:tr>
    </w:tbl>
    <w:p w:rsidR="00224F31" w:rsidRPr="00E52FDD" w:rsidRDefault="00224F31" w:rsidP="00224F3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224F31" w:rsidRPr="00E52FDD" w:rsidTr="00A96BD0">
        <w:trPr>
          <w:trHeight w:val="371"/>
          <w:jc w:val="center"/>
        </w:trPr>
        <w:tc>
          <w:tcPr>
            <w:tcW w:w="2550" w:type="dxa"/>
            <w:vMerge w:val="restart"/>
            <w:tcBorders>
              <w:top w:val="single" w:sz="2" w:space="0" w:color="auto"/>
              <w:left w:val="single" w:sz="2" w:space="0" w:color="auto"/>
              <w:bottom w:val="single" w:sz="2" w:space="0" w:color="auto"/>
              <w:right w:val="single" w:sz="2" w:space="0" w:color="auto"/>
            </w:tcBorders>
          </w:tcPr>
          <w:p w:rsidR="00224F31" w:rsidRPr="00E52FDD"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4F31" w:rsidRPr="00E52FDD">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r w:rsidRPr="00E52FDD">
              <w:rPr>
                <w:rFonts w:ascii="Times New Roman" w:eastAsiaTheme="minorEastAsia" w:hAnsi="Times New Roman"/>
                <w:sz w:val="14"/>
                <w:szCs w:val="14"/>
              </w:rPr>
              <w:t xml:space="preserve">Lotes: </w:t>
            </w:r>
          </w:p>
          <w:p w:rsidR="00224F31" w:rsidRPr="00E52FDD"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p w:rsidR="00224F31" w:rsidRDefault="00224F31" w:rsidP="004A6EEA">
            <w:pPr>
              <w:widowControl w:val="0"/>
              <w:autoSpaceDE w:val="0"/>
              <w:autoSpaceDN w:val="0"/>
              <w:adjustRightInd w:val="0"/>
              <w:rPr>
                <w:rFonts w:ascii="Times New Roman" w:eastAsiaTheme="minorEastAsia" w:hAnsi="Times New Roman"/>
                <w:sz w:val="14"/>
                <w:szCs w:val="14"/>
              </w:rPr>
            </w:pPr>
            <w:r w:rsidRPr="00E52FDD">
              <w:rPr>
                <w:rFonts w:ascii="Times New Roman" w:eastAsiaTheme="minorEastAsia" w:hAnsi="Times New Roman"/>
                <w:sz w:val="14"/>
                <w:szCs w:val="14"/>
              </w:rPr>
              <w:t xml:space="preserve">HACIENDA COLIMA </w:t>
            </w:r>
          </w:p>
          <w:p w:rsidR="007024AE" w:rsidRPr="00E52FDD" w:rsidRDefault="007024AE" w:rsidP="004A6EEA">
            <w:pPr>
              <w:widowControl w:val="0"/>
              <w:autoSpaceDE w:val="0"/>
              <w:autoSpaceDN w:val="0"/>
              <w:adjustRightInd w:val="0"/>
              <w:rPr>
                <w:rFonts w:ascii="Times New Roman" w:eastAsiaTheme="minorEastAsia" w:hAnsi="Times New Roman"/>
                <w:sz w:val="14"/>
                <w:szCs w:val="14"/>
              </w:rPr>
            </w:pPr>
          </w:p>
        </w:tc>
        <w:tc>
          <w:tcPr>
            <w:tcW w:w="567"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p w:rsidR="00224F31"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224F31" w:rsidRPr="00E52FDD">
              <w:rPr>
                <w:rFonts w:ascii="Times New Roman" w:eastAsiaTheme="minorEastAsia" w:hAnsi="Times New Roman"/>
                <w:sz w:val="14"/>
                <w:szCs w:val="14"/>
              </w:rPr>
              <w:t xml:space="preserve"> </w:t>
            </w:r>
          </w:p>
          <w:p w:rsidR="007024AE" w:rsidRPr="00E52FDD" w:rsidRDefault="007024AE" w:rsidP="004A6EEA">
            <w:pPr>
              <w:widowControl w:val="0"/>
              <w:autoSpaceDE w:val="0"/>
              <w:autoSpaceDN w:val="0"/>
              <w:adjustRightInd w:val="0"/>
              <w:rPr>
                <w:rFonts w:ascii="Times New Roman" w:eastAsiaTheme="minorEastAsia" w:hAnsi="Times New Roman"/>
                <w:sz w:val="14"/>
                <w:szCs w:val="14"/>
              </w:rPr>
            </w:pPr>
          </w:p>
        </w:tc>
        <w:tc>
          <w:tcPr>
            <w:tcW w:w="567"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p w:rsidR="00224F31"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224F31" w:rsidRPr="00E52FDD">
              <w:rPr>
                <w:rFonts w:ascii="Times New Roman" w:eastAsiaTheme="minorEastAsia" w:hAnsi="Times New Roman"/>
                <w:sz w:val="14"/>
                <w:szCs w:val="14"/>
              </w:rPr>
              <w:t xml:space="preserve"> </w:t>
            </w:r>
          </w:p>
          <w:p w:rsidR="007024AE" w:rsidRPr="00E52FDD" w:rsidRDefault="007024AE" w:rsidP="004A6EEA">
            <w:pPr>
              <w:widowControl w:val="0"/>
              <w:autoSpaceDE w:val="0"/>
              <w:autoSpaceDN w:val="0"/>
              <w:adjustRightInd w:val="0"/>
              <w:rPr>
                <w:rFonts w:ascii="Times New Roman" w:eastAsiaTheme="minorEastAsia" w:hAnsi="Times New Roman"/>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1750.00 </w:t>
            </w:r>
          </w:p>
        </w:tc>
        <w:tc>
          <w:tcPr>
            <w:tcW w:w="647"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645.56 </w:t>
            </w:r>
          </w:p>
        </w:tc>
        <w:tc>
          <w:tcPr>
            <w:tcW w:w="647"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5648.65 </w:t>
            </w:r>
          </w:p>
        </w:tc>
      </w:tr>
      <w:tr w:rsidR="00224F31" w:rsidRPr="00E52FDD" w:rsidTr="00A96BD0">
        <w:trPr>
          <w:trHeight w:val="167"/>
          <w:jc w:val="center"/>
        </w:trPr>
        <w:tc>
          <w:tcPr>
            <w:tcW w:w="2550"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1750.00 </w:t>
            </w:r>
          </w:p>
        </w:tc>
        <w:tc>
          <w:tcPr>
            <w:tcW w:w="647"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645.56 </w:t>
            </w:r>
          </w:p>
        </w:tc>
        <w:tc>
          <w:tcPr>
            <w:tcW w:w="647"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5648.65 </w:t>
            </w:r>
          </w:p>
        </w:tc>
      </w:tr>
      <w:tr w:rsidR="00224F31" w:rsidRPr="00E52FDD" w:rsidTr="00A96BD0">
        <w:trPr>
          <w:trHeight w:val="167"/>
          <w:jc w:val="center"/>
        </w:trPr>
        <w:tc>
          <w:tcPr>
            <w:tcW w:w="2550"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224F31" w:rsidRPr="00E52FDD" w:rsidRDefault="003C27DE"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Área</w:t>
            </w:r>
            <w:r w:rsidR="00224F31" w:rsidRPr="00E52FDD">
              <w:rPr>
                <w:rFonts w:ascii="Times New Roman" w:eastAsiaTheme="minorEastAsia" w:hAnsi="Times New Roman"/>
                <w:b/>
                <w:bCs/>
                <w:sz w:val="14"/>
                <w:szCs w:val="14"/>
              </w:rPr>
              <w:t xml:space="preserve"> Total: 1750.00 </w:t>
            </w:r>
          </w:p>
          <w:p w:rsidR="00224F31" w:rsidRPr="00E52FDD" w:rsidRDefault="00224F31"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 Valor Total ($): 645.56 </w:t>
            </w:r>
          </w:p>
          <w:p w:rsidR="00224F31" w:rsidRPr="00E52FDD" w:rsidRDefault="00224F31"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 Valor Total (¢): 5648.65 </w:t>
            </w:r>
          </w:p>
        </w:tc>
      </w:tr>
    </w:tbl>
    <w:p w:rsidR="00224F31" w:rsidRPr="00E52FDD" w:rsidRDefault="00224F31" w:rsidP="00224F3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224F31" w:rsidRPr="00E52FDD" w:rsidTr="00A96BD0">
        <w:trPr>
          <w:trHeight w:val="332"/>
          <w:jc w:val="center"/>
        </w:trPr>
        <w:tc>
          <w:tcPr>
            <w:tcW w:w="2546" w:type="dxa"/>
            <w:vMerge w:val="restart"/>
            <w:tcBorders>
              <w:top w:val="single" w:sz="2" w:space="0" w:color="auto"/>
              <w:left w:val="single" w:sz="2" w:space="0" w:color="auto"/>
              <w:bottom w:val="single" w:sz="2" w:space="0" w:color="auto"/>
              <w:right w:val="single" w:sz="2" w:space="0" w:color="auto"/>
            </w:tcBorders>
          </w:tcPr>
          <w:p w:rsidR="00224F31" w:rsidRPr="00E52FDD"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r w:rsidRPr="00E52FDD">
              <w:rPr>
                <w:rFonts w:ascii="Times New Roman" w:eastAsiaTheme="minorEastAsia" w:hAnsi="Times New Roman"/>
                <w:sz w:val="14"/>
                <w:szCs w:val="14"/>
              </w:rPr>
              <w:t xml:space="preserve">Lotes: </w:t>
            </w:r>
          </w:p>
          <w:p w:rsidR="00224F31" w:rsidRPr="00E52FDD"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rPr>
                <w:rFonts w:ascii="Times New Roman" w:eastAsiaTheme="minorEastAsia" w:hAnsi="Times New Roman"/>
                <w:sz w:val="14"/>
                <w:szCs w:val="14"/>
              </w:rPr>
            </w:pPr>
            <w:r w:rsidRPr="00E52FDD">
              <w:rPr>
                <w:rFonts w:ascii="Times New Roman" w:eastAsiaTheme="minorEastAsia" w:hAnsi="Times New Roman"/>
                <w:sz w:val="14"/>
                <w:szCs w:val="14"/>
              </w:rPr>
              <w:t xml:space="preserve">HACIENDA COLIMA </w:t>
            </w:r>
          </w:p>
        </w:tc>
        <w:tc>
          <w:tcPr>
            <w:tcW w:w="566"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p w:rsidR="00224F31" w:rsidRPr="00E52FDD"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224F31" w:rsidRPr="00E52FDD">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p w:rsidR="00224F31" w:rsidRPr="00E52FDD"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1288.26 </w:t>
            </w:r>
          </w:p>
        </w:tc>
        <w:tc>
          <w:tcPr>
            <w:tcW w:w="646"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546.51 </w:t>
            </w:r>
          </w:p>
        </w:tc>
        <w:tc>
          <w:tcPr>
            <w:tcW w:w="646"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4781.96 </w:t>
            </w:r>
          </w:p>
        </w:tc>
      </w:tr>
      <w:tr w:rsidR="00224F31" w:rsidRPr="00E52FDD" w:rsidTr="00A96BD0">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1288.26 </w:t>
            </w:r>
          </w:p>
        </w:tc>
        <w:tc>
          <w:tcPr>
            <w:tcW w:w="646"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546.51 </w:t>
            </w:r>
          </w:p>
        </w:tc>
        <w:tc>
          <w:tcPr>
            <w:tcW w:w="646"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4781.96 </w:t>
            </w:r>
          </w:p>
        </w:tc>
      </w:tr>
      <w:tr w:rsidR="00224F31" w:rsidRPr="00E52FDD" w:rsidTr="00A96BD0">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224F31" w:rsidRPr="00E52FDD" w:rsidRDefault="003C27DE"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Área</w:t>
            </w:r>
            <w:r w:rsidR="00224F31" w:rsidRPr="00E52FDD">
              <w:rPr>
                <w:rFonts w:ascii="Times New Roman" w:eastAsiaTheme="minorEastAsia" w:hAnsi="Times New Roman"/>
                <w:b/>
                <w:bCs/>
                <w:sz w:val="14"/>
                <w:szCs w:val="14"/>
              </w:rPr>
              <w:t xml:space="preserve"> Total: 1288.26 </w:t>
            </w:r>
          </w:p>
          <w:p w:rsidR="00224F31" w:rsidRPr="00E52FDD" w:rsidRDefault="00224F31"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 Valor Total ($): 546.51 </w:t>
            </w:r>
          </w:p>
          <w:p w:rsidR="00224F31" w:rsidRPr="00E52FDD" w:rsidRDefault="00224F31"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 Valor Total (¢): 4781.96 </w:t>
            </w:r>
          </w:p>
        </w:tc>
      </w:tr>
    </w:tbl>
    <w:p w:rsidR="00224F31" w:rsidRPr="00E52FDD" w:rsidRDefault="00224F31" w:rsidP="00224F3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224F31" w:rsidRPr="00E52FDD" w:rsidTr="00A96BD0">
        <w:trPr>
          <w:trHeight w:val="376"/>
          <w:jc w:val="center"/>
        </w:trPr>
        <w:tc>
          <w:tcPr>
            <w:tcW w:w="2550" w:type="dxa"/>
            <w:vMerge w:val="restart"/>
            <w:tcBorders>
              <w:top w:val="single" w:sz="2" w:space="0" w:color="auto"/>
              <w:left w:val="single" w:sz="2" w:space="0" w:color="auto"/>
              <w:bottom w:val="single" w:sz="2" w:space="0" w:color="auto"/>
              <w:right w:val="single" w:sz="2" w:space="0" w:color="auto"/>
            </w:tcBorders>
          </w:tcPr>
          <w:p w:rsidR="00224F31" w:rsidRPr="00E52FDD"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r w:rsidRPr="00E52FDD">
              <w:rPr>
                <w:rFonts w:ascii="Times New Roman" w:eastAsiaTheme="minorEastAsia" w:hAnsi="Times New Roman"/>
                <w:sz w:val="14"/>
                <w:szCs w:val="14"/>
              </w:rPr>
              <w:t xml:space="preserve">Lotes: </w:t>
            </w:r>
          </w:p>
          <w:p w:rsidR="00224F31" w:rsidRPr="00E52FDD"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rPr>
                <w:rFonts w:ascii="Times New Roman" w:eastAsiaTheme="minorEastAsia" w:hAnsi="Times New Roman"/>
                <w:sz w:val="14"/>
                <w:szCs w:val="14"/>
              </w:rPr>
            </w:pPr>
            <w:r w:rsidRPr="00E52FDD">
              <w:rPr>
                <w:rFonts w:ascii="Times New Roman" w:eastAsiaTheme="minorEastAsia" w:hAnsi="Times New Roman"/>
                <w:sz w:val="14"/>
                <w:szCs w:val="14"/>
              </w:rPr>
              <w:t xml:space="preserve">HACIENDA COLIMA </w:t>
            </w:r>
          </w:p>
        </w:tc>
        <w:tc>
          <w:tcPr>
            <w:tcW w:w="567"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p w:rsidR="00224F31" w:rsidRPr="00E52FDD"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p w:rsidR="00224F31" w:rsidRPr="00E52FDD"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224F31" w:rsidRPr="00E52FDD">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1750.00 </w:t>
            </w:r>
          </w:p>
        </w:tc>
        <w:tc>
          <w:tcPr>
            <w:tcW w:w="647"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645.56 </w:t>
            </w:r>
          </w:p>
        </w:tc>
        <w:tc>
          <w:tcPr>
            <w:tcW w:w="647"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5648.65 </w:t>
            </w:r>
          </w:p>
        </w:tc>
      </w:tr>
      <w:tr w:rsidR="00224F31" w:rsidRPr="00E52FDD" w:rsidTr="00A96BD0">
        <w:trPr>
          <w:trHeight w:val="169"/>
          <w:jc w:val="center"/>
        </w:trPr>
        <w:tc>
          <w:tcPr>
            <w:tcW w:w="2550"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1750.00 </w:t>
            </w:r>
          </w:p>
        </w:tc>
        <w:tc>
          <w:tcPr>
            <w:tcW w:w="647"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645.56 </w:t>
            </w:r>
          </w:p>
        </w:tc>
        <w:tc>
          <w:tcPr>
            <w:tcW w:w="647"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5648.65 </w:t>
            </w:r>
          </w:p>
        </w:tc>
      </w:tr>
      <w:tr w:rsidR="00224F31" w:rsidRPr="00E52FDD" w:rsidTr="00A96BD0">
        <w:trPr>
          <w:trHeight w:val="169"/>
          <w:jc w:val="center"/>
        </w:trPr>
        <w:tc>
          <w:tcPr>
            <w:tcW w:w="2550"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224F31" w:rsidRPr="00E52FDD" w:rsidRDefault="003C27DE"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Área</w:t>
            </w:r>
            <w:r w:rsidR="00224F31" w:rsidRPr="00E52FDD">
              <w:rPr>
                <w:rFonts w:ascii="Times New Roman" w:eastAsiaTheme="minorEastAsia" w:hAnsi="Times New Roman"/>
                <w:b/>
                <w:bCs/>
                <w:sz w:val="14"/>
                <w:szCs w:val="14"/>
              </w:rPr>
              <w:t xml:space="preserve"> Total: 1750.00 </w:t>
            </w:r>
          </w:p>
          <w:p w:rsidR="00224F31" w:rsidRPr="00E52FDD" w:rsidRDefault="00224F31"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 Valor Total ($): 645.56 </w:t>
            </w:r>
          </w:p>
          <w:p w:rsidR="00224F31" w:rsidRPr="00E52FDD" w:rsidRDefault="00224F31"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 Valor Total (¢): 5648.65 </w:t>
            </w:r>
          </w:p>
        </w:tc>
      </w:tr>
    </w:tbl>
    <w:p w:rsidR="00224F31" w:rsidRPr="00E52FDD" w:rsidRDefault="00224F31" w:rsidP="00224F3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224F31" w:rsidRPr="00E52FDD" w:rsidTr="00A96BD0">
        <w:trPr>
          <w:trHeight w:val="337"/>
          <w:jc w:val="center"/>
        </w:trPr>
        <w:tc>
          <w:tcPr>
            <w:tcW w:w="2550" w:type="dxa"/>
            <w:vMerge w:val="restart"/>
            <w:tcBorders>
              <w:top w:val="single" w:sz="2" w:space="0" w:color="auto"/>
              <w:left w:val="single" w:sz="2" w:space="0" w:color="auto"/>
              <w:bottom w:val="single" w:sz="2" w:space="0" w:color="auto"/>
              <w:right w:val="single" w:sz="2" w:space="0" w:color="auto"/>
            </w:tcBorders>
          </w:tcPr>
          <w:p w:rsidR="00224F31" w:rsidRPr="00E52FDD"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24F31" w:rsidRPr="00E52FDD">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r w:rsidRPr="00E52FDD">
              <w:rPr>
                <w:rFonts w:ascii="Times New Roman" w:eastAsiaTheme="minorEastAsia" w:hAnsi="Times New Roman"/>
                <w:sz w:val="14"/>
                <w:szCs w:val="14"/>
              </w:rPr>
              <w:t xml:space="preserve">Lotes: </w:t>
            </w:r>
          </w:p>
          <w:p w:rsidR="00224F31" w:rsidRPr="00E52FDD"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rPr>
                <w:rFonts w:ascii="Times New Roman" w:eastAsiaTheme="minorEastAsia" w:hAnsi="Times New Roman"/>
                <w:sz w:val="14"/>
                <w:szCs w:val="14"/>
              </w:rPr>
            </w:pPr>
            <w:r w:rsidRPr="00E52FDD">
              <w:rPr>
                <w:rFonts w:ascii="Times New Roman" w:eastAsiaTheme="minorEastAsia" w:hAnsi="Times New Roman"/>
                <w:sz w:val="14"/>
                <w:szCs w:val="14"/>
              </w:rPr>
              <w:t xml:space="preserve">HACIENDA COLIMA </w:t>
            </w:r>
          </w:p>
        </w:tc>
        <w:tc>
          <w:tcPr>
            <w:tcW w:w="567"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p w:rsidR="00224F31" w:rsidRPr="00E52FDD"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p w:rsidR="00224F31" w:rsidRPr="00E52FDD" w:rsidRDefault="007024AE" w:rsidP="004A6EE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1750.00 </w:t>
            </w:r>
          </w:p>
        </w:tc>
        <w:tc>
          <w:tcPr>
            <w:tcW w:w="647"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742.40 </w:t>
            </w:r>
          </w:p>
        </w:tc>
        <w:tc>
          <w:tcPr>
            <w:tcW w:w="647"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p>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6496.00 </w:t>
            </w:r>
          </w:p>
        </w:tc>
      </w:tr>
      <w:tr w:rsidR="00224F31" w:rsidRPr="00E52FDD" w:rsidTr="00A96BD0">
        <w:trPr>
          <w:trHeight w:val="152"/>
          <w:jc w:val="center"/>
        </w:trPr>
        <w:tc>
          <w:tcPr>
            <w:tcW w:w="2550"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1750.00 </w:t>
            </w:r>
          </w:p>
        </w:tc>
        <w:tc>
          <w:tcPr>
            <w:tcW w:w="647"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742.40 </w:t>
            </w:r>
          </w:p>
        </w:tc>
        <w:tc>
          <w:tcPr>
            <w:tcW w:w="647" w:type="dxa"/>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jc w:val="right"/>
              <w:rPr>
                <w:rFonts w:ascii="Times New Roman" w:eastAsiaTheme="minorEastAsia" w:hAnsi="Times New Roman"/>
                <w:sz w:val="14"/>
                <w:szCs w:val="14"/>
              </w:rPr>
            </w:pPr>
            <w:r w:rsidRPr="00E52FDD">
              <w:rPr>
                <w:rFonts w:ascii="Times New Roman" w:eastAsiaTheme="minorEastAsia" w:hAnsi="Times New Roman"/>
                <w:sz w:val="14"/>
                <w:szCs w:val="14"/>
              </w:rPr>
              <w:t xml:space="preserve">6496.00 </w:t>
            </w:r>
          </w:p>
        </w:tc>
      </w:tr>
      <w:tr w:rsidR="00224F31" w:rsidRPr="00E52FDD" w:rsidTr="00A96BD0">
        <w:trPr>
          <w:trHeight w:val="152"/>
          <w:jc w:val="center"/>
        </w:trPr>
        <w:tc>
          <w:tcPr>
            <w:tcW w:w="2550" w:type="dxa"/>
            <w:vMerge/>
            <w:tcBorders>
              <w:top w:val="single" w:sz="2" w:space="0" w:color="auto"/>
              <w:left w:val="single" w:sz="2" w:space="0" w:color="auto"/>
              <w:bottom w:val="single" w:sz="2" w:space="0" w:color="auto"/>
              <w:right w:val="single" w:sz="2" w:space="0" w:color="auto"/>
            </w:tcBorders>
          </w:tcPr>
          <w:p w:rsidR="00224F31" w:rsidRPr="00E52FDD" w:rsidRDefault="00224F31" w:rsidP="004A6EEA">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224F31" w:rsidRPr="00E52FDD" w:rsidRDefault="003C27DE"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Área</w:t>
            </w:r>
            <w:r w:rsidR="00224F31" w:rsidRPr="00E52FDD">
              <w:rPr>
                <w:rFonts w:ascii="Times New Roman" w:eastAsiaTheme="minorEastAsia" w:hAnsi="Times New Roman"/>
                <w:b/>
                <w:bCs/>
                <w:sz w:val="14"/>
                <w:szCs w:val="14"/>
              </w:rPr>
              <w:t xml:space="preserve"> Total: 1750.00 </w:t>
            </w:r>
          </w:p>
          <w:p w:rsidR="00224F31" w:rsidRPr="00E52FDD" w:rsidRDefault="00224F31"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 Valor Total ($): 742.40 </w:t>
            </w:r>
          </w:p>
          <w:p w:rsidR="00224F31" w:rsidRPr="00E52FDD" w:rsidRDefault="00224F31"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 Valor Total (¢): 6496.00 </w:t>
            </w:r>
          </w:p>
        </w:tc>
      </w:tr>
    </w:tbl>
    <w:p w:rsidR="00224F31" w:rsidRPr="00E52FDD" w:rsidRDefault="00224F31" w:rsidP="00224F3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5"/>
        <w:gridCol w:w="2458"/>
        <w:gridCol w:w="1732"/>
        <w:gridCol w:w="645"/>
        <w:gridCol w:w="645"/>
      </w:tblGrid>
      <w:tr w:rsidR="00224F31" w:rsidRPr="00E52FDD" w:rsidTr="00A96BD0">
        <w:trPr>
          <w:trHeight w:val="255"/>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jc w:val="right"/>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jc w:val="right"/>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jc w:val="right"/>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0 </w:t>
            </w:r>
          </w:p>
        </w:tc>
      </w:tr>
      <w:tr w:rsidR="00224F31" w:rsidRPr="00E52FDD" w:rsidTr="00A96BD0">
        <w:trPr>
          <w:trHeight w:val="255"/>
          <w:jc w:val="center"/>
        </w:trPr>
        <w:tc>
          <w:tcPr>
            <w:tcW w:w="3505" w:type="dxa"/>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jc w:val="center"/>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6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jc w:val="right"/>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10130.36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jc w:val="right"/>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4001.97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224F31" w:rsidRPr="00E52FDD" w:rsidRDefault="00224F31" w:rsidP="004A6EEA">
            <w:pPr>
              <w:widowControl w:val="0"/>
              <w:autoSpaceDE w:val="0"/>
              <w:autoSpaceDN w:val="0"/>
              <w:adjustRightInd w:val="0"/>
              <w:jc w:val="right"/>
              <w:rPr>
                <w:rFonts w:ascii="Times New Roman" w:eastAsiaTheme="minorEastAsia" w:hAnsi="Times New Roman"/>
                <w:b/>
                <w:bCs/>
                <w:sz w:val="14"/>
                <w:szCs w:val="14"/>
              </w:rPr>
            </w:pPr>
            <w:r w:rsidRPr="00E52FDD">
              <w:rPr>
                <w:rFonts w:ascii="Times New Roman" w:eastAsiaTheme="minorEastAsia" w:hAnsi="Times New Roman"/>
                <w:b/>
                <w:bCs/>
                <w:sz w:val="14"/>
                <w:szCs w:val="14"/>
              </w:rPr>
              <w:t xml:space="preserve">35017.24 </w:t>
            </w:r>
          </w:p>
        </w:tc>
      </w:tr>
    </w:tbl>
    <w:p w:rsidR="003A0D25" w:rsidRPr="009D24D3" w:rsidRDefault="003A0D25" w:rsidP="003A0D25">
      <w:pPr>
        <w:jc w:val="both"/>
        <w:rPr>
          <w:rFonts w:ascii="Times New Roman" w:eastAsia="Times New Roman" w:hAnsi="Times New Roman"/>
          <w:b/>
          <w:sz w:val="26"/>
          <w:szCs w:val="26"/>
          <w:u w:val="single"/>
          <w:lang w:eastAsia="es-ES"/>
        </w:rPr>
      </w:pPr>
      <w:r w:rsidRPr="00E1100B">
        <w:rPr>
          <w:rFonts w:ascii="Times New Roman" w:eastAsia="Times New Roman" w:hAnsi="Times New Roman"/>
          <w:b/>
          <w:sz w:val="26"/>
          <w:szCs w:val="26"/>
          <w:u w:val="single"/>
          <w:lang w:eastAsia="es-ES"/>
        </w:rPr>
        <w:t>SEGUNDO:</w:t>
      </w:r>
      <w:r w:rsidRPr="00E1100B">
        <w:rPr>
          <w:rFonts w:ascii="Times New Roman" w:eastAsia="Times New Roman" w:hAnsi="Times New Roman"/>
          <w:sz w:val="26"/>
          <w:szCs w:val="26"/>
          <w:lang w:eastAsia="es-ES"/>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E1100B">
        <w:rPr>
          <w:rFonts w:ascii="Times New Roman" w:eastAsia="Times New Roman" w:hAnsi="Times New Roman"/>
          <w:b/>
          <w:sz w:val="26"/>
          <w:szCs w:val="26"/>
          <w:u w:val="single"/>
          <w:lang w:eastAsia="es-ES"/>
        </w:rPr>
        <w:t>TERCERO</w:t>
      </w:r>
      <w:r w:rsidRPr="00114B72">
        <w:rPr>
          <w:rFonts w:ascii="Times New Roman" w:eastAsia="Times New Roman" w:hAnsi="Times New Roman"/>
          <w:b/>
          <w:sz w:val="26"/>
          <w:szCs w:val="26"/>
          <w:u w:val="single"/>
          <w:lang w:eastAsia="es-ES"/>
        </w:rPr>
        <w:t>:</w:t>
      </w:r>
      <w:r w:rsidRPr="00B01863">
        <w:rPr>
          <w:rFonts w:ascii="Times New Roman" w:hAnsi="Times New Roman"/>
          <w:sz w:val="26"/>
          <w:szCs w:val="26"/>
        </w:rPr>
        <w:t xml:space="preserve"> </w:t>
      </w:r>
      <w:r w:rsidRPr="00B111C4">
        <w:rPr>
          <w:rFonts w:ascii="Times New Roman" w:hAnsi="Times New Roman"/>
          <w:sz w:val="26"/>
          <w:szCs w:val="26"/>
        </w:rPr>
        <w:t xml:space="preserve">Instruir a la Gerencia de Desarrollo Rural para que a través de la Sección de Cobros, realice las gestiones correspondientes para </w:t>
      </w:r>
      <w:r w:rsidRPr="00B111C4">
        <w:rPr>
          <w:rFonts w:ascii="Times New Roman" w:hAnsi="Times New Roman"/>
          <w:sz w:val="26"/>
          <w:szCs w:val="26"/>
        </w:rPr>
        <w:lastRenderedPageBreak/>
        <w:t>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3A0D25" w:rsidRPr="00B111C4" w:rsidRDefault="003A0D25" w:rsidP="003A0D25">
      <w:pPr>
        <w:rPr>
          <w:rFonts w:ascii="Times New Roman" w:eastAsia="Times New Roman" w:hAnsi="Times New Roman"/>
          <w:sz w:val="26"/>
          <w:szCs w:val="26"/>
        </w:rPr>
      </w:pPr>
    </w:p>
    <w:p w:rsidR="001D4B81" w:rsidRPr="00B111C4" w:rsidRDefault="003A0D25" w:rsidP="007024AE">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1D4B81" w:rsidRPr="00B111C4" w:rsidRDefault="001D4B81" w:rsidP="001D4B81">
      <w:pPr>
        <w:rPr>
          <w:rFonts w:ascii="Times New Roman" w:hAnsi="Times New Roman"/>
          <w:sz w:val="26"/>
          <w:szCs w:val="26"/>
        </w:rPr>
      </w:pPr>
      <w:r w:rsidRPr="00B111C4">
        <w:rPr>
          <w:rFonts w:ascii="Times New Roman" w:hAnsi="Times New Roman"/>
          <w:sz w:val="26"/>
          <w:szCs w:val="26"/>
        </w:rPr>
        <w:t xml:space="preserve">                                                                                   </w:t>
      </w:r>
    </w:p>
    <w:p w:rsidR="001D4B81" w:rsidRPr="003B296B" w:rsidRDefault="001D4B81" w:rsidP="003B296B">
      <w:pPr>
        <w:jc w:val="both"/>
        <w:rPr>
          <w:rFonts w:ascii="Times New Roman" w:eastAsia="Times New Roman" w:hAnsi="Times New Roman"/>
          <w:color w:val="000000" w:themeColor="text1"/>
          <w:sz w:val="26"/>
          <w:szCs w:val="26"/>
        </w:rPr>
      </w:pPr>
      <w:r w:rsidRPr="003B296B">
        <w:rPr>
          <w:rFonts w:ascii="Times New Roman" w:hAnsi="Times New Roman"/>
          <w:sz w:val="26"/>
          <w:szCs w:val="26"/>
        </w:rPr>
        <w:t>““””</w:t>
      </w:r>
      <w:r w:rsidR="006F5823" w:rsidRPr="003B296B">
        <w:rPr>
          <w:rFonts w:ascii="Times New Roman" w:hAnsi="Times New Roman"/>
          <w:sz w:val="26"/>
          <w:szCs w:val="26"/>
        </w:rPr>
        <w:t>XIV</w:t>
      </w:r>
      <w:r w:rsidRPr="003B296B">
        <w:rPr>
          <w:rFonts w:ascii="Times New Roman" w:hAnsi="Times New Roman"/>
          <w:sz w:val="26"/>
          <w:szCs w:val="26"/>
        </w:rPr>
        <w:t>) A solicitud del señor:</w:t>
      </w:r>
      <w:r w:rsidR="0063226A" w:rsidRPr="003B296B">
        <w:rPr>
          <w:rFonts w:ascii="Times New Roman" w:eastAsia="Times New Roman" w:hAnsi="Times New Roman"/>
          <w:b/>
          <w:sz w:val="26"/>
          <w:szCs w:val="26"/>
        </w:rPr>
        <w:t xml:space="preserve"> JOSE VASQUEZ PEREZ, </w:t>
      </w:r>
      <w:r w:rsidR="0063226A" w:rsidRPr="003B296B">
        <w:rPr>
          <w:rFonts w:ascii="Times New Roman" w:eastAsia="Times New Roman" w:hAnsi="Times New Roman"/>
          <w:sz w:val="26"/>
          <w:szCs w:val="26"/>
        </w:rPr>
        <w:t xml:space="preserve">de </w:t>
      </w:r>
      <w:r w:rsidR="00775693">
        <w:rPr>
          <w:rFonts w:ascii="Times New Roman" w:eastAsia="Times New Roman" w:hAnsi="Times New Roman"/>
          <w:sz w:val="26"/>
          <w:szCs w:val="26"/>
        </w:rPr>
        <w:t xml:space="preserve">--- </w:t>
      </w:r>
      <w:r w:rsidR="0063226A" w:rsidRPr="003B296B">
        <w:rPr>
          <w:rFonts w:ascii="Times New Roman" w:eastAsia="Times New Roman" w:hAnsi="Times New Roman"/>
          <w:sz w:val="26"/>
          <w:szCs w:val="26"/>
        </w:rPr>
        <w:t xml:space="preserve">años de edad, </w:t>
      </w:r>
      <w:r w:rsidR="00775693">
        <w:rPr>
          <w:rFonts w:ascii="Times New Roman" w:eastAsia="Times New Roman" w:hAnsi="Times New Roman"/>
          <w:sz w:val="26"/>
          <w:szCs w:val="26"/>
        </w:rPr>
        <w:t>---</w:t>
      </w:r>
      <w:r w:rsidR="0063226A" w:rsidRPr="003B296B">
        <w:rPr>
          <w:rFonts w:ascii="Times New Roman" w:eastAsia="Times New Roman" w:hAnsi="Times New Roman"/>
          <w:sz w:val="26"/>
          <w:szCs w:val="26"/>
        </w:rPr>
        <w:t>, del domicilio de</w:t>
      </w:r>
      <w:r w:rsidR="00775693">
        <w:rPr>
          <w:rFonts w:ascii="Times New Roman" w:eastAsia="Times New Roman" w:hAnsi="Times New Roman"/>
          <w:sz w:val="26"/>
          <w:szCs w:val="26"/>
        </w:rPr>
        <w:t xml:space="preserve"> ---</w:t>
      </w:r>
      <w:r w:rsidR="0063226A" w:rsidRPr="003B296B">
        <w:rPr>
          <w:rFonts w:ascii="Times New Roman" w:eastAsia="Times New Roman" w:hAnsi="Times New Roman"/>
          <w:sz w:val="26"/>
          <w:szCs w:val="26"/>
        </w:rPr>
        <w:t>, departamento de</w:t>
      </w:r>
      <w:r w:rsidR="00775693">
        <w:rPr>
          <w:rFonts w:ascii="Times New Roman" w:eastAsia="Times New Roman" w:hAnsi="Times New Roman"/>
          <w:sz w:val="26"/>
          <w:szCs w:val="26"/>
        </w:rPr>
        <w:t xml:space="preserve"> ---</w:t>
      </w:r>
      <w:r w:rsidR="0063226A" w:rsidRPr="003B296B">
        <w:rPr>
          <w:rFonts w:ascii="Times New Roman" w:eastAsia="Times New Roman" w:hAnsi="Times New Roman"/>
          <w:sz w:val="26"/>
          <w:szCs w:val="26"/>
        </w:rPr>
        <w:t>, con Documento Único de Identidad número</w:t>
      </w:r>
      <w:r w:rsidR="00775693">
        <w:rPr>
          <w:rFonts w:ascii="Times New Roman" w:eastAsia="Times New Roman" w:hAnsi="Times New Roman"/>
          <w:sz w:val="26"/>
          <w:szCs w:val="26"/>
        </w:rPr>
        <w:t xml:space="preserve"> ---</w:t>
      </w:r>
      <w:r w:rsidR="0063226A" w:rsidRPr="003B296B">
        <w:rPr>
          <w:rFonts w:ascii="Times New Roman" w:eastAsia="Times New Roman" w:hAnsi="Times New Roman"/>
          <w:sz w:val="26"/>
          <w:szCs w:val="26"/>
        </w:rPr>
        <w:t xml:space="preserve">, y </w:t>
      </w:r>
      <w:r w:rsidR="00775693">
        <w:rPr>
          <w:rFonts w:ascii="Times New Roman" w:eastAsia="Times New Roman" w:hAnsi="Times New Roman"/>
          <w:sz w:val="26"/>
          <w:szCs w:val="26"/>
        </w:rPr>
        <w:t xml:space="preserve">--- </w:t>
      </w:r>
      <w:r w:rsidR="0063226A" w:rsidRPr="003B296B">
        <w:rPr>
          <w:rFonts w:ascii="Times New Roman" w:eastAsia="Times New Roman" w:hAnsi="Times New Roman"/>
          <w:b/>
          <w:sz w:val="26"/>
          <w:szCs w:val="26"/>
        </w:rPr>
        <w:t xml:space="preserve">SANTOS LUCIA PINEDA DE VASQUEZ, </w:t>
      </w:r>
      <w:r w:rsidR="0063226A" w:rsidRPr="003B296B">
        <w:rPr>
          <w:rFonts w:ascii="Times New Roman" w:eastAsia="Times New Roman" w:hAnsi="Times New Roman"/>
          <w:sz w:val="26"/>
          <w:szCs w:val="26"/>
        </w:rPr>
        <w:t xml:space="preserve">de </w:t>
      </w:r>
      <w:r w:rsidR="00775693">
        <w:rPr>
          <w:rFonts w:ascii="Times New Roman" w:eastAsia="Times New Roman" w:hAnsi="Times New Roman"/>
          <w:sz w:val="26"/>
          <w:szCs w:val="26"/>
        </w:rPr>
        <w:t xml:space="preserve">--- </w:t>
      </w:r>
      <w:r w:rsidR="0063226A" w:rsidRPr="003B296B">
        <w:rPr>
          <w:rFonts w:ascii="Times New Roman" w:eastAsia="Times New Roman" w:hAnsi="Times New Roman"/>
          <w:sz w:val="26"/>
          <w:szCs w:val="26"/>
        </w:rPr>
        <w:t xml:space="preserve">años de edad, </w:t>
      </w:r>
      <w:r w:rsidR="00775693">
        <w:rPr>
          <w:rFonts w:ascii="Times New Roman" w:eastAsia="Times New Roman" w:hAnsi="Times New Roman"/>
          <w:sz w:val="26"/>
          <w:szCs w:val="26"/>
        </w:rPr>
        <w:t>---</w:t>
      </w:r>
      <w:r w:rsidR="0063226A" w:rsidRPr="003B296B">
        <w:rPr>
          <w:rFonts w:ascii="Times New Roman" w:eastAsia="Times New Roman" w:hAnsi="Times New Roman"/>
          <w:sz w:val="26"/>
          <w:szCs w:val="26"/>
        </w:rPr>
        <w:t>, del domicilio de</w:t>
      </w:r>
      <w:r w:rsidR="00775693">
        <w:rPr>
          <w:rFonts w:ascii="Times New Roman" w:eastAsia="Times New Roman" w:hAnsi="Times New Roman"/>
          <w:sz w:val="26"/>
          <w:szCs w:val="26"/>
        </w:rPr>
        <w:t xml:space="preserve"> ---</w:t>
      </w:r>
      <w:r w:rsidR="0063226A" w:rsidRPr="003B296B">
        <w:rPr>
          <w:rFonts w:ascii="Times New Roman" w:eastAsia="Times New Roman" w:hAnsi="Times New Roman"/>
          <w:sz w:val="26"/>
          <w:szCs w:val="26"/>
        </w:rPr>
        <w:t>, departamento de</w:t>
      </w:r>
      <w:r w:rsidR="00775693">
        <w:rPr>
          <w:rFonts w:ascii="Times New Roman" w:eastAsia="Times New Roman" w:hAnsi="Times New Roman"/>
          <w:sz w:val="26"/>
          <w:szCs w:val="26"/>
        </w:rPr>
        <w:t xml:space="preserve"> ---</w:t>
      </w:r>
      <w:r w:rsidR="0063226A" w:rsidRPr="003B296B">
        <w:rPr>
          <w:rFonts w:ascii="Times New Roman" w:eastAsia="Times New Roman" w:hAnsi="Times New Roman"/>
          <w:sz w:val="26"/>
          <w:szCs w:val="26"/>
        </w:rPr>
        <w:t>, con Documento Único de Identidad número</w:t>
      </w:r>
      <w:r w:rsidR="00775693">
        <w:rPr>
          <w:rFonts w:ascii="Times New Roman" w:eastAsia="Times New Roman" w:hAnsi="Times New Roman"/>
          <w:sz w:val="26"/>
          <w:szCs w:val="26"/>
        </w:rPr>
        <w:t xml:space="preserve"> ---</w:t>
      </w:r>
      <w:r w:rsidRPr="003B296B">
        <w:rPr>
          <w:rFonts w:ascii="Times New Roman" w:hAnsi="Times New Roman"/>
          <w:sz w:val="26"/>
          <w:szCs w:val="26"/>
        </w:rPr>
        <w:t>;</w:t>
      </w:r>
      <w:r w:rsidRPr="003B296B">
        <w:rPr>
          <w:rFonts w:ascii="Times New Roman" w:eastAsia="Times New Roman" w:hAnsi="Times New Roman"/>
          <w:sz w:val="26"/>
          <w:szCs w:val="26"/>
          <w:lang w:val="es-ES_tradnl"/>
        </w:rPr>
        <w:t xml:space="preserve"> la</w:t>
      </w:r>
      <w:r w:rsidRPr="003B296B">
        <w:rPr>
          <w:rFonts w:ascii="Times New Roman" w:hAnsi="Times New Roman"/>
          <w:sz w:val="26"/>
          <w:szCs w:val="26"/>
        </w:rPr>
        <w:t xml:space="preserve"> señora Presidenta somete a consideración de Junta Directiva, dictamen  jurídico </w:t>
      </w:r>
      <w:r w:rsidR="00D32728" w:rsidRPr="003B296B">
        <w:rPr>
          <w:rFonts w:ascii="Times New Roman" w:hAnsi="Times New Roman"/>
          <w:sz w:val="26"/>
          <w:szCs w:val="26"/>
        </w:rPr>
        <w:t>58</w:t>
      </w:r>
      <w:r w:rsidRPr="003B296B">
        <w:rPr>
          <w:rFonts w:ascii="Times New Roman" w:hAnsi="Times New Roman"/>
          <w:sz w:val="26"/>
          <w:szCs w:val="26"/>
        </w:rPr>
        <w:t xml:space="preserve">, relacionado con la adjudicación en venta de 1 solar para vivienda, </w:t>
      </w:r>
      <w:r w:rsidRPr="003B296B">
        <w:rPr>
          <w:rFonts w:ascii="Times New Roman" w:eastAsia="Times New Roman" w:hAnsi="Times New Roman"/>
          <w:sz w:val="26"/>
          <w:szCs w:val="26"/>
        </w:rPr>
        <w:t>ubicado en el</w:t>
      </w:r>
      <w:r w:rsidR="0063226A" w:rsidRPr="003B296B">
        <w:rPr>
          <w:rFonts w:ascii="Times New Roman" w:eastAsia="Times New Roman" w:hAnsi="Times New Roman"/>
          <w:sz w:val="26"/>
          <w:szCs w:val="26"/>
        </w:rPr>
        <w:t xml:space="preserve"> </w:t>
      </w:r>
      <w:r w:rsidR="0063226A" w:rsidRPr="003B296B">
        <w:rPr>
          <w:rFonts w:ascii="Times New Roman" w:eastAsia="Times New Roman" w:hAnsi="Times New Roman"/>
          <w:sz w:val="26"/>
          <w:szCs w:val="26"/>
          <w:lang w:eastAsia="es-ES"/>
        </w:rPr>
        <w:t xml:space="preserve">Proyecto de Lotificación Agrícola y Asentamiento Comunitario desarrollado en el inmueble identificado como </w:t>
      </w:r>
      <w:r w:rsidR="0063226A" w:rsidRPr="003B296B">
        <w:rPr>
          <w:rFonts w:ascii="Times New Roman" w:eastAsia="Times New Roman" w:hAnsi="Times New Roman"/>
          <w:b/>
          <w:sz w:val="26"/>
          <w:szCs w:val="26"/>
          <w:lang w:eastAsia="es-ES"/>
        </w:rPr>
        <w:t>HACIENDA LA CHAPINA Y SAN MAURICIO</w:t>
      </w:r>
      <w:r w:rsidR="0063226A" w:rsidRPr="003B296B">
        <w:rPr>
          <w:rFonts w:ascii="Times New Roman" w:eastAsia="Times New Roman" w:hAnsi="Times New Roman"/>
          <w:sz w:val="26"/>
          <w:szCs w:val="26"/>
          <w:lang w:eastAsia="es-ES"/>
        </w:rPr>
        <w:t xml:space="preserve">, en la porción identificada como </w:t>
      </w:r>
      <w:r w:rsidR="0063226A" w:rsidRPr="003B296B">
        <w:rPr>
          <w:rFonts w:ascii="Times New Roman" w:eastAsia="Times New Roman" w:hAnsi="Times New Roman"/>
          <w:b/>
          <w:sz w:val="26"/>
          <w:szCs w:val="26"/>
          <w:lang w:eastAsia="es-ES"/>
        </w:rPr>
        <w:t>HACIENDA LA CHAPINA</w:t>
      </w:r>
      <w:r w:rsidR="0063226A" w:rsidRPr="003B296B">
        <w:rPr>
          <w:rFonts w:ascii="Times New Roman" w:eastAsia="Times New Roman" w:hAnsi="Times New Roman"/>
          <w:sz w:val="26"/>
          <w:szCs w:val="26"/>
          <w:lang w:eastAsia="es-ES"/>
        </w:rPr>
        <w:t xml:space="preserve">, situada en cantón La Chapina, jurisdicción de Izalco, departamento de Sonsonate, </w:t>
      </w:r>
      <w:r w:rsidR="0063226A" w:rsidRPr="003B296B">
        <w:rPr>
          <w:rFonts w:ascii="Times New Roman" w:hAnsi="Times New Roman"/>
          <w:b/>
          <w:sz w:val="26"/>
          <w:szCs w:val="26"/>
        </w:rPr>
        <w:t>código de proyecto 030633, SSE 1099, entrega 2</w:t>
      </w:r>
      <w:r w:rsidRPr="003B296B">
        <w:rPr>
          <w:rFonts w:ascii="Times New Roman" w:eastAsia="Times New Roman" w:hAnsi="Times New Roman"/>
          <w:color w:val="000000" w:themeColor="text1"/>
          <w:sz w:val="26"/>
          <w:szCs w:val="26"/>
        </w:rPr>
        <w:t xml:space="preserve">, </w:t>
      </w:r>
      <w:r w:rsidRPr="003B296B">
        <w:rPr>
          <w:rFonts w:ascii="Times New Roman" w:hAnsi="Times New Roman"/>
          <w:sz w:val="26"/>
          <w:szCs w:val="26"/>
        </w:rPr>
        <w:t>en el cual se hacen las siguientes consideraciones:</w:t>
      </w:r>
    </w:p>
    <w:p w:rsidR="0063226A" w:rsidRPr="003B296B" w:rsidRDefault="0063226A" w:rsidP="003B296B">
      <w:pPr>
        <w:pStyle w:val="Prrafodelista"/>
        <w:ind w:left="720"/>
        <w:contextualSpacing/>
        <w:jc w:val="both"/>
        <w:rPr>
          <w:rFonts w:ascii="Times New Roman" w:eastAsia="Times New Roman" w:hAnsi="Times New Roman"/>
          <w:color w:val="000000" w:themeColor="text1"/>
          <w:sz w:val="26"/>
          <w:szCs w:val="26"/>
        </w:rPr>
      </w:pPr>
    </w:p>
    <w:p w:rsidR="0063226A" w:rsidRPr="003B296B" w:rsidRDefault="0063226A" w:rsidP="003B296B">
      <w:pPr>
        <w:pStyle w:val="Prrafodelista"/>
        <w:ind w:left="1134" w:hanging="850"/>
        <w:contextualSpacing/>
        <w:jc w:val="both"/>
        <w:rPr>
          <w:rFonts w:ascii="Times New Roman" w:eastAsia="Times New Roman" w:hAnsi="Times New Roman"/>
          <w:sz w:val="26"/>
          <w:szCs w:val="26"/>
          <w:lang w:val="es-ES"/>
        </w:rPr>
      </w:pPr>
      <w:r w:rsidRPr="003B296B">
        <w:rPr>
          <w:rFonts w:ascii="Times New Roman" w:eastAsia="Times New Roman" w:hAnsi="Times New Roman"/>
          <w:color w:val="000000" w:themeColor="text1"/>
          <w:sz w:val="26"/>
          <w:szCs w:val="26"/>
        </w:rPr>
        <w:t>I.</w:t>
      </w:r>
      <w:r w:rsidRPr="003B296B">
        <w:rPr>
          <w:rFonts w:ascii="Times New Roman" w:eastAsia="Times New Roman" w:hAnsi="Times New Roman"/>
          <w:color w:val="000000" w:themeColor="text1"/>
          <w:sz w:val="26"/>
          <w:szCs w:val="26"/>
        </w:rPr>
        <w:tab/>
      </w:r>
      <w:r w:rsidRPr="003B296B">
        <w:rPr>
          <w:rFonts w:ascii="Times New Roman" w:hAnsi="Times New Roman"/>
          <w:sz w:val="26"/>
          <w:szCs w:val="26"/>
        </w:rPr>
        <w:t>El ISTA adquirió un área de 280 Hás. 60 Ás. 58.40 Cás., por un valor de $94,161.19, a razón de un precio por hectárea de $335.56 y por metro cuadrado de $0.033556, según consta en el Punto II-2 del Acta Extraordinaria No. 7-87 de fecha 27 de noviembre de 1987.</w:t>
      </w:r>
    </w:p>
    <w:p w:rsidR="0063226A" w:rsidRPr="003B296B" w:rsidRDefault="0063226A" w:rsidP="003B296B">
      <w:pPr>
        <w:ind w:left="284"/>
        <w:jc w:val="both"/>
        <w:rPr>
          <w:rFonts w:ascii="Times New Roman" w:hAnsi="Times New Roman"/>
          <w:sz w:val="26"/>
          <w:szCs w:val="26"/>
          <w:lang w:val="es-ES"/>
        </w:rPr>
      </w:pPr>
    </w:p>
    <w:p w:rsidR="0063226A" w:rsidRPr="003B296B" w:rsidRDefault="0063226A" w:rsidP="003B296B">
      <w:pPr>
        <w:ind w:left="1134"/>
        <w:jc w:val="both"/>
        <w:rPr>
          <w:rFonts w:ascii="Times New Roman" w:hAnsi="Times New Roman"/>
          <w:sz w:val="26"/>
          <w:szCs w:val="26"/>
        </w:rPr>
      </w:pPr>
      <w:r w:rsidRPr="003B296B">
        <w:rPr>
          <w:rFonts w:ascii="Times New Roman" w:hAnsi="Times New Roman"/>
          <w:sz w:val="26"/>
          <w:szCs w:val="26"/>
        </w:rPr>
        <w:t>A pesar de lo contenido en el acuerdo ya relacionado, en la Escritu</w:t>
      </w:r>
      <w:r w:rsidR="00775693">
        <w:rPr>
          <w:rFonts w:ascii="Times New Roman" w:hAnsi="Times New Roman"/>
          <w:sz w:val="26"/>
          <w:szCs w:val="26"/>
        </w:rPr>
        <w:t>ra Pública de Compraventa No. --- del Libro ---</w:t>
      </w:r>
      <w:r w:rsidRPr="003B296B">
        <w:rPr>
          <w:rFonts w:ascii="Times New Roman" w:hAnsi="Times New Roman"/>
          <w:sz w:val="26"/>
          <w:szCs w:val="26"/>
        </w:rPr>
        <w:t xml:space="preserve"> de Protocolo del Notario Francisco Bertrand Galindo, otorgada por el señor Mauricio Velado Salaverría, el día 15 de marzo de 1988, el área se transfirió de la siguiente manera: </w:t>
      </w:r>
    </w:p>
    <w:tbl>
      <w:tblPr>
        <w:tblW w:w="7033" w:type="dxa"/>
        <w:tblInd w:w="2017" w:type="dxa"/>
        <w:tblCellMar>
          <w:left w:w="0" w:type="dxa"/>
          <w:right w:w="0" w:type="dxa"/>
        </w:tblCellMar>
        <w:tblLook w:val="04A0" w:firstRow="1" w:lastRow="0" w:firstColumn="1" w:lastColumn="0" w:noHBand="0" w:noVBand="1"/>
      </w:tblPr>
      <w:tblGrid>
        <w:gridCol w:w="2887"/>
        <w:gridCol w:w="2737"/>
        <w:gridCol w:w="1409"/>
      </w:tblGrid>
      <w:tr w:rsidR="0063226A" w:rsidTr="0063226A">
        <w:trPr>
          <w:trHeight w:val="294"/>
        </w:trPr>
        <w:tc>
          <w:tcPr>
            <w:tcW w:w="2887" w:type="dxa"/>
            <w:tcBorders>
              <w:top w:val="single" w:sz="4" w:space="0" w:color="auto"/>
              <w:left w:val="single" w:sz="4" w:space="0" w:color="auto"/>
              <w:bottom w:val="single" w:sz="8" w:space="0" w:color="auto"/>
              <w:right w:val="nil"/>
            </w:tcBorders>
            <w:shd w:val="clear" w:color="auto" w:fill="FFFFFF"/>
            <w:noWrap/>
            <w:tcMar>
              <w:top w:w="0" w:type="dxa"/>
              <w:left w:w="70" w:type="dxa"/>
              <w:bottom w:w="0" w:type="dxa"/>
              <w:right w:w="70" w:type="dxa"/>
            </w:tcMar>
            <w:vAlign w:val="center"/>
            <w:hideMark/>
          </w:tcPr>
          <w:p w:rsidR="0063226A" w:rsidRPr="0063226A" w:rsidRDefault="0063226A" w:rsidP="00BD6CE8">
            <w:pPr>
              <w:jc w:val="center"/>
              <w:rPr>
                <w:rFonts w:ascii="Times New Roman" w:hAnsi="Times New Roman"/>
                <w:b/>
                <w:bCs/>
                <w:color w:val="000000"/>
                <w:sz w:val="18"/>
                <w:szCs w:val="18"/>
              </w:rPr>
            </w:pPr>
            <w:r w:rsidRPr="0063226A">
              <w:rPr>
                <w:rFonts w:ascii="Times New Roman" w:hAnsi="Times New Roman"/>
                <w:b/>
                <w:bCs/>
                <w:color w:val="000000"/>
                <w:sz w:val="18"/>
                <w:szCs w:val="18"/>
              </w:rPr>
              <w:t>INMUEBLE</w:t>
            </w:r>
          </w:p>
        </w:tc>
        <w:tc>
          <w:tcPr>
            <w:tcW w:w="2737" w:type="dxa"/>
            <w:tcBorders>
              <w:top w:val="single" w:sz="4" w:space="0" w:color="auto"/>
              <w:left w:val="nil"/>
              <w:bottom w:val="single" w:sz="8" w:space="0" w:color="auto"/>
              <w:right w:val="nil"/>
            </w:tcBorders>
            <w:shd w:val="clear" w:color="auto" w:fill="FFFFFF"/>
            <w:noWrap/>
            <w:tcMar>
              <w:top w:w="0" w:type="dxa"/>
              <w:left w:w="70" w:type="dxa"/>
              <w:bottom w:w="0" w:type="dxa"/>
              <w:right w:w="70" w:type="dxa"/>
            </w:tcMar>
            <w:vAlign w:val="center"/>
            <w:hideMark/>
          </w:tcPr>
          <w:p w:rsidR="0063226A" w:rsidRPr="0063226A" w:rsidRDefault="0063226A" w:rsidP="00BD6CE8">
            <w:pPr>
              <w:jc w:val="center"/>
              <w:rPr>
                <w:rFonts w:ascii="Times New Roman" w:hAnsi="Times New Roman"/>
                <w:b/>
                <w:bCs/>
                <w:color w:val="000000"/>
                <w:sz w:val="18"/>
                <w:szCs w:val="18"/>
              </w:rPr>
            </w:pPr>
            <w:r w:rsidRPr="0063226A">
              <w:rPr>
                <w:rFonts w:ascii="Times New Roman" w:hAnsi="Times New Roman"/>
                <w:b/>
                <w:bCs/>
                <w:color w:val="000000"/>
                <w:sz w:val="18"/>
                <w:szCs w:val="18"/>
              </w:rPr>
              <w:t>ÁREA (Hás.)</w:t>
            </w:r>
          </w:p>
        </w:tc>
        <w:tc>
          <w:tcPr>
            <w:tcW w:w="1409" w:type="dxa"/>
            <w:tcBorders>
              <w:top w:val="single" w:sz="4" w:space="0" w:color="auto"/>
              <w:left w:val="nil"/>
              <w:bottom w:val="single" w:sz="8" w:space="0" w:color="auto"/>
              <w:right w:val="single" w:sz="4" w:space="0" w:color="auto"/>
            </w:tcBorders>
            <w:shd w:val="clear" w:color="auto" w:fill="FFFFFF"/>
            <w:tcMar>
              <w:top w:w="0" w:type="dxa"/>
              <w:left w:w="70" w:type="dxa"/>
              <w:bottom w:w="0" w:type="dxa"/>
              <w:right w:w="70" w:type="dxa"/>
            </w:tcMar>
            <w:vAlign w:val="center"/>
            <w:hideMark/>
          </w:tcPr>
          <w:p w:rsidR="0063226A" w:rsidRPr="0063226A" w:rsidRDefault="0063226A" w:rsidP="00BD6CE8">
            <w:pPr>
              <w:jc w:val="center"/>
              <w:rPr>
                <w:rFonts w:ascii="Times New Roman" w:hAnsi="Times New Roman"/>
                <w:b/>
                <w:bCs/>
                <w:color w:val="000000"/>
                <w:sz w:val="18"/>
                <w:szCs w:val="18"/>
              </w:rPr>
            </w:pPr>
            <w:r w:rsidRPr="0063226A">
              <w:rPr>
                <w:rFonts w:ascii="Times New Roman" w:hAnsi="Times New Roman"/>
                <w:b/>
                <w:bCs/>
                <w:color w:val="000000"/>
                <w:sz w:val="18"/>
                <w:szCs w:val="18"/>
              </w:rPr>
              <w:t xml:space="preserve">ÁREA (m²) </w:t>
            </w:r>
          </w:p>
        </w:tc>
      </w:tr>
      <w:tr w:rsidR="0063226A" w:rsidTr="0063226A">
        <w:trPr>
          <w:trHeight w:val="294"/>
        </w:trPr>
        <w:tc>
          <w:tcPr>
            <w:tcW w:w="2887" w:type="dxa"/>
            <w:tcBorders>
              <w:left w:val="single" w:sz="4" w:space="0" w:color="auto"/>
            </w:tcBorders>
            <w:shd w:val="clear" w:color="auto" w:fill="FFFFFF"/>
            <w:tcMar>
              <w:top w:w="0" w:type="dxa"/>
              <w:left w:w="70" w:type="dxa"/>
              <w:bottom w:w="0" w:type="dxa"/>
              <w:right w:w="70" w:type="dxa"/>
            </w:tcMar>
            <w:vAlign w:val="center"/>
            <w:hideMark/>
          </w:tcPr>
          <w:p w:rsidR="0063226A" w:rsidRPr="0063226A" w:rsidRDefault="0063226A" w:rsidP="00BD6CE8">
            <w:pPr>
              <w:rPr>
                <w:rFonts w:ascii="Times New Roman" w:hAnsi="Times New Roman"/>
                <w:color w:val="000000"/>
                <w:sz w:val="18"/>
                <w:szCs w:val="18"/>
              </w:rPr>
            </w:pPr>
            <w:r w:rsidRPr="0063226A">
              <w:rPr>
                <w:rFonts w:ascii="Times New Roman" w:hAnsi="Times New Roman"/>
                <w:color w:val="000000"/>
                <w:sz w:val="18"/>
                <w:szCs w:val="18"/>
              </w:rPr>
              <w:t>Hacienda La Chapina</w:t>
            </w:r>
          </w:p>
        </w:tc>
        <w:tc>
          <w:tcPr>
            <w:tcW w:w="2737" w:type="dxa"/>
            <w:shd w:val="clear" w:color="auto" w:fill="FFFFFF"/>
            <w:noWrap/>
            <w:tcMar>
              <w:top w:w="0" w:type="dxa"/>
              <w:left w:w="70" w:type="dxa"/>
              <w:bottom w:w="0" w:type="dxa"/>
              <w:right w:w="70" w:type="dxa"/>
            </w:tcMar>
            <w:vAlign w:val="center"/>
            <w:hideMark/>
          </w:tcPr>
          <w:p w:rsidR="0063226A" w:rsidRPr="0063226A" w:rsidRDefault="0063226A" w:rsidP="0063226A">
            <w:pPr>
              <w:jc w:val="right"/>
              <w:rPr>
                <w:rFonts w:ascii="Times New Roman" w:hAnsi="Times New Roman"/>
                <w:color w:val="000000"/>
                <w:sz w:val="18"/>
                <w:szCs w:val="18"/>
              </w:rPr>
            </w:pPr>
            <w:r w:rsidRPr="0063226A">
              <w:rPr>
                <w:rFonts w:ascii="Times New Roman" w:hAnsi="Times New Roman"/>
                <w:color w:val="000000"/>
                <w:sz w:val="18"/>
                <w:szCs w:val="18"/>
              </w:rPr>
              <w:t>238 Hás. 59 Ás. 58.40 Cás.</w:t>
            </w:r>
          </w:p>
        </w:tc>
        <w:tc>
          <w:tcPr>
            <w:tcW w:w="1409" w:type="dxa"/>
            <w:tcBorders>
              <w:right w:val="single" w:sz="4" w:space="0" w:color="auto"/>
            </w:tcBorders>
            <w:shd w:val="clear" w:color="auto" w:fill="FFFFFF"/>
            <w:tcMar>
              <w:top w:w="0" w:type="dxa"/>
              <w:left w:w="70" w:type="dxa"/>
              <w:bottom w:w="0" w:type="dxa"/>
              <w:right w:w="70" w:type="dxa"/>
            </w:tcMar>
            <w:vAlign w:val="center"/>
            <w:hideMark/>
          </w:tcPr>
          <w:p w:rsidR="0063226A" w:rsidRPr="0063226A" w:rsidRDefault="0063226A" w:rsidP="0063226A">
            <w:pPr>
              <w:jc w:val="right"/>
              <w:rPr>
                <w:rFonts w:ascii="Times New Roman" w:hAnsi="Times New Roman"/>
                <w:color w:val="000000"/>
                <w:sz w:val="18"/>
                <w:szCs w:val="18"/>
              </w:rPr>
            </w:pPr>
            <w:r w:rsidRPr="0063226A">
              <w:rPr>
                <w:rFonts w:ascii="Times New Roman" w:hAnsi="Times New Roman"/>
                <w:color w:val="000000"/>
                <w:sz w:val="18"/>
                <w:szCs w:val="18"/>
              </w:rPr>
              <w:t>2,385,958.40</w:t>
            </w:r>
          </w:p>
        </w:tc>
      </w:tr>
      <w:tr w:rsidR="0063226A" w:rsidTr="0063226A">
        <w:trPr>
          <w:trHeight w:val="294"/>
        </w:trPr>
        <w:tc>
          <w:tcPr>
            <w:tcW w:w="2887" w:type="dxa"/>
            <w:tcBorders>
              <w:left w:val="single" w:sz="4" w:space="0" w:color="auto"/>
            </w:tcBorders>
            <w:shd w:val="clear" w:color="auto" w:fill="FFFFFF"/>
            <w:tcMar>
              <w:top w:w="0" w:type="dxa"/>
              <w:left w:w="70" w:type="dxa"/>
              <w:bottom w:w="0" w:type="dxa"/>
              <w:right w:w="70" w:type="dxa"/>
            </w:tcMar>
            <w:vAlign w:val="center"/>
            <w:hideMark/>
          </w:tcPr>
          <w:p w:rsidR="0063226A" w:rsidRPr="0063226A" w:rsidRDefault="0063226A" w:rsidP="00BD6CE8">
            <w:pPr>
              <w:rPr>
                <w:rFonts w:ascii="Times New Roman" w:hAnsi="Times New Roman"/>
                <w:color w:val="000000"/>
                <w:sz w:val="18"/>
                <w:szCs w:val="18"/>
              </w:rPr>
            </w:pPr>
            <w:r w:rsidRPr="0063226A">
              <w:rPr>
                <w:rFonts w:ascii="Times New Roman" w:hAnsi="Times New Roman"/>
                <w:color w:val="000000"/>
                <w:sz w:val="18"/>
                <w:szCs w:val="18"/>
              </w:rPr>
              <w:t>Hacienda San Mauricio</w:t>
            </w:r>
          </w:p>
        </w:tc>
        <w:tc>
          <w:tcPr>
            <w:tcW w:w="2737" w:type="dxa"/>
            <w:shd w:val="clear" w:color="auto" w:fill="FFFFFF"/>
            <w:noWrap/>
            <w:tcMar>
              <w:top w:w="0" w:type="dxa"/>
              <w:left w:w="70" w:type="dxa"/>
              <w:bottom w:w="0" w:type="dxa"/>
              <w:right w:w="70" w:type="dxa"/>
            </w:tcMar>
            <w:vAlign w:val="center"/>
            <w:hideMark/>
          </w:tcPr>
          <w:p w:rsidR="0063226A" w:rsidRPr="0063226A" w:rsidRDefault="0063226A" w:rsidP="0063226A">
            <w:pPr>
              <w:jc w:val="right"/>
              <w:rPr>
                <w:rFonts w:ascii="Times New Roman" w:hAnsi="Times New Roman"/>
                <w:color w:val="000000"/>
                <w:sz w:val="18"/>
                <w:szCs w:val="18"/>
              </w:rPr>
            </w:pPr>
            <w:r w:rsidRPr="0063226A">
              <w:rPr>
                <w:rFonts w:ascii="Times New Roman" w:hAnsi="Times New Roman"/>
                <w:color w:val="000000"/>
                <w:sz w:val="18"/>
                <w:szCs w:val="18"/>
              </w:rPr>
              <w:t>17 Hás. 25 Ás. 76.30 Cás.</w:t>
            </w:r>
          </w:p>
        </w:tc>
        <w:tc>
          <w:tcPr>
            <w:tcW w:w="1409" w:type="dxa"/>
            <w:tcBorders>
              <w:right w:val="single" w:sz="4" w:space="0" w:color="auto"/>
            </w:tcBorders>
            <w:shd w:val="clear" w:color="auto" w:fill="FFFFFF"/>
            <w:tcMar>
              <w:top w:w="0" w:type="dxa"/>
              <w:left w:w="70" w:type="dxa"/>
              <w:bottom w:w="0" w:type="dxa"/>
              <w:right w:w="70" w:type="dxa"/>
            </w:tcMar>
            <w:vAlign w:val="center"/>
            <w:hideMark/>
          </w:tcPr>
          <w:p w:rsidR="0063226A" w:rsidRPr="0063226A" w:rsidRDefault="0063226A" w:rsidP="0063226A">
            <w:pPr>
              <w:jc w:val="right"/>
              <w:rPr>
                <w:rFonts w:ascii="Times New Roman" w:hAnsi="Times New Roman"/>
                <w:color w:val="000000"/>
                <w:sz w:val="18"/>
                <w:szCs w:val="18"/>
              </w:rPr>
            </w:pPr>
            <w:r w:rsidRPr="0063226A">
              <w:rPr>
                <w:rFonts w:ascii="Times New Roman" w:hAnsi="Times New Roman"/>
                <w:color w:val="000000"/>
                <w:sz w:val="18"/>
                <w:szCs w:val="18"/>
              </w:rPr>
              <w:t>172,576.30</w:t>
            </w:r>
          </w:p>
        </w:tc>
      </w:tr>
      <w:tr w:rsidR="0063226A" w:rsidTr="0063226A">
        <w:trPr>
          <w:trHeight w:val="294"/>
        </w:trPr>
        <w:tc>
          <w:tcPr>
            <w:tcW w:w="2887" w:type="dxa"/>
            <w:tcBorders>
              <w:top w:val="single" w:sz="8" w:space="0" w:color="auto"/>
              <w:left w:val="single" w:sz="4" w:space="0" w:color="auto"/>
              <w:bottom w:val="single" w:sz="4" w:space="0" w:color="auto"/>
              <w:right w:val="nil"/>
            </w:tcBorders>
            <w:shd w:val="clear" w:color="auto" w:fill="FFFFFF"/>
            <w:noWrap/>
            <w:tcMar>
              <w:top w:w="0" w:type="dxa"/>
              <w:left w:w="70" w:type="dxa"/>
              <w:bottom w:w="0" w:type="dxa"/>
              <w:right w:w="70" w:type="dxa"/>
            </w:tcMar>
            <w:vAlign w:val="center"/>
            <w:hideMark/>
          </w:tcPr>
          <w:p w:rsidR="0063226A" w:rsidRPr="0063226A" w:rsidRDefault="0063226A" w:rsidP="00BD6CE8">
            <w:pPr>
              <w:jc w:val="right"/>
              <w:rPr>
                <w:rFonts w:ascii="Times New Roman" w:hAnsi="Times New Roman"/>
                <w:color w:val="000000"/>
                <w:sz w:val="18"/>
                <w:szCs w:val="18"/>
              </w:rPr>
            </w:pPr>
            <w:r w:rsidRPr="0063226A">
              <w:rPr>
                <w:rFonts w:ascii="Times New Roman" w:hAnsi="Times New Roman"/>
                <w:color w:val="000000"/>
                <w:sz w:val="18"/>
                <w:szCs w:val="18"/>
              </w:rPr>
              <w:t>Total…</w:t>
            </w:r>
          </w:p>
        </w:tc>
        <w:tc>
          <w:tcPr>
            <w:tcW w:w="2737" w:type="dxa"/>
            <w:tcBorders>
              <w:top w:val="single" w:sz="8" w:space="0" w:color="auto"/>
              <w:left w:val="nil"/>
              <w:bottom w:val="single" w:sz="4" w:space="0" w:color="auto"/>
              <w:right w:val="nil"/>
            </w:tcBorders>
            <w:shd w:val="clear" w:color="auto" w:fill="FFFFFF"/>
            <w:noWrap/>
            <w:tcMar>
              <w:top w:w="0" w:type="dxa"/>
              <w:left w:w="70" w:type="dxa"/>
              <w:bottom w:w="0" w:type="dxa"/>
              <w:right w:w="70" w:type="dxa"/>
            </w:tcMar>
            <w:vAlign w:val="center"/>
            <w:hideMark/>
          </w:tcPr>
          <w:p w:rsidR="0063226A" w:rsidRPr="0063226A" w:rsidRDefault="0063226A" w:rsidP="0063226A">
            <w:pPr>
              <w:jc w:val="right"/>
              <w:rPr>
                <w:rFonts w:ascii="Times New Roman" w:hAnsi="Times New Roman"/>
                <w:color w:val="000000"/>
                <w:sz w:val="18"/>
                <w:szCs w:val="18"/>
              </w:rPr>
            </w:pPr>
            <w:r w:rsidRPr="0063226A">
              <w:rPr>
                <w:rFonts w:ascii="Times New Roman" w:hAnsi="Times New Roman"/>
                <w:color w:val="000000"/>
                <w:sz w:val="18"/>
                <w:szCs w:val="18"/>
              </w:rPr>
              <w:t>255 Hás. 85 Ás. 34.70 Cás.</w:t>
            </w:r>
          </w:p>
        </w:tc>
        <w:tc>
          <w:tcPr>
            <w:tcW w:w="1409" w:type="dxa"/>
            <w:tcBorders>
              <w:top w:val="single" w:sz="8" w:space="0" w:color="auto"/>
              <w:left w:val="nil"/>
              <w:bottom w:val="single" w:sz="4" w:space="0" w:color="auto"/>
              <w:right w:val="single" w:sz="4" w:space="0" w:color="auto"/>
            </w:tcBorders>
            <w:shd w:val="clear" w:color="auto" w:fill="FFFFFF"/>
            <w:tcMar>
              <w:top w:w="0" w:type="dxa"/>
              <w:left w:w="70" w:type="dxa"/>
              <w:bottom w:w="0" w:type="dxa"/>
              <w:right w:w="70" w:type="dxa"/>
            </w:tcMar>
            <w:vAlign w:val="center"/>
            <w:hideMark/>
          </w:tcPr>
          <w:p w:rsidR="0063226A" w:rsidRPr="0063226A" w:rsidRDefault="0063226A" w:rsidP="0063226A">
            <w:pPr>
              <w:jc w:val="right"/>
              <w:rPr>
                <w:rFonts w:ascii="Times New Roman" w:hAnsi="Times New Roman"/>
                <w:color w:val="000000"/>
                <w:sz w:val="18"/>
                <w:szCs w:val="18"/>
              </w:rPr>
            </w:pPr>
            <w:r w:rsidRPr="0063226A">
              <w:rPr>
                <w:rFonts w:ascii="Times New Roman" w:hAnsi="Times New Roman"/>
                <w:color w:val="000000"/>
                <w:sz w:val="18"/>
                <w:szCs w:val="18"/>
              </w:rPr>
              <w:t>2,558,534.70</w:t>
            </w:r>
          </w:p>
        </w:tc>
      </w:tr>
    </w:tbl>
    <w:p w:rsidR="0063226A" w:rsidRPr="003E47A3" w:rsidRDefault="0063226A" w:rsidP="0063226A">
      <w:pPr>
        <w:spacing w:line="360" w:lineRule="auto"/>
        <w:ind w:left="284"/>
        <w:jc w:val="both"/>
        <w:rPr>
          <w:rFonts w:ascii="Bookman Old Style" w:hAnsi="Bookman Old Style"/>
          <w:sz w:val="19"/>
          <w:szCs w:val="19"/>
        </w:rPr>
      </w:pPr>
    </w:p>
    <w:p w:rsidR="0063226A" w:rsidRDefault="0063226A" w:rsidP="003B296B">
      <w:pPr>
        <w:ind w:left="1134"/>
        <w:jc w:val="both"/>
        <w:rPr>
          <w:rFonts w:ascii="Times New Roman" w:hAnsi="Times New Roman"/>
          <w:sz w:val="26"/>
          <w:szCs w:val="26"/>
        </w:rPr>
      </w:pPr>
      <w:r w:rsidRPr="003B296B">
        <w:rPr>
          <w:rFonts w:ascii="Times New Roman" w:hAnsi="Times New Roman"/>
          <w:sz w:val="26"/>
          <w:szCs w:val="26"/>
        </w:rPr>
        <w:t xml:space="preserve">Mediante el Punto No. III-3 del Acta Ordinaria 15-88 de fecha 5 de mayo de 1988, modificado por el Punto III-1 del Acta Ordinaria No. 22-88 de fecha 17 de junio del mismo año, se asignó en venta a la Asociación Cooperativa de la Reforma Agraria La Chapina de Responsabilidad </w:t>
      </w:r>
      <w:r w:rsidRPr="003B296B">
        <w:rPr>
          <w:rFonts w:ascii="Times New Roman" w:hAnsi="Times New Roman"/>
          <w:sz w:val="26"/>
          <w:szCs w:val="26"/>
        </w:rPr>
        <w:lastRenderedPageBreak/>
        <w:t xml:space="preserve">Limitada, una extensión superficial de 255 Hás. 85 Ás. 34.70 Cás., la cual correspondía a toda el área adquirida por el ISTA. </w:t>
      </w:r>
    </w:p>
    <w:p w:rsidR="007E0BD6" w:rsidRPr="003B296B" w:rsidRDefault="007E0BD6" w:rsidP="00775693">
      <w:pPr>
        <w:jc w:val="both"/>
        <w:rPr>
          <w:rFonts w:ascii="Times New Roman" w:hAnsi="Times New Roman"/>
          <w:sz w:val="26"/>
          <w:szCs w:val="26"/>
        </w:rPr>
      </w:pPr>
    </w:p>
    <w:p w:rsidR="0063226A" w:rsidRPr="003B296B" w:rsidRDefault="0063226A" w:rsidP="003B296B">
      <w:pPr>
        <w:ind w:left="1134"/>
        <w:jc w:val="both"/>
        <w:rPr>
          <w:rFonts w:ascii="Times New Roman" w:hAnsi="Times New Roman"/>
          <w:sz w:val="26"/>
          <w:szCs w:val="26"/>
        </w:rPr>
      </w:pPr>
      <w:r w:rsidRPr="003B296B">
        <w:rPr>
          <w:rFonts w:ascii="Times New Roman" w:hAnsi="Times New Roman"/>
          <w:sz w:val="26"/>
          <w:szCs w:val="26"/>
        </w:rPr>
        <w:t>* Se aclara que en el Punto III-1 del Acta Ordinaria N° 22-88, se estableció que el Punto a modificar es el III-1 del Acta Ordinaria 15-88, siendo lo correcto Punto III-3 de esa misma sesión.</w:t>
      </w:r>
    </w:p>
    <w:p w:rsidR="0063226A" w:rsidRPr="003B296B" w:rsidRDefault="0063226A" w:rsidP="003B296B">
      <w:pPr>
        <w:ind w:left="708"/>
        <w:jc w:val="both"/>
        <w:rPr>
          <w:rFonts w:ascii="Times New Roman" w:hAnsi="Times New Roman"/>
          <w:sz w:val="26"/>
          <w:szCs w:val="26"/>
        </w:rPr>
      </w:pPr>
    </w:p>
    <w:p w:rsidR="0063226A" w:rsidRPr="003B296B" w:rsidRDefault="0063226A" w:rsidP="003B296B">
      <w:pPr>
        <w:ind w:left="1134"/>
        <w:jc w:val="both"/>
        <w:rPr>
          <w:rFonts w:ascii="Times New Roman" w:hAnsi="Times New Roman"/>
          <w:sz w:val="26"/>
          <w:szCs w:val="26"/>
        </w:rPr>
      </w:pPr>
      <w:r w:rsidRPr="003B296B">
        <w:rPr>
          <w:rFonts w:ascii="Times New Roman" w:hAnsi="Times New Roman"/>
          <w:sz w:val="26"/>
          <w:szCs w:val="26"/>
        </w:rPr>
        <w:t>Esta transferencia fue formalizada a través de Escritu</w:t>
      </w:r>
      <w:r w:rsidR="00775693">
        <w:rPr>
          <w:rFonts w:ascii="Times New Roman" w:hAnsi="Times New Roman"/>
          <w:sz w:val="26"/>
          <w:szCs w:val="26"/>
        </w:rPr>
        <w:t>ra Pública de Compraventa No. --- del Libro ---</w:t>
      </w:r>
      <w:r w:rsidRPr="003B296B">
        <w:rPr>
          <w:rFonts w:ascii="Times New Roman" w:hAnsi="Times New Roman"/>
          <w:sz w:val="26"/>
          <w:szCs w:val="26"/>
        </w:rPr>
        <w:t xml:space="preserve"> del Protocolo del notario Salvador Ernesto Menéndez Cast</w:t>
      </w:r>
      <w:r w:rsidR="00775693">
        <w:rPr>
          <w:rFonts w:ascii="Times New Roman" w:hAnsi="Times New Roman"/>
          <w:sz w:val="26"/>
          <w:szCs w:val="26"/>
        </w:rPr>
        <w:t>ro, siendo inscrita al número --- del tomo ---</w:t>
      </w:r>
      <w:r w:rsidRPr="003B296B">
        <w:rPr>
          <w:rFonts w:ascii="Times New Roman" w:hAnsi="Times New Roman"/>
          <w:sz w:val="26"/>
          <w:szCs w:val="26"/>
        </w:rPr>
        <w:t xml:space="preserve"> de Propiedad del Registro de la Propiedad Raíz e Hipotecas de la Tercera Sección de Occidente, departamento de Sonsonate.</w:t>
      </w:r>
    </w:p>
    <w:p w:rsidR="0063226A" w:rsidRPr="003B296B" w:rsidRDefault="0063226A" w:rsidP="003B296B">
      <w:pPr>
        <w:pStyle w:val="Prrafodelista"/>
        <w:ind w:left="720"/>
        <w:contextualSpacing/>
        <w:jc w:val="both"/>
        <w:rPr>
          <w:rFonts w:ascii="Times New Roman" w:hAnsi="Times New Roman"/>
          <w:sz w:val="26"/>
          <w:szCs w:val="26"/>
        </w:rPr>
      </w:pPr>
    </w:p>
    <w:p w:rsidR="0063226A" w:rsidRPr="003B296B" w:rsidRDefault="0063226A" w:rsidP="003B296B">
      <w:pPr>
        <w:pStyle w:val="Prrafodelista"/>
        <w:ind w:left="1134" w:hanging="850"/>
        <w:contextualSpacing/>
        <w:jc w:val="both"/>
        <w:rPr>
          <w:rFonts w:ascii="Times New Roman" w:eastAsia="Times New Roman" w:hAnsi="Times New Roman"/>
          <w:sz w:val="26"/>
          <w:szCs w:val="26"/>
          <w:lang w:val="es-ES"/>
        </w:rPr>
      </w:pPr>
      <w:r w:rsidRPr="003B296B">
        <w:rPr>
          <w:rFonts w:ascii="Times New Roman" w:hAnsi="Times New Roman"/>
          <w:sz w:val="26"/>
          <w:szCs w:val="26"/>
        </w:rPr>
        <w:t>II.</w:t>
      </w:r>
      <w:r w:rsidRPr="003B296B">
        <w:rPr>
          <w:rFonts w:ascii="Times New Roman" w:hAnsi="Times New Roman"/>
          <w:sz w:val="26"/>
          <w:szCs w:val="26"/>
        </w:rPr>
        <w:tab/>
      </w:r>
      <w:r w:rsidRPr="003B296B">
        <w:rPr>
          <w:rFonts w:ascii="Times New Roman" w:eastAsia="Times New Roman" w:hAnsi="Times New Roman"/>
          <w:sz w:val="26"/>
          <w:szCs w:val="26"/>
        </w:rPr>
        <w:t>En</w:t>
      </w:r>
      <w:r w:rsidRPr="003B296B">
        <w:rPr>
          <w:rFonts w:ascii="Times New Roman" w:eastAsia="Times New Roman" w:hAnsi="Times New Roman"/>
          <w:sz w:val="26"/>
          <w:szCs w:val="26"/>
          <w:lang w:val="es-ES"/>
        </w:rPr>
        <w:t xml:space="preserve"> el Punto XVI del Acta de Sesión Ordinaria  29-97 de fecha 21 de agosto de 1997, se aprobó un Proyecto de Lotificación Agrícola y Asentamiento Comunitario en los inmuebles denominados como </w:t>
      </w:r>
      <w:r w:rsidRPr="003B296B">
        <w:rPr>
          <w:rFonts w:ascii="Times New Roman" w:eastAsia="Times New Roman" w:hAnsi="Times New Roman"/>
          <w:b/>
          <w:sz w:val="26"/>
          <w:szCs w:val="26"/>
          <w:lang w:val="es-ES"/>
        </w:rPr>
        <w:t>LA CHAPINA</w:t>
      </w:r>
      <w:r w:rsidRPr="003B296B">
        <w:rPr>
          <w:rFonts w:ascii="Times New Roman" w:eastAsia="Times New Roman" w:hAnsi="Times New Roman"/>
          <w:sz w:val="26"/>
          <w:szCs w:val="26"/>
          <w:lang w:val="es-ES"/>
        </w:rPr>
        <w:t xml:space="preserve"> y </w:t>
      </w:r>
      <w:r w:rsidRPr="003B296B">
        <w:rPr>
          <w:rFonts w:ascii="Times New Roman" w:eastAsia="Times New Roman" w:hAnsi="Times New Roman"/>
          <w:b/>
          <w:sz w:val="26"/>
          <w:szCs w:val="26"/>
          <w:lang w:val="es-ES"/>
        </w:rPr>
        <w:t>SAN MAURICIO</w:t>
      </w:r>
      <w:r w:rsidRPr="003B296B">
        <w:rPr>
          <w:rFonts w:ascii="Times New Roman" w:eastAsia="Times New Roman" w:hAnsi="Times New Roman"/>
          <w:sz w:val="26"/>
          <w:szCs w:val="26"/>
          <w:lang w:val="es-ES"/>
        </w:rPr>
        <w:t xml:space="preserve"> con un área de 375 Hás. 96 Ás. 35.23 Cás., que compr</w:t>
      </w:r>
      <w:r w:rsidR="00775693">
        <w:rPr>
          <w:rFonts w:ascii="Times New Roman" w:eastAsia="Times New Roman" w:hAnsi="Times New Roman"/>
          <w:sz w:val="26"/>
          <w:szCs w:val="26"/>
          <w:lang w:val="es-ES"/>
        </w:rPr>
        <w:t>ende: Lotificación Agrícola: ---</w:t>
      </w:r>
      <w:r w:rsidRPr="003B296B">
        <w:rPr>
          <w:rFonts w:ascii="Times New Roman" w:eastAsia="Times New Roman" w:hAnsi="Times New Roman"/>
          <w:sz w:val="26"/>
          <w:szCs w:val="26"/>
          <w:lang w:val="es-ES"/>
        </w:rPr>
        <w:t xml:space="preserve"> lotes, área de calles, área de canaletas, área de bosque cultivado, área de montañas y cerros, y en el Asentamiento C</w:t>
      </w:r>
      <w:r w:rsidR="00775693">
        <w:rPr>
          <w:rFonts w:ascii="Times New Roman" w:eastAsia="Times New Roman" w:hAnsi="Times New Roman"/>
          <w:sz w:val="26"/>
          <w:szCs w:val="26"/>
          <w:lang w:val="es-ES"/>
        </w:rPr>
        <w:t>omunitario: ---</w:t>
      </w:r>
      <w:r w:rsidRPr="003B296B">
        <w:rPr>
          <w:rFonts w:ascii="Times New Roman" w:eastAsia="Times New Roman" w:hAnsi="Times New Roman"/>
          <w:sz w:val="26"/>
          <w:szCs w:val="26"/>
          <w:lang w:val="es-ES"/>
        </w:rPr>
        <w:t xml:space="preserve"> solares, área de calles, zona comunal (Cancha, Casco, Escuela e Iglesia), Zona Verde y área de canaletas.</w:t>
      </w:r>
      <w:r w:rsidRPr="003B296B">
        <w:rPr>
          <w:rFonts w:ascii="Garamond" w:eastAsia="Times New Roman" w:hAnsi="Garamond"/>
          <w:bCs/>
          <w:sz w:val="26"/>
          <w:szCs w:val="26"/>
        </w:rPr>
        <w:t xml:space="preserve"> </w:t>
      </w:r>
      <w:r w:rsidRPr="003B296B">
        <w:rPr>
          <w:rFonts w:ascii="Times New Roman" w:eastAsia="Times New Roman" w:hAnsi="Times New Roman"/>
          <w:bCs/>
          <w:sz w:val="26"/>
          <w:szCs w:val="26"/>
        </w:rPr>
        <w:t>Es de mencionar, que el área que ha sido identificada como Zona Verde, conservará su uso como tal y no será parcelada debido a su tipificación y características.</w:t>
      </w:r>
      <w:r w:rsidRPr="003B296B">
        <w:rPr>
          <w:rFonts w:ascii="Times New Roman" w:eastAsia="Times New Roman" w:hAnsi="Times New Roman"/>
          <w:sz w:val="26"/>
          <w:szCs w:val="26"/>
          <w:lang w:val="es-ES"/>
        </w:rPr>
        <w:t xml:space="preserve"> Dentro del proyecto relacionado se encuentra el inmueble objeto del presente punto de acta. </w:t>
      </w:r>
    </w:p>
    <w:p w:rsidR="0063226A" w:rsidRPr="003B296B" w:rsidRDefault="0063226A" w:rsidP="003B296B">
      <w:pPr>
        <w:ind w:left="720"/>
        <w:contextualSpacing/>
        <w:jc w:val="both"/>
        <w:rPr>
          <w:rFonts w:ascii="Times New Roman" w:eastAsia="Times New Roman" w:hAnsi="Times New Roman"/>
          <w:sz w:val="26"/>
          <w:szCs w:val="26"/>
          <w:lang w:val="es-ES" w:eastAsia="es-ES"/>
        </w:rPr>
      </w:pPr>
    </w:p>
    <w:p w:rsidR="0063226A" w:rsidRPr="003B296B" w:rsidRDefault="0063226A" w:rsidP="003B296B">
      <w:pPr>
        <w:ind w:left="1134" w:hanging="850"/>
        <w:jc w:val="both"/>
        <w:rPr>
          <w:rFonts w:ascii="Times New Roman" w:eastAsia="Times New Roman" w:hAnsi="Times New Roman"/>
          <w:sz w:val="26"/>
          <w:szCs w:val="26"/>
          <w:lang w:val="es-ES" w:eastAsia="es-ES"/>
        </w:rPr>
      </w:pPr>
      <w:r w:rsidRPr="003B296B">
        <w:rPr>
          <w:rFonts w:ascii="Times New Roman" w:eastAsia="Times New Roman" w:hAnsi="Times New Roman"/>
          <w:sz w:val="26"/>
          <w:szCs w:val="26"/>
          <w:lang w:eastAsia="es-ES"/>
        </w:rPr>
        <w:t>III.</w:t>
      </w:r>
      <w:r w:rsidRPr="003B296B">
        <w:rPr>
          <w:rFonts w:ascii="Times New Roman" w:eastAsia="Times New Roman" w:hAnsi="Times New Roman"/>
          <w:sz w:val="26"/>
          <w:szCs w:val="26"/>
          <w:lang w:eastAsia="es-ES"/>
        </w:rPr>
        <w:tab/>
        <w:t xml:space="preserve">Según Valúo de fecha 09 de noviembre de 2016, realizado por el Departamento de Asignación Individual y Avalúos, </w:t>
      </w:r>
      <w:r w:rsidRPr="003B296B">
        <w:rPr>
          <w:rFonts w:ascii="Times New Roman" w:eastAsia="Times New Roman" w:hAnsi="Times New Roman"/>
          <w:sz w:val="26"/>
          <w:szCs w:val="26"/>
          <w:lang w:val="es-ES" w:eastAsia="es-ES"/>
        </w:rPr>
        <w:t xml:space="preserve">se recomienda el precio de venta por metro cuadrado de $6.144340 para el solar de vivienda, requerido por el solicitante, calificado dentro del Programa de Nuevas Opciones de Tenencia de la Tierra. Los criterios utilizados por el referido Departamento para recomendar el precio de venta </w:t>
      </w:r>
      <w:r w:rsidRPr="003B296B">
        <w:rPr>
          <w:rFonts w:ascii="Times New Roman" w:eastAsia="Times New Roman" w:hAnsi="Times New Roman"/>
          <w:sz w:val="26"/>
          <w:szCs w:val="26"/>
          <w:lang w:eastAsia="es-ES"/>
        </w:rPr>
        <w:t xml:space="preserve">son los aprobados en el Punto IX del Acta de Sesión Ordinaria 42-2007 de fecha 7 de noviembre de 2007, </w:t>
      </w:r>
      <w:r w:rsidRPr="003B296B">
        <w:rPr>
          <w:rFonts w:ascii="Times New Roman" w:eastAsia="Times New Roman" w:hAnsi="Times New Roman"/>
          <w:sz w:val="26"/>
          <w:szCs w:val="26"/>
          <w:lang w:val="es-ES" w:eastAsia="es-ES"/>
        </w:rPr>
        <w:t xml:space="preserve">criterios que no obstante estar modificados, se siguen aplicando para los inmuebles ubicados en los proyectos aprobados con anterioridad a que éstos se modificaran por la Junta Directiva. </w:t>
      </w:r>
    </w:p>
    <w:p w:rsidR="003B296B" w:rsidRPr="003B296B" w:rsidRDefault="003B296B" w:rsidP="003B296B">
      <w:pPr>
        <w:ind w:left="720"/>
        <w:jc w:val="both"/>
        <w:rPr>
          <w:rFonts w:ascii="Times New Roman" w:eastAsia="Times New Roman" w:hAnsi="Times New Roman"/>
          <w:sz w:val="26"/>
          <w:szCs w:val="26"/>
          <w:lang w:val="es-ES" w:eastAsia="es-ES"/>
        </w:rPr>
      </w:pPr>
    </w:p>
    <w:p w:rsidR="0063226A" w:rsidRPr="00775693" w:rsidRDefault="003B296B" w:rsidP="00775693">
      <w:pPr>
        <w:ind w:left="1134" w:hanging="850"/>
        <w:jc w:val="both"/>
        <w:rPr>
          <w:rFonts w:ascii="Times New Roman" w:eastAsia="Times New Roman" w:hAnsi="Times New Roman"/>
          <w:sz w:val="26"/>
          <w:szCs w:val="26"/>
        </w:rPr>
      </w:pPr>
      <w:r w:rsidRPr="003B296B">
        <w:rPr>
          <w:rFonts w:ascii="Times New Roman" w:eastAsia="Times New Roman" w:hAnsi="Times New Roman"/>
          <w:sz w:val="26"/>
          <w:szCs w:val="26"/>
          <w:lang w:val="es-ES" w:eastAsia="es-ES"/>
        </w:rPr>
        <w:t>IV.</w:t>
      </w:r>
      <w:r w:rsidRPr="003B296B">
        <w:rPr>
          <w:rFonts w:ascii="Times New Roman" w:eastAsia="Times New Roman" w:hAnsi="Times New Roman"/>
          <w:sz w:val="26"/>
          <w:szCs w:val="26"/>
          <w:lang w:val="es-ES" w:eastAsia="es-ES"/>
        </w:rPr>
        <w:tab/>
      </w:r>
      <w:r w:rsidR="0063226A" w:rsidRPr="003B296B">
        <w:rPr>
          <w:rFonts w:ascii="Times New Roman" w:eastAsia="Times New Roman" w:hAnsi="Times New Roman"/>
          <w:color w:val="000000" w:themeColor="text1"/>
          <w:sz w:val="26"/>
          <w:szCs w:val="26"/>
        </w:rPr>
        <w:t>El informe con referencia SGD-02-0538-17 de fecha 23 de noviembre de 2017,</w:t>
      </w:r>
      <w:r w:rsidR="0063226A" w:rsidRPr="003B296B">
        <w:rPr>
          <w:rFonts w:ascii="Times New Roman" w:eastAsia="Times New Roman" w:hAnsi="Times New Roman"/>
          <w:sz w:val="26"/>
          <w:szCs w:val="26"/>
        </w:rPr>
        <w:t xml:space="preserve"> emitido por el Departamento de Asignación Individual y Avalúos, hace mención que el solicitante no se encuentra en posesión material del inmueble que ha sido requerido para su adju</w:t>
      </w:r>
      <w:r w:rsidR="00775693">
        <w:rPr>
          <w:rFonts w:ascii="Times New Roman" w:eastAsia="Times New Roman" w:hAnsi="Times New Roman"/>
          <w:sz w:val="26"/>
          <w:szCs w:val="26"/>
        </w:rPr>
        <w:t xml:space="preserve">dicación, así mismo se verificó </w:t>
      </w:r>
      <w:r w:rsidR="0063226A" w:rsidRPr="003B296B">
        <w:rPr>
          <w:rFonts w:ascii="Times New Roman" w:eastAsia="Times New Roman" w:hAnsi="Times New Roman"/>
          <w:sz w:val="26"/>
          <w:szCs w:val="26"/>
        </w:rPr>
        <w:lastRenderedPageBreak/>
        <w:t>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w:t>
      </w:r>
      <w:r w:rsidRPr="003B296B">
        <w:rPr>
          <w:rFonts w:ascii="Times New Roman" w:eastAsia="Times New Roman" w:hAnsi="Times New Roman"/>
          <w:sz w:val="26"/>
          <w:szCs w:val="26"/>
        </w:rPr>
        <w:t>espondientes, lo anterior</w:t>
      </w:r>
      <w:r w:rsidR="0063226A" w:rsidRPr="003B296B">
        <w:rPr>
          <w:rFonts w:ascii="Times New Roman" w:eastAsia="Times New Roman" w:hAnsi="Times New Roman"/>
          <w:sz w:val="26"/>
          <w:szCs w:val="26"/>
        </w:rPr>
        <w:t xml:space="preserve"> según informe con </w:t>
      </w:r>
      <w:r w:rsidRPr="003B296B">
        <w:rPr>
          <w:rFonts w:ascii="Times New Roman" w:eastAsia="Times New Roman" w:hAnsi="Times New Roman"/>
          <w:sz w:val="26"/>
          <w:szCs w:val="26"/>
        </w:rPr>
        <w:t>r</w:t>
      </w:r>
      <w:r w:rsidR="0063226A" w:rsidRPr="003B296B">
        <w:rPr>
          <w:rFonts w:ascii="Times New Roman" w:eastAsia="Times New Roman" w:hAnsi="Times New Roman"/>
          <w:sz w:val="26"/>
          <w:szCs w:val="26"/>
        </w:rPr>
        <w:t xml:space="preserve">eferencia </w:t>
      </w:r>
      <w:r w:rsidR="0063226A" w:rsidRPr="003B296B">
        <w:rPr>
          <w:rFonts w:ascii="Times New Roman" w:eastAsia="Times New Roman" w:hAnsi="Times New Roman"/>
          <w:color w:val="000000" w:themeColor="text1"/>
          <w:sz w:val="26"/>
          <w:szCs w:val="26"/>
        </w:rPr>
        <w:t xml:space="preserve">SGD-02-6659-16 de fecha 27 de octubre de 2016 </w:t>
      </w:r>
      <w:r w:rsidR="0063226A" w:rsidRPr="003B296B">
        <w:rPr>
          <w:rFonts w:ascii="Times New Roman" w:eastAsia="Times New Roman" w:hAnsi="Times New Roman"/>
          <w:sz w:val="26"/>
          <w:szCs w:val="26"/>
        </w:rPr>
        <w:t>por el Departamento de Asignación Individual y Avalúos.</w:t>
      </w:r>
    </w:p>
    <w:p w:rsidR="0063226A" w:rsidRPr="003B296B" w:rsidRDefault="0063226A" w:rsidP="003B296B">
      <w:pPr>
        <w:pStyle w:val="Prrafodelista"/>
        <w:rPr>
          <w:rFonts w:ascii="Times New Roman" w:hAnsi="Times New Roman"/>
          <w:sz w:val="26"/>
          <w:szCs w:val="26"/>
        </w:rPr>
      </w:pPr>
    </w:p>
    <w:p w:rsidR="0063226A" w:rsidRPr="003B296B" w:rsidRDefault="003B296B" w:rsidP="003B296B">
      <w:pPr>
        <w:pStyle w:val="Prrafodelista"/>
        <w:ind w:left="1134" w:hanging="850"/>
        <w:contextualSpacing/>
        <w:jc w:val="both"/>
        <w:rPr>
          <w:rFonts w:ascii="Times New Roman" w:eastAsia="Times New Roman" w:hAnsi="Times New Roman"/>
          <w:sz w:val="26"/>
          <w:szCs w:val="26"/>
        </w:rPr>
      </w:pPr>
      <w:r w:rsidRPr="003B296B">
        <w:rPr>
          <w:rFonts w:ascii="Times New Roman" w:hAnsi="Times New Roman"/>
          <w:sz w:val="26"/>
          <w:szCs w:val="26"/>
        </w:rPr>
        <w:t>V.</w:t>
      </w:r>
      <w:r w:rsidRPr="003B296B">
        <w:rPr>
          <w:rFonts w:ascii="Times New Roman" w:hAnsi="Times New Roman"/>
          <w:sz w:val="26"/>
          <w:szCs w:val="26"/>
        </w:rPr>
        <w:tab/>
      </w:r>
      <w:r w:rsidR="0063226A" w:rsidRPr="003B296B">
        <w:rPr>
          <w:rFonts w:ascii="Times New Roman" w:hAnsi="Times New Roman"/>
          <w:sz w:val="26"/>
          <w:szCs w:val="26"/>
        </w:rPr>
        <w:t>De acuerdo a Declaración Simple contenida en la Solicitud de Adjudicación de Inmueble de fecha 16 de marzo de 2016, el peticionario manifiesta que ni él, ni la integrante de su grupo familiar son empleados del ISTA; situación robustecida de conformidad a la consulta realizada en la Base de Datos de Empleados de este Instituto.</w:t>
      </w:r>
    </w:p>
    <w:p w:rsidR="001D4B81" w:rsidRPr="003B296B" w:rsidRDefault="001D4B81" w:rsidP="003B296B">
      <w:pPr>
        <w:tabs>
          <w:tab w:val="left" w:pos="1134"/>
        </w:tabs>
        <w:ind w:left="1134" w:hanging="708"/>
        <w:jc w:val="both"/>
        <w:rPr>
          <w:rFonts w:ascii="Times New Roman" w:eastAsia="Times New Roman" w:hAnsi="Times New Roman"/>
          <w:sz w:val="26"/>
          <w:szCs w:val="26"/>
        </w:rPr>
      </w:pPr>
    </w:p>
    <w:p w:rsidR="001D4B81" w:rsidRPr="003B296B" w:rsidRDefault="001D4B81" w:rsidP="003B296B">
      <w:pPr>
        <w:jc w:val="both"/>
        <w:rPr>
          <w:rFonts w:ascii="Times New Roman" w:eastAsia="Times New Roman" w:hAnsi="Times New Roman"/>
          <w:sz w:val="26"/>
          <w:szCs w:val="26"/>
        </w:rPr>
      </w:pPr>
      <w:r w:rsidRPr="003B296B">
        <w:rPr>
          <w:rFonts w:ascii="Times New Roman" w:eastAsia="Times New Roman" w:hAnsi="Times New Roman"/>
          <w:sz w:val="26"/>
          <w:szCs w:val="26"/>
        </w:rPr>
        <w:t>Se ha tenido a la vista:</w:t>
      </w:r>
      <w:r w:rsidR="0063226A" w:rsidRPr="003B296B">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Occidental, y los departamentos de Asignación Individual y Avalúos y Análisis Jurídico, acuerdos de Junta Directiva, copia de Estudio Registral en la que se refleja la segregación del inmueble, Solicitud de Adjudicación de Inmueble, Propuesta de Adjudicación de Inmueble, copias de documentos únicos de identidad y tarjetas de identificación tributaria, Carencia de Bienes, y calcas del inmueble</w:t>
      </w:r>
      <w:r w:rsidRPr="003B296B">
        <w:rPr>
          <w:rFonts w:ascii="Times New Roman" w:eastAsia="Times New Roman" w:hAnsi="Times New Roman"/>
          <w:sz w:val="26"/>
          <w:szCs w:val="26"/>
        </w:rPr>
        <w:t>; c</w:t>
      </w:r>
      <w:r w:rsidRPr="003B296B">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1D4B81" w:rsidRPr="003B296B" w:rsidRDefault="001D4B81" w:rsidP="003B296B">
      <w:pPr>
        <w:jc w:val="both"/>
        <w:rPr>
          <w:rFonts w:ascii="Times New Roman" w:hAnsi="Times New Roman"/>
          <w:sz w:val="26"/>
          <w:szCs w:val="26"/>
        </w:rPr>
      </w:pPr>
    </w:p>
    <w:p w:rsidR="001D4B81" w:rsidRPr="003B296B" w:rsidRDefault="001D4B81" w:rsidP="003B296B">
      <w:pPr>
        <w:jc w:val="both"/>
        <w:rPr>
          <w:rFonts w:ascii="Times New Roman" w:hAnsi="Times New Roman"/>
          <w:sz w:val="26"/>
          <w:szCs w:val="26"/>
        </w:rPr>
      </w:pPr>
      <w:r w:rsidRPr="003B296B">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p>
    <w:p w:rsidR="001D4B81" w:rsidRDefault="001D4B81" w:rsidP="003B296B">
      <w:pPr>
        <w:jc w:val="both"/>
        <w:rPr>
          <w:rFonts w:ascii="Times New Roman" w:eastAsia="Times New Roman" w:hAnsi="Times New Roman"/>
          <w:sz w:val="26"/>
          <w:szCs w:val="26"/>
          <w:lang w:eastAsia="es-ES"/>
        </w:rPr>
      </w:pPr>
      <w:r w:rsidRPr="003B296B">
        <w:rPr>
          <w:rFonts w:ascii="Times New Roman" w:hAnsi="Times New Roman"/>
          <w:sz w:val="26"/>
          <w:szCs w:val="26"/>
        </w:rPr>
        <w:t xml:space="preserve">relación al artículo 3 de la </w:t>
      </w:r>
      <w:r w:rsidRPr="003B296B">
        <w:rPr>
          <w:rFonts w:ascii="Times New Roman" w:hAnsi="Times New Roman"/>
          <w:bCs/>
          <w:sz w:val="26"/>
          <w:szCs w:val="26"/>
        </w:rPr>
        <w:t>Ley del Régimen Especial de la Tierra en Propiedad de Las Asociaciones Cooperativas, Comunales y Comunitarias Campesinas  Beneficiarios de la Reforma Agraria</w:t>
      </w:r>
      <w:r w:rsidRPr="003B296B">
        <w:rPr>
          <w:rFonts w:ascii="Times New Roman" w:hAnsi="Times New Roman"/>
          <w:sz w:val="26"/>
          <w:szCs w:val="26"/>
        </w:rPr>
        <w:t xml:space="preserve">, la Junta Directiva, </w:t>
      </w:r>
      <w:r w:rsidRPr="003B296B">
        <w:rPr>
          <w:rFonts w:ascii="Times New Roman" w:hAnsi="Times New Roman"/>
          <w:b/>
          <w:sz w:val="26"/>
          <w:szCs w:val="26"/>
          <w:u w:val="single"/>
        </w:rPr>
        <w:t>ACUERDA: PRIMERO:</w:t>
      </w:r>
      <w:r w:rsidRPr="003B296B">
        <w:rPr>
          <w:rFonts w:ascii="Times New Roman" w:hAnsi="Times New Roman"/>
          <w:b/>
          <w:sz w:val="26"/>
          <w:szCs w:val="26"/>
        </w:rPr>
        <w:t xml:space="preserve"> </w:t>
      </w:r>
      <w:r w:rsidRPr="003B296B">
        <w:rPr>
          <w:rFonts w:ascii="Times New Roman" w:hAnsi="Times New Roman"/>
          <w:sz w:val="26"/>
          <w:szCs w:val="26"/>
        </w:rPr>
        <w:t>Aprobar la adjudicación y transferencia por compraventa</w:t>
      </w:r>
      <w:r w:rsidRPr="003B296B">
        <w:rPr>
          <w:rFonts w:ascii="Times New Roman" w:eastAsia="Times New Roman" w:hAnsi="Times New Roman"/>
          <w:sz w:val="26"/>
          <w:szCs w:val="26"/>
        </w:rPr>
        <w:t xml:space="preserve"> de 1 solar para vivienda </w:t>
      </w:r>
      <w:r w:rsidRPr="003B296B">
        <w:rPr>
          <w:rFonts w:ascii="Times New Roman" w:hAnsi="Times New Roman"/>
          <w:sz w:val="26"/>
          <w:szCs w:val="26"/>
        </w:rPr>
        <w:t>a favor del señor:</w:t>
      </w:r>
      <w:r w:rsidR="0063226A" w:rsidRPr="003B296B">
        <w:rPr>
          <w:rFonts w:ascii="Times New Roman" w:eastAsia="Times New Roman" w:hAnsi="Times New Roman"/>
          <w:b/>
          <w:sz w:val="26"/>
          <w:szCs w:val="26"/>
        </w:rPr>
        <w:t xml:space="preserve"> JOSE VASQUEZ PEREZ, </w:t>
      </w:r>
      <w:r w:rsidR="0063226A" w:rsidRPr="003B296B">
        <w:rPr>
          <w:rFonts w:ascii="Times New Roman" w:eastAsia="Times New Roman" w:hAnsi="Times New Roman"/>
          <w:sz w:val="26"/>
          <w:szCs w:val="26"/>
        </w:rPr>
        <w:t xml:space="preserve">y </w:t>
      </w:r>
      <w:r w:rsidR="00775693">
        <w:rPr>
          <w:rFonts w:ascii="Times New Roman" w:eastAsia="Times New Roman" w:hAnsi="Times New Roman"/>
          <w:sz w:val="26"/>
          <w:szCs w:val="26"/>
        </w:rPr>
        <w:t xml:space="preserve">--- </w:t>
      </w:r>
      <w:r w:rsidR="0063226A" w:rsidRPr="003B296B">
        <w:rPr>
          <w:rFonts w:ascii="Times New Roman" w:eastAsia="Times New Roman" w:hAnsi="Times New Roman"/>
          <w:b/>
          <w:sz w:val="26"/>
          <w:szCs w:val="26"/>
        </w:rPr>
        <w:t xml:space="preserve">SANTOS LUCIA PINEDA DE VASQUEZ; </w:t>
      </w:r>
      <w:r w:rsidR="0063226A" w:rsidRPr="003B296B">
        <w:rPr>
          <w:rFonts w:ascii="Times New Roman" w:hAnsi="Times New Roman"/>
          <w:sz w:val="26"/>
          <w:szCs w:val="26"/>
        </w:rPr>
        <w:t>de generales antes expresadas, inmueble situado</w:t>
      </w:r>
      <w:r w:rsidR="0063226A" w:rsidRPr="003B296B">
        <w:rPr>
          <w:rFonts w:ascii="Times New Roman" w:eastAsia="Times New Roman" w:hAnsi="Times New Roman"/>
          <w:sz w:val="26"/>
          <w:szCs w:val="26"/>
          <w:lang w:eastAsia="es-ES"/>
        </w:rPr>
        <w:t xml:space="preserve"> en el Proyecto de Lotificación Agrícola y Asentamiento Comunitario desarrollado en el inmueble identificado como </w:t>
      </w:r>
      <w:r w:rsidR="0063226A" w:rsidRPr="003B296B">
        <w:rPr>
          <w:rFonts w:ascii="Times New Roman" w:eastAsia="Times New Roman" w:hAnsi="Times New Roman"/>
          <w:b/>
          <w:sz w:val="26"/>
          <w:szCs w:val="26"/>
          <w:lang w:eastAsia="es-ES"/>
        </w:rPr>
        <w:t>HACIENDA LA CHAPINA Y SAN MAURICIO</w:t>
      </w:r>
      <w:r w:rsidR="00775693">
        <w:rPr>
          <w:rFonts w:ascii="Times New Roman" w:eastAsia="Times New Roman" w:hAnsi="Times New Roman"/>
          <w:sz w:val="26"/>
          <w:szCs w:val="26"/>
          <w:lang w:eastAsia="es-ES"/>
        </w:rPr>
        <w:t xml:space="preserve">, en la porción </w:t>
      </w:r>
      <w:r w:rsidR="0063226A" w:rsidRPr="003B296B">
        <w:rPr>
          <w:rFonts w:ascii="Times New Roman" w:eastAsia="Times New Roman" w:hAnsi="Times New Roman"/>
          <w:sz w:val="26"/>
          <w:szCs w:val="26"/>
          <w:lang w:eastAsia="es-ES"/>
        </w:rPr>
        <w:t xml:space="preserve">identificada como </w:t>
      </w:r>
      <w:r w:rsidR="0063226A" w:rsidRPr="003B296B">
        <w:rPr>
          <w:rFonts w:ascii="Times New Roman" w:eastAsia="Times New Roman" w:hAnsi="Times New Roman"/>
          <w:b/>
          <w:sz w:val="26"/>
          <w:szCs w:val="26"/>
          <w:lang w:eastAsia="es-ES"/>
        </w:rPr>
        <w:t>HACIENDA LA CHAPINA</w:t>
      </w:r>
      <w:r w:rsidR="0063226A" w:rsidRPr="003B296B">
        <w:rPr>
          <w:rFonts w:ascii="Times New Roman" w:eastAsia="Times New Roman" w:hAnsi="Times New Roman"/>
          <w:sz w:val="26"/>
          <w:szCs w:val="26"/>
          <w:lang w:eastAsia="es-ES"/>
        </w:rPr>
        <w:t>, ubicada en cantón La Chapina, jurisdicción de Izalco, departamento de Sonsonate</w:t>
      </w:r>
      <w:r w:rsidRPr="003B296B">
        <w:rPr>
          <w:rFonts w:ascii="Times New Roman" w:eastAsia="Times New Roman" w:hAnsi="Times New Roman"/>
          <w:sz w:val="26"/>
          <w:szCs w:val="26"/>
        </w:rPr>
        <w:t>,</w:t>
      </w:r>
      <w:r w:rsidRPr="003B296B">
        <w:rPr>
          <w:rFonts w:ascii="Times New Roman" w:eastAsia="Times New Roman" w:hAnsi="Times New Roman"/>
          <w:b/>
          <w:sz w:val="26"/>
          <w:szCs w:val="26"/>
        </w:rPr>
        <w:t xml:space="preserve"> </w:t>
      </w:r>
      <w:r w:rsidRPr="003B296B">
        <w:rPr>
          <w:rFonts w:ascii="Times New Roman" w:eastAsia="Times New Roman" w:hAnsi="Times New Roman"/>
          <w:sz w:val="26"/>
          <w:szCs w:val="26"/>
        </w:rPr>
        <w:t>quedando la adjudicación conforme al cuadro de valores y extensiones siguiente:</w:t>
      </w:r>
    </w:p>
    <w:p w:rsidR="003B296B" w:rsidRPr="003B296B" w:rsidRDefault="003B296B" w:rsidP="003B296B">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2"/>
        <w:gridCol w:w="565"/>
        <w:gridCol w:w="565"/>
        <w:gridCol w:w="605"/>
        <w:gridCol w:w="646"/>
        <w:gridCol w:w="646"/>
      </w:tblGrid>
      <w:tr w:rsidR="003B296B" w:rsidRPr="002C4624" w:rsidTr="00BD6CE8">
        <w:trPr>
          <w:trHeight w:val="237"/>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D.U.I.     PROGRAMA </w:t>
            </w:r>
          </w:p>
        </w:tc>
        <w:tc>
          <w:tcPr>
            <w:tcW w:w="3430" w:type="dxa"/>
            <w:gridSpan w:val="2"/>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jc w:val="center"/>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rPr>
                <w:rFonts w:ascii="Times New Roman" w:eastAsiaTheme="minorEastAsia"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jc w:val="center"/>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jc w:val="center"/>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jc w:val="center"/>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VALOR (¢) </w:t>
            </w:r>
          </w:p>
        </w:tc>
      </w:tr>
      <w:tr w:rsidR="003B296B" w:rsidRPr="002C4624" w:rsidTr="00BD6CE8">
        <w:trPr>
          <w:trHeight w:val="237"/>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MATRICULA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rPr>
                <w:rFonts w:ascii="Times New Roman" w:eastAsiaTheme="minorEastAsia" w:hAnsi="Times New Roman"/>
                <w:b/>
                <w:bCs/>
                <w:sz w:val="14"/>
                <w:szCs w:val="14"/>
              </w:rPr>
            </w:pPr>
          </w:p>
        </w:tc>
      </w:tr>
    </w:tbl>
    <w:p w:rsidR="003B296B" w:rsidRPr="002C4624" w:rsidRDefault="003B296B" w:rsidP="003B296B">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B296B" w:rsidRPr="002C4624" w:rsidTr="00BD6CE8">
        <w:tc>
          <w:tcPr>
            <w:tcW w:w="2600" w:type="dxa"/>
            <w:tcBorders>
              <w:top w:val="single" w:sz="2" w:space="0" w:color="auto"/>
              <w:left w:val="single" w:sz="2" w:space="0" w:color="auto"/>
              <w:bottom w:val="single" w:sz="2" w:space="0" w:color="auto"/>
              <w:right w:val="single" w:sz="2" w:space="0" w:color="auto"/>
            </w:tcBorders>
          </w:tcPr>
          <w:p w:rsidR="003B296B" w:rsidRPr="002C4624" w:rsidRDefault="003B296B" w:rsidP="00BD6CE8">
            <w:pPr>
              <w:widowControl w:val="0"/>
              <w:autoSpaceDE w:val="0"/>
              <w:autoSpaceDN w:val="0"/>
              <w:adjustRightInd w:val="0"/>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No DE ENTREGA: 02 </w:t>
            </w:r>
          </w:p>
        </w:tc>
      </w:tr>
    </w:tbl>
    <w:p w:rsidR="003B296B" w:rsidRPr="002C4624" w:rsidRDefault="003B296B" w:rsidP="003B296B">
      <w:pPr>
        <w:widowControl w:val="0"/>
        <w:autoSpaceDE w:val="0"/>
        <w:autoSpaceDN w:val="0"/>
        <w:adjustRightInd w:val="0"/>
        <w:jc w:val="center"/>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3B296B" w:rsidRPr="002C4624" w:rsidTr="00BD6CE8">
        <w:trPr>
          <w:trHeight w:val="354"/>
          <w:jc w:val="center"/>
        </w:trPr>
        <w:tc>
          <w:tcPr>
            <w:tcW w:w="2553" w:type="dxa"/>
            <w:vMerge w:val="restart"/>
            <w:tcBorders>
              <w:top w:val="single" w:sz="2" w:space="0" w:color="auto"/>
              <w:left w:val="single" w:sz="2" w:space="0" w:color="auto"/>
              <w:bottom w:val="single" w:sz="2" w:space="0" w:color="auto"/>
              <w:right w:val="single" w:sz="2" w:space="0" w:color="auto"/>
            </w:tcBorders>
          </w:tcPr>
          <w:p w:rsidR="003B296B" w:rsidRPr="002C4624" w:rsidRDefault="00775693" w:rsidP="00BD6CE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B296B" w:rsidRPr="002C4624">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3B296B" w:rsidRPr="002C4624" w:rsidRDefault="003B296B" w:rsidP="00BD6CE8">
            <w:pPr>
              <w:widowControl w:val="0"/>
              <w:autoSpaceDE w:val="0"/>
              <w:autoSpaceDN w:val="0"/>
              <w:adjustRightInd w:val="0"/>
              <w:rPr>
                <w:rFonts w:ascii="Times New Roman" w:eastAsiaTheme="minorEastAsia" w:hAnsi="Times New Roman"/>
                <w:sz w:val="14"/>
                <w:szCs w:val="14"/>
              </w:rPr>
            </w:pPr>
            <w:r w:rsidRPr="002C4624">
              <w:rPr>
                <w:rFonts w:ascii="Times New Roman" w:eastAsiaTheme="minorEastAsia" w:hAnsi="Times New Roman"/>
                <w:sz w:val="14"/>
                <w:szCs w:val="14"/>
              </w:rPr>
              <w:t xml:space="preserve">Solares: </w:t>
            </w:r>
          </w:p>
          <w:p w:rsidR="003B296B" w:rsidRPr="002C4624" w:rsidRDefault="00775693" w:rsidP="00BD6CE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3B296B" w:rsidRPr="002C4624" w:rsidRDefault="003B296B" w:rsidP="00BD6CE8">
            <w:pPr>
              <w:widowControl w:val="0"/>
              <w:autoSpaceDE w:val="0"/>
              <w:autoSpaceDN w:val="0"/>
              <w:adjustRightInd w:val="0"/>
              <w:rPr>
                <w:rFonts w:ascii="Times New Roman" w:eastAsiaTheme="minorEastAsia" w:hAnsi="Times New Roman"/>
                <w:sz w:val="14"/>
                <w:szCs w:val="14"/>
              </w:rPr>
            </w:pPr>
          </w:p>
          <w:p w:rsidR="003B296B" w:rsidRPr="002C4624" w:rsidRDefault="003B296B" w:rsidP="00BD6CE8">
            <w:pPr>
              <w:widowControl w:val="0"/>
              <w:autoSpaceDE w:val="0"/>
              <w:autoSpaceDN w:val="0"/>
              <w:adjustRightInd w:val="0"/>
              <w:rPr>
                <w:rFonts w:ascii="Times New Roman" w:eastAsiaTheme="minorEastAsia" w:hAnsi="Times New Roman"/>
                <w:sz w:val="14"/>
                <w:szCs w:val="14"/>
              </w:rPr>
            </w:pPr>
            <w:r w:rsidRPr="002C4624">
              <w:rPr>
                <w:rFonts w:ascii="Times New Roman" w:eastAsiaTheme="minorEastAsia" w:hAnsi="Times New Roman"/>
                <w:sz w:val="14"/>
                <w:szCs w:val="14"/>
              </w:rPr>
              <w:t xml:space="preserve">HACIENDA LA CHAPINA </w:t>
            </w:r>
          </w:p>
        </w:tc>
        <w:tc>
          <w:tcPr>
            <w:tcW w:w="567" w:type="dxa"/>
            <w:vMerge w:val="restart"/>
            <w:tcBorders>
              <w:top w:val="single" w:sz="2" w:space="0" w:color="auto"/>
              <w:left w:val="single" w:sz="2" w:space="0" w:color="auto"/>
              <w:bottom w:val="single" w:sz="2" w:space="0" w:color="auto"/>
              <w:right w:val="single" w:sz="2" w:space="0" w:color="auto"/>
            </w:tcBorders>
          </w:tcPr>
          <w:p w:rsidR="003B296B" w:rsidRPr="002C4624" w:rsidRDefault="003B296B" w:rsidP="00BD6CE8">
            <w:pPr>
              <w:widowControl w:val="0"/>
              <w:autoSpaceDE w:val="0"/>
              <w:autoSpaceDN w:val="0"/>
              <w:adjustRightInd w:val="0"/>
              <w:rPr>
                <w:rFonts w:ascii="Times New Roman" w:eastAsiaTheme="minorEastAsia" w:hAnsi="Times New Roman"/>
                <w:sz w:val="14"/>
                <w:szCs w:val="14"/>
              </w:rPr>
            </w:pPr>
          </w:p>
          <w:p w:rsidR="003B296B" w:rsidRPr="002C4624" w:rsidRDefault="00775693" w:rsidP="00BD6CE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3B296B" w:rsidRPr="002C4624">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B296B" w:rsidRPr="002C4624" w:rsidRDefault="003B296B" w:rsidP="00BD6CE8">
            <w:pPr>
              <w:widowControl w:val="0"/>
              <w:autoSpaceDE w:val="0"/>
              <w:autoSpaceDN w:val="0"/>
              <w:adjustRightInd w:val="0"/>
              <w:rPr>
                <w:rFonts w:ascii="Times New Roman" w:eastAsiaTheme="minorEastAsia" w:hAnsi="Times New Roman"/>
                <w:sz w:val="14"/>
                <w:szCs w:val="14"/>
              </w:rPr>
            </w:pPr>
          </w:p>
          <w:p w:rsidR="003B296B" w:rsidRPr="002C4624" w:rsidRDefault="00775693" w:rsidP="00BD6CE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3B296B" w:rsidRPr="002C4624">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3B296B" w:rsidRPr="002C4624" w:rsidRDefault="003B296B" w:rsidP="00BD6CE8">
            <w:pPr>
              <w:widowControl w:val="0"/>
              <w:autoSpaceDE w:val="0"/>
              <w:autoSpaceDN w:val="0"/>
              <w:adjustRightInd w:val="0"/>
              <w:jc w:val="right"/>
              <w:rPr>
                <w:rFonts w:ascii="Times New Roman" w:eastAsiaTheme="minorEastAsia" w:hAnsi="Times New Roman"/>
                <w:sz w:val="14"/>
                <w:szCs w:val="14"/>
              </w:rPr>
            </w:pPr>
          </w:p>
          <w:p w:rsidR="003B296B" w:rsidRPr="002C4624" w:rsidRDefault="003B296B" w:rsidP="00BD6CE8">
            <w:pPr>
              <w:widowControl w:val="0"/>
              <w:autoSpaceDE w:val="0"/>
              <w:autoSpaceDN w:val="0"/>
              <w:adjustRightInd w:val="0"/>
              <w:jc w:val="right"/>
              <w:rPr>
                <w:rFonts w:ascii="Times New Roman" w:eastAsiaTheme="minorEastAsia" w:hAnsi="Times New Roman"/>
                <w:sz w:val="14"/>
                <w:szCs w:val="14"/>
              </w:rPr>
            </w:pPr>
            <w:r w:rsidRPr="002C4624">
              <w:rPr>
                <w:rFonts w:ascii="Times New Roman" w:eastAsiaTheme="minorEastAsia" w:hAnsi="Times New Roman"/>
                <w:sz w:val="14"/>
                <w:szCs w:val="14"/>
              </w:rPr>
              <w:t xml:space="preserve">302.52 </w:t>
            </w:r>
          </w:p>
        </w:tc>
        <w:tc>
          <w:tcPr>
            <w:tcW w:w="648" w:type="dxa"/>
            <w:tcBorders>
              <w:top w:val="single" w:sz="2" w:space="0" w:color="auto"/>
              <w:left w:val="single" w:sz="2" w:space="0" w:color="auto"/>
              <w:bottom w:val="single" w:sz="2" w:space="0" w:color="auto"/>
              <w:right w:val="single" w:sz="2" w:space="0" w:color="auto"/>
            </w:tcBorders>
          </w:tcPr>
          <w:p w:rsidR="003B296B" w:rsidRPr="002C4624" w:rsidRDefault="003B296B" w:rsidP="00BD6CE8">
            <w:pPr>
              <w:widowControl w:val="0"/>
              <w:autoSpaceDE w:val="0"/>
              <w:autoSpaceDN w:val="0"/>
              <w:adjustRightInd w:val="0"/>
              <w:jc w:val="right"/>
              <w:rPr>
                <w:rFonts w:ascii="Times New Roman" w:eastAsiaTheme="minorEastAsia" w:hAnsi="Times New Roman"/>
                <w:sz w:val="14"/>
                <w:szCs w:val="14"/>
              </w:rPr>
            </w:pPr>
          </w:p>
          <w:p w:rsidR="003B296B" w:rsidRPr="002C4624" w:rsidRDefault="003B296B" w:rsidP="00BD6CE8">
            <w:pPr>
              <w:widowControl w:val="0"/>
              <w:autoSpaceDE w:val="0"/>
              <w:autoSpaceDN w:val="0"/>
              <w:adjustRightInd w:val="0"/>
              <w:jc w:val="right"/>
              <w:rPr>
                <w:rFonts w:ascii="Times New Roman" w:eastAsiaTheme="minorEastAsia" w:hAnsi="Times New Roman"/>
                <w:sz w:val="14"/>
                <w:szCs w:val="14"/>
              </w:rPr>
            </w:pPr>
            <w:r w:rsidRPr="002C4624">
              <w:rPr>
                <w:rFonts w:ascii="Times New Roman" w:eastAsiaTheme="minorEastAsia" w:hAnsi="Times New Roman"/>
                <w:sz w:val="14"/>
                <w:szCs w:val="14"/>
              </w:rPr>
              <w:t xml:space="preserve">1858.79 </w:t>
            </w:r>
          </w:p>
        </w:tc>
        <w:tc>
          <w:tcPr>
            <w:tcW w:w="648" w:type="dxa"/>
            <w:tcBorders>
              <w:top w:val="single" w:sz="2" w:space="0" w:color="auto"/>
              <w:left w:val="single" w:sz="2" w:space="0" w:color="auto"/>
              <w:bottom w:val="single" w:sz="2" w:space="0" w:color="auto"/>
              <w:right w:val="single" w:sz="2" w:space="0" w:color="auto"/>
            </w:tcBorders>
          </w:tcPr>
          <w:p w:rsidR="003B296B" w:rsidRPr="002C4624" w:rsidRDefault="003B296B" w:rsidP="00BD6CE8">
            <w:pPr>
              <w:widowControl w:val="0"/>
              <w:autoSpaceDE w:val="0"/>
              <w:autoSpaceDN w:val="0"/>
              <w:adjustRightInd w:val="0"/>
              <w:jc w:val="right"/>
              <w:rPr>
                <w:rFonts w:ascii="Times New Roman" w:eastAsiaTheme="minorEastAsia" w:hAnsi="Times New Roman"/>
                <w:sz w:val="14"/>
                <w:szCs w:val="14"/>
              </w:rPr>
            </w:pPr>
          </w:p>
          <w:p w:rsidR="003B296B" w:rsidRPr="002C4624" w:rsidRDefault="003B296B" w:rsidP="00BD6CE8">
            <w:pPr>
              <w:widowControl w:val="0"/>
              <w:autoSpaceDE w:val="0"/>
              <w:autoSpaceDN w:val="0"/>
              <w:adjustRightInd w:val="0"/>
              <w:jc w:val="right"/>
              <w:rPr>
                <w:rFonts w:ascii="Times New Roman" w:eastAsiaTheme="minorEastAsia" w:hAnsi="Times New Roman"/>
                <w:sz w:val="14"/>
                <w:szCs w:val="14"/>
              </w:rPr>
            </w:pPr>
            <w:r w:rsidRPr="002C4624">
              <w:rPr>
                <w:rFonts w:ascii="Times New Roman" w:eastAsiaTheme="minorEastAsia" w:hAnsi="Times New Roman"/>
                <w:sz w:val="14"/>
                <w:szCs w:val="14"/>
              </w:rPr>
              <w:t xml:space="preserve">16264.41 </w:t>
            </w:r>
          </w:p>
        </w:tc>
      </w:tr>
      <w:tr w:rsidR="003B296B" w:rsidRPr="002C4624" w:rsidTr="00BD6CE8">
        <w:trPr>
          <w:trHeight w:val="159"/>
          <w:jc w:val="center"/>
        </w:trPr>
        <w:tc>
          <w:tcPr>
            <w:tcW w:w="2553" w:type="dxa"/>
            <w:vMerge/>
            <w:tcBorders>
              <w:top w:val="single" w:sz="2" w:space="0" w:color="auto"/>
              <w:left w:val="single" w:sz="2" w:space="0" w:color="auto"/>
              <w:bottom w:val="single" w:sz="2" w:space="0" w:color="auto"/>
              <w:right w:val="single" w:sz="2" w:space="0" w:color="auto"/>
            </w:tcBorders>
          </w:tcPr>
          <w:p w:rsidR="003B296B" w:rsidRPr="002C4624" w:rsidRDefault="003B296B" w:rsidP="00BD6CE8">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3B296B" w:rsidRPr="002C4624" w:rsidRDefault="003B296B" w:rsidP="00BD6CE8">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3B296B" w:rsidRPr="002C4624" w:rsidRDefault="003B296B" w:rsidP="00BD6CE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B296B" w:rsidRPr="002C4624" w:rsidRDefault="003B296B" w:rsidP="00BD6CE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B296B" w:rsidRPr="002C4624" w:rsidRDefault="003B296B" w:rsidP="00BD6CE8">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3B296B" w:rsidRPr="002C4624" w:rsidRDefault="003B296B" w:rsidP="00BD6CE8">
            <w:pPr>
              <w:widowControl w:val="0"/>
              <w:autoSpaceDE w:val="0"/>
              <w:autoSpaceDN w:val="0"/>
              <w:adjustRightInd w:val="0"/>
              <w:jc w:val="right"/>
              <w:rPr>
                <w:rFonts w:ascii="Times New Roman" w:eastAsiaTheme="minorEastAsia" w:hAnsi="Times New Roman"/>
                <w:sz w:val="14"/>
                <w:szCs w:val="14"/>
              </w:rPr>
            </w:pPr>
            <w:r w:rsidRPr="002C4624">
              <w:rPr>
                <w:rFonts w:ascii="Times New Roman" w:eastAsiaTheme="minorEastAsia" w:hAnsi="Times New Roman"/>
                <w:sz w:val="14"/>
                <w:szCs w:val="14"/>
              </w:rPr>
              <w:t xml:space="preserve">302.52 </w:t>
            </w:r>
          </w:p>
        </w:tc>
        <w:tc>
          <w:tcPr>
            <w:tcW w:w="648" w:type="dxa"/>
            <w:tcBorders>
              <w:top w:val="single" w:sz="2" w:space="0" w:color="auto"/>
              <w:left w:val="single" w:sz="2" w:space="0" w:color="auto"/>
              <w:bottom w:val="single" w:sz="2" w:space="0" w:color="auto"/>
              <w:right w:val="single" w:sz="2" w:space="0" w:color="auto"/>
            </w:tcBorders>
          </w:tcPr>
          <w:p w:rsidR="003B296B" w:rsidRPr="002C4624" w:rsidRDefault="003B296B" w:rsidP="00BD6CE8">
            <w:pPr>
              <w:widowControl w:val="0"/>
              <w:autoSpaceDE w:val="0"/>
              <w:autoSpaceDN w:val="0"/>
              <w:adjustRightInd w:val="0"/>
              <w:jc w:val="right"/>
              <w:rPr>
                <w:rFonts w:ascii="Times New Roman" w:eastAsiaTheme="minorEastAsia" w:hAnsi="Times New Roman"/>
                <w:sz w:val="14"/>
                <w:szCs w:val="14"/>
              </w:rPr>
            </w:pPr>
            <w:r w:rsidRPr="002C4624">
              <w:rPr>
                <w:rFonts w:ascii="Times New Roman" w:eastAsiaTheme="minorEastAsia" w:hAnsi="Times New Roman"/>
                <w:sz w:val="14"/>
                <w:szCs w:val="14"/>
              </w:rPr>
              <w:t xml:space="preserve">1858.79 </w:t>
            </w:r>
          </w:p>
        </w:tc>
        <w:tc>
          <w:tcPr>
            <w:tcW w:w="648" w:type="dxa"/>
            <w:tcBorders>
              <w:top w:val="single" w:sz="2" w:space="0" w:color="auto"/>
              <w:left w:val="single" w:sz="2" w:space="0" w:color="auto"/>
              <w:bottom w:val="single" w:sz="2" w:space="0" w:color="auto"/>
              <w:right w:val="single" w:sz="2" w:space="0" w:color="auto"/>
            </w:tcBorders>
          </w:tcPr>
          <w:p w:rsidR="003B296B" w:rsidRPr="002C4624" w:rsidRDefault="003B296B" w:rsidP="00BD6CE8">
            <w:pPr>
              <w:widowControl w:val="0"/>
              <w:autoSpaceDE w:val="0"/>
              <w:autoSpaceDN w:val="0"/>
              <w:adjustRightInd w:val="0"/>
              <w:jc w:val="right"/>
              <w:rPr>
                <w:rFonts w:ascii="Times New Roman" w:eastAsiaTheme="minorEastAsia" w:hAnsi="Times New Roman"/>
                <w:sz w:val="14"/>
                <w:szCs w:val="14"/>
              </w:rPr>
            </w:pPr>
            <w:r w:rsidRPr="002C4624">
              <w:rPr>
                <w:rFonts w:ascii="Times New Roman" w:eastAsiaTheme="minorEastAsia" w:hAnsi="Times New Roman"/>
                <w:sz w:val="14"/>
                <w:szCs w:val="14"/>
              </w:rPr>
              <w:t xml:space="preserve">16264.41 </w:t>
            </w:r>
          </w:p>
        </w:tc>
      </w:tr>
      <w:tr w:rsidR="003B296B" w:rsidRPr="002C4624" w:rsidTr="00BD6CE8">
        <w:trPr>
          <w:trHeight w:val="159"/>
          <w:jc w:val="center"/>
        </w:trPr>
        <w:tc>
          <w:tcPr>
            <w:tcW w:w="2553" w:type="dxa"/>
            <w:vMerge/>
            <w:tcBorders>
              <w:top w:val="single" w:sz="2" w:space="0" w:color="auto"/>
              <w:left w:val="single" w:sz="2" w:space="0" w:color="auto"/>
              <w:bottom w:val="single" w:sz="2" w:space="0" w:color="auto"/>
              <w:right w:val="single" w:sz="2" w:space="0" w:color="auto"/>
            </w:tcBorders>
          </w:tcPr>
          <w:p w:rsidR="003B296B" w:rsidRPr="002C4624" w:rsidRDefault="003B296B" w:rsidP="00BD6CE8">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3B296B" w:rsidRPr="002C4624" w:rsidRDefault="003C27DE" w:rsidP="00BD6CE8">
            <w:pPr>
              <w:widowControl w:val="0"/>
              <w:autoSpaceDE w:val="0"/>
              <w:autoSpaceDN w:val="0"/>
              <w:adjustRightInd w:val="0"/>
              <w:jc w:val="center"/>
              <w:rPr>
                <w:rFonts w:ascii="Times New Roman" w:eastAsiaTheme="minorEastAsia" w:hAnsi="Times New Roman"/>
                <w:b/>
                <w:bCs/>
                <w:sz w:val="14"/>
                <w:szCs w:val="14"/>
              </w:rPr>
            </w:pPr>
            <w:r w:rsidRPr="002C4624">
              <w:rPr>
                <w:rFonts w:ascii="Times New Roman" w:eastAsiaTheme="minorEastAsia" w:hAnsi="Times New Roman"/>
                <w:b/>
                <w:bCs/>
                <w:sz w:val="14"/>
                <w:szCs w:val="14"/>
              </w:rPr>
              <w:t>Área</w:t>
            </w:r>
            <w:r w:rsidR="003B296B" w:rsidRPr="002C4624">
              <w:rPr>
                <w:rFonts w:ascii="Times New Roman" w:eastAsiaTheme="minorEastAsia" w:hAnsi="Times New Roman"/>
                <w:b/>
                <w:bCs/>
                <w:sz w:val="14"/>
                <w:szCs w:val="14"/>
              </w:rPr>
              <w:t xml:space="preserve"> Total: 302.52 </w:t>
            </w:r>
          </w:p>
          <w:p w:rsidR="003B296B" w:rsidRPr="002C4624" w:rsidRDefault="003B296B" w:rsidP="00BD6CE8">
            <w:pPr>
              <w:widowControl w:val="0"/>
              <w:autoSpaceDE w:val="0"/>
              <w:autoSpaceDN w:val="0"/>
              <w:adjustRightInd w:val="0"/>
              <w:jc w:val="center"/>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 Valor Total ($): 1858.79 </w:t>
            </w:r>
          </w:p>
          <w:p w:rsidR="003B296B" w:rsidRPr="002C4624" w:rsidRDefault="003B296B" w:rsidP="00BD6CE8">
            <w:pPr>
              <w:widowControl w:val="0"/>
              <w:autoSpaceDE w:val="0"/>
              <w:autoSpaceDN w:val="0"/>
              <w:adjustRightInd w:val="0"/>
              <w:jc w:val="center"/>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 Valor Total (¢): 16264.41 </w:t>
            </w:r>
          </w:p>
        </w:tc>
      </w:tr>
    </w:tbl>
    <w:p w:rsidR="003B296B" w:rsidRPr="002C4624" w:rsidRDefault="003B296B" w:rsidP="003B296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6"/>
        <w:gridCol w:w="2465"/>
        <w:gridCol w:w="1738"/>
        <w:gridCol w:w="646"/>
        <w:gridCol w:w="646"/>
      </w:tblGrid>
      <w:tr w:rsidR="003B296B" w:rsidRPr="002C4624" w:rsidTr="00BD6CE8">
        <w:trPr>
          <w:trHeight w:val="271"/>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jc w:val="center"/>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jc w:val="center"/>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jc w:val="right"/>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302.52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jc w:val="right"/>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1858.79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jc w:val="right"/>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16264.41 </w:t>
            </w:r>
          </w:p>
        </w:tc>
      </w:tr>
      <w:tr w:rsidR="003B296B" w:rsidRPr="002C4624" w:rsidTr="00BD6CE8">
        <w:trPr>
          <w:trHeight w:val="294"/>
          <w:jc w:val="center"/>
        </w:trPr>
        <w:tc>
          <w:tcPr>
            <w:tcW w:w="3516" w:type="dxa"/>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jc w:val="center"/>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jc w:val="center"/>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jc w:val="right"/>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jc w:val="right"/>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3B296B" w:rsidRPr="002C4624" w:rsidRDefault="003B296B" w:rsidP="00BD6CE8">
            <w:pPr>
              <w:widowControl w:val="0"/>
              <w:autoSpaceDE w:val="0"/>
              <w:autoSpaceDN w:val="0"/>
              <w:adjustRightInd w:val="0"/>
              <w:jc w:val="right"/>
              <w:rPr>
                <w:rFonts w:ascii="Times New Roman" w:eastAsiaTheme="minorEastAsia" w:hAnsi="Times New Roman"/>
                <w:b/>
                <w:bCs/>
                <w:sz w:val="14"/>
                <w:szCs w:val="14"/>
              </w:rPr>
            </w:pPr>
            <w:r w:rsidRPr="002C4624">
              <w:rPr>
                <w:rFonts w:ascii="Times New Roman" w:eastAsiaTheme="minorEastAsia" w:hAnsi="Times New Roman"/>
                <w:b/>
                <w:bCs/>
                <w:sz w:val="14"/>
                <w:szCs w:val="14"/>
              </w:rPr>
              <w:t xml:space="preserve">0 </w:t>
            </w:r>
          </w:p>
        </w:tc>
      </w:tr>
    </w:tbl>
    <w:p w:rsidR="001D4B81" w:rsidRDefault="001D4B81" w:rsidP="001D4B81">
      <w:pPr>
        <w:jc w:val="both"/>
        <w:rPr>
          <w:rFonts w:ascii="Times New Roman" w:eastAsia="Times New Roman" w:hAnsi="Times New Roman"/>
          <w:b/>
          <w:sz w:val="26"/>
          <w:szCs w:val="26"/>
          <w:u w:val="single"/>
          <w:lang w:eastAsia="es-ES"/>
        </w:rPr>
      </w:pPr>
    </w:p>
    <w:p w:rsidR="001D4B81" w:rsidRPr="009D24D3" w:rsidRDefault="001D4B81" w:rsidP="001D4B81">
      <w:pPr>
        <w:jc w:val="both"/>
        <w:rPr>
          <w:rFonts w:ascii="Times New Roman" w:eastAsia="Times New Roman" w:hAnsi="Times New Roman"/>
          <w:b/>
          <w:sz w:val="26"/>
          <w:szCs w:val="26"/>
          <w:u w:val="single"/>
          <w:lang w:eastAsia="es-ES"/>
        </w:rPr>
      </w:pPr>
      <w:r>
        <w:rPr>
          <w:rFonts w:ascii="Times New Roman" w:eastAsia="Times New Roman" w:hAnsi="Times New Roman"/>
          <w:b/>
          <w:sz w:val="26"/>
          <w:szCs w:val="26"/>
          <w:u w:val="single"/>
          <w:lang w:eastAsia="es-ES"/>
        </w:rPr>
        <w:t>SEGUND</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TERCER</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w:t>
      </w:r>
      <w:r w:rsidRPr="00B111C4">
        <w:rPr>
          <w:rFonts w:ascii="Times New Roman" w:eastAsia="Times New Roman" w:hAnsi="Times New Roman"/>
          <w:b/>
          <w:sz w:val="26"/>
          <w:szCs w:val="26"/>
          <w:u w:val="single"/>
        </w:rPr>
        <w:t>TO:</w:t>
      </w:r>
      <w:r w:rsidRPr="00B111C4">
        <w:rPr>
          <w:rFonts w:ascii="Times New Roman" w:eastAsia="Times New Roman" w:hAnsi="Times New Roman"/>
          <w:b/>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1D4B81" w:rsidRDefault="001D4B81" w:rsidP="001D4B81">
      <w:pPr>
        <w:rPr>
          <w:rFonts w:ascii="Times New Roman" w:eastAsia="Times New Roman" w:hAnsi="Times New Roman"/>
          <w:sz w:val="26"/>
          <w:szCs w:val="26"/>
        </w:rPr>
      </w:pPr>
    </w:p>
    <w:p w:rsidR="00775693" w:rsidRDefault="00775693" w:rsidP="007E0BD6">
      <w:pPr>
        <w:rPr>
          <w:rFonts w:ascii="Times New Roman" w:eastAsia="Times New Roman" w:hAnsi="Times New Roman"/>
          <w:sz w:val="26"/>
          <w:szCs w:val="26"/>
        </w:rPr>
      </w:pPr>
    </w:p>
    <w:p w:rsidR="007E0BD6" w:rsidRPr="00B111C4" w:rsidRDefault="007E0BD6" w:rsidP="007E0BD6">
      <w:pPr>
        <w:rPr>
          <w:rFonts w:ascii="Times New Roman" w:hAnsi="Times New Roman"/>
          <w:sz w:val="26"/>
          <w:szCs w:val="26"/>
        </w:rPr>
      </w:pPr>
      <w:r w:rsidRPr="00B111C4">
        <w:rPr>
          <w:rFonts w:ascii="Times New Roman" w:hAnsi="Times New Roman"/>
          <w:sz w:val="26"/>
          <w:szCs w:val="26"/>
        </w:rPr>
        <w:t xml:space="preserve">                                                                                   </w:t>
      </w:r>
    </w:p>
    <w:p w:rsidR="007E0BD6" w:rsidRPr="001C51F9" w:rsidRDefault="007E0BD6" w:rsidP="001C51F9">
      <w:pPr>
        <w:jc w:val="both"/>
        <w:rPr>
          <w:rFonts w:ascii="Times New Roman" w:eastAsia="Times New Roman" w:hAnsi="Times New Roman"/>
          <w:color w:val="000000" w:themeColor="text1"/>
          <w:sz w:val="26"/>
          <w:szCs w:val="26"/>
        </w:rPr>
      </w:pPr>
      <w:r w:rsidRPr="001C51F9">
        <w:rPr>
          <w:rFonts w:ascii="Times New Roman" w:hAnsi="Times New Roman"/>
          <w:sz w:val="26"/>
          <w:szCs w:val="26"/>
        </w:rPr>
        <w:t>““””XV) A solicitud de los señores:</w:t>
      </w:r>
      <w:r w:rsidR="006F6B4F" w:rsidRPr="001C51F9">
        <w:rPr>
          <w:rFonts w:ascii="Times New Roman" w:eastAsia="Times New Roman" w:hAnsi="Times New Roman"/>
          <w:b/>
          <w:sz w:val="26"/>
          <w:szCs w:val="26"/>
          <w:lang w:val="es-ES"/>
        </w:rPr>
        <w:t xml:space="preserve"> 1) JOSE ISIDRO URIAS MELENDEZ, </w:t>
      </w:r>
      <w:r w:rsidR="006F6B4F" w:rsidRPr="001C51F9">
        <w:rPr>
          <w:rFonts w:ascii="Times New Roman" w:eastAsia="Times New Roman" w:hAnsi="Times New Roman"/>
          <w:sz w:val="26"/>
          <w:szCs w:val="26"/>
          <w:lang w:val="es-ES"/>
        </w:rPr>
        <w:t xml:space="preserve">de </w:t>
      </w:r>
      <w:r w:rsidR="00775693">
        <w:rPr>
          <w:rFonts w:ascii="Times New Roman" w:eastAsia="Times New Roman" w:hAnsi="Times New Roman"/>
          <w:sz w:val="26"/>
          <w:szCs w:val="26"/>
          <w:lang w:val="es-ES"/>
        </w:rPr>
        <w:t xml:space="preserve">--- </w:t>
      </w:r>
      <w:r w:rsidR="006F6B4F" w:rsidRPr="001C51F9">
        <w:rPr>
          <w:rFonts w:ascii="Times New Roman" w:eastAsia="Times New Roman" w:hAnsi="Times New Roman"/>
          <w:sz w:val="26"/>
          <w:szCs w:val="26"/>
          <w:lang w:val="es-ES"/>
        </w:rPr>
        <w:t xml:space="preserve">años de edad, </w:t>
      </w:r>
      <w:r w:rsidR="00775693">
        <w:rPr>
          <w:rFonts w:ascii="Times New Roman" w:eastAsia="Times New Roman" w:hAnsi="Times New Roman"/>
          <w:sz w:val="26"/>
          <w:szCs w:val="26"/>
          <w:lang w:val="es-ES"/>
        </w:rPr>
        <w:t>---</w:t>
      </w:r>
      <w:r w:rsidR="006F6B4F" w:rsidRPr="001C51F9">
        <w:rPr>
          <w:rFonts w:ascii="Times New Roman" w:eastAsia="Times New Roman" w:hAnsi="Times New Roman"/>
          <w:sz w:val="26"/>
          <w:szCs w:val="26"/>
          <w:lang w:val="es-ES"/>
        </w:rPr>
        <w:t>, del domicilio de</w:t>
      </w:r>
      <w:r w:rsidR="00775693">
        <w:rPr>
          <w:rFonts w:ascii="Times New Roman" w:eastAsia="Times New Roman" w:hAnsi="Times New Roman"/>
          <w:sz w:val="26"/>
          <w:szCs w:val="26"/>
          <w:lang w:val="es-ES"/>
        </w:rPr>
        <w:t xml:space="preserve"> ---</w:t>
      </w:r>
      <w:r w:rsidR="006F6B4F" w:rsidRPr="001C51F9">
        <w:rPr>
          <w:rFonts w:ascii="Times New Roman" w:eastAsia="Times New Roman" w:hAnsi="Times New Roman"/>
          <w:sz w:val="26"/>
          <w:szCs w:val="26"/>
          <w:lang w:val="es-ES"/>
        </w:rPr>
        <w:t xml:space="preserve">, departamento de </w:t>
      </w:r>
      <w:r w:rsidR="00775693">
        <w:rPr>
          <w:rFonts w:ascii="Times New Roman" w:eastAsia="Times New Roman" w:hAnsi="Times New Roman"/>
          <w:sz w:val="26"/>
          <w:szCs w:val="26"/>
          <w:lang w:val="es-ES"/>
        </w:rPr>
        <w:t>---</w:t>
      </w:r>
      <w:r w:rsidR="006F6B4F" w:rsidRPr="001C51F9">
        <w:rPr>
          <w:rFonts w:ascii="Times New Roman" w:eastAsia="Times New Roman" w:hAnsi="Times New Roman"/>
          <w:sz w:val="26"/>
          <w:szCs w:val="26"/>
          <w:lang w:val="es-ES"/>
        </w:rPr>
        <w:t>, con Documento Único de Identidad número</w:t>
      </w:r>
      <w:r w:rsidR="003E31AF">
        <w:rPr>
          <w:rFonts w:ascii="Times New Roman" w:eastAsia="Times New Roman" w:hAnsi="Times New Roman"/>
          <w:sz w:val="26"/>
          <w:szCs w:val="26"/>
          <w:lang w:val="es-ES"/>
        </w:rPr>
        <w:t xml:space="preserve"> ---</w:t>
      </w:r>
      <w:r w:rsidR="006F6B4F" w:rsidRPr="001C51F9">
        <w:rPr>
          <w:rFonts w:ascii="Times New Roman" w:eastAsia="Times New Roman" w:hAnsi="Times New Roman"/>
          <w:sz w:val="26"/>
          <w:szCs w:val="26"/>
          <w:lang w:val="es-ES"/>
        </w:rPr>
        <w:t xml:space="preserve">, y </w:t>
      </w:r>
      <w:r w:rsidR="003E31AF">
        <w:rPr>
          <w:rFonts w:ascii="Times New Roman" w:eastAsia="Times New Roman" w:hAnsi="Times New Roman"/>
          <w:sz w:val="26"/>
          <w:szCs w:val="26"/>
          <w:lang w:val="es-ES"/>
        </w:rPr>
        <w:t xml:space="preserve">--- </w:t>
      </w:r>
      <w:r w:rsidR="006F6B4F" w:rsidRPr="001C51F9">
        <w:rPr>
          <w:rFonts w:ascii="Times New Roman" w:eastAsia="Times New Roman" w:hAnsi="Times New Roman"/>
          <w:b/>
          <w:sz w:val="26"/>
          <w:szCs w:val="26"/>
          <w:lang w:val="es-ES"/>
        </w:rPr>
        <w:t xml:space="preserve">MARIA ISABEL NIETO LARA, </w:t>
      </w:r>
      <w:r w:rsidR="006F6B4F" w:rsidRPr="001C51F9">
        <w:rPr>
          <w:rFonts w:ascii="Times New Roman" w:eastAsia="Times New Roman" w:hAnsi="Times New Roman"/>
          <w:sz w:val="26"/>
          <w:szCs w:val="26"/>
          <w:lang w:val="es-ES"/>
        </w:rPr>
        <w:t xml:space="preserve">de </w:t>
      </w:r>
      <w:r w:rsidR="003E31AF">
        <w:rPr>
          <w:rFonts w:ascii="Times New Roman" w:eastAsia="Times New Roman" w:hAnsi="Times New Roman"/>
          <w:sz w:val="26"/>
          <w:szCs w:val="26"/>
          <w:lang w:val="es-ES"/>
        </w:rPr>
        <w:t xml:space="preserve">--- </w:t>
      </w:r>
      <w:r w:rsidR="006F6B4F" w:rsidRPr="001C51F9">
        <w:rPr>
          <w:rFonts w:ascii="Times New Roman" w:eastAsia="Times New Roman" w:hAnsi="Times New Roman"/>
          <w:sz w:val="26"/>
          <w:szCs w:val="26"/>
          <w:lang w:val="es-ES"/>
        </w:rPr>
        <w:t xml:space="preserve">años de edad, </w:t>
      </w:r>
      <w:r w:rsidR="003E31AF">
        <w:rPr>
          <w:rFonts w:ascii="Times New Roman" w:eastAsia="Times New Roman" w:hAnsi="Times New Roman"/>
          <w:sz w:val="26"/>
          <w:szCs w:val="26"/>
          <w:lang w:val="es-ES"/>
        </w:rPr>
        <w:t>---</w:t>
      </w:r>
      <w:r w:rsidR="006F6B4F" w:rsidRPr="001C51F9">
        <w:rPr>
          <w:rFonts w:ascii="Times New Roman" w:eastAsia="Times New Roman" w:hAnsi="Times New Roman"/>
          <w:sz w:val="26"/>
          <w:szCs w:val="26"/>
          <w:lang w:val="es-ES"/>
        </w:rPr>
        <w:t>, del domicilio de</w:t>
      </w:r>
      <w:r w:rsidR="003E31AF">
        <w:rPr>
          <w:rFonts w:ascii="Times New Roman" w:eastAsia="Times New Roman" w:hAnsi="Times New Roman"/>
          <w:sz w:val="26"/>
          <w:szCs w:val="26"/>
          <w:lang w:val="es-ES"/>
        </w:rPr>
        <w:t xml:space="preserve"> ---</w:t>
      </w:r>
      <w:r w:rsidR="006F6B4F" w:rsidRPr="001C51F9">
        <w:rPr>
          <w:rFonts w:ascii="Times New Roman" w:eastAsia="Times New Roman" w:hAnsi="Times New Roman"/>
          <w:sz w:val="26"/>
          <w:szCs w:val="26"/>
          <w:lang w:val="es-ES"/>
        </w:rPr>
        <w:t>, departamento de</w:t>
      </w:r>
      <w:r w:rsidR="003E31AF">
        <w:rPr>
          <w:rFonts w:ascii="Times New Roman" w:eastAsia="Times New Roman" w:hAnsi="Times New Roman"/>
          <w:sz w:val="26"/>
          <w:szCs w:val="26"/>
          <w:lang w:val="es-ES"/>
        </w:rPr>
        <w:t xml:space="preserve"> ---</w:t>
      </w:r>
      <w:r w:rsidR="006F6B4F" w:rsidRPr="001C51F9">
        <w:rPr>
          <w:rFonts w:ascii="Times New Roman" w:eastAsia="Times New Roman" w:hAnsi="Times New Roman"/>
          <w:sz w:val="26"/>
          <w:szCs w:val="26"/>
          <w:lang w:val="es-ES"/>
        </w:rPr>
        <w:t>, con Documento Único de Identidad número</w:t>
      </w:r>
      <w:r w:rsidR="003E31AF">
        <w:rPr>
          <w:rFonts w:ascii="Times New Roman" w:eastAsia="Times New Roman" w:hAnsi="Times New Roman"/>
          <w:sz w:val="26"/>
          <w:szCs w:val="26"/>
          <w:lang w:val="es-ES"/>
        </w:rPr>
        <w:t xml:space="preserve"> ---</w:t>
      </w:r>
      <w:r w:rsidR="006F6B4F" w:rsidRPr="001C51F9">
        <w:rPr>
          <w:rFonts w:ascii="Times New Roman" w:eastAsia="Times New Roman" w:hAnsi="Times New Roman"/>
          <w:sz w:val="26"/>
          <w:szCs w:val="26"/>
          <w:lang w:val="es-ES"/>
        </w:rPr>
        <w:t xml:space="preserve">; y </w:t>
      </w:r>
      <w:r w:rsidR="006F6B4F" w:rsidRPr="001C51F9">
        <w:rPr>
          <w:rFonts w:ascii="Times New Roman" w:eastAsia="Times New Roman" w:hAnsi="Times New Roman"/>
          <w:b/>
          <w:sz w:val="26"/>
          <w:szCs w:val="26"/>
          <w:lang w:val="es-ES"/>
        </w:rPr>
        <w:t xml:space="preserve">2) RAMON RIVAS TOBAR, </w:t>
      </w:r>
      <w:r w:rsidR="006F6B4F" w:rsidRPr="001C51F9">
        <w:rPr>
          <w:rFonts w:ascii="Times New Roman" w:eastAsia="Times New Roman" w:hAnsi="Times New Roman"/>
          <w:sz w:val="26"/>
          <w:szCs w:val="26"/>
          <w:lang w:val="es-ES"/>
        </w:rPr>
        <w:t xml:space="preserve">de </w:t>
      </w:r>
      <w:r w:rsidR="003E31AF">
        <w:rPr>
          <w:rFonts w:ascii="Times New Roman" w:eastAsia="Times New Roman" w:hAnsi="Times New Roman"/>
          <w:sz w:val="26"/>
          <w:szCs w:val="26"/>
          <w:lang w:val="es-ES"/>
        </w:rPr>
        <w:t xml:space="preserve">--- </w:t>
      </w:r>
      <w:r w:rsidR="006F6B4F" w:rsidRPr="001C51F9">
        <w:rPr>
          <w:rFonts w:ascii="Times New Roman" w:eastAsia="Times New Roman" w:hAnsi="Times New Roman"/>
          <w:sz w:val="26"/>
          <w:szCs w:val="26"/>
          <w:lang w:val="es-ES"/>
        </w:rPr>
        <w:t xml:space="preserve">años de edad, </w:t>
      </w:r>
      <w:r w:rsidR="003E31AF">
        <w:rPr>
          <w:rFonts w:ascii="Times New Roman" w:eastAsia="Times New Roman" w:hAnsi="Times New Roman"/>
          <w:sz w:val="26"/>
          <w:szCs w:val="26"/>
          <w:lang w:val="es-ES"/>
        </w:rPr>
        <w:t>---</w:t>
      </w:r>
      <w:r w:rsidR="006F6B4F" w:rsidRPr="001C51F9">
        <w:rPr>
          <w:rFonts w:ascii="Times New Roman" w:eastAsia="Times New Roman" w:hAnsi="Times New Roman"/>
          <w:sz w:val="26"/>
          <w:szCs w:val="26"/>
          <w:lang w:val="es-ES"/>
        </w:rPr>
        <w:t>, del domicilio de</w:t>
      </w:r>
      <w:r w:rsidR="003E31AF">
        <w:rPr>
          <w:rFonts w:ascii="Times New Roman" w:eastAsia="Times New Roman" w:hAnsi="Times New Roman"/>
          <w:sz w:val="26"/>
          <w:szCs w:val="26"/>
          <w:lang w:val="es-ES"/>
        </w:rPr>
        <w:t xml:space="preserve"> ---</w:t>
      </w:r>
      <w:r w:rsidR="006F6B4F" w:rsidRPr="001C51F9">
        <w:rPr>
          <w:rFonts w:ascii="Times New Roman" w:eastAsia="Times New Roman" w:hAnsi="Times New Roman"/>
          <w:sz w:val="26"/>
          <w:szCs w:val="26"/>
          <w:lang w:val="es-ES"/>
        </w:rPr>
        <w:t>, departamento de</w:t>
      </w:r>
      <w:r w:rsidR="003E31AF">
        <w:rPr>
          <w:rFonts w:ascii="Times New Roman" w:eastAsia="Times New Roman" w:hAnsi="Times New Roman"/>
          <w:sz w:val="26"/>
          <w:szCs w:val="26"/>
          <w:lang w:val="es-ES"/>
        </w:rPr>
        <w:t xml:space="preserve"> ---</w:t>
      </w:r>
      <w:r w:rsidR="006F6B4F" w:rsidRPr="001C51F9">
        <w:rPr>
          <w:rFonts w:ascii="Times New Roman" w:eastAsia="Times New Roman" w:hAnsi="Times New Roman"/>
          <w:sz w:val="26"/>
          <w:szCs w:val="26"/>
          <w:lang w:val="es-ES"/>
        </w:rPr>
        <w:t>, con Documento Único de Identidad número</w:t>
      </w:r>
      <w:r w:rsidR="003E31AF">
        <w:rPr>
          <w:rFonts w:ascii="Times New Roman" w:eastAsia="Times New Roman" w:hAnsi="Times New Roman"/>
          <w:sz w:val="26"/>
          <w:szCs w:val="26"/>
          <w:lang w:val="es-ES"/>
        </w:rPr>
        <w:t xml:space="preserve"> ---</w:t>
      </w:r>
      <w:r w:rsidR="006F6B4F" w:rsidRPr="001C51F9">
        <w:rPr>
          <w:rFonts w:ascii="Times New Roman" w:eastAsia="Times New Roman" w:hAnsi="Times New Roman"/>
          <w:sz w:val="26"/>
          <w:szCs w:val="26"/>
          <w:lang w:val="es-ES"/>
        </w:rPr>
        <w:t xml:space="preserve">, y </w:t>
      </w:r>
      <w:r w:rsidR="003E31AF">
        <w:rPr>
          <w:rFonts w:ascii="Times New Roman" w:eastAsia="Times New Roman" w:hAnsi="Times New Roman"/>
          <w:sz w:val="26"/>
          <w:szCs w:val="26"/>
          <w:lang w:val="es-ES"/>
        </w:rPr>
        <w:t xml:space="preserve">--- </w:t>
      </w:r>
      <w:r w:rsidR="006F6B4F" w:rsidRPr="001C51F9">
        <w:rPr>
          <w:rFonts w:ascii="Times New Roman" w:eastAsia="Times New Roman" w:hAnsi="Times New Roman"/>
          <w:b/>
          <w:sz w:val="26"/>
          <w:szCs w:val="26"/>
          <w:lang w:val="es-ES"/>
        </w:rPr>
        <w:t xml:space="preserve">ALVARO RAMON LOPEZ RIVAS, </w:t>
      </w:r>
      <w:r w:rsidR="006F6B4F" w:rsidRPr="001C51F9">
        <w:rPr>
          <w:rFonts w:ascii="Times New Roman" w:eastAsia="Times New Roman" w:hAnsi="Times New Roman"/>
          <w:sz w:val="26"/>
          <w:szCs w:val="26"/>
          <w:lang w:val="es-ES"/>
        </w:rPr>
        <w:t xml:space="preserve">de </w:t>
      </w:r>
      <w:r w:rsidR="003E31AF">
        <w:rPr>
          <w:rFonts w:ascii="Times New Roman" w:eastAsia="Times New Roman" w:hAnsi="Times New Roman"/>
          <w:sz w:val="26"/>
          <w:szCs w:val="26"/>
          <w:lang w:val="es-ES"/>
        </w:rPr>
        <w:t xml:space="preserve">--- </w:t>
      </w:r>
      <w:r w:rsidR="006F6B4F" w:rsidRPr="001C51F9">
        <w:rPr>
          <w:rFonts w:ascii="Times New Roman" w:eastAsia="Times New Roman" w:hAnsi="Times New Roman"/>
          <w:sz w:val="26"/>
          <w:szCs w:val="26"/>
          <w:lang w:val="es-ES"/>
        </w:rPr>
        <w:t xml:space="preserve">años de edad, </w:t>
      </w:r>
      <w:r w:rsidR="003E31AF">
        <w:rPr>
          <w:rFonts w:ascii="Times New Roman" w:eastAsia="Times New Roman" w:hAnsi="Times New Roman"/>
          <w:sz w:val="26"/>
          <w:szCs w:val="26"/>
          <w:lang w:val="es-ES"/>
        </w:rPr>
        <w:t>---</w:t>
      </w:r>
      <w:r w:rsidR="006F6B4F" w:rsidRPr="001C51F9">
        <w:rPr>
          <w:rFonts w:ascii="Times New Roman" w:eastAsia="Times New Roman" w:hAnsi="Times New Roman"/>
          <w:sz w:val="26"/>
          <w:szCs w:val="26"/>
          <w:lang w:val="es-ES"/>
        </w:rPr>
        <w:t>, del domicilio de</w:t>
      </w:r>
      <w:r w:rsidR="003E31AF">
        <w:rPr>
          <w:rFonts w:ascii="Times New Roman" w:eastAsia="Times New Roman" w:hAnsi="Times New Roman"/>
          <w:sz w:val="26"/>
          <w:szCs w:val="26"/>
          <w:lang w:val="es-ES"/>
        </w:rPr>
        <w:t xml:space="preserve"> ---</w:t>
      </w:r>
      <w:r w:rsidR="006F6B4F" w:rsidRPr="001C51F9">
        <w:rPr>
          <w:rFonts w:ascii="Times New Roman" w:eastAsia="Times New Roman" w:hAnsi="Times New Roman"/>
          <w:sz w:val="26"/>
          <w:szCs w:val="26"/>
          <w:lang w:val="es-ES"/>
        </w:rPr>
        <w:t>, departamento de</w:t>
      </w:r>
      <w:r w:rsidR="003E31AF">
        <w:rPr>
          <w:rFonts w:ascii="Times New Roman" w:eastAsia="Times New Roman" w:hAnsi="Times New Roman"/>
          <w:sz w:val="26"/>
          <w:szCs w:val="26"/>
          <w:lang w:val="es-ES"/>
        </w:rPr>
        <w:t xml:space="preserve"> ---</w:t>
      </w:r>
      <w:r w:rsidR="006F6B4F" w:rsidRPr="001C51F9">
        <w:rPr>
          <w:rFonts w:ascii="Times New Roman" w:eastAsia="Times New Roman" w:hAnsi="Times New Roman"/>
          <w:sz w:val="26"/>
          <w:szCs w:val="26"/>
          <w:lang w:val="es-ES"/>
        </w:rPr>
        <w:t>, con Documento Único de Identidad número</w:t>
      </w:r>
      <w:r w:rsidR="003E31AF">
        <w:rPr>
          <w:rFonts w:ascii="Times New Roman" w:eastAsia="Times New Roman" w:hAnsi="Times New Roman"/>
          <w:sz w:val="26"/>
          <w:szCs w:val="26"/>
          <w:lang w:val="es-ES"/>
        </w:rPr>
        <w:t xml:space="preserve"> ---</w:t>
      </w:r>
      <w:r w:rsidRPr="001C51F9">
        <w:rPr>
          <w:rFonts w:ascii="Times New Roman" w:hAnsi="Times New Roman"/>
          <w:sz w:val="26"/>
          <w:szCs w:val="26"/>
        </w:rPr>
        <w:t>;</w:t>
      </w:r>
      <w:r w:rsidRPr="001C51F9">
        <w:rPr>
          <w:rFonts w:ascii="Times New Roman" w:eastAsia="Times New Roman" w:hAnsi="Times New Roman"/>
          <w:sz w:val="26"/>
          <w:szCs w:val="26"/>
          <w:lang w:val="es-ES_tradnl"/>
        </w:rPr>
        <w:t xml:space="preserve"> la</w:t>
      </w:r>
      <w:r w:rsidRPr="001C51F9">
        <w:rPr>
          <w:rFonts w:ascii="Times New Roman" w:hAnsi="Times New Roman"/>
          <w:sz w:val="26"/>
          <w:szCs w:val="26"/>
        </w:rPr>
        <w:t xml:space="preserve"> señora Presidenta somete a consideración de Junta Directiva, dictamen  jurídico 59, relacionado con la adjudicación en venta de 2 lotes agrícolas, </w:t>
      </w:r>
      <w:r w:rsidRPr="001C51F9">
        <w:rPr>
          <w:rFonts w:ascii="Times New Roman" w:eastAsia="Times New Roman" w:hAnsi="Times New Roman"/>
          <w:sz w:val="26"/>
          <w:szCs w:val="26"/>
        </w:rPr>
        <w:t>ubicados en el</w:t>
      </w:r>
      <w:r w:rsidR="006F6B4F" w:rsidRPr="001C51F9">
        <w:rPr>
          <w:rFonts w:ascii="Times New Roman" w:eastAsia="Times New Roman" w:hAnsi="Times New Roman"/>
          <w:sz w:val="26"/>
          <w:szCs w:val="26"/>
        </w:rPr>
        <w:t xml:space="preserve"> </w:t>
      </w:r>
      <w:r w:rsidR="006F6B4F" w:rsidRPr="001C51F9">
        <w:rPr>
          <w:rFonts w:ascii="Times New Roman" w:hAnsi="Times New Roman"/>
          <w:bCs/>
          <w:sz w:val="26"/>
          <w:szCs w:val="26"/>
        </w:rPr>
        <w:t xml:space="preserve">Proyecto </w:t>
      </w:r>
      <w:r w:rsidR="006F6B4F" w:rsidRPr="001C51F9">
        <w:rPr>
          <w:rFonts w:ascii="Times New Roman" w:hAnsi="Times New Roman"/>
          <w:sz w:val="26"/>
          <w:szCs w:val="26"/>
        </w:rPr>
        <w:t xml:space="preserve">denominado </w:t>
      </w:r>
      <w:r w:rsidR="006F6B4F" w:rsidRPr="001C51F9">
        <w:rPr>
          <w:rFonts w:ascii="Times New Roman" w:hAnsi="Times New Roman"/>
          <w:b/>
          <w:bCs/>
          <w:sz w:val="26"/>
          <w:szCs w:val="26"/>
        </w:rPr>
        <w:t>LOTIFICACION AGRICOLA,</w:t>
      </w:r>
      <w:r w:rsidR="006F6B4F" w:rsidRPr="001C51F9">
        <w:rPr>
          <w:rFonts w:ascii="Times New Roman" w:hAnsi="Times New Roman"/>
          <w:bCs/>
          <w:sz w:val="26"/>
          <w:szCs w:val="26"/>
        </w:rPr>
        <w:t xml:space="preserve"> </w:t>
      </w:r>
      <w:r w:rsidR="006F6B4F" w:rsidRPr="001C51F9">
        <w:rPr>
          <w:rFonts w:ascii="Times New Roman" w:hAnsi="Times New Roman"/>
          <w:sz w:val="26"/>
          <w:szCs w:val="26"/>
        </w:rPr>
        <w:t xml:space="preserve">desarrollado en el inmueble identificado registralmente como </w:t>
      </w:r>
      <w:r w:rsidR="006F6B4F" w:rsidRPr="001C51F9">
        <w:rPr>
          <w:rFonts w:ascii="Times New Roman" w:hAnsi="Times New Roman"/>
          <w:b/>
          <w:sz w:val="26"/>
          <w:szCs w:val="26"/>
        </w:rPr>
        <w:t xml:space="preserve">HACIENDA EL COCAL, (REUNION), </w:t>
      </w:r>
      <w:r w:rsidR="006F6B4F" w:rsidRPr="001C51F9">
        <w:rPr>
          <w:rFonts w:ascii="Times New Roman" w:hAnsi="Times New Roman"/>
          <w:sz w:val="26"/>
          <w:szCs w:val="26"/>
        </w:rPr>
        <w:t xml:space="preserve">y según Plano como </w:t>
      </w:r>
      <w:r w:rsidR="006F6B4F" w:rsidRPr="001C51F9">
        <w:rPr>
          <w:rFonts w:ascii="Times New Roman" w:hAnsi="Times New Roman"/>
          <w:b/>
          <w:sz w:val="26"/>
          <w:szCs w:val="26"/>
        </w:rPr>
        <w:t xml:space="preserve">HACIENDA EL COCAL, PORCION 2, </w:t>
      </w:r>
      <w:r w:rsidR="006F6B4F" w:rsidRPr="001C51F9">
        <w:rPr>
          <w:rFonts w:ascii="Times New Roman" w:hAnsi="Times New Roman"/>
          <w:sz w:val="26"/>
          <w:szCs w:val="26"/>
        </w:rPr>
        <w:t xml:space="preserve">situada en jurisdicción de Jutiapa, departamento de Cabañas, </w:t>
      </w:r>
      <w:r w:rsidR="006F6B4F" w:rsidRPr="001C51F9">
        <w:rPr>
          <w:rFonts w:ascii="Times New Roman" w:hAnsi="Times New Roman"/>
          <w:b/>
          <w:sz w:val="26"/>
          <w:szCs w:val="26"/>
        </w:rPr>
        <w:t>código de proyecto 090403, SSE 1368, entrega 06</w:t>
      </w:r>
      <w:r w:rsidRPr="001C51F9">
        <w:rPr>
          <w:rFonts w:ascii="Times New Roman" w:eastAsia="Times New Roman" w:hAnsi="Times New Roman"/>
          <w:color w:val="000000" w:themeColor="text1"/>
          <w:sz w:val="26"/>
          <w:szCs w:val="26"/>
        </w:rPr>
        <w:t xml:space="preserve">, </w:t>
      </w:r>
      <w:r w:rsidRPr="001C51F9">
        <w:rPr>
          <w:rFonts w:ascii="Times New Roman" w:hAnsi="Times New Roman"/>
          <w:sz w:val="26"/>
          <w:szCs w:val="26"/>
        </w:rPr>
        <w:t>en el cual se hacen las siguientes consideraciones:</w:t>
      </w:r>
    </w:p>
    <w:p w:rsidR="007E0BD6" w:rsidRPr="001C51F9" w:rsidRDefault="007E0BD6" w:rsidP="001C51F9">
      <w:pPr>
        <w:jc w:val="both"/>
        <w:rPr>
          <w:rFonts w:ascii="Times New Roman" w:eastAsia="Times New Roman" w:hAnsi="Times New Roman"/>
          <w:color w:val="000000" w:themeColor="text1"/>
          <w:sz w:val="26"/>
          <w:szCs w:val="26"/>
        </w:rPr>
      </w:pPr>
    </w:p>
    <w:p w:rsidR="006F6B4F" w:rsidRPr="001C51F9" w:rsidRDefault="006F6B4F" w:rsidP="001C51F9">
      <w:pPr>
        <w:pStyle w:val="Prrafodelista"/>
        <w:tabs>
          <w:tab w:val="left" w:pos="1134"/>
        </w:tabs>
        <w:ind w:left="426"/>
        <w:contextualSpacing/>
        <w:jc w:val="both"/>
        <w:rPr>
          <w:rFonts w:ascii="Times New Roman" w:hAnsi="Times New Roman"/>
          <w:sz w:val="26"/>
          <w:szCs w:val="26"/>
        </w:rPr>
      </w:pPr>
      <w:r w:rsidRPr="001C51F9">
        <w:rPr>
          <w:rFonts w:ascii="Times New Roman" w:hAnsi="Times New Roman"/>
          <w:sz w:val="26"/>
          <w:szCs w:val="26"/>
        </w:rPr>
        <w:lastRenderedPageBreak/>
        <w:t>I.</w:t>
      </w:r>
      <w:r w:rsidRPr="001C51F9">
        <w:rPr>
          <w:rFonts w:ascii="Times New Roman" w:hAnsi="Times New Roman"/>
          <w:sz w:val="26"/>
          <w:szCs w:val="26"/>
        </w:rPr>
        <w:tab/>
        <w:t xml:space="preserve">El </w:t>
      </w:r>
      <w:r w:rsidR="00E63B1D">
        <w:rPr>
          <w:rFonts w:ascii="Times New Roman" w:hAnsi="Times New Roman"/>
          <w:sz w:val="26"/>
          <w:szCs w:val="26"/>
        </w:rPr>
        <w:t xml:space="preserve">   </w:t>
      </w:r>
      <w:r w:rsidRPr="001C51F9">
        <w:rPr>
          <w:rFonts w:ascii="Times New Roman" w:hAnsi="Times New Roman"/>
          <w:sz w:val="26"/>
          <w:szCs w:val="26"/>
        </w:rPr>
        <w:t xml:space="preserve">ISTA </w:t>
      </w:r>
      <w:r w:rsidR="00E63B1D">
        <w:rPr>
          <w:rFonts w:ascii="Times New Roman" w:hAnsi="Times New Roman"/>
          <w:sz w:val="26"/>
          <w:szCs w:val="26"/>
        </w:rPr>
        <w:t xml:space="preserve">  </w:t>
      </w:r>
      <w:r w:rsidRPr="001C51F9">
        <w:rPr>
          <w:rFonts w:ascii="Times New Roman" w:hAnsi="Times New Roman"/>
          <w:sz w:val="26"/>
          <w:szCs w:val="26"/>
        </w:rPr>
        <w:t xml:space="preserve">adquirió </w:t>
      </w:r>
      <w:r w:rsidR="00E63B1D">
        <w:rPr>
          <w:rFonts w:ascii="Times New Roman" w:hAnsi="Times New Roman"/>
          <w:sz w:val="26"/>
          <w:szCs w:val="26"/>
        </w:rPr>
        <w:t xml:space="preserve">  </w:t>
      </w:r>
      <w:r w:rsidRPr="001C51F9">
        <w:rPr>
          <w:rFonts w:ascii="Times New Roman" w:hAnsi="Times New Roman"/>
          <w:sz w:val="26"/>
          <w:szCs w:val="26"/>
        </w:rPr>
        <w:t xml:space="preserve">4 </w:t>
      </w:r>
      <w:r w:rsidR="00E63B1D">
        <w:rPr>
          <w:rFonts w:ascii="Times New Roman" w:hAnsi="Times New Roman"/>
          <w:sz w:val="26"/>
          <w:szCs w:val="26"/>
        </w:rPr>
        <w:t xml:space="preserve"> </w:t>
      </w:r>
      <w:r w:rsidRPr="001C51F9">
        <w:rPr>
          <w:rFonts w:ascii="Times New Roman" w:hAnsi="Times New Roman"/>
          <w:sz w:val="26"/>
          <w:szCs w:val="26"/>
        </w:rPr>
        <w:t xml:space="preserve">porciones </w:t>
      </w:r>
      <w:r w:rsidR="00E63B1D">
        <w:rPr>
          <w:rFonts w:ascii="Times New Roman" w:hAnsi="Times New Roman"/>
          <w:sz w:val="26"/>
          <w:szCs w:val="26"/>
        </w:rPr>
        <w:t xml:space="preserve"> </w:t>
      </w:r>
      <w:r w:rsidRPr="001C51F9">
        <w:rPr>
          <w:rFonts w:ascii="Times New Roman" w:hAnsi="Times New Roman"/>
          <w:sz w:val="26"/>
          <w:szCs w:val="26"/>
        </w:rPr>
        <w:t xml:space="preserve">sin </w:t>
      </w:r>
      <w:r w:rsidR="00E63B1D">
        <w:rPr>
          <w:rFonts w:ascii="Times New Roman" w:hAnsi="Times New Roman"/>
          <w:sz w:val="26"/>
          <w:szCs w:val="26"/>
        </w:rPr>
        <w:t xml:space="preserve"> </w:t>
      </w:r>
      <w:r w:rsidRPr="001C51F9">
        <w:rPr>
          <w:rFonts w:ascii="Times New Roman" w:hAnsi="Times New Roman"/>
          <w:sz w:val="26"/>
          <w:szCs w:val="26"/>
        </w:rPr>
        <w:t xml:space="preserve">denominación, </w:t>
      </w:r>
      <w:r w:rsidR="00E63B1D">
        <w:rPr>
          <w:rFonts w:ascii="Times New Roman" w:hAnsi="Times New Roman"/>
          <w:sz w:val="26"/>
          <w:szCs w:val="26"/>
        </w:rPr>
        <w:t xml:space="preserve"> </w:t>
      </w:r>
      <w:r w:rsidRPr="001C51F9">
        <w:rPr>
          <w:rFonts w:ascii="Times New Roman" w:hAnsi="Times New Roman"/>
          <w:sz w:val="26"/>
          <w:szCs w:val="26"/>
        </w:rPr>
        <w:t xml:space="preserve">a </w:t>
      </w:r>
      <w:r w:rsidR="00E63B1D">
        <w:rPr>
          <w:rFonts w:ascii="Times New Roman" w:hAnsi="Times New Roman"/>
          <w:sz w:val="26"/>
          <w:szCs w:val="26"/>
        </w:rPr>
        <w:t xml:space="preserve"> </w:t>
      </w:r>
      <w:r w:rsidRPr="001C51F9">
        <w:rPr>
          <w:rFonts w:ascii="Times New Roman" w:hAnsi="Times New Roman"/>
          <w:sz w:val="26"/>
          <w:szCs w:val="26"/>
        </w:rPr>
        <w:t xml:space="preserve">través </w:t>
      </w:r>
      <w:r w:rsidR="00E63B1D">
        <w:rPr>
          <w:rFonts w:ascii="Times New Roman" w:hAnsi="Times New Roman"/>
          <w:sz w:val="26"/>
          <w:szCs w:val="26"/>
        </w:rPr>
        <w:t xml:space="preserve"> </w:t>
      </w:r>
      <w:r w:rsidRPr="001C51F9">
        <w:rPr>
          <w:rFonts w:ascii="Times New Roman" w:hAnsi="Times New Roman"/>
          <w:sz w:val="26"/>
          <w:szCs w:val="26"/>
        </w:rPr>
        <w:t xml:space="preserve">de </w:t>
      </w:r>
      <w:r w:rsidR="00E63B1D">
        <w:rPr>
          <w:rFonts w:ascii="Times New Roman" w:hAnsi="Times New Roman"/>
          <w:sz w:val="26"/>
          <w:szCs w:val="26"/>
        </w:rPr>
        <w:t xml:space="preserve"> </w:t>
      </w:r>
      <w:r w:rsidRPr="001C51F9">
        <w:rPr>
          <w:rFonts w:ascii="Times New Roman" w:hAnsi="Times New Roman"/>
          <w:sz w:val="26"/>
          <w:szCs w:val="26"/>
        </w:rPr>
        <w:t xml:space="preserve">2 </w:t>
      </w:r>
      <w:r w:rsidRPr="001C51F9">
        <w:rPr>
          <w:rFonts w:ascii="Times New Roman" w:hAnsi="Times New Roman"/>
          <w:sz w:val="26"/>
          <w:szCs w:val="26"/>
        </w:rPr>
        <w:tab/>
      </w:r>
      <w:r w:rsidRPr="001C51F9">
        <w:rPr>
          <w:rFonts w:ascii="Times New Roman" w:hAnsi="Times New Roman"/>
          <w:sz w:val="26"/>
          <w:szCs w:val="26"/>
        </w:rPr>
        <w:tab/>
        <w:t xml:space="preserve">compraventas, </w:t>
      </w:r>
      <w:r w:rsidR="00E63B1D">
        <w:rPr>
          <w:rFonts w:ascii="Times New Roman" w:hAnsi="Times New Roman"/>
          <w:sz w:val="26"/>
          <w:szCs w:val="26"/>
        </w:rPr>
        <w:t xml:space="preserve"> </w:t>
      </w:r>
      <w:r w:rsidRPr="001C51F9">
        <w:rPr>
          <w:rFonts w:ascii="Times New Roman" w:hAnsi="Times New Roman"/>
          <w:sz w:val="26"/>
          <w:szCs w:val="26"/>
        </w:rPr>
        <w:t xml:space="preserve">según </w:t>
      </w:r>
      <w:r w:rsidR="00E63B1D">
        <w:rPr>
          <w:rFonts w:ascii="Times New Roman" w:hAnsi="Times New Roman"/>
          <w:sz w:val="26"/>
          <w:szCs w:val="26"/>
        </w:rPr>
        <w:t xml:space="preserve"> </w:t>
      </w:r>
      <w:r w:rsidRPr="001C51F9">
        <w:rPr>
          <w:rFonts w:ascii="Times New Roman" w:hAnsi="Times New Roman"/>
          <w:sz w:val="26"/>
          <w:szCs w:val="26"/>
        </w:rPr>
        <w:t>detalle</w:t>
      </w:r>
      <w:r w:rsidR="00E63B1D">
        <w:rPr>
          <w:rFonts w:ascii="Times New Roman" w:hAnsi="Times New Roman"/>
          <w:sz w:val="26"/>
          <w:szCs w:val="26"/>
        </w:rPr>
        <w:t xml:space="preserve"> </w:t>
      </w:r>
      <w:r w:rsidRPr="001C51F9">
        <w:rPr>
          <w:rFonts w:ascii="Times New Roman" w:hAnsi="Times New Roman"/>
          <w:sz w:val="26"/>
          <w:szCs w:val="26"/>
        </w:rPr>
        <w:t xml:space="preserve"> siguiente:</w:t>
      </w:r>
    </w:p>
    <w:p w:rsidR="006F6B4F" w:rsidRPr="001C51F9" w:rsidRDefault="006F6B4F" w:rsidP="001C51F9">
      <w:pPr>
        <w:jc w:val="both"/>
        <w:rPr>
          <w:rFonts w:ascii="Times New Roman" w:hAnsi="Times New Roman"/>
          <w:sz w:val="26"/>
          <w:szCs w:val="26"/>
        </w:rPr>
      </w:pPr>
    </w:p>
    <w:p w:rsidR="006F6B4F" w:rsidRPr="001C51F9" w:rsidRDefault="006F6B4F" w:rsidP="001C51F9">
      <w:pPr>
        <w:pStyle w:val="Prrafodelista"/>
        <w:numPr>
          <w:ilvl w:val="0"/>
          <w:numId w:val="1401"/>
        </w:numPr>
        <w:ind w:left="1418" w:hanging="284"/>
        <w:contextualSpacing/>
        <w:jc w:val="both"/>
        <w:rPr>
          <w:rFonts w:ascii="Times New Roman" w:hAnsi="Times New Roman"/>
          <w:sz w:val="26"/>
          <w:szCs w:val="26"/>
        </w:rPr>
      </w:pPr>
      <w:r w:rsidRPr="001C51F9">
        <w:rPr>
          <w:rFonts w:ascii="Times New Roman" w:hAnsi="Times New Roman"/>
          <w:sz w:val="26"/>
          <w:szCs w:val="26"/>
        </w:rPr>
        <w:t xml:space="preserve">Mediante Acuerdo contenido en el Punto XXVII del Acta de Sesión Ordinaria No. 28-2003, de fecha 31 de julio del año 2003, el ISTA adquirió 2 porciones de terreno sin denominación, ofrecidas en venta por el señor </w:t>
      </w:r>
      <w:proofErr w:type="spellStart"/>
      <w:r w:rsidRPr="001C51F9">
        <w:rPr>
          <w:rFonts w:ascii="Times New Roman" w:hAnsi="Times New Roman"/>
          <w:sz w:val="26"/>
          <w:szCs w:val="26"/>
        </w:rPr>
        <w:t>Atanacio</w:t>
      </w:r>
      <w:proofErr w:type="spellEnd"/>
      <w:r w:rsidRPr="001C51F9">
        <w:rPr>
          <w:rFonts w:ascii="Times New Roman" w:hAnsi="Times New Roman"/>
          <w:sz w:val="26"/>
          <w:szCs w:val="26"/>
        </w:rPr>
        <w:t xml:space="preserve"> Humberto González </w:t>
      </w:r>
      <w:proofErr w:type="spellStart"/>
      <w:r w:rsidRPr="001C51F9">
        <w:rPr>
          <w:rFonts w:ascii="Times New Roman" w:hAnsi="Times New Roman"/>
          <w:sz w:val="26"/>
          <w:szCs w:val="26"/>
        </w:rPr>
        <w:t>González</w:t>
      </w:r>
      <w:proofErr w:type="spellEnd"/>
      <w:r w:rsidRPr="001C51F9">
        <w:rPr>
          <w:rFonts w:ascii="Times New Roman" w:hAnsi="Times New Roman"/>
          <w:sz w:val="26"/>
          <w:szCs w:val="26"/>
        </w:rPr>
        <w:t xml:space="preserve">, siendo éstas: PORCION UNO, de una extensión superficial registral de 7 Hás., siendo su extensión real de 0.330384 Hás; PORCION 2: de una extensión superficial registral de 5 Hás.60 Ás., siendo su extensión real de 20.403907 Hás.; inmuebles que en conjunto suman una extensión real de 20.734291 Hás. por las cuales se pagó el precio de ¢335,531.27 equivalentes a $38,346.43. Lo anterior según consta en Escritura </w:t>
      </w:r>
      <w:r w:rsidR="003E31AF">
        <w:rPr>
          <w:rFonts w:ascii="Times New Roman" w:hAnsi="Times New Roman"/>
          <w:sz w:val="26"/>
          <w:szCs w:val="26"/>
        </w:rPr>
        <w:t>Pública de Compraventa número ---</w:t>
      </w:r>
      <w:r w:rsidRPr="001C51F9">
        <w:rPr>
          <w:rFonts w:ascii="Times New Roman" w:hAnsi="Times New Roman"/>
          <w:sz w:val="26"/>
          <w:szCs w:val="26"/>
        </w:rPr>
        <w:t xml:space="preserve"> Libro </w:t>
      </w:r>
      <w:r w:rsidR="003E31AF">
        <w:rPr>
          <w:rFonts w:ascii="Times New Roman" w:hAnsi="Times New Roman"/>
          <w:sz w:val="26"/>
          <w:szCs w:val="26"/>
        </w:rPr>
        <w:t>--- otorgada el día --- de --- del año ---</w:t>
      </w:r>
      <w:r w:rsidRPr="001C51F9">
        <w:rPr>
          <w:rFonts w:ascii="Times New Roman" w:hAnsi="Times New Roman"/>
          <w:sz w:val="26"/>
          <w:szCs w:val="26"/>
        </w:rPr>
        <w:t>, ante los oficios notariales del Licenciado José Antonio Martínez.</w:t>
      </w:r>
    </w:p>
    <w:p w:rsidR="00E63B1D" w:rsidRPr="003E31AF" w:rsidRDefault="00E63B1D" w:rsidP="003E31AF">
      <w:pPr>
        <w:jc w:val="both"/>
        <w:rPr>
          <w:rFonts w:ascii="Times New Roman" w:hAnsi="Times New Roman"/>
          <w:sz w:val="26"/>
          <w:szCs w:val="26"/>
        </w:rPr>
      </w:pPr>
    </w:p>
    <w:p w:rsidR="006F6B4F" w:rsidRPr="001C51F9" w:rsidRDefault="006F6B4F" w:rsidP="001C51F9">
      <w:pPr>
        <w:pStyle w:val="Prrafodelista"/>
        <w:numPr>
          <w:ilvl w:val="0"/>
          <w:numId w:val="1401"/>
        </w:numPr>
        <w:ind w:left="1418" w:hanging="284"/>
        <w:contextualSpacing/>
        <w:jc w:val="both"/>
        <w:rPr>
          <w:rFonts w:ascii="Times New Roman" w:hAnsi="Times New Roman"/>
          <w:sz w:val="26"/>
          <w:szCs w:val="26"/>
        </w:rPr>
      </w:pPr>
      <w:r w:rsidRPr="001C51F9">
        <w:rPr>
          <w:rFonts w:ascii="Times New Roman" w:hAnsi="Times New Roman"/>
          <w:sz w:val="26"/>
          <w:szCs w:val="26"/>
        </w:rPr>
        <w:t>En el Punto XXVI del Acta de Sesión Ordinaria 28-2003, de fecha 31 de julio de 2003, el ISTA adquirió 2 porciones de terreno sin denominación, ofrecidas en venta por la señora Liliana Santos González, siendo éstas: una con un área registral de 4.20 Hás. y otra de 1.40 Hás., sumando estas dos porciones un área de 5.60 Hás.; no obstante la suma real de éstas es de 15.218829 Hás. por las cuales se pagó el precio de ¢210,298.68 equivalentes a $24,034.13. Lo anterior según consta en Escritura Pública de Compravent</w:t>
      </w:r>
      <w:r w:rsidR="003E31AF">
        <w:rPr>
          <w:rFonts w:ascii="Times New Roman" w:hAnsi="Times New Roman"/>
          <w:sz w:val="26"/>
          <w:szCs w:val="26"/>
        </w:rPr>
        <w:t>a número --- Libro --- otorgada el día --- de --- del año ---</w:t>
      </w:r>
      <w:r w:rsidRPr="001C51F9">
        <w:rPr>
          <w:rFonts w:ascii="Times New Roman" w:hAnsi="Times New Roman"/>
          <w:sz w:val="26"/>
          <w:szCs w:val="26"/>
        </w:rPr>
        <w:t>, ante los oficios notariales del Licenciado José Antonio Martínez.</w:t>
      </w:r>
    </w:p>
    <w:p w:rsidR="006F6B4F" w:rsidRPr="001C51F9" w:rsidRDefault="006F6B4F" w:rsidP="001C51F9">
      <w:pPr>
        <w:jc w:val="both"/>
        <w:rPr>
          <w:rFonts w:ascii="Times New Roman" w:hAnsi="Times New Roman"/>
          <w:sz w:val="26"/>
          <w:szCs w:val="26"/>
        </w:rPr>
      </w:pPr>
    </w:p>
    <w:p w:rsidR="006F6B4F" w:rsidRPr="001C51F9" w:rsidRDefault="006F6B4F" w:rsidP="001C51F9">
      <w:pPr>
        <w:ind w:left="1134"/>
        <w:jc w:val="both"/>
        <w:rPr>
          <w:rFonts w:ascii="Times New Roman" w:hAnsi="Times New Roman"/>
          <w:sz w:val="26"/>
          <w:szCs w:val="26"/>
        </w:rPr>
      </w:pPr>
      <w:r w:rsidRPr="001C51F9">
        <w:rPr>
          <w:rFonts w:ascii="Times New Roman" w:hAnsi="Times New Roman"/>
          <w:sz w:val="26"/>
          <w:szCs w:val="26"/>
        </w:rPr>
        <w:t xml:space="preserve">Los cuatro inmuebles antes relacionados fueron </w:t>
      </w:r>
      <w:r w:rsidRPr="001C51F9">
        <w:rPr>
          <w:rFonts w:ascii="Times New Roman" w:hAnsi="Times New Roman"/>
          <w:bCs/>
          <w:iCs/>
          <w:sz w:val="26"/>
          <w:szCs w:val="26"/>
        </w:rPr>
        <w:t xml:space="preserve">objeto </w:t>
      </w:r>
      <w:r w:rsidRPr="001C51F9">
        <w:rPr>
          <w:rFonts w:ascii="Times New Roman" w:hAnsi="Times New Roman"/>
          <w:sz w:val="26"/>
          <w:szCs w:val="26"/>
        </w:rPr>
        <w:t xml:space="preserve">de Reunión, según consta en </w:t>
      </w:r>
      <w:r w:rsidRPr="001C51F9">
        <w:rPr>
          <w:rFonts w:ascii="Times New Roman" w:hAnsi="Times New Roman"/>
          <w:bCs/>
          <w:iCs/>
          <w:sz w:val="26"/>
          <w:szCs w:val="26"/>
        </w:rPr>
        <w:t>Escritura Pública de Reunión de Inmuebles</w:t>
      </w:r>
      <w:r w:rsidR="003E31AF">
        <w:rPr>
          <w:rFonts w:ascii="Times New Roman" w:hAnsi="Times New Roman"/>
          <w:sz w:val="26"/>
          <w:szCs w:val="26"/>
        </w:rPr>
        <w:t xml:space="preserve"> número --- del Libro ---, otorgada el día --- de --- del año ---</w:t>
      </w:r>
      <w:r w:rsidRPr="001C51F9">
        <w:rPr>
          <w:rFonts w:ascii="Times New Roman" w:hAnsi="Times New Roman"/>
          <w:sz w:val="26"/>
          <w:szCs w:val="26"/>
        </w:rPr>
        <w:t xml:space="preserve">, ante los oficios notariales de la licenciada Marina </w:t>
      </w:r>
      <w:proofErr w:type="spellStart"/>
      <w:r w:rsidRPr="001C51F9">
        <w:rPr>
          <w:rFonts w:ascii="Times New Roman" w:hAnsi="Times New Roman"/>
          <w:sz w:val="26"/>
          <w:szCs w:val="26"/>
        </w:rPr>
        <w:t>Aleida</w:t>
      </w:r>
      <w:proofErr w:type="spellEnd"/>
      <w:r w:rsidRPr="001C51F9">
        <w:rPr>
          <w:rFonts w:ascii="Times New Roman" w:hAnsi="Times New Roman"/>
          <w:sz w:val="26"/>
          <w:szCs w:val="26"/>
        </w:rPr>
        <w:t xml:space="preserve"> </w:t>
      </w:r>
      <w:proofErr w:type="spellStart"/>
      <w:r w:rsidRPr="001C51F9">
        <w:rPr>
          <w:rFonts w:ascii="Times New Roman" w:hAnsi="Times New Roman"/>
          <w:sz w:val="26"/>
          <w:szCs w:val="26"/>
        </w:rPr>
        <w:t>Argumedo</w:t>
      </w:r>
      <w:proofErr w:type="spellEnd"/>
      <w:r w:rsidRPr="001C51F9">
        <w:rPr>
          <w:rFonts w:ascii="Times New Roman" w:hAnsi="Times New Roman"/>
          <w:sz w:val="26"/>
          <w:szCs w:val="26"/>
        </w:rPr>
        <w:t xml:space="preserve"> Aguilar, quedando inscrita a favor </w:t>
      </w:r>
      <w:r w:rsidR="003E31AF">
        <w:rPr>
          <w:rFonts w:ascii="Times New Roman" w:hAnsi="Times New Roman"/>
          <w:sz w:val="26"/>
          <w:szCs w:val="26"/>
        </w:rPr>
        <w:t xml:space="preserve">del ISTA a la Matrícula --- </w:t>
      </w:r>
      <w:r w:rsidRPr="001C51F9">
        <w:rPr>
          <w:rFonts w:ascii="Times New Roman" w:hAnsi="Times New Roman"/>
          <w:sz w:val="26"/>
          <w:szCs w:val="26"/>
        </w:rPr>
        <w:t xml:space="preserve">-00000 del Registro </w:t>
      </w:r>
      <w:r w:rsidRPr="001C51F9">
        <w:rPr>
          <w:rFonts w:ascii="Times New Roman" w:hAnsi="Times New Roman"/>
          <w:color w:val="000000"/>
          <w:sz w:val="26"/>
          <w:szCs w:val="26"/>
        </w:rPr>
        <w:t>de la Propiedad Raíz e Hipotecas</w:t>
      </w:r>
      <w:r w:rsidRPr="001C51F9">
        <w:rPr>
          <w:rFonts w:ascii="Times New Roman" w:hAnsi="Times New Roman"/>
          <w:sz w:val="26"/>
          <w:szCs w:val="26"/>
        </w:rPr>
        <w:t xml:space="preserve"> de la Sexta Sección del Centro, departamento de Cabañas, con un área de 182,000.00 </w:t>
      </w:r>
      <w:r w:rsidR="00E63B1D">
        <w:rPr>
          <w:rFonts w:ascii="Times New Roman" w:hAnsi="Times New Roman"/>
          <w:sz w:val="26"/>
          <w:szCs w:val="26"/>
        </w:rPr>
        <w:t>M</w:t>
      </w:r>
      <w:r w:rsidRPr="001C51F9">
        <w:rPr>
          <w:rFonts w:ascii="Times New Roman" w:hAnsi="Times New Roman"/>
          <w:sz w:val="26"/>
          <w:szCs w:val="26"/>
        </w:rPr>
        <w:t>ts</w:t>
      </w:r>
      <w:r w:rsidRPr="001C51F9">
        <w:rPr>
          <w:rFonts w:ascii="Times New Roman" w:hAnsi="Times New Roman"/>
          <w:sz w:val="26"/>
          <w:szCs w:val="26"/>
          <w:vertAlign w:val="superscript"/>
        </w:rPr>
        <w:t>2</w:t>
      </w:r>
      <w:r w:rsidRPr="001C51F9">
        <w:rPr>
          <w:rFonts w:ascii="Times New Roman" w:hAnsi="Times New Roman"/>
          <w:sz w:val="26"/>
          <w:szCs w:val="26"/>
        </w:rPr>
        <w:t>.</w:t>
      </w:r>
    </w:p>
    <w:p w:rsidR="006F6B4F" w:rsidRDefault="006F6B4F" w:rsidP="001C51F9">
      <w:pPr>
        <w:ind w:left="1134"/>
        <w:jc w:val="both"/>
        <w:rPr>
          <w:rFonts w:ascii="Times New Roman" w:hAnsi="Times New Roman"/>
          <w:sz w:val="26"/>
          <w:szCs w:val="26"/>
        </w:rPr>
      </w:pPr>
      <w:r w:rsidRPr="001C51F9">
        <w:rPr>
          <w:rFonts w:ascii="Times New Roman" w:hAnsi="Times New Roman"/>
          <w:sz w:val="26"/>
          <w:szCs w:val="26"/>
        </w:rPr>
        <w:t xml:space="preserve">El precitado inmueble </w:t>
      </w:r>
      <w:r w:rsidRPr="001C51F9">
        <w:rPr>
          <w:rFonts w:ascii="Times New Roman" w:hAnsi="Times New Roman"/>
          <w:bCs/>
          <w:iCs/>
          <w:sz w:val="26"/>
          <w:szCs w:val="26"/>
        </w:rPr>
        <w:t>fue remedido y segregado</w:t>
      </w:r>
      <w:r w:rsidRPr="001C51F9">
        <w:rPr>
          <w:rFonts w:ascii="Times New Roman" w:hAnsi="Times New Roman"/>
          <w:sz w:val="26"/>
          <w:szCs w:val="26"/>
        </w:rPr>
        <w:t xml:space="preserve">, </w:t>
      </w:r>
      <w:r w:rsidRPr="001C51F9">
        <w:rPr>
          <w:rFonts w:ascii="Times New Roman" w:hAnsi="Times New Roman"/>
          <w:bCs/>
          <w:iCs/>
          <w:sz w:val="26"/>
          <w:szCs w:val="26"/>
        </w:rPr>
        <w:t xml:space="preserve">según consta en Escritura Pública de Protocolización de Resolución Final de Diligencias de Remedición, </w:t>
      </w:r>
      <w:r w:rsidRPr="001C51F9">
        <w:rPr>
          <w:rFonts w:ascii="Times New Roman" w:hAnsi="Times New Roman"/>
          <w:sz w:val="26"/>
          <w:szCs w:val="26"/>
        </w:rPr>
        <w:t>número</w:t>
      </w:r>
      <w:r w:rsidR="003E31AF">
        <w:rPr>
          <w:rFonts w:ascii="Times New Roman" w:hAnsi="Times New Roman"/>
          <w:sz w:val="26"/>
          <w:szCs w:val="26"/>
        </w:rPr>
        <w:t xml:space="preserve"> --- del Libro ---, otorgada el día --- de --- del año ---</w:t>
      </w:r>
      <w:r w:rsidRPr="001C51F9">
        <w:rPr>
          <w:rFonts w:ascii="Times New Roman" w:hAnsi="Times New Roman"/>
          <w:sz w:val="26"/>
          <w:szCs w:val="26"/>
        </w:rPr>
        <w:t>, ante los oficios notariales del licenciado Miguel Ángel Ortiz Gómez, generando 2 porciones detalladas así:</w:t>
      </w:r>
    </w:p>
    <w:p w:rsidR="001C51F9" w:rsidRPr="001C51F9" w:rsidRDefault="001C51F9" w:rsidP="001C51F9">
      <w:pPr>
        <w:ind w:left="1134"/>
        <w:jc w:val="both"/>
        <w:rPr>
          <w:rFonts w:ascii="Times New Roman" w:hAnsi="Times New Roman"/>
          <w:sz w:val="26"/>
          <w:szCs w:val="26"/>
        </w:rPr>
      </w:pPr>
    </w:p>
    <w:tbl>
      <w:tblPr>
        <w:tblW w:w="7651" w:type="dxa"/>
        <w:tblInd w:w="1445" w:type="dxa"/>
        <w:tblCellMar>
          <w:left w:w="70" w:type="dxa"/>
          <w:right w:w="70" w:type="dxa"/>
        </w:tblCellMar>
        <w:tblLook w:val="04A0" w:firstRow="1" w:lastRow="0" w:firstColumn="1" w:lastColumn="0" w:noHBand="0" w:noVBand="1"/>
      </w:tblPr>
      <w:tblGrid>
        <w:gridCol w:w="4653"/>
        <w:gridCol w:w="1375"/>
        <w:gridCol w:w="1623"/>
      </w:tblGrid>
      <w:tr w:rsidR="006F6B4F" w:rsidRPr="00412022" w:rsidTr="001C51F9">
        <w:trPr>
          <w:trHeight w:val="20"/>
        </w:trPr>
        <w:tc>
          <w:tcPr>
            <w:tcW w:w="465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F6B4F" w:rsidRPr="00412022" w:rsidRDefault="006F6B4F" w:rsidP="00BD6CE8">
            <w:pPr>
              <w:jc w:val="center"/>
              <w:rPr>
                <w:rFonts w:ascii="Times New Roman" w:hAnsi="Times New Roman"/>
                <w:b/>
                <w:bCs/>
                <w:color w:val="000000"/>
              </w:rPr>
            </w:pPr>
            <w:r w:rsidRPr="00412022">
              <w:rPr>
                <w:rFonts w:ascii="Times New Roman" w:hAnsi="Times New Roman"/>
                <w:b/>
                <w:bCs/>
                <w:color w:val="000000"/>
              </w:rPr>
              <w:t>DESCRIPCIÓN</w:t>
            </w:r>
          </w:p>
        </w:tc>
        <w:tc>
          <w:tcPr>
            <w:tcW w:w="1375" w:type="dxa"/>
            <w:tcBorders>
              <w:top w:val="single" w:sz="4" w:space="0" w:color="auto"/>
              <w:left w:val="nil"/>
              <w:bottom w:val="single" w:sz="4" w:space="0" w:color="auto"/>
              <w:right w:val="single" w:sz="4" w:space="0" w:color="auto"/>
            </w:tcBorders>
            <w:shd w:val="clear" w:color="000000" w:fill="F2F2F2"/>
            <w:vAlign w:val="center"/>
            <w:hideMark/>
          </w:tcPr>
          <w:p w:rsidR="006F6B4F" w:rsidRPr="00412022" w:rsidRDefault="006F6B4F" w:rsidP="00BD6CE8">
            <w:pPr>
              <w:jc w:val="center"/>
              <w:rPr>
                <w:rFonts w:ascii="Times New Roman" w:hAnsi="Times New Roman"/>
                <w:b/>
                <w:bCs/>
                <w:color w:val="000000"/>
              </w:rPr>
            </w:pPr>
            <w:r w:rsidRPr="00412022">
              <w:rPr>
                <w:rFonts w:ascii="Times New Roman" w:hAnsi="Times New Roman"/>
                <w:b/>
                <w:bCs/>
                <w:color w:val="000000"/>
              </w:rPr>
              <w:t>ÁREAS  (M</w:t>
            </w:r>
            <w:r>
              <w:rPr>
                <w:rFonts w:ascii="Times New Roman" w:hAnsi="Times New Roman"/>
                <w:b/>
                <w:bCs/>
                <w:color w:val="000000"/>
              </w:rPr>
              <w:t>ts.</w:t>
            </w:r>
            <w:r w:rsidRPr="00412022">
              <w:rPr>
                <w:rFonts w:ascii="Times New Roman" w:hAnsi="Times New Roman"/>
                <w:b/>
                <w:bCs/>
                <w:color w:val="000000"/>
              </w:rPr>
              <w:t>²)</w:t>
            </w:r>
          </w:p>
        </w:tc>
        <w:tc>
          <w:tcPr>
            <w:tcW w:w="1623" w:type="dxa"/>
            <w:tcBorders>
              <w:top w:val="single" w:sz="4" w:space="0" w:color="auto"/>
              <w:left w:val="nil"/>
              <w:bottom w:val="single" w:sz="4" w:space="0" w:color="auto"/>
              <w:right w:val="single" w:sz="4" w:space="0" w:color="auto"/>
            </w:tcBorders>
            <w:shd w:val="clear" w:color="000000" w:fill="F2F2F2"/>
            <w:vAlign w:val="center"/>
            <w:hideMark/>
          </w:tcPr>
          <w:p w:rsidR="006F6B4F" w:rsidRPr="00412022" w:rsidRDefault="006F6B4F" w:rsidP="00BD6CE8">
            <w:pPr>
              <w:jc w:val="center"/>
              <w:rPr>
                <w:rFonts w:ascii="Times New Roman" w:hAnsi="Times New Roman"/>
                <w:b/>
                <w:bCs/>
                <w:color w:val="000000"/>
              </w:rPr>
            </w:pPr>
            <w:r w:rsidRPr="00412022">
              <w:rPr>
                <w:rFonts w:ascii="Times New Roman" w:hAnsi="Times New Roman"/>
                <w:b/>
                <w:bCs/>
                <w:color w:val="000000"/>
              </w:rPr>
              <w:t>MATRÍCULA</w:t>
            </w:r>
          </w:p>
        </w:tc>
      </w:tr>
      <w:tr w:rsidR="006F6B4F" w:rsidRPr="00412022" w:rsidTr="001C51F9">
        <w:trPr>
          <w:cantSplit/>
          <w:trHeight w:val="20"/>
        </w:trPr>
        <w:tc>
          <w:tcPr>
            <w:tcW w:w="4653" w:type="dxa"/>
            <w:tcBorders>
              <w:top w:val="nil"/>
              <w:left w:val="single" w:sz="4" w:space="0" w:color="auto"/>
              <w:bottom w:val="single" w:sz="4" w:space="0" w:color="auto"/>
              <w:right w:val="single" w:sz="4" w:space="0" w:color="auto"/>
            </w:tcBorders>
            <w:shd w:val="clear" w:color="000000" w:fill="FFFFFF"/>
            <w:noWrap/>
            <w:vAlign w:val="center"/>
            <w:hideMark/>
          </w:tcPr>
          <w:p w:rsidR="006F6B4F" w:rsidRPr="00412022" w:rsidRDefault="006F6B4F" w:rsidP="00BD6CE8">
            <w:pPr>
              <w:jc w:val="center"/>
              <w:rPr>
                <w:rFonts w:ascii="Times New Roman" w:hAnsi="Times New Roman"/>
                <w:color w:val="000000"/>
              </w:rPr>
            </w:pPr>
            <w:r w:rsidRPr="00412022">
              <w:rPr>
                <w:rFonts w:ascii="Times New Roman" w:hAnsi="Times New Roman"/>
                <w:color w:val="000000"/>
              </w:rPr>
              <w:lastRenderedPageBreak/>
              <w:t>HACIENDA EL COCAL, (REUNION) PORCIÓN 1.</w:t>
            </w:r>
          </w:p>
        </w:tc>
        <w:tc>
          <w:tcPr>
            <w:tcW w:w="1375" w:type="dxa"/>
            <w:tcBorders>
              <w:top w:val="nil"/>
              <w:left w:val="nil"/>
              <w:bottom w:val="single" w:sz="4" w:space="0" w:color="auto"/>
              <w:right w:val="single" w:sz="4" w:space="0" w:color="auto"/>
            </w:tcBorders>
            <w:shd w:val="clear" w:color="000000" w:fill="FFFFFF"/>
            <w:vAlign w:val="center"/>
            <w:hideMark/>
          </w:tcPr>
          <w:p w:rsidR="006F6B4F" w:rsidRPr="00412022" w:rsidRDefault="006F6B4F" w:rsidP="00BD6CE8">
            <w:pPr>
              <w:jc w:val="center"/>
              <w:rPr>
                <w:rFonts w:ascii="Times New Roman" w:hAnsi="Times New Roman"/>
                <w:color w:val="000000"/>
              </w:rPr>
            </w:pPr>
            <w:r w:rsidRPr="00412022">
              <w:rPr>
                <w:rFonts w:ascii="Times New Roman" w:hAnsi="Times New Roman"/>
                <w:bCs/>
                <w:color w:val="000000"/>
              </w:rPr>
              <w:t>4,602.69</w:t>
            </w:r>
          </w:p>
        </w:tc>
        <w:tc>
          <w:tcPr>
            <w:tcW w:w="1623" w:type="dxa"/>
            <w:tcBorders>
              <w:top w:val="nil"/>
              <w:left w:val="nil"/>
              <w:bottom w:val="single" w:sz="4" w:space="0" w:color="auto"/>
              <w:right w:val="single" w:sz="4" w:space="0" w:color="auto"/>
            </w:tcBorders>
            <w:shd w:val="clear" w:color="auto" w:fill="auto"/>
            <w:vAlign w:val="center"/>
            <w:hideMark/>
          </w:tcPr>
          <w:p w:rsidR="006F6B4F" w:rsidRPr="00412022" w:rsidRDefault="003E31AF" w:rsidP="00BD6CE8">
            <w:pPr>
              <w:jc w:val="center"/>
              <w:rPr>
                <w:rFonts w:ascii="Times New Roman" w:hAnsi="Times New Roman"/>
                <w:color w:val="000000"/>
              </w:rPr>
            </w:pPr>
            <w:r>
              <w:rPr>
                <w:rFonts w:ascii="Times New Roman" w:hAnsi="Times New Roman"/>
                <w:bCs/>
                <w:color w:val="000000"/>
              </w:rPr>
              <w:t xml:space="preserve">--- </w:t>
            </w:r>
            <w:r w:rsidR="006F6B4F" w:rsidRPr="00412022">
              <w:rPr>
                <w:rFonts w:ascii="Times New Roman" w:hAnsi="Times New Roman"/>
                <w:bCs/>
                <w:color w:val="000000"/>
              </w:rPr>
              <w:t>-00000</w:t>
            </w:r>
          </w:p>
        </w:tc>
      </w:tr>
      <w:tr w:rsidR="006F6B4F" w:rsidRPr="00412022" w:rsidTr="001C51F9">
        <w:trPr>
          <w:cantSplit/>
          <w:trHeight w:val="20"/>
        </w:trPr>
        <w:tc>
          <w:tcPr>
            <w:tcW w:w="4653" w:type="dxa"/>
            <w:tcBorders>
              <w:top w:val="nil"/>
              <w:left w:val="single" w:sz="4" w:space="0" w:color="auto"/>
              <w:bottom w:val="single" w:sz="4" w:space="0" w:color="auto"/>
              <w:right w:val="single" w:sz="4" w:space="0" w:color="auto"/>
            </w:tcBorders>
            <w:shd w:val="clear" w:color="000000" w:fill="FFFFFF"/>
            <w:noWrap/>
            <w:vAlign w:val="center"/>
            <w:hideMark/>
          </w:tcPr>
          <w:p w:rsidR="006F6B4F" w:rsidRPr="00412022" w:rsidRDefault="006F6B4F" w:rsidP="00BD6CE8">
            <w:pPr>
              <w:jc w:val="center"/>
              <w:rPr>
                <w:rFonts w:ascii="Times New Roman" w:hAnsi="Times New Roman"/>
                <w:b/>
                <w:bCs/>
                <w:color w:val="000000"/>
                <w:u w:val="single"/>
              </w:rPr>
            </w:pPr>
            <w:r w:rsidRPr="00412022">
              <w:rPr>
                <w:rFonts w:ascii="Times New Roman" w:hAnsi="Times New Roman"/>
                <w:b/>
                <w:bCs/>
                <w:color w:val="000000"/>
                <w:u w:val="single"/>
              </w:rPr>
              <w:t xml:space="preserve">HACIENDA EL COCAL, </w:t>
            </w:r>
            <w:r w:rsidRPr="00412022">
              <w:rPr>
                <w:rFonts w:ascii="Times New Roman" w:hAnsi="Times New Roman"/>
                <w:b/>
                <w:color w:val="000000"/>
                <w:u w:val="single"/>
              </w:rPr>
              <w:t>(REUNION</w:t>
            </w:r>
            <w:r w:rsidRPr="00412022">
              <w:rPr>
                <w:rFonts w:ascii="Times New Roman" w:hAnsi="Times New Roman"/>
                <w:b/>
                <w:color w:val="000000"/>
              </w:rPr>
              <w:t>)</w:t>
            </w:r>
            <w:r>
              <w:rPr>
                <w:rFonts w:ascii="Times New Roman" w:hAnsi="Times New Roman"/>
                <w:b/>
                <w:color w:val="000000"/>
              </w:rPr>
              <w:t xml:space="preserve"> </w:t>
            </w:r>
            <w:r w:rsidRPr="00412022">
              <w:rPr>
                <w:rFonts w:ascii="Times New Roman" w:hAnsi="Times New Roman"/>
                <w:b/>
                <w:bCs/>
                <w:color w:val="000000"/>
                <w:u w:val="single"/>
              </w:rPr>
              <w:t>PORCIÓN 2</w:t>
            </w:r>
          </w:p>
        </w:tc>
        <w:tc>
          <w:tcPr>
            <w:tcW w:w="1375" w:type="dxa"/>
            <w:tcBorders>
              <w:top w:val="nil"/>
              <w:left w:val="nil"/>
              <w:bottom w:val="single" w:sz="4" w:space="0" w:color="auto"/>
              <w:right w:val="single" w:sz="4" w:space="0" w:color="auto"/>
            </w:tcBorders>
            <w:shd w:val="clear" w:color="000000" w:fill="FFFFFF"/>
            <w:vAlign w:val="center"/>
            <w:hideMark/>
          </w:tcPr>
          <w:p w:rsidR="006F6B4F" w:rsidRPr="00412022" w:rsidRDefault="006F6B4F" w:rsidP="00BD6CE8">
            <w:pPr>
              <w:jc w:val="center"/>
              <w:rPr>
                <w:rFonts w:ascii="Times New Roman" w:hAnsi="Times New Roman"/>
                <w:b/>
                <w:bCs/>
                <w:color w:val="000000"/>
                <w:u w:val="single"/>
              </w:rPr>
            </w:pPr>
            <w:r w:rsidRPr="00412022">
              <w:rPr>
                <w:rFonts w:ascii="Times New Roman" w:hAnsi="Times New Roman"/>
                <w:b/>
                <w:bCs/>
                <w:color w:val="000000"/>
                <w:u w:val="single"/>
              </w:rPr>
              <w:t>357,090.04</w:t>
            </w:r>
          </w:p>
        </w:tc>
        <w:tc>
          <w:tcPr>
            <w:tcW w:w="1623" w:type="dxa"/>
            <w:tcBorders>
              <w:top w:val="nil"/>
              <w:left w:val="nil"/>
              <w:bottom w:val="single" w:sz="4" w:space="0" w:color="auto"/>
              <w:right w:val="single" w:sz="4" w:space="0" w:color="auto"/>
            </w:tcBorders>
            <w:shd w:val="clear" w:color="auto" w:fill="auto"/>
            <w:vAlign w:val="center"/>
            <w:hideMark/>
          </w:tcPr>
          <w:p w:rsidR="006F6B4F" w:rsidRPr="00412022" w:rsidRDefault="003E31AF" w:rsidP="00BD6CE8">
            <w:pPr>
              <w:jc w:val="center"/>
              <w:rPr>
                <w:rFonts w:ascii="Times New Roman" w:hAnsi="Times New Roman"/>
                <w:b/>
                <w:bCs/>
                <w:color w:val="000000"/>
                <w:u w:val="single"/>
              </w:rPr>
            </w:pPr>
            <w:r>
              <w:rPr>
                <w:rFonts w:ascii="Times New Roman" w:hAnsi="Times New Roman"/>
                <w:b/>
                <w:bCs/>
                <w:color w:val="000000"/>
                <w:u w:val="single"/>
              </w:rPr>
              <w:t xml:space="preserve">--- </w:t>
            </w:r>
            <w:r w:rsidR="006F6B4F" w:rsidRPr="00412022">
              <w:rPr>
                <w:rFonts w:ascii="Times New Roman" w:hAnsi="Times New Roman"/>
                <w:b/>
                <w:bCs/>
                <w:color w:val="000000"/>
                <w:u w:val="single"/>
              </w:rPr>
              <w:t>-00000</w:t>
            </w:r>
          </w:p>
        </w:tc>
      </w:tr>
    </w:tbl>
    <w:p w:rsidR="006F6B4F" w:rsidRPr="00412022" w:rsidRDefault="006F6B4F" w:rsidP="006F6B4F">
      <w:pPr>
        <w:pStyle w:val="Prrafodelista"/>
        <w:spacing w:line="360" w:lineRule="auto"/>
        <w:ind w:left="567"/>
        <w:jc w:val="both"/>
        <w:rPr>
          <w:rFonts w:ascii="Times New Roman" w:eastAsia="Times New Roman" w:hAnsi="Times New Roman"/>
          <w:sz w:val="28"/>
          <w:szCs w:val="28"/>
          <w:lang w:val="es-ES" w:eastAsia="es-ES"/>
        </w:rPr>
      </w:pPr>
    </w:p>
    <w:p w:rsidR="006F6B4F" w:rsidRPr="003E31AF" w:rsidRDefault="00F03F79" w:rsidP="003E31AF">
      <w:pPr>
        <w:pStyle w:val="Prrafodelista"/>
        <w:ind w:left="1134" w:hanging="708"/>
        <w:contextualSpacing/>
        <w:jc w:val="both"/>
        <w:rPr>
          <w:rFonts w:ascii="Times New Roman" w:hAnsi="Times New Roman"/>
          <w:sz w:val="26"/>
          <w:szCs w:val="26"/>
        </w:rPr>
      </w:pPr>
      <w:r>
        <w:rPr>
          <w:rFonts w:ascii="Times New Roman" w:hAnsi="Times New Roman"/>
          <w:color w:val="000000"/>
          <w:sz w:val="28"/>
          <w:szCs w:val="28"/>
        </w:rPr>
        <w:t>II.</w:t>
      </w:r>
      <w:r>
        <w:rPr>
          <w:rFonts w:ascii="Times New Roman" w:hAnsi="Times New Roman"/>
          <w:color w:val="000000"/>
          <w:sz w:val="28"/>
          <w:szCs w:val="28"/>
        </w:rPr>
        <w:tab/>
      </w:r>
      <w:r w:rsidR="006F6B4F" w:rsidRPr="001C51F9">
        <w:rPr>
          <w:rFonts w:ascii="Times New Roman" w:hAnsi="Times New Roman"/>
          <w:color w:val="000000"/>
          <w:sz w:val="26"/>
          <w:szCs w:val="26"/>
        </w:rPr>
        <w:t xml:space="preserve">Mediante el </w:t>
      </w:r>
      <w:r w:rsidR="006F6B4F" w:rsidRPr="001C51F9">
        <w:rPr>
          <w:rFonts w:ascii="Times New Roman" w:eastAsia="Times New Roman" w:hAnsi="Times New Roman"/>
          <w:sz w:val="26"/>
          <w:szCs w:val="26"/>
          <w:lang w:val="es-ES" w:eastAsia="es-ES"/>
        </w:rPr>
        <w:t xml:space="preserve">Punto LXII </w:t>
      </w:r>
      <w:r w:rsidR="006F6B4F" w:rsidRPr="001C51F9">
        <w:rPr>
          <w:rFonts w:ascii="Times New Roman" w:hAnsi="Times New Roman"/>
          <w:sz w:val="26"/>
          <w:szCs w:val="26"/>
        </w:rPr>
        <w:t xml:space="preserve">del Acta de Sesión Ordinaria 12-2017  de fecha 11 de mayo de 2017, se aprobó el </w:t>
      </w:r>
      <w:r w:rsidRPr="001C51F9">
        <w:rPr>
          <w:rFonts w:ascii="Times New Roman" w:hAnsi="Times New Roman"/>
          <w:bCs/>
          <w:sz w:val="26"/>
          <w:szCs w:val="26"/>
        </w:rPr>
        <w:t>Proyecto</w:t>
      </w:r>
      <w:r w:rsidR="006F6B4F" w:rsidRPr="001C51F9">
        <w:rPr>
          <w:rFonts w:ascii="Times New Roman" w:hAnsi="Times New Roman"/>
          <w:bCs/>
          <w:sz w:val="26"/>
          <w:szCs w:val="26"/>
        </w:rPr>
        <w:t xml:space="preserve"> </w:t>
      </w:r>
      <w:r w:rsidR="006F6B4F" w:rsidRPr="001C51F9">
        <w:rPr>
          <w:rFonts w:ascii="Times New Roman" w:hAnsi="Times New Roman"/>
          <w:sz w:val="26"/>
          <w:szCs w:val="26"/>
        </w:rPr>
        <w:t xml:space="preserve">denominado </w:t>
      </w:r>
      <w:r w:rsidR="006F6B4F" w:rsidRPr="001C51F9">
        <w:rPr>
          <w:rFonts w:ascii="Times New Roman" w:hAnsi="Times New Roman"/>
          <w:b/>
          <w:bCs/>
          <w:sz w:val="26"/>
          <w:szCs w:val="26"/>
        </w:rPr>
        <w:t>LOTIFICACION AGRICOLA,</w:t>
      </w:r>
      <w:r w:rsidR="006F6B4F" w:rsidRPr="001C51F9">
        <w:rPr>
          <w:rFonts w:ascii="Times New Roman" w:hAnsi="Times New Roman"/>
          <w:bCs/>
          <w:sz w:val="26"/>
          <w:szCs w:val="26"/>
        </w:rPr>
        <w:t xml:space="preserve"> </w:t>
      </w:r>
      <w:r w:rsidR="006F6B4F" w:rsidRPr="001C51F9">
        <w:rPr>
          <w:rFonts w:ascii="Times New Roman" w:hAnsi="Times New Roman"/>
          <w:sz w:val="26"/>
          <w:szCs w:val="26"/>
        </w:rPr>
        <w:t xml:space="preserve">desarrollado en el inmueble identificado registralmente como </w:t>
      </w:r>
      <w:r w:rsidR="006F6B4F" w:rsidRPr="001C51F9">
        <w:rPr>
          <w:rFonts w:ascii="Times New Roman" w:hAnsi="Times New Roman"/>
          <w:b/>
          <w:sz w:val="26"/>
          <w:szCs w:val="26"/>
        </w:rPr>
        <w:t xml:space="preserve">HACIENDA EL COCAL, (REUNION), </w:t>
      </w:r>
      <w:r w:rsidR="006F6B4F" w:rsidRPr="001C51F9">
        <w:rPr>
          <w:rFonts w:ascii="Times New Roman" w:hAnsi="Times New Roman"/>
          <w:sz w:val="26"/>
          <w:szCs w:val="26"/>
        </w:rPr>
        <w:t xml:space="preserve">y según Plano como </w:t>
      </w:r>
      <w:r w:rsidR="006F6B4F" w:rsidRPr="001C51F9">
        <w:rPr>
          <w:rFonts w:ascii="Times New Roman" w:hAnsi="Times New Roman"/>
          <w:b/>
          <w:sz w:val="26"/>
          <w:szCs w:val="26"/>
        </w:rPr>
        <w:t xml:space="preserve">HACIENDA EL COCAL, PORCION 2, </w:t>
      </w:r>
      <w:r w:rsidR="006F6B4F" w:rsidRPr="001C51F9">
        <w:rPr>
          <w:rFonts w:ascii="Times New Roman" w:hAnsi="Times New Roman"/>
          <w:sz w:val="26"/>
          <w:szCs w:val="26"/>
        </w:rPr>
        <w:t xml:space="preserve">situada en jurisdicción de Jutiapa, departamento de Cabañas, con una extensión superficial de 35 </w:t>
      </w:r>
      <w:r w:rsidR="006F6B4F" w:rsidRPr="001C51F9">
        <w:rPr>
          <w:rFonts w:ascii="Times New Roman" w:hAnsi="Times New Roman"/>
          <w:bCs/>
          <w:sz w:val="26"/>
          <w:szCs w:val="26"/>
        </w:rPr>
        <w:t>Hás.</w:t>
      </w:r>
      <w:r w:rsidR="006F6B4F" w:rsidRPr="001C51F9">
        <w:rPr>
          <w:rFonts w:ascii="Times New Roman" w:hAnsi="Times New Roman"/>
          <w:sz w:val="26"/>
          <w:szCs w:val="26"/>
        </w:rPr>
        <w:t xml:space="preserve"> 70 Ás. 90.04 </w:t>
      </w:r>
      <w:r w:rsidR="006F6B4F" w:rsidRPr="001C51F9">
        <w:rPr>
          <w:rFonts w:ascii="Times New Roman" w:hAnsi="Times New Roman"/>
          <w:bCs/>
          <w:sz w:val="26"/>
          <w:szCs w:val="26"/>
        </w:rPr>
        <w:t xml:space="preserve">Cás., inscrito a favor </w:t>
      </w:r>
      <w:r w:rsidR="003E31AF">
        <w:rPr>
          <w:rFonts w:ascii="Times New Roman" w:hAnsi="Times New Roman"/>
          <w:bCs/>
          <w:sz w:val="26"/>
          <w:szCs w:val="26"/>
        </w:rPr>
        <w:t xml:space="preserve">del ISTA a la Matrícula --- </w:t>
      </w:r>
      <w:r w:rsidR="006F6B4F" w:rsidRPr="001C51F9">
        <w:rPr>
          <w:rFonts w:ascii="Times New Roman" w:hAnsi="Times New Roman"/>
          <w:bCs/>
          <w:sz w:val="26"/>
          <w:szCs w:val="26"/>
        </w:rPr>
        <w:t>-00000</w:t>
      </w:r>
      <w:r w:rsidR="006F6B4F" w:rsidRPr="001C51F9">
        <w:rPr>
          <w:rFonts w:ascii="Times New Roman" w:hAnsi="Times New Roman"/>
          <w:color w:val="000000"/>
          <w:sz w:val="26"/>
          <w:szCs w:val="26"/>
        </w:rPr>
        <w:t>, del Registro de la Propiedad Raíz e Hipotecas</w:t>
      </w:r>
      <w:r w:rsidR="006F6B4F" w:rsidRPr="001C51F9">
        <w:rPr>
          <w:rFonts w:ascii="Times New Roman" w:hAnsi="Times New Roman"/>
          <w:sz w:val="26"/>
          <w:szCs w:val="26"/>
        </w:rPr>
        <w:t xml:space="preserve"> de la Sexta Sección del Centro, departamento de Cabañas, que</w:t>
      </w:r>
      <w:r w:rsidR="003E31AF">
        <w:rPr>
          <w:rFonts w:ascii="Times New Roman" w:hAnsi="Times New Roman"/>
          <w:sz w:val="26"/>
          <w:szCs w:val="26"/>
        </w:rPr>
        <w:t xml:space="preserve"> comprende: --- lotes agrícolas, </w:t>
      </w:r>
      <w:r w:rsidR="006F6B4F" w:rsidRPr="003E31AF">
        <w:rPr>
          <w:rFonts w:ascii="Times New Roman" w:hAnsi="Times New Roman"/>
          <w:sz w:val="26"/>
          <w:szCs w:val="26"/>
        </w:rPr>
        <w:t>15 zonas de protección, 5 nacimientos, Bosque 1, 10 quebradas y calles. Aprobándose el valor base de: $ 1,822.85 por Hectárea para los lotes agrícolas con clase de suelo IVes, por lo que se recomienda el  precio de venta para estos de $2,036.400523</w:t>
      </w:r>
      <w:r w:rsidRPr="003E31AF">
        <w:rPr>
          <w:rFonts w:ascii="Times New Roman" w:hAnsi="Times New Roman"/>
          <w:sz w:val="26"/>
          <w:szCs w:val="26"/>
        </w:rPr>
        <w:t xml:space="preserve"> por h</w:t>
      </w:r>
      <w:r w:rsidR="006F6B4F" w:rsidRPr="003E31AF">
        <w:rPr>
          <w:rFonts w:ascii="Times New Roman" w:hAnsi="Times New Roman"/>
          <w:sz w:val="26"/>
          <w:szCs w:val="26"/>
        </w:rPr>
        <w:t>ectárea</w:t>
      </w:r>
      <w:r w:rsidRPr="003E31AF">
        <w:rPr>
          <w:rFonts w:ascii="Times New Roman" w:hAnsi="Times New Roman"/>
          <w:sz w:val="26"/>
          <w:szCs w:val="26"/>
        </w:rPr>
        <w:t>,</w:t>
      </w:r>
      <w:r w:rsidR="006F6B4F" w:rsidRPr="003E31AF">
        <w:rPr>
          <w:rFonts w:ascii="Times New Roman" w:hAnsi="Times New Roman"/>
          <w:sz w:val="26"/>
          <w:szCs w:val="26"/>
        </w:rPr>
        <w:t xml:space="preserve"> </w:t>
      </w:r>
      <w:r w:rsidRPr="003E31AF">
        <w:rPr>
          <w:rFonts w:ascii="Times New Roman" w:hAnsi="Times New Roman"/>
          <w:sz w:val="26"/>
          <w:szCs w:val="26"/>
        </w:rPr>
        <w:t>d</w:t>
      </w:r>
      <w:r w:rsidR="006F6B4F" w:rsidRPr="003E31AF">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006F6B4F" w:rsidRPr="003E31AF">
        <w:rPr>
          <w:rFonts w:ascii="Times New Roman" w:eastAsia="Times New Roman" w:hAnsi="Times New Roman"/>
          <w:bCs/>
          <w:sz w:val="26"/>
          <w:szCs w:val="26"/>
        </w:rPr>
        <w:t xml:space="preserve">Dentro del Proyecto relacionado se encuentran los inmuebles objeto del presente </w:t>
      </w:r>
      <w:r w:rsidRPr="003E31AF">
        <w:rPr>
          <w:rFonts w:ascii="Times New Roman" w:eastAsia="Times New Roman" w:hAnsi="Times New Roman"/>
          <w:bCs/>
          <w:sz w:val="26"/>
          <w:szCs w:val="26"/>
        </w:rPr>
        <w:t>punto de acta</w:t>
      </w:r>
      <w:r w:rsidR="006F6B4F" w:rsidRPr="003E31AF">
        <w:rPr>
          <w:rFonts w:ascii="Times New Roman" w:eastAsia="Times New Roman" w:hAnsi="Times New Roman"/>
          <w:bCs/>
          <w:sz w:val="26"/>
          <w:szCs w:val="26"/>
        </w:rPr>
        <w:t>.</w:t>
      </w:r>
    </w:p>
    <w:p w:rsidR="006F6B4F" w:rsidRPr="001C51F9" w:rsidRDefault="006F6B4F" w:rsidP="001C51F9">
      <w:pPr>
        <w:pStyle w:val="Prrafodelista"/>
        <w:ind w:left="284"/>
        <w:jc w:val="both"/>
        <w:rPr>
          <w:rFonts w:ascii="Times New Roman" w:eastAsia="Times New Roman" w:hAnsi="Times New Roman"/>
          <w:sz w:val="26"/>
          <w:szCs w:val="26"/>
          <w:lang w:val="es-ES" w:eastAsia="es-ES"/>
        </w:rPr>
      </w:pPr>
    </w:p>
    <w:p w:rsidR="006F6B4F" w:rsidRPr="001C51F9" w:rsidRDefault="00F03F79" w:rsidP="001C51F9">
      <w:pPr>
        <w:pStyle w:val="Prrafodelista"/>
        <w:tabs>
          <w:tab w:val="left" w:pos="567"/>
          <w:tab w:val="left" w:pos="1134"/>
        </w:tabs>
        <w:ind w:left="1134" w:hanging="850"/>
        <w:contextualSpacing/>
        <w:jc w:val="both"/>
        <w:rPr>
          <w:rFonts w:ascii="Times New Roman" w:eastAsia="Times New Roman" w:hAnsi="Times New Roman"/>
          <w:sz w:val="26"/>
          <w:szCs w:val="26"/>
          <w:lang w:val="es-ES" w:eastAsia="es-ES"/>
        </w:rPr>
      </w:pPr>
      <w:r w:rsidRPr="001C51F9">
        <w:rPr>
          <w:rFonts w:ascii="Times New Roman" w:eastAsia="Times New Roman" w:hAnsi="Times New Roman"/>
          <w:sz w:val="26"/>
          <w:szCs w:val="26"/>
          <w:lang w:eastAsia="es-ES"/>
        </w:rPr>
        <w:t>III.</w:t>
      </w:r>
      <w:r w:rsidRPr="001C51F9">
        <w:rPr>
          <w:rFonts w:ascii="Times New Roman" w:eastAsia="Times New Roman" w:hAnsi="Times New Roman"/>
          <w:sz w:val="26"/>
          <w:szCs w:val="26"/>
          <w:lang w:eastAsia="es-ES"/>
        </w:rPr>
        <w:tab/>
      </w:r>
      <w:r w:rsidR="006F6B4F" w:rsidRPr="001C51F9">
        <w:rPr>
          <w:rFonts w:ascii="Times New Roman" w:eastAsia="Times New Roman" w:hAnsi="Times New Roman"/>
          <w:sz w:val="26"/>
          <w:szCs w:val="26"/>
          <w:lang w:eastAsia="es-ES"/>
        </w:rPr>
        <w:t xml:space="preserve">Es necesario </w:t>
      </w:r>
      <w:r w:rsidR="006F6B4F" w:rsidRPr="001C51F9">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w:t>
      </w:r>
      <w:r w:rsidR="006F6B4F" w:rsidRPr="001C51F9">
        <w:rPr>
          <w:rFonts w:ascii="Times New Roman" w:hAnsi="Times New Roman"/>
          <w:sz w:val="26"/>
          <w:szCs w:val="26"/>
        </w:rPr>
        <w:t>se deben comprometer a cumplir las medidas emitidas por la Unidad Ambiental Institucional referentes a:</w:t>
      </w:r>
    </w:p>
    <w:p w:rsidR="006F6B4F" w:rsidRPr="001C51F9" w:rsidRDefault="006F6B4F" w:rsidP="001C51F9">
      <w:pPr>
        <w:pStyle w:val="Prrafodelista"/>
        <w:ind w:left="0"/>
        <w:jc w:val="both"/>
        <w:rPr>
          <w:rFonts w:ascii="Times New Roman" w:eastAsia="Times New Roman" w:hAnsi="Times New Roman"/>
          <w:sz w:val="26"/>
          <w:szCs w:val="26"/>
          <w:lang w:val="es-ES"/>
        </w:rPr>
      </w:pPr>
    </w:p>
    <w:p w:rsidR="006F6B4F" w:rsidRPr="001C51F9" w:rsidRDefault="006F6B4F" w:rsidP="001C51F9">
      <w:pPr>
        <w:pStyle w:val="Prrafodelista"/>
        <w:numPr>
          <w:ilvl w:val="1"/>
          <w:numId w:val="733"/>
        </w:numPr>
        <w:tabs>
          <w:tab w:val="left" w:pos="6447"/>
        </w:tabs>
        <w:ind w:left="1560" w:hanging="426"/>
        <w:jc w:val="both"/>
        <w:rPr>
          <w:rFonts w:ascii="Times New Roman" w:hAnsi="Times New Roman"/>
          <w:sz w:val="22"/>
          <w:szCs w:val="22"/>
        </w:rPr>
      </w:pPr>
      <w:r w:rsidRPr="001C51F9">
        <w:rPr>
          <w:rFonts w:ascii="Times New Roman" w:hAnsi="Times New Roman"/>
          <w:sz w:val="22"/>
          <w:szCs w:val="22"/>
        </w:rPr>
        <w:t>Evitar la tala de árboles en los bosques existentes.</w:t>
      </w:r>
    </w:p>
    <w:p w:rsidR="006F6B4F" w:rsidRPr="001C51F9" w:rsidRDefault="006F6B4F" w:rsidP="001C51F9">
      <w:pPr>
        <w:pStyle w:val="Prrafodelista"/>
        <w:numPr>
          <w:ilvl w:val="1"/>
          <w:numId w:val="733"/>
        </w:numPr>
        <w:tabs>
          <w:tab w:val="left" w:pos="6447"/>
        </w:tabs>
        <w:ind w:left="1560" w:hanging="426"/>
        <w:jc w:val="both"/>
        <w:rPr>
          <w:rFonts w:ascii="Times New Roman" w:hAnsi="Times New Roman"/>
          <w:sz w:val="22"/>
          <w:szCs w:val="22"/>
        </w:rPr>
      </w:pPr>
      <w:r w:rsidRPr="001C51F9">
        <w:rPr>
          <w:rFonts w:ascii="Times New Roman" w:hAnsi="Times New Roman"/>
          <w:sz w:val="22"/>
          <w:szCs w:val="22"/>
        </w:rPr>
        <w:t>Evitar la expansión de las fronteras agrícolas de los lotes contiguos a las áreas de bosques y en los alrededores de los nacimientos de agua.</w:t>
      </w:r>
    </w:p>
    <w:p w:rsidR="006F6B4F" w:rsidRPr="001C51F9" w:rsidRDefault="006F6B4F" w:rsidP="001C51F9">
      <w:pPr>
        <w:pStyle w:val="Prrafodelista"/>
        <w:numPr>
          <w:ilvl w:val="1"/>
          <w:numId w:val="733"/>
        </w:numPr>
        <w:tabs>
          <w:tab w:val="left" w:pos="6447"/>
        </w:tabs>
        <w:ind w:left="1560" w:hanging="426"/>
        <w:jc w:val="both"/>
        <w:rPr>
          <w:rFonts w:ascii="Times New Roman" w:hAnsi="Times New Roman"/>
          <w:sz w:val="22"/>
          <w:szCs w:val="22"/>
        </w:rPr>
      </w:pPr>
      <w:r w:rsidRPr="001C51F9">
        <w:rPr>
          <w:rFonts w:ascii="Times New Roman" w:hAnsi="Times New Roman"/>
          <w:sz w:val="22"/>
          <w:szCs w:val="22"/>
        </w:rPr>
        <w:t>Disminuir la utilización de los agroquímicos; y</w:t>
      </w:r>
    </w:p>
    <w:p w:rsidR="006F6B4F" w:rsidRPr="001C51F9" w:rsidRDefault="006F6B4F" w:rsidP="001C51F9">
      <w:pPr>
        <w:pStyle w:val="Prrafodelista"/>
        <w:numPr>
          <w:ilvl w:val="1"/>
          <w:numId w:val="733"/>
        </w:numPr>
        <w:tabs>
          <w:tab w:val="left" w:pos="6447"/>
        </w:tabs>
        <w:ind w:left="1560" w:hanging="426"/>
        <w:jc w:val="both"/>
        <w:rPr>
          <w:rFonts w:ascii="Times New Roman" w:hAnsi="Times New Roman"/>
          <w:sz w:val="22"/>
          <w:szCs w:val="22"/>
        </w:rPr>
      </w:pPr>
      <w:r w:rsidRPr="001C51F9">
        <w:rPr>
          <w:rFonts w:ascii="Times New Roman" w:hAnsi="Times New Roman"/>
          <w:sz w:val="22"/>
          <w:szCs w:val="22"/>
        </w:rPr>
        <w:t xml:space="preserve">Practicar una agricultura orgánica. </w:t>
      </w:r>
    </w:p>
    <w:p w:rsidR="003E31AF" w:rsidRDefault="003E31AF" w:rsidP="001C51F9">
      <w:pPr>
        <w:ind w:left="1134"/>
        <w:jc w:val="both"/>
        <w:rPr>
          <w:rFonts w:ascii="Times New Roman" w:eastAsia="Times New Roman" w:hAnsi="Times New Roman"/>
          <w:sz w:val="26"/>
          <w:szCs w:val="26"/>
          <w:lang w:val="es-ES" w:eastAsia="es-ES"/>
        </w:rPr>
      </w:pPr>
    </w:p>
    <w:p w:rsidR="006F6B4F" w:rsidRPr="001C51F9" w:rsidRDefault="006F6B4F" w:rsidP="001C51F9">
      <w:pPr>
        <w:ind w:left="1134"/>
        <w:jc w:val="both"/>
        <w:rPr>
          <w:rFonts w:ascii="Times New Roman" w:hAnsi="Times New Roman"/>
          <w:sz w:val="26"/>
          <w:szCs w:val="26"/>
        </w:rPr>
      </w:pPr>
      <w:r w:rsidRPr="001C51F9">
        <w:rPr>
          <w:rFonts w:ascii="Times New Roman" w:eastAsia="Times New Roman" w:hAnsi="Times New Roman"/>
          <w:sz w:val="26"/>
          <w:szCs w:val="26"/>
          <w:lang w:val="es-ES" w:eastAsia="es-ES"/>
        </w:rPr>
        <w:t xml:space="preserve">Lo anterior, de conformidad a lo establecido en el Acuerdo Segundo del Punto LXII, </w:t>
      </w:r>
      <w:r w:rsidRPr="001C51F9">
        <w:rPr>
          <w:rFonts w:ascii="Times New Roman" w:hAnsi="Times New Roman"/>
          <w:sz w:val="26"/>
          <w:szCs w:val="26"/>
        </w:rPr>
        <w:t>del Acta de Sesión Ordinaria N° 12-2017  de fecha 11 de mayo del año 2017.</w:t>
      </w:r>
    </w:p>
    <w:p w:rsidR="006F6B4F" w:rsidRPr="001C51F9" w:rsidRDefault="006F6B4F" w:rsidP="001C51F9">
      <w:pPr>
        <w:pStyle w:val="Prrafodelista"/>
        <w:ind w:left="284"/>
        <w:jc w:val="both"/>
        <w:rPr>
          <w:rFonts w:ascii="Times New Roman" w:eastAsia="Times New Roman" w:hAnsi="Times New Roman"/>
          <w:sz w:val="26"/>
          <w:szCs w:val="26"/>
          <w:lang w:val="es-ES" w:eastAsia="es-ES"/>
        </w:rPr>
      </w:pPr>
    </w:p>
    <w:p w:rsidR="006F6B4F" w:rsidRPr="001C51F9" w:rsidRDefault="00F03F79" w:rsidP="001C51F9">
      <w:pPr>
        <w:pStyle w:val="Prrafodelista"/>
        <w:tabs>
          <w:tab w:val="left" w:pos="567"/>
        </w:tabs>
        <w:ind w:left="1134" w:hanging="850"/>
        <w:contextualSpacing/>
        <w:jc w:val="both"/>
        <w:rPr>
          <w:rFonts w:ascii="Times New Roman" w:eastAsia="Times New Roman" w:hAnsi="Times New Roman"/>
          <w:sz w:val="26"/>
          <w:szCs w:val="26"/>
        </w:rPr>
      </w:pPr>
      <w:r w:rsidRPr="001C51F9">
        <w:rPr>
          <w:rFonts w:ascii="Times New Roman" w:hAnsi="Times New Roman"/>
          <w:sz w:val="26"/>
          <w:szCs w:val="26"/>
        </w:rPr>
        <w:t>IV.</w:t>
      </w:r>
      <w:r w:rsidRPr="001C51F9">
        <w:rPr>
          <w:rFonts w:ascii="Times New Roman" w:hAnsi="Times New Roman"/>
          <w:sz w:val="26"/>
          <w:szCs w:val="26"/>
        </w:rPr>
        <w:tab/>
      </w:r>
      <w:r w:rsidR="006F6B4F" w:rsidRPr="001C51F9">
        <w:rPr>
          <w:rFonts w:ascii="Times New Roman" w:hAnsi="Times New Roman"/>
          <w:sz w:val="26"/>
          <w:szCs w:val="26"/>
        </w:rPr>
        <w:t xml:space="preserve">Según valúos de fecha 4 de enero de 2018, realizados por el Departamento de Asignación Individual y Avalúos, se recomienda </w:t>
      </w:r>
      <w:r w:rsidRPr="001C51F9">
        <w:rPr>
          <w:rFonts w:ascii="Times New Roman" w:hAnsi="Times New Roman"/>
          <w:sz w:val="26"/>
          <w:szCs w:val="26"/>
        </w:rPr>
        <w:t xml:space="preserve">el </w:t>
      </w:r>
      <w:r w:rsidR="006F6B4F" w:rsidRPr="001C51F9">
        <w:rPr>
          <w:rFonts w:ascii="Times New Roman" w:hAnsi="Times New Roman"/>
          <w:sz w:val="26"/>
          <w:szCs w:val="26"/>
        </w:rPr>
        <w:t xml:space="preserve">precio de venta para los inmuebles, según detalle consignado en el cuadro de valores y extensiones que se relacionará en el Acuerdo Primero del presente </w:t>
      </w:r>
      <w:r w:rsidR="003C27DE">
        <w:rPr>
          <w:rFonts w:ascii="Times New Roman" w:hAnsi="Times New Roman"/>
          <w:sz w:val="26"/>
          <w:szCs w:val="26"/>
        </w:rPr>
        <w:t xml:space="preserve">punto de </w:t>
      </w:r>
      <w:r w:rsidR="003C27DE">
        <w:rPr>
          <w:rFonts w:ascii="Times New Roman" w:hAnsi="Times New Roman"/>
          <w:sz w:val="26"/>
          <w:szCs w:val="26"/>
        </w:rPr>
        <w:lastRenderedPageBreak/>
        <w:t>acta</w:t>
      </w:r>
      <w:r w:rsidR="006F6B4F" w:rsidRPr="001C51F9">
        <w:rPr>
          <w:rFonts w:ascii="Times New Roman" w:hAnsi="Times New Roman"/>
          <w:sz w:val="26"/>
          <w:szCs w:val="26"/>
        </w:rPr>
        <w:t>, y que han sido requeridos por los solicitantes calificados dentro del Programa de Solidaridad Rural como Campesinos Sin Tierra.</w:t>
      </w:r>
    </w:p>
    <w:p w:rsidR="003E31AF" w:rsidRPr="008F2DCC" w:rsidRDefault="006F6B4F" w:rsidP="008F2DCC">
      <w:pPr>
        <w:pStyle w:val="Prrafodelista"/>
        <w:ind w:left="284"/>
        <w:jc w:val="both"/>
        <w:rPr>
          <w:rFonts w:ascii="Times New Roman" w:hAnsi="Times New Roman"/>
          <w:sz w:val="26"/>
          <w:szCs w:val="26"/>
          <w:lang w:val="es-CL" w:eastAsia="es-ES"/>
        </w:rPr>
      </w:pPr>
      <w:r w:rsidRPr="001C51F9">
        <w:rPr>
          <w:rFonts w:ascii="Times New Roman" w:hAnsi="Times New Roman"/>
          <w:sz w:val="26"/>
          <w:szCs w:val="26"/>
          <w:lang w:val="es-CL" w:eastAsia="es-ES"/>
        </w:rPr>
        <w:t xml:space="preserve"> </w:t>
      </w:r>
    </w:p>
    <w:p w:rsidR="006F6B4F" w:rsidRPr="001C51F9" w:rsidRDefault="001C51F9" w:rsidP="001C51F9">
      <w:pPr>
        <w:ind w:left="1134" w:hanging="850"/>
        <w:contextualSpacing/>
        <w:jc w:val="both"/>
        <w:rPr>
          <w:rFonts w:ascii="Times New Roman" w:eastAsia="Times New Roman" w:hAnsi="Times New Roman"/>
          <w:sz w:val="26"/>
          <w:szCs w:val="26"/>
        </w:rPr>
      </w:pPr>
      <w:r w:rsidRPr="001C51F9">
        <w:rPr>
          <w:rFonts w:ascii="Times New Roman" w:eastAsia="Times New Roman" w:hAnsi="Times New Roman"/>
          <w:sz w:val="26"/>
          <w:szCs w:val="26"/>
        </w:rPr>
        <w:t>V.</w:t>
      </w:r>
      <w:r w:rsidRPr="001C51F9">
        <w:rPr>
          <w:rFonts w:ascii="Times New Roman" w:eastAsia="Times New Roman" w:hAnsi="Times New Roman"/>
          <w:sz w:val="26"/>
          <w:szCs w:val="26"/>
        </w:rPr>
        <w:tab/>
      </w:r>
      <w:r w:rsidR="006F6B4F" w:rsidRPr="001C51F9">
        <w:rPr>
          <w:rFonts w:ascii="Times New Roman" w:eastAsia="Times New Roman" w:hAnsi="Times New Roman"/>
          <w:sz w:val="26"/>
          <w:szCs w:val="26"/>
        </w:rPr>
        <w:t>Los solicitantes se encuentran poseyendo los inmuebles de forma quieta, pacífica y sin interrupción, de acuerdo al detalle siguiente:</w:t>
      </w:r>
    </w:p>
    <w:p w:rsidR="006F6B4F" w:rsidRPr="00DC1F16" w:rsidRDefault="006F6B4F" w:rsidP="006F6B4F">
      <w:pPr>
        <w:contextualSpacing/>
        <w:jc w:val="both"/>
        <w:rPr>
          <w:rFonts w:ascii="Times New Roman" w:eastAsia="Times New Roman" w:hAnsi="Times New Roman"/>
          <w:sz w:val="28"/>
          <w:szCs w:val="28"/>
        </w:rPr>
      </w:pPr>
    </w:p>
    <w:tbl>
      <w:tblPr>
        <w:tblW w:w="8307" w:type="dxa"/>
        <w:tblInd w:w="791" w:type="dxa"/>
        <w:tblLayout w:type="fixed"/>
        <w:tblCellMar>
          <w:left w:w="70" w:type="dxa"/>
          <w:right w:w="70" w:type="dxa"/>
        </w:tblCellMar>
        <w:tblLook w:val="04A0" w:firstRow="1" w:lastRow="0" w:firstColumn="1" w:lastColumn="0" w:noHBand="0" w:noVBand="1"/>
      </w:tblPr>
      <w:tblGrid>
        <w:gridCol w:w="2546"/>
        <w:gridCol w:w="2277"/>
        <w:gridCol w:w="1340"/>
        <w:gridCol w:w="2144"/>
      </w:tblGrid>
      <w:tr w:rsidR="006F6B4F" w:rsidRPr="00FE4E62" w:rsidTr="001C51F9">
        <w:trPr>
          <w:trHeight w:val="610"/>
        </w:trPr>
        <w:tc>
          <w:tcPr>
            <w:tcW w:w="25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B4F" w:rsidRDefault="006F6B4F" w:rsidP="00BD6CE8">
            <w:pPr>
              <w:jc w:val="center"/>
              <w:rPr>
                <w:rFonts w:ascii="Times New Roman" w:eastAsia="Times New Roman" w:hAnsi="Times New Roman"/>
                <w:b/>
                <w:bCs/>
              </w:rPr>
            </w:pPr>
            <w:r w:rsidRPr="001C51F9">
              <w:rPr>
                <w:rFonts w:ascii="Times New Roman" w:eastAsia="Times New Roman" w:hAnsi="Times New Roman"/>
                <w:b/>
                <w:bCs/>
              </w:rPr>
              <w:t>NOMBRE DEL BENEFICIARIO</w:t>
            </w:r>
          </w:p>
          <w:p w:rsidR="001C51F9" w:rsidRPr="001C51F9" w:rsidRDefault="001C51F9" w:rsidP="00BD6CE8">
            <w:pPr>
              <w:jc w:val="center"/>
              <w:rPr>
                <w:rFonts w:ascii="Times New Roman" w:eastAsia="Times New Roman" w:hAnsi="Times New Roman"/>
                <w:b/>
                <w:bCs/>
              </w:rPr>
            </w:pPr>
          </w:p>
        </w:tc>
        <w:tc>
          <w:tcPr>
            <w:tcW w:w="227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F6B4F" w:rsidRPr="001C51F9" w:rsidRDefault="006F6B4F" w:rsidP="00BD6CE8">
            <w:pPr>
              <w:jc w:val="center"/>
              <w:rPr>
                <w:rFonts w:ascii="Times New Roman" w:eastAsia="Times New Roman" w:hAnsi="Times New Roman"/>
                <w:b/>
                <w:bCs/>
              </w:rPr>
            </w:pPr>
            <w:r w:rsidRPr="001C51F9">
              <w:rPr>
                <w:rFonts w:ascii="Times New Roman" w:eastAsia="Times New Roman" w:hAnsi="Times New Roman"/>
                <w:b/>
                <w:bCs/>
              </w:rPr>
              <w:t>FECHA DE LEVANTAMIENTO DE ACTA DE POSESIÓN</w:t>
            </w:r>
          </w:p>
        </w:tc>
        <w:tc>
          <w:tcPr>
            <w:tcW w:w="13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F6B4F" w:rsidRPr="001C51F9" w:rsidRDefault="006F6B4F" w:rsidP="00BD6CE8">
            <w:pPr>
              <w:jc w:val="center"/>
              <w:rPr>
                <w:rFonts w:ascii="Times New Roman" w:eastAsia="Times New Roman" w:hAnsi="Times New Roman"/>
                <w:b/>
                <w:bCs/>
              </w:rPr>
            </w:pPr>
            <w:r w:rsidRPr="001C51F9">
              <w:rPr>
                <w:rFonts w:ascii="Times New Roman" w:eastAsia="Times New Roman" w:hAnsi="Times New Roman"/>
                <w:b/>
                <w:bCs/>
              </w:rPr>
              <w:t xml:space="preserve">PERIODO DE POSESION </w:t>
            </w:r>
          </w:p>
          <w:p w:rsidR="006F6B4F" w:rsidRPr="001C51F9" w:rsidRDefault="006F6B4F" w:rsidP="00BD6CE8">
            <w:pPr>
              <w:jc w:val="center"/>
              <w:rPr>
                <w:rFonts w:ascii="Times New Roman" w:eastAsia="Times New Roman" w:hAnsi="Times New Roman"/>
                <w:b/>
                <w:bCs/>
              </w:rPr>
            </w:pPr>
            <w:r w:rsidRPr="001C51F9">
              <w:rPr>
                <w:rFonts w:ascii="Times New Roman" w:eastAsia="Times New Roman" w:hAnsi="Times New Roman"/>
                <w:b/>
                <w:bCs/>
              </w:rPr>
              <w:t>(EN AÑOS)</w:t>
            </w:r>
          </w:p>
        </w:tc>
        <w:tc>
          <w:tcPr>
            <w:tcW w:w="214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F6B4F" w:rsidRPr="001C51F9" w:rsidRDefault="006F6B4F" w:rsidP="00BD6CE8">
            <w:pPr>
              <w:jc w:val="center"/>
              <w:rPr>
                <w:rFonts w:ascii="Times New Roman" w:eastAsia="Times New Roman" w:hAnsi="Times New Roman"/>
                <w:b/>
                <w:bCs/>
              </w:rPr>
            </w:pPr>
            <w:r w:rsidRPr="001C51F9">
              <w:rPr>
                <w:rFonts w:ascii="Times New Roman" w:eastAsia="Times New Roman" w:hAnsi="Times New Roman"/>
                <w:b/>
                <w:bCs/>
              </w:rPr>
              <w:t>TECNICO  DE LA OFICINA REGIONAL PARACENTRAL</w:t>
            </w:r>
          </w:p>
        </w:tc>
      </w:tr>
      <w:tr w:rsidR="006F6B4F" w:rsidRPr="00FE4E62" w:rsidTr="001C51F9">
        <w:trPr>
          <w:trHeight w:val="242"/>
        </w:trPr>
        <w:tc>
          <w:tcPr>
            <w:tcW w:w="2546" w:type="dxa"/>
            <w:tcBorders>
              <w:top w:val="single" w:sz="4" w:space="0" w:color="auto"/>
              <w:left w:val="single" w:sz="4" w:space="0" w:color="auto"/>
              <w:bottom w:val="single" w:sz="4" w:space="0" w:color="auto"/>
              <w:right w:val="single" w:sz="4" w:space="0" w:color="auto"/>
            </w:tcBorders>
            <w:vAlign w:val="center"/>
          </w:tcPr>
          <w:p w:rsidR="006F6B4F" w:rsidRPr="001C51F9" w:rsidRDefault="006F6B4F" w:rsidP="00BD6CE8">
            <w:pPr>
              <w:jc w:val="both"/>
              <w:rPr>
                <w:rFonts w:ascii="Times New Roman" w:eastAsia="Times New Roman" w:hAnsi="Times New Roman"/>
              </w:rPr>
            </w:pPr>
            <w:r w:rsidRPr="001C51F9">
              <w:rPr>
                <w:rFonts w:ascii="Times New Roman" w:hAnsi="Times New Roman"/>
              </w:rPr>
              <w:t>José Isidro Urías Meléndez</w:t>
            </w:r>
          </w:p>
        </w:tc>
        <w:tc>
          <w:tcPr>
            <w:tcW w:w="2277" w:type="dxa"/>
            <w:tcBorders>
              <w:top w:val="single" w:sz="4" w:space="0" w:color="auto"/>
              <w:left w:val="single" w:sz="4" w:space="0" w:color="auto"/>
              <w:bottom w:val="single" w:sz="4" w:space="0" w:color="auto"/>
              <w:right w:val="single" w:sz="4" w:space="0" w:color="auto"/>
            </w:tcBorders>
            <w:vAlign w:val="bottom"/>
          </w:tcPr>
          <w:p w:rsidR="006F6B4F" w:rsidRPr="001C51F9" w:rsidRDefault="006F6B4F" w:rsidP="00BD6CE8">
            <w:pPr>
              <w:jc w:val="center"/>
              <w:rPr>
                <w:rFonts w:ascii="Times New Roman" w:eastAsia="Times New Roman" w:hAnsi="Times New Roman"/>
              </w:rPr>
            </w:pPr>
            <w:r w:rsidRPr="001C51F9">
              <w:rPr>
                <w:rFonts w:ascii="Times New Roman" w:eastAsia="Times New Roman" w:hAnsi="Times New Roman"/>
              </w:rPr>
              <w:t>11/08/2016</w:t>
            </w:r>
          </w:p>
        </w:tc>
        <w:tc>
          <w:tcPr>
            <w:tcW w:w="1340" w:type="dxa"/>
            <w:tcBorders>
              <w:top w:val="single" w:sz="4" w:space="0" w:color="auto"/>
              <w:left w:val="single" w:sz="4" w:space="0" w:color="auto"/>
              <w:bottom w:val="single" w:sz="4" w:space="0" w:color="auto"/>
              <w:right w:val="single" w:sz="4" w:space="0" w:color="auto"/>
            </w:tcBorders>
            <w:vAlign w:val="bottom"/>
          </w:tcPr>
          <w:p w:rsidR="006F6B4F" w:rsidRPr="001C51F9" w:rsidRDefault="006F6B4F" w:rsidP="00BD6CE8">
            <w:pPr>
              <w:jc w:val="center"/>
              <w:rPr>
                <w:rFonts w:ascii="Times New Roman" w:eastAsia="Times New Roman" w:hAnsi="Times New Roman"/>
              </w:rPr>
            </w:pPr>
            <w:r w:rsidRPr="001C51F9">
              <w:rPr>
                <w:rFonts w:ascii="Times New Roman" w:eastAsia="Times New Roman" w:hAnsi="Times New Roman"/>
              </w:rPr>
              <w:t>2</w:t>
            </w:r>
          </w:p>
        </w:tc>
        <w:tc>
          <w:tcPr>
            <w:tcW w:w="2144" w:type="dxa"/>
            <w:tcBorders>
              <w:top w:val="single" w:sz="4" w:space="0" w:color="auto"/>
              <w:left w:val="single" w:sz="4" w:space="0" w:color="auto"/>
              <w:bottom w:val="single" w:sz="4" w:space="0" w:color="auto"/>
              <w:right w:val="single" w:sz="4" w:space="0" w:color="auto"/>
            </w:tcBorders>
            <w:vAlign w:val="bottom"/>
          </w:tcPr>
          <w:p w:rsidR="006F6B4F" w:rsidRPr="001C51F9" w:rsidRDefault="006F6B4F" w:rsidP="00BD6CE8">
            <w:pPr>
              <w:rPr>
                <w:rFonts w:ascii="Times New Roman" w:eastAsia="Times New Roman" w:hAnsi="Times New Roman"/>
              </w:rPr>
            </w:pPr>
            <w:r w:rsidRPr="001C51F9">
              <w:rPr>
                <w:rFonts w:ascii="Times New Roman" w:eastAsia="Times New Roman" w:hAnsi="Times New Roman"/>
              </w:rPr>
              <w:t>Tomas Rajo</w:t>
            </w:r>
          </w:p>
        </w:tc>
      </w:tr>
      <w:tr w:rsidR="006F6B4F" w:rsidRPr="00FE4E62" w:rsidTr="001C51F9">
        <w:trPr>
          <w:trHeight w:val="242"/>
        </w:trPr>
        <w:tc>
          <w:tcPr>
            <w:tcW w:w="2546" w:type="dxa"/>
            <w:tcBorders>
              <w:top w:val="single" w:sz="4" w:space="0" w:color="auto"/>
              <w:left w:val="single" w:sz="4" w:space="0" w:color="auto"/>
              <w:bottom w:val="single" w:sz="4" w:space="0" w:color="auto"/>
              <w:right w:val="single" w:sz="4" w:space="0" w:color="auto"/>
            </w:tcBorders>
            <w:vAlign w:val="center"/>
          </w:tcPr>
          <w:p w:rsidR="006F6B4F" w:rsidRPr="001C51F9" w:rsidRDefault="006F6B4F" w:rsidP="00BD6CE8">
            <w:pPr>
              <w:rPr>
                <w:rFonts w:ascii="Times New Roman" w:eastAsia="Times New Roman" w:hAnsi="Times New Roman"/>
              </w:rPr>
            </w:pPr>
            <w:r w:rsidRPr="001C51F9">
              <w:rPr>
                <w:rFonts w:ascii="Times New Roman" w:hAnsi="Times New Roman"/>
              </w:rPr>
              <w:t>Ramón Rivas Tobar</w:t>
            </w:r>
          </w:p>
        </w:tc>
        <w:tc>
          <w:tcPr>
            <w:tcW w:w="2277" w:type="dxa"/>
            <w:tcBorders>
              <w:top w:val="single" w:sz="4" w:space="0" w:color="auto"/>
              <w:left w:val="single" w:sz="4" w:space="0" w:color="auto"/>
              <w:bottom w:val="single" w:sz="4" w:space="0" w:color="auto"/>
              <w:right w:val="single" w:sz="4" w:space="0" w:color="auto"/>
            </w:tcBorders>
            <w:vAlign w:val="bottom"/>
          </w:tcPr>
          <w:p w:rsidR="006F6B4F" w:rsidRPr="001C51F9" w:rsidRDefault="006F6B4F" w:rsidP="00BD6CE8">
            <w:pPr>
              <w:jc w:val="center"/>
              <w:rPr>
                <w:rFonts w:ascii="Times New Roman" w:eastAsia="Times New Roman" w:hAnsi="Times New Roman"/>
              </w:rPr>
            </w:pPr>
            <w:r w:rsidRPr="001C51F9">
              <w:rPr>
                <w:rFonts w:ascii="Times New Roman" w:eastAsia="Times New Roman" w:hAnsi="Times New Roman"/>
              </w:rPr>
              <w:t>11/08/2016</w:t>
            </w:r>
          </w:p>
        </w:tc>
        <w:tc>
          <w:tcPr>
            <w:tcW w:w="1340" w:type="dxa"/>
            <w:tcBorders>
              <w:top w:val="single" w:sz="4" w:space="0" w:color="auto"/>
              <w:left w:val="single" w:sz="4" w:space="0" w:color="auto"/>
              <w:bottom w:val="single" w:sz="4" w:space="0" w:color="auto"/>
              <w:right w:val="single" w:sz="4" w:space="0" w:color="auto"/>
            </w:tcBorders>
            <w:vAlign w:val="bottom"/>
          </w:tcPr>
          <w:p w:rsidR="006F6B4F" w:rsidRPr="001C51F9" w:rsidRDefault="006F6B4F" w:rsidP="00BD6CE8">
            <w:pPr>
              <w:jc w:val="center"/>
              <w:rPr>
                <w:rFonts w:ascii="Times New Roman" w:eastAsia="Times New Roman" w:hAnsi="Times New Roman"/>
              </w:rPr>
            </w:pPr>
            <w:r w:rsidRPr="001C51F9">
              <w:rPr>
                <w:rFonts w:ascii="Times New Roman" w:eastAsia="Times New Roman" w:hAnsi="Times New Roman"/>
              </w:rPr>
              <w:t>2</w:t>
            </w:r>
          </w:p>
        </w:tc>
        <w:tc>
          <w:tcPr>
            <w:tcW w:w="2144" w:type="dxa"/>
            <w:tcBorders>
              <w:top w:val="single" w:sz="4" w:space="0" w:color="auto"/>
              <w:left w:val="single" w:sz="4" w:space="0" w:color="auto"/>
              <w:bottom w:val="single" w:sz="4" w:space="0" w:color="auto"/>
              <w:right w:val="single" w:sz="4" w:space="0" w:color="auto"/>
            </w:tcBorders>
            <w:vAlign w:val="bottom"/>
          </w:tcPr>
          <w:p w:rsidR="006F6B4F" w:rsidRPr="001C51F9" w:rsidRDefault="006F6B4F" w:rsidP="00BD6CE8">
            <w:pPr>
              <w:rPr>
                <w:rFonts w:ascii="Times New Roman" w:eastAsia="Times New Roman" w:hAnsi="Times New Roman"/>
              </w:rPr>
            </w:pPr>
            <w:r w:rsidRPr="001C51F9">
              <w:rPr>
                <w:rFonts w:ascii="Times New Roman" w:eastAsia="Times New Roman" w:hAnsi="Times New Roman"/>
              </w:rPr>
              <w:t xml:space="preserve"> Tomas Rajo</w:t>
            </w:r>
          </w:p>
        </w:tc>
      </w:tr>
    </w:tbl>
    <w:p w:rsidR="006F6B4F" w:rsidRPr="00DC1F16" w:rsidRDefault="006F6B4F" w:rsidP="006F6B4F">
      <w:pPr>
        <w:spacing w:line="360" w:lineRule="auto"/>
        <w:jc w:val="both"/>
        <w:rPr>
          <w:rFonts w:ascii="Times New Roman" w:eastAsia="Times New Roman" w:hAnsi="Times New Roman"/>
          <w:sz w:val="28"/>
          <w:szCs w:val="28"/>
        </w:rPr>
      </w:pPr>
    </w:p>
    <w:p w:rsidR="006F6B4F" w:rsidRPr="001C51F9" w:rsidRDefault="001C51F9" w:rsidP="001C51F9">
      <w:pPr>
        <w:pStyle w:val="Prrafodelista"/>
        <w:ind w:left="1134" w:hanging="850"/>
        <w:contextualSpacing/>
        <w:jc w:val="both"/>
        <w:rPr>
          <w:rFonts w:ascii="Times New Roman" w:eastAsia="Times New Roman" w:hAnsi="Times New Roman"/>
          <w:sz w:val="26"/>
          <w:szCs w:val="26"/>
        </w:rPr>
      </w:pPr>
      <w:r>
        <w:rPr>
          <w:rFonts w:ascii="Times New Roman" w:hAnsi="Times New Roman"/>
          <w:sz w:val="28"/>
          <w:szCs w:val="28"/>
        </w:rPr>
        <w:t>VI.</w:t>
      </w:r>
      <w:r>
        <w:rPr>
          <w:rFonts w:ascii="Times New Roman" w:hAnsi="Times New Roman"/>
          <w:sz w:val="28"/>
          <w:szCs w:val="28"/>
        </w:rPr>
        <w:tab/>
      </w:r>
      <w:r w:rsidR="006F6B4F" w:rsidRPr="001C51F9">
        <w:rPr>
          <w:rFonts w:ascii="Times New Roman" w:hAnsi="Times New Roman"/>
          <w:sz w:val="26"/>
          <w:szCs w:val="26"/>
        </w:rPr>
        <w:t>De acuerdo a declaraciones simples contenidas en las solicitudes de adjudicación de inmueble de fechas 11 de agosto de 2016, los peticionarios manifiestan que ni ellos ni los integrantes de su grupo familiar son empleados del ISTA; situación robustecida de conformidad a la consulta realizada en la Base de Datos de Empleados de este Instituto.</w:t>
      </w:r>
    </w:p>
    <w:p w:rsidR="006F6B4F" w:rsidRPr="001C51F9" w:rsidRDefault="006F6B4F" w:rsidP="001C51F9">
      <w:pPr>
        <w:jc w:val="both"/>
        <w:rPr>
          <w:rFonts w:ascii="Times New Roman" w:eastAsia="Times New Roman" w:hAnsi="Times New Roman"/>
          <w:color w:val="000000" w:themeColor="text1"/>
          <w:sz w:val="26"/>
          <w:szCs w:val="26"/>
        </w:rPr>
      </w:pPr>
    </w:p>
    <w:p w:rsidR="007E0BD6" w:rsidRPr="001C51F9" w:rsidRDefault="007E0BD6" w:rsidP="001C51F9">
      <w:pPr>
        <w:tabs>
          <w:tab w:val="left" w:pos="567"/>
        </w:tabs>
        <w:jc w:val="both"/>
        <w:rPr>
          <w:rFonts w:ascii="Times New Roman" w:eastAsia="Times New Roman" w:hAnsi="Times New Roman"/>
          <w:sz w:val="26"/>
          <w:szCs w:val="26"/>
        </w:rPr>
      </w:pPr>
      <w:r w:rsidRPr="001C51F9">
        <w:rPr>
          <w:rFonts w:ascii="Times New Roman" w:eastAsia="Times New Roman" w:hAnsi="Times New Roman"/>
          <w:sz w:val="26"/>
          <w:szCs w:val="26"/>
        </w:rPr>
        <w:t>Se ha tenido a la vista:</w:t>
      </w:r>
      <w:r w:rsidR="006F6B4F" w:rsidRPr="001C51F9">
        <w:rPr>
          <w:rFonts w:ascii="Times New Roman" w:eastAsia="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actas de posesión material, acuerdos de Junta Directiva, Razón y Constancia de Inscripción de Desmembración en Cabeza de su Dueño a favor del ISTA, solicitudes de Adjudicación de Inmueble, copias de documentos únicos de identidad y tarjetas de identificación tributaria, Certificación de Partida de Nacimiento y carencias de bienes</w:t>
      </w:r>
      <w:r w:rsidRPr="001C51F9">
        <w:rPr>
          <w:rFonts w:ascii="Times New Roman" w:eastAsia="Times New Roman" w:hAnsi="Times New Roman"/>
          <w:sz w:val="26"/>
          <w:szCs w:val="26"/>
        </w:rPr>
        <w:t>; c</w:t>
      </w:r>
      <w:r w:rsidRPr="001C51F9">
        <w:rPr>
          <w:rFonts w:ascii="Times New Roman" w:hAnsi="Times New Roman"/>
          <w:sz w:val="26"/>
          <w:szCs w:val="26"/>
        </w:rPr>
        <w:t>on lo que se justifican las circunstancias legales para sustentar dicha petición y que además los beneficiarios cumple</w:t>
      </w:r>
      <w:r w:rsidR="00FA2565">
        <w:rPr>
          <w:rFonts w:ascii="Times New Roman" w:hAnsi="Times New Roman"/>
          <w:sz w:val="26"/>
          <w:szCs w:val="26"/>
        </w:rPr>
        <w:t>n</w:t>
      </w:r>
      <w:r w:rsidRPr="001C51F9">
        <w:rPr>
          <w:rFonts w:ascii="Times New Roman" w:hAnsi="Times New Roman"/>
          <w:sz w:val="26"/>
          <w:szCs w:val="26"/>
        </w:rPr>
        <w:t xml:space="preserve"> con los requisitos necesarios para las adjudicaciones, por lo que la Gerencia Legal recomienda aprobar lo solicitado. </w:t>
      </w:r>
    </w:p>
    <w:p w:rsidR="007E0BD6" w:rsidRPr="001C51F9" w:rsidRDefault="007E0BD6" w:rsidP="001C51F9">
      <w:pPr>
        <w:jc w:val="both"/>
        <w:rPr>
          <w:rFonts w:ascii="Times New Roman" w:hAnsi="Times New Roman"/>
          <w:sz w:val="26"/>
          <w:szCs w:val="26"/>
        </w:rPr>
      </w:pPr>
    </w:p>
    <w:p w:rsidR="00E63B1D" w:rsidRDefault="007E0BD6" w:rsidP="007E0BD6">
      <w:pPr>
        <w:jc w:val="both"/>
        <w:rPr>
          <w:rFonts w:ascii="Times New Roman" w:hAnsi="Times New Roman"/>
          <w:sz w:val="26"/>
          <w:szCs w:val="26"/>
        </w:rPr>
      </w:pPr>
      <w:r w:rsidRPr="001C51F9">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C51F9">
        <w:rPr>
          <w:rFonts w:ascii="Times New Roman" w:hAnsi="Times New Roman"/>
          <w:bCs/>
          <w:sz w:val="26"/>
          <w:szCs w:val="26"/>
        </w:rPr>
        <w:t>Ley del Régimen Especial de la Tierra en Propiedad de Las Asociaciones Cooperativas, Comunales y Comunitarias Campesinas  Beneficiarios de la Reforma Agraria</w:t>
      </w:r>
      <w:r w:rsidRPr="001C51F9">
        <w:rPr>
          <w:rFonts w:ascii="Times New Roman" w:hAnsi="Times New Roman"/>
          <w:sz w:val="26"/>
          <w:szCs w:val="26"/>
        </w:rPr>
        <w:t xml:space="preserve">, la Junta Directiva, </w:t>
      </w:r>
      <w:r w:rsidRPr="001C51F9">
        <w:rPr>
          <w:rFonts w:ascii="Times New Roman" w:hAnsi="Times New Roman"/>
          <w:b/>
          <w:sz w:val="26"/>
          <w:szCs w:val="26"/>
          <w:u w:val="single"/>
        </w:rPr>
        <w:t>ACUERDA: PRIMERO:</w:t>
      </w:r>
      <w:r w:rsidRPr="001C51F9">
        <w:rPr>
          <w:rFonts w:ascii="Times New Roman" w:hAnsi="Times New Roman"/>
          <w:b/>
          <w:sz w:val="26"/>
          <w:szCs w:val="26"/>
        </w:rPr>
        <w:t xml:space="preserve"> </w:t>
      </w:r>
      <w:r w:rsidRPr="001C51F9">
        <w:rPr>
          <w:rFonts w:ascii="Times New Roman" w:hAnsi="Times New Roman"/>
          <w:sz w:val="26"/>
          <w:szCs w:val="26"/>
        </w:rPr>
        <w:t>Aprobar la adjudicación y transferencia por compraventa</w:t>
      </w:r>
      <w:r w:rsidRPr="001C51F9">
        <w:rPr>
          <w:rFonts w:ascii="Times New Roman" w:eastAsia="Times New Roman" w:hAnsi="Times New Roman"/>
          <w:sz w:val="26"/>
          <w:szCs w:val="26"/>
        </w:rPr>
        <w:t xml:space="preserve"> de 02 lotes agrícolas </w:t>
      </w:r>
      <w:r w:rsidRPr="001C51F9">
        <w:rPr>
          <w:rFonts w:ascii="Times New Roman" w:hAnsi="Times New Roman"/>
          <w:sz w:val="26"/>
          <w:szCs w:val="26"/>
        </w:rPr>
        <w:t>a favor de los señores:</w:t>
      </w:r>
      <w:r w:rsidR="006F6B4F" w:rsidRPr="001C51F9">
        <w:rPr>
          <w:rFonts w:ascii="Times New Roman" w:eastAsia="Times New Roman" w:hAnsi="Times New Roman"/>
          <w:b/>
          <w:sz w:val="26"/>
          <w:szCs w:val="26"/>
          <w:lang w:val="es-ES"/>
        </w:rPr>
        <w:t xml:space="preserve"> 1) JOSE ISIDRO URIAS MELENDEZ, </w:t>
      </w:r>
      <w:r w:rsidR="006F6B4F" w:rsidRPr="001C51F9">
        <w:rPr>
          <w:rFonts w:ascii="Times New Roman" w:eastAsia="Times New Roman" w:hAnsi="Times New Roman"/>
          <w:sz w:val="26"/>
          <w:szCs w:val="26"/>
          <w:lang w:val="es-ES"/>
        </w:rPr>
        <w:t xml:space="preserve">y </w:t>
      </w:r>
      <w:r w:rsidR="003E31AF">
        <w:rPr>
          <w:rFonts w:ascii="Times New Roman" w:eastAsia="Times New Roman" w:hAnsi="Times New Roman"/>
          <w:sz w:val="26"/>
          <w:szCs w:val="26"/>
          <w:lang w:val="es-ES"/>
        </w:rPr>
        <w:t xml:space="preserve">--- </w:t>
      </w:r>
      <w:r w:rsidR="006F6B4F" w:rsidRPr="001C51F9">
        <w:rPr>
          <w:rFonts w:ascii="Times New Roman" w:eastAsia="Times New Roman" w:hAnsi="Times New Roman"/>
          <w:b/>
          <w:sz w:val="26"/>
          <w:szCs w:val="26"/>
          <w:lang w:val="es-ES"/>
        </w:rPr>
        <w:t>MARIA ISABEL NIETO LARA</w:t>
      </w:r>
      <w:r w:rsidR="006F6B4F" w:rsidRPr="001C51F9">
        <w:rPr>
          <w:rFonts w:ascii="Times New Roman" w:eastAsia="Times New Roman" w:hAnsi="Times New Roman"/>
          <w:sz w:val="26"/>
          <w:szCs w:val="26"/>
          <w:lang w:val="es-ES"/>
        </w:rPr>
        <w:t xml:space="preserve">; y </w:t>
      </w:r>
      <w:r w:rsidR="006F6B4F" w:rsidRPr="001C51F9">
        <w:rPr>
          <w:rFonts w:ascii="Times New Roman" w:eastAsia="Times New Roman" w:hAnsi="Times New Roman"/>
          <w:b/>
          <w:sz w:val="26"/>
          <w:szCs w:val="26"/>
          <w:lang w:val="es-ES"/>
        </w:rPr>
        <w:t xml:space="preserve">2) RAMON RIVAS TOBAR, </w:t>
      </w:r>
      <w:r w:rsidR="006F6B4F" w:rsidRPr="001C51F9">
        <w:rPr>
          <w:rFonts w:ascii="Times New Roman" w:eastAsia="Times New Roman" w:hAnsi="Times New Roman"/>
          <w:sz w:val="26"/>
          <w:szCs w:val="26"/>
          <w:lang w:val="es-ES"/>
        </w:rPr>
        <w:t xml:space="preserve">y </w:t>
      </w:r>
      <w:r w:rsidR="003E31AF">
        <w:rPr>
          <w:rFonts w:ascii="Times New Roman" w:eastAsia="Times New Roman" w:hAnsi="Times New Roman"/>
          <w:sz w:val="26"/>
          <w:szCs w:val="26"/>
          <w:lang w:val="es-ES"/>
        </w:rPr>
        <w:t xml:space="preserve">--- </w:t>
      </w:r>
      <w:r w:rsidR="006F6B4F" w:rsidRPr="001C51F9">
        <w:rPr>
          <w:rFonts w:ascii="Times New Roman" w:eastAsia="Times New Roman" w:hAnsi="Times New Roman"/>
          <w:b/>
          <w:sz w:val="26"/>
          <w:szCs w:val="26"/>
          <w:lang w:val="es-ES"/>
        </w:rPr>
        <w:t>ALVARO RAMON LOPEZ RIVAS</w:t>
      </w:r>
      <w:r w:rsidR="006F6B4F" w:rsidRPr="001C51F9">
        <w:rPr>
          <w:rFonts w:ascii="Times New Roman" w:eastAsia="Times New Roman" w:hAnsi="Times New Roman"/>
          <w:sz w:val="26"/>
          <w:szCs w:val="26"/>
          <w:lang w:val="es-ES"/>
        </w:rPr>
        <w:t xml:space="preserve">; </w:t>
      </w:r>
      <w:r w:rsidR="006F6B4F" w:rsidRPr="001C51F9">
        <w:rPr>
          <w:rFonts w:ascii="Times New Roman" w:hAnsi="Times New Roman"/>
          <w:sz w:val="26"/>
          <w:szCs w:val="26"/>
        </w:rPr>
        <w:t xml:space="preserve">de </w:t>
      </w:r>
      <w:r w:rsidR="001C51F9" w:rsidRPr="001C51F9">
        <w:rPr>
          <w:rFonts w:ascii="Times New Roman" w:hAnsi="Times New Roman"/>
          <w:sz w:val="26"/>
          <w:szCs w:val="26"/>
        </w:rPr>
        <w:t xml:space="preserve">las </w:t>
      </w:r>
      <w:r w:rsidR="006F6B4F" w:rsidRPr="001C51F9">
        <w:rPr>
          <w:rFonts w:ascii="Times New Roman" w:hAnsi="Times New Roman"/>
          <w:sz w:val="26"/>
          <w:szCs w:val="26"/>
        </w:rPr>
        <w:t xml:space="preserve">generales antes expresadas, </w:t>
      </w:r>
      <w:r w:rsidR="006F6B4F" w:rsidRPr="001C51F9">
        <w:rPr>
          <w:rFonts w:ascii="Times New Roman" w:eastAsia="Times New Roman" w:hAnsi="Times New Roman"/>
          <w:sz w:val="26"/>
          <w:szCs w:val="26"/>
          <w:lang w:eastAsia="es-ES"/>
        </w:rPr>
        <w:t xml:space="preserve">ubicados en el </w:t>
      </w:r>
      <w:r w:rsidR="001C51F9" w:rsidRPr="001C51F9">
        <w:rPr>
          <w:rFonts w:ascii="Times New Roman" w:hAnsi="Times New Roman"/>
          <w:bCs/>
          <w:sz w:val="26"/>
          <w:szCs w:val="26"/>
        </w:rPr>
        <w:t>Proyecto</w:t>
      </w:r>
      <w:r w:rsidR="006F6B4F" w:rsidRPr="001C51F9">
        <w:rPr>
          <w:rFonts w:ascii="Times New Roman" w:hAnsi="Times New Roman"/>
          <w:bCs/>
          <w:sz w:val="26"/>
          <w:szCs w:val="26"/>
        </w:rPr>
        <w:t xml:space="preserve"> </w:t>
      </w:r>
      <w:r w:rsidR="006F6B4F" w:rsidRPr="001C51F9">
        <w:rPr>
          <w:rFonts w:ascii="Times New Roman" w:hAnsi="Times New Roman"/>
          <w:sz w:val="26"/>
          <w:szCs w:val="26"/>
        </w:rPr>
        <w:t xml:space="preserve">denominado </w:t>
      </w:r>
      <w:r w:rsidR="006F6B4F" w:rsidRPr="001C51F9">
        <w:rPr>
          <w:rFonts w:ascii="Times New Roman" w:hAnsi="Times New Roman"/>
          <w:b/>
          <w:bCs/>
          <w:sz w:val="26"/>
          <w:szCs w:val="26"/>
        </w:rPr>
        <w:lastRenderedPageBreak/>
        <w:t>LOTIFICACION AGRICOLA,</w:t>
      </w:r>
      <w:r w:rsidR="006F6B4F" w:rsidRPr="001C51F9">
        <w:rPr>
          <w:rFonts w:ascii="Times New Roman" w:hAnsi="Times New Roman"/>
          <w:bCs/>
          <w:sz w:val="26"/>
          <w:szCs w:val="26"/>
        </w:rPr>
        <w:t xml:space="preserve"> </w:t>
      </w:r>
      <w:r w:rsidR="006F6B4F" w:rsidRPr="001C51F9">
        <w:rPr>
          <w:rFonts w:ascii="Times New Roman" w:hAnsi="Times New Roman"/>
          <w:sz w:val="26"/>
          <w:szCs w:val="26"/>
        </w:rPr>
        <w:t xml:space="preserve">desarrollado en el inmueble identificado registralmente como </w:t>
      </w:r>
      <w:r w:rsidR="006F6B4F" w:rsidRPr="001C51F9">
        <w:rPr>
          <w:rFonts w:ascii="Times New Roman" w:hAnsi="Times New Roman"/>
          <w:b/>
          <w:sz w:val="26"/>
          <w:szCs w:val="26"/>
        </w:rPr>
        <w:t xml:space="preserve">HACIENDA EL COCAL, (REUNION), </w:t>
      </w:r>
      <w:r w:rsidR="006F6B4F" w:rsidRPr="001C51F9">
        <w:rPr>
          <w:rFonts w:ascii="Times New Roman" w:hAnsi="Times New Roman"/>
          <w:sz w:val="26"/>
          <w:szCs w:val="26"/>
        </w:rPr>
        <w:t xml:space="preserve">y según </w:t>
      </w:r>
      <w:r w:rsidR="001C51F9" w:rsidRPr="001C51F9">
        <w:rPr>
          <w:rFonts w:ascii="Times New Roman" w:hAnsi="Times New Roman"/>
          <w:sz w:val="26"/>
          <w:szCs w:val="26"/>
        </w:rPr>
        <w:t>p</w:t>
      </w:r>
      <w:r w:rsidR="006F6B4F" w:rsidRPr="001C51F9">
        <w:rPr>
          <w:rFonts w:ascii="Times New Roman" w:hAnsi="Times New Roman"/>
          <w:sz w:val="26"/>
          <w:szCs w:val="26"/>
        </w:rPr>
        <w:t xml:space="preserve">lano como </w:t>
      </w:r>
      <w:r w:rsidR="006F6B4F" w:rsidRPr="001C51F9">
        <w:rPr>
          <w:rFonts w:ascii="Times New Roman" w:hAnsi="Times New Roman"/>
          <w:b/>
          <w:sz w:val="26"/>
          <w:szCs w:val="26"/>
        </w:rPr>
        <w:t xml:space="preserve">HACIENDA EL COCAL, PORCION 2, </w:t>
      </w:r>
      <w:r w:rsidR="006F6B4F" w:rsidRPr="001C51F9">
        <w:rPr>
          <w:rFonts w:ascii="Times New Roman" w:hAnsi="Times New Roman"/>
          <w:sz w:val="26"/>
          <w:szCs w:val="26"/>
        </w:rPr>
        <w:t>situada en jurisdicción de Jutiapa, departamento de Cabañas</w:t>
      </w:r>
      <w:r w:rsidRPr="001C51F9">
        <w:rPr>
          <w:rFonts w:ascii="Times New Roman" w:eastAsia="Times New Roman" w:hAnsi="Times New Roman"/>
          <w:sz w:val="26"/>
          <w:szCs w:val="26"/>
        </w:rPr>
        <w:t>,</w:t>
      </w:r>
      <w:r w:rsidRPr="001C51F9">
        <w:rPr>
          <w:rFonts w:ascii="Times New Roman" w:eastAsia="Times New Roman" w:hAnsi="Times New Roman"/>
          <w:b/>
          <w:sz w:val="26"/>
          <w:szCs w:val="26"/>
        </w:rPr>
        <w:t xml:space="preserve"> </w:t>
      </w:r>
      <w:r w:rsidRPr="001C51F9">
        <w:rPr>
          <w:rFonts w:ascii="Times New Roman" w:eastAsia="Times New Roman" w:hAnsi="Times New Roman"/>
          <w:sz w:val="26"/>
          <w:szCs w:val="26"/>
        </w:rPr>
        <w:t>quedando las adjudicaciones conforme al cuadro de valores y extensiones siguiente:</w:t>
      </w:r>
    </w:p>
    <w:p w:rsidR="003E31AF" w:rsidRPr="003E31AF" w:rsidRDefault="003E31AF" w:rsidP="007E0BD6">
      <w:pPr>
        <w:jc w:val="both"/>
        <w:rPr>
          <w:rFonts w:ascii="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6F6B4F" w:rsidRPr="003E13A2" w:rsidTr="001C51F9">
        <w:trPr>
          <w:trHeight w:val="24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6F6B4F" w:rsidRPr="003E13A2" w:rsidRDefault="006F6B4F" w:rsidP="00BD6CE8">
            <w:pPr>
              <w:widowControl w:val="0"/>
              <w:autoSpaceDE w:val="0"/>
              <w:autoSpaceDN w:val="0"/>
              <w:adjustRightInd w:val="0"/>
              <w:rPr>
                <w:rFonts w:ascii="Times New Roman" w:eastAsiaTheme="minorEastAsia" w:hAnsi="Times New Roman"/>
                <w:b/>
                <w:bCs/>
                <w:sz w:val="14"/>
                <w:szCs w:val="14"/>
              </w:rPr>
            </w:pPr>
            <w:r w:rsidRPr="003E13A2">
              <w:rPr>
                <w:rFonts w:ascii="Times New Roman" w:eastAsiaTheme="minorEastAsia" w:hAnsi="Times New Roman"/>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rsidR="006F6B4F" w:rsidRPr="003E13A2" w:rsidRDefault="006F6B4F" w:rsidP="00BD6CE8">
            <w:pPr>
              <w:widowControl w:val="0"/>
              <w:autoSpaceDE w:val="0"/>
              <w:autoSpaceDN w:val="0"/>
              <w:adjustRightInd w:val="0"/>
              <w:jc w:val="center"/>
              <w:rPr>
                <w:rFonts w:ascii="Times New Roman" w:eastAsiaTheme="minorEastAsia" w:hAnsi="Times New Roman"/>
                <w:b/>
                <w:bCs/>
                <w:sz w:val="14"/>
                <w:szCs w:val="14"/>
              </w:rPr>
            </w:pPr>
            <w:r w:rsidRPr="003E13A2">
              <w:rPr>
                <w:rFonts w:ascii="Times New Roman" w:eastAsiaTheme="minorEastAsia"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F6B4F" w:rsidRPr="003E13A2" w:rsidRDefault="006F6B4F" w:rsidP="00BD6CE8">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6F6B4F" w:rsidRPr="003E13A2" w:rsidRDefault="006F6B4F" w:rsidP="00BD6CE8">
            <w:pPr>
              <w:widowControl w:val="0"/>
              <w:autoSpaceDE w:val="0"/>
              <w:autoSpaceDN w:val="0"/>
              <w:adjustRightInd w:val="0"/>
              <w:jc w:val="center"/>
              <w:rPr>
                <w:rFonts w:ascii="Times New Roman" w:eastAsiaTheme="minorEastAsia" w:hAnsi="Times New Roman"/>
                <w:b/>
                <w:bCs/>
                <w:sz w:val="14"/>
                <w:szCs w:val="14"/>
              </w:rPr>
            </w:pPr>
            <w:r w:rsidRPr="003E13A2">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6F6B4F" w:rsidRPr="003E13A2" w:rsidRDefault="006F6B4F" w:rsidP="00BD6CE8">
            <w:pPr>
              <w:widowControl w:val="0"/>
              <w:autoSpaceDE w:val="0"/>
              <w:autoSpaceDN w:val="0"/>
              <w:adjustRightInd w:val="0"/>
              <w:jc w:val="center"/>
              <w:rPr>
                <w:rFonts w:ascii="Times New Roman" w:eastAsiaTheme="minorEastAsia" w:hAnsi="Times New Roman"/>
                <w:b/>
                <w:bCs/>
                <w:sz w:val="14"/>
                <w:szCs w:val="14"/>
              </w:rPr>
            </w:pPr>
            <w:r w:rsidRPr="003E13A2">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6F6B4F" w:rsidRPr="003E13A2" w:rsidRDefault="006F6B4F" w:rsidP="00BD6CE8">
            <w:pPr>
              <w:widowControl w:val="0"/>
              <w:autoSpaceDE w:val="0"/>
              <w:autoSpaceDN w:val="0"/>
              <w:adjustRightInd w:val="0"/>
              <w:jc w:val="center"/>
              <w:rPr>
                <w:rFonts w:ascii="Times New Roman" w:eastAsiaTheme="minorEastAsia" w:hAnsi="Times New Roman"/>
                <w:b/>
                <w:bCs/>
                <w:sz w:val="14"/>
                <w:szCs w:val="14"/>
              </w:rPr>
            </w:pPr>
            <w:r w:rsidRPr="003E13A2">
              <w:rPr>
                <w:rFonts w:ascii="Times New Roman" w:eastAsiaTheme="minorEastAsia" w:hAnsi="Times New Roman"/>
                <w:b/>
                <w:bCs/>
                <w:sz w:val="14"/>
                <w:szCs w:val="14"/>
              </w:rPr>
              <w:t xml:space="preserve">VALOR (¢) </w:t>
            </w:r>
          </w:p>
        </w:tc>
      </w:tr>
      <w:tr w:rsidR="006F6B4F" w:rsidRPr="003E13A2" w:rsidTr="001C51F9">
        <w:trPr>
          <w:trHeight w:val="22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6F6B4F" w:rsidRPr="003E13A2" w:rsidRDefault="006F6B4F" w:rsidP="00BD6CE8">
            <w:pPr>
              <w:widowControl w:val="0"/>
              <w:autoSpaceDE w:val="0"/>
              <w:autoSpaceDN w:val="0"/>
              <w:adjustRightInd w:val="0"/>
              <w:rPr>
                <w:rFonts w:ascii="Times New Roman" w:eastAsiaTheme="minorEastAsia" w:hAnsi="Times New Roman"/>
                <w:b/>
                <w:bCs/>
                <w:sz w:val="14"/>
                <w:szCs w:val="14"/>
              </w:rPr>
            </w:pPr>
            <w:r w:rsidRPr="003E13A2">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6F6B4F" w:rsidRPr="003E13A2" w:rsidRDefault="006F6B4F" w:rsidP="00BD6CE8">
            <w:pPr>
              <w:widowControl w:val="0"/>
              <w:autoSpaceDE w:val="0"/>
              <w:autoSpaceDN w:val="0"/>
              <w:adjustRightInd w:val="0"/>
              <w:rPr>
                <w:rFonts w:ascii="Times New Roman" w:eastAsiaTheme="minorEastAsia" w:hAnsi="Times New Roman"/>
                <w:b/>
                <w:bCs/>
                <w:sz w:val="14"/>
                <w:szCs w:val="14"/>
              </w:rPr>
            </w:pPr>
            <w:r w:rsidRPr="003E13A2">
              <w:rPr>
                <w:rFonts w:ascii="Times New Roman" w:eastAsiaTheme="minorEastAsia"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6F6B4F" w:rsidRPr="003E13A2" w:rsidRDefault="006F6B4F" w:rsidP="00BD6CE8">
            <w:pPr>
              <w:widowControl w:val="0"/>
              <w:autoSpaceDE w:val="0"/>
              <w:autoSpaceDN w:val="0"/>
              <w:adjustRightInd w:val="0"/>
              <w:rPr>
                <w:rFonts w:ascii="Times New Roman" w:eastAsiaTheme="minorEastAsia" w:hAnsi="Times New Roman"/>
                <w:b/>
                <w:bCs/>
                <w:sz w:val="14"/>
                <w:szCs w:val="14"/>
              </w:rPr>
            </w:pPr>
            <w:r w:rsidRPr="003E13A2">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6F6B4F" w:rsidRPr="003E13A2" w:rsidRDefault="006F6B4F" w:rsidP="00BD6CE8">
            <w:pPr>
              <w:widowControl w:val="0"/>
              <w:autoSpaceDE w:val="0"/>
              <w:autoSpaceDN w:val="0"/>
              <w:adjustRightInd w:val="0"/>
              <w:rPr>
                <w:rFonts w:ascii="Times New Roman" w:eastAsiaTheme="minorEastAsia" w:hAnsi="Times New Roman"/>
                <w:b/>
                <w:bCs/>
                <w:sz w:val="14"/>
                <w:szCs w:val="14"/>
              </w:rPr>
            </w:pPr>
            <w:r w:rsidRPr="003E13A2">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6F6B4F" w:rsidRPr="003E13A2" w:rsidRDefault="006F6B4F" w:rsidP="00BD6CE8">
            <w:pPr>
              <w:widowControl w:val="0"/>
              <w:autoSpaceDE w:val="0"/>
              <w:autoSpaceDN w:val="0"/>
              <w:adjustRightInd w:val="0"/>
              <w:rPr>
                <w:rFonts w:ascii="Times New Roman" w:eastAsiaTheme="minorEastAsia" w:hAnsi="Times New Roman"/>
                <w:b/>
                <w:bCs/>
                <w:sz w:val="14"/>
                <w:szCs w:val="14"/>
              </w:rPr>
            </w:pPr>
            <w:r w:rsidRPr="003E13A2">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6F6B4F" w:rsidRPr="003E13A2" w:rsidRDefault="006F6B4F" w:rsidP="00BD6CE8">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6F6B4F" w:rsidRPr="003E13A2" w:rsidRDefault="006F6B4F" w:rsidP="00BD6CE8">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6F6B4F" w:rsidRPr="003E13A2" w:rsidRDefault="006F6B4F" w:rsidP="00BD6CE8">
            <w:pPr>
              <w:widowControl w:val="0"/>
              <w:autoSpaceDE w:val="0"/>
              <w:autoSpaceDN w:val="0"/>
              <w:adjustRightInd w:val="0"/>
              <w:rPr>
                <w:rFonts w:ascii="Times New Roman" w:eastAsiaTheme="minorEastAsia" w:hAnsi="Times New Roman"/>
                <w:b/>
                <w:bCs/>
                <w:sz w:val="14"/>
                <w:szCs w:val="14"/>
              </w:rPr>
            </w:pPr>
          </w:p>
        </w:tc>
      </w:tr>
    </w:tbl>
    <w:p w:rsidR="006F6B4F" w:rsidRPr="003E13A2" w:rsidRDefault="006F6B4F" w:rsidP="006F6B4F">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6F6B4F" w:rsidRPr="003E13A2" w:rsidTr="001C51F9">
        <w:tc>
          <w:tcPr>
            <w:tcW w:w="2600" w:type="dxa"/>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rPr>
                <w:rFonts w:ascii="Times New Roman" w:eastAsiaTheme="minorEastAsia" w:hAnsi="Times New Roman"/>
                <w:b/>
                <w:bCs/>
                <w:sz w:val="14"/>
                <w:szCs w:val="14"/>
              </w:rPr>
            </w:pPr>
            <w:r w:rsidRPr="003E13A2">
              <w:rPr>
                <w:rFonts w:ascii="Times New Roman" w:eastAsiaTheme="minorEastAsia" w:hAnsi="Times New Roman"/>
                <w:b/>
                <w:bCs/>
                <w:sz w:val="14"/>
                <w:szCs w:val="14"/>
              </w:rPr>
              <w:t xml:space="preserve">No DE ENTREGA: 06 </w:t>
            </w:r>
          </w:p>
        </w:tc>
      </w:tr>
    </w:tbl>
    <w:p w:rsidR="006F6B4F" w:rsidRPr="003E13A2" w:rsidRDefault="006F6B4F" w:rsidP="006F6B4F">
      <w:pPr>
        <w:widowControl w:val="0"/>
        <w:autoSpaceDE w:val="0"/>
        <w:autoSpaceDN w:val="0"/>
        <w:adjustRightInd w:val="0"/>
        <w:jc w:val="center"/>
        <w:rPr>
          <w:rFonts w:ascii="Times New Roman" w:eastAsiaTheme="minorEastAsia" w:hAnsi="Times New Roman"/>
          <w:b/>
          <w:bCs/>
          <w:sz w:val="14"/>
          <w:szCs w:val="14"/>
        </w:rPr>
      </w:pPr>
      <w:r w:rsidRPr="003E13A2">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6F6B4F" w:rsidRPr="003E13A2" w:rsidTr="001C51F9">
        <w:trPr>
          <w:trHeight w:val="336"/>
          <w:jc w:val="center"/>
        </w:trPr>
        <w:tc>
          <w:tcPr>
            <w:tcW w:w="2550" w:type="dxa"/>
            <w:vMerge w:val="restart"/>
            <w:tcBorders>
              <w:top w:val="single" w:sz="2" w:space="0" w:color="auto"/>
              <w:left w:val="single" w:sz="2" w:space="0" w:color="auto"/>
              <w:bottom w:val="single" w:sz="2" w:space="0" w:color="auto"/>
              <w:right w:val="single" w:sz="2" w:space="0" w:color="auto"/>
            </w:tcBorders>
          </w:tcPr>
          <w:p w:rsidR="006F6B4F" w:rsidRPr="003E13A2" w:rsidRDefault="003E31AF" w:rsidP="00BD6CE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F6B4F" w:rsidRPr="003E13A2">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rPr>
                <w:rFonts w:ascii="Times New Roman" w:eastAsiaTheme="minorEastAsia" w:hAnsi="Times New Roman"/>
                <w:sz w:val="14"/>
                <w:szCs w:val="14"/>
              </w:rPr>
            </w:pPr>
            <w:r w:rsidRPr="003E13A2">
              <w:rPr>
                <w:rFonts w:ascii="Times New Roman" w:eastAsiaTheme="minorEastAsia" w:hAnsi="Times New Roman"/>
                <w:sz w:val="14"/>
                <w:szCs w:val="14"/>
              </w:rPr>
              <w:t xml:space="preserve">Lotes: </w:t>
            </w:r>
          </w:p>
          <w:p w:rsidR="006F6B4F" w:rsidRPr="003E13A2" w:rsidRDefault="003E31AF" w:rsidP="003E31A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F6B4F" w:rsidRPr="003E13A2">
              <w:rPr>
                <w:rFonts w:ascii="Times New Roman" w:eastAsiaTheme="minorEastAsia" w:hAnsi="Times New Roman"/>
                <w:sz w:val="14"/>
                <w:szCs w:val="14"/>
              </w:rPr>
              <w:t xml:space="preserve"> </w:t>
            </w:r>
          </w:p>
        </w:tc>
        <w:tc>
          <w:tcPr>
            <w:tcW w:w="2469" w:type="dxa"/>
            <w:vMerge w:val="restart"/>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rPr>
                <w:rFonts w:ascii="Times New Roman" w:eastAsiaTheme="minorEastAsia" w:hAnsi="Times New Roman"/>
                <w:sz w:val="14"/>
                <w:szCs w:val="14"/>
              </w:rPr>
            </w:pPr>
          </w:p>
          <w:p w:rsidR="006F6B4F" w:rsidRPr="003E13A2" w:rsidRDefault="006F6B4F" w:rsidP="00BD6CE8">
            <w:pPr>
              <w:widowControl w:val="0"/>
              <w:autoSpaceDE w:val="0"/>
              <w:autoSpaceDN w:val="0"/>
              <w:adjustRightInd w:val="0"/>
              <w:rPr>
                <w:rFonts w:ascii="Times New Roman" w:eastAsiaTheme="minorEastAsia" w:hAnsi="Times New Roman"/>
                <w:sz w:val="14"/>
                <w:szCs w:val="14"/>
              </w:rPr>
            </w:pPr>
            <w:r w:rsidRPr="003E13A2">
              <w:rPr>
                <w:rFonts w:ascii="Times New Roman" w:eastAsiaTheme="minorEastAsia" w:hAnsi="Times New Roman"/>
                <w:sz w:val="14"/>
                <w:szCs w:val="14"/>
              </w:rPr>
              <w:t xml:space="preserve">HACIENDA EL COCAL PORCION 2 </w:t>
            </w:r>
          </w:p>
        </w:tc>
        <w:tc>
          <w:tcPr>
            <w:tcW w:w="567" w:type="dxa"/>
            <w:vMerge w:val="restart"/>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rPr>
                <w:rFonts w:ascii="Times New Roman" w:eastAsiaTheme="minorEastAsia" w:hAnsi="Times New Roman"/>
                <w:sz w:val="14"/>
                <w:szCs w:val="14"/>
              </w:rPr>
            </w:pPr>
          </w:p>
          <w:p w:rsidR="006F6B4F" w:rsidRPr="003E13A2" w:rsidRDefault="003E31AF" w:rsidP="00BD6CE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rPr>
                <w:rFonts w:ascii="Times New Roman" w:eastAsiaTheme="minorEastAsia" w:hAnsi="Times New Roman"/>
                <w:sz w:val="14"/>
                <w:szCs w:val="14"/>
              </w:rPr>
            </w:pPr>
          </w:p>
          <w:p w:rsidR="006F6B4F" w:rsidRPr="003E13A2" w:rsidRDefault="003E31AF" w:rsidP="00BD6CE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jc w:val="right"/>
              <w:rPr>
                <w:rFonts w:ascii="Times New Roman" w:eastAsiaTheme="minorEastAsia" w:hAnsi="Times New Roman"/>
                <w:sz w:val="14"/>
                <w:szCs w:val="14"/>
              </w:rPr>
            </w:pPr>
          </w:p>
          <w:p w:rsidR="006F6B4F" w:rsidRPr="003E13A2" w:rsidRDefault="006F6B4F" w:rsidP="00BD6CE8">
            <w:pPr>
              <w:widowControl w:val="0"/>
              <w:autoSpaceDE w:val="0"/>
              <w:autoSpaceDN w:val="0"/>
              <w:adjustRightInd w:val="0"/>
              <w:jc w:val="right"/>
              <w:rPr>
                <w:rFonts w:ascii="Times New Roman" w:eastAsiaTheme="minorEastAsia" w:hAnsi="Times New Roman"/>
                <w:sz w:val="14"/>
                <w:szCs w:val="14"/>
              </w:rPr>
            </w:pPr>
            <w:r w:rsidRPr="003E13A2">
              <w:rPr>
                <w:rFonts w:ascii="Times New Roman" w:eastAsiaTheme="minorEastAsia" w:hAnsi="Times New Roman"/>
                <w:sz w:val="14"/>
                <w:szCs w:val="14"/>
              </w:rPr>
              <w:t xml:space="preserve">4489.71 </w:t>
            </w:r>
          </w:p>
        </w:tc>
        <w:tc>
          <w:tcPr>
            <w:tcW w:w="647" w:type="dxa"/>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jc w:val="right"/>
              <w:rPr>
                <w:rFonts w:ascii="Times New Roman" w:eastAsiaTheme="minorEastAsia" w:hAnsi="Times New Roman"/>
                <w:sz w:val="14"/>
                <w:szCs w:val="14"/>
              </w:rPr>
            </w:pPr>
          </w:p>
          <w:p w:rsidR="006F6B4F" w:rsidRPr="003E13A2" w:rsidRDefault="006F6B4F" w:rsidP="00BD6CE8">
            <w:pPr>
              <w:widowControl w:val="0"/>
              <w:autoSpaceDE w:val="0"/>
              <w:autoSpaceDN w:val="0"/>
              <w:adjustRightInd w:val="0"/>
              <w:jc w:val="right"/>
              <w:rPr>
                <w:rFonts w:ascii="Times New Roman" w:eastAsiaTheme="minorEastAsia" w:hAnsi="Times New Roman"/>
                <w:sz w:val="14"/>
                <w:szCs w:val="14"/>
              </w:rPr>
            </w:pPr>
            <w:r w:rsidRPr="003E13A2">
              <w:rPr>
                <w:rFonts w:ascii="Times New Roman" w:eastAsiaTheme="minorEastAsia" w:hAnsi="Times New Roman"/>
                <w:sz w:val="14"/>
                <w:szCs w:val="14"/>
              </w:rPr>
              <w:t xml:space="preserve">914.28 </w:t>
            </w:r>
          </w:p>
        </w:tc>
        <w:tc>
          <w:tcPr>
            <w:tcW w:w="647" w:type="dxa"/>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jc w:val="right"/>
              <w:rPr>
                <w:rFonts w:ascii="Times New Roman" w:eastAsiaTheme="minorEastAsia" w:hAnsi="Times New Roman"/>
                <w:sz w:val="14"/>
                <w:szCs w:val="14"/>
              </w:rPr>
            </w:pPr>
          </w:p>
          <w:p w:rsidR="006F6B4F" w:rsidRPr="003E13A2" w:rsidRDefault="006F6B4F" w:rsidP="00BD6CE8">
            <w:pPr>
              <w:widowControl w:val="0"/>
              <w:autoSpaceDE w:val="0"/>
              <w:autoSpaceDN w:val="0"/>
              <w:adjustRightInd w:val="0"/>
              <w:jc w:val="right"/>
              <w:rPr>
                <w:rFonts w:ascii="Times New Roman" w:eastAsiaTheme="minorEastAsia" w:hAnsi="Times New Roman"/>
                <w:sz w:val="14"/>
                <w:szCs w:val="14"/>
              </w:rPr>
            </w:pPr>
            <w:r w:rsidRPr="003E13A2">
              <w:rPr>
                <w:rFonts w:ascii="Times New Roman" w:eastAsiaTheme="minorEastAsia" w:hAnsi="Times New Roman"/>
                <w:sz w:val="14"/>
                <w:szCs w:val="14"/>
              </w:rPr>
              <w:t xml:space="preserve">7999.95 </w:t>
            </w:r>
          </w:p>
        </w:tc>
      </w:tr>
      <w:tr w:rsidR="006F6B4F" w:rsidRPr="003E13A2" w:rsidTr="001C51F9">
        <w:trPr>
          <w:trHeight w:val="157"/>
          <w:jc w:val="center"/>
        </w:trPr>
        <w:tc>
          <w:tcPr>
            <w:tcW w:w="2550" w:type="dxa"/>
            <w:vMerge/>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jc w:val="right"/>
              <w:rPr>
                <w:rFonts w:ascii="Times New Roman" w:eastAsiaTheme="minorEastAsia" w:hAnsi="Times New Roman"/>
                <w:sz w:val="14"/>
                <w:szCs w:val="14"/>
              </w:rPr>
            </w:pPr>
            <w:r w:rsidRPr="003E13A2">
              <w:rPr>
                <w:rFonts w:ascii="Times New Roman" w:eastAsiaTheme="minorEastAsia" w:hAnsi="Times New Roman"/>
                <w:sz w:val="14"/>
                <w:szCs w:val="14"/>
              </w:rPr>
              <w:t xml:space="preserve">4489.71 </w:t>
            </w:r>
          </w:p>
        </w:tc>
        <w:tc>
          <w:tcPr>
            <w:tcW w:w="647" w:type="dxa"/>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jc w:val="right"/>
              <w:rPr>
                <w:rFonts w:ascii="Times New Roman" w:eastAsiaTheme="minorEastAsia" w:hAnsi="Times New Roman"/>
                <w:sz w:val="14"/>
                <w:szCs w:val="14"/>
              </w:rPr>
            </w:pPr>
            <w:r w:rsidRPr="003E13A2">
              <w:rPr>
                <w:rFonts w:ascii="Times New Roman" w:eastAsiaTheme="minorEastAsia" w:hAnsi="Times New Roman"/>
                <w:sz w:val="14"/>
                <w:szCs w:val="14"/>
              </w:rPr>
              <w:t xml:space="preserve">914.28 </w:t>
            </w:r>
          </w:p>
        </w:tc>
        <w:tc>
          <w:tcPr>
            <w:tcW w:w="647" w:type="dxa"/>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jc w:val="right"/>
              <w:rPr>
                <w:rFonts w:ascii="Times New Roman" w:eastAsiaTheme="minorEastAsia" w:hAnsi="Times New Roman"/>
                <w:sz w:val="14"/>
                <w:szCs w:val="14"/>
              </w:rPr>
            </w:pPr>
            <w:r w:rsidRPr="003E13A2">
              <w:rPr>
                <w:rFonts w:ascii="Times New Roman" w:eastAsiaTheme="minorEastAsia" w:hAnsi="Times New Roman"/>
                <w:sz w:val="14"/>
                <w:szCs w:val="14"/>
              </w:rPr>
              <w:t xml:space="preserve">7999.95 </w:t>
            </w:r>
          </w:p>
        </w:tc>
      </w:tr>
      <w:tr w:rsidR="006F6B4F" w:rsidRPr="003E13A2" w:rsidTr="001C51F9">
        <w:trPr>
          <w:trHeight w:val="157"/>
          <w:jc w:val="center"/>
        </w:trPr>
        <w:tc>
          <w:tcPr>
            <w:tcW w:w="2550" w:type="dxa"/>
            <w:vMerge/>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6F6B4F" w:rsidRPr="003E13A2" w:rsidRDefault="003C27DE" w:rsidP="00BD6CE8">
            <w:pPr>
              <w:widowControl w:val="0"/>
              <w:autoSpaceDE w:val="0"/>
              <w:autoSpaceDN w:val="0"/>
              <w:adjustRightInd w:val="0"/>
              <w:jc w:val="center"/>
              <w:rPr>
                <w:rFonts w:ascii="Times New Roman" w:eastAsiaTheme="minorEastAsia" w:hAnsi="Times New Roman"/>
                <w:b/>
                <w:bCs/>
                <w:sz w:val="14"/>
                <w:szCs w:val="14"/>
              </w:rPr>
            </w:pPr>
            <w:r w:rsidRPr="003E13A2">
              <w:rPr>
                <w:rFonts w:ascii="Times New Roman" w:eastAsiaTheme="minorEastAsia" w:hAnsi="Times New Roman"/>
                <w:b/>
                <w:bCs/>
                <w:sz w:val="14"/>
                <w:szCs w:val="14"/>
              </w:rPr>
              <w:t>Área</w:t>
            </w:r>
            <w:r w:rsidR="006F6B4F" w:rsidRPr="003E13A2">
              <w:rPr>
                <w:rFonts w:ascii="Times New Roman" w:eastAsiaTheme="minorEastAsia" w:hAnsi="Times New Roman"/>
                <w:b/>
                <w:bCs/>
                <w:sz w:val="14"/>
                <w:szCs w:val="14"/>
              </w:rPr>
              <w:t xml:space="preserve"> Total: 4489.71 </w:t>
            </w:r>
          </w:p>
          <w:p w:rsidR="006F6B4F" w:rsidRPr="003E13A2" w:rsidRDefault="006F6B4F" w:rsidP="00BD6CE8">
            <w:pPr>
              <w:widowControl w:val="0"/>
              <w:autoSpaceDE w:val="0"/>
              <w:autoSpaceDN w:val="0"/>
              <w:adjustRightInd w:val="0"/>
              <w:jc w:val="center"/>
              <w:rPr>
                <w:rFonts w:ascii="Times New Roman" w:eastAsiaTheme="minorEastAsia" w:hAnsi="Times New Roman"/>
                <w:b/>
                <w:bCs/>
                <w:sz w:val="14"/>
                <w:szCs w:val="14"/>
              </w:rPr>
            </w:pPr>
            <w:r w:rsidRPr="003E13A2">
              <w:rPr>
                <w:rFonts w:ascii="Times New Roman" w:eastAsiaTheme="minorEastAsia" w:hAnsi="Times New Roman"/>
                <w:b/>
                <w:bCs/>
                <w:sz w:val="14"/>
                <w:szCs w:val="14"/>
              </w:rPr>
              <w:t xml:space="preserve"> Valor Total ($): 914.28 </w:t>
            </w:r>
          </w:p>
          <w:p w:rsidR="006F6B4F" w:rsidRPr="003E13A2" w:rsidRDefault="006F6B4F" w:rsidP="00BD6CE8">
            <w:pPr>
              <w:widowControl w:val="0"/>
              <w:autoSpaceDE w:val="0"/>
              <w:autoSpaceDN w:val="0"/>
              <w:adjustRightInd w:val="0"/>
              <w:jc w:val="center"/>
              <w:rPr>
                <w:rFonts w:ascii="Times New Roman" w:eastAsiaTheme="minorEastAsia" w:hAnsi="Times New Roman"/>
                <w:b/>
                <w:bCs/>
                <w:sz w:val="14"/>
                <w:szCs w:val="14"/>
              </w:rPr>
            </w:pPr>
            <w:r w:rsidRPr="003E13A2">
              <w:rPr>
                <w:rFonts w:ascii="Times New Roman" w:eastAsiaTheme="minorEastAsia" w:hAnsi="Times New Roman"/>
                <w:b/>
                <w:bCs/>
                <w:sz w:val="14"/>
                <w:szCs w:val="14"/>
              </w:rPr>
              <w:t xml:space="preserve"> Valor Total (¢): 7999.95 </w:t>
            </w:r>
          </w:p>
        </w:tc>
      </w:tr>
    </w:tbl>
    <w:p w:rsidR="006F6B4F" w:rsidRPr="003E13A2" w:rsidRDefault="006F6B4F" w:rsidP="006F6B4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6F6B4F" w:rsidRPr="003E13A2" w:rsidTr="001C51F9">
        <w:trPr>
          <w:trHeight w:val="340"/>
          <w:jc w:val="center"/>
        </w:trPr>
        <w:tc>
          <w:tcPr>
            <w:tcW w:w="2550" w:type="dxa"/>
            <w:vMerge w:val="restart"/>
            <w:tcBorders>
              <w:top w:val="single" w:sz="2" w:space="0" w:color="auto"/>
              <w:left w:val="single" w:sz="2" w:space="0" w:color="auto"/>
              <w:bottom w:val="single" w:sz="2" w:space="0" w:color="auto"/>
              <w:right w:val="single" w:sz="2" w:space="0" w:color="auto"/>
            </w:tcBorders>
          </w:tcPr>
          <w:p w:rsidR="006F6B4F" w:rsidRPr="003E13A2" w:rsidRDefault="003E31AF" w:rsidP="00BD6CE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F6B4F" w:rsidRPr="003E13A2">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rPr>
                <w:rFonts w:ascii="Times New Roman" w:eastAsiaTheme="minorEastAsia" w:hAnsi="Times New Roman"/>
                <w:sz w:val="14"/>
                <w:szCs w:val="14"/>
              </w:rPr>
            </w:pPr>
            <w:r w:rsidRPr="003E13A2">
              <w:rPr>
                <w:rFonts w:ascii="Times New Roman" w:eastAsiaTheme="minorEastAsia" w:hAnsi="Times New Roman"/>
                <w:sz w:val="14"/>
                <w:szCs w:val="14"/>
              </w:rPr>
              <w:t xml:space="preserve">Lotes: </w:t>
            </w:r>
          </w:p>
          <w:p w:rsidR="006F6B4F" w:rsidRPr="003E13A2" w:rsidRDefault="003E31AF" w:rsidP="00BD6CE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rPr>
                <w:rFonts w:ascii="Times New Roman" w:eastAsiaTheme="minorEastAsia" w:hAnsi="Times New Roman"/>
                <w:sz w:val="14"/>
                <w:szCs w:val="14"/>
              </w:rPr>
            </w:pPr>
          </w:p>
          <w:p w:rsidR="006F6B4F" w:rsidRPr="003E13A2" w:rsidRDefault="006F6B4F" w:rsidP="00BD6CE8">
            <w:pPr>
              <w:widowControl w:val="0"/>
              <w:autoSpaceDE w:val="0"/>
              <w:autoSpaceDN w:val="0"/>
              <w:adjustRightInd w:val="0"/>
              <w:rPr>
                <w:rFonts w:ascii="Times New Roman" w:eastAsiaTheme="minorEastAsia" w:hAnsi="Times New Roman"/>
                <w:sz w:val="14"/>
                <w:szCs w:val="14"/>
              </w:rPr>
            </w:pPr>
            <w:r w:rsidRPr="003E13A2">
              <w:rPr>
                <w:rFonts w:ascii="Times New Roman" w:eastAsiaTheme="minorEastAsia" w:hAnsi="Times New Roman"/>
                <w:sz w:val="14"/>
                <w:szCs w:val="14"/>
              </w:rPr>
              <w:t xml:space="preserve">HACIENDA EL COCAL PORCION 2 </w:t>
            </w:r>
          </w:p>
        </w:tc>
        <w:tc>
          <w:tcPr>
            <w:tcW w:w="567" w:type="dxa"/>
            <w:vMerge w:val="restart"/>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rPr>
                <w:rFonts w:ascii="Times New Roman" w:eastAsiaTheme="minorEastAsia" w:hAnsi="Times New Roman"/>
                <w:sz w:val="14"/>
                <w:szCs w:val="14"/>
              </w:rPr>
            </w:pPr>
          </w:p>
          <w:p w:rsidR="006F6B4F" w:rsidRPr="003E13A2" w:rsidRDefault="003E31AF" w:rsidP="00BD6CE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6F6B4F" w:rsidRPr="003E13A2">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rPr>
                <w:rFonts w:ascii="Times New Roman" w:eastAsiaTheme="minorEastAsia" w:hAnsi="Times New Roman"/>
                <w:sz w:val="14"/>
                <w:szCs w:val="14"/>
              </w:rPr>
            </w:pPr>
          </w:p>
          <w:p w:rsidR="006F6B4F" w:rsidRPr="003E13A2" w:rsidRDefault="003E31AF" w:rsidP="00BD6CE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6F6B4F" w:rsidRPr="003E13A2">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jc w:val="right"/>
              <w:rPr>
                <w:rFonts w:ascii="Times New Roman" w:eastAsiaTheme="minorEastAsia" w:hAnsi="Times New Roman"/>
                <w:sz w:val="14"/>
                <w:szCs w:val="14"/>
              </w:rPr>
            </w:pPr>
          </w:p>
          <w:p w:rsidR="006F6B4F" w:rsidRPr="003E13A2" w:rsidRDefault="006F6B4F" w:rsidP="00BD6CE8">
            <w:pPr>
              <w:widowControl w:val="0"/>
              <w:autoSpaceDE w:val="0"/>
              <w:autoSpaceDN w:val="0"/>
              <w:adjustRightInd w:val="0"/>
              <w:jc w:val="right"/>
              <w:rPr>
                <w:rFonts w:ascii="Times New Roman" w:eastAsiaTheme="minorEastAsia" w:hAnsi="Times New Roman"/>
                <w:sz w:val="14"/>
                <w:szCs w:val="14"/>
              </w:rPr>
            </w:pPr>
            <w:r w:rsidRPr="003E13A2">
              <w:rPr>
                <w:rFonts w:ascii="Times New Roman" w:eastAsiaTheme="minorEastAsia" w:hAnsi="Times New Roman"/>
                <w:sz w:val="14"/>
                <w:szCs w:val="14"/>
              </w:rPr>
              <w:t xml:space="preserve">5679.32 </w:t>
            </w:r>
          </w:p>
        </w:tc>
        <w:tc>
          <w:tcPr>
            <w:tcW w:w="647" w:type="dxa"/>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jc w:val="right"/>
              <w:rPr>
                <w:rFonts w:ascii="Times New Roman" w:eastAsiaTheme="minorEastAsia" w:hAnsi="Times New Roman"/>
                <w:sz w:val="14"/>
                <w:szCs w:val="14"/>
              </w:rPr>
            </w:pPr>
          </w:p>
          <w:p w:rsidR="006F6B4F" w:rsidRPr="003E13A2" w:rsidRDefault="006F6B4F" w:rsidP="00BD6CE8">
            <w:pPr>
              <w:widowControl w:val="0"/>
              <w:autoSpaceDE w:val="0"/>
              <w:autoSpaceDN w:val="0"/>
              <w:adjustRightInd w:val="0"/>
              <w:jc w:val="right"/>
              <w:rPr>
                <w:rFonts w:ascii="Times New Roman" w:eastAsiaTheme="minorEastAsia" w:hAnsi="Times New Roman"/>
                <w:sz w:val="14"/>
                <w:szCs w:val="14"/>
              </w:rPr>
            </w:pPr>
            <w:r w:rsidRPr="003E13A2">
              <w:rPr>
                <w:rFonts w:ascii="Times New Roman" w:eastAsiaTheme="minorEastAsia" w:hAnsi="Times New Roman"/>
                <w:sz w:val="14"/>
                <w:szCs w:val="14"/>
              </w:rPr>
              <w:t xml:space="preserve">1156.54 </w:t>
            </w:r>
          </w:p>
        </w:tc>
        <w:tc>
          <w:tcPr>
            <w:tcW w:w="647" w:type="dxa"/>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jc w:val="right"/>
              <w:rPr>
                <w:rFonts w:ascii="Times New Roman" w:eastAsiaTheme="minorEastAsia" w:hAnsi="Times New Roman"/>
                <w:sz w:val="14"/>
                <w:szCs w:val="14"/>
              </w:rPr>
            </w:pPr>
          </w:p>
          <w:p w:rsidR="006F6B4F" w:rsidRPr="003E13A2" w:rsidRDefault="006F6B4F" w:rsidP="00BD6CE8">
            <w:pPr>
              <w:widowControl w:val="0"/>
              <w:autoSpaceDE w:val="0"/>
              <w:autoSpaceDN w:val="0"/>
              <w:adjustRightInd w:val="0"/>
              <w:jc w:val="right"/>
              <w:rPr>
                <w:rFonts w:ascii="Times New Roman" w:eastAsiaTheme="minorEastAsia" w:hAnsi="Times New Roman"/>
                <w:sz w:val="14"/>
                <w:szCs w:val="14"/>
              </w:rPr>
            </w:pPr>
            <w:r w:rsidRPr="003E13A2">
              <w:rPr>
                <w:rFonts w:ascii="Times New Roman" w:eastAsiaTheme="minorEastAsia" w:hAnsi="Times New Roman"/>
                <w:sz w:val="14"/>
                <w:szCs w:val="14"/>
              </w:rPr>
              <w:t xml:space="preserve">10119.73 </w:t>
            </w:r>
          </w:p>
        </w:tc>
      </w:tr>
      <w:tr w:rsidR="006F6B4F" w:rsidRPr="003E13A2" w:rsidTr="001C51F9">
        <w:trPr>
          <w:trHeight w:val="159"/>
          <w:jc w:val="center"/>
        </w:trPr>
        <w:tc>
          <w:tcPr>
            <w:tcW w:w="2550" w:type="dxa"/>
            <w:vMerge/>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jc w:val="right"/>
              <w:rPr>
                <w:rFonts w:ascii="Times New Roman" w:eastAsiaTheme="minorEastAsia" w:hAnsi="Times New Roman"/>
                <w:sz w:val="14"/>
                <w:szCs w:val="14"/>
              </w:rPr>
            </w:pPr>
            <w:r w:rsidRPr="003E13A2">
              <w:rPr>
                <w:rFonts w:ascii="Times New Roman" w:eastAsiaTheme="minorEastAsia" w:hAnsi="Times New Roman"/>
                <w:sz w:val="14"/>
                <w:szCs w:val="14"/>
              </w:rPr>
              <w:t xml:space="preserve">5679.32 </w:t>
            </w:r>
          </w:p>
        </w:tc>
        <w:tc>
          <w:tcPr>
            <w:tcW w:w="647" w:type="dxa"/>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jc w:val="right"/>
              <w:rPr>
                <w:rFonts w:ascii="Times New Roman" w:eastAsiaTheme="minorEastAsia" w:hAnsi="Times New Roman"/>
                <w:sz w:val="14"/>
                <w:szCs w:val="14"/>
              </w:rPr>
            </w:pPr>
            <w:r w:rsidRPr="003E13A2">
              <w:rPr>
                <w:rFonts w:ascii="Times New Roman" w:eastAsiaTheme="minorEastAsia" w:hAnsi="Times New Roman"/>
                <w:sz w:val="14"/>
                <w:szCs w:val="14"/>
              </w:rPr>
              <w:t xml:space="preserve">1156.54 </w:t>
            </w:r>
          </w:p>
        </w:tc>
        <w:tc>
          <w:tcPr>
            <w:tcW w:w="647" w:type="dxa"/>
            <w:tcBorders>
              <w:top w:val="single" w:sz="2" w:space="0" w:color="auto"/>
              <w:left w:val="single" w:sz="2" w:space="0" w:color="auto"/>
              <w:bottom w:val="single" w:sz="2" w:space="0" w:color="auto"/>
              <w:right w:val="single" w:sz="2" w:space="0" w:color="auto"/>
            </w:tcBorders>
          </w:tcPr>
          <w:p w:rsidR="006F6B4F" w:rsidRPr="003E13A2" w:rsidRDefault="006F6B4F" w:rsidP="00BD6CE8">
            <w:pPr>
              <w:widowControl w:val="0"/>
              <w:autoSpaceDE w:val="0"/>
              <w:autoSpaceDN w:val="0"/>
              <w:adjustRightInd w:val="0"/>
              <w:jc w:val="right"/>
              <w:rPr>
                <w:rFonts w:ascii="Times New Roman" w:eastAsiaTheme="minorEastAsia" w:hAnsi="Times New Roman"/>
                <w:sz w:val="14"/>
                <w:szCs w:val="14"/>
              </w:rPr>
            </w:pPr>
            <w:r w:rsidRPr="003E13A2">
              <w:rPr>
                <w:rFonts w:ascii="Times New Roman" w:eastAsiaTheme="minorEastAsia" w:hAnsi="Times New Roman"/>
                <w:sz w:val="14"/>
                <w:szCs w:val="14"/>
              </w:rPr>
              <w:t xml:space="preserve">10119.73 </w:t>
            </w:r>
          </w:p>
        </w:tc>
      </w:tr>
      <w:tr w:rsidR="006F6B4F" w:rsidRPr="00E9697D" w:rsidTr="001C51F9">
        <w:trPr>
          <w:trHeight w:val="159"/>
          <w:jc w:val="center"/>
        </w:trPr>
        <w:tc>
          <w:tcPr>
            <w:tcW w:w="2550" w:type="dxa"/>
            <w:vMerge/>
            <w:tcBorders>
              <w:top w:val="single" w:sz="2" w:space="0" w:color="auto"/>
              <w:left w:val="single" w:sz="2" w:space="0" w:color="auto"/>
              <w:bottom w:val="single" w:sz="2" w:space="0" w:color="auto"/>
              <w:right w:val="single" w:sz="2" w:space="0" w:color="auto"/>
            </w:tcBorders>
          </w:tcPr>
          <w:p w:rsidR="006F6B4F" w:rsidRPr="00E9697D" w:rsidRDefault="006F6B4F" w:rsidP="00BD6CE8">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6F6B4F" w:rsidRPr="00E9697D" w:rsidRDefault="003C27DE" w:rsidP="00BD6CE8">
            <w:pPr>
              <w:widowControl w:val="0"/>
              <w:autoSpaceDE w:val="0"/>
              <w:autoSpaceDN w:val="0"/>
              <w:adjustRightInd w:val="0"/>
              <w:jc w:val="center"/>
              <w:rPr>
                <w:rFonts w:ascii="Times New Roman" w:eastAsiaTheme="minorEastAsia" w:hAnsi="Times New Roman"/>
                <w:b/>
                <w:bCs/>
                <w:sz w:val="14"/>
                <w:szCs w:val="14"/>
              </w:rPr>
            </w:pPr>
            <w:r w:rsidRPr="00E9697D">
              <w:rPr>
                <w:rFonts w:ascii="Times New Roman" w:eastAsiaTheme="minorEastAsia" w:hAnsi="Times New Roman"/>
                <w:b/>
                <w:bCs/>
                <w:sz w:val="14"/>
                <w:szCs w:val="14"/>
              </w:rPr>
              <w:t>Área</w:t>
            </w:r>
            <w:r w:rsidR="006F6B4F" w:rsidRPr="00E9697D">
              <w:rPr>
                <w:rFonts w:ascii="Times New Roman" w:eastAsiaTheme="minorEastAsia" w:hAnsi="Times New Roman"/>
                <w:b/>
                <w:bCs/>
                <w:sz w:val="14"/>
                <w:szCs w:val="14"/>
              </w:rPr>
              <w:t xml:space="preserve"> Total: 5679.32 </w:t>
            </w:r>
          </w:p>
          <w:p w:rsidR="006F6B4F" w:rsidRPr="00E9697D" w:rsidRDefault="006F6B4F" w:rsidP="00BD6CE8">
            <w:pPr>
              <w:widowControl w:val="0"/>
              <w:autoSpaceDE w:val="0"/>
              <w:autoSpaceDN w:val="0"/>
              <w:adjustRightInd w:val="0"/>
              <w:jc w:val="center"/>
              <w:rPr>
                <w:rFonts w:ascii="Times New Roman" w:eastAsiaTheme="minorEastAsia" w:hAnsi="Times New Roman"/>
                <w:b/>
                <w:bCs/>
                <w:sz w:val="14"/>
                <w:szCs w:val="14"/>
              </w:rPr>
            </w:pPr>
            <w:r w:rsidRPr="00E9697D">
              <w:rPr>
                <w:rFonts w:ascii="Times New Roman" w:eastAsiaTheme="minorEastAsia" w:hAnsi="Times New Roman"/>
                <w:b/>
                <w:bCs/>
                <w:sz w:val="14"/>
                <w:szCs w:val="14"/>
              </w:rPr>
              <w:t xml:space="preserve"> Valor Total ($): 1156.54 </w:t>
            </w:r>
          </w:p>
          <w:p w:rsidR="006F6B4F" w:rsidRPr="00E9697D" w:rsidRDefault="006F6B4F" w:rsidP="00BD6CE8">
            <w:pPr>
              <w:widowControl w:val="0"/>
              <w:autoSpaceDE w:val="0"/>
              <w:autoSpaceDN w:val="0"/>
              <w:adjustRightInd w:val="0"/>
              <w:jc w:val="center"/>
              <w:rPr>
                <w:rFonts w:ascii="Times New Roman" w:eastAsiaTheme="minorEastAsia" w:hAnsi="Times New Roman"/>
                <w:b/>
                <w:bCs/>
                <w:sz w:val="14"/>
                <w:szCs w:val="14"/>
              </w:rPr>
            </w:pPr>
            <w:r w:rsidRPr="00E9697D">
              <w:rPr>
                <w:rFonts w:ascii="Times New Roman" w:eastAsiaTheme="minorEastAsia" w:hAnsi="Times New Roman"/>
                <w:b/>
                <w:bCs/>
                <w:sz w:val="14"/>
                <w:szCs w:val="14"/>
              </w:rPr>
              <w:t xml:space="preserve"> Valor Total (¢): 10119.73 </w:t>
            </w:r>
          </w:p>
        </w:tc>
      </w:tr>
    </w:tbl>
    <w:p w:rsidR="006F6B4F" w:rsidRPr="00E9697D" w:rsidRDefault="006F6B4F" w:rsidP="006F6B4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6F6B4F" w:rsidRPr="00E9697D" w:rsidTr="001C51F9">
        <w:trPr>
          <w:trHeight w:val="245"/>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6F6B4F" w:rsidRPr="00E9697D" w:rsidRDefault="006F6B4F" w:rsidP="00BD6CE8">
            <w:pPr>
              <w:widowControl w:val="0"/>
              <w:autoSpaceDE w:val="0"/>
              <w:autoSpaceDN w:val="0"/>
              <w:adjustRightInd w:val="0"/>
              <w:jc w:val="center"/>
              <w:rPr>
                <w:rFonts w:ascii="Times New Roman" w:eastAsiaTheme="minorEastAsia" w:hAnsi="Times New Roman"/>
                <w:b/>
                <w:bCs/>
                <w:sz w:val="14"/>
                <w:szCs w:val="14"/>
              </w:rPr>
            </w:pPr>
            <w:r w:rsidRPr="00E9697D">
              <w:rPr>
                <w:rFonts w:ascii="Times New Roman" w:eastAsiaTheme="minorEastAsia"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6F6B4F" w:rsidRPr="00E9697D" w:rsidRDefault="006F6B4F" w:rsidP="00BD6CE8">
            <w:pPr>
              <w:widowControl w:val="0"/>
              <w:autoSpaceDE w:val="0"/>
              <w:autoSpaceDN w:val="0"/>
              <w:adjustRightInd w:val="0"/>
              <w:jc w:val="center"/>
              <w:rPr>
                <w:rFonts w:ascii="Times New Roman" w:eastAsiaTheme="minorEastAsia" w:hAnsi="Times New Roman"/>
                <w:b/>
                <w:bCs/>
                <w:sz w:val="14"/>
                <w:szCs w:val="14"/>
              </w:rPr>
            </w:pPr>
            <w:r w:rsidRPr="00E9697D">
              <w:rPr>
                <w:rFonts w:ascii="Times New Roman" w:eastAsiaTheme="minorEastAsia"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6F6B4F" w:rsidRPr="00E9697D" w:rsidRDefault="006F6B4F" w:rsidP="00BD6CE8">
            <w:pPr>
              <w:widowControl w:val="0"/>
              <w:autoSpaceDE w:val="0"/>
              <w:autoSpaceDN w:val="0"/>
              <w:adjustRightInd w:val="0"/>
              <w:jc w:val="right"/>
              <w:rPr>
                <w:rFonts w:ascii="Times New Roman" w:eastAsiaTheme="minorEastAsia" w:hAnsi="Times New Roman"/>
                <w:b/>
                <w:bCs/>
                <w:sz w:val="14"/>
                <w:szCs w:val="14"/>
              </w:rPr>
            </w:pPr>
            <w:r w:rsidRPr="00E9697D">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F6B4F" w:rsidRPr="00E9697D" w:rsidRDefault="006F6B4F" w:rsidP="00BD6CE8">
            <w:pPr>
              <w:widowControl w:val="0"/>
              <w:autoSpaceDE w:val="0"/>
              <w:autoSpaceDN w:val="0"/>
              <w:adjustRightInd w:val="0"/>
              <w:jc w:val="right"/>
              <w:rPr>
                <w:rFonts w:ascii="Times New Roman" w:eastAsiaTheme="minorEastAsia" w:hAnsi="Times New Roman"/>
                <w:b/>
                <w:bCs/>
                <w:sz w:val="14"/>
                <w:szCs w:val="14"/>
              </w:rPr>
            </w:pPr>
            <w:r w:rsidRPr="00E9697D">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F6B4F" w:rsidRPr="00E9697D" w:rsidRDefault="006F6B4F" w:rsidP="00BD6CE8">
            <w:pPr>
              <w:widowControl w:val="0"/>
              <w:autoSpaceDE w:val="0"/>
              <w:autoSpaceDN w:val="0"/>
              <w:adjustRightInd w:val="0"/>
              <w:jc w:val="right"/>
              <w:rPr>
                <w:rFonts w:ascii="Times New Roman" w:eastAsiaTheme="minorEastAsia" w:hAnsi="Times New Roman"/>
                <w:b/>
                <w:bCs/>
                <w:sz w:val="14"/>
                <w:szCs w:val="14"/>
              </w:rPr>
            </w:pPr>
            <w:r w:rsidRPr="00E9697D">
              <w:rPr>
                <w:rFonts w:ascii="Times New Roman" w:eastAsiaTheme="minorEastAsia" w:hAnsi="Times New Roman"/>
                <w:b/>
                <w:bCs/>
                <w:sz w:val="14"/>
                <w:szCs w:val="14"/>
              </w:rPr>
              <w:t xml:space="preserve">0 </w:t>
            </w:r>
          </w:p>
        </w:tc>
      </w:tr>
      <w:tr w:rsidR="006F6B4F" w:rsidRPr="00E9697D" w:rsidTr="001C51F9">
        <w:trPr>
          <w:trHeight w:val="266"/>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6F6B4F" w:rsidRPr="00E9697D" w:rsidRDefault="006F6B4F" w:rsidP="00BD6CE8">
            <w:pPr>
              <w:widowControl w:val="0"/>
              <w:autoSpaceDE w:val="0"/>
              <w:autoSpaceDN w:val="0"/>
              <w:adjustRightInd w:val="0"/>
              <w:jc w:val="center"/>
              <w:rPr>
                <w:rFonts w:ascii="Times New Roman" w:eastAsiaTheme="minorEastAsia" w:hAnsi="Times New Roman"/>
                <w:b/>
                <w:bCs/>
                <w:sz w:val="14"/>
                <w:szCs w:val="14"/>
              </w:rPr>
            </w:pPr>
            <w:r w:rsidRPr="00E9697D">
              <w:rPr>
                <w:rFonts w:ascii="Times New Roman" w:eastAsiaTheme="minorEastAsia"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6F6B4F" w:rsidRPr="00E9697D" w:rsidRDefault="006F6B4F" w:rsidP="00BD6CE8">
            <w:pPr>
              <w:widowControl w:val="0"/>
              <w:autoSpaceDE w:val="0"/>
              <w:autoSpaceDN w:val="0"/>
              <w:adjustRightInd w:val="0"/>
              <w:jc w:val="center"/>
              <w:rPr>
                <w:rFonts w:ascii="Times New Roman" w:eastAsiaTheme="minorEastAsia" w:hAnsi="Times New Roman"/>
                <w:b/>
                <w:bCs/>
                <w:sz w:val="14"/>
                <w:szCs w:val="14"/>
              </w:rPr>
            </w:pPr>
            <w:r w:rsidRPr="00E9697D">
              <w:rPr>
                <w:rFonts w:ascii="Times New Roman" w:eastAsiaTheme="minorEastAsia" w:hAnsi="Times New Roman"/>
                <w:b/>
                <w:bCs/>
                <w:sz w:val="14"/>
                <w:szCs w:val="14"/>
              </w:rPr>
              <w:t xml:space="preserve">2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6F6B4F" w:rsidRPr="00E9697D" w:rsidRDefault="006F6B4F" w:rsidP="00BD6CE8">
            <w:pPr>
              <w:widowControl w:val="0"/>
              <w:autoSpaceDE w:val="0"/>
              <w:autoSpaceDN w:val="0"/>
              <w:adjustRightInd w:val="0"/>
              <w:jc w:val="right"/>
              <w:rPr>
                <w:rFonts w:ascii="Times New Roman" w:eastAsiaTheme="minorEastAsia" w:hAnsi="Times New Roman"/>
                <w:b/>
                <w:bCs/>
                <w:sz w:val="14"/>
                <w:szCs w:val="14"/>
              </w:rPr>
            </w:pPr>
            <w:r w:rsidRPr="00E9697D">
              <w:rPr>
                <w:rFonts w:ascii="Times New Roman" w:eastAsiaTheme="minorEastAsia" w:hAnsi="Times New Roman"/>
                <w:b/>
                <w:bCs/>
                <w:sz w:val="14"/>
                <w:szCs w:val="14"/>
              </w:rPr>
              <w:t xml:space="preserve">10169.03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F6B4F" w:rsidRPr="00E9697D" w:rsidRDefault="006F6B4F" w:rsidP="00BD6CE8">
            <w:pPr>
              <w:widowControl w:val="0"/>
              <w:autoSpaceDE w:val="0"/>
              <w:autoSpaceDN w:val="0"/>
              <w:adjustRightInd w:val="0"/>
              <w:jc w:val="right"/>
              <w:rPr>
                <w:rFonts w:ascii="Times New Roman" w:eastAsiaTheme="minorEastAsia" w:hAnsi="Times New Roman"/>
                <w:b/>
                <w:bCs/>
                <w:sz w:val="14"/>
                <w:szCs w:val="14"/>
              </w:rPr>
            </w:pPr>
            <w:r w:rsidRPr="00E9697D">
              <w:rPr>
                <w:rFonts w:ascii="Times New Roman" w:eastAsiaTheme="minorEastAsia" w:hAnsi="Times New Roman"/>
                <w:b/>
                <w:bCs/>
                <w:sz w:val="14"/>
                <w:szCs w:val="14"/>
              </w:rPr>
              <w:t xml:space="preserve">2070.82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F6B4F" w:rsidRPr="00E9697D" w:rsidRDefault="006F6B4F" w:rsidP="00BD6CE8">
            <w:pPr>
              <w:widowControl w:val="0"/>
              <w:autoSpaceDE w:val="0"/>
              <w:autoSpaceDN w:val="0"/>
              <w:adjustRightInd w:val="0"/>
              <w:jc w:val="right"/>
              <w:rPr>
                <w:rFonts w:ascii="Times New Roman" w:eastAsiaTheme="minorEastAsia" w:hAnsi="Times New Roman"/>
                <w:b/>
                <w:bCs/>
                <w:sz w:val="14"/>
                <w:szCs w:val="14"/>
              </w:rPr>
            </w:pPr>
            <w:r w:rsidRPr="00E9697D">
              <w:rPr>
                <w:rFonts w:ascii="Times New Roman" w:eastAsiaTheme="minorEastAsia" w:hAnsi="Times New Roman"/>
                <w:b/>
                <w:bCs/>
                <w:sz w:val="14"/>
                <w:szCs w:val="14"/>
              </w:rPr>
              <w:t xml:space="preserve">18119.68 </w:t>
            </w:r>
          </w:p>
        </w:tc>
      </w:tr>
    </w:tbl>
    <w:p w:rsidR="007E0BD6" w:rsidRDefault="007E0BD6" w:rsidP="007E0BD6">
      <w:pPr>
        <w:jc w:val="both"/>
        <w:rPr>
          <w:rFonts w:ascii="Times New Roman" w:eastAsia="Times New Roman" w:hAnsi="Times New Roman"/>
          <w:b/>
          <w:sz w:val="26"/>
          <w:szCs w:val="26"/>
          <w:u w:val="single"/>
          <w:lang w:eastAsia="es-ES"/>
        </w:rPr>
      </w:pPr>
    </w:p>
    <w:p w:rsidR="007E0BD6" w:rsidRPr="009D24D3" w:rsidRDefault="007E0BD6" w:rsidP="007E0BD6">
      <w:pPr>
        <w:jc w:val="both"/>
        <w:rPr>
          <w:rFonts w:ascii="Times New Roman" w:eastAsia="Times New Roman" w:hAnsi="Times New Roman"/>
          <w:b/>
          <w:sz w:val="26"/>
          <w:szCs w:val="26"/>
          <w:u w:val="single"/>
          <w:lang w:eastAsia="es-ES"/>
        </w:rPr>
      </w:pPr>
      <w:r w:rsidRPr="00E1100B">
        <w:rPr>
          <w:rFonts w:ascii="Times New Roman" w:eastAsia="Times New Roman" w:hAnsi="Times New Roman"/>
          <w:b/>
          <w:sz w:val="26"/>
          <w:szCs w:val="26"/>
          <w:u w:val="single"/>
          <w:lang w:eastAsia="es-ES"/>
        </w:rPr>
        <w:t>SEGUNDO:</w:t>
      </w:r>
      <w:r w:rsidRPr="00E1100B">
        <w:rPr>
          <w:rFonts w:ascii="Times New Roman" w:eastAsia="Times New Roman" w:hAnsi="Times New Roman"/>
          <w:sz w:val="26"/>
          <w:szCs w:val="26"/>
          <w:lang w:eastAsia="es-ES"/>
        </w:rPr>
        <w:t xml:space="preserve"> </w:t>
      </w:r>
      <w:r w:rsidRPr="00E1100B">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w:t>
      </w:r>
      <w:r w:rsidR="006F6B4F">
        <w:rPr>
          <w:rFonts w:ascii="Times New Roman" w:hAnsi="Times New Roman"/>
          <w:sz w:val="26"/>
          <w:szCs w:val="26"/>
        </w:rPr>
        <w:t>deben</w:t>
      </w:r>
      <w:r w:rsidRPr="00E1100B">
        <w:rPr>
          <w:rFonts w:ascii="Times New Roman" w:hAnsi="Times New Roman"/>
          <w:sz w:val="26"/>
          <w:szCs w:val="26"/>
        </w:rPr>
        <w:t xml:space="preserve"> </w:t>
      </w:r>
      <w:r w:rsidR="006F6B4F">
        <w:rPr>
          <w:rFonts w:ascii="Times New Roman" w:hAnsi="Times New Roman"/>
          <w:sz w:val="26"/>
          <w:szCs w:val="26"/>
        </w:rPr>
        <w:t xml:space="preserve">comprometerse a cumplir </w:t>
      </w:r>
      <w:r w:rsidRPr="00E1100B">
        <w:rPr>
          <w:rFonts w:ascii="Times New Roman" w:hAnsi="Times New Roman"/>
          <w:sz w:val="26"/>
          <w:szCs w:val="26"/>
        </w:rPr>
        <w:t xml:space="preserve">las medidas </w:t>
      </w:r>
      <w:r w:rsidRPr="00E1100B">
        <w:rPr>
          <w:rFonts w:ascii="Times New Roman" w:eastAsia="Times New Roman" w:hAnsi="Times New Roman"/>
          <w:sz w:val="26"/>
          <w:szCs w:val="26"/>
          <w:lang w:val="es-ES" w:eastAsia="es-ES"/>
        </w:rPr>
        <w:t xml:space="preserve">emitidas por la Unidad Ambiental Institucional, relacionadas en el considerando III del presente punto de acta. </w:t>
      </w:r>
      <w:r w:rsidRPr="00E1100B">
        <w:rPr>
          <w:rFonts w:ascii="Times New Roman" w:eastAsia="Times New Roman" w:hAnsi="Times New Roman"/>
          <w:b/>
          <w:sz w:val="26"/>
          <w:szCs w:val="26"/>
          <w:u w:val="single"/>
          <w:lang w:eastAsia="es-ES"/>
        </w:rPr>
        <w:t>TERCERO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Pr="00B111C4">
        <w:rPr>
          <w:rFonts w:ascii="Times New Roman" w:eastAsia="Times New Roman" w:hAnsi="Times New Roman"/>
          <w:b/>
          <w:sz w:val="26"/>
          <w:szCs w:val="26"/>
          <w:u w:val="single"/>
        </w:rPr>
        <w:t>TO:</w:t>
      </w:r>
      <w:r w:rsidRPr="00B111C4">
        <w:rPr>
          <w:rFonts w:ascii="Times New Roman" w:eastAsia="Times New Roman" w:hAnsi="Times New Roman"/>
          <w:b/>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7E0BD6" w:rsidRDefault="007E0BD6" w:rsidP="007E0BD6">
      <w:pPr>
        <w:rPr>
          <w:rFonts w:ascii="Times New Roman" w:eastAsia="Times New Roman" w:hAnsi="Times New Roman"/>
          <w:sz w:val="26"/>
          <w:szCs w:val="26"/>
        </w:rPr>
      </w:pPr>
    </w:p>
    <w:p w:rsidR="0033234C" w:rsidRPr="00B111C4" w:rsidRDefault="0033234C" w:rsidP="003E31AF">
      <w:pPr>
        <w:tabs>
          <w:tab w:val="left" w:pos="1080"/>
        </w:tabs>
        <w:rPr>
          <w:rFonts w:ascii="Times New Roman" w:hAnsi="Times New Roman"/>
          <w:sz w:val="26"/>
          <w:szCs w:val="26"/>
        </w:rPr>
      </w:pPr>
    </w:p>
    <w:p w:rsidR="0033234C" w:rsidRPr="00B111C4" w:rsidRDefault="0033234C" w:rsidP="0033234C">
      <w:pPr>
        <w:rPr>
          <w:rFonts w:ascii="Times New Roman" w:hAnsi="Times New Roman"/>
          <w:sz w:val="26"/>
          <w:szCs w:val="26"/>
        </w:rPr>
      </w:pPr>
      <w:r w:rsidRPr="00B111C4">
        <w:rPr>
          <w:rFonts w:ascii="Times New Roman" w:hAnsi="Times New Roman"/>
          <w:sz w:val="26"/>
          <w:szCs w:val="26"/>
        </w:rPr>
        <w:t xml:space="preserve">                                                                                   </w:t>
      </w:r>
    </w:p>
    <w:p w:rsidR="0033234C" w:rsidRPr="00851A81" w:rsidRDefault="0033234C" w:rsidP="00851A81">
      <w:pPr>
        <w:jc w:val="both"/>
        <w:rPr>
          <w:rFonts w:ascii="Times New Roman" w:eastAsia="Times New Roman" w:hAnsi="Times New Roman"/>
          <w:color w:val="000000" w:themeColor="text1"/>
          <w:sz w:val="26"/>
          <w:szCs w:val="26"/>
        </w:rPr>
      </w:pPr>
      <w:r w:rsidRPr="00851A81">
        <w:rPr>
          <w:rFonts w:ascii="Times New Roman" w:hAnsi="Times New Roman"/>
          <w:sz w:val="26"/>
          <w:szCs w:val="26"/>
        </w:rPr>
        <w:t>““””</w:t>
      </w:r>
      <w:r w:rsidR="00102A94" w:rsidRPr="00851A81">
        <w:rPr>
          <w:rFonts w:ascii="Times New Roman" w:hAnsi="Times New Roman"/>
          <w:sz w:val="26"/>
          <w:szCs w:val="26"/>
        </w:rPr>
        <w:t>X</w:t>
      </w:r>
      <w:r w:rsidR="001D4B81" w:rsidRPr="00851A81">
        <w:rPr>
          <w:rFonts w:ascii="Times New Roman" w:hAnsi="Times New Roman"/>
          <w:sz w:val="26"/>
          <w:szCs w:val="26"/>
        </w:rPr>
        <w:t>V</w:t>
      </w:r>
      <w:r w:rsidR="009F6E95" w:rsidRPr="00851A81">
        <w:rPr>
          <w:rFonts w:ascii="Times New Roman" w:hAnsi="Times New Roman"/>
          <w:sz w:val="26"/>
          <w:szCs w:val="26"/>
        </w:rPr>
        <w:t>I</w:t>
      </w:r>
      <w:r w:rsidRPr="00851A81">
        <w:rPr>
          <w:rFonts w:ascii="Times New Roman" w:hAnsi="Times New Roman"/>
          <w:sz w:val="26"/>
          <w:szCs w:val="26"/>
        </w:rPr>
        <w:t>) A solicitud de la señora:</w:t>
      </w:r>
      <w:r w:rsidR="00081261" w:rsidRPr="00851A81">
        <w:rPr>
          <w:rFonts w:ascii="Times New Roman" w:hAnsi="Times New Roman"/>
          <w:b/>
          <w:sz w:val="26"/>
          <w:szCs w:val="26"/>
        </w:rPr>
        <w:t xml:space="preserve"> MARIA DE LA CRUZ MARTINEZ DE MOLINA, </w:t>
      </w:r>
      <w:r w:rsidR="00081261" w:rsidRPr="00851A81">
        <w:rPr>
          <w:rFonts w:ascii="Times New Roman" w:hAnsi="Times New Roman"/>
          <w:sz w:val="26"/>
          <w:szCs w:val="26"/>
        </w:rPr>
        <w:t xml:space="preserve">de </w:t>
      </w:r>
      <w:r w:rsidR="003E31AF">
        <w:rPr>
          <w:rFonts w:ascii="Times New Roman" w:hAnsi="Times New Roman"/>
          <w:sz w:val="26"/>
          <w:szCs w:val="26"/>
        </w:rPr>
        <w:t xml:space="preserve">--- </w:t>
      </w:r>
      <w:r w:rsidR="00081261" w:rsidRPr="00851A81">
        <w:rPr>
          <w:rFonts w:ascii="Times New Roman" w:hAnsi="Times New Roman"/>
          <w:sz w:val="26"/>
          <w:szCs w:val="26"/>
        </w:rPr>
        <w:t xml:space="preserve">años de edad, </w:t>
      </w:r>
      <w:r w:rsidR="003E31AF">
        <w:rPr>
          <w:rFonts w:ascii="Times New Roman" w:hAnsi="Times New Roman"/>
          <w:sz w:val="26"/>
          <w:szCs w:val="26"/>
        </w:rPr>
        <w:t>---</w:t>
      </w:r>
      <w:r w:rsidR="00081261" w:rsidRPr="00851A81">
        <w:rPr>
          <w:rFonts w:ascii="Times New Roman" w:hAnsi="Times New Roman"/>
          <w:sz w:val="26"/>
          <w:szCs w:val="26"/>
        </w:rPr>
        <w:t>, del domicilio de</w:t>
      </w:r>
      <w:r w:rsidR="003E31AF">
        <w:rPr>
          <w:rFonts w:ascii="Times New Roman" w:hAnsi="Times New Roman"/>
          <w:sz w:val="26"/>
          <w:szCs w:val="26"/>
        </w:rPr>
        <w:t xml:space="preserve"> ---</w:t>
      </w:r>
      <w:r w:rsidR="00081261" w:rsidRPr="00851A81">
        <w:rPr>
          <w:rFonts w:ascii="Times New Roman" w:hAnsi="Times New Roman"/>
          <w:sz w:val="26"/>
          <w:szCs w:val="26"/>
        </w:rPr>
        <w:t>, departamento de</w:t>
      </w:r>
      <w:r w:rsidR="003E31AF">
        <w:rPr>
          <w:rFonts w:ascii="Times New Roman" w:hAnsi="Times New Roman"/>
          <w:sz w:val="26"/>
          <w:szCs w:val="26"/>
        </w:rPr>
        <w:t xml:space="preserve"> ---</w:t>
      </w:r>
      <w:r w:rsidR="00081261" w:rsidRPr="00851A81">
        <w:rPr>
          <w:rFonts w:ascii="Times New Roman" w:hAnsi="Times New Roman"/>
          <w:sz w:val="26"/>
          <w:szCs w:val="26"/>
        </w:rPr>
        <w:t>, con Documento Único de Identidad número</w:t>
      </w:r>
      <w:r w:rsidR="003E31AF">
        <w:rPr>
          <w:rFonts w:ascii="Times New Roman" w:hAnsi="Times New Roman"/>
          <w:sz w:val="26"/>
          <w:szCs w:val="26"/>
        </w:rPr>
        <w:t xml:space="preserve"> ---</w:t>
      </w:r>
      <w:r w:rsidR="00081261" w:rsidRPr="00851A81">
        <w:rPr>
          <w:rFonts w:ascii="Times New Roman" w:hAnsi="Times New Roman"/>
          <w:sz w:val="26"/>
          <w:szCs w:val="26"/>
        </w:rPr>
        <w:t xml:space="preserve">, y </w:t>
      </w:r>
      <w:r w:rsidR="003E31AF">
        <w:rPr>
          <w:rFonts w:ascii="Times New Roman" w:hAnsi="Times New Roman"/>
          <w:sz w:val="26"/>
          <w:szCs w:val="26"/>
        </w:rPr>
        <w:t xml:space="preserve">--- </w:t>
      </w:r>
      <w:r w:rsidR="00081261" w:rsidRPr="00851A81">
        <w:rPr>
          <w:rFonts w:ascii="Times New Roman" w:hAnsi="Times New Roman"/>
          <w:b/>
          <w:sz w:val="26"/>
          <w:szCs w:val="26"/>
        </w:rPr>
        <w:t xml:space="preserve">GABRIELA YAMILETH </w:t>
      </w:r>
      <w:r w:rsidR="00081261" w:rsidRPr="00851A81">
        <w:rPr>
          <w:rFonts w:ascii="Times New Roman" w:hAnsi="Times New Roman"/>
          <w:b/>
          <w:sz w:val="26"/>
          <w:szCs w:val="26"/>
        </w:rPr>
        <w:lastRenderedPageBreak/>
        <w:t xml:space="preserve">MOLINA DE DUARTE, </w:t>
      </w:r>
      <w:r w:rsidR="00081261" w:rsidRPr="00851A81">
        <w:rPr>
          <w:rFonts w:ascii="Times New Roman" w:hAnsi="Times New Roman"/>
          <w:sz w:val="26"/>
          <w:szCs w:val="26"/>
        </w:rPr>
        <w:t>conocida tributariamente como GABRIELA YAMILETH MOLINA MARTINEZ</w:t>
      </w:r>
      <w:r w:rsidR="00081261" w:rsidRPr="00851A81">
        <w:rPr>
          <w:rFonts w:ascii="Times New Roman" w:hAnsi="Times New Roman"/>
          <w:b/>
          <w:sz w:val="26"/>
          <w:szCs w:val="26"/>
        </w:rPr>
        <w:t xml:space="preserve">, </w:t>
      </w:r>
      <w:r w:rsidR="00081261" w:rsidRPr="00851A81">
        <w:rPr>
          <w:rFonts w:ascii="Times New Roman" w:hAnsi="Times New Roman"/>
          <w:sz w:val="26"/>
          <w:szCs w:val="26"/>
        </w:rPr>
        <w:t xml:space="preserve">de </w:t>
      </w:r>
      <w:r w:rsidR="009F5252">
        <w:rPr>
          <w:rFonts w:ascii="Times New Roman" w:hAnsi="Times New Roman"/>
          <w:sz w:val="26"/>
          <w:szCs w:val="26"/>
        </w:rPr>
        <w:t xml:space="preserve">--- </w:t>
      </w:r>
      <w:r w:rsidR="00081261" w:rsidRPr="00851A81">
        <w:rPr>
          <w:rFonts w:ascii="Times New Roman" w:hAnsi="Times New Roman"/>
          <w:sz w:val="26"/>
          <w:szCs w:val="26"/>
        </w:rPr>
        <w:t xml:space="preserve">años de edad, </w:t>
      </w:r>
      <w:r w:rsidR="009F5252">
        <w:rPr>
          <w:rFonts w:ascii="Times New Roman" w:hAnsi="Times New Roman"/>
          <w:sz w:val="26"/>
          <w:szCs w:val="26"/>
        </w:rPr>
        <w:t>---</w:t>
      </w:r>
      <w:r w:rsidR="00081261" w:rsidRPr="00851A81">
        <w:rPr>
          <w:rFonts w:ascii="Times New Roman" w:hAnsi="Times New Roman"/>
          <w:sz w:val="26"/>
          <w:szCs w:val="26"/>
        </w:rPr>
        <w:t>, del domicilio de</w:t>
      </w:r>
      <w:r w:rsidR="009F5252">
        <w:rPr>
          <w:rFonts w:ascii="Times New Roman" w:hAnsi="Times New Roman"/>
          <w:sz w:val="26"/>
          <w:szCs w:val="26"/>
        </w:rPr>
        <w:t xml:space="preserve"> ---</w:t>
      </w:r>
      <w:r w:rsidR="00081261" w:rsidRPr="00851A81">
        <w:rPr>
          <w:rFonts w:ascii="Times New Roman" w:hAnsi="Times New Roman"/>
          <w:sz w:val="26"/>
          <w:szCs w:val="26"/>
        </w:rPr>
        <w:t>, departamento de</w:t>
      </w:r>
      <w:r w:rsidR="009F5252">
        <w:rPr>
          <w:rFonts w:ascii="Times New Roman" w:hAnsi="Times New Roman"/>
          <w:sz w:val="26"/>
          <w:szCs w:val="26"/>
        </w:rPr>
        <w:t xml:space="preserve"> ---</w:t>
      </w:r>
      <w:r w:rsidR="00081261" w:rsidRPr="00851A81">
        <w:rPr>
          <w:rFonts w:ascii="Times New Roman" w:hAnsi="Times New Roman"/>
          <w:sz w:val="26"/>
          <w:szCs w:val="26"/>
        </w:rPr>
        <w:t>, con Documento Único de Identidad número</w:t>
      </w:r>
      <w:r w:rsidR="009F5252">
        <w:rPr>
          <w:rFonts w:ascii="Times New Roman" w:hAnsi="Times New Roman"/>
          <w:sz w:val="26"/>
          <w:szCs w:val="26"/>
        </w:rPr>
        <w:t xml:space="preserve"> ---</w:t>
      </w:r>
      <w:r w:rsidRPr="00851A81">
        <w:rPr>
          <w:rFonts w:ascii="Times New Roman" w:hAnsi="Times New Roman"/>
          <w:sz w:val="26"/>
          <w:szCs w:val="26"/>
        </w:rPr>
        <w:t>;</w:t>
      </w:r>
      <w:r w:rsidRPr="00851A81">
        <w:rPr>
          <w:rFonts w:ascii="Times New Roman" w:eastAsia="Times New Roman" w:hAnsi="Times New Roman"/>
          <w:sz w:val="26"/>
          <w:szCs w:val="26"/>
          <w:lang w:val="es-ES_tradnl"/>
        </w:rPr>
        <w:t xml:space="preserve"> la</w:t>
      </w:r>
      <w:r w:rsidRPr="00851A81">
        <w:rPr>
          <w:rFonts w:ascii="Times New Roman" w:hAnsi="Times New Roman"/>
          <w:sz w:val="26"/>
          <w:szCs w:val="26"/>
        </w:rPr>
        <w:t xml:space="preserve"> señora Presidenta somete a consideración de Junta Directiva, dictamen  jurídico </w:t>
      </w:r>
      <w:r w:rsidR="00081261" w:rsidRPr="00851A81">
        <w:rPr>
          <w:rFonts w:ascii="Times New Roman" w:hAnsi="Times New Roman"/>
          <w:sz w:val="26"/>
          <w:szCs w:val="26"/>
        </w:rPr>
        <w:t>60</w:t>
      </w:r>
      <w:r w:rsidRPr="00851A81">
        <w:rPr>
          <w:rFonts w:ascii="Times New Roman" w:hAnsi="Times New Roman"/>
          <w:sz w:val="26"/>
          <w:szCs w:val="26"/>
        </w:rPr>
        <w:t xml:space="preserve">, relacionado con la adjudicación en venta de 1 solar para vivienda, </w:t>
      </w:r>
      <w:r w:rsidRPr="00851A81">
        <w:rPr>
          <w:rFonts w:ascii="Times New Roman" w:eastAsia="Times New Roman" w:hAnsi="Times New Roman"/>
          <w:sz w:val="26"/>
          <w:szCs w:val="26"/>
        </w:rPr>
        <w:t>ubicado en el</w:t>
      </w:r>
      <w:r w:rsidR="00081261" w:rsidRPr="00851A81">
        <w:rPr>
          <w:rFonts w:ascii="Times New Roman" w:eastAsia="Times New Roman" w:hAnsi="Times New Roman"/>
          <w:sz w:val="26"/>
          <w:szCs w:val="26"/>
        </w:rPr>
        <w:t xml:space="preserve"> Proyecto de Lotificación Agrícola y Asentamiento Comunitario desarrollado en el inmueble identificado como </w:t>
      </w:r>
      <w:r w:rsidR="00081261" w:rsidRPr="00851A81">
        <w:rPr>
          <w:rFonts w:ascii="Times New Roman" w:eastAsia="Times New Roman" w:hAnsi="Times New Roman"/>
          <w:b/>
          <w:sz w:val="26"/>
          <w:szCs w:val="26"/>
        </w:rPr>
        <w:t xml:space="preserve">HACIENDA SAN JOSE DE LUNA, </w:t>
      </w:r>
      <w:r w:rsidR="00081261" w:rsidRPr="00851A81">
        <w:rPr>
          <w:rFonts w:ascii="Times New Roman" w:eastAsia="Times New Roman" w:hAnsi="Times New Roman"/>
          <w:sz w:val="26"/>
          <w:szCs w:val="26"/>
        </w:rPr>
        <w:t>conocida administrativamente como</w:t>
      </w:r>
      <w:r w:rsidR="00081261" w:rsidRPr="00851A81">
        <w:rPr>
          <w:rFonts w:ascii="Times New Roman" w:eastAsia="Times New Roman" w:hAnsi="Times New Roman"/>
          <w:b/>
          <w:sz w:val="26"/>
          <w:szCs w:val="26"/>
        </w:rPr>
        <w:t xml:space="preserve"> HACIENDA SAN JOSE DE LUNA (ISTA) - REPROCESO, </w:t>
      </w:r>
      <w:r w:rsidR="00081261" w:rsidRPr="00851A81">
        <w:rPr>
          <w:rFonts w:ascii="Times New Roman" w:eastAsia="Times New Roman" w:hAnsi="Times New Roman"/>
          <w:sz w:val="26"/>
          <w:szCs w:val="26"/>
        </w:rPr>
        <w:t>situada en</w:t>
      </w:r>
      <w:r w:rsidR="00081261" w:rsidRPr="00851A81">
        <w:rPr>
          <w:rFonts w:ascii="Times New Roman" w:eastAsia="Times New Roman" w:hAnsi="Times New Roman"/>
          <w:b/>
          <w:sz w:val="26"/>
          <w:szCs w:val="26"/>
        </w:rPr>
        <w:t xml:space="preserve"> </w:t>
      </w:r>
      <w:r w:rsidR="00081261" w:rsidRPr="00851A81">
        <w:rPr>
          <w:rFonts w:ascii="Times New Roman" w:eastAsia="Times New Roman" w:hAnsi="Times New Roman"/>
          <w:sz w:val="26"/>
          <w:szCs w:val="26"/>
        </w:rPr>
        <w:t>jurisdicción de San Pedro Masahuat, departamento de La Paz.</w:t>
      </w:r>
      <w:r w:rsidR="00081261" w:rsidRPr="00851A81">
        <w:rPr>
          <w:rFonts w:ascii="Times New Roman" w:eastAsia="Times New Roman" w:hAnsi="Times New Roman"/>
          <w:b/>
          <w:sz w:val="26"/>
          <w:szCs w:val="26"/>
        </w:rPr>
        <w:t xml:space="preserve"> código de proyecto 081508, SSE 161, entrega 190</w:t>
      </w:r>
      <w:r w:rsidRPr="00851A81">
        <w:rPr>
          <w:rFonts w:ascii="Times New Roman" w:eastAsia="Times New Roman" w:hAnsi="Times New Roman"/>
          <w:color w:val="000000" w:themeColor="text1"/>
          <w:sz w:val="26"/>
          <w:szCs w:val="26"/>
        </w:rPr>
        <w:t xml:space="preserve">, </w:t>
      </w:r>
      <w:r w:rsidRPr="00851A81">
        <w:rPr>
          <w:rFonts w:ascii="Times New Roman" w:hAnsi="Times New Roman"/>
          <w:sz w:val="26"/>
          <w:szCs w:val="26"/>
        </w:rPr>
        <w:t>en el cual se hacen las siguientes consideraciones:</w:t>
      </w:r>
    </w:p>
    <w:p w:rsidR="00081261" w:rsidRPr="00851A81" w:rsidRDefault="00081261" w:rsidP="00851A81">
      <w:pPr>
        <w:ind w:left="720"/>
        <w:jc w:val="both"/>
        <w:rPr>
          <w:rFonts w:ascii="Times New Roman" w:eastAsia="Times New Roman" w:hAnsi="Times New Roman"/>
          <w:color w:val="000000" w:themeColor="text1"/>
          <w:sz w:val="26"/>
          <w:szCs w:val="26"/>
        </w:rPr>
      </w:pPr>
    </w:p>
    <w:p w:rsidR="00081261" w:rsidRPr="00851A81" w:rsidRDefault="00081261" w:rsidP="00851A81">
      <w:pPr>
        <w:ind w:left="1134" w:hanging="1134"/>
        <w:jc w:val="both"/>
        <w:rPr>
          <w:rFonts w:ascii="Times New Roman" w:eastAsia="Times New Roman" w:hAnsi="Times New Roman"/>
          <w:sz w:val="26"/>
          <w:szCs w:val="26"/>
        </w:rPr>
      </w:pPr>
      <w:r w:rsidRPr="00851A81">
        <w:rPr>
          <w:rFonts w:ascii="Times New Roman" w:eastAsia="Times New Roman" w:hAnsi="Times New Roman"/>
          <w:sz w:val="26"/>
          <w:szCs w:val="26"/>
        </w:rPr>
        <w:t>I.</w:t>
      </w:r>
      <w:r w:rsidRPr="00851A81">
        <w:rPr>
          <w:rFonts w:ascii="Times New Roman" w:eastAsia="Times New Roman" w:hAnsi="Times New Roman"/>
          <w:sz w:val="26"/>
          <w:szCs w:val="26"/>
        </w:rPr>
        <w:tab/>
        <w:t xml:space="preserve">La Hacienda San José de Luna, fue adquirida por el ISTA mediante Expropiación de conformidad a la Ley Básica de la Reforma Agraria, conforme Punto II-3 de Acta Extraordinaria No. 20 de fecha 3 de septiembre de 1981, con un área de 906 Hás. 90 As. 00.00 Cás, por un precio de adquisición de $298,571.42, a razón de $329.22 por hectárea y de $0.032922 por metro cuadrado. </w:t>
      </w:r>
    </w:p>
    <w:p w:rsidR="00081261" w:rsidRPr="00851A81" w:rsidRDefault="00081261" w:rsidP="00851A81">
      <w:pPr>
        <w:ind w:left="360"/>
        <w:jc w:val="both"/>
        <w:rPr>
          <w:rFonts w:ascii="Times New Roman" w:eastAsia="Times New Roman" w:hAnsi="Times New Roman"/>
          <w:sz w:val="26"/>
          <w:szCs w:val="26"/>
        </w:rPr>
      </w:pPr>
    </w:p>
    <w:p w:rsidR="00081261" w:rsidRPr="00851A81" w:rsidRDefault="00081261" w:rsidP="00851A81">
      <w:pPr>
        <w:ind w:left="1134" w:hanging="1134"/>
        <w:jc w:val="both"/>
        <w:rPr>
          <w:rFonts w:ascii="Times New Roman" w:eastAsia="Times New Roman" w:hAnsi="Times New Roman"/>
          <w:sz w:val="26"/>
          <w:szCs w:val="26"/>
        </w:rPr>
      </w:pPr>
      <w:r w:rsidRPr="00851A81">
        <w:rPr>
          <w:rFonts w:ascii="Times New Roman" w:eastAsia="Times New Roman" w:hAnsi="Times New Roman"/>
          <w:sz w:val="26"/>
          <w:szCs w:val="26"/>
        </w:rPr>
        <w:t>II.</w:t>
      </w:r>
      <w:r w:rsidRPr="00851A81">
        <w:rPr>
          <w:rFonts w:ascii="Times New Roman" w:eastAsia="Times New Roman" w:hAnsi="Times New Roman"/>
          <w:sz w:val="26"/>
          <w:szCs w:val="26"/>
        </w:rPr>
        <w:tab/>
        <w:t>Mediante el Punto XI</w:t>
      </w:r>
      <w:r w:rsidRPr="00851A81">
        <w:rPr>
          <w:rFonts w:ascii="Times New Roman" w:eastAsia="Times New Roman" w:hAnsi="Times New Roman"/>
          <w:bCs/>
          <w:sz w:val="26"/>
          <w:szCs w:val="26"/>
        </w:rPr>
        <w:t xml:space="preserve"> del Acta de Sesión Ordinaria 35-2005 de fecha 22 de septiembre de 2005 modificado por el Punto XII del Acta de Sesión Ordinaria 32-2011 de fecha 14 de septiembre de 2011, se aprobó el proyecto de Asentamiento Comunitario y Lotificación Agrícola desarrollado en el inmueble en mención, con un área de 238 Hás. 35 As. 91.80 Cás., que incluye en el Asentamiento Comunitario: área p</w:t>
      </w:r>
      <w:r w:rsidR="009F5252">
        <w:rPr>
          <w:rFonts w:ascii="Times New Roman" w:eastAsia="Times New Roman" w:hAnsi="Times New Roman"/>
          <w:bCs/>
          <w:sz w:val="26"/>
          <w:szCs w:val="26"/>
        </w:rPr>
        <w:t>ara ---</w:t>
      </w:r>
      <w:r w:rsidRPr="00851A81">
        <w:rPr>
          <w:rFonts w:ascii="Times New Roman" w:eastAsia="Times New Roman" w:hAnsi="Times New Roman"/>
          <w:bCs/>
          <w:sz w:val="26"/>
          <w:szCs w:val="26"/>
        </w:rPr>
        <w:t xml:space="preserve"> solares de vivienda (Polígonos del “A” al “J”), calles, Iglesia Católica, Iglesias (1 y 2), escuelas (1, 2 y S/N), Cooperativa No.1, cancha de fútbol y zona verde; y en la Loti</w:t>
      </w:r>
      <w:r w:rsidR="009F5252">
        <w:rPr>
          <w:rFonts w:ascii="Times New Roman" w:eastAsia="Times New Roman" w:hAnsi="Times New Roman"/>
          <w:bCs/>
          <w:sz w:val="26"/>
          <w:szCs w:val="26"/>
        </w:rPr>
        <w:t>ficación Agrícola: área para ---</w:t>
      </w:r>
      <w:r w:rsidRPr="00851A81">
        <w:rPr>
          <w:rFonts w:ascii="Times New Roman" w:eastAsia="Times New Roman" w:hAnsi="Times New Roman"/>
          <w:bCs/>
          <w:sz w:val="26"/>
          <w:szCs w:val="26"/>
        </w:rPr>
        <w:t xml:space="preserve"> lotes agrícolas (Polígonos 1, 2, 3, 4 y 6), calles, calle canal y canal</w:t>
      </w:r>
      <w:r w:rsidRPr="00851A81">
        <w:rPr>
          <w:rFonts w:ascii="Times New Roman" w:eastAsia="Times New Roman" w:hAnsi="Times New Roman"/>
          <w:sz w:val="26"/>
          <w:szCs w:val="26"/>
          <w:lang w:val="es-ES"/>
        </w:rPr>
        <w:t xml:space="preserve">. </w:t>
      </w:r>
      <w:r w:rsidRPr="00851A81">
        <w:rPr>
          <w:rFonts w:ascii="Times New Roman" w:eastAsia="Times New Roman" w:hAnsi="Times New Roman"/>
          <w:bCs/>
          <w:sz w:val="26"/>
          <w:szCs w:val="26"/>
        </w:rPr>
        <w:t>Es de mencionar, que el área que ha sido identificada como zona verde, conservará su uso como tal y no será parcelada debido a su tipificación y características. Dentro del proyecto relacionado se encuentra el inmueble objeto del presente punto de acta.</w:t>
      </w:r>
    </w:p>
    <w:p w:rsidR="00851A81" w:rsidRPr="009F5252" w:rsidRDefault="00851A81" w:rsidP="009F5252">
      <w:pPr>
        <w:rPr>
          <w:rFonts w:ascii="Times New Roman" w:eastAsia="Times New Roman" w:hAnsi="Times New Roman"/>
          <w:sz w:val="26"/>
          <w:szCs w:val="26"/>
        </w:rPr>
      </w:pPr>
    </w:p>
    <w:p w:rsidR="00081261" w:rsidRPr="00851A81" w:rsidRDefault="00081261" w:rsidP="00851A81">
      <w:pPr>
        <w:ind w:left="1134" w:hanging="1134"/>
        <w:jc w:val="both"/>
        <w:rPr>
          <w:rFonts w:ascii="Times New Roman" w:eastAsia="Times New Roman" w:hAnsi="Times New Roman"/>
          <w:sz w:val="26"/>
          <w:szCs w:val="26"/>
        </w:rPr>
      </w:pPr>
      <w:r w:rsidRPr="00851A81">
        <w:rPr>
          <w:rFonts w:ascii="Times New Roman" w:eastAsia="Times New Roman" w:hAnsi="Times New Roman"/>
          <w:sz w:val="26"/>
          <w:szCs w:val="26"/>
        </w:rPr>
        <w:t>III.</w:t>
      </w:r>
      <w:r w:rsidRPr="00851A81">
        <w:rPr>
          <w:rFonts w:ascii="Times New Roman" w:eastAsia="Times New Roman" w:hAnsi="Times New Roman"/>
          <w:sz w:val="26"/>
          <w:szCs w:val="26"/>
        </w:rPr>
        <w:tab/>
        <w:t xml:space="preserve">Según valúo de fecha 15 de enero de 2018, realizado por el Departamento de Asignación Individual y Avalúos, se recomienda el precio de venta por metro cuadrado de $3.27 para el solar de vivienda solicitado por la beneficiaria calificada dentro del Programa de Nuevas Opciones de Tenencia de la Tierra. Los criterios utilizados por el referido Departamento </w:t>
      </w:r>
      <w:r w:rsidRPr="00851A81">
        <w:rPr>
          <w:rFonts w:ascii="Times New Roman" w:eastAsia="Times New Roman" w:hAnsi="Times New Roman"/>
          <w:color w:val="000000"/>
          <w:sz w:val="26"/>
          <w:szCs w:val="26"/>
        </w:rPr>
        <w:t xml:space="preserve">para recomendar el precio de venta son los aprobados en el Punto IX del Acta de Sesión Ordinaria 42-2007 de fecha 7 de noviembre de 2007, criterios que no obstante estar modificados, se siguen aplicando para los </w:t>
      </w:r>
      <w:r w:rsidRPr="00851A81">
        <w:rPr>
          <w:rFonts w:ascii="Times New Roman" w:eastAsia="Times New Roman" w:hAnsi="Times New Roman"/>
          <w:color w:val="000000"/>
          <w:sz w:val="26"/>
          <w:szCs w:val="26"/>
        </w:rPr>
        <w:lastRenderedPageBreak/>
        <w:t>inmuebles ubicados en los proyectos aprobados con anterioridad a que éstos se modificaran por la Junta Directiva.</w:t>
      </w:r>
    </w:p>
    <w:p w:rsidR="00081261" w:rsidRPr="00851A81" w:rsidRDefault="00081261" w:rsidP="00851A81">
      <w:pPr>
        <w:ind w:firstLine="142"/>
        <w:jc w:val="both"/>
        <w:rPr>
          <w:rFonts w:ascii="Times New Roman" w:eastAsia="Times New Roman" w:hAnsi="Times New Roman"/>
          <w:sz w:val="26"/>
          <w:szCs w:val="26"/>
        </w:rPr>
      </w:pPr>
    </w:p>
    <w:p w:rsidR="00081261" w:rsidRPr="00851A81" w:rsidRDefault="00081261" w:rsidP="00851A81">
      <w:pPr>
        <w:ind w:left="1134" w:hanging="992"/>
        <w:jc w:val="both"/>
        <w:rPr>
          <w:rFonts w:ascii="Times New Roman" w:eastAsia="Times New Roman" w:hAnsi="Times New Roman"/>
          <w:sz w:val="26"/>
          <w:szCs w:val="26"/>
        </w:rPr>
      </w:pPr>
      <w:r w:rsidRPr="00851A81">
        <w:rPr>
          <w:rFonts w:ascii="Times New Roman" w:eastAsia="Times New Roman" w:hAnsi="Times New Roman"/>
          <w:sz w:val="26"/>
          <w:szCs w:val="26"/>
        </w:rPr>
        <w:t>IV.</w:t>
      </w:r>
      <w:r w:rsidRPr="00851A81">
        <w:rPr>
          <w:rFonts w:ascii="Times New Roman" w:eastAsia="Times New Roman" w:hAnsi="Times New Roman"/>
          <w:sz w:val="26"/>
          <w:szCs w:val="26"/>
        </w:rPr>
        <w:tab/>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081261" w:rsidRPr="00851A81" w:rsidRDefault="00081261" w:rsidP="00851A81">
      <w:pPr>
        <w:jc w:val="both"/>
        <w:rPr>
          <w:rFonts w:ascii="Times New Roman" w:eastAsia="Times New Roman" w:hAnsi="Times New Roman"/>
          <w:sz w:val="26"/>
          <w:szCs w:val="26"/>
        </w:rPr>
      </w:pPr>
    </w:p>
    <w:p w:rsidR="00081261" w:rsidRPr="00851A81" w:rsidRDefault="00081261" w:rsidP="00851A81">
      <w:pPr>
        <w:ind w:left="1134" w:hanging="1134"/>
        <w:jc w:val="both"/>
        <w:rPr>
          <w:rFonts w:ascii="Times New Roman" w:hAnsi="Times New Roman"/>
          <w:sz w:val="26"/>
          <w:szCs w:val="26"/>
        </w:rPr>
      </w:pPr>
      <w:r w:rsidRPr="00851A81">
        <w:rPr>
          <w:rFonts w:ascii="Times New Roman" w:hAnsi="Times New Roman"/>
          <w:sz w:val="26"/>
          <w:szCs w:val="26"/>
        </w:rPr>
        <w:t>V.</w:t>
      </w:r>
      <w:r w:rsidRPr="00851A81">
        <w:rPr>
          <w:rFonts w:ascii="Times New Roman" w:hAnsi="Times New Roman"/>
          <w:sz w:val="26"/>
          <w:szCs w:val="26"/>
        </w:rPr>
        <w:tab/>
        <w:t>Conforme al Acta de Posesión Material de fecha 15 de diciembre de  2017, levantada por el técnico de la Oficina Regional paracentral, señor José Baltazar Sánchez, la solicitante se encuentra poseyendo el inmueble de forma quieta, pacífica y sin interrupción desde hace 15 años.</w:t>
      </w:r>
    </w:p>
    <w:p w:rsidR="00081261" w:rsidRPr="00851A81" w:rsidRDefault="00081261" w:rsidP="00851A81">
      <w:pPr>
        <w:ind w:left="1134" w:hanging="1134"/>
        <w:jc w:val="both"/>
        <w:rPr>
          <w:rFonts w:ascii="Times New Roman" w:eastAsia="Times New Roman" w:hAnsi="Times New Roman"/>
          <w:sz w:val="26"/>
          <w:szCs w:val="26"/>
        </w:rPr>
      </w:pPr>
    </w:p>
    <w:p w:rsidR="00081261" w:rsidRPr="00851A81" w:rsidRDefault="00851A81" w:rsidP="00851A81">
      <w:pPr>
        <w:ind w:left="1134" w:hanging="992"/>
        <w:jc w:val="both"/>
        <w:rPr>
          <w:rFonts w:ascii="Times New Roman" w:eastAsia="Times New Roman" w:hAnsi="Times New Roman"/>
          <w:sz w:val="26"/>
          <w:szCs w:val="26"/>
        </w:rPr>
      </w:pPr>
      <w:r w:rsidRPr="00851A81">
        <w:rPr>
          <w:rFonts w:ascii="Times New Roman" w:hAnsi="Times New Roman"/>
          <w:color w:val="000000" w:themeColor="text1"/>
          <w:sz w:val="26"/>
          <w:szCs w:val="26"/>
        </w:rPr>
        <w:t>VI.</w:t>
      </w:r>
      <w:r w:rsidRPr="00851A81">
        <w:rPr>
          <w:rFonts w:ascii="Times New Roman" w:hAnsi="Times New Roman"/>
          <w:color w:val="000000" w:themeColor="text1"/>
          <w:sz w:val="26"/>
          <w:szCs w:val="26"/>
        </w:rPr>
        <w:tab/>
      </w:r>
      <w:r w:rsidR="00081261" w:rsidRPr="00851A81">
        <w:rPr>
          <w:rFonts w:ascii="Times New Roman" w:hAnsi="Times New Roman"/>
          <w:color w:val="000000" w:themeColor="text1"/>
          <w:sz w:val="26"/>
          <w:szCs w:val="26"/>
        </w:rPr>
        <w:t>De acuerdo a Declaración Simple contenida en la Solicitud de Adjudicación de Inmueble de fecha 15 de diciembre de 2017, la peticionaria manifiesta que ni ella ni la integrante de su grupo familiar son empleadas del ISTA; situación robustecida de conformidad a la consulta realizada en la Base de Datos de Empleados de este Instituto.</w:t>
      </w:r>
    </w:p>
    <w:p w:rsidR="00851A81" w:rsidRDefault="00851A81" w:rsidP="00851A81">
      <w:pPr>
        <w:pStyle w:val="Prrafodelista"/>
        <w:ind w:left="0"/>
        <w:jc w:val="both"/>
        <w:rPr>
          <w:rFonts w:ascii="Times New Roman" w:eastAsia="Times New Roman" w:hAnsi="Times New Roman"/>
          <w:sz w:val="26"/>
          <w:szCs w:val="26"/>
        </w:rPr>
      </w:pPr>
    </w:p>
    <w:p w:rsidR="0033234C" w:rsidRPr="00851A81" w:rsidRDefault="0033234C" w:rsidP="00851A81">
      <w:pPr>
        <w:pStyle w:val="Prrafodelista"/>
        <w:ind w:left="0"/>
        <w:jc w:val="both"/>
        <w:rPr>
          <w:rFonts w:ascii="Times New Roman" w:eastAsia="Times New Roman" w:hAnsi="Times New Roman"/>
          <w:sz w:val="26"/>
          <w:szCs w:val="26"/>
        </w:rPr>
      </w:pPr>
      <w:r w:rsidRPr="00851A81">
        <w:rPr>
          <w:rFonts w:ascii="Times New Roman" w:eastAsia="Times New Roman" w:hAnsi="Times New Roman"/>
          <w:sz w:val="26"/>
          <w:szCs w:val="26"/>
        </w:rPr>
        <w:t>Se ha tenido a la vista:</w:t>
      </w:r>
      <w:r w:rsidR="00081261" w:rsidRPr="00851A81">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 de bienes</w:t>
      </w:r>
      <w:r w:rsidRPr="00851A81">
        <w:rPr>
          <w:rFonts w:ascii="Times New Roman" w:eastAsia="Times New Roman" w:hAnsi="Times New Roman"/>
          <w:sz w:val="26"/>
          <w:szCs w:val="26"/>
        </w:rPr>
        <w:t>; c</w:t>
      </w:r>
      <w:r w:rsidRPr="00851A81">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1D4B81" w:rsidRPr="00851A81" w:rsidRDefault="001D4B81" w:rsidP="00851A81">
      <w:pPr>
        <w:jc w:val="both"/>
        <w:rPr>
          <w:rFonts w:ascii="Times New Roman" w:hAnsi="Times New Roman"/>
          <w:sz w:val="26"/>
          <w:szCs w:val="26"/>
        </w:rPr>
      </w:pPr>
    </w:p>
    <w:p w:rsidR="0033234C" w:rsidRPr="00851A81" w:rsidRDefault="0033234C" w:rsidP="00851A81">
      <w:pPr>
        <w:jc w:val="both"/>
        <w:rPr>
          <w:rFonts w:ascii="Times New Roman" w:hAnsi="Times New Roman"/>
          <w:sz w:val="26"/>
          <w:szCs w:val="26"/>
        </w:rPr>
      </w:pPr>
      <w:r w:rsidRPr="00851A81">
        <w:rPr>
          <w:rFonts w:ascii="Times New Roman" w:hAnsi="Times New Roman"/>
          <w:sz w:val="26"/>
          <w:szCs w:val="26"/>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51A81">
        <w:rPr>
          <w:rFonts w:ascii="Times New Roman" w:hAnsi="Times New Roman"/>
          <w:bCs/>
          <w:sz w:val="26"/>
          <w:szCs w:val="26"/>
        </w:rPr>
        <w:t>Ley del Régimen Especial de la Tierra en Propiedad de Las Asociaciones Cooperativas, Comunales y Comunitarias Campesinas  Beneficiarios de la Reforma Agraria</w:t>
      </w:r>
      <w:r w:rsidRPr="00851A81">
        <w:rPr>
          <w:rFonts w:ascii="Times New Roman" w:hAnsi="Times New Roman"/>
          <w:sz w:val="26"/>
          <w:szCs w:val="26"/>
        </w:rPr>
        <w:t xml:space="preserve">, la Junta Directiva, </w:t>
      </w:r>
      <w:r w:rsidRPr="00851A81">
        <w:rPr>
          <w:rFonts w:ascii="Times New Roman" w:hAnsi="Times New Roman"/>
          <w:b/>
          <w:sz w:val="26"/>
          <w:szCs w:val="26"/>
          <w:u w:val="single"/>
        </w:rPr>
        <w:t>ACUERDA: PRIMERO:</w:t>
      </w:r>
      <w:r w:rsidRPr="00851A81">
        <w:rPr>
          <w:rFonts w:ascii="Times New Roman" w:hAnsi="Times New Roman"/>
          <w:b/>
          <w:sz w:val="26"/>
          <w:szCs w:val="26"/>
        </w:rPr>
        <w:t xml:space="preserve"> </w:t>
      </w:r>
      <w:r w:rsidRPr="00851A81">
        <w:rPr>
          <w:rFonts w:ascii="Times New Roman" w:hAnsi="Times New Roman"/>
          <w:sz w:val="26"/>
          <w:szCs w:val="26"/>
        </w:rPr>
        <w:t>Aprobar la adjudicación y transferencia por compraventa</w:t>
      </w:r>
      <w:r w:rsidRPr="00851A81">
        <w:rPr>
          <w:rFonts w:ascii="Times New Roman" w:eastAsia="Times New Roman" w:hAnsi="Times New Roman"/>
          <w:sz w:val="26"/>
          <w:szCs w:val="26"/>
        </w:rPr>
        <w:t xml:space="preserve"> de 1 solar para vivienda </w:t>
      </w:r>
      <w:r w:rsidRPr="00851A81">
        <w:rPr>
          <w:rFonts w:ascii="Times New Roman" w:hAnsi="Times New Roman"/>
          <w:sz w:val="26"/>
          <w:szCs w:val="26"/>
        </w:rPr>
        <w:t>a favor de la señora:</w:t>
      </w:r>
      <w:r w:rsidR="00081261" w:rsidRPr="00851A81">
        <w:rPr>
          <w:rFonts w:ascii="Times New Roman" w:hAnsi="Times New Roman"/>
          <w:b/>
          <w:sz w:val="26"/>
          <w:szCs w:val="26"/>
        </w:rPr>
        <w:t xml:space="preserve"> MARIA DE LA CRUZ MARTINEZ DE MOLINA, </w:t>
      </w:r>
      <w:r w:rsidR="00081261" w:rsidRPr="00851A81">
        <w:rPr>
          <w:rFonts w:ascii="Times New Roman" w:hAnsi="Times New Roman"/>
          <w:sz w:val="26"/>
          <w:szCs w:val="26"/>
        </w:rPr>
        <w:t xml:space="preserve">y </w:t>
      </w:r>
      <w:r w:rsidR="009F5252">
        <w:rPr>
          <w:rFonts w:ascii="Times New Roman" w:hAnsi="Times New Roman"/>
          <w:sz w:val="26"/>
          <w:szCs w:val="26"/>
        </w:rPr>
        <w:t xml:space="preserve">--- </w:t>
      </w:r>
      <w:r w:rsidR="00081261" w:rsidRPr="00851A81">
        <w:rPr>
          <w:rFonts w:ascii="Times New Roman" w:hAnsi="Times New Roman"/>
          <w:b/>
          <w:sz w:val="26"/>
          <w:szCs w:val="26"/>
        </w:rPr>
        <w:t xml:space="preserve">GABRIELA YAMILETH MOLINA DE DUARTE, </w:t>
      </w:r>
      <w:r w:rsidR="00081261" w:rsidRPr="00851A81">
        <w:rPr>
          <w:rFonts w:ascii="Times New Roman" w:hAnsi="Times New Roman"/>
          <w:sz w:val="26"/>
          <w:szCs w:val="26"/>
        </w:rPr>
        <w:t>conocida tributariamente como GABRIELA YAMILETH MOLINA MARTINEZ</w:t>
      </w:r>
      <w:r w:rsidR="00081261" w:rsidRPr="00851A81">
        <w:rPr>
          <w:rFonts w:ascii="Times New Roman" w:hAnsi="Times New Roman"/>
          <w:b/>
          <w:sz w:val="26"/>
          <w:szCs w:val="26"/>
        </w:rPr>
        <w:t xml:space="preserve">; </w:t>
      </w:r>
      <w:r w:rsidR="00081261" w:rsidRPr="00851A81">
        <w:rPr>
          <w:rFonts w:ascii="Times New Roman" w:hAnsi="Times New Roman"/>
          <w:sz w:val="26"/>
          <w:szCs w:val="26"/>
        </w:rPr>
        <w:t xml:space="preserve">de </w:t>
      </w:r>
      <w:r w:rsidR="00851A81" w:rsidRPr="00851A81">
        <w:rPr>
          <w:rFonts w:ascii="Times New Roman" w:hAnsi="Times New Roman"/>
          <w:sz w:val="26"/>
          <w:szCs w:val="26"/>
        </w:rPr>
        <w:t xml:space="preserve">las </w:t>
      </w:r>
      <w:r w:rsidR="00081261" w:rsidRPr="00851A81">
        <w:rPr>
          <w:rFonts w:ascii="Times New Roman" w:hAnsi="Times New Roman"/>
          <w:sz w:val="26"/>
          <w:szCs w:val="26"/>
        </w:rPr>
        <w:t xml:space="preserve">generales antes expresadas, </w:t>
      </w:r>
      <w:r w:rsidR="00081261" w:rsidRPr="00851A81">
        <w:rPr>
          <w:rFonts w:ascii="Times New Roman" w:eastAsia="Times New Roman" w:hAnsi="Times New Roman"/>
          <w:sz w:val="26"/>
          <w:szCs w:val="26"/>
        </w:rPr>
        <w:t xml:space="preserve">ubicado en el Proyecto de Lotificación Agrícola y Asentamiento Comunitario desarrollado en el inmueble identificado como </w:t>
      </w:r>
      <w:r w:rsidR="00081261" w:rsidRPr="00851A81">
        <w:rPr>
          <w:rFonts w:ascii="Times New Roman" w:eastAsia="Times New Roman" w:hAnsi="Times New Roman"/>
          <w:b/>
          <w:sz w:val="26"/>
          <w:szCs w:val="26"/>
        </w:rPr>
        <w:t xml:space="preserve">HACIENDA SAN JOSE DE LUNA, </w:t>
      </w:r>
      <w:r w:rsidR="00081261" w:rsidRPr="00851A81">
        <w:rPr>
          <w:rFonts w:ascii="Times New Roman" w:eastAsia="Times New Roman" w:hAnsi="Times New Roman"/>
          <w:sz w:val="26"/>
          <w:szCs w:val="26"/>
        </w:rPr>
        <w:t>conocida administrativamente como</w:t>
      </w:r>
      <w:r w:rsidR="00081261" w:rsidRPr="00851A81">
        <w:rPr>
          <w:rFonts w:ascii="Times New Roman" w:eastAsia="Times New Roman" w:hAnsi="Times New Roman"/>
          <w:b/>
          <w:sz w:val="26"/>
          <w:szCs w:val="26"/>
        </w:rPr>
        <w:t xml:space="preserve"> HACIENDA SAN JOSE DE LUNA (ISTA) - REPROCESO, </w:t>
      </w:r>
      <w:r w:rsidR="00081261" w:rsidRPr="00851A81">
        <w:rPr>
          <w:rFonts w:ascii="Times New Roman" w:eastAsia="Times New Roman" w:hAnsi="Times New Roman"/>
          <w:sz w:val="26"/>
          <w:szCs w:val="26"/>
        </w:rPr>
        <w:t>situada en</w:t>
      </w:r>
      <w:r w:rsidR="00081261" w:rsidRPr="00851A81">
        <w:rPr>
          <w:rFonts w:ascii="Times New Roman" w:eastAsia="Times New Roman" w:hAnsi="Times New Roman"/>
          <w:b/>
          <w:sz w:val="26"/>
          <w:szCs w:val="26"/>
        </w:rPr>
        <w:t xml:space="preserve"> </w:t>
      </w:r>
      <w:r w:rsidR="00851A81" w:rsidRPr="00851A81">
        <w:rPr>
          <w:rFonts w:ascii="Times New Roman" w:eastAsia="Times New Roman" w:hAnsi="Times New Roman"/>
          <w:sz w:val="26"/>
          <w:szCs w:val="26"/>
        </w:rPr>
        <w:t>j</w:t>
      </w:r>
      <w:r w:rsidR="00081261" w:rsidRPr="00851A81">
        <w:rPr>
          <w:rFonts w:ascii="Times New Roman" w:eastAsia="Times New Roman" w:hAnsi="Times New Roman"/>
          <w:sz w:val="26"/>
          <w:szCs w:val="26"/>
        </w:rPr>
        <w:t>uris</w:t>
      </w:r>
      <w:r w:rsidR="00851A81" w:rsidRPr="00851A81">
        <w:rPr>
          <w:rFonts w:ascii="Times New Roman" w:eastAsia="Times New Roman" w:hAnsi="Times New Roman"/>
          <w:sz w:val="26"/>
          <w:szCs w:val="26"/>
        </w:rPr>
        <w:t>dicción de San Pedro Masahuat, d</w:t>
      </w:r>
      <w:r w:rsidR="00081261" w:rsidRPr="00851A81">
        <w:rPr>
          <w:rFonts w:ascii="Times New Roman" w:eastAsia="Times New Roman" w:hAnsi="Times New Roman"/>
          <w:sz w:val="26"/>
          <w:szCs w:val="26"/>
        </w:rPr>
        <w:t>epartamento de La Paz</w:t>
      </w:r>
      <w:r w:rsidRPr="00851A81">
        <w:rPr>
          <w:rFonts w:ascii="Times New Roman" w:eastAsia="Times New Roman" w:hAnsi="Times New Roman"/>
          <w:sz w:val="26"/>
          <w:szCs w:val="26"/>
        </w:rPr>
        <w:t>,</w:t>
      </w:r>
      <w:r w:rsidRPr="00851A81">
        <w:rPr>
          <w:rFonts w:ascii="Times New Roman" w:eastAsia="Times New Roman" w:hAnsi="Times New Roman"/>
          <w:b/>
          <w:sz w:val="26"/>
          <w:szCs w:val="26"/>
        </w:rPr>
        <w:t xml:space="preserve"> </w:t>
      </w:r>
      <w:r w:rsidRPr="00851A81">
        <w:rPr>
          <w:rFonts w:ascii="Times New Roman" w:eastAsia="Times New Roman" w:hAnsi="Times New Roman"/>
          <w:sz w:val="26"/>
          <w:szCs w:val="26"/>
        </w:rPr>
        <w:t>quedando la adjudicación conforme al cuadro de valores y extensiones siguiente:</w:t>
      </w:r>
    </w:p>
    <w:p w:rsidR="00081261" w:rsidRDefault="00081261" w:rsidP="0033234C">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5"/>
        <w:gridCol w:w="645"/>
      </w:tblGrid>
      <w:tr w:rsidR="00081261" w:rsidRPr="00CD20A6" w:rsidTr="00851A81">
        <w:trPr>
          <w:trHeight w:val="259"/>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D.U.I.     PROGRAMA </w:t>
            </w:r>
          </w:p>
        </w:tc>
        <w:tc>
          <w:tcPr>
            <w:tcW w:w="3429" w:type="dxa"/>
            <w:gridSpan w:val="2"/>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jc w:val="center"/>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SOLAR / A COMP. Y LOTES </w:t>
            </w:r>
          </w:p>
        </w:tc>
        <w:tc>
          <w:tcPr>
            <w:tcW w:w="112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rPr>
                <w:rFonts w:ascii="Times New Roman" w:eastAsiaTheme="minorEastAsia"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jc w:val="center"/>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jc w:val="center"/>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jc w:val="center"/>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VALOR (¢) </w:t>
            </w:r>
          </w:p>
        </w:tc>
      </w:tr>
      <w:tr w:rsidR="00851A81" w:rsidRPr="00CD20A6" w:rsidTr="00851A81">
        <w:trPr>
          <w:trHeight w:val="238"/>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MATRICULA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rPr>
                <w:rFonts w:ascii="Times New Roman" w:eastAsiaTheme="minorEastAsia"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rPr>
                <w:rFonts w:ascii="Times New Roman" w:eastAsiaTheme="minorEastAsia"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rPr>
                <w:rFonts w:ascii="Times New Roman" w:eastAsiaTheme="minorEastAsia" w:hAnsi="Times New Roman"/>
                <w:b/>
                <w:bCs/>
                <w:sz w:val="14"/>
                <w:szCs w:val="14"/>
              </w:rPr>
            </w:pPr>
          </w:p>
        </w:tc>
      </w:tr>
    </w:tbl>
    <w:p w:rsidR="00081261" w:rsidRPr="00CD20A6" w:rsidRDefault="00081261" w:rsidP="00081261">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081261" w:rsidRPr="00CD20A6" w:rsidTr="00851A81">
        <w:tc>
          <w:tcPr>
            <w:tcW w:w="2600" w:type="dxa"/>
            <w:tcBorders>
              <w:top w:val="single" w:sz="2" w:space="0" w:color="auto"/>
              <w:left w:val="single" w:sz="2" w:space="0" w:color="auto"/>
              <w:bottom w:val="single" w:sz="2" w:space="0" w:color="auto"/>
              <w:right w:val="single" w:sz="2" w:space="0" w:color="auto"/>
            </w:tcBorders>
          </w:tcPr>
          <w:p w:rsidR="00081261" w:rsidRPr="00CD20A6" w:rsidRDefault="00081261" w:rsidP="00BD6CE8">
            <w:pPr>
              <w:widowControl w:val="0"/>
              <w:autoSpaceDE w:val="0"/>
              <w:autoSpaceDN w:val="0"/>
              <w:adjustRightInd w:val="0"/>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No DE ENTREGA: 190 </w:t>
            </w:r>
          </w:p>
        </w:tc>
      </w:tr>
    </w:tbl>
    <w:p w:rsidR="00081261" w:rsidRPr="00CD20A6" w:rsidRDefault="00081261" w:rsidP="00081261">
      <w:pPr>
        <w:widowControl w:val="0"/>
        <w:autoSpaceDE w:val="0"/>
        <w:autoSpaceDN w:val="0"/>
        <w:adjustRightInd w:val="0"/>
        <w:jc w:val="center"/>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5"/>
        <w:gridCol w:w="565"/>
        <w:gridCol w:w="606"/>
        <w:gridCol w:w="646"/>
        <w:gridCol w:w="648"/>
      </w:tblGrid>
      <w:tr w:rsidR="00081261" w:rsidRPr="00CD20A6" w:rsidTr="00851A81">
        <w:trPr>
          <w:trHeight w:val="328"/>
          <w:jc w:val="center"/>
        </w:trPr>
        <w:tc>
          <w:tcPr>
            <w:tcW w:w="2546" w:type="dxa"/>
            <w:vMerge w:val="restart"/>
            <w:tcBorders>
              <w:top w:val="single" w:sz="2" w:space="0" w:color="auto"/>
              <w:left w:val="single" w:sz="2" w:space="0" w:color="auto"/>
              <w:bottom w:val="single" w:sz="2" w:space="0" w:color="auto"/>
              <w:right w:val="single" w:sz="2" w:space="0" w:color="auto"/>
            </w:tcBorders>
          </w:tcPr>
          <w:p w:rsidR="00081261" w:rsidRPr="00CD20A6" w:rsidRDefault="009F5252" w:rsidP="00BD6CE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81261" w:rsidRPr="00CD20A6">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081261" w:rsidRPr="00CD20A6" w:rsidRDefault="00081261" w:rsidP="00BD6CE8">
            <w:pPr>
              <w:widowControl w:val="0"/>
              <w:autoSpaceDE w:val="0"/>
              <w:autoSpaceDN w:val="0"/>
              <w:adjustRightInd w:val="0"/>
              <w:rPr>
                <w:rFonts w:ascii="Times New Roman" w:eastAsiaTheme="minorEastAsia" w:hAnsi="Times New Roman"/>
                <w:sz w:val="14"/>
                <w:szCs w:val="14"/>
              </w:rPr>
            </w:pPr>
            <w:r w:rsidRPr="00CD20A6">
              <w:rPr>
                <w:rFonts w:ascii="Times New Roman" w:eastAsiaTheme="minorEastAsia" w:hAnsi="Times New Roman"/>
                <w:sz w:val="14"/>
                <w:szCs w:val="14"/>
              </w:rPr>
              <w:t xml:space="preserve">Solares: </w:t>
            </w:r>
          </w:p>
          <w:p w:rsidR="00081261" w:rsidRPr="00CD20A6" w:rsidRDefault="009F5252" w:rsidP="00BD6CE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081261" w:rsidRPr="00CD20A6" w:rsidRDefault="00081261" w:rsidP="00BD6CE8">
            <w:pPr>
              <w:widowControl w:val="0"/>
              <w:autoSpaceDE w:val="0"/>
              <w:autoSpaceDN w:val="0"/>
              <w:adjustRightInd w:val="0"/>
              <w:rPr>
                <w:rFonts w:ascii="Times New Roman" w:eastAsiaTheme="minorEastAsia" w:hAnsi="Times New Roman"/>
                <w:sz w:val="14"/>
                <w:szCs w:val="14"/>
              </w:rPr>
            </w:pPr>
          </w:p>
          <w:p w:rsidR="00081261" w:rsidRPr="00CD20A6" w:rsidRDefault="00081261" w:rsidP="00BD6CE8">
            <w:pPr>
              <w:widowControl w:val="0"/>
              <w:autoSpaceDE w:val="0"/>
              <w:autoSpaceDN w:val="0"/>
              <w:adjustRightInd w:val="0"/>
              <w:rPr>
                <w:rFonts w:ascii="Times New Roman" w:eastAsiaTheme="minorEastAsia" w:hAnsi="Times New Roman"/>
                <w:sz w:val="14"/>
                <w:szCs w:val="14"/>
              </w:rPr>
            </w:pPr>
            <w:r w:rsidRPr="00CD20A6">
              <w:rPr>
                <w:rFonts w:ascii="Times New Roman" w:eastAsiaTheme="minorEastAsia" w:hAnsi="Times New Roman"/>
                <w:sz w:val="14"/>
                <w:szCs w:val="14"/>
              </w:rPr>
              <w:t xml:space="preserve">TERRENO CUATRO </w:t>
            </w:r>
          </w:p>
        </w:tc>
        <w:tc>
          <w:tcPr>
            <w:tcW w:w="565" w:type="dxa"/>
            <w:vMerge w:val="restart"/>
            <w:tcBorders>
              <w:top w:val="single" w:sz="2" w:space="0" w:color="auto"/>
              <w:left w:val="single" w:sz="2" w:space="0" w:color="auto"/>
              <w:bottom w:val="single" w:sz="2" w:space="0" w:color="auto"/>
              <w:right w:val="single" w:sz="2" w:space="0" w:color="auto"/>
            </w:tcBorders>
          </w:tcPr>
          <w:p w:rsidR="00081261" w:rsidRPr="00CD20A6" w:rsidRDefault="00081261" w:rsidP="00BD6CE8">
            <w:pPr>
              <w:widowControl w:val="0"/>
              <w:autoSpaceDE w:val="0"/>
              <w:autoSpaceDN w:val="0"/>
              <w:adjustRightInd w:val="0"/>
              <w:rPr>
                <w:rFonts w:ascii="Times New Roman" w:eastAsiaTheme="minorEastAsia" w:hAnsi="Times New Roman"/>
                <w:sz w:val="14"/>
                <w:szCs w:val="14"/>
              </w:rPr>
            </w:pPr>
          </w:p>
          <w:p w:rsidR="00081261" w:rsidRPr="00CD20A6" w:rsidRDefault="009F5252" w:rsidP="00BD6CE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081261" w:rsidRPr="00CD20A6" w:rsidRDefault="00081261" w:rsidP="00BD6CE8">
            <w:pPr>
              <w:widowControl w:val="0"/>
              <w:autoSpaceDE w:val="0"/>
              <w:autoSpaceDN w:val="0"/>
              <w:adjustRightInd w:val="0"/>
              <w:rPr>
                <w:rFonts w:ascii="Times New Roman" w:eastAsiaTheme="minorEastAsia" w:hAnsi="Times New Roman"/>
                <w:sz w:val="14"/>
                <w:szCs w:val="14"/>
              </w:rPr>
            </w:pPr>
          </w:p>
          <w:p w:rsidR="00081261" w:rsidRPr="00CD20A6" w:rsidRDefault="009F5252" w:rsidP="00BD6CE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081261" w:rsidRPr="00CD20A6" w:rsidRDefault="00081261" w:rsidP="00BD6CE8">
            <w:pPr>
              <w:widowControl w:val="0"/>
              <w:autoSpaceDE w:val="0"/>
              <w:autoSpaceDN w:val="0"/>
              <w:adjustRightInd w:val="0"/>
              <w:jc w:val="right"/>
              <w:rPr>
                <w:rFonts w:ascii="Times New Roman" w:eastAsiaTheme="minorEastAsia" w:hAnsi="Times New Roman"/>
                <w:sz w:val="14"/>
                <w:szCs w:val="14"/>
              </w:rPr>
            </w:pPr>
          </w:p>
          <w:p w:rsidR="00081261" w:rsidRPr="00CD20A6" w:rsidRDefault="00081261" w:rsidP="00BD6CE8">
            <w:pPr>
              <w:widowControl w:val="0"/>
              <w:autoSpaceDE w:val="0"/>
              <w:autoSpaceDN w:val="0"/>
              <w:adjustRightInd w:val="0"/>
              <w:jc w:val="right"/>
              <w:rPr>
                <w:rFonts w:ascii="Times New Roman" w:eastAsiaTheme="minorEastAsia" w:hAnsi="Times New Roman"/>
                <w:sz w:val="14"/>
                <w:szCs w:val="14"/>
              </w:rPr>
            </w:pPr>
            <w:r w:rsidRPr="00CD20A6">
              <w:rPr>
                <w:rFonts w:ascii="Times New Roman" w:eastAsiaTheme="minorEastAsia" w:hAnsi="Times New Roman"/>
                <w:sz w:val="14"/>
                <w:szCs w:val="14"/>
              </w:rPr>
              <w:t xml:space="preserve">930.20 </w:t>
            </w:r>
          </w:p>
        </w:tc>
        <w:tc>
          <w:tcPr>
            <w:tcW w:w="646" w:type="dxa"/>
            <w:tcBorders>
              <w:top w:val="single" w:sz="2" w:space="0" w:color="auto"/>
              <w:left w:val="single" w:sz="2" w:space="0" w:color="auto"/>
              <w:bottom w:val="single" w:sz="2" w:space="0" w:color="auto"/>
              <w:right w:val="single" w:sz="2" w:space="0" w:color="auto"/>
            </w:tcBorders>
          </w:tcPr>
          <w:p w:rsidR="00081261" w:rsidRPr="00CD20A6" w:rsidRDefault="00081261" w:rsidP="00BD6CE8">
            <w:pPr>
              <w:widowControl w:val="0"/>
              <w:autoSpaceDE w:val="0"/>
              <w:autoSpaceDN w:val="0"/>
              <w:adjustRightInd w:val="0"/>
              <w:jc w:val="right"/>
              <w:rPr>
                <w:rFonts w:ascii="Times New Roman" w:eastAsiaTheme="minorEastAsia" w:hAnsi="Times New Roman"/>
                <w:sz w:val="14"/>
                <w:szCs w:val="14"/>
              </w:rPr>
            </w:pPr>
          </w:p>
          <w:p w:rsidR="00081261" w:rsidRPr="00CD20A6" w:rsidRDefault="00081261" w:rsidP="00BD6CE8">
            <w:pPr>
              <w:widowControl w:val="0"/>
              <w:autoSpaceDE w:val="0"/>
              <w:autoSpaceDN w:val="0"/>
              <w:adjustRightInd w:val="0"/>
              <w:jc w:val="right"/>
              <w:rPr>
                <w:rFonts w:ascii="Times New Roman" w:eastAsiaTheme="minorEastAsia" w:hAnsi="Times New Roman"/>
                <w:sz w:val="14"/>
                <w:szCs w:val="14"/>
              </w:rPr>
            </w:pPr>
            <w:r w:rsidRPr="00CD20A6">
              <w:rPr>
                <w:rFonts w:ascii="Times New Roman" w:eastAsiaTheme="minorEastAsia" w:hAnsi="Times New Roman"/>
                <w:sz w:val="14"/>
                <w:szCs w:val="14"/>
              </w:rPr>
              <w:t xml:space="preserve">3041.75 </w:t>
            </w:r>
          </w:p>
        </w:tc>
        <w:tc>
          <w:tcPr>
            <w:tcW w:w="647" w:type="dxa"/>
            <w:tcBorders>
              <w:top w:val="single" w:sz="2" w:space="0" w:color="auto"/>
              <w:left w:val="single" w:sz="2" w:space="0" w:color="auto"/>
              <w:bottom w:val="single" w:sz="2" w:space="0" w:color="auto"/>
              <w:right w:val="single" w:sz="2" w:space="0" w:color="auto"/>
            </w:tcBorders>
          </w:tcPr>
          <w:p w:rsidR="00081261" w:rsidRPr="00CD20A6" w:rsidRDefault="00081261" w:rsidP="00BD6CE8">
            <w:pPr>
              <w:widowControl w:val="0"/>
              <w:autoSpaceDE w:val="0"/>
              <w:autoSpaceDN w:val="0"/>
              <w:adjustRightInd w:val="0"/>
              <w:jc w:val="right"/>
              <w:rPr>
                <w:rFonts w:ascii="Times New Roman" w:eastAsiaTheme="minorEastAsia" w:hAnsi="Times New Roman"/>
                <w:sz w:val="14"/>
                <w:szCs w:val="14"/>
              </w:rPr>
            </w:pPr>
          </w:p>
          <w:p w:rsidR="00081261" w:rsidRPr="00CD20A6" w:rsidRDefault="00081261" w:rsidP="00BD6CE8">
            <w:pPr>
              <w:widowControl w:val="0"/>
              <w:autoSpaceDE w:val="0"/>
              <w:autoSpaceDN w:val="0"/>
              <w:adjustRightInd w:val="0"/>
              <w:jc w:val="right"/>
              <w:rPr>
                <w:rFonts w:ascii="Times New Roman" w:eastAsiaTheme="minorEastAsia" w:hAnsi="Times New Roman"/>
                <w:sz w:val="14"/>
                <w:szCs w:val="14"/>
              </w:rPr>
            </w:pPr>
            <w:r w:rsidRPr="00CD20A6">
              <w:rPr>
                <w:rFonts w:ascii="Times New Roman" w:eastAsiaTheme="minorEastAsia" w:hAnsi="Times New Roman"/>
                <w:sz w:val="14"/>
                <w:szCs w:val="14"/>
              </w:rPr>
              <w:t xml:space="preserve">26615.31 </w:t>
            </w:r>
          </w:p>
        </w:tc>
      </w:tr>
      <w:tr w:rsidR="00081261" w:rsidRPr="00CD20A6" w:rsidTr="00851A81">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rsidR="00081261" w:rsidRPr="00CD20A6" w:rsidRDefault="00081261" w:rsidP="00BD6CE8">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081261" w:rsidRPr="00CD20A6" w:rsidRDefault="00081261" w:rsidP="00BD6CE8">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081261" w:rsidRPr="00CD20A6" w:rsidRDefault="00081261" w:rsidP="00BD6CE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81261" w:rsidRPr="00CD20A6" w:rsidRDefault="00081261" w:rsidP="00BD6CE8">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81261" w:rsidRPr="00CD20A6" w:rsidRDefault="00081261" w:rsidP="00BD6CE8">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081261" w:rsidRPr="00CD20A6" w:rsidRDefault="00081261" w:rsidP="00BD6CE8">
            <w:pPr>
              <w:widowControl w:val="0"/>
              <w:autoSpaceDE w:val="0"/>
              <w:autoSpaceDN w:val="0"/>
              <w:adjustRightInd w:val="0"/>
              <w:jc w:val="right"/>
              <w:rPr>
                <w:rFonts w:ascii="Times New Roman" w:eastAsiaTheme="minorEastAsia" w:hAnsi="Times New Roman"/>
                <w:sz w:val="14"/>
                <w:szCs w:val="14"/>
              </w:rPr>
            </w:pPr>
            <w:r w:rsidRPr="00CD20A6">
              <w:rPr>
                <w:rFonts w:ascii="Times New Roman" w:eastAsiaTheme="minorEastAsia" w:hAnsi="Times New Roman"/>
                <w:sz w:val="14"/>
                <w:szCs w:val="14"/>
              </w:rPr>
              <w:t xml:space="preserve">930.20 </w:t>
            </w:r>
          </w:p>
        </w:tc>
        <w:tc>
          <w:tcPr>
            <w:tcW w:w="646" w:type="dxa"/>
            <w:tcBorders>
              <w:top w:val="single" w:sz="2" w:space="0" w:color="auto"/>
              <w:left w:val="single" w:sz="2" w:space="0" w:color="auto"/>
              <w:bottom w:val="single" w:sz="2" w:space="0" w:color="auto"/>
              <w:right w:val="single" w:sz="2" w:space="0" w:color="auto"/>
            </w:tcBorders>
          </w:tcPr>
          <w:p w:rsidR="00081261" w:rsidRPr="00CD20A6" w:rsidRDefault="00081261" w:rsidP="00BD6CE8">
            <w:pPr>
              <w:widowControl w:val="0"/>
              <w:autoSpaceDE w:val="0"/>
              <w:autoSpaceDN w:val="0"/>
              <w:adjustRightInd w:val="0"/>
              <w:jc w:val="right"/>
              <w:rPr>
                <w:rFonts w:ascii="Times New Roman" w:eastAsiaTheme="minorEastAsia" w:hAnsi="Times New Roman"/>
                <w:sz w:val="14"/>
                <w:szCs w:val="14"/>
              </w:rPr>
            </w:pPr>
            <w:r w:rsidRPr="00CD20A6">
              <w:rPr>
                <w:rFonts w:ascii="Times New Roman" w:eastAsiaTheme="minorEastAsia" w:hAnsi="Times New Roman"/>
                <w:sz w:val="14"/>
                <w:szCs w:val="14"/>
              </w:rPr>
              <w:t xml:space="preserve">3041.75 </w:t>
            </w:r>
          </w:p>
        </w:tc>
        <w:tc>
          <w:tcPr>
            <w:tcW w:w="647" w:type="dxa"/>
            <w:tcBorders>
              <w:top w:val="single" w:sz="2" w:space="0" w:color="auto"/>
              <w:left w:val="single" w:sz="2" w:space="0" w:color="auto"/>
              <w:bottom w:val="single" w:sz="2" w:space="0" w:color="auto"/>
              <w:right w:val="single" w:sz="2" w:space="0" w:color="auto"/>
            </w:tcBorders>
          </w:tcPr>
          <w:p w:rsidR="00081261" w:rsidRPr="00CD20A6" w:rsidRDefault="00081261" w:rsidP="00BD6CE8">
            <w:pPr>
              <w:widowControl w:val="0"/>
              <w:autoSpaceDE w:val="0"/>
              <w:autoSpaceDN w:val="0"/>
              <w:adjustRightInd w:val="0"/>
              <w:jc w:val="right"/>
              <w:rPr>
                <w:rFonts w:ascii="Times New Roman" w:eastAsiaTheme="minorEastAsia" w:hAnsi="Times New Roman"/>
                <w:sz w:val="14"/>
                <w:szCs w:val="14"/>
              </w:rPr>
            </w:pPr>
            <w:r w:rsidRPr="00CD20A6">
              <w:rPr>
                <w:rFonts w:ascii="Times New Roman" w:eastAsiaTheme="minorEastAsia" w:hAnsi="Times New Roman"/>
                <w:sz w:val="14"/>
                <w:szCs w:val="14"/>
              </w:rPr>
              <w:t xml:space="preserve">26615.31 </w:t>
            </w:r>
          </w:p>
        </w:tc>
      </w:tr>
      <w:tr w:rsidR="00081261" w:rsidRPr="00CD20A6" w:rsidTr="00851A81">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rsidR="00081261" w:rsidRPr="00CD20A6" w:rsidRDefault="00081261" w:rsidP="00BD6CE8">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081261" w:rsidRPr="00CD20A6" w:rsidRDefault="003C27DE" w:rsidP="00BD6CE8">
            <w:pPr>
              <w:widowControl w:val="0"/>
              <w:autoSpaceDE w:val="0"/>
              <w:autoSpaceDN w:val="0"/>
              <w:adjustRightInd w:val="0"/>
              <w:jc w:val="center"/>
              <w:rPr>
                <w:rFonts w:ascii="Times New Roman" w:eastAsiaTheme="minorEastAsia" w:hAnsi="Times New Roman"/>
                <w:b/>
                <w:bCs/>
                <w:sz w:val="14"/>
                <w:szCs w:val="14"/>
              </w:rPr>
            </w:pPr>
            <w:r w:rsidRPr="00CD20A6">
              <w:rPr>
                <w:rFonts w:ascii="Times New Roman" w:eastAsiaTheme="minorEastAsia" w:hAnsi="Times New Roman"/>
                <w:b/>
                <w:bCs/>
                <w:sz w:val="14"/>
                <w:szCs w:val="14"/>
              </w:rPr>
              <w:t>Área</w:t>
            </w:r>
            <w:r w:rsidR="00081261" w:rsidRPr="00CD20A6">
              <w:rPr>
                <w:rFonts w:ascii="Times New Roman" w:eastAsiaTheme="minorEastAsia" w:hAnsi="Times New Roman"/>
                <w:b/>
                <w:bCs/>
                <w:sz w:val="14"/>
                <w:szCs w:val="14"/>
              </w:rPr>
              <w:t xml:space="preserve"> Total: 930.20 </w:t>
            </w:r>
          </w:p>
          <w:p w:rsidR="00081261" w:rsidRPr="00CD20A6" w:rsidRDefault="00081261" w:rsidP="00BD6CE8">
            <w:pPr>
              <w:widowControl w:val="0"/>
              <w:autoSpaceDE w:val="0"/>
              <w:autoSpaceDN w:val="0"/>
              <w:adjustRightInd w:val="0"/>
              <w:jc w:val="center"/>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 Valor Total ($): 3041.75 </w:t>
            </w:r>
          </w:p>
          <w:p w:rsidR="00081261" w:rsidRPr="00CD20A6" w:rsidRDefault="00081261" w:rsidP="00BD6CE8">
            <w:pPr>
              <w:widowControl w:val="0"/>
              <w:autoSpaceDE w:val="0"/>
              <w:autoSpaceDN w:val="0"/>
              <w:adjustRightInd w:val="0"/>
              <w:jc w:val="center"/>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 Valor Total (¢): 26615.31 </w:t>
            </w:r>
          </w:p>
        </w:tc>
      </w:tr>
    </w:tbl>
    <w:p w:rsidR="00081261" w:rsidRPr="00CD20A6" w:rsidRDefault="00081261" w:rsidP="0008126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0"/>
        <w:gridCol w:w="2454"/>
        <w:gridCol w:w="1730"/>
        <w:gridCol w:w="644"/>
        <w:gridCol w:w="644"/>
      </w:tblGrid>
      <w:tr w:rsidR="00081261" w:rsidRPr="00CD20A6" w:rsidTr="00851A81">
        <w:trPr>
          <w:trHeight w:val="245"/>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jc w:val="center"/>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jc w:val="center"/>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1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jc w:val="right"/>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930.20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jc w:val="right"/>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3041.75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jc w:val="right"/>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26615.31 </w:t>
            </w:r>
          </w:p>
        </w:tc>
      </w:tr>
      <w:tr w:rsidR="00081261" w:rsidRPr="00CD20A6" w:rsidTr="00851A81">
        <w:trPr>
          <w:trHeight w:val="266"/>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jc w:val="center"/>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jc w:val="center"/>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jc w:val="right"/>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jc w:val="right"/>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81261" w:rsidRPr="00CD20A6" w:rsidRDefault="00081261" w:rsidP="00BD6CE8">
            <w:pPr>
              <w:widowControl w:val="0"/>
              <w:autoSpaceDE w:val="0"/>
              <w:autoSpaceDN w:val="0"/>
              <w:adjustRightInd w:val="0"/>
              <w:jc w:val="right"/>
              <w:rPr>
                <w:rFonts w:ascii="Times New Roman" w:eastAsiaTheme="minorEastAsia" w:hAnsi="Times New Roman"/>
                <w:b/>
                <w:bCs/>
                <w:sz w:val="14"/>
                <w:szCs w:val="14"/>
              </w:rPr>
            </w:pPr>
            <w:r w:rsidRPr="00CD20A6">
              <w:rPr>
                <w:rFonts w:ascii="Times New Roman" w:eastAsiaTheme="minorEastAsia" w:hAnsi="Times New Roman"/>
                <w:b/>
                <w:bCs/>
                <w:sz w:val="14"/>
                <w:szCs w:val="14"/>
              </w:rPr>
              <w:t xml:space="preserve">0 </w:t>
            </w:r>
          </w:p>
        </w:tc>
      </w:tr>
    </w:tbl>
    <w:p w:rsidR="00851A81" w:rsidRDefault="00851A81" w:rsidP="0033234C">
      <w:pPr>
        <w:jc w:val="both"/>
        <w:rPr>
          <w:rFonts w:ascii="Times New Roman" w:eastAsia="Times New Roman" w:hAnsi="Times New Roman"/>
          <w:b/>
          <w:sz w:val="26"/>
          <w:szCs w:val="26"/>
          <w:u w:val="single"/>
          <w:lang w:eastAsia="es-ES"/>
        </w:rPr>
      </w:pPr>
    </w:p>
    <w:p w:rsidR="008F2DCC" w:rsidRDefault="008F2DCC" w:rsidP="0033234C">
      <w:pPr>
        <w:jc w:val="both"/>
        <w:rPr>
          <w:rFonts w:ascii="Times New Roman" w:eastAsia="Times New Roman" w:hAnsi="Times New Roman"/>
          <w:b/>
          <w:sz w:val="26"/>
          <w:szCs w:val="26"/>
          <w:u w:val="single"/>
          <w:lang w:eastAsia="es-ES"/>
        </w:rPr>
      </w:pPr>
    </w:p>
    <w:p w:rsidR="0033234C" w:rsidRPr="005A15D3" w:rsidRDefault="005A15D3" w:rsidP="0033234C">
      <w:pPr>
        <w:jc w:val="both"/>
        <w:rPr>
          <w:rFonts w:ascii="Times New Roman" w:eastAsia="Times New Roman" w:hAnsi="Times New Roman"/>
          <w:b/>
          <w:sz w:val="26"/>
          <w:szCs w:val="26"/>
          <w:u w:val="single"/>
          <w:lang w:eastAsia="es-ES"/>
        </w:rPr>
      </w:pPr>
      <w:r w:rsidRPr="005A15D3">
        <w:rPr>
          <w:rFonts w:ascii="Times New Roman" w:eastAsia="Times New Roman" w:hAnsi="Times New Roman"/>
          <w:b/>
          <w:sz w:val="26"/>
          <w:szCs w:val="26"/>
          <w:u w:val="single"/>
          <w:lang w:eastAsia="es-ES"/>
        </w:rPr>
        <w:t>SEGUNDO:</w:t>
      </w:r>
      <w:r w:rsidRPr="005A15D3">
        <w:rPr>
          <w:rFonts w:ascii="Times New Roman" w:eastAsia="Times New Roman" w:hAnsi="Times New Roman"/>
          <w:sz w:val="26"/>
          <w:szCs w:val="26"/>
          <w:lang w:eastAsia="es-ES"/>
        </w:rPr>
        <w:t xml:space="preserve"> </w:t>
      </w:r>
      <w:r w:rsidR="0033234C" w:rsidRPr="005A15D3">
        <w:rPr>
          <w:rFonts w:ascii="Times New Roman" w:hAnsi="Times New Roman"/>
          <w:sz w:val="26"/>
          <w:szCs w:val="26"/>
        </w:rPr>
        <w:t>Comisionar al Departamento de Créditos de este Instituto</w:t>
      </w:r>
      <w:r w:rsidR="0033234C" w:rsidRPr="0033234C">
        <w:rPr>
          <w:rFonts w:ascii="Times New Roman" w:hAnsi="Times New Roman"/>
          <w:sz w:val="26"/>
          <w:szCs w:val="26"/>
        </w:rPr>
        <w:t>, para que haga efectivas las aplicaciones de precios, plazos y forma de pago de conformidad al Acuerdo contenido en el Punto VII del Acta de Sesión Ordinaria Nº 39-99 de fecha 2 de diciembre</w:t>
      </w:r>
      <w:r w:rsidR="0033234C" w:rsidRPr="00B111C4">
        <w:rPr>
          <w:rFonts w:ascii="Times New Roman" w:hAnsi="Times New Roman"/>
          <w:sz w:val="26"/>
          <w:szCs w:val="26"/>
        </w:rPr>
        <w:t xml:space="preserve"> del año 1999. </w:t>
      </w:r>
      <w:r w:rsidR="00081261" w:rsidRPr="005A15D3">
        <w:rPr>
          <w:rFonts w:ascii="Times New Roman" w:eastAsia="Times New Roman" w:hAnsi="Times New Roman"/>
          <w:b/>
          <w:sz w:val="26"/>
          <w:szCs w:val="26"/>
          <w:u w:val="single"/>
          <w:lang w:eastAsia="es-ES"/>
        </w:rPr>
        <w:t>TERCERO:</w:t>
      </w:r>
      <w:r w:rsidR="00081261" w:rsidRPr="005A15D3">
        <w:rPr>
          <w:rFonts w:ascii="Times New Roman" w:eastAsia="Times New Roman" w:hAnsi="Times New Roman"/>
          <w:sz w:val="26"/>
          <w:szCs w:val="26"/>
          <w:lang w:eastAsia="es-ES"/>
        </w:rPr>
        <w:t xml:space="preserve"> </w:t>
      </w:r>
      <w:r w:rsidR="0033234C"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33234C" w:rsidRPr="00B111C4">
        <w:rPr>
          <w:rFonts w:ascii="Times New Roman" w:eastAsia="Times New Roman" w:hAnsi="Times New Roman"/>
          <w:b/>
          <w:sz w:val="26"/>
          <w:szCs w:val="26"/>
        </w:rPr>
        <w:t xml:space="preserve"> </w:t>
      </w:r>
      <w:r w:rsidR="00081261">
        <w:rPr>
          <w:rFonts w:ascii="Times New Roman" w:eastAsia="Times New Roman" w:hAnsi="Times New Roman"/>
          <w:b/>
          <w:sz w:val="26"/>
          <w:szCs w:val="26"/>
          <w:u w:val="single"/>
          <w:lang w:val="es-ES"/>
        </w:rPr>
        <w:t>CUART</w:t>
      </w:r>
      <w:r w:rsidR="00081261" w:rsidRPr="0033234C">
        <w:rPr>
          <w:rFonts w:ascii="Times New Roman" w:eastAsia="Times New Roman" w:hAnsi="Times New Roman"/>
          <w:b/>
          <w:sz w:val="26"/>
          <w:szCs w:val="26"/>
          <w:u w:val="single"/>
          <w:lang w:val="es-ES"/>
        </w:rPr>
        <w:t>O:</w:t>
      </w:r>
      <w:r w:rsidR="00081261" w:rsidRPr="0033234C">
        <w:rPr>
          <w:rFonts w:ascii="Times New Roman" w:eastAsia="Times New Roman" w:hAnsi="Times New Roman"/>
          <w:b/>
          <w:sz w:val="26"/>
          <w:szCs w:val="26"/>
          <w:lang w:val="es-ES"/>
        </w:rPr>
        <w:t xml:space="preserve"> </w:t>
      </w:r>
      <w:r w:rsidR="0033234C"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33234C" w:rsidRPr="00B111C4">
        <w:rPr>
          <w:rFonts w:ascii="Times New Roman" w:eastAsia="Times New Roman" w:hAnsi="Times New Roman"/>
          <w:b/>
          <w:sz w:val="26"/>
          <w:szCs w:val="26"/>
        </w:rPr>
        <w:t xml:space="preserve"> </w:t>
      </w:r>
      <w:r w:rsidR="00081261">
        <w:rPr>
          <w:rFonts w:ascii="Times New Roman" w:eastAsia="Times New Roman" w:hAnsi="Times New Roman"/>
          <w:b/>
          <w:sz w:val="26"/>
          <w:szCs w:val="26"/>
          <w:u w:val="single"/>
          <w:lang w:eastAsia="es-ES"/>
        </w:rPr>
        <w:t>QUINT</w:t>
      </w:r>
      <w:r w:rsidR="00081261" w:rsidRPr="005F589F">
        <w:rPr>
          <w:rFonts w:ascii="Times New Roman" w:eastAsia="Times New Roman" w:hAnsi="Times New Roman"/>
          <w:b/>
          <w:sz w:val="26"/>
          <w:szCs w:val="26"/>
          <w:u w:val="single"/>
          <w:lang w:eastAsia="es-ES"/>
        </w:rPr>
        <w:t>O:</w:t>
      </w:r>
      <w:r w:rsidR="00081261" w:rsidRPr="005F589F">
        <w:rPr>
          <w:rFonts w:ascii="Times New Roman" w:eastAsia="Times New Roman" w:hAnsi="Times New Roman"/>
          <w:sz w:val="26"/>
          <w:szCs w:val="26"/>
          <w:lang w:eastAsia="es-ES"/>
        </w:rPr>
        <w:t xml:space="preserve"> </w:t>
      </w:r>
      <w:r w:rsidR="0033234C"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851A81" w:rsidRPr="00B111C4" w:rsidRDefault="00851A81" w:rsidP="0033234C">
      <w:pPr>
        <w:rPr>
          <w:rFonts w:ascii="Times New Roman" w:eastAsia="Times New Roman" w:hAnsi="Times New Roman"/>
          <w:sz w:val="26"/>
          <w:szCs w:val="26"/>
        </w:rPr>
      </w:pPr>
    </w:p>
    <w:p w:rsidR="00851A81" w:rsidRDefault="00851A81" w:rsidP="0033234C">
      <w:pPr>
        <w:tabs>
          <w:tab w:val="left" w:pos="1080"/>
        </w:tabs>
        <w:jc w:val="center"/>
        <w:rPr>
          <w:rFonts w:ascii="Times New Roman" w:hAnsi="Times New Roman"/>
          <w:sz w:val="26"/>
          <w:szCs w:val="26"/>
        </w:rPr>
      </w:pPr>
    </w:p>
    <w:p w:rsidR="007F45FA" w:rsidRPr="00B111C4" w:rsidRDefault="007F45FA" w:rsidP="007F45FA">
      <w:pPr>
        <w:rPr>
          <w:rFonts w:ascii="Times New Roman" w:hAnsi="Times New Roman"/>
          <w:sz w:val="26"/>
          <w:szCs w:val="26"/>
        </w:rPr>
      </w:pPr>
      <w:r w:rsidRPr="00B111C4">
        <w:rPr>
          <w:rFonts w:ascii="Times New Roman" w:hAnsi="Times New Roman"/>
          <w:sz w:val="26"/>
          <w:szCs w:val="26"/>
        </w:rPr>
        <w:t xml:space="preserve">                                                                                   </w:t>
      </w:r>
    </w:p>
    <w:p w:rsidR="007F45FA" w:rsidRPr="000B739D" w:rsidRDefault="007F45FA" w:rsidP="000B739D">
      <w:pPr>
        <w:jc w:val="both"/>
        <w:rPr>
          <w:rFonts w:ascii="Times New Roman" w:eastAsia="Times New Roman" w:hAnsi="Times New Roman"/>
          <w:color w:val="000000" w:themeColor="text1"/>
          <w:sz w:val="26"/>
          <w:szCs w:val="26"/>
        </w:rPr>
      </w:pPr>
      <w:r w:rsidRPr="000B739D">
        <w:rPr>
          <w:rFonts w:ascii="Times New Roman" w:hAnsi="Times New Roman"/>
          <w:sz w:val="26"/>
          <w:szCs w:val="26"/>
        </w:rPr>
        <w:lastRenderedPageBreak/>
        <w:t>““””X</w:t>
      </w:r>
      <w:r w:rsidR="001D4B81" w:rsidRPr="000B739D">
        <w:rPr>
          <w:rFonts w:ascii="Times New Roman" w:hAnsi="Times New Roman"/>
          <w:sz w:val="26"/>
          <w:szCs w:val="26"/>
        </w:rPr>
        <w:t>V</w:t>
      </w:r>
      <w:r w:rsidR="00CD71CC" w:rsidRPr="000B739D">
        <w:rPr>
          <w:rFonts w:ascii="Times New Roman" w:hAnsi="Times New Roman"/>
          <w:sz w:val="26"/>
          <w:szCs w:val="26"/>
        </w:rPr>
        <w:t>I</w:t>
      </w:r>
      <w:r w:rsidR="001D4B81" w:rsidRPr="000B739D">
        <w:rPr>
          <w:rFonts w:ascii="Times New Roman" w:hAnsi="Times New Roman"/>
          <w:sz w:val="26"/>
          <w:szCs w:val="26"/>
        </w:rPr>
        <w:t>I</w:t>
      </w:r>
      <w:r w:rsidRPr="000B739D">
        <w:rPr>
          <w:rFonts w:ascii="Times New Roman" w:hAnsi="Times New Roman"/>
          <w:sz w:val="26"/>
          <w:szCs w:val="26"/>
        </w:rPr>
        <w:t>) A solicitud del señor:</w:t>
      </w:r>
      <w:r w:rsidR="00C74676" w:rsidRPr="000B739D">
        <w:rPr>
          <w:rFonts w:ascii="Times New Roman" w:eastAsia="Times New Roman" w:hAnsi="Times New Roman"/>
          <w:b/>
          <w:sz w:val="26"/>
          <w:szCs w:val="26"/>
          <w:lang w:eastAsia="es-ES"/>
        </w:rPr>
        <w:t xml:space="preserve"> CESAR ERNESTO TOBAR ROSALES, </w:t>
      </w:r>
      <w:r w:rsidR="00C74676" w:rsidRPr="000B739D">
        <w:rPr>
          <w:rFonts w:ascii="Times New Roman" w:eastAsia="Times New Roman" w:hAnsi="Times New Roman"/>
          <w:sz w:val="26"/>
          <w:szCs w:val="26"/>
          <w:lang w:eastAsia="es-ES"/>
        </w:rPr>
        <w:t xml:space="preserve">de </w:t>
      </w:r>
      <w:r w:rsidR="009F5252">
        <w:rPr>
          <w:rFonts w:ascii="Times New Roman" w:eastAsia="Times New Roman" w:hAnsi="Times New Roman"/>
          <w:sz w:val="26"/>
          <w:szCs w:val="26"/>
          <w:lang w:eastAsia="es-ES"/>
        </w:rPr>
        <w:t xml:space="preserve">--- </w:t>
      </w:r>
      <w:r w:rsidR="00C74676" w:rsidRPr="000B739D">
        <w:rPr>
          <w:rFonts w:ascii="Times New Roman" w:eastAsia="Times New Roman" w:hAnsi="Times New Roman"/>
          <w:sz w:val="26"/>
          <w:szCs w:val="26"/>
          <w:lang w:eastAsia="es-ES"/>
        </w:rPr>
        <w:t xml:space="preserve">años de edad, </w:t>
      </w:r>
      <w:r w:rsidR="009F5252">
        <w:rPr>
          <w:rFonts w:ascii="Times New Roman" w:eastAsia="Times New Roman" w:hAnsi="Times New Roman"/>
          <w:sz w:val="26"/>
          <w:szCs w:val="26"/>
          <w:lang w:eastAsia="es-ES"/>
        </w:rPr>
        <w:t>---</w:t>
      </w:r>
      <w:r w:rsidR="00C74676" w:rsidRPr="000B739D">
        <w:rPr>
          <w:rFonts w:ascii="Times New Roman" w:eastAsia="Times New Roman" w:hAnsi="Times New Roman"/>
          <w:sz w:val="26"/>
          <w:szCs w:val="26"/>
          <w:lang w:eastAsia="es-ES"/>
        </w:rPr>
        <w:t>, del domicilio de</w:t>
      </w:r>
      <w:r w:rsidR="009F5252">
        <w:rPr>
          <w:rFonts w:ascii="Times New Roman" w:eastAsia="Times New Roman" w:hAnsi="Times New Roman"/>
          <w:sz w:val="26"/>
          <w:szCs w:val="26"/>
          <w:lang w:eastAsia="es-ES"/>
        </w:rPr>
        <w:t xml:space="preserve"> ---</w:t>
      </w:r>
      <w:r w:rsidR="00C74676" w:rsidRPr="000B739D">
        <w:rPr>
          <w:rFonts w:ascii="Times New Roman" w:eastAsia="Times New Roman" w:hAnsi="Times New Roman"/>
          <w:sz w:val="26"/>
          <w:szCs w:val="26"/>
          <w:lang w:eastAsia="es-ES"/>
        </w:rPr>
        <w:t>, departamento de</w:t>
      </w:r>
      <w:r w:rsidR="009F5252">
        <w:rPr>
          <w:rFonts w:ascii="Times New Roman" w:eastAsia="Times New Roman" w:hAnsi="Times New Roman"/>
          <w:sz w:val="26"/>
          <w:szCs w:val="26"/>
          <w:lang w:eastAsia="es-ES"/>
        </w:rPr>
        <w:t xml:space="preserve"> ---</w:t>
      </w:r>
      <w:r w:rsidR="00C74676" w:rsidRPr="000B739D">
        <w:rPr>
          <w:rFonts w:ascii="Times New Roman" w:eastAsia="Times New Roman" w:hAnsi="Times New Roman"/>
          <w:sz w:val="26"/>
          <w:szCs w:val="26"/>
          <w:lang w:eastAsia="es-ES"/>
        </w:rPr>
        <w:t>, con Documento Único de Identidad número</w:t>
      </w:r>
      <w:r w:rsidR="009F5252">
        <w:rPr>
          <w:rFonts w:ascii="Times New Roman" w:eastAsia="Times New Roman" w:hAnsi="Times New Roman"/>
          <w:sz w:val="26"/>
          <w:szCs w:val="26"/>
          <w:lang w:eastAsia="es-ES"/>
        </w:rPr>
        <w:t xml:space="preserve"> ---</w:t>
      </w:r>
      <w:r w:rsidR="00C74676" w:rsidRPr="000B739D">
        <w:rPr>
          <w:rFonts w:ascii="Times New Roman" w:eastAsia="Times New Roman" w:hAnsi="Times New Roman"/>
          <w:sz w:val="26"/>
          <w:szCs w:val="26"/>
          <w:lang w:eastAsia="es-ES"/>
        </w:rPr>
        <w:t xml:space="preserve">, </w:t>
      </w:r>
      <w:r w:rsidR="009F5252">
        <w:rPr>
          <w:rFonts w:ascii="Times New Roman" w:eastAsia="Times New Roman" w:hAnsi="Times New Roman"/>
          <w:sz w:val="26"/>
          <w:szCs w:val="26"/>
          <w:lang w:eastAsia="es-ES"/>
        </w:rPr>
        <w:t xml:space="preserve">--- </w:t>
      </w:r>
      <w:r w:rsidR="00C74676" w:rsidRPr="000B739D">
        <w:rPr>
          <w:rFonts w:ascii="Times New Roman" w:eastAsia="Times New Roman" w:hAnsi="Times New Roman"/>
          <w:b/>
          <w:sz w:val="26"/>
          <w:szCs w:val="26"/>
          <w:lang w:eastAsia="es-ES"/>
        </w:rPr>
        <w:t>JENIFER BEATRIZ AREVALO ESCOBAR,</w:t>
      </w:r>
      <w:r w:rsidR="00C74676" w:rsidRPr="000B739D">
        <w:rPr>
          <w:rFonts w:ascii="Times New Roman" w:eastAsia="Times New Roman" w:hAnsi="Times New Roman"/>
          <w:sz w:val="26"/>
          <w:szCs w:val="26"/>
          <w:lang w:eastAsia="es-ES"/>
        </w:rPr>
        <w:t xml:space="preserve"> de </w:t>
      </w:r>
      <w:r w:rsidR="009F5252">
        <w:rPr>
          <w:rFonts w:ascii="Times New Roman" w:eastAsia="Times New Roman" w:hAnsi="Times New Roman"/>
          <w:sz w:val="26"/>
          <w:szCs w:val="26"/>
          <w:lang w:eastAsia="es-ES"/>
        </w:rPr>
        <w:t xml:space="preserve">--- </w:t>
      </w:r>
      <w:r w:rsidR="00C74676" w:rsidRPr="000B739D">
        <w:rPr>
          <w:rFonts w:ascii="Times New Roman" w:eastAsia="Times New Roman" w:hAnsi="Times New Roman"/>
          <w:sz w:val="26"/>
          <w:szCs w:val="26"/>
          <w:lang w:eastAsia="es-ES"/>
        </w:rPr>
        <w:t xml:space="preserve">años de edad, </w:t>
      </w:r>
      <w:r w:rsidR="009F5252">
        <w:rPr>
          <w:rFonts w:ascii="Times New Roman" w:eastAsia="Times New Roman" w:hAnsi="Times New Roman"/>
          <w:sz w:val="26"/>
          <w:szCs w:val="26"/>
          <w:lang w:eastAsia="es-ES"/>
        </w:rPr>
        <w:t>---</w:t>
      </w:r>
      <w:r w:rsidR="00C74676" w:rsidRPr="000B739D">
        <w:rPr>
          <w:rFonts w:ascii="Times New Roman" w:eastAsia="Times New Roman" w:hAnsi="Times New Roman"/>
          <w:sz w:val="26"/>
          <w:szCs w:val="26"/>
          <w:lang w:eastAsia="es-ES"/>
        </w:rPr>
        <w:t>, del domicilio de</w:t>
      </w:r>
      <w:r w:rsidR="009F5252">
        <w:rPr>
          <w:rFonts w:ascii="Times New Roman" w:eastAsia="Times New Roman" w:hAnsi="Times New Roman"/>
          <w:sz w:val="26"/>
          <w:szCs w:val="26"/>
          <w:lang w:eastAsia="es-ES"/>
        </w:rPr>
        <w:t xml:space="preserve"> ---</w:t>
      </w:r>
      <w:r w:rsidR="00C74676" w:rsidRPr="000B739D">
        <w:rPr>
          <w:rFonts w:ascii="Times New Roman" w:eastAsia="Times New Roman" w:hAnsi="Times New Roman"/>
          <w:sz w:val="26"/>
          <w:szCs w:val="26"/>
          <w:lang w:eastAsia="es-ES"/>
        </w:rPr>
        <w:t>, departamento de</w:t>
      </w:r>
      <w:r w:rsidR="009F5252">
        <w:rPr>
          <w:rFonts w:ascii="Times New Roman" w:eastAsia="Times New Roman" w:hAnsi="Times New Roman"/>
          <w:sz w:val="26"/>
          <w:szCs w:val="26"/>
          <w:lang w:eastAsia="es-ES"/>
        </w:rPr>
        <w:t xml:space="preserve"> ---</w:t>
      </w:r>
      <w:r w:rsidR="00C74676" w:rsidRPr="000B739D">
        <w:rPr>
          <w:rFonts w:ascii="Times New Roman" w:eastAsia="Times New Roman" w:hAnsi="Times New Roman"/>
          <w:sz w:val="26"/>
          <w:szCs w:val="26"/>
          <w:lang w:eastAsia="es-ES"/>
        </w:rPr>
        <w:t>, con Documento Único de Identidad número</w:t>
      </w:r>
      <w:r w:rsidR="009F5252">
        <w:rPr>
          <w:rFonts w:ascii="Times New Roman" w:eastAsia="Times New Roman" w:hAnsi="Times New Roman"/>
          <w:sz w:val="26"/>
          <w:szCs w:val="26"/>
          <w:lang w:eastAsia="es-ES"/>
        </w:rPr>
        <w:t xml:space="preserve"> ---</w:t>
      </w:r>
      <w:r w:rsidR="00C74676" w:rsidRPr="000B739D">
        <w:rPr>
          <w:rFonts w:ascii="Times New Roman" w:eastAsia="Times New Roman" w:hAnsi="Times New Roman"/>
          <w:sz w:val="26"/>
          <w:szCs w:val="26"/>
          <w:lang w:eastAsia="es-ES"/>
        </w:rPr>
        <w:t xml:space="preserve">, y </w:t>
      </w:r>
      <w:r w:rsidR="00316392">
        <w:rPr>
          <w:rFonts w:ascii="Times New Roman" w:eastAsia="Times New Roman" w:hAnsi="Times New Roman"/>
          <w:sz w:val="26"/>
          <w:szCs w:val="26"/>
          <w:lang w:eastAsia="es-ES"/>
        </w:rPr>
        <w:t>---</w:t>
      </w:r>
      <w:r w:rsidR="00C74676" w:rsidRPr="000B739D">
        <w:rPr>
          <w:rFonts w:ascii="Times New Roman" w:eastAsia="Times New Roman" w:hAnsi="Times New Roman"/>
          <w:sz w:val="26"/>
          <w:szCs w:val="26"/>
          <w:lang w:eastAsia="es-ES"/>
        </w:rPr>
        <w:t xml:space="preserve"> menor </w:t>
      </w:r>
      <w:r w:rsidR="00316392">
        <w:rPr>
          <w:rFonts w:ascii="Times New Roman" w:eastAsia="Times New Roman" w:hAnsi="Times New Roman"/>
          <w:sz w:val="26"/>
          <w:szCs w:val="26"/>
          <w:lang w:eastAsia="es-ES"/>
        </w:rPr>
        <w:t>---</w:t>
      </w:r>
      <w:r w:rsidR="009F5252">
        <w:rPr>
          <w:rFonts w:ascii="Times New Roman" w:eastAsia="Times New Roman" w:hAnsi="Times New Roman"/>
          <w:b/>
          <w:sz w:val="26"/>
          <w:szCs w:val="26"/>
          <w:lang w:eastAsia="es-ES"/>
        </w:rPr>
        <w:t xml:space="preserve"> ---</w:t>
      </w:r>
      <w:r w:rsidRPr="000B739D">
        <w:rPr>
          <w:rFonts w:ascii="Times New Roman" w:hAnsi="Times New Roman"/>
          <w:sz w:val="26"/>
          <w:szCs w:val="26"/>
        </w:rPr>
        <w:t>;</w:t>
      </w:r>
      <w:r w:rsidRPr="000B739D">
        <w:rPr>
          <w:rFonts w:ascii="Times New Roman" w:eastAsia="Times New Roman" w:hAnsi="Times New Roman"/>
          <w:sz w:val="26"/>
          <w:szCs w:val="26"/>
          <w:lang w:val="es-ES_tradnl"/>
        </w:rPr>
        <w:t xml:space="preserve"> la</w:t>
      </w:r>
      <w:r w:rsidRPr="000B739D">
        <w:rPr>
          <w:rFonts w:ascii="Times New Roman" w:hAnsi="Times New Roman"/>
          <w:sz w:val="26"/>
          <w:szCs w:val="26"/>
        </w:rPr>
        <w:t xml:space="preserve"> señora Presidenta somete a consideración de Junta Directiva, dictamen  jurídico </w:t>
      </w:r>
      <w:r w:rsidR="00CD71CC" w:rsidRPr="000B739D">
        <w:rPr>
          <w:rFonts w:ascii="Times New Roman" w:hAnsi="Times New Roman"/>
          <w:sz w:val="26"/>
          <w:szCs w:val="26"/>
        </w:rPr>
        <w:t>61</w:t>
      </w:r>
      <w:r w:rsidRPr="000B739D">
        <w:rPr>
          <w:rFonts w:ascii="Times New Roman" w:hAnsi="Times New Roman"/>
          <w:sz w:val="26"/>
          <w:szCs w:val="26"/>
        </w:rPr>
        <w:t xml:space="preserve">, relacionado con la adjudicación en venta de 1 solar para vivienda, </w:t>
      </w:r>
      <w:r w:rsidRPr="000B739D">
        <w:rPr>
          <w:rFonts w:ascii="Times New Roman" w:eastAsia="Times New Roman" w:hAnsi="Times New Roman"/>
          <w:sz w:val="26"/>
          <w:szCs w:val="26"/>
        </w:rPr>
        <w:t>ubicado en el</w:t>
      </w:r>
      <w:r w:rsidR="00C74676" w:rsidRPr="000B739D">
        <w:rPr>
          <w:rFonts w:ascii="Times New Roman" w:eastAsia="Times New Roman" w:hAnsi="Times New Roman"/>
          <w:sz w:val="26"/>
          <w:szCs w:val="26"/>
        </w:rPr>
        <w:t xml:space="preserve"> </w:t>
      </w:r>
      <w:r w:rsidR="00C74676" w:rsidRPr="000B739D">
        <w:rPr>
          <w:rFonts w:ascii="Times New Roman" w:eastAsia="Times New Roman" w:hAnsi="Times New Roman"/>
          <w:sz w:val="26"/>
          <w:szCs w:val="26"/>
          <w:lang w:eastAsia="es-ES"/>
        </w:rPr>
        <w:t xml:space="preserve">Proyecto de Asentamiento Comunitario y Lotificación Agrícola desarrollado en </w:t>
      </w:r>
      <w:r w:rsidR="00C74676" w:rsidRPr="000B739D">
        <w:rPr>
          <w:rFonts w:ascii="Times New Roman" w:eastAsia="Times New Roman" w:hAnsi="Times New Roman"/>
          <w:b/>
          <w:sz w:val="26"/>
          <w:szCs w:val="26"/>
          <w:lang w:eastAsia="es-ES"/>
        </w:rPr>
        <w:t xml:space="preserve">HACIENDA CARA SUCIA, (PORCION DACION EN PAGO-DEUDA BANCARIA), </w:t>
      </w:r>
      <w:r w:rsidR="00C74676" w:rsidRPr="000B739D">
        <w:rPr>
          <w:rFonts w:ascii="Times New Roman" w:eastAsia="Times New Roman" w:hAnsi="Times New Roman"/>
          <w:sz w:val="26"/>
          <w:szCs w:val="26"/>
          <w:lang w:eastAsia="es-ES"/>
        </w:rPr>
        <w:t>situad</w:t>
      </w:r>
      <w:r w:rsidR="00BD6CE8" w:rsidRPr="000B739D">
        <w:rPr>
          <w:rFonts w:ascii="Times New Roman" w:eastAsia="Times New Roman" w:hAnsi="Times New Roman"/>
          <w:sz w:val="26"/>
          <w:szCs w:val="26"/>
          <w:lang w:eastAsia="es-ES"/>
        </w:rPr>
        <w:t>a</w:t>
      </w:r>
      <w:r w:rsidR="00C74676" w:rsidRPr="000B739D">
        <w:rPr>
          <w:rFonts w:ascii="Times New Roman" w:eastAsia="Times New Roman" w:hAnsi="Times New Roman"/>
          <w:sz w:val="26"/>
          <w:szCs w:val="26"/>
          <w:lang w:eastAsia="es-ES"/>
        </w:rPr>
        <w:t xml:space="preserve"> en jurisdicción de San Francisco Menéndez, departamento de Ahuachapán,</w:t>
      </w:r>
      <w:r w:rsidR="00BD6CE8" w:rsidRPr="000B739D">
        <w:rPr>
          <w:rFonts w:ascii="Times New Roman" w:eastAsia="Times New Roman" w:hAnsi="Times New Roman"/>
          <w:b/>
          <w:sz w:val="26"/>
          <w:szCs w:val="26"/>
          <w:lang w:eastAsia="es-ES"/>
        </w:rPr>
        <w:t xml:space="preserve"> código de p</w:t>
      </w:r>
      <w:r w:rsidR="00C74676" w:rsidRPr="000B739D">
        <w:rPr>
          <w:rFonts w:ascii="Times New Roman" w:eastAsia="Times New Roman" w:hAnsi="Times New Roman"/>
          <w:b/>
          <w:sz w:val="26"/>
          <w:szCs w:val="26"/>
          <w:lang w:eastAsia="es-ES"/>
        </w:rPr>
        <w:t xml:space="preserve">royecto 010801, </w:t>
      </w:r>
      <w:r w:rsidR="00BD6CE8" w:rsidRPr="000B739D">
        <w:rPr>
          <w:rFonts w:ascii="Times New Roman" w:eastAsia="Times New Roman" w:hAnsi="Times New Roman"/>
          <w:b/>
          <w:sz w:val="26"/>
          <w:szCs w:val="26"/>
          <w:lang w:eastAsia="es-ES"/>
        </w:rPr>
        <w:t>SSE 317, e</w:t>
      </w:r>
      <w:r w:rsidR="00C74676" w:rsidRPr="000B739D">
        <w:rPr>
          <w:rFonts w:ascii="Times New Roman" w:eastAsia="Times New Roman" w:hAnsi="Times New Roman"/>
          <w:b/>
          <w:sz w:val="26"/>
          <w:szCs w:val="26"/>
          <w:lang w:eastAsia="es-ES"/>
        </w:rPr>
        <w:t>ntrega 212</w:t>
      </w:r>
      <w:r w:rsidRPr="000B739D">
        <w:rPr>
          <w:rFonts w:ascii="Times New Roman" w:eastAsia="Times New Roman" w:hAnsi="Times New Roman"/>
          <w:color w:val="000000" w:themeColor="text1"/>
          <w:sz w:val="26"/>
          <w:szCs w:val="26"/>
        </w:rPr>
        <w:t xml:space="preserve">, </w:t>
      </w:r>
      <w:r w:rsidRPr="000B739D">
        <w:rPr>
          <w:rFonts w:ascii="Times New Roman" w:hAnsi="Times New Roman"/>
          <w:sz w:val="26"/>
          <w:szCs w:val="26"/>
        </w:rPr>
        <w:t>en el cual se hacen las siguientes consideraciones:</w:t>
      </w:r>
    </w:p>
    <w:p w:rsidR="007F45FA" w:rsidRPr="000B739D" w:rsidRDefault="007F45FA" w:rsidP="000B739D">
      <w:pPr>
        <w:jc w:val="both"/>
        <w:rPr>
          <w:rFonts w:ascii="Times New Roman" w:eastAsia="Times New Roman" w:hAnsi="Times New Roman"/>
          <w:color w:val="000000" w:themeColor="text1"/>
          <w:sz w:val="26"/>
          <w:szCs w:val="26"/>
        </w:rPr>
      </w:pPr>
    </w:p>
    <w:p w:rsidR="00C74676" w:rsidRPr="000B739D" w:rsidRDefault="00C74676" w:rsidP="000B739D">
      <w:pPr>
        <w:numPr>
          <w:ilvl w:val="0"/>
          <w:numId w:val="1786"/>
        </w:numPr>
        <w:tabs>
          <w:tab w:val="clear" w:pos="4658"/>
          <w:tab w:val="num" w:pos="1134"/>
        </w:tabs>
        <w:ind w:left="1134" w:hanging="774"/>
        <w:jc w:val="both"/>
        <w:rPr>
          <w:rFonts w:ascii="Times New Roman" w:eastAsia="Times New Roman" w:hAnsi="Times New Roman"/>
          <w:sz w:val="26"/>
          <w:szCs w:val="26"/>
          <w:lang w:eastAsia="es-ES"/>
        </w:rPr>
      </w:pPr>
      <w:r w:rsidRPr="000B739D">
        <w:rPr>
          <w:rFonts w:ascii="Times New Roman" w:eastAsia="Times New Roman" w:hAnsi="Times New Roman"/>
          <w:sz w:val="26"/>
          <w:szCs w:val="26"/>
          <w:lang w:eastAsia="es-ES"/>
        </w:rPr>
        <w:t xml:space="preserve">La Hacienda Cara Sucia, fue adquirida por el ISTA mediante Compraventa otorgada por la Asociación Cooperativa Cara Sucia, de R.L., conforme </w:t>
      </w:r>
      <w:r w:rsidR="00BD6CE8" w:rsidRPr="000B739D">
        <w:rPr>
          <w:rFonts w:ascii="Times New Roman" w:eastAsia="Times New Roman" w:hAnsi="Times New Roman"/>
          <w:sz w:val="26"/>
          <w:szCs w:val="26"/>
          <w:lang w:eastAsia="es-ES"/>
        </w:rPr>
        <w:t xml:space="preserve">el </w:t>
      </w:r>
      <w:r w:rsidRPr="000B739D">
        <w:rPr>
          <w:rFonts w:ascii="Times New Roman" w:eastAsia="Times New Roman" w:hAnsi="Times New Roman"/>
          <w:sz w:val="26"/>
          <w:szCs w:val="26"/>
          <w:lang w:eastAsia="es-ES"/>
        </w:rPr>
        <w:t xml:space="preserve">Punto XLVII del Acta de Sesión Ordinaria 22-2002 de fecha 6 de junio de 2002, con un área de 226 Hás. 62 As. 14.71 Cás., por un precio de adquisición de $627,614.96, a razón de $2,769.44 por hectárea y de $0.276944 por metro cuadrado. </w:t>
      </w:r>
    </w:p>
    <w:p w:rsidR="00C74676" w:rsidRPr="000B739D" w:rsidRDefault="00C74676" w:rsidP="000B739D">
      <w:pPr>
        <w:ind w:left="357"/>
        <w:jc w:val="both"/>
        <w:rPr>
          <w:rFonts w:ascii="Times New Roman" w:eastAsia="Times New Roman" w:hAnsi="Times New Roman"/>
          <w:sz w:val="26"/>
          <w:szCs w:val="26"/>
          <w:lang w:eastAsia="es-ES"/>
        </w:rPr>
      </w:pPr>
    </w:p>
    <w:p w:rsidR="00C74676" w:rsidRPr="000B739D" w:rsidRDefault="00C74676" w:rsidP="000B739D">
      <w:pPr>
        <w:numPr>
          <w:ilvl w:val="0"/>
          <w:numId w:val="1786"/>
        </w:numPr>
        <w:tabs>
          <w:tab w:val="clear" w:pos="4658"/>
          <w:tab w:val="num" w:pos="1134"/>
        </w:tabs>
        <w:ind w:left="1134" w:hanging="774"/>
        <w:jc w:val="both"/>
        <w:rPr>
          <w:rFonts w:ascii="Times New Roman" w:eastAsia="Times New Roman" w:hAnsi="Times New Roman"/>
          <w:b/>
          <w:sz w:val="26"/>
          <w:szCs w:val="26"/>
          <w:lang w:eastAsia="es-ES"/>
        </w:rPr>
      </w:pPr>
      <w:r w:rsidRPr="000B739D">
        <w:rPr>
          <w:rFonts w:ascii="Times New Roman" w:eastAsia="Times New Roman" w:hAnsi="Times New Roman"/>
          <w:sz w:val="26"/>
          <w:szCs w:val="26"/>
          <w:lang w:eastAsia="es-ES"/>
        </w:rPr>
        <w:t xml:space="preserve">Mediante el Punto V </w:t>
      </w:r>
      <w:r w:rsidRPr="000B739D">
        <w:rPr>
          <w:rFonts w:ascii="Times New Roman" w:eastAsia="Times New Roman" w:hAnsi="Times New Roman"/>
          <w:bCs/>
          <w:sz w:val="26"/>
          <w:szCs w:val="26"/>
          <w:lang w:eastAsia="es-ES"/>
        </w:rPr>
        <w:t>del Acta de Sesión Ordinaria</w:t>
      </w:r>
      <w:r w:rsidRPr="000B739D">
        <w:rPr>
          <w:rFonts w:ascii="Times New Roman" w:eastAsia="Times New Roman" w:hAnsi="Times New Roman"/>
          <w:b/>
          <w:bCs/>
          <w:sz w:val="26"/>
          <w:szCs w:val="26"/>
          <w:lang w:eastAsia="es-ES"/>
        </w:rPr>
        <w:t xml:space="preserve"> </w:t>
      </w:r>
      <w:r w:rsidRPr="000B739D">
        <w:rPr>
          <w:rFonts w:ascii="Times New Roman" w:eastAsia="Times New Roman" w:hAnsi="Times New Roman"/>
          <w:bCs/>
          <w:sz w:val="26"/>
          <w:szCs w:val="26"/>
          <w:lang w:eastAsia="es-ES"/>
        </w:rPr>
        <w:t>47-2004</w:t>
      </w:r>
      <w:r w:rsidRPr="000B739D">
        <w:rPr>
          <w:rFonts w:ascii="Times New Roman" w:eastAsia="Times New Roman" w:hAnsi="Times New Roman"/>
          <w:b/>
          <w:bCs/>
          <w:sz w:val="26"/>
          <w:szCs w:val="26"/>
          <w:lang w:eastAsia="es-ES"/>
        </w:rPr>
        <w:t xml:space="preserve"> </w:t>
      </w:r>
      <w:r w:rsidRPr="000B739D">
        <w:rPr>
          <w:rFonts w:ascii="Times New Roman" w:eastAsia="Times New Roman" w:hAnsi="Times New Roman"/>
          <w:bCs/>
          <w:sz w:val="26"/>
          <w:szCs w:val="26"/>
          <w:lang w:eastAsia="es-ES"/>
        </w:rPr>
        <w:t>de fecha 16 de diciembre de 2004, se aprobó el proyecto de Asentamiento Comunitario y Lotificación Agrícola desarrollado en el inmueble en mención</w:t>
      </w:r>
      <w:r w:rsidRPr="000B739D">
        <w:rPr>
          <w:rFonts w:ascii="Times New Roman" w:eastAsia="Times New Roman" w:hAnsi="Times New Roman"/>
          <w:sz w:val="26"/>
          <w:szCs w:val="26"/>
          <w:lang w:eastAsia="es-ES"/>
        </w:rPr>
        <w:t>,</w:t>
      </w:r>
      <w:r w:rsidRPr="000B739D">
        <w:rPr>
          <w:rFonts w:ascii="Times New Roman" w:eastAsia="Times New Roman" w:hAnsi="Times New Roman"/>
          <w:b/>
          <w:bCs/>
          <w:sz w:val="26"/>
          <w:szCs w:val="26"/>
          <w:lang w:eastAsia="es-ES"/>
        </w:rPr>
        <w:t xml:space="preserve"> </w:t>
      </w:r>
      <w:r w:rsidRPr="000B739D">
        <w:rPr>
          <w:rFonts w:ascii="Times New Roman" w:eastAsia="Times New Roman" w:hAnsi="Times New Roman"/>
          <w:bCs/>
          <w:sz w:val="26"/>
          <w:szCs w:val="26"/>
          <w:lang w:eastAsia="es-ES"/>
        </w:rPr>
        <w:t>con un área de 226 Hás. 43</w:t>
      </w:r>
      <w:r w:rsidR="009F5252">
        <w:rPr>
          <w:rFonts w:ascii="Times New Roman" w:eastAsia="Times New Roman" w:hAnsi="Times New Roman"/>
          <w:bCs/>
          <w:sz w:val="26"/>
          <w:szCs w:val="26"/>
          <w:lang w:eastAsia="es-ES"/>
        </w:rPr>
        <w:t xml:space="preserve"> As. 87.55 Cás., que incluye --- solares para vivienda, ---</w:t>
      </w:r>
      <w:r w:rsidRPr="000B739D">
        <w:rPr>
          <w:rFonts w:ascii="Times New Roman" w:eastAsia="Times New Roman" w:hAnsi="Times New Roman"/>
          <w:bCs/>
          <w:sz w:val="26"/>
          <w:szCs w:val="26"/>
          <w:lang w:eastAsia="es-ES"/>
        </w:rPr>
        <w:t xml:space="preserve"> lotes agrícolas, Calles, Cancha de Fútbol, Clínica, Nacimiento, Cementerio, Asilo de Ancianos, Zona de Protección, Zona de Retiro, Equipamiento Social, Área de Tanque, Área de Protección y Quebrada. Dentro del proyecto relacionado se encuentra el inmueble objeto del presente </w:t>
      </w:r>
      <w:r w:rsidR="003C27DE">
        <w:rPr>
          <w:rFonts w:ascii="Times New Roman" w:eastAsia="Times New Roman" w:hAnsi="Times New Roman"/>
          <w:bCs/>
          <w:sz w:val="26"/>
          <w:szCs w:val="26"/>
          <w:lang w:eastAsia="es-ES"/>
        </w:rPr>
        <w:t>punto de acta</w:t>
      </w:r>
      <w:r w:rsidRPr="000B739D">
        <w:rPr>
          <w:rFonts w:ascii="Times New Roman" w:eastAsia="Times New Roman" w:hAnsi="Times New Roman"/>
          <w:bCs/>
          <w:sz w:val="26"/>
          <w:szCs w:val="26"/>
          <w:lang w:eastAsia="es-ES"/>
        </w:rPr>
        <w:t xml:space="preserve">. </w:t>
      </w:r>
    </w:p>
    <w:p w:rsidR="00C74676" w:rsidRPr="000B739D" w:rsidRDefault="00C74676" w:rsidP="000B739D">
      <w:pPr>
        <w:jc w:val="both"/>
        <w:rPr>
          <w:rFonts w:ascii="Times New Roman" w:eastAsia="Times New Roman" w:hAnsi="Times New Roman"/>
          <w:b/>
          <w:sz w:val="26"/>
          <w:szCs w:val="26"/>
          <w:lang w:eastAsia="es-ES"/>
        </w:rPr>
      </w:pPr>
    </w:p>
    <w:p w:rsidR="00C74676" w:rsidRPr="009F5252" w:rsidRDefault="00C74676" w:rsidP="009F5252">
      <w:pPr>
        <w:numPr>
          <w:ilvl w:val="0"/>
          <w:numId w:val="1786"/>
        </w:numPr>
        <w:tabs>
          <w:tab w:val="clear" w:pos="4658"/>
          <w:tab w:val="num" w:pos="1134"/>
        </w:tabs>
        <w:ind w:left="1134" w:hanging="774"/>
        <w:jc w:val="both"/>
        <w:rPr>
          <w:rFonts w:ascii="Times New Roman" w:eastAsia="Times New Roman" w:hAnsi="Times New Roman"/>
          <w:sz w:val="26"/>
          <w:szCs w:val="26"/>
          <w:lang w:val="es-ES" w:eastAsia="es-ES"/>
        </w:rPr>
      </w:pPr>
      <w:r w:rsidRPr="000B739D">
        <w:rPr>
          <w:rFonts w:ascii="Times New Roman" w:eastAsia="Times New Roman" w:hAnsi="Times New Roman"/>
          <w:sz w:val="26"/>
          <w:szCs w:val="26"/>
          <w:lang w:eastAsia="es-ES"/>
        </w:rPr>
        <w:t xml:space="preserve">Según valúo de fecha 08 de enero de 2018, realizado por el Departamento de Asignación Individual y Avalúos, </w:t>
      </w:r>
      <w:r w:rsidRPr="000B739D">
        <w:rPr>
          <w:rFonts w:ascii="Times New Roman" w:eastAsia="Times New Roman" w:hAnsi="Times New Roman"/>
          <w:sz w:val="26"/>
          <w:szCs w:val="26"/>
          <w:lang w:val="es-ES" w:eastAsia="es-ES"/>
        </w:rPr>
        <w:t xml:space="preserve">se recomienda el precio de venta por metro cuadrado de $0.570900 para el solar de vivienda, requerido por el solicitante, calificado dentro del Programa de Solidaridad Rural. </w:t>
      </w:r>
      <w:r w:rsidR="00BD6CE8" w:rsidRPr="000B739D">
        <w:rPr>
          <w:rFonts w:ascii="Times New Roman" w:eastAsia="Times New Roman" w:hAnsi="Times New Roman"/>
          <w:sz w:val="26"/>
          <w:szCs w:val="26"/>
          <w:lang w:val="es-ES" w:eastAsia="es-ES"/>
        </w:rPr>
        <w:t>L</w:t>
      </w:r>
      <w:r w:rsidRPr="000B739D">
        <w:rPr>
          <w:rFonts w:ascii="Times New Roman" w:eastAsia="Times New Roman" w:hAnsi="Times New Roman"/>
          <w:sz w:val="26"/>
          <w:szCs w:val="26"/>
          <w:lang w:val="es-ES" w:eastAsia="es-ES"/>
        </w:rPr>
        <w:t xml:space="preserve">os criterios utilizados por el </w:t>
      </w:r>
      <w:r w:rsidR="00BD6CE8" w:rsidRPr="000B739D">
        <w:rPr>
          <w:rFonts w:ascii="Times New Roman" w:eastAsia="Times New Roman" w:hAnsi="Times New Roman"/>
          <w:sz w:val="26"/>
          <w:szCs w:val="26"/>
          <w:lang w:val="es-ES" w:eastAsia="es-ES"/>
        </w:rPr>
        <w:t xml:space="preserve">referido </w:t>
      </w:r>
      <w:r w:rsidRPr="000B739D">
        <w:rPr>
          <w:rFonts w:ascii="Times New Roman" w:eastAsia="Times New Roman" w:hAnsi="Times New Roman"/>
          <w:sz w:val="26"/>
          <w:szCs w:val="26"/>
          <w:lang w:val="es-ES" w:eastAsia="es-ES"/>
        </w:rPr>
        <w:t xml:space="preserve">Departamento para recomendar el precio de venta </w:t>
      </w:r>
      <w:r w:rsidRPr="000B739D">
        <w:rPr>
          <w:rFonts w:ascii="Times New Roman" w:eastAsia="Times New Roman" w:hAnsi="Times New Roman"/>
          <w:sz w:val="26"/>
          <w:szCs w:val="26"/>
          <w:lang w:eastAsia="es-ES"/>
        </w:rPr>
        <w:t>son los aprobados en el Punto IX del Acta de Sesión Ordinaria 42-</w:t>
      </w:r>
      <w:r w:rsidRPr="009F5252">
        <w:rPr>
          <w:rFonts w:ascii="Times New Roman" w:eastAsia="Times New Roman" w:hAnsi="Times New Roman"/>
          <w:sz w:val="26"/>
          <w:szCs w:val="26"/>
          <w:lang w:eastAsia="es-ES"/>
        </w:rPr>
        <w:t xml:space="preserve">2007 de fecha 7 de noviembre de 2007, </w:t>
      </w:r>
      <w:r w:rsidRPr="009F5252">
        <w:rPr>
          <w:rFonts w:ascii="Times New Roman" w:eastAsia="Times New Roman" w:hAnsi="Times New Roman"/>
          <w:sz w:val="26"/>
          <w:szCs w:val="26"/>
          <w:lang w:val="es-ES" w:eastAsia="es-ES"/>
        </w:rPr>
        <w:t xml:space="preserve">criterios </w:t>
      </w:r>
      <w:r w:rsidR="00BD6CE8" w:rsidRPr="009F5252">
        <w:rPr>
          <w:rFonts w:ascii="Times New Roman" w:eastAsia="Times New Roman" w:hAnsi="Times New Roman"/>
          <w:sz w:val="26"/>
          <w:szCs w:val="26"/>
          <w:lang w:val="es-ES" w:eastAsia="es-ES"/>
        </w:rPr>
        <w:t xml:space="preserve">que </w:t>
      </w:r>
      <w:r w:rsidRPr="009F5252">
        <w:rPr>
          <w:rFonts w:ascii="Times New Roman" w:eastAsia="Times New Roman" w:hAnsi="Times New Roman"/>
          <w:sz w:val="26"/>
          <w:szCs w:val="26"/>
          <w:lang w:val="es-ES" w:eastAsia="es-ES"/>
        </w:rPr>
        <w:t xml:space="preserve">no obstante estar modificados, se siguen aplicando para los inmuebles ubicados en los proyectos aprobados con anterioridad a que éstos se modificaran por la Junta Directiva. </w:t>
      </w:r>
    </w:p>
    <w:p w:rsidR="00C74676" w:rsidRPr="000B739D" w:rsidRDefault="00C74676" w:rsidP="000B739D">
      <w:pPr>
        <w:ind w:left="720"/>
        <w:contextualSpacing/>
        <w:rPr>
          <w:rFonts w:ascii="Times New Roman" w:eastAsia="Times New Roman" w:hAnsi="Times New Roman"/>
          <w:sz w:val="26"/>
          <w:szCs w:val="26"/>
          <w:lang w:val="es-ES" w:eastAsia="es-ES"/>
        </w:rPr>
      </w:pPr>
    </w:p>
    <w:p w:rsidR="00C74676" w:rsidRPr="000B739D" w:rsidRDefault="00C74676" w:rsidP="000B739D">
      <w:pPr>
        <w:numPr>
          <w:ilvl w:val="0"/>
          <w:numId w:val="1786"/>
        </w:numPr>
        <w:tabs>
          <w:tab w:val="clear" w:pos="4658"/>
          <w:tab w:val="num" w:pos="1134"/>
        </w:tabs>
        <w:ind w:left="1134" w:hanging="774"/>
        <w:jc w:val="both"/>
        <w:rPr>
          <w:rFonts w:ascii="Times New Roman" w:eastAsia="Times New Roman" w:hAnsi="Times New Roman"/>
          <w:sz w:val="26"/>
          <w:szCs w:val="26"/>
          <w:lang w:val="es-ES"/>
        </w:rPr>
      </w:pPr>
      <w:r w:rsidRPr="000B739D">
        <w:rPr>
          <w:rFonts w:ascii="Times New Roman" w:eastAsia="Times New Roman" w:hAnsi="Times New Roman"/>
          <w:sz w:val="26"/>
          <w:szCs w:val="26"/>
          <w:lang w:val="es-ES" w:eastAsia="es-ES"/>
        </w:rPr>
        <w:lastRenderedPageBreak/>
        <w:t>Se aclara que el inmueble en la Razón de Inscripción de Desmembración en Cabeza de su Dueño, fue inscrito identificándolo como lote ya que para el Centro Nacional de Registros no existe diferencia entre lote o solar; no obstante el Departamento de Proyectos de Parcelación cargo en la Base de Datos Institucional con la denominación de solar, porque tiene diferencia en cuanto al área, valor y uso, por lo que administrativamente será identificado como solar.</w:t>
      </w:r>
    </w:p>
    <w:p w:rsidR="00C74676" w:rsidRPr="000B739D" w:rsidRDefault="00C74676" w:rsidP="000B739D">
      <w:pPr>
        <w:jc w:val="both"/>
        <w:rPr>
          <w:rFonts w:ascii="Times New Roman" w:eastAsia="Times New Roman" w:hAnsi="Times New Roman"/>
          <w:sz w:val="26"/>
          <w:szCs w:val="26"/>
          <w:lang w:val="es-ES"/>
        </w:rPr>
      </w:pPr>
    </w:p>
    <w:p w:rsidR="00C74676" w:rsidRPr="000B739D" w:rsidRDefault="00C74676" w:rsidP="000B739D">
      <w:pPr>
        <w:numPr>
          <w:ilvl w:val="0"/>
          <w:numId w:val="1786"/>
        </w:numPr>
        <w:tabs>
          <w:tab w:val="clear" w:pos="4658"/>
          <w:tab w:val="num" w:pos="1134"/>
        </w:tabs>
        <w:ind w:left="1134" w:hanging="774"/>
        <w:jc w:val="both"/>
        <w:rPr>
          <w:rFonts w:ascii="Times New Roman" w:eastAsia="Times New Roman" w:hAnsi="Times New Roman"/>
          <w:sz w:val="26"/>
          <w:szCs w:val="26"/>
        </w:rPr>
      </w:pPr>
      <w:r w:rsidRPr="000B739D">
        <w:rPr>
          <w:rFonts w:ascii="Times New Roman" w:eastAsia="Times New Roman" w:hAnsi="Times New Roman"/>
          <w:sz w:val="26"/>
          <w:szCs w:val="26"/>
        </w:rPr>
        <w:t xml:space="preserve">El informe con referencia SGD-02-0069-18 de fecha 16 de enero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lo </w:t>
      </w:r>
      <w:r w:rsidR="00BD6CE8" w:rsidRPr="000B739D">
        <w:rPr>
          <w:rFonts w:ascii="Times New Roman" w:eastAsia="Times New Roman" w:hAnsi="Times New Roman"/>
          <w:sz w:val="26"/>
          <w:szCs w:val="26"/>
        </w:rPr>
        <w:t>anterior según informe con r</w:t>
      </w:r>
      <w:r w:rsidRPr="000B739D">
        <w:rPr>
          <w:rFonts w:ascii="Times New Roman" w:eastAsia="Times New Roman" w:hAnsi="Times New Roman"/>
          <w:sz w:val="26"/>
          <w:szCs w:val="26"/>
        </w:rPr>
        <w:t>eferencia SGD-02-0068-18 de fecha 16 de enero de 2018 por el Departamento de Asignación Individual y Avalúos.</w:t>
      </w:r>
    </w:p>
    <w:p w:rsidR="00C74676" w:rsidRPr="000B739D" w:rsidRDefault="00C74676" w:rsidP="000B739D">
      <w:pPr>
        <w:ind w:left="720"/>
        <w:contextualSpacing/>
        <w:rPr>
          <w:rFonts w:ascii="Times New Roman" w:hAnsi="Times New Roman"/>
          <w:sz w:val="26"/>
          <w:szCs w:val="26"/>
        </w:rPr>
      </w:pPr>
    </w:p>
    <w:p w:rsidR="00C74676" w:rsidRPr="000B739D" w:rsidRDefault="00C74676" w:rsidP="000B739D">
      <w:pPr>
        <w:numPr>
          <w:ilvl w:val="0"/>
          <w:numId w:val="1786"/>
        </w:numPr>
        <w:tabs>
          <w:tab w:val="clear" w:pos="4658"/>
          <w:tab w:val="num" w:pos="1134"/>
        </w:tabs>
        <w:ind w:left="1134" w:hanging="774"/>
        <w:contextualSpacing/>
        <w:jc w:val="both"/>
        <w:rPr>
          <w:rFonts w:ascii="Times New Roman" w:eastAsia="Times New Roman" w:hAnsi="Times New Roman"/>
          <w:sz w:val="26"/>
          <w:szCs w:val="26"/>
        </w:rPr>
      </w:pPr>
      <w:r w:rsidRPr="000B739D">
        <w:rPr>
          <w:rFonts w:ascii="Times New Roman" w:hAnsi="Times New Roman"/>
          <w:sz w:val="26"/>
          <w:szCs w:val="26"/>
        </w:rPr>
        <w:t>De acuerdo a declaración simple contenida en la solicitud de adjudicación de inmueble de fecha 4 de diciembre de 2017, el peticionario manifiesta que ni él ni las integrantes de su grupo familiar son empleados del ISTA; situación robustecida de conformidad a la consulta realizada en la Base de Datos de Empleados de este Instituto</w:t>
      </w:r>
      <w:r w:rsidRPr="000B739D">
        <w:rPr>
          <w:rFonts w:ascii="Times New Roman" w:eastAsia="Times New Roman" w:hAnsi="Times New Roman"/>
          <w:sz w:val="26"/>
          <w:szCs w:val="26"/>
        </w:rPr>
        <w:t>.</w:t>
      </w:r>
    </w:p>
    <w:p w:rsidR="00AA280C" w:rsidRPr="000B739D" w:rsidRDefault="00AA280C" w:rsidP="000B739D">
      <w:pPr>
        <w:jc w:val="both"/>
        <w:rPr>
          <w:rFonts w:ascii="Times New Roman" w:eastAsia="Times New Roman" w:hAnsi="Times New Roman"/>
          <w:sz w:val="26"/>
          <w:szCs w:val="26"/>
        </w:rPr>
      </w:pPr>
    </w:p>
    <w:p w:rsidR="007F45FA" w:rsidRPr="000B739D" w:rsidRDefault="007F45FA" w:rsidP="000B739D">
      <w:pPr>
        <w:jc w:val="both"/>
        <w:rPr>
          <w:rFonts w:ascii="Times New Roman" w:eastAsia="Times New Roman" w:hAnsi="Times New Roman"/>
          <w:sz w:val="26"/>
          <w:szCs w:val="26"/>
          <w:lang w:eastAsia="es-ES"/>
        </w:rPr>
      </w:pPr>
      <w:r w:rsidRPr="000B739D">
        <w:rPr>
          <w:rFonts w:ascii="Times New Roman" w:eastAsia="Times New Roman" w:hAnsi="Times New Roman"/>
          <w:sz w:val="26"/>
          <w:szCs w:val="26"/>
        </w:rPr>
        <w:t>Se ha tenido a la vista:</w:t>
      </w:r>
      <w:r w:rsidR="00C74676" w:rsidRPr="000B739D">
        <w:rPr>
          <w:rFonts w:ascii="Times New Roman" w:eastAsia="Times New Roman" w:hAnsi="Times New Roman"/>
          <w:sz w:val="26"/>
          <w:szCs w:val="26"/>
          <w:lang w:eastAsia="es-ES"/>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y de tarjetas de identificación tributaria, Certificación de Partida de Nacimiento y Carencias de Bienes</w:t>
      </w:r>
      <w:r w:rsidR="00C74676" w:rsidRPr="000B739D">
        <w:rPr>
          <w:rFonts w:ascii="Times New Roman" w:eastAsia="Times New Roman" w:hAnsi="Times New Roman"/>
          <w:sz w:val="26"/>
          <w:szCs w:val="26"/>
        </w:rPr>
        <w:t>; c</w:t>
      </w:r>
      <w:r w:rsidRPr="000B739D">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7F45FA" w:rsidRPr="000B739D" w:rsidRDefault="007F45FA" w:rsidP="000B739D">
      <w:pPr>
        <w:jc w:val="both"/>
        <w:rPr>
          <w:rFonts w:ascii="Times New Roman" w:hAnsi="Times New Roman"/>
          <w:sz w:val="26"/>
          <w:szCs w:val="26"/>
        </w:rPr>
      </w:pPr>
    </w:p>
    <w:p w:rsidR="007F45FA" w:rsidRPr="000B739D" w:rsidRDefault="007F45FA" w:rsidP="000B739D">
      <w:pPr>
        <w:jc w:val="both"/>
        <w:rPr>
          <w:rFonts w:ascii="Times New Roman" w:hAnsi="Times New Roman"/>
          <w:bCs/>
          <w:sz w:val="26"/>
          <w:szCs w:val="26"/>
        </w:rPr>
      </w:pPr>
      <w:r w:rsidRPr="000B739D">
        <w:rPr>
          <w:rFonts w:ascii="Times New Roman" w:hAnsi="Times New Roman"/>
          <w:sz w:val="26"/>
          <w:szCs w:val="26"/>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B739D">
        <w:rPr>
          <w:rFonts w:ascii="Times New Roman" w:hAnsi="Times New Roman"/>
          <w:bCs/>
          <w:sz w:val="26"/>
          <w:szCs w:val="26"/>
        </w:rPr>
        <w:t>Ley del Régimen Especial de la Tierra en Propiedad de Las Asociaciones Cooperativas, Comunales y Comunitarias Campesinas  Beneficiarios de la Reforma Agraria</w:t>
      </w:r>
      <w:r w:rsidRPr="000B739D">
        <w:rPr>
          <w:rFonts w:ascii="Times New Roman" w:hAnsi="Times New Roman"/>
          <w:sz w:val="26"/>
          <w:szCs w:val="26"/>
        </w:rPr>
        <w:t xml:space="preserve">, la Junta Directiva, </w:t>
      </w:r>
      <w:r w:rsidRPr="000B739D">
        <w:rPr>
          <w:rFonts w:ascii="Times New Roman" w:hAnsi="Times New Roman"/>
          <w:b/>
          <w:sz w:val="26"/>
          <w:szCs w:val="26"/>
          <w:u w:val="single"/>
        </w:rPr>
        <w:t>ACUERDA: PRIMERO:</w:t>
      </w:r>
      <w:r w:rsidRPr="000B739D">
        <w:rPr>
          <w:rFonts w:ascii="Times New Roman" w:hAnsi="Times New Roman"/>
          <w:b/>
          <w:sz w:val="26"/>
          <w:szCs w:val="26"/>
        </w:rPr>
        <w:t xml:space="preserve"> </w:t>
      </w:r>
      <w:r w:rsidRPr="000B739D">
        <w:rPr>
          <w:rFonts w:ascii="Times New Roman" w:hAnsi="Times New Roman"/>
          <w:sz w:val="26"/>
          <w:szCs w:val="26"/>
        </w:rPr>
        <w:t>Aprobar la adjudicación y transferencia por compraventa</w:t>
      </w:r>
      <w:r w:rsidRPr="000B739D">
        <w:rPr>
          <w:rFonts w:ascii="Times New Roman" w:eastAsia="Times New Roman" w:hAnsi="Times New Roman"/>
          <w:sz w:val="26"/>
          <w:szCs w:val="26"/>
        </w:rPr>
        <w:t xml:space="preserve"> de 1 solar para vivienda </w:t>
      </w:r>
      <w:r w:rsidRPr="000B739D">
        <w:rPr>
          <w:rFonts w:ascii="Times New Roman" w:hAnsi="Times New Roman"/>
          <w:sz w:val="26"/>
          <w:szCs w:val="26"/>
        </w:rPr>
        <w:t>a favor del señor:</w:t>
      </w:r>
      <w:r w:rsidR="00C74676" w:rsidRPr="000B739D">
        <w:rPr>
          <w:rFonts w:ascii="Times New Roman" w:eastAsia="Times New Roman" w:hAnsi="Times New Roman"/>
          <w:b/>
          <w:sz w:val="26"/>
          <w:szCs w:val="26"/>
          <w:lang w:eastAsia="es-ES"/>
        </w:rPr>
        <w:t xml:space="preserve"> CESAR ERNESTO TOBAR ROSALES, </w:t>
      </w:r>
      <w:r w:rsidR="009F5252">
        <w:rPr>
          <w:rFonts w:ascii="Times New Roman" w:eastAsia="Times New Roman" w:hAnsi="Times New Roman"/>
          <w:sz w:val="26"/>
          <w:szCs w:val="26"/>
          <w:lang w:eastAsia="es-ES"/>
        </w:rPr>
        <w:t xml:space="preserve">--- </w:t>
      </w:r>
      <w:r w:rsidR="00C74676" w:rsidRPr="000B739D">
        <w:rPr>
          <w:rFonts w:ascii="Times New Roman" w:eastAsia="Times New Roman" w:hAnsi="Times New Roman"/>
          <w:b/>
          <w:sz w:val="26"/>
          <w:szCs w:val="26"/>
          <w:lang w:eastAsia="es-ES"/>
        </w:rPr>
        <w:t>JENIFER BEATRIZ AREVALO ESCOBAR,</w:t>
      </w:r>
      <w:r w:rsidR="00C74676" w:rsidRPr="000B739D">
        <w:rPr>
          <w:rFonts w:ascii="Times New Roman" w:eastAsia="Times New Roman" w:hAnsi="Times New Roman"/>
          <w:sz w:val="26"/>
          <w:szCs w:val="26"/>
          <w:lang w:eastAsia="es-ES"/>
        </w:rPr>
        <w:t xml:space="preserve"> y </w:t>
      </w:r>
      <w:r w:rsidR="00316392">
        <w:rPr>
          <w:rFonts w:ascii="Times New Roman" w:eastAsia="Times New Roman" w:hAnsi="Times New Roman"/>
          <w:sz w:val="26"/>
          <w:szCs w:val="26"/>
          <w:lang w:eastAsia="es-ES"/>
        </w:rPr>
        <w:t>---</w:t>
      </w:r>
      <w:r w:rsidR="00C74676" w:rsidRPr="000B739D">
        <w:rPr>
          <w:rFonts w:ascii="Times New Roman" w:eastAsia="Times New Roman" w:hAnsi="Times New Roman"/>
          <w:sz w:val="26"/>
          <w:szCs w:val="26"/>
          <w:lang w:eastAsia="es-ES"/>
        </w:rPr>
        <w:t xml:space="preserve"> menor </w:t>
      </w:r>
      <w:r w:rsidR="00316392">
        <w:rPr>
          <w:rFonts w:ascii="Times New Roman" w:eastAsia="Times New Roman" w:hAnsi="Times New Roman"/>
          <w:sz w:val="26"/>
          <w:szCs w:val="26"/>
          <w:lang w:eastAsia="es-ES"/>
        </w:rPr>
        <w:t>---</w:t>
      </w:r>
      <w:r w:rsidR="009F5252">
        <w:rPr>
          <w:rFonts w:ascii="Times New Roman" w:eastAsia="Times New Roman" w:hAnsi="Times New Roman"/>
          <w:b/>
          <w:sz w:val="26"/>
          <w:szCs w:val="26"/>
          <w:lang w:eastAsia="es-ES"/>
        </w:rPr>
        <w:t xml:space="preserve"> ---</w:t>
      </w:r>
      <w:r w:rsidR="00C74676" w:rsidRPr="000B739D">
        <w:rPr>
          <w:rFonts w:ascii="Times New Roman" w:eastAsia="Times New Roman" w:hAnsi="Times New Roman"/>
          <w:b/>
          <w:sz w:val="26"/>
          <w:szCs w:val="26"/>
          <w:lang w:eastAsia="es-ES"/>
        </w:rPr>
        <w:t xml:space="preserve">; </w:t>
      </w:r>
      <w:r w:rsidR="00C74676" w:rsidRPr="000B739D">
        <w:rPr>
          <w:rFonts w:ascii="Times New Roman" w:eastAsia="Times New Roman" w:hAnsi="Times New Roman"/>
          <w:sz w:val="26"/>
          <w:szCs w:val="26"/>
          <w:lang w:val="es-ES" w:eastAsia="es-ES"/>
        </w:rPr>
        <w:t xml:space="preserve">de </w:t>
      </w:r>
      <w:r w:rsidR="000B739D" w:rsidRPr="000B739D">
        <w:rPr>
          <w:rFonts w:ascii="Times New Roman" w:eastAsia="Times New Roman" w:hAnsi="Times New Roman"/>
          <w:sz w:val="26"/>
          <w:szCs w:val="26"/>
          <w:lang w:val="es-ES" w:eastAsia="es-ES"/>
        </w:rPr>
        <w:t xml:space="preserve">las </w:t>
      </w:r>
      <w:r w:rsidR="00C74676" w:rsidRPr="000B739D">
        <w:rPr>
          <w:rFonts w:ascii="Times New Roman" w:eastAsia="Times New Roman" w:hAnsi="Times New Roman"/>
          <w:sz w:val="26"/>
          <w:szCs w:val="26"/>
          <w:lang w:val="es-ES" w:eastAsia="es-ES"/>
        </w:rPr>
        <w:t xml:space="preserve">generales antes expresadas, </w:t>
      </w:r>
      <w:r w:rsidR="000B739D" w:rsidRPr="000B739D">
        <w:rPr>
          <w:rFonts w:ascii="Times New Roman" w:eastAsia="Times New Roman" w:hAnsi="Times New Roman"/>
          <w:sz w:val="26"/>
          <w:szCs w:val="26"/>
          <w:lang w:val="es-ES" w:eastAsia="es-ES"/>
        </w:rPr>
        <w:t xml:space="preserve">ubicado </w:t>
      </w:r>
      <w:r w:rsidR="00C74676" w:rsidRPr="000B739D">
        <w:rPr>
          <w:rFonts w:ascii="Times New Roman" w:eastAsia="Times New Roman" w:hAnsi="Times New Roman"/>
          <w:sz w:val="26"/>
          <w:szCs w:val="26"/>
          <w:lang w:val="es-ES" w:eastAsia="es-ES"/>
        </w:rPr>
        <w:t xml:space="preserve">en el Proyecto de Asentamiento Comunitario y Lotificación Agrícola </w:t>
      </w:r>
      <w:r w:rsidR="00C74676" w:rsidRPr="000B739D">
        <w:rPr>
          <w:rFonts w:ascii="Times New Roman" w:eastAsia="Times New Roman" w:hAnsi="Times New Roman"/>
          <w:sz w:val="26"/>
          <w:szCs w:val="26"/>
          <w:lang w:eastAsia="es-ES"/>
        </w:rPr>
        <w:t xml:space="preserve">desarrollado en el inmueble identificado como </w:t>
      </w:r>
      <w:r w:rsidR="00C74676" w:rsidRPr="000B739D">
        <w:rPr>
          <w:rFonts w:ascii="Times New Roman" w:eastAsia="Times New Roman" w:hAnsi="Times New Roman"/>
          <w:b/>
          <w:sz w:val="26"/>
          <w:szCs w:val="26"/>
          <w:lang w:eastAsia="es-ES"/>
        </w:rPr>
        <w:t xml:space="preserve">HACIENDA CARA SUCIA, (PORCION DACION EN PAGO-DEUDA BANCARIA), </w:t>
      </w:r>
      <w:r w:rsidR="00C74676" w:rsidRPr="000B739D">
        <w:rPr>
          <w:rFonts w:ascii="Times New Roman" w:eastAsia="Times New Roman" w:hAnsi="Times New Roman"/>
          <w:sz w:val="26"/>
          <w:szCs w:val="26"/>
          <w:lang w:eastAsia="es-ES"/>
        </w:rPr>
        <w:t>situad</w:t>
      </w:r>
      <w:r w:rsidR="000B739D" w:rsidRPr="000B739D">
        <w:rPr>
          <w:rFonts w:ascii="Times New Roman" w:eastAsia="Times New Roman" w:hAnsi="Times New Roman"/>
          <w:sz w:val="26"/>
          <w:szCs w:val="26"/>
          <w:lang w:eastAsia="es-ES"/>
        </w:rPr>
        <w:t>a</w:t>
      </w:r>
      <w:r w:rsidR="00C74676" w:rsidRPr="000B739D">
        <w:rPr>
          <w:rFonts w:ascii="Times New Roman" w:eastAsia="Times New Roman" w:hAnsi="Times New Roman"/>
          <w:sz w:val="26"/>
          <w:szCs w:val="26"/>
          <w:lang w:eastAsia="es-ES"/>
        </w:rPr>
        <w:t xml:space="preserve"> en jurisdicción de San Francisco Menéndez, departamento de Ahuachapán</w:t>
      </w:r>
      <w:r w:rsidRPr="000B739D">
        <w:rPr>
          <w:rFonts w:ascii="Times New Roman" w:eastAsia="Times New Roman" w:hAnsi="Times New Roman"/>
          <w:sz w:val="26"/>
          <w:szCs w:val="26"/>
        </w:rPr>
        <w:t>,</w:t>
      </w:r>
      <w:r w:rsidRPr="000B739D">
        <w:rPr>
          <w:rFonts w:ascii="Times New Roman" w:eastAsia="Times New Roman" w:hAnsi="Times New Roman"/>
          <w:b/>
          <w:sz w:val="26"/>
          <w:szCs w:val="26"/>
        </w:rPr>
        <w:t xml:space="preserve"> </w:t>
      </w:r>
      <w:r w:rsidRPr="000B739D">
        <w:rPr>
          <w:rFonts w:ascii="Times New Roman" w:eastAsia="Times New Roman" w:hAnsi="Times New Roman"/>
          <w:sz w:val="26"/>
          <w:szCs w:val="26"/>
        </w:rPr>
        <w:t>quedando la adjudicación conforme al cuadro de valores y extensiones siguiente:</w:t>
      </w:r>
    </w:p>
    <w:p w:rsidR="007F45FA" w:rsidRDefault="007F45FA" w:rsidP="007F45FA">
      <w:pPr>
        <w:jc w:val="both"/>
        <w:rPr>
          <w:rFonts w:ascii="Times New Roman" w:eastAsia="Times New Roman" w:hAnsi="Times New Roman"/>
          <w:b/>
          <w:sz w:val="26"/>
          <w:szCs w:val="26"/>
          <w:u w:val="single"/>
          <w:lang w:eastAsia="es-ES"/>
        </w:rPr>
      </w:pPr>
    </w:p>
    <w:tbl>
      <w:tblPr>
        <w:tblW w:w="9050" w:type="dxa"/>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C74676" w:rsidTr="000B739D">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74676" w:rsidTr="000B739D">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rPr>
                <w:rFonts w:ascii="Times New Roman" w:hAnsi="Times New Roman"/>
                <w:b/>
                <w:bCs/>
                <w:sz w:val="14"/>
                <w:szCs w:val="14"/>
              </w:rPr>
            </w:pPr>
          </w:p>
        </w:tc>
      </w:tr>
    </w:tbl>
    <w:p w:rsidR="00C74676" w:rsidRDefault="00C74676" w:rsidP="00C74676">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74676" w:rsidTr="000B739D">
        <w:tc>
          <w:tcPr>
            <w:tcW w:w="2600" w:type="dxa"/>
            <w:tcBorders>
              <w:top w:val="single" w:sz="2" w:space="0" w:color="auto"/>
              <w:left w:val="single" w:sz="2" w:space="0" w:color="auto"/>
              <w:bottom w:val="single" w:sz="2" w:space="0" w:color="auto"/>
              <w:right w:val="single" w:sz="2" w:space="0" w:color="auto"/>
            </w:tcBorders>
          </w:tcPr>
          <w:p w:rsidR="00C74676" w:rsidRDefault="00C74676" w:rsidP="00BD6C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212 </w:t>
            </w:r>
          </w:p>
        </w:tc>
      </w:tr>
    </w:tbl>
    <w:p w:rsidR="000B739D" w:rsidRDefault="009F5252" w:rsidP="009F525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C74676" w:rsidTr="000B739D">
        <w:trPr>
          <w:trHeight w:val="358"/>
          <w:jc w:val="center"/>
        </w:trPr>
        <w:tc>
          <w:tcPr>
            <w:tcW w:w="2561" w:type="dxa"/>
            <w:vMerge w:val="restart"/>
            <w:tcBorders>
              <w:top w:val="single" w:sz="2" w:space="0" w:color="auto"/>
              <w:left w:val="single" w:sz="2" w:space="0" w:color="auto"/>
              <w:bottom w:val="single" w:sz="2" w:space="0" w:color="auto"/>
              <w:right w:val="single" w:sz="2" w:space="0" w:color="auto"/>
            </w:tcBorders>
          </w:tcPr>
          <w:p w:rsidR="00C74676" w:rsidRDefault="009F5252" w:rsidP="00BD6CE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7467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C74676" w:rsidRDefault="00C74676" w:rsidP="00BD6CE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74676" w:rsidRDefault="009F5252" w:rsidP="00BD6CE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C74676" w:rsidRDefault="00C74676" w:rsidP="00BD6CE8">
            <w:pPr>
              <w:widowControl w:val="0"/>
              <w:autoSpaceDE w:val="0"/>
              <w:autoSpaceDN w:val="0"/>
              <w:adjustRightInd w:val="0"/>
              <w:rPr>
                <w:rFonts w:ascii="Times New Roman" w:hAnsi="Times New Roman"/>
                <w:sz w:val="14"/>
                <w:szCs w:val="14"/>
              </w:rPr>
            </w:pPr>
          </w:p>
          <w:p w:rsidR="00C74676" w:rsidRDefault="00C74676" w:rsidP="00BD6CE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1-2 </w:t>
            </w:r>
          </w:p>
        </w:tc>
        <w:tc>
          <w:tcPr>
            <w:tcW w:w="569" w:type="dxa"/>
            <w:vMerge w:val="restart"/>
            <w:tcBorders>
              <w:top w:val="single" w:sz="2" w:space="0" w:color="auto"/>
              <w:left w:val="single" w:sz="2" w:space="0" w:color="auto"/>
              <w:bottom w:val="single" w:sz="2" w:space="0" w:color="auto"/>
              <w:right w:val="single" w:sz="2" w:space="0" w:color="auto"/>
            </w:tcBorders>
          </w:tcPr>
          <w:p w:rsidR="00C74676" w:rsidRDefault="00C74676" w:rsidP="00BD6CE8">
            <w:pPr>
              <w:widowControl w:val="0"/>
              <w:autoSpaceDE w:val="0"/>
              <w:autoSpaceDN w:val="0"/>
              <w:adjustRightInd w:val="0"/>
              <w:jc w:val="center"/>
              <w:rPr>
                <w:rFonts w:ascii="Times New Roman" w:hAnsi="Times New Roman"/>
                <w:sz w:val="14"/>
                <w:szCs w:val="14"/>
              </w:rPr>
            </w:pPr>
          </w:p>
          <w:p w:rsidR="00C74676" w:rsidRDefault="009F5252" w:rsidP="00BD6CE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C74676" w:rsidRDefault="00C74676" w:rsidP="00BD6CE8">
            <w:pPr>
              <w:widowControl w:val="0"/>
              <w:autoSpaceDE w:val="0"/>
              <w:autoSpaceDN w:val="0"/>
              <w:adjustRightInd w:val="0"/>
              <w:rPr>
                <w:rFonts w:ascii="Times New Roman" w:hAnsi="Times New Roman"/>
                <w:sz w:val="14"/>
                <w:szCs w:val="14"/>
              </w:rPr>
            </w:pPr>
          </w:p>
          <w:p w:rsidR="00C74676" w:rsidRDefault="009F5252" w:rsidP="00BD6CE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C74676">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C74676" w:rsidRDefault="00C74676" w:rsidP="00BD6CE8">
            <w:pPr>
              <w:widowControl w:val="0"/>
              <w:autoSpaceDE w:val="0"/>
              <w:autoSpaceDN w:val="0"/>
              <w:adjustRightInd w:val="0"/>
              <w:jc w:val="right"/>
              <w:rPr>
                <w:rFonts w:ascii="Times New Roman" w:hAnsi="Times New Roman"/>
                <w:sz w:val="14"/>
                <w:szCs w:val="14"/>
              </w:rPr>
            </w:pPr>
          </w:p>
          <w:p w:rsidR="00C74676" w:rsidRDefault="00C74676" w:rsidP="00BD6C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rsidR="00C74676" w:rsidRDefault="00C74676" w:rsidP="00BD6CE8">
            <w:pPr>
              <w:widowControl w:val="0"/>
              <w:autoSpaceDE w:val="0"/>
              <w:autoSpaceDN w:val="0"/>
              <w:adjustRightInd w:val="0"/>
              <w:jc w:val="right"/>
              <w:rPr>
                <w:rFonts w:ascii="Times New Roman" w:hAnsi="Times New Roman"/>
                <w:sz w:val="14"/>
                <w:szCs w:val="14"/>
              </w:rPr>
            </w:pPr>
          </w:p>
          <w:p w:rsidR="00C74676" w:rsidRDefault="00C74676" w:rsidP="00BD6C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119.89 </w:t>
            </w:r>
          </w:p>
        </w:tc>
        <w:tc>
          <w:tcPr>
            <w:tcW w:w="650" w:type="dxa"/>
            <w:tcBorders>
              <w:top w:val="single" w:sz="2" w:space="0" w:color="auto"/>
              <w:left w:val="single" w:sz="2" w:space="0" w:color="auto"/>
              <w:bottom w:val="single" w:sz="2" w:space="0" w:color="auto"/>
              <w:right w:val="single" w:sz="2" w:space="0" w:color="auto"/>
            </w:tcBorders>
          </w:tcPr>
          <w:p w:rsidR="00C74676" w:rsidRDefault="00C74676" w:rsidP="00BD6CE8">
            <w:pPr>
              <w:widowControl w:val="0"/>
              <w:autoSpaceDE w:val="0"/>
              <w:autoSpaceDN w:val="0"/>
              <w:adjustRightInd w:val="0"/>
              <w:jc w:val="right"/>
              <w:rPr>
                <w:rFonts w:ascii="Times New Roman" w:hAnsi="Times New Roman"/>
                <w:sz w:val="14"/>
                <w:szCs w:val="14"/>
              </w:rPr>
            </w:pPr>
          </w:p>
          <w:p w:rsidR="00C74676" w:rsidRDefault="00C74676" w:rsidP="00BD6C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1049.04 </w:t>
            </w:r>
          </w:p>
        </w:tc>
      </w:tr>
      <w:tr w:rsidR="00C74676" w:rsidTr="000B739D">
        <w:trPr>
          <w:trHeight w:val="161"/>
          <w:jc w:val="center"/>
        </w:trPr>
        <w:tc>
          <w:tcPr>
            <w:tcW w:w="2561" w:type="dxa"/>
            <w:vMerge/>
            <w:tcBorders>
              <w:top w:val="single" w:sz="2" w:space="0" w:color="auto"/>
              <w:left w:val="single" w:sz="2" w:space="0" w:color="auto"/>
              <w:bottom w:val="single" w:sz="2" w:space="0" w:color="auto"/>
              <w:right w:val="single" w:sz="2" w:space="0" w:color="auto"/>
            </w:tcBorders>
          </w:tcPr>
          <w:p w:rsidR="00C74676" w:rsidRDefault="00C74676" w:rsidP="00BD6CE8">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C74676" w:rsidRDefault="00C74676" w:rsidP="00BD6CE8">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C74676" w:rsidRDefault="00C74676" w:rsidP="00BD6CE8">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74676" w:rsidRDefault="00C74676" w:rsidP="00BD6CE8">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74676" w:rsidRDefault="00C74676" w:rsidP="00BD6CE8">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C74676" w:rsidRDefault="00C74676" w:rsidP="00BD6C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rsidR="00C74676" w:rsidRDefault="00C74676" w:rsidP="00BD6C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119.89 </w:t>
            </w:r>
          </w:p>
        </w:tc>
        <w:tc>
          <w:tcPr>
            <w:tcW w:w="650" w:type="dxa"/>
            <w:tcBorders>
              <w:top w:val="single" w:sz="2" w:space="0" w:color="auto"/>
              <w:left w:val="single" w:sz="2" w:space="0" w:color="auto"/>
              <w:bottom w:val="single" w:sz="2" w:space="0" w:color="auto"/>
              <w:right w:val="single" w:sz="2" w:space="0" w:color="auto"/>
            </w:tcBorders>
          </w:tcPr>
          <w:p w:rsidR="00C74676" w:rsidRDefault="00C74676" w:rsidP="00BD6C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1049.04 </w:t>
            </w:r>
          </w:p>
        </w:tc>
      </w:tr>
      <w:tr w:rsidR="00C74676" w:rsidTr="000B739D">
        <w:trPr>
          <w:trHeight w:val="161"/>
          <w:jc w:val="center"/>
        </w:trPr>
        <w:tc>
          <w:tcPr>
            <w:tcW w:w="2561" w:type="dxa"/>
            <w:vMerge/>
            <w:tcBorders>
              <w:top w:val="single" w:sz="2" w:space="0" w:color="auto"/>
              <w:left w:val="single" w:sz="2" w:space="0" w:color="auto"/>
              <w:bottom w:val="single" w:sz="2" w:space="0" w:color="auto"/>
              <w:right w:val="single" w:sz="2" w:space="0" w:color="auto"/>
            </w:tcBorders>
          </w:tcPr>
          <w:p w:rsidR="00C74676" w:rsidRDefault="00C74676" w:rsidP="00BD6CE8">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C74676" w:rsidRDefault="003C27DE" w:rsidP="00BD6C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74676">
              <w:rPr>
                <w:rFonts w:ascii="Times New Roman" w:hAnsi="Times New Roman"/>
                <w:b/>
                <w:bCs/>
                <w:sz w:val="14"/>
                <w:szCs w:val="14"/>
              </w:rPr>
              <w:t xml:space="preserve"> Total: 210.00 </w:t>
            </w:r>
          </w:p>
          <w:p w:rsidR="00C74676" w:rsidRDefault="00C74676" w:rsidP="00BD6C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119.89 </w:t>
            </w:r>
          </w:p>
          <w:p w:rsidR="00C74676" w:rsidRDefault="00C74676" w:rsidP="00BD6C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1049.04 </w:t>
            </w:r>
          </w:p>
        </w:tc>
      </w:tr>
    </w:tbl>
    <w:p w:rsidR="000B739D" w:rsidRDefault="000B739D" w:rsidP="00C7467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41"/>
        <w:gridCol w:w="2483"/>
        <w:gridCol w:w="1750"/>
        <w:gridCol w:w="651"/>
        <w:gridCol w:w="651"/>
      </w:tblGrid>
      <w:tr w:rsidR="00C74676" w:rsidTr="000B739D">
        <w:trPr>
          <w:trHeight w:val="266"/>
          <w:jc w:val="center"/>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119.89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1049.04 </w:t>
            </w:r>
          </w:p>
        </w:tc>
      </w:tr>
      <w:tr w:rsidR="00C74676" w:rsidTr="000B739D">
        <w:trPr>
          <w:trHeight w:val="245"/>
          <w:jc w:val="center"/>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74676" w:rsidRDefault="00C74676" w:rsidP="00BD6C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BD06C3" w:rsidRDefault="00BD06C3" w:rsidP="007F45FA">
      <w:pPr>
        <w:jc w:val="both"/>
        <w:rPr>
          <w:rFonts w:ascii="Times New Roman" w:eastAsia="Times New Roman" w:hAnsi="Times New Roman"/>
          <w:b/>
          <w:sz w:val="26"/>
          <w:szCs w:val="26"/>
          <w:u w:val="single"/>
          <w:lang w:eastAsia="es-ES"/>
        </w:rPr>
      </w:pPr>
    </w:p>
    <w:p w:rsidR="007F45FA" w:rsidRPr="00375666" w:rsidRDefault="007F45FA" w:rsidP="007F45FA">
      <w:pPr>
        <w:jc w:val="both"/>
        <w:rPr>
          <w:rFonts w:ascii="Times New Roman" w:eastAsia="Times New Roman" w:hAnsi="Times New Roman"/>
          <w:sz w:val="26"/>
          <w:szCs w:val="26"/>
        </w:rPr>
      </w:pPr>
      <w:r w:rsidRPr="00923288">
        <w:rPr>
          <w:rFonts w:ascii="Times New Roman" w:eastAsia="Times New Roman" w:hAnsi="Times New Roman"/>
          <w:b/>
          <w:sz w:val="26"/>
          <w:szCs w:val="26"/>
          <w:u w:val="single"/>
          <w:lang w:eastAsia="es-ES"/>
        </w:rPr>
        <w:t>SEGUNDO:</w:t>
      </w:r>
      <w:r w:rsidRPr="00923288">
        <w:rPr>
          <w:rFonts w:ascii="Times New Roman" w:hAnsi="Times New Roman"/>
          <w:sz w:val="26"/>
          <w:szCs w:val="26"/>
          <w:lang w:eastAsia="es-ES"/>
        </w:rPr>
        <w:t xml:space="preserve"> </w:t>
      </w:r>
      <w:r w:rsidRPr="00923288">
        <w:rPr>
          <w:rFonts w:ascii="Times New Roman" w:hAnsi="Times New Roman"/>
          <w:sz w:val="26"/>
          <w:szCs w:val="26"/>
        </w:rPr>
        <w:t>Comisionar al Departamento de Créditos de este Instituto, para que haga efectivas las aplicaciones de precios, plazos y forma de pago de conformidad</w:t>
      </w:r>
      <w:r w:rsidRPr="00B111C4">
        <w:rPr>
          <w:rFonts w:ascii="Times New Roman" w:hAnsi="Times New Roman"/>
          <w:sz w:val="26"/>
          <w:szCs w:val="26"/>
        </w:rPr>
        <w:t xml:space="preserve"> al Acuerdo contenido en el Punto VII del Acta de Sesión Ordinaria Nº 39-99 de fecha 2 de diciembre del año 1999. </w:t>
      </w:r>
      <w:r w:rsidRPr="00923288">
        <w:rPr>
          <w:rFonts w:ascii="Times New Roman" w:eastAsia="Times New Roman" w:hAnsi="Times New Roman"/>
          <w:b/>
          <w:sz w:val="26"/>
          <w:szCs w:val="26"/>
          <w:u w:val="single"/>
          <w:lang w:eastAsia="es-ES"/>
        </w:rPr>
        <w:t>TERCERO:</w:t>
      </w:r>
      <w:r w:rsidRPr="0092328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0B739D" w:rsidRDefault="000B739D" w:rsidP="007F45FA">
      <w:pPr>
        <w:rPr>
          <w:rFonts w:ascii="Times New Roman" w:eastAsia="Times New Roman" w:hAnsi="Times New Roman"/>
          <w:sz w:val="26"/>
          <w:szCs w:val="26"/>
        </w:rPr>
      </w:pPr>
    </w:p>
    <w:p w:rsidR="007F45FA" w:rsidRPr="00B111C4" w:rsidRDefault="007F45FA" w:rsidP="007F45FA">
      <w:pPr>
        <w:rPr>
          <w:rFonts w:ascii="Times New Roman" w:eastAsia="Times New Roman" w:hAnsi="Times New Roman"/>
          <w:sz w:val="26"/>
          <w:szCs w:val="26"/>
        </w:rPr>
      </w:pPr>
    </w:p>
    <w:p w:rsidR="007F45FA" w:rsidRDefault="007F45FA" w:rsidP="009F5252">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4D4128" w:rsidRPr="00151545" w:rsidRDefault="009F5252" w:rsidP="00151545">
      <w:pPr>
        <w:jc w:val="both"/>
        <w:rPr>
          <w:rFonts w:ascii="Times New Roman" w:eastAsia="Times New Roman" w:hAnsi="Times New Roman" w:cstheme="minorBidi"/>
          <w:sz w:val="26"/>
          <w:szCs w:val="26"/>
          <w:lang w:eastAsia="es-ES"/>
        </w:rPr>
      </w:pPr>
      <w:r w:rsidRPr="00151545">
        <w:rPr>
          <w:rFonts w:ascii="Times New Roman" w:hAnsi="Times New Roman"/>
          <w:sz w:val="26"/>
          <w:szCs w:val="26"/>
        </w:rPr>
        <w:t xml:space="preserve"> </w:t>
      </w:r>
      <w:r w:rsidR="000B739D" w:rsidRPr="00151545">
        <w:rPr>
          <w:rFonts w:ascii="Times New Roman" w:hAnsi="Times New Roman"/>
          <w:sz w:val="26"/>
          <w:szCs w:val="26"/>
        </w:rPr>
        <w:t>“”””XVIII) La señora Presidente somete a consideración de Junta D</w:t>
      </w:r>
      <w:r w:rsidR="00E16745">
        <w:rPr>
          <w:rFonts w:ascii="Times New Roman" w:hAnsi="Times New Roman"/>
          <w:sz w:val="26"/>
          <w:szCs w:val="26"/>
        </w:rPr>
        <w:t>irectiva, dictamen jurídico 62,</w:t>
      </w:r>
      <w:r w:rsidR="004D4128" w:rsidRPr="00151545">
        <w:rPr>
          <w:rFonts w:ascii="Times New Roman" w:hAnsi="Times New Roman"/>
          <w:sz w:val="26"/>
          <w:szCs w:val="26"/>
        </w:rPr>
        <w:t xml:space="preserve"> </w:t>
      </w:r>
      <w:r w:rsidR="004D4128" w:rsidRPr="00151545">
        <w:rPr>
          <w:rFonts w:ascii="Times New Roman" w:eastAsia="Times New Roman" w:hAnsi="Times New Roman" w:cstheme="minorBidi"/>
          <w:sz w:val="26"/>
          <w:szCs w:val="26"/>
          <w:lang w:eastAsia="es-ES"/>
        </w:rPr>
        <w:t xml:space="preserve">en atención al escrito presentado por parte de los </w:t>
      </w:r>
      <w:r w:rsidR="004D4128" w:rsidRPr="00151545">
        <w:rPr>
          <w:rFonts w:ascii="Times New Roman" w:hAnsi="Times New Roman"/>
          <w:sz w:val="26"/>
          <w:szCs w:val="26"/>
        </w:rPr>
        <w:t xml:space="preserve">miembros de la </w:t>
      </w:r>
      <w:r w:rsidR="004D4128" w:rsidRPr="00151545">
        <w:rPr>
          <w:rFonts w:ascii="Times New Roman" w:hAnsi="Times New Roman"/>
          <w:sz w:val="26"/>
          <w:szCs w:val="26"/>
        </w:rPr>
        <w:lastRenderedPageBreak/>
        <w:t xml:space="preserve">Secretaría Departamental de Veteranos de Guerra del FMLN, del departamento de La Libertad, de la </w:t>
      </w:r>
      <w:r w:rsidR="004D4128" w:rsidRPr="00151545">
        <w:rPr>
          <w:rFonts w:ascii="Times New Roman" w:eastAsia="Times New Roman" w:hAnsi="Times New Roman" w:cstheme="minorBidi"/>
          <w:b/>
          <w:sz w:val="26"/>
          <w:szCs w:val="26"/>
          <w:lang w:eastAsia="es-ES"/>
        </w:rPr>
        <w:t xml:space="preserve">“HACIENDA SAN JOSE LA VEGA”, </w:t>
      </w:r>
      <w:r w:rsidR="004D4128" w:rsidRPr="00151545">
        <w:rPr>
          <w:rFonts w:ascii="Times New Roman" w:eastAsia="Times New Roman" w:hAnsi="Times New Roman" w:cstheme="minorBidi"/>
          <w:sz w:val="26"/>
          <w:szCs w:val="26"/>
          <w:lang w:eastAsia="es-ES"/>
        </w:rPr>
        <w:t xml:space="preserve">ubicada en cantón Tula, municipio de San José Villanueva, departamento de La Libertad, propiedad de </w:t>
      </w:r>
      <w:r w:rsidR="004D4128" w:rsidRPr="00151545">
        <w:rPr>
          <w:rFonts w:ascii="Times New Roman" w:eastAsia="Times New Roman" w:hAnsi="Times New Roman" w:cstheme="minorBidi"/>
          <w:b/>
          <w:sz w:val="26"/>
          <w:szCs w:val="26"/>
          <w:lang w:eastAsia="es-ES"/>
        </w:rPr>
        <w:t>MARÍA OLIMPIA PINEDA VDA. DE ANGEL,</w:t>
      </w:r>
      <w:r w:rsidR="004D4128" w:rsidRPr="00151545">
        <w:rPr>
          <w:rFonts w:ascii="Times New Roman" w:eastAsia="Times New Roman" w:hAnsi="Times New Roman" w:cstheme="minorBidi"/>
          <w:sz w:val="26"/>
          <w:szCs w:val="26"/>
          <w:lang w:eastAsia="es-ES"/>
        </w:rPr>
        <w:t xml:space="preserve"> expediente codificado al No. </w:t>
      </w:r>
      <w:r w:rsidR="004D4128" w:rsidRPr="00151545">
        <w:rPr>
          <w:rFonts w:ascii="Times New Roman" w:eastAsia="Times New Roman" w:hAnsi="Times New Roman" w:cstheme="minorBidi"/>
          <w:b/>
          <w:sz w:val="26"/>
          <w:szCs w:val="26"/>
          <w:lang w:eastAsia="es-ES"/>
        </w:rPr>
        <w:t xml:space="preserve">05-14-P-2233; </w:t>
      </w:r>
      <w:r w:rsidR="004D4128" w:rsidRPr="00151545">
        <w:rPr>
          <w:rFonts w:ascii="Times New Roman" w:eastAsia="Times New Roman" w:hAnsi="Times New Roman" w:cstheme="minorBidi"/>
          <w:sz w:val="26"/>
          <w:szCs w:val="26"/>
          <w:lang w:eastAsia="es-ES"/>
        </w:rPr>
        <w:t>y el procedimiento a seguir para finalizar la expropiación iniciada por la Financiera Nacional de Tierras Agrícolas en la aludida Hacienda; al respecto se hacen las siguientes consideraciones:</w:t>
      </w:r>
    </w:p>
    <w:p w:rsidR="004D4128" w:rsidRPr="00151545" w:rsidRDefault="004D4128" w:rsidP="00151545">
      <w:pPr>
        <w:jc w:val="both"/>
        <w:rPr>
          <w:rFonts w:ascii="Times New Roman" w:eastAsia="Times New Roman" w:hAnsi="Times New Roman" w:cstheme="minorBidi"/>
          <w:sz w:val="26"/>
          <w:szCs w:val="26"/>
          <w:lang w:eastAsia="es-ES"/>
        </w:rPr>
      </w:pPr>
    </w:p>
    <w:p w:rsidR="004D4128" w:rsidRPr="00151545" w:rsidRDefault="004D4128" w:rsidP="00151545">
      <w:pPr>
        <w:pStyle w:val="Prrafodelista"/>
        <w:ind w:left="1134" w:hanging="774"/>
        <w:contextualSpacing/>
        <w:jc w:val="both"/>
        <w:rPr>
          <w:rFonts w:ascii="Times New Roman" w:hAnsi="Times New Roman"/>
          <w:sz w:val="26"/>
          <w:szCs w:val="26"/>
        </w:rPr>
      </w:pPr>
      <w:r w:rsidRPr="00151545">
        <w:rPr>
          <w:rFonts w:ascii="Times New Roman" w:hAnsi="Times New Roman"/>
          <w:sz w:val="26"/>
          <w:szCs w:val="26"/>
        </w:rPr>
        <w:t>I.</w:t>
      </w:r>
      <w:r w:rsidRPr="00151545">
        <w:rPr>
          <w:rFonts w:ascii="Times New Roman" w:hAnsi="Times New Roman"/>
          <w:sz w:val="26"/>
          <w:szCs w:val="26"/>
        </w:rPr>
        <w:tab/>
        <w:t xml:space="preserve">Que la Financiera Nacional de Tierras Agrícolas en aplicación del Decreto Ley 207 que contenía la “Ley para la Afectación y Traspaso de Tierras Agrícolas a Favor de sus Cultivadores Directos”, afectó y expropió a la señora </w:t>
      </w:r>
      <w:r w:rsidRPr="00151545">
        <w:rPr>
          <w:rFonts w:ascii="Times New Roman" w:hAnsi="Times New Roman"/>
          <w:b/>
          <w:sz w:val="26"/>
          <w:szCs w:val="26"/>
        </w:rPr>
        <w:t xml:space="preserve">MARÍA OLIMPIA PINEDA VDA. DE ANGEL, </w:t>
      </w:r>
      <w:r w:rsidRPr="00151545">
        <w:rPr>
          <w:rFonts w:ascii="Times New Roman" w:hAnsi="Times New Roman"/>
          <w:sz w:val="26"/>
          <w:szCs w:val="26"/>
        </w:rPr>
        <w:t xml:space="preserve">parcialmente y en 2 Etapas el inmueble denominado como </w:t>
      </w:r>
      <w:r w:rsidRPr="00151545">
        <w:rPr>
          <w:rFonts w:ascii="Times New Roman" w:hAnsi="Times New Roman"/>
          <w:b/>
          <w:sz w:val="26"/>
          <w:szCs w:val="26"/>
        </w:rPr>
        <w:t>“HACIENDA SAN JOSE LA VEGA</w:t>
      </w:r>
      <w:r w:rsidRPr="00151545">
        <w:rPr>
          <w:rFonts w:ascii="Times New Roman" w:hAnsi="Times New Roman"/>
          <w:sz w:val="26"/>
          <w:szCs w:val="26"/>
        </w:rPr>
        <w:t xml:space="preserve">”, de la ubicación antes mencionada, por el cual la Junta Directiva de </w:t>
      </w:r>
      <w:r w:rsidRPr="00151545">
        <w:rPr>
          <w:rFonts w:ascii="Times New Roman" w:hAnsi="Times New Roman"/>
          <w:b/>
          <w:sz w:val="26"/>
          <w:szCs w:val="26"/>
        </w:rPr>
        <w:t>FINATA</w:t>
      </w:r>
      <w:r w:rsidRPr="00151545">
        <w:rPr>
          <w:rFonts w:ascii="Times New Roman" w:hAnsi="Times New Roman"/>
          <w:sz w:val="26"/>
          <w:szCs w:val="26"/>
        </w:rPr>
        <w:t xml:space="preserve"> mediante acuerdo contenido en el Punto 5 letra “A” del Acta de No. JD-36/85 de fecha 13 de septiembre de 1985, fijó el monto de indemnización que le correspondía a la expropietaria en $2,542.63, por 3 porciones identificadas en la Hoja Catastral No. 364-20-500 como parcelas o bloques Nos. 114/12, 125/82 (forman predio) y 125/12, con una extensión superficial de </w:t>
      </w:r>
      <w:r w:rsidRPr="00151545">
        <w:rPr>
          <w:rFonts w:ascii="Times New Roman" w:hAnsi="Times New Roman"/>
          <w:b/>
          <w:sz w:val="26"/>
          <w:szCs w:val="26"/>
        </w:rPr>
        <w:t>12 Hás. 68 As. 30.51 Cás.</w:t>
      </w:r>
      <w:r w:rsidRPr="00151545">
        <w:rPr>
          <w:rFonts w:ascii="Times New Roman" w:hAnsi="Times New Roman"/>
          <w:sz w:val="26"/>
          <w:szCs w:val="26"/>
        </w:rPr>
        <w:t xml:space="preserve">, </w:t>
      </w:r>
      <w:r w:rsidRPr="00151545">
        <w:rPr>
          <w:rFonts w:ascii="Times New Roman" w:hAnsi="Times New Roman"/>
          <w:b/>
          <w:sz w:val="26"/>
          <w:szCs w:val="26"/>
        </w:rPr>
        <w:t>17 Hás. 93 As. 90.41 Cás.</w:t>
      </w:r>
      <w:r w:rsidRPr="00151545">
        <w:rPr>
          <w:rFonts w:ascii="Times New Roman" w:hAnsi="Times New Roman"/>
          <w:sz w:val="26"/>
          <w:szCs w:val="26"/>
        </w:rPr>
        <w:t xml:space="preserve">, y </w:t>
      </w:r>
      <w:r w:rsidRPr="00151545">
        <w:rPr>
          <w:rFonts w:ascii="Times New Roman" w:hAnsi="Times New Roman"/>
          <w:b/>
          <w:sz w:val="26"/>
          <w:szCs w:val="26"/>
        </w:rPr>
        <w:t>47 As. 62 Cás.</w:t>
      </w:r>
      <w:r w:rsidRPr="00151545">
        <w:rPr>
          <w:rFonts w:ascii="Times New Roman" w:hAnsi="Times New Roman"/>
          <w:sz w:val="26"/>
          <w:szCs w:val="26"/>
        </w:rPr>
        <w:t xml:space="preserve">, respectivamente, conocida la primera con el nombre de El Chorizo, la segunda y tercera como </w:t>
      </w:r>
      <w:proofErr w:type="spellStart"/>
      <w:r w:rsidRPr="00151545">
        <w:rPr>
          <w:rFonts w:ascii="Times New Roman" w:hAnsi="Times New Roman"/>
          <w:sz w:val="26"/>
          <w:szCs w:val="26"/>
        </w:rPr>
        <w:t>Muyuapa</w:t>
      </w:r>
      <w:proofErr w:type="spellEnd"/>
      <w:r w:rsidRPr="00151545">
        <w:rPr>
          <w:rFonts w:ascii="Times New Roman" w:hAnsi="Times New Roman"/>
          <w:sz w:val="26"/>
          <w:szCs w:val="26"/>
        </w:rPr>
        <w:t xml:space="preserve">, haciendo un área total de </w:t>
      </w:r>
      <w:r w:rsidRPr="00151545">
        <w:rPr>
          <w:rFonts w:ascii="Times New Roman" w:hAnsi="Times New Roman"/>
          <w:b/>
          <w:sz w:val="26"/>
          <w:szCs w:val="26"/>
        </w:rPr>
        <w:t>31 Hás. 09 As. 83 Cás.</w:t>
      </w:r>
      <w:r w:rsidRPr="00151545">
        <w:rPr>
          <w:rFonts w:ascii="Times New Roman" w:hAnsi="Times New Roman"/>
          <w:sz w:val="26"/>
          <w:szCs w:val="26"/>
        </w:rPr>
        <w:t xml:space="preserve"> </w:t>
      </w:r>
    </w:p>
    <w:p w:rsidR="004D4128" w:rsidRPr="00151545" w:rsidRDefault="004D4128" w:rsidP="00151545">
      <w:pPr>
        <w:ind w:right="-234"/>
        <w:jc w:val="both"/>
        <w:rPr>
          <w:rFonts w:ascii="Times New Roman" w:hAnsi="Times New Roman"/>
          <w:sz w:val="26"/>
          <w:szCs w:val="26"/>
        </w:rPr>
      </w:pPr>
    </w:p>
    <w:p w:rsidR="004D4128" w:rsidRPr="00E16745" w:rsidRDefault="003C0CDF" w:rsidP="00E16745">
      <w:pPr>
        <w:pStyle w:val="Prrafodelista"/>
        <w:ind w:left="1134" w:hanging="774"/>
        <w:contextualSpacing/>
        <w:jc w:val="both"/>
        <w:rPr>
          <w:rFonts w:ascii="Times New Roman" w:hAnsi="Times New Roman"/>
          <w:sz w:val="26"/>
          <w:szCs w:val="26"/>
        </w:rPr>
      </w:pPr>
      <w:r w:rsidRPr="00151545">
        <w:rPr>
          <w:rFonts w:ascii="Times New Roman" w:hAnsi="Times New Roman"/>
          <w:sz w:val="26"/>
          <w:szCs w:val="26"/>
        </w:rPr>
        <w:t>II.</w:t>
      </w:r>
      <w:r w:rsidRPr="00151545">
        <w:rPr>
          <w:rFonts w:ascii="Times New Roman" w:hAnsi="Times New Roman"/>
          <w:sz w:val="26"/>
          <w:szCs w:val="26"/>
        </w:rPr>
        <w:tab/>
      </w:r>
      <w:r w:rsidR="004D4128" w:rsidRPr="00151545">
        <w:rPr>
          <w:rFonts w:ascii="Times New Roman" w:hAnsi="Times New Roman"/>
          <w:sz w:val="26"/>
          <w:szCs w:val="26"/>
        </w:rPr>
        <w:t xml:space="preserve">Posteriormente, mediante Acuerdo de Junta Directiva contenido en el Punto 5 letra “J” del Acta No. JD-5/87 de fecha 10 de febrero de 1987, se rectificó el monto de indemnización anteriormente aprobado debido a que se había aceptado con base a las declaraciones del impuesto de Renta y Vialidad para el ejercicio impositivo de </w:t>
      </w:r>
      <w:r w:rsidRPr="00151545">
        <w:rPr>
          <w:rFonts w:ascii="Times New Roman" w:hAnsi="Times New Roman"/>
          <w:sz w:val="26"/>
          <w:szCs w:val="26"/>
        </w:rPr>
        <w:t>1976 y 1977 cuando en realidad é</w:t>
      </w:r>
      <w:r w:rsidR="004D4128" w:rsidRPr="00151545">
        <w:rPr>
          <w:rFonts w:ascii="Times New Roman" w:hAnsi="Times New Roman"/>
          <w:sz w:val="26"/>
          <w:szCs w:val="26"/>
        </w:rPr>
        <w:t>ste no fue declarado; omitiéndose además que el derecho corresponde también al legatario de la herencia del señor Cayetano Ángel, además que existía error en cuanto a las inscripciones registrales que ampara el inmueble, fijándose también el nuevo monto de indemnización en $</w:t>
      </w:r>
      <w:r w:rsidR="00477447">
        <w:rPr>
          <w:rFonts w:ascii="Times New Roman" w:hAnsi="Times New Roman"/>
          <w:sz w:val="26"/>
          <w:szCs w:val="26"/>
        </w:rPr>
        <w:t>-----</w:t>
      </w:r>
      <w:r w:rsidR="004D4128" w:rsidRPr="00151545">
        <w:rPr>
          <w:rFonts w:ascii="Times New Roman" w:hAnsi="Times New Roman"/>
          <w:sz w:val="26"/>
          <w:szCs w:val="26"/>
        </w:rPr>
        <w:t xml:space="preserve">, que les corresponde a los señores </w:t>
      </w:r>
      <w:r w:rsidR="004D4128" w:rsidRPr="00151545">
        <w:rPr>
          <w:rFonts w:ascii="Times New Roman" w:hAnsi="Times New Roman"/>
          <w:b/>
          <w:sz w:val="26"/>
          <w:szCs w:val="26"/>
        </w:rPr>
        <w:t>MARIA OLIMPIA PINEDA VDA. DE ANGEL y FRANCISCO EDUARDO ANGEL</w:t>
      </w:r>
      <w:r w:rsidR="004D4128" w:rsidRPr="00151545">
        <w:rPr>
          <w:rFonts w:ascii="Times New Roman" w:hAnsi="Times New Roman"/>
          <w:sz w:val="26"/>
          <w:szCs w:val="26"/>
        </w:rPr>
        <w:t>, en su concepto de Heredera Universal y de Legatario, respectiv</w:t>
      </w:r>
      <w:r w:rsidR="00E16745">
        <w:rPr>
          <w:rFonts w:ascii="Times New Roman" w:hAnsi="Times New Roman"/>
          <w:sz w:val="26"/>
          <w:szCs w:val="26"/>
        </w:rPr>
        <w:t xml:space="preserve">amente, por el área expropiada, </w:t>
      </w:r>
      <w:r w:rsidR="004D4128" w:rsidRPr="00E16745">
        <w:rPr>
          <w:rFonts w:ascii="Times New Roman" w:hAnsi="Times New Roman"/>
          <w:sz w:val="26"/>
          <w:szCs w:val="26"/>
        </w:rPr>
        <w:t xml:space="preserve">elaborándose el Acta de Trasferencia No. 45 del Libro 8ᵒ del departamento de La Libertad, con la comparecencia de ambos señores como expropietarios para transferir el dominio de las porciones expropiadas a favor de </w:t>
      </w:r>
      <w:r w:rsidR="004D4128" w:rsidRPr="00E16745">
        <w:rPr>
          <w:rFonts w:ascii="Times New Roman" w:hAnsi="Times New Roman"/>
          <w:b/>
          <w:sz w:val="26"/>
          <w:szCs w:val="26"/>
        </w:rPr>
        <w:t>FINATA</w:t>
      </w:r>
      <w:r w:rsidR="004D4128" w:rsidRPr="00E16745">
        <w:rPr>
          <w:rFonts w:ascii="Times New Roman" w:hAnsi="Times New Roman"/>
          <w:sz w:val="26"/>
          <w:szCs w:val="26"/>
        </w:rPr>
        <w:t xml:space="preserve">, presentada para su inscripción bajo los números </w:t>
      </w:r>
      <w:r w:rsidR="00316392">
        <w:rPr>
          <w:rFonts w:ascii="Times New Roman" w:hAnsi="Times New Roman"/>
          <w:sz w:val="26"/>
          <w:szCs w:val="26"/>
        </w:rPr>
        <w:t>---</w:t>
      </w:r>
      <w:r w:rsidR="004D4128" w:rsidRPr="00E16745">
        <w:rPr>
          <w:rFonts w:ascii="Times New Roman" w:hAnsi="Times New Roman"/>
          <w:sz w:val="26"/>
          <w:szCs w:val="26"/>
        </w:rPr>
        <w:t xml:space="preserve"> y </w:t>
      </w:r>
      <w:r w:rsidR="00316392">
        <w:rPr>
          <w:rFonts w:ascii="Times New Roman" w:hAnsi="Times New Roman"/>
          <w:sz w:val="26"/>
          <w:szCs w:val="26"/>
        </w:rPr>
        <w:t>---</w:t>
      </w:r>
      <w:r w:rsidR="004D4128" w:rsidRPr="00E16745">
        <w:rPr>
          <w:rFonts w:ascii="Times New Roman" w:hAnsi="Times New Roman"/>
          <w:sz w:val="26"/>
          <w:szCs w:val="26"/>
        </w:rPr>
        <w:t xml:space="preserve"> del Tomo </w:t>
      </w:r>
      <w:r w:rsidR="00316392">
        <w:rPr>
          <w:rFonts w:ascii="Times New Roman" w:hAnsi="Times New Roman"/>
          <w:sz w:val="26"/>
          <w:szCs w:val="26"/>
        </w:rPr>
        <w:t>---</w:t>
      </w:r>
      <w:r w:rsidR="004D4128" w:rsidRPr="00E16745">
        <w:rPr>
          <w:rFonts w:ascii="Times New Roman" w:hAnsi="Times New Roman"/>
          <w:sz w:val="26"/>
          <w:szCs w:val="26"/>
        </w:rPr>
        <w:t xml:space="preserve"> Diario de Presentación </w:t>
      </w:r>
      <w:r w:rsidR="004D4128" w:rsidRPr="00E16745">
        <w:rPr>
          <w:rFonts w:ascii="Times New Roman" w:hAnsi="Times New Roman"/>
          <w:b/>
          <w:sz w:val="26"/>
          <w:szCs w:val="26"/>
        </w:rPr>
        <w:t>FINATA</w:t>
      </w:r>
      <w:r w:rsidR="004D4128" w:rsidRPr="00E16745">
        <w:rPr>
          <w:rFonts w:ascii="Times New Roman" w:hAnsi="Times New Roman"/>
          <w:sz w:val="26"/>
          <w:szCs w:val="26"/>
        </w:rPr>
        <w:t xml:space="preserve">, del Registro de la Propiedad </w:t>
      </w:r>
      <w:r w:rsidR="004D4128" w:rsidRPr="00E16745">
        <w:rPr>
          <w:rFonts w:ascii="Times New Roman" w:hAnsi="Times New Roman"/>
          <w:sz w:val="26"/>
          <w:szCs w:val="26"/>
        </w:rPr>
        <w:lastRenderedPageBreak/>
        <w:t xml:space="preserve">Raíz e Hipotecas de la Cuarta Sección del Centro, departamento de La Libertad, actualmente trasladados a los números </w:t>
      </w:r>
      <w:r w:rsidR="00477447">
        <w:rPr>
          <w:rFonts w:ascii="Times New Roman" w:hAnsi="Times New Roman"/>
          <w:b/>
          <w:sz w:val="26"/>
          <w:szCs w:val="26"/>
        </w:rPr>
        <w:t>-------</w:t>
      </w:r>
      <w:r w:rsidR="004D4128" w:rsidRPr="00E16745">
        <w:rPr>
          <w:rFonts w:ascii="Times New Roman" w:hAnsi="Times New Roman"/>
          <w:sz w:val="26"/>
          <w:szCs w:val="26"/>
        </w:rPr>
        <w:t xml:space="preserve"> y </w:t>
      </w:r>
      <w:r w:rsidR="00477447">
        <w:rPr>
          <w:rFonts w:ascii="Times New Roman" w:hAnsi="Times New Roman"/>
          <w:b/>
          <w:sz w:val="26"/>
          <w:szCs w:val="26"/>
        </w:rPr>
        <w:t>-------</w:t>
      </w:r>
      <w:r w:rsidR="004D4128" w:rsidRPr="00E16745">
        <w:rPr>
          <w:rFonts w:ascii="Times New Roman" w:hAnsi="Times New Roman"/>
          <w:sz w:val="26"/>
          <w:szCs w:val="26"/>
        </w:rPr>
        <w:t>, que se encuentran observadas debido a que la porción expropiada es mayor a la capacidad que tiene el antecedente.</w:t>
      </w:r>
    </w:p>
    <w:p w:rsidR="00F64655" w:rsidRPr="00151545" w:rsidRDefault="00F64655" w:rsidP="00151545">
      <w:pPr>
        <w:pStyle w:val="Prrafodelista"/>
        <w:ind w:left="1134" w:hanging="774"/>
        <w:contextualSpacing/>
        <w:jc w:val="both"/>
        <w:rPr>
          <w:rFonts w:ascii="Times New Roman" w:hAnsi="Times New Roman"/>
          <w:sz w:val="26"/>
          <w:szCs w:val="26"/>
        </w:rPr>
      </w:pPr>
    </w:p>
    <w:p w:rsidR="00F64655" w:rsidRDefault="003C0CDF" w:rsidP="00F64655">
      <w:pPr>
        <w:pStyle w:val="Prrafodelista"/>
        <w:ind w:left="1134" w:hanging="777"/>
        <w:jc w:val="both"/>
        <w:rPr>
          <w:rFonts w:ascii="Times New Roman" w:hAnsi="Times New Roman"/>
          <w:sz w:val="26"/>
          <w:szCs w:val="26"/>
        </w:rPr>
      </w:pPr>
      <w:r w:rsidRPr="00151545">
        <w:rPr>
          <w:rFonts w:ascii="Times New Roman" w:hAnsi="Times New Roman"/>
          <w:sz w:val="26"/>
          <w:szCs w:val="26"/>
        </w:rPr>
        <w:t>III.</w:t>
      </w:r>
      <w:r w:rsidRPr="00151545">
        <w:rPr>
          <w:rFonts w:ascii="Times New Roman" w:hAnsi="Times New Roman"/>
          <w:sz w:val="26"/>
          <w:szCs w:val="26"/>
        </w:rPr>
        <w:tab/>
      </w:r>
      <w:r w:rsidR="004D4128" w:rsidRPr="00151545">
        <w:rPr>
          <w:rFonts w:ascii="Times New Roman" w:hAnsi="Times New Roman"/>
          <w:sz w:val="26"/>
          <w:szCs w:val="26"/>
        </w:rPr>
        <w:t xml:space="preserve">Que mediante Acuerdo de Junta Directiva del ISTA contenido en el Punto XXVII del Acta de Sesión Ordinaria 24-2005 de fecha 30 de junio de 2005, se acordó: “...anular el Acta de Trasferencia No. 45 del Libro 8ᵒ del departamento de La Libertad…”; “…Que la Gerencia Legal celebrara una nueva Acta de Transferencia a favor del ISTA únicamente contra la señora </w:t>
      </w:r>
      <w:r w:rsidR="004D4128" w:rsidRPr="00151545">
        <w:rPr>
          <w:rFonts w:ascii="Times New Roman" w:hAnsi="Times New Roman"/>
          <w:b/>
          <w:sz w:val="26"/>
          <w:szCs w:val="26"/>
        </w:rPr>
        <w:t>MARIA OLIMPIA PINEDA VDA. DE ANGEL</w:t>
      </w:r>
      <w:r w:rsidR="004D4128" w:rsidRPr="00151545">
        <w:rPr>
          <w:rFonts w:ascii="Times New Roman" w:hAnsi="Times New Roman"/>
          <w:sz w:val="26"/>
          <w:szCs w:val="26"/>
        </w:rPr>
        <w:t xml:space="preserve">, por la inscripción a su favor bajo el No. </w:t>
      </w:r>
      <w:r w:rsidR="00316392">
        <w:rPr>
          <w:rFonts w:ascii="Times New Roman" w:hAnsi="Times New Roman"/>
          <w:sz w:val="26"/>
          <w:szCs w:val="26"/>
        </w:rPr>
        <w:t>---</w:t>
      </w:r>
      <w:r w:rsidR="004D4128" w:rsidRPr="00151545">
        <w:rPr>
          <w:rFonts w:ascii="Times New Roman" w:hAnsi="Times New Roman"/>
          <w:sz w:val="26"/>
          <w:szCs w:val="26"/>
        </w:rPr>
        <w:t xml:space="preserve"> del Libro </w:t>
      </w:r>
      <w:r w:rsidR="00316392">
        <w:rPr>
          <w:rFonts w:ascii="Times New Roman" w:hAnsi="Times New Roman"/>
          <w:sz w:val="26"/>
          <w:szCs w:val="26"/>
        </w:rPr>
        <w:t>---</w:t>
      </w:r>
      <w:r w:rsidR="004D4128" w:rsidRPr="00151545">
        <w:rPr>
          <w:rFonts w:ascii="Times New Roman" w:hAnsi="Times New Roman"/>
          <w:sz w:val="26"/>
          <w:szCs w:val="26"/>
        </w:rPr>
        <w:t xml:space="preserve"> de Propiedad La Libertad”...; “…Que se retire sin inscribir el Acta presentada a los números </w:t>
      </w:r>
      <w:r w:rsidR="00316392">
        <w:rPr>
          <w:rFonts w:ascii="Times New Roman" w:hAnsi="Times New Roman"/>
          <w:sz w:val="26"/>
          <w:szCs w:val="26"/>
        </w:rPr>
        <w:t>---</w:t>
      </w:r>
      <w:r w:rsidR="004D4128" w:rsidRPr="00151545">
        <w:rPr>
          <w:rFonts w:ascii="Times New Roman" w:hAnsi="Times New Roman"/>
          <w:sz w:val="26"/>
          <w:szCs w:val="26"/>
        </w:rPr>
        <w:t xml:space="preserve"> y </w:t>
      </w:r>
      <w:r w:rsidR="00316392">
        <w:rPr>
          <w:rFonts w:ascii="Times New Roman" w:hAnsi="Times New Roman"/>
          <w:sz w:val="26"/>
          <w:szCs w:val="26"/>
        </w:rPr>
        <w:t>---</w:t>
      </w:r>
      <w:r w:rsidR="004D4128" w:rsidRPr="00151545">
        <w:rPr>
          <w:rFonts w:ascii="Times New Roman" w:hAnsi="Times New Roman"/>
          <w:sz w:val="26"/>
          <w:szCs w:val="26"/>
        </w:rPr>
        <w:t xml:space="preserve"> del Tomo </w:t>
      </w:r>
      <w:r w:rsidR="00316392">
        <w:rPr>
          <w:rFonts w:ascii="Times New Roman" w:hAnsi="Times New Roman"/>
          <w:sz w:val="26"/>
          <w:szCs w:val="26"/>
        </w:rPr>
        <w:t>---</w:t>
      </w:r>
      <w:r w:rsidR="004D4128" w:rsidRPr="00151545">
        <w:rPr>
          <w:rFonts w:ascii="Times New Roman" w:hAnsi="Times New Roman"/>
          <w:sz w:val="26"/>
          <w:szCs w:val="26"/>
        </w:rPr>
        <w:t xml:space="preserve"> Diario de Presentación </w:t>
      </w:r>
      <w:r w:rsidR="004D4128" w:rsidRPr="00151545">
        <w:rPr>
          <w:rFonts w:ascii="Times New Roman" w:hAnsi="Times New Roman"/>
          <w:b/>
          <w:sz w:val="26"/>
          <w:szCs w:val="26"/>
        </w:rPr>
        <w:t>FINATA</w:t>
      </w:r>
      <w:r w:rsidR="004D4128" w:rsidRPr="00151545">
        <w:rPr>
          <w:rFonts w:ascii="Times New Roman" w:hAnsi="Times New Roman"/>
          <w:sz w:val="26"/>
          <w:szCs w:val="26"/>
        </w:rPr>
        <w:t xml:space="preserve"> previa presentación de la nueva Acta…”</w:t>
      </w:r>
    </w:p>
    <w:p w:rsidR="00F64655" w:rsidRPr="00151545" w:rsidRDefault="00F64655" w:rsidP="00F64655">
      <w:pPr>
        <w:pStyle w:val="Prrafodelista"/>
        <w:ind w:left="1134" w:hanging="777"/>
        <w:jc w:val="both"/>
        <w:rPr>
          <w:rFonts w:ascii="Times New Roman" w:hAnsi="Times New Roman"/>
          <w:sz w:val="26"/>
          <w:szCs w:val="26"/>
        </w:rPr>
      </w:pPr>
    </w:p>
    <w:p w:rsidR="004D4128" w:rsidRDefault="003C0CDF" w:rsidP="00F64655">
      <w:pPr>
        <w:pStyle w:val="Prrafodelista"/>
        <w:ind w:left="1134" w:hanging="777"/>
        <w:jc w:val="both"/>
        <w:rPr>
          <w:rFonts w:ascii="Times New Roman" w:hAnsi="Times New Roman"/>
          <w:sz w:val="26"/>
          <w:szCs w:val="26"/>
        </w:rPr>
      </w:pPr>
      <w:r w:rsidRPr="00151545">
        <w:rPr>
          <w:rFonts w:ascii="Times New Roman" w:hAnsi="Times New Roman"/>
          <w:sz w:val="26"/>
          <w:szCs w:val="26"/>
        </w:rPr>
        <w:t>IV.</w:t>
      </w:r>
      <w:r w:rsidRPr="00151545">
        <w:rPr>
          <w:rFonts w:ascii="Times New Roman" w:hAnsi="Times New Roman"/>
          <w:sz w:val="26"/>
          <w:szCs w:val="26"/>
        </w:rPr>
        <w:tab/>
      </w:r>
      <w:r w:rsidR="004D4128" w:rsidRPr="00151545">
        <w:rPr>
          <w:rFonts w:ascii="Times New Roman" w:hAnsi="Times New Roman"/>
          <w:sz w:val="26"/>
          <w:szCs w:val="26"/>
        </w:rPr>
        <w:t xml:space="preserve">En ese orden de ideas, con fecha 14 de diciembre de 2005, se elaboró el Acta de Transferencia No. 48 del Libro 14 del departamento de La Libertad, que contiene rectificación del Acta de Trasferencia No. 45 del Libro 8ᵒ del departamento de La Libertad, en el sentido que el inmueble expropiado está inscrito únicamente a favor de la señora </w:t>
      </w:r>
      <w:r w:rsidR="004D4128" w:rsidRPr="00151545">
        <w:rPr>
          <w:rFonts w:ascii="Times New Roman" w:hAnsi="Times New Roman"/>
          <w:b/>
          <w:sz w:val="26"/>
          <w:szCs w:val="26"/>
        </w:rPr>
        <w:t>MARIA OLIMPIA PINEDA VDA. DE ANGEL</w:t>
      </w:r>
      <w:r w:rsidR="004D4128" w:rsidRPr="00151545">
        <w:rPr>
          <w:rFonts w:ascii="Times New Roman" w:hAnsi="Times New Roman"/>
          <w:sz w:val="26"/>
          <w:szCs w:val="26"/>
        </w:rPr>
        <w:t xml:space="preserve">, la que se presentó en el mencionado Registro bajo el Asiento No. </w:t>
      </w:r>
      <w:r w:rsidR="00477447">
        <w:rPr>
          <w:rFonts w:ascii="Times New Roman" w:hAnsi="Times New Roman"/>
          <w:b/>
          <w:sz w:val="26"/>
          <w:szCs w:val="26"/>
        </w:rPr>
        <w:t>-----</w:t>
      </w:r>
      <w:r w:rsidR="004D4128" w:rsidRPr="00151545">
        <w:rPr>
          <w:rFonts w:ascii="Times New Roman" w:hAnsi="Times New Roman"/>
          <w:b/>
          <w:sz w:val="26"/>
          <w:szCs w:val="26"/>
        </w:rPr>
        <w:t xml:space="preserve">; </w:t>
      </w:r>
      <w:r w:rsidR="004D4128" w:rsidRPr="00151545">
        <w:rPr>
          <w:rFonts w:ascii="Times New Roman" w:hAnsi="Times New Roman"/>
          <w:sz w:val="26"/>
          <w:szCs w:val="26"/>
        </w:rPr>
        <w:t>sin embargo, fue observada debido a que con la misma no se han subsanado observaciones del antecedente, es decir que se está expropiando más área de la que posee el mismo, además que en la rectificación únicamente comparece el representante del ISTA y no la expropietaria.</w:t>
      </w:r>
    </w:p>
    <w:p w:rsidR="00F64655" w:rsidRDefault="00F64655" w:rsidP="00F64655">
      <w:pPr>
        <w:pStyle w:val="Prrafodelista"/>
        <w:ind w:left="1134" w:hanging="777"/>
        <w:jc w:val="both"/>
        <w:rPr>
          <w:rFonts w:ascii="Times New Roman" w:hAnsi="Times New Roman"/>
          <w:sz w:val="26"/>
          <w:szCs w:val="26"/>
        </w:rPr>
      </w:pPr>
    </w:p>
    <w:p w:rsidR="004D4128" w:rsidRPr="00E16745" w:rsidRDefault="003C0CDF" w:rsidP="00E16745">
      <w:pPr>
        <w:pStyle w:val="Prrafodelista"/>
        <w:spacing w:after="120"/>
        <w:ind w:left="1134" w:hanging="777"/>
        <w:contextualSpacing/>
        <w:jc w:val="both"/>
        <w:rPr>
          <w:rFonts w:ascii="Times New Roman" w:hAnsi="Times New Roman"/>
          <w:sz w:val="26"/>
          <w:szCs w:val="26"/>
        </w:rPr>
      </w:pPr>
      <w:r w:rsidRPr="00151545">
        <w:rPr>
          <w:rFonts w:ascii="Times New Roman" w:hAnsi="Times New Roman"/>
          <w:sz w:val="26"/>
          <w:szCs w:val="26"/>
        </w:rPr>
        <w:t>V.</w:t>
      </w:r>
      <w:r w:rsidRPr="00151545">
        <w:rPr>
          <w:rFonts w:ascii="Times New Roman" w:hAnsi="Times New Roman"/>
          <w:sz w:val="26"/>
          <w:szCs w:val="26"/>
        </w:rPr>
        <w:tab/>
      </w:r>
      <w:r w:rsidR="004D4128" w:rsidRPr="00151545">
        <w:rPr>
          <w:rFonts w:ascii="Times New Roman" w:hAnsi="Times New Roman"/>
          <w:sz w:val="26"/>
          <w:szCs w:val="26"/>
        </w:rPr>
        <w:t>En la segunda Etapa, se expropió del referido inmueble una porción identificada en la Hoja Catastral No. 364-20-500 como parcela o bloque 125/81, de una extensión superficial de 23 Hás. 28 As. 95 Cás., por lo que en Acuerdo de Junta Directiva de FINATA contenido en el Punto 5 letra “A” caso 9) del Acta No. JD-48/87 de fecha 18 de diciembre de 1987, se fijó en $</w:t>
      </w:r>
      <w:r w:rsidR="00477447">
        <w:rPr>
          <w:rFonts w:ascii="Times New Roman" w:hAnsi="Times New Roman"/>
          <w:sz w:val="26"/>
          <w:szCs w:val="26"/>
        </w:rPr>
        <w:t>----</w:t>
      </w:r>
      <w:r w:rsidR="004D4128" w:rsidRPr="00151545">
        <w:rPr>
          <w:rFonts w:ascii="Times New Roman" w:hAnsi="Times New Roman"/>
          <w:sz w:val="26"/>
          <w:szCs w:val="26"/>
        </w:rPr>
        <w:t xml:space="preserve">, el monto de indemnización que le correspondía a </w:t>
      </w:r>
      <w:r w:rsidR="00E16745">
        <w:rPr>
          <w:rFonts w:ascii="Times New Roman" w:hAnsi="Times New Roman"/>
          <w:sz w:val="26"/>
          <w:szCs w:val="26"/>
        </w:rPr>
        <w:t xml:space="preserve">la </w:t>
      </w:r>
      <w:r w:rsidR="004D4128" w:rsidRPr="00E16745">
        <w:rPr>
          <w:rFonts w:ascii="Times New Roman" w:hAnsi="Times New Roman"/>
          <w:sz w:val="26"/>
          <w:szCs w:val="26"/>
        </w:rPr>
        <w:t xml:space="preserve">señora </w:t>
      </w:r>
      <w:r w:rsidR="004D4128" w:rsidRPr="00E16745">
        <w:rPr>
          <w:rFonts w:ascii="Times New Roman" w:hAnsi="Times New Roman"/>
          <w:b/>
          <w:sz w:val="26"/>
          <w:szCs w:val="26"/>
        </w:rPr>
        <w:t>MARIA OLIMPIA PINEDA VDA. DE ANGEL</w:t>
      </w:r>
      <w:r w:rsidR="004D4128" w:rsidRPr="00E16745">
        <w:rPr>
          <w:rFonts w:ascii="Times New Roman" w:hAnsi="Times New Roman"/>
          <w:sz w:val="26"/>
          <w:szCs w:val="26"/>
        </w:rPr>
        <w:t xml:space="preserve">, en su concepto de Heredera Universal y </w:t>
      </w:r>
      <w:r w:rsidR="004D4128" w:rsidRPr="00E16745">
        <w:rPr>
          <w:rFonts w:ascii="Times New Roman" w:hAnsi="Times New Roman"/>
          <w:b/>
          <w:sz w:val="26"/>
          <w:szCs w:val="26"/>
        </w:rPr>
        <w:t xml:space="preserve">MARGARITA DEL CARMEN ANGEL PINEDA </w:t>
      </w:r>
      <w:r w:rsidR="004D4128" w:rsidRPr="00E16745">
        <w:rPr>
          <w:rFonts w:ascii="Times New Roman" w:hAnsi="Times New Roman"/>
          <w:sz w:val="26"/>
          <w:szCs w:val="26"/>
        </w:rPr>
        <w:t xml:space="preserve">conocida por </w:t>
      </w:r>
      <w:r w:rsidR="004D4128" w:rsidRPr="00E16745">
        <w:rPr>
          <w:rFonts w:ascii="Times New Roman" w:hAnsi="Times New Roman"/>
          <w:b/>
          <w:sz w:val="26"/>
          <w:szCs w:val="26"/>
        </w:rPr>
        <w:t>MARGARITA DEL CARMEN ANGEL DE PALACIOS</w:t>
      </w:r>
      <w:r w:rsidR="004D4128" w:rsidRPr="00E16745">
        <w:rPr>
          <w:rFonts w:ascii="Times New Roman" w:hAnsi="Times New Roman"/>
          <w:sz w:val="26"/>
          <w:szCs w:val="26"/>
        </w:rPr>
        <w:t xml:space="preserve">, como Legataria, elaborándose el Acta de Trasferencia No. 35 del Libro 10ᵒ del departamento de La Libertad, presentada para su inscripción bajo el número </w:t>
      </w:r>
      <w:r w:rsidR="00316392">
        <w:rPr>
          <w:rFonts w:ascii="Times New Roman" w:hAnsi="Times New Roman"/>
          <w:sz w:val="26"/>
          <w:szCs w:val="26"/>
        </w:rPr>
        <w:t>---</w:t>
      </w:r>
      <w:r w:rsidR="004D4128" w:rsidRPr="00E16745">
        <w:rPr>
          <w:rFonts w:ascii="Times New Roman" w:hAnsi="Times New Roman"/>
          <w:sz w:val="26"/>
          <w:szCs w:val="26"/>
        </w:rPr>
        <w:t xml:space="preserve"> del Tomo </w:t>
      </w:r>
      <w:r w:rsidR="00316392">
        <w:rPr>
          <w:rFonts w:ascii="Times New Roman" w:hAnsi="Times New Roman"/>
          <w:sz w:val="26"/>
          <w:szCs w:val="26"/>
        </w:rPr>
        <w:t>---</w:t>
      </w:r>
      <w:r w:rsidR="004D4128" w:rsidRPr="00E16745">
        <w:rPr>
          <w:rFonts w:ascii="Times New Roman" w:hAnsi="Times New Roman"/>
          <w:sz w:val="26"/>
          <w:szCs w:val="26"/>
        </w:rPr>
        <w:t xml:space="preserve"> Diario de Presentación </w:t>
      </w:r>
      <w:r w:rsidR="004D4128" w:rsidRPr="00E16745">
        <w:rPr>
          <w:rFonts w:ascii="Times New Roman" w:hAnsi="Times New Roman"/>
          <w:b/>
          <w:sz w:val="26"/>
          <w:szCs w:val="26"/>
        </w:rPr>
        <w:t>FINATA</w:t>
      </w:r>
      <w:r w:rsidR="004D4128" w:rsidRPr="00E16745">
        <w:rPr>
          <w:rFonts w:ascii="Times New Roman" w:hAnsi="Times New Roman"/>
          <w:sz w:val="26"/>
          <w:szCs w:val="26"/>
        </w:rPr>
        <w:t xml:space="preserve">, del Registro de la Propiedad Raíz e Hipotecas de la Cuarta Sección del Centro, departamento de La Libertad, actualmente trasladada al número </w:t>
      </w:r>
      <w:r w:rsidR="00477447">
        <w:rPr>
          <w:rFonts w:ascii="Times New Roman" w:hAnsi="Times New Roman"/>
          <w:b/>
          <w:sz w:val="26"/>
          <w:szCs w:val="26"/>
        </w:rPr>
        <w:t>-------</w:t>
      </w:r>
      <w:r w:rsidR="004D4128" w:rsidRPr="00E16745">
        <w:rPr>
          <w:rFonts w:ascii="Times New Roman" w:hAnsi="Times New Roman"/>
          <w:sz w:val="26"/>
          <w:szCs w:val="26"/>
        </w:rPr>
        <w:t xml:space="preserve">, que </w:t>
      </w:r>
      <w:r w:rsidR="004D4128" w:rsidRPr="00E16745">
        <w:rPr>
          <w:rFonts w:ascii="Times New Roman" w:hAnsi="Times New Roman"/>
          <w:sz w:val="26"/>
          <w:szCs w:val="26"/>
        </w:rPr>
        <w:lastRenderedPageBreak/>
        <w:t xml:space="preserve">según Estudio Registral con referencia SGL-04-1559-16 de fecha 24 de agosto del 2016, tiene la siguiente </w:t>
      </w:r>
      <w:r w:rsidR="004D4128" w:rsidRPr="00E16745">
        <w:rPr>
          <w:rFonts w:ascii="Times New Roman" w:hAnsi="Times New Roman"/>
          <w:b/>
          <w:sz w:val="26"/>
          <w:szCs w:val="26"/>
        </w:rPr>
        <w:t xml:space="preserve">OBSERVACIÓN: </w:t>
      </w:r>
      <w:r w:rsidR="004D4128" w:rsidRPr="00E16745">
        <w:rPr>
          <w:rFonts w:ascii="Times New Roman" w:hAnsi="Times New Roman"/>
          <w:sz w:val="26"/>
          <w:szCs w:val="26"/>
        </w:rPr>
        <w:t xml:space="preserve">“…El inmueble relacionado como primero en la inscripción Nº </w:t>
      </w:r>
      <w:r w:rsidR="00316392">
        <w:rPr>
          <w:rFonts w:ascii="Times New Roman" w:hAnsi="Times New Roman"/>
          <w:sz w:val="26"/>
          <w:szCs w:val="26"/>
        </w:rPr>
        <w:t>---</w:t>
      </w:r>
      <w:r w:rsidR="004D4128" w:rsidRPr="00E16745">
        <w:rPr>
          <w:rFonts w:ascii="Times New Roman" w:hAnsi="Times New Roman"/>
          <w:sz w:val="26"/>
          <w:szCs w:val="26"/>
        </w:rPr>
        <w:t xml:space="preserve"> L </w:t>
      </w:r>
      <w:r w:rsidR="00316392">
        <w:rPr>
          <w:rFonts w:ascii="Times New Roman" w:hAnsi="Times New Roman"/>
          <w:sz w:val="26"/>
          <w:szCs w:val="26"/>
        </w:rPr>
        <w:t>---</w:t>
      </w:r>
      <w:r w:rsidR="004D4128" w:rsidRPr="00E16745">
        <w:rPr>
          <w:rFonts w:ascii="Times New Roman" w:hAnsi="Times New Roman"/>
          <w:sz w:val="26"/>
          <w:szCs w:val="26"/>
        </w:rPr>
        <w:t xml:space="preserve"> P. L. L. está inscrito por traspaso a favor de María Olimpia Pineda Viuda de Ángel al Nº </w:t>
      </w:r>
      <w:r w:rsidR="00316392">
        <w:rPr>
          <w:rFonts w:ascii="Times New Roman" w:hAnsi="Times New Roman"/>
          <w:sz w:val="26"/>
          <w:szCs w:val="26"/>
        </w:rPr>
        <w:t>---</w:t>
      </w:r>
      <w:r w:rsidR="004D4128" w:rsidRPr="00E16745">
        <w:rPr>
          <w:rFonts w:ascii="Times New Roman" w:hAnsi="Times New Roman"/>
          <w:sz w:val="26"/>
          <w:szCs w:val="26"/>
        </w:rPr>
        <w:t xml:space="preserve"> Libro </w:t>
      </w:r>
      <w:r w:rsidR="00316392">
        <w:rPr>
          <w:rFonts w:ascii="Times New Roman" w:hAnsi="Times New Roman"/>
          <w:sz w:val="26"/>
          <w:szCs w:val="26"/>
        </w:rPr>
        <w:t>---</w:t>
      </w:r>
      <w:r w:rsidR="004D4128" w:rsidRPr="00E16745">
        <w:rPr>
          <w:rFonts w:ascii="Times New Roman" w:hAnsi="Times New Roman"/>
          <w:sz w:val="26"/>
          <w:szCs w:val="26"/>
        </w:rPr>
        <w:t xml:space="preserve"> P. L. L. de conformidad al testamento del causante Cayetano Ángel (Hijo) tiene una extensión de 22 Has. 40 As., equivalentes a 32 manzanas por la presente se expropia a la señora Pineda viuda de Ángel, como si el inmueble estuviere en proindiviso o lo estaba cuando se dio la expropiación, ya que el testamento es claro sobre de cuales inmuebles se instituyen legados a favor de Margarita del Carmen, además al tener el documento de expropiación el referido inmueble del cual se expropia se divide en 2 porciones lo </w:t>
      </w:r>
      <w:r w:rsidRPr="00E16745">
        <w:rPr>
          <w:rFonts w:ascii="Times New Roman" w:hAnsi="Times New Roman"/>
          <w:sz w:val="26"/>
          <w:szCs w:val="26"/>
        </w:rPr>
        <w:t>cual</w:t>
      </w:r>
      <w:r w:rsidR="004D4128" w:rsidRPr="00E16745">
        <w:rPr>
          <w:rFonts w:ascii="Times New Roman" w:hAnsi="Times New Roman"/>
          <w:sz w:val="26"/>
          <w:szCs w:val="26"/>
        </w:rPr>
        <w:t xml:space="preserve"> no es conforme con su antecedente. Si la porción expropiada se extiende a propiedad de Margarita del Carmen, indíquese su antecedente…”    </w:t>
      </w:r>
    </w:p>
    <w:p w:rsidR="004D4128" w:rsidRPr="00151545" w:rsidRDefault="004D4128" w:rsidP="00F64655">
      <w:pPr>
        <w:ind w:right="-234"/>
        <w:jc w:val="both"/>
        <w:rPr>
          <w:rFonts w:ascii="Times New Roman" w:hAnsi="Times New Roman"/>
          <w:sz w:val="26"/>
          <w:szCs w:val="26"/>
        </w:rPr>
      </w:pPr>
      <w:r w:rsidRPr="00151545">
        <w:rPr>
          <w:rFonts w:ascii="Times New Roman" w:hAnsi="Times New Roman"/>
          <w:sz w:val="26"/>
          <w:szCs w:val="26"/>
        </w:rPr>
        <w:t xml:space="preserve">                          </w:t>
      </w:r>
    </w:p>
    <w:p w:rsidR="004D4128" w:rsidRPr="00E16745" w:rsidRDefault="003C0CDF" w:rsidP="00E16745">
      <w:pPr>
        <w:pStyle w:val="Prrafodelista"/>
        <w:ind w:left="1134" w:hanging="774"/>
        <w:contextualSpacing/>
        <w:jc w:val="both"/>
        <w:rPr>
          <w:rFonts w:ascii="Times New Roman" w:hAnsi="Times New Roman"/>
          <w:sz w:val="26"/>
          <w:szCs w:val="26"/>
        </w:rPr>
      </w:pPr>
      <w:r w:rsidRPr="00151545">
        <w:rPr>
          <w:rFonts w:ascii="Times New Roman" w:hAnsi="Times New Roman"/>
          <w:sz w:val="26"/>
          <w:szCs w:val="26"/>
        </w:rPr>
        <w:t>VI.</w:t>
      </w:r>
      <w:r w:rsidRPr="00151545">
        <w:rPr>
          <w:rFonts w:ascii="Times New Roman" w:hAnsi="Times New Roman"/>
          <w:sz w:val="26"/>
          <w:szCs w:val="26"/>
        </w:rPr>
        <w:tab/>
      </w:r>
      <w:r w:rsidR="004D4128" w:rsidRPr="00151545">
        <w:rPr>
          <w:rFonts w:ascii="Times New Roman" w:hAnsi="Times New Roman"/>
          <w:sz w:val="26"/>
          <w:szCs w:val="26"/>
        </w:rPr>
        <w:t xml:space="preserve">Siendo el caso, que ante tal situación, el personal del Departamento de Registro de este Instituto solicitó al referido Registro de Propiedad que se inscribieran las precitadas Actas de Transferencia en aplicación del Artículo 10-A de la Ley para la Afectación y Traspaso de Tierras Agrícolas a Favor de sus Cultivadores Directos, el que establece en su inciso segundo: “La certificación del Acta de Adjudicación expedida por FINATA y la Certificación del Acta que se refiere el Artículo anterior, deberán inscribirse en el Registro de la Propiedad Raíz e Hipotecas respectivo, no obstante que el inmueble carezca de antecedente inscrito, o que teniéndolo, no coincida con este siempre que se trate del mismo inmueble y del mismo propietario o poseedor y que en tales documentos se expresen en lo que fuere aplicable las circunstancias establecidas en el Artículo 688 del Código Civil.” y Artículos 9 y 13 del Decreto 467 que se refiere a Los Inmuebles Adquiridos a Cualquier Título de Conformidad con la ley Básica de la Reforma Agraria, Ley para la Afectación y Traspaso </w:t>
      </w:r>
      <w:r w:rsidR="00E16745">
        <w:rPr>
          <w:rFonts w:ascii="Times New Roman" w:hAnsi="Times New Roman"/>
          <w:sz w:val="26"/>
          <w:szCs w:val="26"/>
        </w:rPr>
        <w:t xml:space="preserve">de Tierras Agrícolas a Favor de </w:t>
      </w:r>
      <w:r w:rsidR="004D4128" w:rsidRPr="00E16745">
        <w:rPr>
          <w:rFonts w:ascii="Times New Roman" w:hAnsi="Times New Roman"/>
          <w:sz w:val="26"/>
          <w:szCs w:val="26"/>
        </w:rPr>
        <w:t xml:space="preserve">sus Cultivadores Directos, se Inscribirán en el Registro de la Propiedad Raíz e Hipotecas, Libres de Todo Gravamen y Medida Cautelar que los Afecten, los que establecen en su orden “En aquellos casos en los cuales la parte expropiada tenga una cabida igual o mayor que la del inmueble inscrito y efectuada una segregación, quedare una porción de terreno a nombre del expropiado, es obligación de la entidad expropiante expresar la extensión superficial a que ha quedado reducido el resto.” “En los casos contemplados en los artículos 5 y 9 del presente Decreto, se tendrá por modificada para todo efecto legal, la extensión superficial de los inmuebles.”, </w:t>
      </w:r>
      <w:r w:rsidR="004D4128" w:rsidRPr="00E16745">
        <w:rPr>
          <w:rFonts w:ascii="Times New Roman" w:hAnsi="Times New Roman"/>
          <w:b/>
          <w:sz w:val="26"/>
          <w:szCs w:val="26"/>
        </w:rPr>
        <w:t>lo cual no fue aceptado por el Registrador.</w:t>
      </w:r>
    </w:p>
    <w:p w:rsidR="00F64655" w:rsidRDefault="00F64655" w:rsidP="00151545">
      <w:pPr>
        <w:jc w:val="both"/>
        <w:rPr>
          <w:rFonts w:ascii="Times New Roman" w:hAnsi="Times New Roman"/>
          <w:sz w:val="26"/>
          <w:szCs w:val="26"/>
        </w:rPr>
      </w:pPr>
    </w:p>
    <w:p w:rsidR="004D4128" w:rsidRPr="00151545" w:rsidRDefault="004D4128" w:rsidP="00151545">
      <w:pPr>
        <w:jc w:val="both"/>
        <w:rPr>
          <w:rFonts w:ascii="Times New Roman" w:hAnsi="Times New Roman"/>
          <w:sz w:val="26"/>
          <w:szCs w:val="26"/>
        </w:rPr>
      </w:pPr>
      <w:r w:rsidRPr="00151545">
        <w:rPr>
          <w:rFonts w:ascii="Times New Roman" w:hAnsi="Times New Roman"/>
          <w:sz w:val="26"/>
          <w:szCs w:val="26"/>
        </w:rPr>
        <w:t xml:space="preserve">En razón de todo lo expuesto, y con el afán de solventar el escenario de los beneficiarios de las parcelas constituidas en la referida propiedad de las cuales se segregaron </w:t>
      </w:r>
      <w:r w:rsidR="00316392">
        <w:rPr>
          <w:rFonts w:ascii="Times New Roman" w:hAnsi="Times New Roman"/>
          <w:sz w:val="26"/>
          <w:szCs w:val="26"/>
        </w:rPr>
        <w:t>---</w:t>
      </w:r>
      <w:r w:rsidRPr="00151545">
        <w:rPr>
          <w:rFonts w:ascii="Times New Roman" w:hAnsi="Times New Roman"/>
          <w:sz w:val="26"/>
          <w:szCs w:val="26"/>
        </w:rPr>
        <w:t xml:space="preserve"> inmuebles que se encuentran en posesión de los adjudicatarios y cuyos créditos se encuentran en su mayoría cancelados y a la fecha pendientes de escriturar, y como alternativa de solución a la problemática planteada, </w:t>
      </w:r>
      <w:r w:rsidR="00151545" w:rsidRPr="00151545">
        <w:rPr>
          <w:rFonts w:ascii="Times New Roman" w:hAnsi="Times New Roman"/>
          <w:sz w:val="26"/>
          <w:szCs w:val="26"/>
        </w:rPr>
        <w:t>la</w:t>
      </w:r>
      <w:r w:rsidRPr="00151545">
        <w:rPr>
          <w:rFonts w:ascii="Times New Roman" w:hAnsi="Times New Roman"/>
          <w:sz w:val="26"/>
          <w:szCs w:val="26"/>
        </w:rPr>
        <w:t xml:space="preserve"> Gerencia Legal estima a bien implementar el procedimiento siguiente: </w:t>
      </w:r>
    </w:p>
    <w:p w:rsidR="00151545" w:rsidRPr="00151545" w:rsidRDefault="00151545" w:rsidP="00151545">
      <w:pPr>
        <w:ind w:right="-234"/>
        <w:jc w:val="both"/>
        <w:rPr>
          <w:rFonts w:ascii="Times New Roman" w:hAnsi="Times New Roman"/>
          <w:sz w:val="26"/>
          <w:szCs w:val="26"/>
        </w:rPr>
      </w:pPr>
    </w:p>
    <w:p w:rsidR="004D4128" w:rsidRPr="00151545" w:rsidRDefault="00151545" w:rsidP="00151545">
      <w:pPr>
        <w:pStyle w:val="Prrafodelista"/>
        <w:ind w:left="1560" w:hanging="426"/>
        <w:contextualSpacing/>
        <w:jc w:val="both"/>
        <w:rPr>
          <w:rFonts w:ascii="Times New Roman" w:eastAsia="Times New Roman" w:hAnsi="Times New Roman"/>
          <w:sz w:val="26"/>
          <w:szCs w:val="26"/>
          <w:lang w:val="es-ES" w:eastAsia="es-ES"/>
        </w:rPr>
      </w:pPr>
      <w:r w:rsidRPr="00151545">
        <w:rPr>
          <w:rFonts w:ascii="Times New Roman" w:eastAsia="Times New Roman" w:hAnsi="Times New Roman"/>
          <w:b/>
          <w:sz w:val="26"/>
          <w:szCs w:val="26"/>
          <w:lang w:eastAsia="es-ES"/>
        </w:rPr>
        <w:t>a)</w:t>
      </w:r>
      <w:r w:rsidRPr="00151545">
        <w:rPr>
          <w:rFonts w:ascii="Times New Roman" w:eastAsia="Times New Roman" w:hAnsi="Times New Roman"/>
          <w:sz w:val="26"/>
          <w:szCs w:val="26"/>
          <w:lang w:eastAsia="es-ES"/>
        </w:rPr>
        <w:t xml:space="preserve">  </w:t>
      </w:r>
      <w:r w:rsidR="00B9553B">
        <w:rPr>
          <w:rFonts w:ascii="Times New Roman" w:eastAsia="Times New Roman" w:hAnsi="Times New Roman"/>
          <w:sz w:val="26"/>
          <w:szCs w:val="26"/>
          <w:lang w:eastAsia="es-ES"/>
        </w:rPr>
        <w:t>---</w:t>
      </w:r>
      <w:r w:rsidR="004D4128" w:rsidRPr="00151545">
        <w:rPr>
          <w:rFonts w:ascii="Times New Roman" w:eastAsia="Times New Roman" w:hAnsi="Times New Roman"/>
          <w:sz w:val="26"/>
          <w:szCs w:val="26"/>
          <w:lang w:val="es-ES" w:eastAsia="es-ES"/>
        </w:rPr>
        <w:t>.</w:t>
      </w:r>
    </w:p>
    <w:p w:rsidR="004D4128" w:rsidRPr="00151545" w:rsidRDefault="004D4128" w:rsidP="00151545">
      <w:pPr>
        <w:ind w:right="-234"/>
        <w:contextualSpacing/>
        <w:jc w:val="both"/>
        <w:rPr>
          <w:rFonts w:ascii="Times New Roman" w:eastAsia="Times New Roman" w:hAnsi="Times New Roman"/>
          <w:sz w:val="26"/>
          <w:szCs w:val="26"/>
          <w:lang w:val="es-ES" w:eastAsia="es-ES"/>
        </w:rPr>
      </w:pPr>
    </w:p>
    <w:p w:rsidR="004D4128" w:rsidRPr="00151545" w:rsidRDefault="00151545" w:rsidP="00151545">
      <w:pPr>
        <w:pStyle w:val="Prrafodelista"/>
        <w:ind w:left="1560" w:hanging="426"/>
        <w:contextualSpacing/>
        <w:jc w:val="both"/>
        <w:rPr>
          <w:rFonts w:ascii="Times New Roman" w:eastAsia="Times New Roman" w:hAnsi="Times New Roman"/>
          <w:sz w:val="26"/>
          <w:szCs w:val="26"/>
          <w:lang w:val="es-ES" w:eastAsia="es-ES"/>
        </w:rPr>
      </w:pPr>
      <w:r w:rsidRPr="00151545">
        <w:rPr>
          <w:rFonts w:ascii="Times New Roman" w:eastAsia="Times New Roman" w:hAnsi="Times New Roman"/>
          <w:b/>
          <w:sz w:val="26"/>
          <w:szCs w:val="26"/>
          <w:lang w:val="es-ES" w:eastAsia="es-ES"/>
        </w:rPr>
        <w:t>b)</w:t>
      </w:r>
      <w:r w:rsidRPr="00151545">
        <w:rPr>
          <w:rFonts w:ascii="Times New Roman" w:eastAsia="Times New Roman" w:hAnsi="Times New Roman"/>
          <w:sz w:val="26"/>
          <w:szCs w:val="26"/>
          <w:lang w:val="es-ES" w:eastAsia="es-ES"/>
        </w:rPr>
        <w:t xml:space="preserve"> </w:t>
      </w:r>
      <w:r w:rsidRPr="00151545">
        <w:rPr>
          <w:rFonts w:ascii="Times New Roman" w:eastAsia="Times New Roman" w:hAnsi="Times New Roman"/>
          <w:sz w:val="26"/>
          <w:szCs w:val="26"/>
          <w:lang w:val="es-ES" w:eastAsia="es-ES"/>
        </w:rPr>
        <w:tab/>
      </w:r>
      <w:r w:rsidR="00B9553B">
        <w:rPr>
          <w:rFonts w:ascii="Times New Roman" w:eastAsia="Times New Roman" w:hAnsi="Times New Roman"/>
          <w:sz w:val="26"/>
          <w:szCs w:val="26"/>
          <w:lang w:val="es-ES" w:eastAsia="es-ES"/>
        </w:rPr>
        <w:t>---</w:t>
      </w:r>
      <w:r w:rsidR="004D4128" w:rsidRPr="00151545">
        <w:rPr>
          <w:rFonts w:ascii="Times New Roman" w:eastAsia="Times New Roman" w:hAnsi="Times New Roman"/>
          <w:sz w:val="26"/>
          <w:szCs w:val="26"/>
          <w:lang w:val="es-ES" w:eastAsia="es-ES"/>
        </w:rPr>
        <w:t>.</w:t>
      </w:r>
    </w:p>
    <w:p w:rsidR="004D4128" w:rsidRPr="00151545" w:rsidRDefault="004D4128" w:rsidP="00151545">
      <w:pPr>
        <w:ind w:left="720" w:right="-234"/>
        <w:contextualSpacing/>
        <w:rPr>
          <w:rFonts w:ascii="Times New Roman" w:eastAsia="Times New Roman" w:hAnsi="Times New Roman"/>
          <w:sz w:val="26"/>
          <w:szCs w:val="26"/>
          <w:lang w:val="es-ES" w:eastAsia="es-ES"/>
        </w:rPr>
      </w:pPr>
    </w:p>
    <w:p w:rsidR="004D4128" w:rsidRPr="00E16745" w:rsidRDefault="00151545" w:rsidP="00E16745">
      <w:pPr>
        <w:ind w:left="1560" w:hanging="426"/>
        <w:contextualSpacing/>
        <w:jc w:val="both"/>
        <w:rPr>
          <w:rFonts w:ascii="Times New Roman" w:eastAsia="Times New Roman" w:hAnsi="Times New Roman"/>
          <w:b/>
          <w:sz w:val="26"/>
          <w:szCs w:val="26"/>
          <w:lang w:val="es-ES" w:eastAsia="es-ES"/>
        </w:rPr>
      </w:pPr>
      <w:r w:rsidRPr="00151545">
        <w:rPr>
          <w:rFonts w:ascii="Times New Roman" w:eastAsia="Times New Roman" w:hAnsi="Times New Roman"/>
          <w:b/>
          <w:sz w:val="26"/>
          <w:szCs w:val="26"/>
          <w:lang w:val="es-ES" w:eastAsia="es-ES"/>
        </w:rPr>
        <w:t>c)</w:t>
      </w:r>
      <w:r w:rsidRPr="00151545">
        <w:rPr>
          <w:rFonts w:ascii="Times New Roman" w:eastAsia="Times New Roman" w:hAnsi="Times New Roman"/>
          <w:sz w:val="26"/>
          <w:szCs w:val="26"/>
          <w:lang w:val="es-ES" w:eastAsia="es-ES"/>
        </w:rPr>
        <w:tab/>
      </w:r>
      <w:r w:rsidR="00B9553B">
        <w:rPr>
          <w:rFonts w:ascii="Times New Roman" w:eastAsia="Times New Roman" w:hAnsi="Times New Roman"/>
          <w:sz w:val="26"/>
          <w:szCs w:val="26"/>
          <w:lang w:val="es-ES" w:eastAsia="es-ES"/>
        </w:rPr>
        <w:t>---</w:t>
      </w:r>
    </w:p>
    <w:p w:rsidR="004D4128" w:rsidRPr="00151545" w:rsidRDefault="004D4128" w:rsidP="00151545">
      <w:pPr>
        <w:ind w:left="720" w:right="-234"/>
        <w:contextualSpacing/>
        <w:rPr>
          <w:rFonts w:ascii="Times New Roman" w:eastAsia="Times New Roman" w:hAnsi="Times New Roman"/>
          <w:sz w:val="26"/>
          <w:szCs w:val="26"/>
          <w:lang w:val="es-ES" w:eastAsia="es-ES"/>
        </w:rPr>
      </w:pPr>
    </w:p>
    <w:p w:rsidR="004D4128" w:rsidRPr="00151545" w:rsidRDefault="00151545" w:rsidP="00151545">
      <w:pPr>
        <w:ind w:left="1560" w:hanging="426"/>
        <w:contextualSpacing/>
        <w:jc w:val="both"/>
        <w:rPr>
          <w:rFonts w:ascii="Times New Roman" w:eastAsia="Times New Roman" w:hAnsi="Times New Roman"/>
          <w:sz w:val="26"/>
          <w:szCs w:val="26"/>
          <w:lang w:val="es-ES" w:eastAsia="es-ES"/>
        </w:rPr>
      </w:pPr>
      <w:r w:rsidRPr="00151545">
        <w:rPr>
          <w:rFonts w:ascii="Times New Roman" w:eastAsia="Times New Roman" w:hAnsi="Times New Roman"/>
          <w:b/>
          <w:sz w:val="26"/>
          <w:szCs w:val="26"/>
          <w:lang w:val="es-ES" w:eastAsia="es-ES"/>
        </w:rPr>
        <w:t>d)</w:t>
      </w:r>
      <w:r w:rsidRPr="00151545">
        <w:rPr>
          <w:rFonts w:ascii="Times New Roman" w:eastAsia="Times New Roman" w:hAnsi="Times New Roman"/>
          <w:sz w:val="26"/>
          <w:szCs w:val="26"/>
          <w:lang w:val="es-ES" w:eastAsia="es-ES"/>
        </w:rPr>
        <w:t xml:space="preserve">  </w:t>
      </w:r>
      <w:r w:rsidR="00B9553B">
        <w:rPr>
          <w:rFonts w:ascii="Times New Roman" w:eastAsia="Times New Roman" w:hAnsi="Times New Roman"/>
          <w:sz w:val="26"/>
          <w:szCs w:val="26"/>
          <w:lang w:val="es-ES" w:eastAsia="es-ES"/>
        </w:rPr>
        <w:t>---</w:t>
      </w:r>
      <w:r w:rsidR="004D4128" w:rsidRPr="00151545">
        <w:rPr>
          <w:rFonts w:ascii="Times New Roman" w:eastAsia="Times New Roman" w:hAnsi="Times New Roman"/>
          <w:sz w:val="26"/>
          <w:szCs w:val="26"/>
          <w:lang w:val="es-ES" w:eastAsia="es-ES"/>
        </w:rPr>
        <w:t xml:space="preserve"> </w:t>
      </w:r>
    </w:p>
    <w:p w:rsidR="004D4128" w:rsidRPr="00151545" w:rsidRDefault="004D4128" w:rsidP="00151545">
      <w:pPr>
        <w:pStyle w:val="Prrafodelista"/>
        <w:rPr>
          <w:rFonts w:ascii="Bookman Old Style" w:eastAsia="Times New Roman" w:hAnsi="Bookman Old Style" w:cs="Arial"/>
          <w:sz w:val="26"/>
          <w:szCs w:val="26"/>
          <w:lang w:val="es-ES" w:eastAsia="es-ES"/>
        </w:rPr>
      </w:pPr>
    </w:p>
    <w:p w:rsidR="004D4128" w:rsidRPr="00151545" w:rsidRDefault="004D4128" w:rsidP="00151545">
      <w:pPr>
        <w:contextualSpacing/>
        <w:jc w:val="both"/>
        <w:rPr>
          <w:rFonts w:ascii="Times New Roman" w:eastAsia="Times New Roman" w:hAnsi="Times New Roman"/>
          <w:sz w:val="26"/>
          <w:szCs w:val="26"/>
          <w:lang w:val="es-ES" w:eastAsia="es-ES"/>
        </w:rPr>
      </w:pPr>
      <w:r w:rsidRPr="00151545">
        <w:rPr>
          <w:rFonts w:ascii="Times New Roman" w:hAnsi="Times New Roman"/>
          <w:sz w:val="26"/>
          <w:szCs w:val="26"/>
        </w:rPr>
        <w:t xml:space="preserve">Con fundamento en las consideraciones legales y documentación relacionada, </w:t>
      </w:r>
      <w:r w:rsidR="00151545" w:rsidRPr="00151545">
        <w:rPr>
          <w:rFonts w:ascii="Times New Roman" w:hAnsi="Times New Roman"/>
          <w:sz w:val="26"/>
          <w:szCs w:val="26"/>
        </w:rPr>
        <w:t xml:space="preserve">y atendiendo recomendación de la Gerencia Legal, la Junta Directiva en uso de sus facultades y de conformidad al </w:t>
      </w:r>
      <w:r w:rsidRPr="00151545">
        <w:rPr>
          <w:rFonts w:ascii="Times New Roman" w:hAnsi="Times New Roman"/>
          <w:sz w:val="26"/>
          <w:szCs w:val="26"/>
        </w:rPr>
        <w:t>Manual de Transferencia de Tierras</w:t>
      </w:r>
      <w:r w:rsidR="00151545" w:rsidRPr="00151545">
        <w:rPr>
          <w:rFonts w:ascii="Times New Roman" w:hAnsi="Times New Roman"/>
          <w:sz w:val="26"/>
          <w:szCs w:val="26"/>
        </w:rPr>
        <w:t>,</w:t>
      </w:r>
      <w:r w:rsidRPr="00151545">
        <w:rPr>
          <w:rFonts w:ascii="Times New Roman" w:hAnsi="Times New Roman"/>
          <w:sz w:val="26"/>
          <w:szCs w:val="26"/>
        </w:rPr>
        <w:t xml:space="preserve"> Procedimiento Expropiaciones Iniciadas por </w:t>
      </w:r>
      <w:r w:rsidRPr="00151545">
        <w:rPr>
          <w:rFonts w:ascii="Times New Roman" w:hAnsi="Times New Roman"/>
          <w:b/>
          <w:bCs/>
          <w:sz w:val="26"/>
          <w:szCs w:val="26"/>
        </w:rPr>
        <w:t>FINATA</w:t>
      </w:r>
      <w:r w:rsidRPr="00151545">
        <w:rPr>
          <w:rFonts w:ascii="Times New Roman" w:hAnsi="Times New Roman"/>
          <w:sz w:val="26"/>
          <w:szCs w:val="26"/>
        </w:rPr>
        <w:t xml:space="preserve">, artículos 5 y 10 de la Ley de Disolución y Liquidación de la Financiera Nacional de Tierras Agrícolas, artículos 5 y 10 de la Ley de Liquidación y Disolución del Banco de Tierras, Art. 18 letra “a”, de la Ley de Creación del Instituto Salvadoreño de Transformación Agraria, </w:t>
      </w:r>
      <w:r w:rsidRPr="00151545">
        <w:rPr>
          <w:rFonts w:ascii="Times New Roman" w:eastAsia="Times New Roman" w:hAnsi="Times New Roman"/>
          <w:b/>
          <w:sz w:val="26"/>
          <w:szCs w:val="26"/>
          <w:u w:val="single"/>
          <w:lang w:val="es-ES" w:eastAsia="es-ES"/>
        </w:rPr>
        <w:t>ACUERD</w:t>
      </w:r>
      <w:r w:rsidR="00151545" w:rsidRPr="00151545">
        <w:rPr>
          <w:rFonts w:ascii="Times New Roman" w:eastAsia="Times New Roman" w:hAnsi="Times New Roman"/>
          <w:b/>
          <w:sz w:val="26"/>
          <w:szCs w:val="26"/>
          <w:u w:val="single"/>
          <w:lang w:val="es-ES" w:eastAsia="es-ES"/>
        </w:rPr>
        <w:t>A</w:t>
      </w:r>
      <w:r w:rsidRPr="00151545">
        <w:rPr>
          <w:rFonts w:ascii="Times New Roman" w:eastAsia="Times New Roman" w:hAnsi="Times New Roman"/>
          <w:b/>
          <w:sz w:val="26"/>
          <w:szCs w:val="26"/>
          <w:u w:val="single"/>
          <w:lang w:val="es-ES" w:eastAsia="es-ES"/>
        </w:rPr>
        <w:t>: PRIMERO:</w:t>
      </w:r>
      <w:r w:rsidRPr="00151545">
        <w:rPr>
          <w:rFonts w:ascii="Times New Roman" w:eastAsia="Times New Roman" w:hAnsi="Times New Roman"/>
          <w:sz w:val="26"/>
          <w:szCs w:val="26"/>
          <w:lang w:val="es-ES" w:eastAsia="es-ES"/>
        </w:rPr>
        <w:t xml:space="preserve"> Darse por enterada del Procedimiento planteado por la Gerencia Legal para finalizar la expropiación de la </w:t>
      </w:r>
      <w:r w:rsidRPr="00151545">
        <w:rPr>
          <w:rFonts w:ascii="Times New Roman" w:eastAsia="Times New Roman" w:hAnsi="Times New Roman"/>
          <w:b/>
          <w:sz w:val="26"/>
          <w:szCs w:val="26"/>
          <w:lang w:val="es-ES" w:eastAsia="es-ES"/>
        </w:rPr>
        <w:t xml:space="preserve">HACIENDA SAN JOSE LA VEGA, </w:t>
      </w:r>
      <w:r w:rsidRPr="00151545">
        <w:rPr>
          <w:rFonts w:ascii="Times New Roman" w:eastAsia="Times New Roman" w:hAnsi="Times New Roman"/>
          <w:sz w:val="26"/>
          <w:szCs w:val="26"/>
          <w:lang w:val="es-ES" w:eastAsia="es-ES"/>
        </w:rPr>
        <w:t>ubicada en cantón Tula, municipio de San José Villanueva, departamento de La Libertad, iniciada por la Financiera Nacional de Tierras Agrícolas;</w:t>
      </w:r>
      <w:r w:rsidRPr="00151545">
        <w:rPr>
          <w:rFonts w:ascii="Times New Roman" w:eastAsia="Times New Roman" w:hAnsi="Times New Roman"/>
          <w:b/>
          <w:sz w:val="26"/>
          <w:szCs w:val="26"/>
          <w:lang w:val="es-ES" w:eastAsia="es-ES"/>
        </w:rPr>
        <w:t xml:space="preserve"> </w:t>
      </w:r>
      <w:r w:rsidRPr="00151545">
        <w:rPr>
          <w:rFonts w:ascii="Times New Roman" w:eastAsia="Times New Roman" w:hAnsi="Times New Roman"/>
          <w:b/>
          <w:sz w:val="26"/>
          <w:szCs w:val="26"/>
          <w:u w:val="single"/>
          <w:lang w:val="es-ES" w:eastAsia="es-ES"/>
        </w:rPr>
        <w:t>SEGUNDO:</w:t>
      </w:r>
      <w:r w:rsidRPr="00151545">
        <w:rPr>
          <w:rFonts w:ascii="Times New Roman" w:eastAsia="Times New Roman" w:hAnsi="Times New Roman"/>
          <w:sz w:val="26"/>
          <w:szCs w:val="26"/>
          <w:lang w:val="es-ES" w:eastAsia="es-ES"/>
        </w:rPr>
        <w:t xml:space="preserve"> Autorizar a la Gerencia Legal para la elaboración del Acta de Transferencia de Dominio a favor de este  Instituto, y al Departamento de Registro para que realice los trámites de inscripción de la misma; </w:t>
      </w:r>
      <w:r w:rsidRPr="00151545">
        <w:rPr>
          <w:rFonts w:ascii="Times New Roman" w:eastAsia="Times New Roman" w:hAnsi="Times New Roman"/>
          <w:b/>
          <w:sz w:val="26"/>
          <w:szCs w:val="26"/>
          <w:u w:val="single"/>
          <w:lang w:val="es-ES" w:eastAsia="es-ES"/>
        </w:rPr>
        <w:t>TERCERO:</w:t>
      </w:r>
      <w:r w:rsidRPr="00151545">
        <w:rPr>
          <w:rFonts w:ascii="Times New Roman" w:eastAsia="Times New Roman" w:hAnsi="Times New Roman"/>
          <w:sz w:val="26"/>
          <w:szCs w:val="26"/>
          <w:lang w:val="es-ES" w:eastAsia="es-ES"/>
        </w:rPr>
        <w:t xml:space="preserve"> </w:t>
      </w:r>
      <w:r w:rsidRPr="00151545">
        <w:rPr>
          <w:rFonts w:ascii="Times New Roman" w:eastAsia="Times New Roman" w:hAnsi="Times New Roman"/>
          <w:sz w:val="26"/>
          <w:szCs w:val="26"/>
        </w:rPr>
        <w:t xml:space="preserve">Facultar a la señora  Presidenta para que por sí o por medio de apoderado especial comparezca al otorgamiento del Acta de Transferencia en mención junto al Jefe de la Oficina Regional Central; </w:t>
      </w:r>
      <w:r w:rsidRPr="00151545">
        <w:rPr>
          <w:rFonts w:ascii="Times New Roman" w:eastAsia="Times New Roman" w:hAnsi="Times New Roman"/>
          <w:b/>
          <w:sz w:val="26"/>
          <w:szCs w:val="26"/>
          <w:u w:val="single"/>
        </w:rPr>
        <w:t>CUARTO:</w:t>
      </w:r>
      <w:r w:rsidRPr="00151545">
        <w:rPr>
          <w:rFonts w:ascii="Times New Roman" w:eastAsia="Times New Roman" w:hAnsi="Times New Roman"/>
          <w:sz w:val="26"/>
          <w:szCs w:val="26"/>
        </w:rPr>
        <w:t xml:space="preserve"> Autorizar al Departamento de Proyectos de Parcelación para que realice y priorice los levantamientos topográficos y aprobación de planos tanto de las Diligencias de Remedición con Segregación como la respectiva Desm</w:t>
      </w:r>
      <w:r w:rsidR="00151545" w:rsidRPr="00151545">
        <w:rPr>
          <w:rFonts w:ascii="Times New Roman" w:eastAsia="Times New Roman" w:hAnsi="Times New Roman"/>
          <w:sz w:val="26"/>
          <w:szCs w:val="26"/>
        </w:rPr>
        <w:t>embración en Cabeza de su Dueño. Este Acuerdo, queda aprobado y ratificado</w:t>
      </w:r>
      <w:r w:rsidRPr="00151545">
        <w:rPr>
          <w:rFonts w:ascii="Times New Roman" w:eastAsia="Times New Roman" w:hAnsi="Times New Roman"/>
          <w:sz w:val="26"/>
          <w:szCs w:val="26"/>
          <w:lang w:val="es-ES" w:eastAsia="es-ES"/>
        </w:rPr>
        <w:t>.</w:t>
      </w:r>
      <w:r w:rsidRPr="00151545">
        <w:rPr>
          <w:rFonts w:ascii="Times New Roman" w:eastAsia="Times New Roman" w:hAnsi="Times New Roman"/>
          <w:bCs/>
          <w:sz w:val="26"/>
          <w:szCs w:val="26"/>
          <w:lang w:val="es-ES"/>
        </w:rPr>
        <w:t xml:space="preserve"> </w:t>
      </w:r>
      <w:r w:rsidRPr="00151545">
        <w:rPr>
          <w:rFonts w:ascii="Times New Roman" w:eastAsia="Times New Roman" w:hAnsi="Times New Roman"/>
          <w:sz w:val="26"/>
          <w:szCs w:val="26"/>
          <w:lang w:val="es-ES" w:eastAsia="es-ES"/>
        </w:rPr>
        <w:t xml:space="preserve"> NOTIFIQUESE.</w:t>
      </w:r>
      <w:r w:rsidR="00151545" w:rsidRPr="00151545">
        <w:rPr>
          <w:rFonts w:ascii="Times New Roman" w:eastAsia="Times New Roman" w:hAnsi="Times New Roman"/>
          <w:sz w:val="26"/>
          <w:szCs w:val="26"/>
          <w:lang w:val="es-ES" w:eastAsia="es-ES"/>
        </w:rPr>
        <w:t>”””””</w:t>
      </w:r>
    </w:p>
    <w:p w:rsidR="00151545" w:rsidRPr="00151545" w:rsidRDefault="00151545" w:rsidP="00151545">
      <w:pPr>
        <w:ind w:right="-234"/>
        <w:contextualSpacing/>
        <w:jc w:val="both"/>
        <w:rPr>
          <w:rFonts w:ascii="Times New Roman" w:eastAsia="Times New Roman" w:hAnsi="Times New Roman"/>
          <w:sz w:val="26"/>
          <w:szCs w:val="26"/>
          <w:lang w:val="es-ES" w:eastAsia="es-ES"/>
        </w:rPr>
      </w:pPr>
    </w:p>
    <w:p w:rsidR="00151545" w:rsidRPr="00151545" w:rsidRDefault="00151545" w:rsidP="00151545">
      <w:pPr>
        <w:ind w:right="-234"/>
        <w:contextualSpacing/>
        <w:jc w:val="both"/>
        <w:rPr>
          <w:rFonts w:ascii="Times New Roman" w:eastAsia="Times New Roman" w:hAnsi="Times New Roman"/>
          <w:sz w:val="26"/>
          <w:szCs w:val="26"/>
          <w:lang w:val="es-ES" w:eastAsia="es-ES"/>
        </w:rPr>
      </w:pPr>
    </w:p>
    <w:p w:rsidR="000B739D" w:rsidRDefault="00151545" w:rsidP="00E16745">
      <w:pPr>
        <w:ind w:right="-234"/>
        <w:contextualSpacing/>
        <w:jc w:val="both"/>
        <w:rPr>
          <w:rFonts w:ascii="Times New Roman" w:hAnsi="Times New Roman"/>
          <w:sz w:val="26"/>
          <w:szCs w:val="26"/>
        </w:rPr>
      </w:pPr>
      <w:r w:rsidRPr="00151545">
        <w:rPr>
          <w:rFonts w:ascii="Times New Roman" w:eastAsia="Times New Roman" w:hAnsi="Times New Roman"/>
          <w:sz w:val="26"/>
          <w:szCs w:val="26"/>
          <w:lang w:val="es-ES" w:eastAsia="es-ES"/>
        </w:rPr>
        <w:tab/>
      </w:r>
      <w:r w:rsidRPr="00151545">
        <w:rPr>
          <w:rFonts w:ascii="Times New Roman" w:eastAsia="Times New Roman" w:hAnsi="Times New Roman"/>
          <w:sz w:val="26"/>
          <w:szCs w:val="26"/>
          <w:lang w:val="es-ES" w:eastAsia="es-ES"/>
        </w:rPr>
        <w:tab/>
      </w:r>
      <w:r w:rsidRPr="00151545">
        <w:rPr>
          <w:rFonts w:ascii="Times New Roman" w:eastAsia="Times New Roman" w:hAnsi="Times New Roman"/>
          <w:sz w:val="26"/>
          <w:szCs w:val="26"/>
          <w:lang w:val="es-ES" w:eastAsia="es-ES"/>
        </w:rPr>
        <w:tab/>
      </w:r>
      <w:r w:rsidRPr="00151545">
        <w:rPr>
          <w:rFonts w:ascii="Times New Roman" w:eastAsia="Times New Roman" w:hAnsi="Times New Roman"/>
          <w:sz w:val="26"/>
          <w:szCs w:val="26"/>
          <w:lang w:val="es-ES" w:eastAsia="es-ES"/>
        </w:rPr>
        <w:tab/>
      </w:r>
      <w:r w:rsidRPr="00151545">
        <w:rPr>
          <w:rFonts w:ascii="Times New Roman" w:eastAsia="Times New Roman" w:hAnsi="Times New Roman"/>
          <w:sz w:val="26"/>
          <w:szCs w:val="26"/>
          <w:lang w:val="es-ES" w:eastAsia="es-ES"/>
        </w:rPr>
        <w:tab/>
      </w:r>
    </w:p>
    <w:p w:rsidR="000B739D" w:rsidRPr="00E36F7C" w:rsidRDefault="003E3266" w:rsidP="00E36F7C">
      <w:pPr>
        <w:jc w:val="both"/>
        <w:rPr>
          <w:rFonts w:ascii="Times New Roman" w:eastAsia="Times New Roman" w:hAnsi="Times New Roman"/>
          <w:color w:val="000000" w:themeColor="text1"/>
          <w:sz w:val="26"/>
          <w:szCs w:val="26"/>
        </w:rPr>
      </w:pPr>
      <w:r w:rsidRPr="00E36F7C">
        <w:rPr>
          <w:rFonts w:ascii="Times New Roman" w:hAnsi="Times New Roman"/>
          <w:sz w:val="26"/>
          <w:szCs w:val="26"/>
        </w:rPr>
        <w:t>“”””X</w:t>
      </w:r>
      <w:r w:rsidR="000B739D" w:rsidRPr="00E36F7C">
        <w:rPr>
          <w:rFonts w:ascii="Times New Roman" w:hAnsi="Times New Roman"/>
          <w:sz w:val="26"/>
          <w:szCs w:val="26"/>
        </w:rPr>
        <w:t>I</w:t>
      </w:r>
      <w:r w:rsidRPr="00E36F7C">
        <w:rPr>
          <w:rFonts w:ascii="Times New Roman" w:hAnsi="Times New Roman"/>
          <w:sz w:val="26"/>
          <w:szCs w:val="26"/>
        </w:rPr>
        <w:t>X</w:t>
      </w:r>
      <w:r w:rsidR="000B739D" w:rsidRPr="00E36F7C">
        <w:rPr>
          <w:rFonts w:ascii="Times New Roman" w:hAnsi="Times New Roman"/>
          <w:sz w:val="26"/>
          <w:szCs w:val="26"/>
        </w:rPr>
        <w:t>) A solicitud de la señora:</w:t>
      </w:r>
      <w:r w:rsidR="00371BC0" w:rsidRPr="00E36F7C">
        <w:rPr>
          <w:rFonts w:ascii="Times New Roman" w:eastAsia="Times New Roman" w:hAnsi="Times New Roman"/>
          <w:b/>
          <w:sz w:val="26"/>
          <w:szCs w:val="26"/>
          <w:lang w:val="es-ES"/>
        </w:rPr>
        <w:t xml:space="preserve"> DENNIA YONARIZ CASTILLO ARGUETA, </w:t>
      </w:r>
      <w:r w:rsidR="00371BC0" w:rsidRPr="00E36F7C">
        <w:rPr>
          <w:rFonts w:ascii="Times New Roman" w:eastAsia="Times New Roman" w:hAnsi="Times New Roman"/>
          <w:sz w:val="26"/>
          <w:szCs w:val="26"/>
          <w:lang w:val="es-ES"/>
        </w:rPr>
        <w:t xml:space="preserve">de </w:t>
      </w:r>
      <w:r w:rsidR="00E16745">
        <w:rPr>
          <w:rFonts w:ascii="Times New Roman" w:eastAsia="Times New Roman" w:hAnsi="Times New Roman"/>
          <w:sz w:val="26"/>
          <w:szCs w:val="26"/>
          <w:lang w:val="es-ES"/>
        </w:rPr>
        <w:t xml:space="preserve">--- </w:t>
      </w:r>
      <w:r w:rsidR="00371BC0" w:rsidRPr="00E36F7C">
        <w:rPr>
          <w:rFonts w:ascii="Times New Roman" w:eastAsia="Times New Roman" w:hAnsi="Times New Roman"/>
          <w:sz w:val="26"/>
          <w:szCs w:val="26"/>
          <w:lang w:val="es-ES"/>
        </w:rPr>
        <w:t xml:space="preserve">años de edad, </w:t>
      </w:r>
      <w:r w:rsidR="00E16745">
        <w:rPr>
          <w:rFonts w:ascii="Times New Roman" w:eastAsia="Times New Roman" w:hAnsi="Times New Roman"/>
          <w:sz w:val="26"/>
          <w:szCs w:val="26"/>
          <w:lang w:val="es-ES"/>
        </w:rPr>
        <w:t>---</w:t>
      </w:r>
      <w:r w:rsidR="00371BC0" w:rsidRPr="00E36F7C">
        <w:rPr>
          <w:rFonts w:ascii="Times New Roman" w:eastAsia="Times New Roman" w:hAnsi="Times New Roman"/>
          <w:sz w:val="26"/>
          <w:szCs w:val="26"/>
          <w:lang w:val="es-ES"/>
        </w:rPr>
        <w:t>, del domicilio de la ciudad y departamento de</w:t>
      </w:r>
      <w:r w:rsidR="00E16745">
        <w:rPr>
          <w:rFonts w:ascii="Times New Roman" w:eastAsia="Times New Roman" w:hAnsi="Times New Roman"/>
          <w:sz w:val="26"/>
          <w:szCs w:val="26"/>
          <w:lang w:val="es-ES"/>
        </w:rPr>
        <w:t xml:space="preserve"> ---</w:t>
      </w:r>
      <w:r w:rsidR="00371BC0" w:rsidRPr="00E36F7C">
        <w:rPr>
          <w:rFonts w:ascii="Times New Roman" w:eastAsia="Times New Roman" w:hAnsi="Times New Roman"/>
          <w:sz w:val="26"/>
          <w:szCs w:val="26"/>
          <w:lang w:val="es-ES"/>
        </w:rPr>
        <w:t xml:space="preserve">, con </w:t>
      </w:r>
      <w:r w:rsidR="00371BC0" w:rsidRPr="00E36F7C">
        <w:rPr>
          <w:rFonts w:ascii="Times New Roman" w:eastAsia="Times New Roman" w:hAnsi="Times New Roman"/>
          <w:sz w:val="26"/>
          <w:szCs w:val="26"/>
          <w:lang w:val="es-ES"/>
        </w:rPr>
        <w:lastRenderedPageBreak/>
        <w:t>Documento Único de Identidad número</w:t>
      </w:r>
      <w:r w:rsidR="00E16745">
        <w:rPr>
          <w:rFonts w:ascii="Times New Roman" w:eastAsia="Times New Roman" w:hAnsi="Times New Roman"/>
          <w:sz w:val="26"/>
          <w:szCs w:val="26"/>
          <w:lang w:val="es-ES"/>
        </w:rPr>
        <w:t xml:space="preserve"> ---</w:t>
      </w:r>
      <w:r w:rsidR="00371BC0" w:rsidRPr="00E36F7C">
        <w:rPr>
          <w:rFonts w:ascii="Times New Roman" w:eastAsia="Times New Roman" w:hAnsi="Times New Roman"/>
          <w:sz w:val="26"/>
          <w:szCs w:val="26"/>
          <w:lang w:val="es-ES"/>
        </w:rPr>
        <w:t xml:space="preserve">, y </w:t>
      </w:r>
      <w:r w:rsidR="00B9553B">
        <w:rPr>
          <w:rFonts w:ascii="Times New Roman" w:eastAsia="Times New Roman" w:hAnsi="Times New Roman"/>
          <w:sz w:val="26"/>
          <w:szCs w:val="26"/>
          <w:lang w:val="es-ES"/>
        </w:rPr>
        <w:t>---</w:t>
      </w:r>
      <w:r w:rsidR="00371BC0" w:rsidRPr="00E36F7C">
        <w:rPr>
          <w:rFonts w:ascii="Times New Roman" w:eastAsia="Times New Roman" w:hAnsi="Times New Roman"/>
          <w:sz w:val="26"/>
          <w:szCs w:val="26"/>
          <w:lang w:val="es-ES"/>
        </w:rPr>
        <w:t xml:space="preserve"> menor </w:t>
      </w:r>
      <w:r w:rsidR="00B9553B">
        <w:rPr>
          <w:rFonts w:ascii="Times New Roman" w:eastAsia="Times New Roman" w:hAnsi="Times New Roman"/>
          <w:sz w:val="26"/>
          <w:szCs w:val="26"/>
          <w:lang w:val="es-ES"/>
        </w:rPr>
        <w:t>---</w:t>
      </w:r>
      <w:r w:rsidR="00E16745">
        <w:rPr>
          <w:rFonts w:ascii="Times New Roman" w:eastAsia="Times New Roman" w:hAnsi="Times New Roman"/>
          <w:b/>
          <w:sz w:val="26"/>
          <w:szCs w:val="26"/>
          <w:lang w:val="es-ES"/>
        </w:rPr>
        <w:t xml:space="preserve"> ---</w:t>
      </w:r>
      <w:r w:rsidR="000B739D" w:rsidRPr="00E36F7C">
        <w:rPr>
          <w:rFonts w:ascii="Times New Roman" w:hAnsi="Times New Roman"/>
          <w:sz w:val="26"/>
          <w:szCs w:val="26"/>
        </w:rPr>
        <w:t>;</w:t>
      </w:r>
      <w:r w:rsidR="000B739D" w:rsidRPr="00E36F7C">
        <w:rPr>
          <w:rFonts w:ascii="Times New Roman" w:eastAsia="Times New Roman" w:hAnsi="Times New Roman"/>
          <w:sz w:val="26"/>
          <w:szCs w:val="26"/>
          <w:lang w:val="es-ES_tradnl"/>
        </w:rPr>
        <w:t xml:space="preserve"> la</w:t>
      </w:r>
      <w:r w:rsidR="000B739D" w:rsidRPr="00E36F7C">
        <w:rPr>
          <w:rFonts w:ascii="Times New Roman" w:hAnsi="Times New Roman"/>
          <w:sz w:val="26"/>
          <w:szCs w:val="26"/>
        </w:rPr>
        <w:t xml:space="preserve"> señora Presidenta somete a consideración de Junta Directiva, dictamen  jurídico </w:t>
      </w:r>
      <w:r w:rsidRPr="00E36F7C">
        <w:rPr>
          <w:rFonts w:ascii="Times New Roman" w:hAnsi="Times New Roman"/>
          <w:sz w:val="26"/>
          <w:szCs w:val="26"/>
        </w:rPr>
        <w:t>63</w:t>
      </w:r>
      <w:r w:rsidR="000B739D" w:rsidRPr="00E36F7C">
        <w:rPr>
          <w:rFonts w:ascii="Times New Roman" w:hAnsi="Times New Roman"/>
          <w:sz w:val="26"/>
          <w:szCs w:val="26"/>
        </w:rPr>
        <w:t xml:space="preserve">, relacionado con la adjudicación en venta de </w:t>
      </w:r>
      <w:r w:rsidRPr="00E36F7C">
        <w:rPr>
          <w:rFonts w:ascii="Times New Roman" w:hAnsi="Times New Roman"/>
          <w:sz w:val="26"/>
          <w:szCs w:val="26"/>
        </w:rPr>
        <w:t>2 lotes agrícolas</w:t>
      </w:r>
      <w:r w:rsidR="000B739D" w:rsidRPr="00E36F7C">
        <w:rPr>
          <w:rFonts w:ascii="Times New Roman" w:hAnsi="Times New Roman"/>
          <w:sz w:val="26"/>
          <w:szCs w:val="26"/>
        </w:rPr>
        <w:t xml:space="preserve">, </w:t>
      </w:r>
      <w:r w:rsidR="000B739D" w:rsidRPr="00E36F7C">
        <w:rPr>
          <w:rFonts w:ascii="Times New Roman" w:eastAsia="Times New Roman" w:hAnsi="Times New Roman"/>
          <w:sz w:val="26"/>
          <w:szCs w:val="26"/>
        </w:rPr>
        <w:t>ubicado</w:t>
      </w:r>
      <w:r w:rsidRPr="00E36F7C">
        <w:rPr>
          <w:rFonts w:ascii="Times New Roman" w:eastAsia="Times New Roman" w:hAnsi="Times New Roman"/>
          <w:sz w:val="26"/>
          <w:szCs w:val="26"/>
        </w:rPr>
        <w:t>s</w:t>
      </w:r>
      <w:r w:rsidR="000B739D" w:rsidRPr="00E36F7C">
        <w:rPr>
          <w:rFonts w:ascii="Times New Roman" w:eastAsia="Times New Roman" w:hAnsi="Times New Roman"/>
          <w:sz w:val="26"/>
          <w:szCs w:val="26"/>
        </w:rPr>
        <w:t xml:space="preserve"> en el</w:t>
      </w:r>
      <w:r w:rsidR="00371BC0" w:rsidRPr="00E36F7C">
        <w:rPr>
          <w:rFonts w:ascii="Times New Roman" w:eastAsia="Times New Roman" w:hAnsi="Times New Roman"/>
          <w:sz w:val="26"/>
          <w:szCs w:val="26"/>
        </w:rPr>
        <w:t xml:space="preserve"> </w:t>
      </w:r>
      <w:r w:rsidR="00371BC0" w:rsidRPr="00E36F7C">
        <w:rPr>
          <w:rFonts w:ascii="Times New Roman" w:eastAsia="Times New Roman" w:hAnsi="Times New Roman"/>
          <w:sz w:val="26"/>
          <w:szCs w:val="26"/>
          <w:lang w:val="es-ES"/>
        </w:rPr>
        <w:t xml:space="preserve">Proyecto de Asentamiento Comunitario y Lotificación Agrícola desarrollado en el inmueble identificado como </w:t>
      </w:r>
      <w:r w:rsidR="00371BC0" w:rsidRPr="00E36F7C">
        <w:rPr>
          <w:rFonts w:ascii="Times New Roman" w:eastAsia="Times New Roman" w:hAnsi="Times New Roman"/>
          <w:b/>
          <w:sz w:val="26"/>
          <w:szCs w:val="26"/>
          <w:lang w:val="es-ES"/>
        </w:rPr>
        <w:t xml:space="preserve">HACIENDA EL CHIQUIRÍN, </w:t>
      </w:r>
      <w:r w:rsidR="00371BC0" w:rsidRPr="00E36F7C">
        <w:rPr>
          <w:rFonts w:ascii="Times New Roman" w:eastAsia="Times New Roman" w:hAnsi="Times New Roman"/>
          <w:sz w:val="26"/>
          <w:szCs w:val="26"/>
        </w:rPr>
        <w:t>situada en jurisdicción y departamento de La Unión,</w:t>
      </w:r>
      <w:r w:rsidR="00371BC0" w:rsidRPr="00E36F7C">
        <w:rPr>
          <w:rFonts w:ascii="Times New Roman" w:eastAsia="Times New Roman" w:hAnsi="Times New Roman"/>
          <w:b/>
          <w:sz w:val="26"/>
          <w:szCs w:val="26"/>
          <w:lang w:val="es-ES"/>
        </w:rPr>
        <w:t xml:space="preserve"> código de proyecto 140814, SSE 1243, entrega 58</w:t>
      </w:r>
      <w:r w:rsidR="000B739D" w:rsidRPr="00E36F7C">
        <w:rPr>
          <w:rFonts w:ascii="Times New Roman" w:eastAsia="Times New Roman" w:hAnsi="Times New Roman"/>
          <w:color w:val="000000" w:themeColor="text1"/>
          <w:sz w:val="26"/>
          <w:szCs w:val="26"/>
        </w:rPr>
        <w:t xml:space="preserve">, </w:t>
      </w:r>
      <w:r w:rsidR="000B739D" w:rsidRPr="00E36F7C">
        <w:rPr>
          <w:rFonts w:ascii="Times New Roman" w:hAnsi="Times New Roman"/>
          <w:sz w:val="26"/>
          <w:szCs w:val="26"/>
        </w:rPr>
        <w:t>en el cual se hacen las siguientes consideraciones:</w:t>
      </w:r>
    </w:p>
    <w:p w:rsidR="000B739D" w:rsidRPr="00E36F7C" w:rsidRDefault="000B739D" w:rsidP="00E36F7C">
      <w:pPr>
        <w:jc w:val="both"/>
        <w:rPr>
          <w:rFonts w:ascii="Times New Roman" w:eastAsia="Times New Roman" w:hAnsi="Times New Roman"/>
          <w:color w:val="000000" w:themeColor="text1"/>
          <w:sz w:val="26"/>
          <w:szCs w:val="26"/>
        </w:rPr>
      </w:pPr>
    </w:p>
    <w:p w:rsidR="00371BC0" w:rsidRPr="00E36F7C" w:rsidRDefault="00371BC0" w:rsidP="00E36F7C">
      <w:pPr>
        <w:ind w:left="1134" w:hanging="708"/>
        <w:jc w:val="both"/>
        <w:rPr>
          <w:rFonts w:ascii="Times New Roman" w:eastAsia="Times New Roman" w:hAnsi="Times New Roman"/>
          <w:sz w:val="26"/>
          <w:szCs w:val="26"/>
        </w:rPr>
      </w:pPr>
      <w:r w:rsidRPr="00E36F7C">
        <w:rPr>
          <w:rFonts w:ascii="Times New Roman" w:eastAsia="Times New Roman" w:hAnsi="Times New Roman"/>
          <w:sz w:val="26"/>
          <w:szCs w:val="26"/>
        </w:rPr>
        <w:t>I.</w:t>
      </w:r>
      <w:r w:rsidRPr="00E36F7C">
        <w:rPr>
          <w:rFonts w:ascii="Times New Roman" w:eastAsia="Times New Roman" w:hAnsi="Times New Roman"/>
          <w:sz w:val="26"/>
          <w:szCs w:val="26"/>
        </w:rPr>
        <w:tab/>
        <w:t>La Hacienda El Chiquirín, fue adquirida por medio de Donación otorgada por el Estado de El Salvador a favor del Instituto de Colonización Rural, el día 4 de diciembre del año 1969 materializándose en escritura pública nú</w:t>
      </w:r>
      <w:r w:rsidR="00365A3C">
        <w:rPr>
          <w:rFonts w:ascii="Times New Roman" w:eastAsia="Times New Roman" w:hAnsi="Times New Roman"/>
          <w:sz w:val="26"/>
          <w:szCs w:val="26"/>
        </w:rPr>
        <w:t>mero --- del Libro ---</w:t>
      </w:r>
      <w:r w:rsidRPr="00E36F7C">
        <w:rPr>
          <w:rFonts w:ascii="Times New Roman" w:eastAsia="Times New Roman" w:hAnsi="Times New Roman"/>
          <w:sz w:val="26"/>
          <w:szCs w:val="26"/>
        </w:rPr>
        <w:t xml:space="preserve"> de Protocolo, de la notario Marina Aguilar Guerrero, i</w:t>
      </w:r>
      <w:r w:rsidR="00365A3C">
        <w:rPr>
          <w:rFonts w:ascii="Times New Roman" w:eastAsia="Times New Roman" w:hAnsi="Times New Roman"/>
          <w:sz w:val="26"/>
          <w:szCs w:val="26"/>
        </w:rPr>
        <w:t>nstrumento inscrito al Número --- del Libro ---</w:t>
      </w:r>
      <w:r w:rsidRPr="00E36F7C">
        <w:rPr>
          <w:rFonts w:ascii="Times New Roman" w:eastAsia="Times New Roman" w:hAnsi="Times New Roman"/>
          <w:sz w:val="26"/>
          <w:szCs w:val="26"/>
        </w:rPr>
        <w:t xml:space="preserve"> de Propiedad de La Unión y luego inscrito por traspaso a favor del Instituto Salvadoreño de Tra</w:t>
      </w:r>
      <w:r w:rsidR="00365A3C">
        <w:rPr>
          <w:rFonts w:ascii="Times New Roman" w:eastAsia="Times New Roman" w:hAnsi="Times New Roman"/>
          <w:sz w:val="26"/>
          <w:szCs w:val="26"/>
        </w:rPr>
        <w:t>nsformación Agraria al número ---</w:t>
      </w:r>
      <w:r w:rsidRPr="00E36F7C">
        <w:rPr>
          <w:rFonts w:ascii="Times New Roman" w:eastAsia="Times New Roman" w:hAnsi="Times New Roman"/>
          <w:sz w:val="26"/>
          <w:szCs w:val="26"/>
        </w:rPr>
        <w:t xml:space="preserve"> de</w:t>
      </w:r>
      <w:r w:rsidR="00365A3C">
        <w:rPr>
          <w:rFonts w:ascii="Times New Roman" w:eastAsia="Times New Roman" w:hAnsi="Times New Roman"/>
          <w:sz w:val="26"/>
          <w:szCs w:val="26"/>
        </w:rPr>
        <w:t>l Libro ---</w:t>
      </w:r>
      <w:r w:rsidRPr="00E36F7C">
        <w:rPr>
          <w:rFonts w:ascii="Times New Roman" w:eastAsia="Times New Roman" w:hAnsi="Times New Roman"/>
          <w:sz w:val="26"/>
          <w:szCs w:val="26"/>
        </w:rPr>
        <w:t>, tr</w:t>
      </w:r>
      <w:r w:rsidR="00365A3C">
        <w:rPr>
          <w:rFonts w:ascii="Times New Roman" w:eastAsia="Times New Roman" w:hAnsi="Times New Roman"/>
          <w:sz w:val="26"/>
          <w:szCs w:val="26"/>
        </w:rPr>
        <w:t xml:space="preserve">asladada a la Matrícula --- </w:t>
      </w:r>
      <w:r w:rsidRPr="00E36F7C">
        <w:rPr>
          <w:rFonts w:ascii="Times New Roman" w:eastAsia="Times New Roman" w:hAnsi="Times New Roman"/>
          <w:sz w:val="26"/>
          <w:szCs w:val="26"/>
        </w:rPr>
        <w:t xml:space="preserve">-00000 del mismo registro, con un área de 808 Hás. 45 As. 25.00 Cás., por un precio de adquisición de $6,857.14, a razón de $8.481809 por hectárea y de $0.0008481809 por metro cuadrado, y que por desmembraciones realizadas ha quedado reducido a un área de 787 Hás. 79 As. 23.18 Cás. </w:t>
      </w:r>
    </w:p>
    <w:p w:rsidR="00371BC0" w:rsidRPr="00E36F7C" w:rsidRDefault="00371BC0" w:rsidP="00E36F7C">
      <w:pPr>
        <w:ind w:left="540"/>
        <w:jc w:val="both"/>
        <w:rPr>
          <w:rFonts w:ascii="Times New Roman" w:eastAsia="Times New Roman" w:hAnsi="Times New Roman"/>
          <w:sz w:val="26"/>
          <w:szCs w:val="26"/>
        </w:rPr>
      </w:pPr>
    </w:p>
    <w:p w:rsidR="00371BC0" w:rsidRPr="00E36F7C" w:rsidRDefault="00371BC0" w:rsidP="00E36F7C">
      <w:pPr>
        <w:ind w:left="1134"/>
        <w:jc w:val="both"/>
        <w:rPr>
          <w:rFonts w:ascii="Times New Roman" w:eastAsia="Times New Roman" w:hAnsi="Times New Roman"/>
          <w:sz w:val="26"/>
          <w:szCs w:val="26"/>
        </w:rPr>
      </w:pPr>
      <w:r w:rsidRPr="00E36F7C">
        <w:rPr>
          <w:rFonts w:ascii="Times New Roman" w:eastAsia="Times New Roman" w:hAnsi="Times New Roman"/>
          <w:sz w:val="26"/>
          <w:szCs w:val="26"/>
        </w:rPr>
        <w:t>Es necesario establecer, que de conformidad al Decreto Nº 306 de fecha 11 de mayo del año 1967, la referida Donación quedó condicionada en el sentido que el Instituto de Colonización Rural destinaría el inmueble para el cumplimiento de sus propios fines, especialmente para adjudicar en propiedad de acuerdo a su Ley Orgánica, las parcelas ocupadas por familias de campesinos avecindadas en ese lugar.</w:t>
      </w:r>
    </w:p>
    <w:p w:rsidR="00371BC0" w:rsidRPr="00E36F7C" w:rsidRDefault="00371BC0" w:rsidP="00E36F7C">
      <w:pPr>
        <w:jc w:val="both"/>
        <w:rPr>
          <w:rFonts w:ascii="Times New Roman" w:eastAsia="Times New Roman" w:hAnsi="Times New Roman"/>
          <w:sz w:val="26"/>
          <w:szCs w:val="26"/>
        </w:rPr>
      </w:pPr>
    </w:p>
    <w:p w:rsidR="00371BC0" w:rsidRPr="00E36F7C" w:rsidRDefault="00371BC0" w:rsidP="00365A3C">
      <w:pPr>
        <w:ind w:left="1134" w:hanging="708"/>
        <w:jc w:val="both"/>
        <w:rPr>
          <w:rFonts w:ascii="Times New Roman" w:eastAsia="Times New Roman" w:hAnsi="Times New Roman"/>
          <w:sz w:val="26"/>
          <w:szCs w:val="26"/>
        </w:rPr>
      </w:pPr>
      <w:r w:rsidRPr="00E36F7C">
        <w:rPr>
          <w:rFonts w:ascii="Times New Roman" w:eastAsia="Times New Roman" w:hAnsi="Times New Roman"/>
          <w:sz w:val="26"/>
          <w:szCs w:val="26"/>
        </w:rPr>
        <w:t>II.</w:t>
      </w:r>
      <w:r w:rsidRPr="00E36F7C">
        <w:rPr>
          <w:rFonts w:ascii="Times New Roman" w:eastAsia="Times New Roman" w:hAnsi="Times New Roman"/>
          <w:sz w:val="26"/>
          <w:szCs w:val="26"/>
        </w:rPr>
        <w:tab/>
        <w:t xml:space="preserve">En el Punto XVII del Acta de Sesión Ordinaria 43-2013 de fecha 11 de diciembre de 2013, se aprobó el Proyecto de Asentamiento Comunitario y Lotificación Agrícola desarrollado en el inmueble en mención, con un área total de 170 Hás. 37 </w:t>
      </w:r>
      <w:r w:rsidR="00365A3C">
        <w:rPr>
          <w:rFonts w:ascii="Times New Roman" w:eastAsia="Times New Roman" w:hAnsi="Times New Roman"/>
          <w:sz w:val="26"/>
          <w:szCs w:val="26"/>
        </w:rPr>
        <w:t>As. 83.86 Cás., que incluye: ---</w:t>
      </w:r>
      <w:r w:rsidRPr="00E36F7C">
        <w:rPr>
          <w:rFonts w:ascii="Times New Roman" w:eastAsia="Times New Roman" w:hAnsi="Times New Roman"/>
          <w:sz w:val="26"/>
          <w:szCs w:val="26"/>
        </w:rPr>
        <w:t xml:space="preserve"> solares de vivienda (Polígonos A, B, C, D2, D3, D4, E1, E2, E3, E4, E5, E6, E7, F1, F2, F3, F4, G2, G3, G4,</w:t>
      </w:r>
      <w:r w:rsidR="00365A3C">
        <w:rPr>
          <w:rFonts w:ascii="Times New Roman" w:eastAsia="Times New Roman" w:hAnsi="Times New Roman"/>
          <w:sz w:val="26"/>
          <w:szCs w:val="26"/>
        </w:rPr>
        <w:t xml:space="preserve"> H, I, J, K, L, M1, M2 y N), ---</w:t>
      </w:r>
      <w:r w:rsidRPr="00E36F7C">
        <w:rPr>
          <w:rFonts w:ascii="Times New Roman" w:eastAsia="Times New Roman" w:hAnsi="Times New Roman"/>
          <w:sz w:val="26"/>
          <w:szCs w:val="26"/>
        </w:rPr>
        <w:t xml:space="preserve"> lotes (Polígonos del 2 al 12, del 14 al 17, 20, 21, y del 24 al 31)</w:t>
      </w:r>
      <w:r w:rsidR="00365A3C">
        <w:rPr>
          <w:rFonts w:ascii="Times New Roman" w:eastAsia="Times New Roman" w:hAnsi="Times New Roman"/>
          <w:sz w:val="26"/>
          <w:szCs w:val="26"/>
        </w:rPr>
        <w:t xml:space="preserve">, 1 fuente, 1 tanque de agua, 1 </w:t>
      </w:r>
      <w:r w:rsidRPr="00E36F7C">
        <w:rPr>
          <w:rFonts w:ascii="Times New Roman" w:eastAsia="Times New Roman" w:hAnsi="Times New Roman"/>
          <w:sz w:val="26"/>
          <w:szCs w:val="26"/>
        </w:rPr>
        <w:t xml:space="preserve">Iglesia, 1 parque, 1 bosque, 2 nacimientos (1 y 2), 1 pozo, 3 canales (1, 2 y 3), 1 cancha, 4 zonas verdes (ZV-1, ZV-2, ZV-3 y ZV-4), 23 zonas de protección (ZP-1, ZP-2, ZP-3, ZP-4, ZP-5, ZP-6, ZP-7, ZP-8, ZP-9, ZP-10, ZP-11, ZP-12, ZP-13, ZP-14, ZP-15, ZP-16, ZP-17, ZP-18, ZP-22, ZP-23, ZP-25, ZP-26 y ZP-27), 17 quebradas (de la 1 a la 11 y de la 13 a la 18) y calles, modificado por el Punto XII del Acta de Sesión Ordinaria  07-2014 de </w:t>
      </w:r>
      <w:r w:rsidRPr="00E36F7C">
        <w:rPr>
          <w:rFonts w:ascii="Times New Roman" w:eastAsia="Times New Roman" w:hAnsi="Times New Roman"/>
          <w:sz w:val="26"/>
          <w:szCs w:val="26"/>
        </w:rPr>
        <w:lastRenderedPageBreak/>
        <w:t xml:space="preserve">fecha 20 de febrero de 2014, en el sentido que se dejó sin efecto el Acuerdo Tercero en el que se ordenó nombrar a la Comisión Especial para fijar el precio de venta de los inmuebles a adjudicarse, por innecesario, debido a que en el Punto XIV del Acta de Sesión Ordinaria 6-2000 de fecha 15 de febrero del año 2000, la Junta Directiva aprobó la </w:t>
      </w:r>
      <w:r w:rsidRPr="00E36F7C">
        <w:rPr>
          <w:rFonts w:ascii="Times New Roman" w:eastAsia="Times New Roman" w:hAnsi="Times New Roman"/>
          <w:b/>
          <w:sz w:val="26"/>
          <w:szCs w:val="26"/>
          <w:lang w:val="es-ES"/>
        </w:rPr>
        <w:t>“Propuesta de Sistema de Modificación de Valores Unitarios actualizados para ser aplicados en valúos de lotes y solares de las Hacienda del Sector Tradicional”</w:t>
      </w:r>
      <w:r w:rsidRPr="00E36F7C">
        <w:rPr>
          <w:rFonts w:ascii="Times New Roman" w:eastAsia="Times New Roman" w:hAnsi="Times New Roman"/>
          <w:sz w:val="26"/>
          <w:szCs w:val="26"/>
          <w:lang w:val="es-ES"/>
        </w:rPr>
        <w:t xml:space="preserve">, </w:t>
      </w:r>
      <w:r w:rsidRPr="00E36F7C">
        <w:rPr>
          <w:rFonts w:ascii="Times New Roman" w:eastAsia="Times New Roman" w:hAnsi="Times New Roman"/>
          <w:b/>
          <w:sz w:val="26"/>
          <w:szCs w:val="26"/>
          <w:lang w:val="es-ES"/>
        </w:rPr>
        <w:t>el cual es conforme con el Manual de Procedimientos de Propiedad del Sector Tradicional Vigente</w:t>
      </w:r>
      <w:r w:rsidRPr="00E36F7C">
        <w:rPr>
          <w:rFonts w:ascii="Times New Roman" w:eastAsia="Times New Roman" w:hAnsi="Times New Roman"/>
          <w:sz w:val="26"/>
          <w:szCs w:val="26"/>
          <w:lang w:val="es-ES"/>
        </w:rPr>
        <w:t xml:space="preserve">. </w:t>
      </w:r>
      <w:r w:rsidRPr="00E36F7C">
        <w:rPr>
          <w:rFonts w:ascii="Times New Roman" w:eastAsia="Times New Roman" w:hAnsi="Times New Roman"/>
          <w:bCs/>
          <w:sz w:val="26"/>
          <w:szCs w:val="26"/>
        </w:rPr>
        <w:t xml:space="preserve">Es de mencionar, que las áreas que han sido identificadas como zonas verdes, conservarán su uso como tal y no serán parceladas debido a su tipificación y características. </w:t>
      </w:r>
      <w:r w:rsidRPr="00E36F7C">
        <w:rPr>
          <w:rFonts w:ascii="Times New Roman" w:eastAsia="Times New Roman" w:hAnsi="Times New Roman"/>
          <w:sz w:val="26"/>
          <w:szCs w:val="26"/>
        </w:rPr>
        <w:t xml:space="preserve">Dentro del Proyecto relacionado se encuentran los inmuebles objeto del presente punto de acta. </w:t>
      </w:r>
    </w:p>
    <w:p w:rsidR="00371BC0" w:rsidRPr="00E36F7C" w:rsidRDefault="00371BC0" w:rsidP="00E36F7C">
      <w:pPr>
        <w:ind w:left="540"/>
        <w:jc w:val="both"/>
        <w:rPr>
          <w:rFonts w:ascii="Times New Roman" w:eastAsia="Times New Roman" w:hAnsi="Times New Roman"/>
          <w:color w:val="FF0000"/>
          <w:sz w:val="26"/>
          <w:szCs w:val="26"/>
        </w:rPr>
      </w:pPr>
    </w:p>
    <w:p w:rsidR="00371BC0" w:rsidRPr="00E36F7C" w:rsidRDefault="00371BC0" w:rsidP="00E36F7C">
      <w:pPr>
        <w:ind w:left="1134" w:hanging="708"/>
        <w:jc w:val="both"/>
        <w:rPr>
          <w:rFonts w:ascii="Times New Roman" w:eastAsia="Times New Roman" w:hAnsi="Times New Roman"/>
          <w:sz w:val="26"/>
          <w:szCs w:val="26"/>
        </w:rPr>
      </w:pPr>
      <w:r w:rsidRPr="00E36F7C">
        <w:rPr>
          <w:rFonts w:ascii="Times New Roman" w:eastAsia="Times New Roman" w:hAnsi="Times New Roman"/>
          <w:sz w:val="26"/>
          <w:szCs w:val="26"/>
        </w:rPr>
        <w:t>III.</w:t>
      </w:r>
      <w:r w:rsidRPr="00E36F7C">
        <w:rPr>
          <w:rFonts w:ascii="Times New Roman" w:eastAsia="Times New Roman" w:hAnsi="Times New Roman"/>
          <w:sz w:val="26"/>
          <w:szCs w:val="26"/>
        </w:rPr>
        <w:tab/>
        <w:t xml:space="preserve">Según valúos de fecha 15 de enero de 2018, realizados por el Departamento de Asignación Individual y Avalúos, se recomienda el precio de venta de $2,191.32 por </w:t>
      </w:r>
      <w:r w:rsidR="00E36F7C" w:rsidRPr="00E36F7C">
        <w:rPr>
          <w:rFonts w:ascii="Times New Roman" w:eastAsia="Times New Roman" w:hAnsi="Times New Roman"/>
          <w:sz w:val="26"/>
          <w:szCs w:val="26"/>
        </w:rPr>
        <w:t>h</w:t>
      </w:r>
      <w:r w:rsidRPr="00E36F7C">
        <w:rPr>
          <w:rFonts w:ascii="Times New Roman" w:eastAsia="Times New Roman" w:hAnsi="Times New Roman"/>
          <w:sz w:val="26"/>
          <w:szCs w:val="26"/>
        </w:rPr>
        <w:t xml:space="preserve">ectárea para los lotes agrícolas con clase de suelo IV, requeridos por la solicitante calificada dentro del Programa del Sector Tradicional. </w:t>
      </w:r>
      <w:r w:rsidR="00E36F7C" w:rsidRPr="00E36F7C">
        <w:rPr>
          <w:rFonts w:ascii="Times New Roman" w:eastAsia="Times New Roman" w:hAnsi="Times New Roman"/>
          <w:sz w:val="26"/>
          <w:szCs w:val="26"/>
        </w:rPr>
        <w:t>L</w:t>
      </w:r>
      <w:r w:rsidRPr="00E36F7C">
        <w:rPr>
          <w:rFonts w:ascii="Times New Roman" w:eastAsia="Times New Roman" w:hAnsi="Times New Roman"/>
          <w:sz w:val="26"/>
          <w:szCs w:val="26"/>
        </w:rPr>
        <w:t xml:space="preserve">os criterios utilizados por el </w:t>
      </w:r>
      <w:r w:rsidR="00E36F7C" w:rsidRPr="00E36F7C">
        <w:rPr>
          <w:rFonts w:ascii="Times New Roman" w:eastAsia="Times New Roman" w:hAnsi="Times New Roman"/>
          <w:sz w:val="26"/>
          <w:szCs w:val="26"/>
        </w:rPr>
        <w:t xml:space="preserve">referido </w:t>
      </w:r>
      <w:r w:rsidRPr="00E36F7C">
        <w:rPr>
          <w:rFonts w:ascii="Times New Roman" w:eastAsia="Times New Roman" w:hAnsi="Times New Roman"/>
          <w:sz w:val="26"/>
          <w:szCs w:val="26"/>
        </w:rPr>
        <w:t xml:space="preserve">Departamento para recomendar </w:t>
      </w:r>
      <w:r w:rsidR="00E36F7C" w:rsidRPr="00E36F7C">
        <w:rPr>
          <w:rFonts w:ascii="Times New Roman" w:eastAsia="Times New Roman" w:hAnsi="Times New Roman"/>
          <w:sz w:val="26"/>
          <w:szCs w:val="26"/>
        </w:rPr>
        <w:t>el</w:t>
      </w:r>
      <w:r w:rsidRPr="00E36F7C">
        <w:rPr>
          <w:rFonts w:ascii="Times New Roman" w:eastAsia="Times New Roman" w:hAnsi="Times New Roman"/>
          <w:sz w:val="26"/>
          <w:szCs w:val="26"/>
        </w:rPr>
        <w:t xml:space="preserve"> precio de venta es con base a lo estipulado en el Punto XIV del Acta de Sesión Ordinaria 6-2000 de fecha 15 de febrero del año 2000, en el que se acordó aprobar la propuesta de un Sistema de Modificación de Valores Unitarios Actualizados, para ser aplicados en avalúos de lotes y solares pertenecientes a las Haciendas del Sector Tradicional, sujeto a modificaciones, por los parámetros de extensión de los inmuebles, servicios básicos, comunitarios y accesos, entre otros.</w:t>
      </w:r>
    </w:p>
    <w:p w:rsidR="00E36F7C" w:rsidRPr="00E36F7C" w:rsidRDefault="00E36F7C" w:rsidP="00E36F7C">
      <w:pPr>
        <w:ind w:left="1134" w:hanging="708"/>
        <w:jc w:val="both"/>
        <w:rPr>
          <w:rFonts w:ascii="Times New Roman" w:eastAsia="Times New Roman" w:hAnsi="Times New Roman"/>
          <w:sz w:val="26"/>
          <w:szCs w:val="26"/>
          <w:lang w:val="es-ES"/>
        </w:rPr>
      </w:pPr>
    </w:p>
    <w:p w:rsidR="00371BC0" w:rsidRPr="00365A3C" w:rsidRDefault="00E36F7C" w:rsidP="00365A3C">
      <w:pPr>
        <w:pStyle w:val="Prrafodelista"/>
        <w:ind w:left="1134" w:hanging="708"/>
        <w:contextualSpacing/>
        <w:jc w:val="both"/>
        <w:rPr>
          <w:rFonts w:ascii="Times New Roman" w:eastAsia="Times New Roman" w:hAnsi="Times New Roman"/>
          <w:sz w:val="26"/>
          <w:szCs w:val="26"/>
          <w:lang w:val="es-ES"/>
        </w:rPr>
      </w:pPr>
      <w:r w:rsidRPr="00E36F7C">
        <w:rPr>
          <w:rFonts w:ascii="Times New Roman" w:eastAsia="Times New Roman" w:hAnsi="Times New Roman"/>
          <w:sz w:val="26"/>
          <w:szCs w:val="26"/>
          <w:lang w:val="es-ES"/>
        </w:rPr>
        <w:t>IV.</w:t>
      </w:r>
      <w:r w:rsidRPr="00E36F7C">
        <w:rPr>
          <w:rFonts w:ascii="Times New Roman" w:eastAsia="Times New Roman" w:hAnsi="Times New Roman"/>
          <w:sz w:val="26"/>
          <w:szCs w:val="26"/>
          <w:lang w:val="es-ES"/>
        </w:rPr>
        <w:tab/>
      </w:r>
      <w:r w:rsidR="00371BC0" w:rsidRPr="00E36F7C">
        <w:rPr>
          <w:rFonts w:ascii="Times New Roman" w:eastAsia="Times New Roman" w:hAnsi="Times New Roman"/>
          <w:sz w:val="26"/>
          <w:szCs w:val="26"/>
          <w:lang w:val="es-ES"/>
        </w:rPr>
        <w:t>De acuerdo a la Solicitud de Adjudicación de Inmueble 56774  de fecha 23 de febrero de 2016, se encuentra anexa Declaración Jurada, otorgada en la ciudad y departamento de La Unión, el día 22 de febrero de 2016, ante los oficios notariales de la Licenciada Lilian Yaneth Meléndez Fuentes, por la señora DENNIA YONARIZ CASTILLO ARG</w:t>
      </w:r>
      <w:r w:rsidR="00365A3C">
        <w:rPr>
          <w:rFonts w:ascii="Times New Roman" w:eastAsia="Times New Roman" w:hAnsi="Times New Roman"/>
          <w:sz w:val="26"/>
          <w:szCs w:val="26"/>
          <w:lang w:val="es-ES"/>
        </w:rPr>
        <w:t xml:space="preserve">UETA, en la que manifiesta </w:t>
      </w:r>
      <w:r w:rsidR="00371BC0" w:rsidRPr="00365A3C">
        <w:rPr>
          <w:rFonts w:ascii="Times New Roman" w:eastAsia="Times New Roman" w:hAnsi="Times New Roman"/>
          <w:sz w:val="26"/>
          <w:szCs w:val="26"/>
          <w:lang w:val="es-ES"/>
        </w:rPr>
        <w:t>que</w:t>
      </w:r>
      <w:r w:rsidR="00365A3C">
        <w:rPr>
          <w:rFonts w:ascii="Times New Roman" w:eastAsia="Times New Roman" w:hAnsi="Times New Roman"/>
          <w:sz w:val="26"/>
          <w:szCs w:val="26"/>
          <w:lang w:val="es-ES"/>
        </w:rPr>
        <w:t xml:space="preserve"> ---</w:t>
      </w:r>
      <w:r w:rsidR="00371BC0" w:rsidRPr="00365A3C">
        <w:rPr>
          <w:rFonts w:ascii="Times New Roman" w:eastAsia="Times New Roman" w:hAnsi="Times New Roman"/>
          <w:sz w:val="26"/>
          <w:szCs w:val="26"/>
          <w:lang w:val="es-ES"/>
        </w:rPr>
        <w:t xml:space="preserve">; lo anterior, con la finalidad de darle cumplimiento al artículo 29 inciso 2° de la Ley del Régimen Especial de la Tierra en Propiedad de las Asociaciones Cooperativas, Comunales y Comunitarias Campesinas y Beneficiarios de la Reforma Agraria. </w:t>
      </w:r>
    </w:p>
    <w:p w:rsidR="00371BC0" w:rsidRPr="00E36F7C" w:rsidRDefault="00371BC0" w:rsidP="00E36F7C">
      <w:pPr>
        <w:pStyle w:val="Prrafodelista"/>
        <w:ind w:left="539"/>
        <w:jc w:val="both"/>
        <w:rPr>
          <w:rFonts w:ascii="Times New Roman" w:eastAsia="Times New Roman" w:hAnsi="Times New Roman"/>
          <w:sz w:val="26"/>
          <w:szCs w:val="26"/>
          <w:lang w:val="es-ES"/>
        </w:rPr>
      </w:pPr>
    </w:p>
    <w:p w:rsidR="00371BC0" w:rsidRPr="00E36F7C" w:rsidRDefault="00E36F7C" w:rsidP="00E36F7C">
      <w:pPr>
        <w:ind w:left="1134" w:hanging="708"/>
        <w:jc w:val="both"/>
        <w:rPr>
          <w:rFonts w:ascii="Times New Roman" w:eastAsia="Times New Roman" w:hAnsi="Times New Roman"/>
          <w:sz w:val="26"/>
          <w:szCs w:val="26"/>
          <w:lang w:val="es-ES"/>
        </w:rPr>
      </w:pPr>
      <w:r w:rsidRPr="00E36F7C">
        <w:rPr>
          <w:rFonts w:ascii="Times New Roman" w:hAnsi="Times New Roman"/>
          <w:sz w:val="26"/>
          <w:szCs w:val="26"/>
          <w:lang w:val="es-ES"/>
        </w:rPr>
        <w:t>V.</w:t>
      </w:r>
      <w:r w:rsidRPr="00E36F7C">
        <w:rPr>
          <w:rFonts w:ascii="Times New Roman" w:hAnsi="Times New Roman"/>
          <w:sz w:val="26"/>
          <w:szCs w:val="26"/>
          <w:lang w:val="es-ES"/>
        </w:rPr>
        <w:tab/>
      </w:r>
      <w:r w:rsidR="00371BC0" w:rsidRPr="00E36F7C">
        <w:rPr>
          <w:rFonts w:ascii="Times New Roman" w:hAnsi="Times New Roman"/>
          <w:sz w:val="26"/>
          <w:szCs w:val="26"/>
        </w:rPr>
        <w:t>Conforme al Acta de Posesión Material de fecha 23 de febrero de 2016, levantada por el técnico de la Oficina Regional Oriental, Ingeniero Juan Antonio Serpas, la solicitante se encuentra poseyendo los inmuebles de forma quieta, pacífica y sin interrupción desde hace 10 años.</w:t>
      </w:r>
    </w:p>
    <w:p w:rsidR="00371BC0" w:rsidRDefault="00371BC0" w:rsidP="00E36F7C">
      <w:pPr>
        <w:jc w:val="both"/>
        <w:rPr>
          <w:rFonts w:ascii="Times New Roman" w:hAnsi="Times New Roman"/>
          <w:sz w:val="26"/>
          <w:szCs w:val="26"/>
          <w:lang w:val="es-ES"/>
        </w:rPr>
      </w:pPr>
    </w:p>
    <w:p w:rsidR="008F2DCC" w:rsidRPr="00E36F7C" w:rsidRDefault="008F2DCC" w:rsidP="00E36F7C">
      <w:pPr>
        <w:jc w:val="both"/>
        <w:rPr>
          <w:rFonts w:ascii="Times New Roman" w:hAnsi="Times New Roman"/>
          <w:sz w:val="26"/>
          <w:szCs w:val="26"/>
          <w:lang w:val="es-ES"/>
        </w:rPr>
      </w:pPr>
    </w:p>
    <w:p w:rsidR="00371BC0" w:rsidRPr="00E36F7C" w:rsidRDefault="00E36F7C" w:rsidP="00E36F7C">
      <w:pPr>
        <w:pStyle w:val="Prrafodelista"/>
        <w:ind w:left="1134" w:hanging="596"/>
        <w:contextualSpacing/>
        <w:jc w:val="both"/>
        <w:rPr>
          <w:rFonts w:ascii="Times New Roman" w:hAnsi="Times New Roman"/>
          <w:sz w:val="26"/>
          <w:szCs w:val="26"/>
        </w:rPr>
      </w:pPr>
      <w:r w:rsidRPr="00E36F7C">
        <w:rPr>
          <w:rFonts w:ascii="Times New Roman" w:hAnsi="Times New Roman"/>
          <w:sz w:val="26"/>
          <w:szCs w:val="26"/>
          <w:lang w:val="es-ES"/>
        </w:rPr>
        <w:t>VI.</w:t>
      </w:r>
      <w:r w:rsidRPr="00E36F7C">
        <w:rPr>
          <w:rFonts w:ascii="Times New Roman" w:hAnsi="Times New Roman"/>
          <w:sz w:val="26"/>
          <w:szCs w:val="26"/>
          <w:lang w:val="es-ES"/>
        </w:rPr>
        <w:tab/>
      </w:r>
      <w:r w:rsidR="00371BC0" w:rsidRPr="00E36F7C">
        <w:rPr>
          <w:rFonts w:ascii="Times New Roman" w:hAnsi="Times New Roman"/>
          <w:sz w:val="26"/>
          <w:szCs w:val="26"/>
        </w:rPr>
        <w:t>De acuerdo a Declaración Simple contenida en la solicitud de Adjudicación de Inmueble de fecha 23 de febrero de 2016, la peticionaria manifiesta que ni ella ni la integrante de su grupo familiar son empleadas del ISTA; situación robustecida de conformidad a la consulta realizada en la Base de Datos de Empleados de este Instituto.</w:t>
      </w:r>
    </w:p>
    <w:p w:rsidR="000B739D" w:rsidRPr="00E36F7C" w:rsidRDefault="000B739D" w:rsidP="00E36F7C">
      <w:pPr>
        <w:tabs>
          <w:tab w:val="left" w:pos="1134"/>
        </w:tabs>
        <w:ind w:left="1134" w:hanging="708"/>
        <w:jc w:val="both"/>
        <w:rPr>
          <w:rFonts w:ascii="Times New Roman" w:hAnsi="Times New Roman"/>
          <w:sz w:val="26"/>
          <w:szCs w:val="26"/>
        </w:rPr>
      </w:pPr>
    </w:p>
    <w:p w:rsidR="000B739D" w:rsidRPr="00E36F7C" w:rsidRDefault="000B739D" w:rsidP="00E36F7C">
      <w:pPr>
        <w:pStyle w:val="Prrafodelista"/>
        <w:ind w:left="0"/>
        <w:jc w:val="both"/>
        <w:rPr>
          <w:rFonts w:ascii="Times New Roman" w:hAnsi="Times New Roman"/>
          <w:sz w:val="26"/>
          <w:szCs w:val="26"/>
        </w:rPr>
      </w:pPr>
      <w:r w:rsidRPr="00E36F7C">
        <w:rPr>
          <w:rFonts w:ascii="Times New Roman" w:eastAsia="Times New Roman" w:hAnsi="Times New Roman"/>
          <w:sz w:val="26"/>
          <w:szCs w:val="26"/>
        </w:rPr>
        <w:t>Se ha tenido a la vista:</w:t>
      </w:r>
      <w:r w:rsidR="00371BC0" w:rsidRPr="00E36F7C">
        <w:rPr>
          <w:rFonts w:ascii="Times New Roman" w:eastAsia="Times New Roman" w:hAnsi="Times New Roman"/>
          <w:sz w:val="26"/>
          <w:szCs w:val="26"/>
        </w:rPr>
        <w:t xml:space="preserve"> Informe Técnico emitido por el Departamento de Asignación Individual y Avalúos, Cuadro de Valores y Extensiones, reportes de valúo por lote, reportes de búsqueda de solicitantes para adjudicaciones emitidos por la Oficina Regional Oriental y los departamentos de Asignación Individual y Avalúos y Análisis Jurídico, acuerdos de Junta Directiva, copias de Decreto Legislativo No. 306, del testimonio de escritura pública de Donación, Razón y Constancia de Inscripción de Desmembración en Cabeza de su Dueño a favor del ISTA, Solicitud de Adjudicación de Inmueble, Acta de Posesión Material, Certificación de Partida de Nacimiento, Declaración Jurada, copias de Documento Único de Identidad, tarjetas de identificación tributaria, calca de inmuebles y carencia de bienes</w:t>
      </w:r>
      <w:r w:rsidRPr="00E36F7C">
        <w:rPr>
          <w:rFonts w:ascii="Times New Roman" w:eastAsia="Times New Roman" w:hAnsi="Times New Roman"/>
          <w:sz w:val="26"/>
          <w:szCs w:val="26"/>
        </w:rPr>
        <w:t>; c</w:t>
      </w:r>
      <w:r w:rsidRPr="00E36F7C">
        <w:rPr>
          <w:rFonts w:ascii="Times New Roman" w:hAnsi="Times New Roman"/>
          <w:sz w:val="26"/>
          <w:szCs w:val="26"/>
        </w:rPr>
        <w:t>on lo que se justifican las circunstancias legales para sustentar dicha petición y que además la beneficiaria cumple con los requisitos necesarios para la</w:t>
      </w:r>
      <w:r w:rsidR="00CD6A1D">
        <w:rPr>
          <w:rFonts w:ascii="Times New Roman" w:hAnsi="Times New Roman"/>
          <w:sz w:val="26"/>
          <w:szCs w:val="26"/>
        </w:rPr>
        <w:t>s</w:t>
      </w:r>
      <w:r w:rsidRPr="00E36F7C">
        <w:rPr>
          <w:rFonts w:ascii="Times New Roman" w:hAnsi="Times New Roman"/>
          <w:sz w:val="26"/>
          <w:szCs w:val="26"/>
        </w:rPr>
        <w:t xml:space="preserve"> adjudicaci</w:t>
      </w:r>
      <w:r w:rsidR="00CD6A1D">
        <w:rPr>
          <w:rFonts w:ascii="Times New Roman" w:hAnsi="Times New Roman"/>
          <w:sz w:val="26"/>
          <w:szCs w:val="26"/>
        </w:rPr>
        <w:t>ones</w:t>
      </w:r>
      <w:r w:rsidRPr="00E36F7C">
        <w:rPr>
          <w:rFonts w:ascii="Times New Roman" w:hAnsi="Times New Roman"/>
          <w:sz w:val="26"/>
          <w:szCs w:val="26"/>
        </w:rPr>
        <w:t xml:space="preserve">, por lo que la Gerencia Legal recomienda aprobar lo solicitado. </w:t>
      </w:r>
    </w:p>
    <w:p w:rsidR="000B739D" w:rsidRPr="00E36F7C" w:rsidRDefault="000B739D" w:rsidP="00E36F7C">
      <w:pPr>
        <w:jc w:val="both"/>
        <w:rPr>
          <w:rFonts w:ascii="Times New Roman" w:hAnsi="Times New Roman"/>
          <w:sz w:val="26"/>
          <w:szCs w:val="26"/>
        </w:rPr>
      </w:pPr>
    </w:p>
    <w:p w:rsidR="000B739D" w:rsidRPr="00E36F7C" w:rsidRDefault="000B739D" w:rsidP="00E36F7C">
      <w:pPr>
        <w:jc w:val="both"/>
        <w:rPr>
          <w:rFonts w:ascii="Times New Roman" w:hAnsi="Times New Roman"/>
          <w:sz w:val="26"/>
          <w:szCs w:val="26"/>
        </w:rPr>
      </w:pPr>
      <w:r w:rsidRPr="00E36F7C">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36F7C">
        <w:rPr>
          <w:rFonts w:ascii="Times New Roman" w:hAnsi="Times New Roman"/>
          <w:bCs/>
          <w:sz w:val="26"/>
          <w:szCs w:val="26"/>
        </w:rPr>
        <w:t xml:space="preserve">Ley del Régimen Especial de la Tierra en Propiedad de Las Asociaciones Cooperativas, Comunales y Comunitarias Campesinas  Beneficiarios de </w:t>
      </w:r>
    </w:p>
    <w:p w:rsidR="000B739D" w:rsidRDefault="000B739D" w:rsidP="00E36F7C">
      <w:pPr>
        <w:jc w:val="both"/>
        <w:rPr>
          <w:rFonts w:ascii="Times New Roman" w:eastAsia="Times New Roman" w:hAnsi="Times New Roman"/>
          <w:sz w:val="26"/>
          <w:szCs w:val="26"/>
        </w:rPr>
      </w:pPr>
      <w:r w:rsidRPr="00E36F7C">
        <w:rPr>
          <w:rFonts w:ascii="Times New Roman" w:hAnsi="Times New Roman"/>
          <w:bCs/>
          <w:sz w:val="26"/>
          <w:szCs w:val="26"/>
        </w:rPr>
        <w:t>la Reforma Agraria</w:t>
      </w:r>
      <w:r w:rsidRPr="00E36F7C">
        <w:rPr>
          <w:rFonts w:ascii="Times New Roman" w:hAnsi="Times New Roman"/>
          <w:sz w:val="26"/>
          <w:szCs w:val="26"/>
        </w:rPr>
        <w:t xml:space="preserve">, la Junta Directiva, </w:t>
      </w:r>
      <w:r w:rsidRPr="00E36F7C">
        <w:rPr>
          <w:rFonts w:ascii="Times New Roman" w:hAnsi="Times New Roman"/>
          <w:b/>
          <w:sz w:val="26"/>
          <w:szCs w:val="26"/>
          <w:u w:val="single"/>
        </w:rPr>
        <w:t>ACUERDA: PRIMERO:</w:t>
      </w:r>
      <w:r w:rsidRPr="00E36F7C">
        <w:rPr>
          <w:rFonts w:ascii="Times New Roman" w:hAnsi="Times New Roman"/>
          <w:b/>
          <w:sz w:val="26"/>
          <w:szCs w:val="26"/>
        </w:rPr>
        <w:t xml:space="preserve"> </w:t>
      </w:r>
      <w:r w:rsidRPr="00E36F7C">
        <w:rPr>
          <w:rFonts w:ascii="Times New Roman" w:hAnsi="Times New Roman"/>
          <w:sz w:val="26"/>
          <w:szCs w:val="26"/>
        </w:rPr>
        <w:t>Aprobar la adjudicación y transferencia por compraventa</w:t>
      </w:r>
      <w:r w:rsidRPr="00E36F7C">
        <w:rPr>
          <w:rFonts w:ascii="Times New Roman" w:eastAsia="Times New Roman" w:hAnsi="Times New Roman"/>
          <w:sz w:val="26"/>
          <w:szCs w:val="26"/>
        </w:rPr>
        <w:t xml:space="preserve"> de </w:t>
      </w:r>
      <w:r w:rsidR="003E3266" w:rsidRPr="00E36F7C">
        <w:rPr>
          <w:rFonts w:ascii="Times New Roman" w:eastAsia="Times New Roman" w:hAnsi="Times New Roman"/>
          <w:sz w:val="26"/>
          <w:szCs w:val="26"/>
        </w:rPr>
        <w:t>2</w:t>
      </w:r>
      <w:r w:rsidRPr="00E36F7C">
        <w:rPr>
          <w:rFonts w:ascii="Times New Roman" w:eastAsia="Times New Roman" w:hAnsi="Times New Roman"/>
          <w:sz w:val="26"/>
          <w:szCs w:val="26"/>
        </w:rPr>
        <w:t xml:space="preserve"> </w:t>
      </w:r>
      <w:r w:rsidR="003E3266" w:rsidRPr="00E36F7C">
        <w:rPr>
          <w:rFonts w:ascii="Times New Roman" w:eastAsia="Times New Roman" w:hAnsi="Times New Roman"/>
          <w:sz w:val="26"/>
          <w:szCs w:val="26"/>
        </w:rPr>
        <w:t xml:space="preserve">lotes agrícolas </w:t>
      </w:r>
      <w:r w:rsidRPr="00E36F7C">
        <w:rPr>
          <w:rFonts w:ascii="Times New Roman" w:hAnsi="Times New Roman"/>
          <w:sz w:val="26"/>
          <w:szCs w:val="26"/>
        </w:rPr>
        <w:t>a favor de la señora:</w:t>
      </w:r>
      <w:r w:rsidR="00371BC0" w:rsidRPr="00E36F7C">
        <w:rPr>
          <w:rFonts w:ascii="Times New Roman" w:eastAsia="Times New Roman" w:hAnsi="Times New Roman"/>
          <w:b/>
          <w:sz w:val="26"/>
          <w:szCs w:val="26"/>
          <w:lang w:val="es-ES"/>
        </w:rPr>
        <w:t xml:space="preserve"> DENNIA YONARIZ CASTILLO ARGUETA, </w:t>
      </w:r>
      <w:r w:rsidR="00371BC0" w:rsidRPr="00E36F7C">
        <w:rPr>
          <w:rFonts w:ascii="Times New Roman" w:eastAsia="Times New Roman" w:hAnsi="Times New Roman"/>
          <w:sz w:val="26"/>
          <w:szCs w:val="26"/>
          <w:lang w:val="es-ES"/>
        </w:rPr>
        <w:t xml:space="preserve">y </w:t>
      </w:r>
      <w:r w:rsidR="00B9553B">
        <w:rPr>
          <w:rFonts w:ascii="Times New Roman" w:eastAsia="Times New Roman" w:hAnsi="Times New Roman"/>
          <w:sz w:val="26"/>
          <w:szCs w:val="26"/>
          <w:lang w:val="es-ES"/>
        </w:rPr>
        <w:t>---</w:t>
      </w:r>
      <w:r w:rsidR="00371BC0" w:rsidRPr="00E36F7C">
        <w:rPr>
          <w:rFonts w:ascii="Times New Roman" w:eastAsia="Times New Roman" w:hAnsi="Times New Roman"/>
          <w:sz w:val="26"/>
          <w:szCs w:val="26"/>
          <w:lang w:val="es-ES"/>
        </w:rPr>
        <w:t xml:space="preserve"> menor </w:t>
      </w:r>
      <w:r w:rsidR="00B9553B">
        <w:rPr>
          <w:rFonts w:ascii="Times New Roman" w:eastAsia="Times New Roman" w:hAnsi="Times New Roman"/>
          <w:sz w:val="26"/>
          <w:szCs w:val="26"/>
          <w:lang w:val="es-ES"/>
        </w:rPr>
        <w:t>---</w:t>
      </w:r>
      <w:r w:rsidR="00371BC0" w:rsidRPr="00E36F7C">
        <w:rPr>
          <w:rFonts w:ascii="Times New Roman" w:eastAsia="Times New Roman" w:hAnsi="Times New Roman"/>
          <w:sz w:val="26"/>
          <w:szCs w:val="26"/>
          <w:lang w:val="es-ES"/>
        </w:rPr>
        <w:t xml:space="preserve"> </w:t>
      </w:r>
      <w:r w:rsidR="000603B6">
        <w:rPr>
          <w:rFonts w:ascii="Times New Roman" w:eastAsia="Times New Roman" w:hAnsi="Times New Roman"/>
          <w:b/>
          <w:sz w:val="26"/>
          <w:szCs w:val="26"/>
          <w:lang w:val="es-ES"/>
        </w:rPr>
        <w:t>----------------------</w:t>
      </w:r>
      <w:r w:rsidR="00371BC0" w:rsidRPr="00E36F7C">
        <w:rPr>
          <w:rFonts w:ascii="Times New Roman" w:eastAsia="Times New Roman" w:hAnsi="Times New Roman"/>
          <w:b/>
          <w:sz w:val="26"/>
          <w:szCs w:val="26"/>
          <w:lang w:val="es-ES"/>
        </w:rPr>
        <w:t>;</w:t>
      </w:r>
      <w:r w:rsidR="00371BC0" w:rsidRPr="00E36F7C">
        <w:rPr>
          <w:rFonts w:ascii="Times New Roman" w:eastAsia="Times New Roman" w:hAnsi="Times New Roman"/>
          <w:sz w:val="26"/>
          <w:szCs w:val="26"/>
          <w:lang w:val="es-ES"/>
        </w:rPr>
        <w:t xml:space="preserve"> </w:t>
      </w:r>
      <w:r w:rsidR="00371BC0" w:rsidRPr="00E36F7C">
        <w:rPr>
          <w:rFonts w:ascii="Times New Roman" w:eastAsia="Times New Roman" w:hAnsi="Times New Roman"/>
          <w:bCs/>
          <w:sz w:val="26"/>
          <w:szCs w:val="26"/>
        </w:rPr>
        <w:t xml:space="preserve">de las </w:t>
      </w:r>
      <w:r w:rsidR="00371BC0" w:rsidRPr="00E36F7C">
        <w:rPr>
          <w:rFonts w:ascii="Times New Roman" w:eastAsia="Times New Roman" w:hAnsi="Times New Roman"/>
          <w:sz w:val="26"/>
          <w:szCs w:val="26"/>
          <w:lang w:val="es-ES"/>
        </w:rPr>
        <w:t xml:space="preserve">generales antes expresadas, </w:t>
      </w:r>
      <w:r w:rsidR="00E36F7C" w:rsidRPr="00E36F7C">
        <w:rPr>
          <w:rFonts w:ascii="Times New Roman" w:eastAsia="Times New Roman" w:hAnsi="Times New Roman"/>
          <w:sz w:val="26"/>
          <w:szCs w:val="26"/>
          <w:lang w:val="es-ES"/>
        </w:rPr>
        <w:t xml:space="preserve">ubicados </w:t>
      </w:r>
      <w:r w:rsidR="00371BC0" w:rsidRPr="00E36F7C">
        <w:rPr>
          <w:rFonts w:ascii="Times New Roman" w:eastAsia="Times New Roman" w:hAnsi="Times New Roman"/>
          <w:sz w:val="26"/>
          <w:szCs w:val="26"/>
          <w:lang w:val="es-ES"/>
        </w:rPr>
        <w:t xml:space="preserve">en el Proyecto de Asentamiento Comunitario y Lotificación Agrícola desarrollado en el inmueble identificado como </w:t>
      </w:r>
      <w:r w:rsidR="00371BC0" w:rsidRPr="00E36F7C">
        <w:rPr>
          <w:rFonts w:ascii="Times New Roman" w:eastAsia="Times New Roman" w:hAnsi="Times New Roman"/>
          <w:b/>
          <w:sz w:val="26"/>
          <w:szCs w:val="26"/>
          <w:lang w:val="es-ES"/>
        </w:rPr>
        <w:t xml:space="preserve">HACIENDA EL CHIQUIRÍN, </w:t>
      </w:r>
      <w:r w:rsidR="00E36F7C" w:rsidRPr="00E36F7C">
        <w:rPr>
          <w:rFonts w:ascii="Times New Roman" w:eastAsia="Times New Roman" w:hAnsi="Times New Roman"/>
          <w:sz w:val="26"/>
          <w:szCs w:val="26"/>
          <w:lang w:val="es-ES"/>
        </w:rPr>
        <w:t>situada</w:t>
      </w:r>
      <w:r w:rsidR="00371BC0" w:rsidRPr="00E36F7C">
        <w:rPr>
          <w:rFonts w:ascii="Times New Roman" w:eastAsia="Times New Roman" w:hAnsi="Times New Roman"/>
          <w:sz w:val="26"/>
          <w:szCs w:val="26"/>
        </w:rPr>
        <w:t xml:space="preserve"> en jurisdicción y departamento de La Unión</w:t>
      </w:r>
      <w:r w:rsidRPr="00E36F7C">
        <w:rPr>
          <w:rFonts w:ascii="Times New Roman" w:eastAsia="Times New Roman" w:hAnsi="Times New Roman"/>
          <w:sz w:val="26"/>
          <w:szCs w:val="26"/>
        </w:rPr>
        <w:t>,</w:t>
      </w:r>
      <w:r w:rsidRPr="00E36F7C">
        <w:rPr>
          <w:rFonts w:ascii="Times New Roman" w:eastAsia="Times New Roman" w:hAnsi="Times New Roman"/>
          <w:b/>
          <w:sz w:val="26"/>
          <w:szCs w:val="26"/>
        </w:rPr>
        <w:t xml:space="preserve"> </w:t>
      </w:r>
      <w:r w:rsidRPr="00E36F7C">
        <w:rPr>
          <w:rFonts w:ascii="Times New Roman" w:eastAsia="Times New Roman" w:hAnsi="Times New Roman"/>
          <w:sz w:val="26"/>
          <w:szCs w:val="26"/>
        </w:rPr>
        <w:t>quedando la</w:t>
      </w:r>
      <w:r w:rsidR="00CD6A1D">
        <w:rPr>
          <w:rFonts w:ascii="Times New Roman" w:eastAsia="Times New Roman" w:hAnsi="Times New Roman"/>
          <w:sz w:val="26"/>
          <w:szCs w:val="26"/>
        </w:rPr>
        <w:t>s</w:t>
      </w:r>
      <w:r w:rsidRPr="00E36F7C">
        <w:rPr>
          <w:rFonts w:ascii="Times New Roman" w:eastAsia="Times New Roman" w:hAnsi="Times New Roman"/>
          <w:sz w:val="26"/>
          <w:szCs w:val="26"/>
        </w:rPr>
        <w:t xml:space="preserve"> </w:t>
      </w:r>
      <w:r w:rsidR="00CD6A1D">
        <w:rPr>
          <w:rFonts w:ascii="Times New Roman" w:eastAsia="Times New Roman" w:hAnsi="Times New Roman"/>
          <w:sz w:val="26"/>
          <w:szCs w:val="26"/>
        </w:rPr>
        <w:t>adjudicaciones</w:t>
      </w:r>
      <w:r w:rsidRPr="00E36F7C">
        <w:rPr>
          <w:rFonts w:ascii="Times New Roman" w:eastAsia="Times New Roman" w:hAnsi="Times New Roman"/>
          <w:sz w:val="26"/>
          <w:szCs w:val="26"/>
        </w:rPr>
        <w:t xml:space="preserve"> conforme al cuadro de valores y extensiones siguiente:</w:t>
      </w:r>
    </w:p>
    <w:p w:rsidR="00365A3C" w:rsidRPr="00E36F7C" w:rsidRDefault="00365A3C" w:rsidP="00E36F7C">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2"/>
        <w:gridCol w:w="565"/>
        <w:gridCol w:w="565"/>
        <w:gridCol w:w="605"/>
        <w:gridCol w:w="646"/>
        <w:gridCol w:w="646"/>
      </w:tblGrid>
      <w:tr w:rsidR="00371BC0" w:rsidRPr="00E328E0" w:rsidTr="00E36F7C">
        <w:trPr>
          <w:trHeight w:val="246"/>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D.U.I.     PROGRAMA </w:t>
            </w:r>
          </w:p>
        </w:tc>
        <w:tc>
          <w:tcPr>
            <w:tcW w:w="3430" w:type="dxa"/>
            <w:gridSpan w:val="2"/>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jc w:val="center"/>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rPr>
                <w:rFonts w:ascii="Times New Roman" w:eastAsiaTheme="minorEastAsia"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jc w:val="center"/>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jc w:val="center"/>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jc w:val="center"/>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VALOR (¢) </w:t>
            </w:r>
          </w:p>
        </w:tc>
      </w:tr>
      <w:tr w:rsidR="00371BC0" w:rsidRPr="00E328E0" w:rsidTr="00E36F7C">
        <w:trPr>
          <w:trHeight w:val="226"/>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MATRICULA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rPr>
                <w:rFonts w:ascii="Times New Roman" w:eastAsiaTheme="minorEastAsia" w:hAnsi="Times New Roman"/>
                <w:b/>
                <w:bCs/>
                <w:sz w:val="14"/>
                <w:szCs w:val="14"/>
              </w:rPr>
            </w:pPr>
          </w:p>
        </w:tc>
      </w:tr>
    </w:tbl>
    <w:p w:rsidR="00371BC0" w:rsidRPr="00E328E0" w:rsidRDefault="00371BC0" w:rsidP="00371BC0">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71BC0" w:rsidRPr="00E328E0" w:rsidTr="00E36F7C">
        <w:tc>
          <w:tcPr>
            <w:tcW w:w="2600" w:type="dxa"/>
            <w:tcBorders>
              <w:top w:val="single" w:sz="2" w:space="0" w:color="auto"/>
              <w:left w:val="single" w:sz="2" w:space="0" w:color="auto"/>
              <w:bottom w:val="single" w:sz="2" w:space="0" w:color="auto"/>
              <w:right w:val="single" w:sz="2" w:space="0" w:color="auto"/>
            </w:tcBorders>
          </w:tcPr>
          <w:p w:rsidR="00371BC0" w:rsidRPr="00E328E0" w:rsidRDefault="00371BC0" w:rsidP="00656904">
            <w:pPr>
              <w:widowControl w:val="0"/>
              <w:autoSpaceDE w:val="0"/>
              <w:autoSpaceDN w:val="0"/>
              <w:adjustRightInd w:val="0"/>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No DE ENTREGA: 58 </w:t>
            </w:r>
          </w:p>
        </w:tc>
      </w:tr>
    </w:tbl>
    <w:p w:rsidR="00371BC0" w:rsidRPr="00E328E0" w:rsidRDefault="00371BC0" w:rsidP="00371BC0">
      <w:pPr>
        <w:widowControl w:val="0"/>
        <w:autoSpaceDE w:val="0"/>
        <w:autoSpaceDN w:val="0"/>
        <w:adjustRightInd w:val="0"/>
        <w:jc w:val="center"/>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5"/>
        <w:gridCol w:w="565"/>
        <w:gridCol w:w="606"/>
        <w:gridCol w:w="646"/>
        <w:gridCol w:w="648"/>
      </w:tblGrid>
      <w:tr w:rsidR="00371BC0" w:rsidRPr="00E328E0" w:rsidTr="00E36F7C">
        <w:trPr>
          <w:trHeight w:val="504"/>
          <w:jc w:val="center"/>
        </w:trPr>
        <w:tc>
          <w:tcPr>
            <w:tcW w:w="2546" w:type="dxa"/>
            <w:vMerge w:val="restart"/>
            <w:tcBorders>
              <w:top w:val="single" w:sz="2" w:space="0" w:color="auto"/>
              <w:left w:val="single" w:sz="2" w:space="0" w:color="auto"/>
              <w:bottom w:val="single" w:sz="2" w:space="0" w:color="auto"/>
              <w:right w:val="single" w:sz="2" w:space="0" w:color="auto"/>
            </w:tcBorders>
          </w:tcPr>
          <w:p w:rsidR="00371BC0" w:rsidRPr="00E328E0" w:rsidRDefault="00365A3C" w:rsidP="006569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71BC0" w:rsidRPr="00E328E0">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371BC0" w:rsidRPr="00E328E0" w:rsidRDefault="00371BC0" w:rsidP="00656904">
            <w:pPr>
              <w:widowControl w:val="0"/>
              <w:autoSpaceDE w:val="0"/>
              <w:autoSpaceDN w:val="0"/>
              <w:adjustRightInd w:val="0"/>
              <w:rPr>
                <w:rFonts w:ascii="Times New Roman" w:eastAsiaTheme="minorEastAsia" w:hAnsi="Times New Roman"/>
                <w:sz w:val="14"/>
                <w:szCs w:val="14"/>
              </w:rPr>
            </w:pPr>
            <w:r w:rsidRPr="00E328E0">
              <w:rPr>
                <w:rFonts w:ascii="Times New Roman" w:eastAsiaTheme="minorEastAsia" w:hAnsi="Times New Roman"/>
                <w:sz w:val="14"/>
                <w:szCs w:val="14"/>
              </w:rPr>
              <w:t xml:space="preserve">Lotes: </w:t>
            </w:r>
          </w:p>
          <w:p w:rsidR="00371BC0" w:rsidRPr="00E328E0" w:rsidRDefault="00365A3C" w:rsidP="006569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371BC0" w:rsidRPr="00E328E0" w:rsidRDefault="00365A3C" w:rsidP="006569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371BC0" w:rsidRPr="00E328E0" w:rsidRDefault="00371BC0" w:rsidP="00656904">
            <w:pPr>
              <w:widowControl w:val="0"/>
              <w:autoSpaceDE w:val="0"/>
              <w:autoSpaceDN w:val="0"/>
              <w:adjustRightInd w:val="0"/>
              <w:rPr>
                <w:rFonts w:ascii="Times New Roman" w:eastAsiaTheme="minorEastAsia" w:hAnsi="Times New Roman"/>
                <w:sz w:val="14"/>
                <w:szCs w:val="14"/>
              </w:rPr>
            </w:pPr>
          </w:p>
          <w:p w:rsidR="00371BC0" w:rsidRPr="00E328E0" w:rsidRDefault="00371BC0" w:rsidP="00656904">
            <w:pPr>
              <w:widowControl w:val="0"/>
              <w:autoSpaceDE w:val="0"/>
              <w:autoSpaceDN w:val="0"/>
              <w:adjustRightInd w:val="0"/>
              <w:rPr>
                <w:rFonts w:ascii="Times New Roman" w:eastAsiaTheme="minorEastAsia" w:hAnsi="Times New Roman"/>
                <w:sz w:val="14"/>
                <w:szCs w:val="14"/>
              </w:rPr>
            </w:pPr>
            <w:r w:rsidRPr="00E328E0">
              <w:rPr>
                <w:rFonts w:ascii="Times New Roman" w:eastAsiaTheme="minorEastAsia" w:hAnsi="Times New Roman"/>
                <w:sz w:val="14"/>
                <w:szCs w:val="14"/>
              </w:rPr>
              <w:t xml:space="preserve">INMUEBLE GENERAL </w:t>
            </w:r>
          </w:p>
          <w:p w:rsidR="00371BC0" w:rsidRPr="00E328E0" w:rsidRDefault="00371BC0" w:rsidP="00656904">
            <w:pPr>
              <w:widowControl w:val="0"/>
              <w:autoSpaceDE w:val="0"/>
              <w:autoSpaceDN w:val="0"/>
              <w:adjustRightInd w:val="0"/>
              <w:rPr>
                <w:rFonts w:ascii="Times New Roman" w:eastAsiaTheme="minorEastAsia" w:hAnsi="Times New Roman"/>
                <w:sz w:val="14"/>
                <w:szCs w:val="14"/>
              </w:rPr>
            </w:pPr>
            <w:r w:rsidRPr="00E328E0">
              <w:rPr>
                <w:rFonts w:ascii="Times New Roman" w:eastAsiaTheme="minorEastAsia" w:hAnsi="Times New Roman"/>
                <w:sz w:val="14"/>
                <w:szCs w:val="14"/>
              </w:rPr>
              <w:t xml:space="preserve">INMUEBLE GENERAL </w:t>
            </w:r>
          </w:p>
        </w:tc>
        <w:tc>
          <w:tcPr>
            <w:tcW w:w="565" w:type="dxa"/>
            <w:vMerge w:val="restart"/>
            <w:tcBorders>
              <w:top w:val="single" w:sz="2" w:space="0" w:color="auto"/>
              <w:left w:val="single" w:sz="2" w:space="0" w:color="auto"/>
              <w:bottom w:val="single" w:sz="2" w:space="0" w:color="auto"/>
              <w:right w:val="single" w:sz="2" w:space="0" w:color="auto"/>
            </w:tcBorders>
          </w:tcPr>
          <w:p w:rsidR="00371BC0" w:rsidRPr="00E328E0" w:rsidRDefault="00371BC0" w:rsidP="00656904">
            <w:pPr>
              <w:widowControl w:val="0"/>
              <w:autoSpaceDE w:val="0"/>
              <w:autoSpaceDN w:val="0"/>
              <w:adjustRightInd w:val="0"/>
              <w:rPr>
                <w:rFonts w:ascii="Times New Roman" w:eastAsiaTheme="minorEastAsia" w:hAnsi="Times New Roman"/>
                <w:sz w:val="14"/>
                <w:szCs w:val="14"/>
              </w:rPr>
            </w:pPr>
          </w:p>
          <w:p w:rsidR="00371BC0" w:rsidRPr="00E328E0" w:rsidRDefault="00365A3C" w:rsidP="006569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371BC0" w:rsidRPr="00E328E0">
              <w:rPr>
                <w:rFonts w:ascii="Times New Roman" w:eastAsiaTheme="minorEastAsia" w:hAnsi="Times New Roman"/>
                <w:sz w:val="14"/>
                <w:szCs w:val="14"/>
              </w:rPr>
              <w:t xml:space="preserve"> </w:t>
            </w:r>
          </w:p>
          <w:p w:rsidR="00371BC0" w:rsidRPr="00E328E0" w:rsidRDefault="00365A3C" w:rsidP="006569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371BC0" w:rsidRPr="00E328E0">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371BC0" w:rsidRPr="00E328E0" w:rsidRDefault="00371BC0" w:rsidP="00656904">
            <w:pPr>
              <w:widowControl w:val="0"/>
              <w:autoSpaceDE w:val="0"/>
              <w:autoSpaceDN w:val="0"/>
              <w:adjustRightInd w:val="0"/>
              <w:rPr>
                <w:rFonts w:ascii="Times New Roman" w:eastAsiaTheme="minorEastAsia" w:hAnsi="Times New Roman"/>
                <w:sz w:val="14"/>
                <w:szCs w:val="14"/>
              </w:rPr>
            </w:pPr>
          </w:p>
          <w:p w:rsidR="00371BC0" w:rsidRPr="00E328E0" w:rsidRDefault="00365A3C" w:rsidP="006569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p w:rsidR="00371BC0" w:rsidRPr="00E328E0" w:rsidRDefault="00365A3C" w:rsidP="006569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371BC0" w:rsidRPr="00E328E0" w:rsidRDefault="00371BC0" w:rsidP="00656904">
            <w:pPr>
              <w:widowControl w:val="0"/>
              <w:autoSpaceDE w:val="0"/>
              <w:autoSpaceDN w:val="0"/>
              <w:adjustRightInd w:val="0"/>
              <w:jc w:val="right"/>
              <w:rPr>
                <w:rFonts w:ascii="Times New Roman" w:eastAsiaTheme="minorEastAsia" w:hAnsi="Times New Roman"/>
                <w:sz w:val="14"/>
                <w:szCs w:val="14"/>
              </w:rPr>
            </w:pPr>
          </w:p>
          <w:p w:rsidR="00371BC0" w:rsidRPr="00E328E0" w:rsidRDefault="00371BC0" w:rsidP="00656904">
            <w:pPr>
              <w:widowControl w:val="0"/>
              <w:autoSpaceDE w:val="0"/>
              <w:autoSpaceDN w:val="0"/>
              <w:adjustRightInd w:val="0"/>
              <w:jc w:val="right"/>
              <w:rPr>
                <w:rFonts w:ascii="Times New Roman" w:eastAsiaTheme="minorEastAsia" w:hAnsi="Times New Roman"/>
                <w:sz w:val="14"/>
                <w:szCs w:val="14"/>
              </w:rPr>
            </w:pPr>
            <w:r w:rsidRPr="00E328E0">
              <w:rPr>
                <w:rFonts w:ascii="Times New Roman" w:eastAsiaTheme="minorEastAsia" w:hAnsi="Times New Roman"/>
                <w:sz w:val="14"/>
                <w:szCs w:val="14"/>
              </w:rPr>
              <w:t xml:space="preserve">1191.14 </w:t>
            </w:r>
          </w:p>
          <w:p w:rsidR="00371BC0" w:rsidRPr="00E328E0" w:rsidRDefault="00371BC0" w:rsidP="00656904">
            <w:pPr>
              <w:widowControl w:val="0"/>
              <w:autoSpaceDE w:val="0"/>
              <w:autoSpaceDN w:val="0"/>
              <w:adjustRightInd w:val="0"/>
              <w:jc w:val="right"/>
              <w:rPr>
                <w:rFonts w:ascii="Times New Roman" w:eastAsiaTheme="minorEastAsia" w:hAnsi="Times New Roman"/>
                <w:sz w:val="14"/>
                <w:szCs w:val="14"/>
              </w:rPr>
            </w:pPr>
            <w:r w:rsidRPr="00E328E0">
              <w:rPr>
                <w:rFonts w:ascii="Times New Roman" w:eastAsiaTheme="minorEastAsia" w:hAnsi="Times New Roman"/>
                <w:sz w:val="14"/>
                <w:szCs w:val="14"/>
              </w:rPr>
              <w:t xml:space="preserve">1015.85 </w:t>
            </w:r>
          </w:p>
        </w:tc>
        <w:tc>
          <w:tcPr>
            <w:tcW w:w="646" w:type="dxa"/>
            <w:tcBorders>
              <w:top w:val="single" w:sz="2" w:space="0" w:color="auto"/>
              <w:left w:val="single" w:sz="2" w:space="0" w:color="auto"/>
              <w:bottom w:val="single" w:sz="2" w:space="0" w:color="auto"/>
              <w:right w:val="single" w:sz="2" w:space="0" w:color="auto"/>
            </w:tcBorders>
          </w:tcPr>
          <w:p w:rsidR="00371BC0" w:rsidRPr="00E328E0" w:rsidRDefault="00371BC0" w:rsidP="00656904">
            <w:pPr>
              <w:widowControl w:val="0"/>
              <w:autoSpaceDE w:val="0"/>
              <w:autoSpaceDN w:val="0"/>
              <w:adjustRightInd w:val="0"/>
              <w:jc w:val="right"/>
              <w:rPr>
                <w:rFonts w:ascii="Times New Roman" w:eastAsiaTheme="minorEastAsia" w:hAnsi="Times New Roman"/>
                <w:sz w:val="14"/>
                <w:szCs w:val="14"/>
              </w:rPr>
            </w:pPr>
          </w:p>
          <w:p w:rsidR="00371BC0" w:rsidRPr="00E328E0" w:rsidRDefault="00371BC0" w:rsidP="00656904">
            <w:pPr>
              <w:widowControl w:val="0"/>
              <w:autoSpaceDE w:val="0"/>
              <w:autoSpaceDN w:val="0"/>
              <w:adjustRightInd w:val="0"/>
              <w:jc w:val="right"/>
              <w:rPr>
                <w:rFonts w:ascii="Times New Roman" w:eastAsiaTheme="minorEastAsia" w:hAnsi="Times New Roman"/>
                <w:sz w:val="14"/>
                <w:szCs w:val="14"/>
              </w:rPr>
            </w:pPr>
            <w:r w:rsidRPr="00E328E0">
              <w:rPr>
                <w:rFonts w:ascii="Times New Roman" w:eastAsiaTheme="minorEastAsia" w:hAnsi="Times New Roman"/>
                <w:sz w:val="14"/>
                <w:szCs w:val="14"/>
              </w:rPr>
              <w:t xml:space="preserve">261.02 </w:t>
            </w:r>
          </w:p>
          <w:p w:rsidR="00371BC0" w:rsidRPr="00E328E0" w:rsidRDefault="00371BC0" w:rsidP="00656904">
            <w:pPr>
              <w:widowControl w:val="0"/>
              <w:autoSpaceDE w:val="0"/>
              <w:autoSpaceDN w:val="0"/>
              <w:adjustRightInd w:val="0"/>
              <w:jc w:val="right"/>
              <w:rPr>
                <w:rFonts w:ascii="Times New Roman" w:eastAsiaTheme="minorEastAsia" w:hAnsi="Times New Roman"/>
                <w:sz w:val="14"/>
                <w:szCs w:val="14"/>
              </w:rPr>
            </w:pPr>
            <w:r w:rsidRPr="00E328E0">
              <w:rPr>
                <w:rFonts w:ascii="Times New Roman" w:eastAsiaTheme="minorEastAsia" w:hAnsi="Times New Roman"/>
                <w:sz w:val="14"/>
                <w:szCs w:val="14"/>
              </w:rPr>
              <w:t xml:space="preserve">222.61 </w:t>
            </w:r>
          </w:p>
        </w:tc>
        <w:tc>
          <w:tcPr>
            <w:tcW w:w="647" w:type="dxa"/>
            <w:tcBorders>
              <w:top w:val="single" w:sz="2" w:space="0" w:color="auto"/>
              <w:left w:val="single" w:sz="2" w:space="0" w:color="auto"/>
              <w:bottom w:val="single" w:sz="2" w:space="0" w:color="auto"/>
              <w:right w:val="single" w:sz="2" w:space="0" w:color="auto"/>
            </w:tcBorders>
          </w:tcPr>
          <w:p w:rsidR="00371BC0" w:rsidRPr="00E328E0" w:rsidRDefault="00371BC0" w:rsidP="00656904">
            <w:pPr>
              <w:widowControl w:val="0"/>
              <w:autoSpaceDE w:val="0"/>
              <w:autoSpaceDN w:val="0"/>
              <w:adjustRightInd w:val="0"/>
              <w:jc w:val="right"/>
              <w:rPr>
                <w:rFonts w:ascii="Times New Roman" w:eastAsiaTheme="minorEastAsia" w:hAnsi="Times New Roman"/>
                <w:sz w:val="14"/>
                <w:szCs w:val="14"/>
              </w:rPr>
            </w:pPr>
          </w:p>
          <w:p w:rsidR="00371BC0" w:rsidRPr="00E328E0" w:rsidRDefault="00371BC0" w:rsidP="00656904">
            <w:pPr>
              <w:widowControl w:val="0"/>
              <w:autoSpaceDE w:val="0"/>
              <w:autoSpaceDN w:val="0"/>
              <w:adjustRightInd w:val="0"/>
              <w:jc w:val="right"/>
              <w:rPr>
                <w:rFonts w:ascii="Times New Roman" w:eastAsiaTheme="minorEastAsia" w:hAnsi="Times New Roman"/>
                <w:sz w:val="14"/>
                <w:szCs w:val="14"/>
              </w:rPr>
            </w:pPr>
            <w:r w:rsidRPr="00E328E0">
              <w:rPr>
                <w:rFonts w:ascii="Times New Roman" w:eastAsiaTheme="minorEastAsia" w:hAnsi="Times New Roman"/>
                <w:sz w:val="14"/>
                <w:szCs w:val="14"/>
              </w:rPr>
              <w:t xml:space="preserve">2283.93 </w:t>
            </w:r>
          </w:p>
          <w:p w:rsidR="00371BC0" w:rsidRPr="00E328E0" w:rsidRDefault="00371BC0" w:rsidP="00656904">
            <w:pPr>
              <w:widowControl w:val="0"/>
              <w:autoSpaceDE w:val="0"/>
              <w:autoSpaceDN w:val="0"/>
              <w:adjustRightInd w:val="0"/>
              <w:jc w:val="right"/>
              <w:rPr>
                <w:rFonts w:ascii="Times New Roman" w:eastAsiaTheme="minorEastAsia" w:hAnsi="Times New Roman"/>
                <w:sz w:val="14"/>
                <w:szCs w:val="14"/>
              </w:rPr>
            </w:pPr>
            <w:r w:rsidRPr="00E328E0">
              <w:rPr>
                <w:rFonts w:ascii="Times New Roman" w:eastAsiaTheme="minorEastAsia" w:hAnsi="Times New Roman"/>
                <w:sz w:val="14"/>
                <w:szCs w:val="14"/>
              </w:rPr>
              <w:t xml:space="preserve">1947.84 </w:t>
            </w:r>
          </w:p>
        </w:tc>
      </w:tr>
      <w:tr w:rsidR="00371BC0" w:rsidRPr="00E328E0" w:rsidTr="00E36F7C">
        <w:trPr>
          <w:trHeight w:val="155"/>
          <w:jc w:val="center"/>
        </w:trPr>
        <w:tc>
          <w:tcPr>
            <w:tcW w:w="2546" w:type="dxa"/>
            <w:vMerge/>
            <w:tcBorders>
              <w:top w:val="single" w:sz="2" w:space="0" w:color="auto"/>
              <w:left w:val="single" w:sz="2" w:space="0" w:color="auto"/>
              <w:bottom w:val="single" w:sz="2" w:space="0" w:color="auto"/>
              <w:right w:val="single" w:sz="2" w:space="0" w:color="auto"/>
            </w:tcBorders>
          </w:tcPr>
          <w:p w:rsidR="00371BC0" w:rsidRPr="00E328E0" w:rsidRDefault="00371BC0" w:rsidP="00656904">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371BC0" w:rsidRPr="00E328E0" w:rsidRDefault="00371BC0" w:rsidP="00656904">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371BC0" w:rsidRPr="00E328E0" w:rsidRDefault="00371BC0" w:rsidP="0065690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71BC0" w:rsidRPr="00E328E0" w:rsidRDefault="00371BC0" w:rsidP="0065690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71BC0" w:rsidRPr="00E328E0" w:rsidRDefault="00371BC0" w:rsidP="00656904">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371BC0" w:rsidRPr="00E328E0" w:rsidRDefault="00371BC0" w:rsidP="00656904">
            <w:pPr>
              <w:widowControl w:val="0"/>
              <w:autoSpaceDE w:val="0"/>
              <w:autoSpaceDN w:val="0"/>
              <w:adjustRightInd w:val="0"/>
              <w:jc w:val="right"/>
              <w:rPr>
                <w:rFonts w:ascii="Times New Roman" w:eastAsiaTheme="minorEastAsia" w:hAnsi="Times New Roman"/>
                <w:sz w:val="14"/>
                <w:szCs w:val="14"/>
              </w:rPr>
            </w:pPr>
            <w:r w:rsidRPr="00E328E0">
              <w:rPr>
                <w:rFonts w:ascii="Times New Roman" w:eastAsiaTheme="minorEastAsia" w:hAnsi="Times New Roman"/>
                <w:sz w:val="14"/>
                <w:szCs w:val="14"/>
              </w:rPr>
              <w:t xml:space="preserve">2206.99 </w:t>
            </w:r>
          </w:p>
        </w:tc>
        <w:tc>
          <w:tcPr>
            <w:tcW w:w="646" w:type="dxa"/>
            <w:tcBorders>
              <w:top w:val="single" w:sz="2" w:space="0" w:color="auto"/>
              <w:left w:val="single" w:sz="2" w:space="0" w:color="auto"/>
              <w:bottom w:val="single" w:sz="2" w:space="0" w:color="auto"/>
              <w:right w:val="single" w:sz="2" w:space="0" w:color="auto"/>
            </w:tcBorders>
          </w:tcPr>
          <w:p w:rsidR="00371BC0" w:rsidRPr="00E328E0" w:rsidRDefault="00371BC0" w:rsidP="00656904">
            <w:pPr>
              <w:widowControl w:val="0"/>
              <w:autoSpaceDE w:val="0"/>
              <w:autoSpaceDN w:val="0"/>
              <w:adjustRightInd w:val="0"/>
              <w:jc w:val="right"/>
              <w:rPr>
                <w:rFonts w:ascii="Times New Roman" w:eastAsiaTheme="minorEastAsia" w:hAnsi="Times New Roman"/>
                <w:sz w:val="14"/>
                <w:szCs w:val="14"/>
              </w:rPr>
            </w:pPr>
            <w:r w:rsidRPr="00E328E0">
              <w:rPr>
                <w:rFonts w:ascii="Times New Roman" w:eastAsiaTheme="minorEastAsia" w:hAnsi="Times New Roman"/>
                <w:sz w:val="14"/>
                <w:szCs w:val="14"/>
              </w:rPr>
              <w:t xml:space="preserve">483.63 </w:t>
            </w:r>
          </w:p>
        </w:tc>
        <w:tc>
          <w:tcPr>
            <w:tcW w:w="647" w:type="dxa"/>
            <w:tcBorders>
              <w:top w:val="single" w:sz="2" w:space="0" w:color="auto"/>
              <w:left w:val="single" w:sz="2" w:space="0" w:color="auto"/>
              <w:bottom w:val="single" w:sz="2" w:space="0" w:color="auto"/>
              <w:right w:val="single" w:sz="2" w:space="0" w:color="auto"/>
            </w:tcBorders>
          </w:tcPr>
          <w:p w:rsidR="00371BC0" w:rsidRPr="00E328E0" w:rsidRDefault="00371BC0" w:rsidP="00656904">
            <w:pPr>
              <w:widowControl w:val="0"/>
              <w:autoSpaceDE w:val="0"/>
              <w:autoSpaceDN w:val="0"/>
              <w:adjustRightInd w:val="0"/>
              <w:jc w:val="right"/>
              <w:rPr>
                <w:rFonts w:ascii="Times New Roman" w:eastAsiaTheme="minorEastAsia" w:hAnsi="Times New Roman"/>
                <w:sz w:val="14"/>
                <w:szCs w:val="14"/>
              </w:rPr>
            </w:pPr>
            <w:r w:rsidRPr="00E328E0">
              <w:rPr>
                <w:rFonts w:ascii="Times New Roman" w:eastAsiaTheme="minorEastAsia" w:hAnsi="Times New Roman"/>
                <w:sz w:val="14"/>
                <w:szCs w:val="14"/>
              </w:rPr>
              <w:t xml:space="preserve">4231.76 </w:t>
            </w:r>
          </w:p>
        </w:tc>
      </w:tr>
      <w:tr w:rsidR="00371BC0" w:rsidRPr="00E328E0" w:rsidTr="00E36F7C">
        <w:trPr>
          <w:trHeight w:val="155"/>
          <w:jc w:val="center"/>
        </w:trPr>
        <w:tc>
          <w:tcPr>
            <w:tcW w:w="2546" w:type="dxa"/>
            <w:vMerge/>
            <w:tcBorders>
              <w:top w:val="single" w:sz="2" w:space="0" w:color="auto"/>
              <w:left w:val="single" w:sz="2" w:space="0" w:color="auto"/>
              <w:bottom w:val="single" w:sz="2" w:space="0" w:color="auto"/>
              <w:right w:val="single" w:sz="2" w:space="0" w:color="auto"/>
            </w:tcBorders>
          </w:tcPr>
          <w:p w:rsidR="00371BC0" w:rsidRPr="00E328E0" w:rsidRDefault="00371BC0" w:rsidP="00656904">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371BC0" w:rsidRPr="00E328E0" w:rsidRDefault="003C27DE" w:rsidP="00656904">
            <w:pPr>
              <w:widowControl w:val="0"/>
              <w:autoSpaceDE w:val="0"/>
              <w:autoSpaceDN w:val="0"/>
              <w:adjustRightInd w:val="0"/>
              <w:jc w:val="center"/>
              <w:rPr>
                <w:rFonts w:ascii="Times New Roman" w:eastAsiaTheme="minorEastAsia" w:hAnsi="Times New Roman"/>
                <w:b/>
                <w:bCs/>
                <w:sz w:val="14"/>
                <w:szCs w:val="14"/>
              </w:rPr>
            </w:pPr>
            <w:r w:rsidRPr="00E328E0">
              <w:rPr>
                <w:rFonts w:ascii="Times New Roman" w:eastAsiaTheme="minorEastAsia" w:hAnsi="Times New Roman"/>
                <w:b/>
                <w:bCs/>
                <w:sz w:val="14"/>
                <w:szCs w:val="14"/>
              </w:rPr>
              <w:t>Área</w:t>
            </w:r>
            <w:r w:rsidR="00371BC0" w:rsidRPr="00E328E0">
              <w:rPr>
                <w:rFonts w:ascii="Times New Roman" w:eastAsiaTheme="minorEastAsia" w:hAnsi="Times New Roman"/>
                <w:b/>
                <w:bCs/>
                <w:sz w:val="14"/>
                <w:szCs w:val="14"/>
              </w:rPr>
              <w:t xml:space="preserve"> Total: 2206.99 </w:t>
            </w:r>
          </w:p>
          <w:p w:rsidR="00371BC0" w:rsidRPr="00E328E0" w:rsidRDefault="00371BC0" w:rsidP="00656904">
            <w:pPr>
              <w:widowControl w:val="0"/>
              <w:autoSpaceDE w:val="0"/>
              <w:autoSpaceDN w:val="0"/>
              <w:adjustRightInd w:val="0"/>
              <w:jc w:val="center"/>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 Valor Total ($): 483.63 </w:t>
            </w:r>
          </w:p>
          <w:p w:rsidR="00371BC0" w:rsidRPr="00E328E0" w:rsidRDefault="00371BC0" w:rsidP="00656904">
            <w:pPr>
              <w:widowControl w:val="0"/>
              <w:autoSpaceDE w:val="0"/>
              <w:autoSpaceDN w:val="0"/>
              <w:adjustRightInd w:val="0"/>
              <w:jc w:val="center"/>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 Valor Total (¢): 4231.76 </w:t>
            </w:r>
          </w:p>
        </w:tc>
      </w:tr>
    </w:tbl>
    <w:p w:rsidR="00371BC0" w:rsidRPr="00E328E0" w:rsidRDefault="00371BC0" w:rsidP="00371BC0">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5"/>
        <w:gridCol w:w="2465"/>
        <w:gridCol w:w="1737"/>
        <w:gridCol w:w="646"/>
        <w:gridCol w:w="646"/>
      </w:tblGrid>
      <w:tr w:rsidR="00371BC0" w:rsidRPr="00E328E0" w:rsidTr="00E36F7C">
        <w:trPr>
          <w:trHeight w:val="258"/>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jc w:val="center"/>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jc w:val="center"/>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jc w:val="right"/>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jc w:val="right"/>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jc w:val="right"/>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0 </w:t>
            </w:r>
          </w:p>
        </w:tc>
      </w:tr>
      <w:tr w:rsidR="00371BC0" w:rsidRPr="00E328E0" w:rsidTr="00E36F7C">
        <w:trPr>
          <w:trHeight w:val="280"/>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jc w:val="center"/>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jc w:val="center"/>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2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jc w:val="right"/>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2206.99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jc w:val="right"/>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483.63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371BC0" w:rsidRPr="00E328E0" w:rsidRDefault="00371BC0" w:rsidP="00656904">
            <w:pPr>
              <w:widowControl w:val="0"/>
              <w:autoSpaceDE w:val="0"/>
              <w:autoSpaceDN w:val="0"/>
              <w:adjustRightInd w:val="0"/>
              <w:jc w:val="right"/>
              <w:rPr>
                <w:rFonts w:ascii="Times New Roman" w:eastAsiaTheme="minorEastAsia" w:hAnsi="Times New Roman"/>
                <w:b/>
                <w:bCs/>
                <w:sz w:val="14"/>
                <w:szCs w:val="14"/>
              </w:rPr>
            </w:pPr>
            <w:r w:rsidRPr="00E328E0">
              <w:rPr>
                <w:rFonts w:ascii="Times New Roman" w:eastAsiaTheme="minorEastAsia" w:hAnsi="Times New Roman"/>
                <w:b/>
                <w:bCs/>
                <w:sz w:val="14"/>
                <w:szCs w:val="14"/>
              </w:rPr>
              <w:t xml:space="preserve">4231.76 </w:t>
            </w:r>
          </w:p>
        </w:tc>
      </w:tr>
    </w:tbl>
    <w:p w:rsidR="00365A3C" w:rsidRDefault="00365A3C" w:rsidP="000B739D">
      <w:pPr>
        <w:jc w:val="both"/>
        <w:rPr>
          <w:rFonts w:ascii="Times New Roman" w:eastAsia="Times New Roman" w:hAnsi="Times New Roman"/>
          <w:b/>
          <w:sz w:val="26"/>
          <w:szCs w:val="26"/>
          <w:u w:val="single"/>
          <w:lang w:eastAsia="es-ES"/>
        </w:rPr>
      </w:pPr>
    </w:p>
    <w:p w:rsidR="000B739D" w:rsidRPr="002458E6" w:rsidRDefault="000B739D" w:rsidP="000B739D">
      <w:pPr>
        <w:jc w:val="both"/>
        <w:rPr>
          <w:rFonts w:ascii="Times New Roman" w:eastAsia="Times New Roman" w:hAnsi="Times New Roman"/>
          <w:sz w:val="26"/>
          <w:szCs w:val="26"/>
          <w:lang w:val="es-ES" w:eastAsia="es-ES"/>
        </w:rPr>
      </w:pPr>
      <w:r w:rsidRPr="002458E6">
        <w:rPr>
          <w:rFonts w:ascii="Times New Roman" w:eastAsia="Times New Roman" w:hAnsi="Times New Roman"/>
          <w:b/>
          <w:sz w:val="26"/>
          <w:szCs w:val="26"/>
          <w:u w:val="single"/>
          <w:lang w:eastAsia="es-ES"/>
        </w:rPr>
        <w:t>SEGUNDO:</w:t>
      </w:r>
      <w:r w:rsidRPr="002458E6">
        <w:rPr>
          <w:rFonts w:ascii="Times New Roman" w:eastAsia="Times New Roman" w:hAnsi="Times New Roman"/>
          <w:sz w:val="26"/>
          <w:szCs w:val="26"/>
          <w:lang w:eastAsia="es-ES"/>
        </w:rPr>
        <w:t xml:space="preserve"> </w:t>
      </w:r>
      <w:r w:rsidRPr="002458E6">
        <w:rPr>
          <w:rFonts w:ascii="Times New Roman" w:hAnsi="Times New Roman"/>
          <w:sz w:val="26"/>
          <w:szCs w:val="26"/>
        </w:rPr>
        <w:t>Comisionar al Departamento de Créditos</w:t>
      </w:r>
      <w:r w:rsidRPr="00B16E44">
        <w:rPr>
          <w:rFonts w:ascii="Times New Roman" w:hAnsi="Times New Roman"/>
          <w:sz w:val="26"/>
          <w:szCs w:val="26"/>
        </w:rPr>
        <w:t xml:space="preserve"> de este Instituto, para que haga efectivas las aplicaciones</w:t>
      </w:r>
      <w:r w:rsidRPr="005F589F">
        <w:rPr>
          <w:rFonts w:ascii="Times New Roman" w:hAnsi="Times New Roman"/>
          <w:sz w:val="26"/>
          <w:szCs w:val="26"/>
        </w:rPr>
        <w:t xml:space="preserve"> de precios, plazos</w:t>
      </w:r>
      <w:r w:rsidRPr="00B01863">
        <w:rPr>
          <w:rFonts w:ascii="Times New Roman" w:hAnsi="Times New Roman"/>
          <w:sz w:val="26"/>
          <w:szCs w:val="26"/>
        </w:rPr>
        <w:t xml:space="preserve">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003E3266" w:rsidRPr="002458E6">
        <w:rPr>
          <w:rFonts w:ascii="Times New Roman" w:eastAsia="Times New Roman" w:hAnsi="Times New Roman"/>
          <w:b/>
          <w:sz w:val="26"/>
          <w:szCs w:val="26"/>
          <w:u w:val="single"/>
          <w:lang w:val="es-ES"/>
        </w:rPr>
        <w:t>TERCERO:</w:t>
      </w:r>
      <w:r w:rsidR="003E3266" w:rsidRPr="002458E6">
        <w:rPr>
          <w:rFonts w:ascii="Times New Roman" w:eastAsia="Times New Roman" w:hAnsi="Times New Roman"/>
          <w:b/>
          <w:sz w:val="26"/>
          <w:szCs w:val="26"/>
          <w:lang w:val="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3E3266">
        <w:rPr>
          <w:rFonts w:ascii="Times New Roman" w:eastAsia="Times New Roman" w:hAnsi="Times New Roman"/>
          <w:b/>
          <w:sz w:val="26"/>
          <w:szCs w:val="26"/>
          <w:u w:val="single"/>
          <w:lang w:eastAsia="es-ES"/>
        </w:rPr>
        <w:t>CUART</w:t>
      </w:r>
      <w:r w:rsidR="003E3266" w:rsidRPr="005F589F">
        <w:rPr>
          <w:rFonts w:ascii="Times New Roman" w:eastAsia="Times New Roman" w:hAnsi="Times New Roman"/>
          <w:b/>
          <w:sz w:val="26"/>
          <w:szCs w:val="26"/>
          <w:u w:val="single"/>
          <w:lang w:eastAsia="es-ES"/>
        </w:rPr>
        <w:t>O:</w:t>
      </w:r>
      <w:r w:rsidR="003E3266" w:rsidRPr="005F589F">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sidR="001060C8">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sidR="001060C8">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sidR="001060C8">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sidR="001060C8">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sidR="001060C8">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sidR="003E3266">
        <w:rPr>
          <w:rFonts w:ascii="Times New Roman" w:eastAsia="Times New Roman" w:hAnsi="Times New Roman"/>
          <w:b/>
          <w:sz w:val="26"/>
          <w:szCs w:val="26"/>
          <w:u w:val="single"/>
        </w:rPr>
        <w:t>QUINT</w:t>
      </w:r>
      <w:r w:rsidR="003E3266" w:rsidRPr="00B01863">
        <w:rPr>
          <w:rFonts w:ascii="Times New Roman" w:eastAsia="Times New Roman" w:hAnsi="Times New Roman"/>
          <w:b/>
          <w:sz w:val="26"/>
          <w:szCs w:val="26"/>
          <w:u w:val="single"/>
        </w:rPr>
        <w:t>O:</w:t>
      </w:r>
      <w:r w:rsidR="003E3266"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sidR="001060C8">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sidR="001060C8">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sidR="001060C8">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6C538B" w:rsidRPr="00FF6B93" w:rsidRDefault="006C538B" w:rsidP="00365A3C">
      <w:pPr>
        <w:tabs>
          <w:tab w:val="left" w:pos="1080"/>
        </w:tabs>
        <w:rPr>
          <w:rFonts w:ascii="Times New Roman" w:hAnsi="Times New Roman"/>
          <w:sz w:val="26"/>
          <w:szCs w:val="26"/>
        </w:rPr>
      </w:pPr>
    </w:p>
    <w:p w:rsidR="006C538B" w:rsidRDefault="006C538B" w:rsidP="006C538B">
      <w:pPr>
        <w:pStyle w:val="Prrafodelista"/>
        <w:ind w:left="0"/>
        <w:contextualSpacing/>
        <w:jc w:val="both"/>
        <w:rPr>
          <w:rFonts w:ascii="Times New Roman" w:hAnsi="Times New Roman"/>
          <w:sz w:val="26"/>
          <w:szCs w:val="26"/>
        </w:rPr>
      </w:pPr>
    </w:p>
    <w:p w:rsidR="001C5A5F" w:rsidRPr="00FD5E22" w:rsidRDefault="006C538B" w:rsidP="00FD5E22">
      <w:pPr>
        <w:jc w:val="both"/>
        <w:rPr>
          <w:rFonts w:ascii="Times New Roman" w:eastAsia="Times New Roman" w:hAnsi="Times New Roman"/>
          <w:b/>
          <w:sz w:val="26"/>
          <w:szCs w:val="26"/>
          <w:lang w:eastAsia="es-ES"/>
        </w:rPr>
      </w:pPr>
      <w:r w:rsidRPr="00FD5E22">
        <w:rPr>
          <w:rFonts w:ascii="Times New Roman" w:hAnsi="Times New Roman"/>
          <w:sz w:val="26"/>
          <w:szCs w:val="26"/>
        </w:rPr>
        <w:t xml:space="preserve">“”””XX) La señora Presidenta somete a consideración de Junta Directiva, dictamen jurídico 64, solicitado por el Departamento de Asignación Individual y Avalúos mediante oficio SGD-02-2971-17, de fecha 23 de octubre de 2017, referente a la </w:t>
      </w:r>
      <w:r w:rsidR="001C5A5F" w:rsidRPr="00FD5E22">
        <w:rPr>
          <w:rFonts w:ascii="Times New Roman" w:eastAsia="Times New Roman" w:hAnsi="Times New Roman"/>
          <w:b/>
          <w:sz w:val="26"/>
          <w:szCs w:val="26"/>
          <w:lang w:eastAsia="es-ES"/>
        </w:rPr>
        <w:t>modificación del Punto VI del Acta de Sesión Ordinaria 21-2013 de fecha 26 de junio de 2013</w:t>
      </w:r>
      <w:r w:rsidR="001C5A5F" w:rsidRPr="00FD5E22">
        <w:rPr>
          <w:rFonts w:ascii="Times New Roman" w:eastAsia="Times New Roman" w:hAnsi="Times New Roman"/>
          <w:sz w:val="26"/>
          <w:szCs w:val="26"/>
          <w:lang w:eastAsia="es-ES"/>
        </w:rPr>
        <w:t xml:space="preserve">, en el que se adjudicó nómina de beneficiarios del Proyecto de Asentamiento Comunitario y Lotificación Agrícola desarrollado en el inmueble identificado como </w:t>
      </w:r>
      <w:r w:rsidR="001C5A5F" w:rsidRPr="00FD5E22">
        <w:rPr>
          <w:rFonts w:ascii="Times New Roman" w:eastAsia="Times New Roman" w:hAnsi="Times New Roman"/>
          <w:b/>
          <w:sz w:val="26"/>
          <w:szCs w:val="26"/>
          <w:lang w:eastAsia="es-ES"/>
        </w:rPr>
        <w:t xml:space="preserve">HACIENDA EL REMOLINO, </w:t>
      </w:r>
      <w:r w:rsidR="001C5A5F" w:rsidRPr="00FD5E22">
        <w:rPr>
          <w:rFonts w:ascii="Times New Roman" w:eastAsia="Times New Roman" w:hAnsi="Times New Roman"/>
          <w:sz w:val="26"/>
          <w:szCs w:val="26"/>
          <w:lang w:eastAsia="es-ES"/>
        </w:rPr>
        <w:t xml:space="preserve">denominado el Proyecto como </w:t>
      </w:r>
      <w:r w:rsidR="001C5A5F" w:rsidRPr="00FD5E22">
        <w:rPr>
          <w:rFonts w:ascii="Times New Roman" w:eastAsia="Times New Roman" w:hAnsi="Times New Roman"/>
          <w:b/>
          <w:sz w:val="26"/>
          <w:szCs w:val="26"/>
          <w:lang w:eastAsia="es-ES"/>
        </w:rPr>
        <w:t xml:space="preserve">HACIENDA EL REMOLINO I (POLIGONOS 1, 2 y B), </w:t>
      </w:r>
      <w:r w:rsidR="001C5A5F" w:rsidRPr="00FD5E22">
        <w:rPr>
          <w:rFonts w:ascii="Times New Roman" w:eastAsia="Times New Roman" w:hAnsi="Times New Roman"/>
          <w:sz w:val="26"/>
          <w:szCs w:val="26"/>
          <w:lang w:eastAsia="es-ES"/>
        </w:rPr>
        <w:t>ubicad</w:t>
      </w:r>
      <w:r w:rsidR="00041450" w:rsidRPr="00FD5E22">
        <w:rPr>
          <w:rFonts w:ascii="Times New Roman" w:eastAsia="Times New Roman" w:hAnsi="Times New Roman"/>
          <w:sz w:val="26"/>
          <w:szCs w:val="26"/>
          <w:lang w:eastAsia="es-ES"/>
        </w:rPr>
        <w:t>a</w:t>
      </w:r>
      <w:r w:rsidR="001C5A5F" w:rsidRPr="00FD5E22">
        <w:rPr>
          <w:rFonts w:ascii="Times New Roman" w:eastAsia="Times New Roman" w:hAnsi="Times New Roman"/>
          <w:sz w:val="26"/>
          <w:szCs w:val="26"/>
          <w:lang w:eastAsia="es-ES"/>
        </w:rPr>
        <w:t xml:space="preserve"> en cantón El Jute, jurisdicción de Texistepeque, departamento de Santa Ana, </w:t>
      </w:r>
      <w:r w:rsidR="00041450" w:rsidRPr="00FD5E22">
        <w:rPr>
          <w:rFonts w:ascii="Times New Roman" w:eastAsia="Times New Roman" w:hAnsi="Times New Roman"/>
          <w:b/>
          <w:sz w:val="26"/>
          <w:szCs w:val="26"/>
          <w:lang w:eastAsia="es-ES"/>
        </w:rPr>
        <w:t>c</w:t>
      </w:r>
      <w:r w:rsidR="001C5A5F" w:rsidRPr="00FD5E22">
        <w:rPr>
          <w:rFonts w:ascii="Times New Roman" w:eastAsia="Times New Roman" w:hAnsi="Times New Roman"/>
          <w:b/>
          <w:sz w:val="26"/>
          <w:szCs w:val="26"/>
          <w:lang w:eastAsia="es-ES"/>
        </w:rPr>
        <w:t xml:space="preserve">ódigo de </w:t>
      </w:r>
      <w:r w:rsidR="00041450" w:rsidRPr="00FD5E22">
        <w:rPr>
          <w:rFonts w:ascii="Times New Roman" w:eastAsia="Times New Roman" w:hAnsi="Times New Roman"/>
          <w:b/>
          <w:sz w:val="26"/>
          <w:szCs w:val="26"/>
          <w:lang w:eastAsia="es-ES"/>
        </w:rPr>
        <w:t>p</w:t>
      </w:r>
      <w:r w:rsidR="001C5A5F" w:rsidRPr="00FD5E22">
        <w:rPr>
          <w:rFonts w:ascii="Times New Roman" w:eastAsia="Times New Roman" w:hAnsi="Times New Roman"/>
          <w:b/>
          <w:sz w:val="26"/>
          <w:szCs w:val="26"/>
          <w:lang w:eastAsia="es-ES"/>
        </w:rPr>
        <w:t xml:space="preserve">royecto 021303, SSE </w:t>
      </w:r>
      <w:r w:rsidR="00041450" w:rsidRPr="00FD5E22">
        <w:rPr>
          <w:rFonts w:ascii="Times New Roman" w:eastAsia="Times New Roman" w:hAnsi="Times New Roman"/>
          <w:b/>
          <w:sz w:val="26"/>
          <w:szCs w:val="26"/>
          <w:lang w:eastAsia="es-ES"/>
        </w:rPr>
        <w:t>85, e</w:t>
      </w:r>
      <w:r w:rsidR="001C5A5F" w:rsidRPr="00FD5E22">
        <w:rPr>
          <w:rFonts w:ascii="Times New Roman" w:eastAsia="Times New Roman" w:hAnsi="Times New Roman"/>
          <w:b/>
          <w:sz w:val="26"/>
          <w:szCs w:val="26"/>
          <w:lang w:eastAsia="es-ES"/>
        </w:rPr>
        <w:t>ntrega 13</w:t>
      </w:r>
      <w:r w:rsidR="001C5A5F" w:rsidRPr="00FD5E22">
        <w:rPr>
          <w:rFonts w:ascii="Times New Roman" w:eastAsia="Times New Roman" w:hAnsi="Times New Roman"/>
          <w:sz w:val="26"/>
          <w:szCs w:val="26"/>
          <w:lang w:eastAsia="es-ES"/>
        </w:rPr>
        <w:t xml:space="preserve">; al respecto </w:t>
      </w:r>
      <w:r w:rsidR="00041450" w:rsidRPr="00FD5E22">
        <w:rPr>
          <w:rFonts w:ascii="Times New Roman" w:eastAsia="Times New Roman" w:hAnsi="Times New Roman"/>
          <w:sz w:val="26"/>
          <w:szCs w:val="26"/>
          <w:lang w:eastAsia="es-ES"/>
        </w:rPr>
        <w:t xml:space="preserve">se </w:t>
      </w:r>
      <w:r w:rsidR="001C5A5F" w:rsidRPr="00FD5E22">
        <w:rPr>
          <w:rFonts w:ascii="Times New Roman" w:eastAsia="Times New Roman" w:hAnsi="Times New Roman"/>
          <w:sz w:val="26"/>
          <w:szCs w:val="26"/>
          <w:lang w:eastAsia="es-ES"/>
        </w:rPr>
        <w:t>hace</w:t>
      </w:r>
      <w:r w:rsidR="00041450" w:rsidRPr="00FD5E22">
        <w:rPr>
          <w:rFonts w:ascii="Times New Roman" w:eastAsia="Times New Roman" w:hAnsi="Times New Roman"/>
          <w:sz w:val="26"/>
          <w:szCs w:val="26"/>
          <w:lang w:eastAsia="es-ES"/>
        </w:rPr>
        <w:t>n</w:t>
      </w:r>
      <w:r w:rsidR="001C5A5F" w:rsidRPr="00FD5E22">
        <w:rPr>
          <w:rFonts w:ascii="Times New Roman" w:eastAsia="Times New Roman" w:hAnsi="Times New Roman"/>
          <w:sz w:val="26"/>
          <w:szCs w:val="26"/>
          <w:lang w:eastAsia="es-ES"/>
        </w:rPr>
        <w:t xml:space="preserve"> las siguientes consideraciones:</w:t>
      </w:r>
    </w:p>
    <w:p w:rsidR="001C5A5F" w:rsidRPr="00FD5E22" w:rsidRDefault="001C5A5F" w:rsidP="00FD5E22">
      <w:pPr>
        <w:jc w:val="both"/>
        <w:rPr>
          <w:rFonts w:ascii="Times New Roman" w:eastAsia="Times New Roman" w:hAnsi="Times New Roman"/>
          <w:b/>
          <w:sz w:val="26"/>
          <w:szCs w:val="26"/>
          <w:lang w:eastAsia="es-ES"/>
        </w:rPr>
      </w:pPr>
    </w:p>
    <w:p w:rsidR="001C5A5F" w:rsidRPr="00FD5E22" w:rsidRDefault="00041450" w:rsidP="00FD5E22">
      <w:pPr>
        <w:pStyle w:val="Prrafodelista"/>
        <w:ind w:left="1134" w:hanging="774"/>
        <w:contextualSpacing/>
        <w:jc w:val="both"/>
        <w:rPr>
          <w:rFonts w:ascii="Times New Roman" w:eastAsia="Times New Roman" w:hAnsi="Times New Roman"/>
          <w:b/>
          <w:sz w:val="26"/>
          <w:szCs w:val="26"/>
          <w:lang w:eastAsia="es-ES"/>
        </w:rPr>
      </w:pPr>
      <w:r w:rsidRPr="00FD5E22">
        <w:rPr>
          <w:rFonts w:ascii="Times New Roman" w:eastAsia="Times New Roman" w:hAnsi="Times New Roman"/>
          <w:sz w:val="26"/>
          <w:szCs w:val="26"/>
          <w:lang w:eastAsia="es-ES"/>
        </w:rPr>
        <w:t>I.</w:t>
      </w:r>
      <w:r w:rsidRPr="00FD5E22">
        <w:rPr>
          <w:rFonts w:ascii="Times New Roman" w:eastAsia="Times New Roman" w:hAnsi="Times New Roman"/>
          <w:sz w:val="26"/>
          <w:szCs w:val="26"/>
          <w:lang w:eastAsia="es-ES"/>
        </w:rPr>
        <w:tab/>
      </w:r>
      <w:r w:rsidR="001C5A5F" w:rsidRPr="00FD5E22">
        <w:rPr>
          <w:rFonts w:ascii="Times New Roman" w:eastAsia="Times New Roman" w:hAnsi="Times New Roman"/>
          <w:sz w:val="26"/>
          <w:szCs w:val="26"/>
          <w:lang w:eastAsia="es-ES"/>
        </w:rPr>
        <w:t>En el Punto VI del Acta de Sesión Ordinaria 21-2013 de fecha 26 de junio de 2013, se adjudicó, entre otros, el inm</w:t>
      </w:r>
      <w:r w:rsidR="00365A3C">
        <w:rPr>
          <w:rFonts w:ascii="Times New Roman" w:eastAsia="Times New Roman" w:hAnsi="Times New Roman"/>
          <w:sz w:val="26"/>
          <w:szCs w:val="26"/>
          <w:lang w:eastAsia="es-ES"/>
        </w:rPr>
        <w:t>ueble identificado como: Lote ---, Polígono ---</w:t>
      </w:r>
      <w:r w:rsidR="001C5A5F" w:rsidRPr="00FD5E22">
        <w:rPr>
          <w:rFonts w:ascii="Times New Roman" w:eastAsia="Times New Roman" w:hAnsi="Times New Roman"/>
          <w:sz w:val="26"/>
          <w:szCs w:val="26"/>
          <w:lang w:eastAsia="es-ES"/>
        </w:rPr>
        <w:t xml:space="preserve">, con un área de 44,602.17 Mt.², por un precio de $1,708.96, a favor de los señores Irene Isabel Batres Viuda de Rugamas, Besy Claribel Rugamas Batres, Elmer Wilfredo Rugamas Batres y Elvia Luz Rugamas Batres. </w:t>
      </w:r>
    </w:p>
    <w:p w:rsidR="00041450" w:rsidRPr="00FD5E22" w:rsidRDefault="00041450" w:rsidP="00FD5E22">
      <w:pPr>
        <w:pStyle w:val="Prrafodelista"/>
        <w:ind w:left="1134"/>
        <w:contextualSpacing/>
        <w:jc w:val="both"/>
        <w:rPr>
          <w:rFonts w:ascii="Times New Roman" w:eastAsia="Times New Roman" w:hAnsi="Times New Roman"/>
          <w:b/>
          <w:sz w:val="26"/>
          <w:szCs w:val="26"/>
          <w:lang w:eastAsia="es-ES"/>
        </w:rPr>
      </w:pPr>
    </w:p>
    <w:p w:rsidR="001C5A5F" w:rsidRPr="00FD5E22" w:rsidRDefault="00041450" w:rsidP="00FD5E22">
      <w:pPr>
        <w:pStyle w:val="Prrafodelista"/>
        <w:ind w:left="1134" w:hanging="850"/>
        <w:contextualSpacing/>
        <w:jc w:val="both"/>
        <w:rPr>
          <w:rFonts w:ascii="Times New Roman" w:eastAsia="Times New Roman" w:hAnsi="Times New Roman"/>
          <w:b/>
          <w:sz w:val="26"/>
          <w:szCs w:val="26"/>
          <w:lang w:eastAsia="es-ES"/>
        </w:rPr>
      </w:pPr>
      <w:r w:rsidRPr="00FD5E22">
        <w:rPr>
          <w:rFonts w:ascii="Times New Roman" w:eastAsia="Times New Roman" w:hAnsi="Times New Roman"/>
          <w:sz w:val="26"/>
          <w:szCs w:val="26"/>
          <w:lang w:eastAsia="es-ES"/>
        </w:rPr>
        <w:t>II.</w:t>
      </w:r>
      <w:r w:rsidRPr="00FD5E22">
        <w:rPr>
          <w:rFonts w:ascii="Times New Roman" w:eastAsia="Times New Roman" w:hAnsi="Times New Roman"/>
          <w:b/>
          <w:sz w:val="26"/>
          <w:szCs w:val="26"/>
          <w:lang w:eastAsia="es-ES"/>
        </w:rPr>
        <w:t xml:space="preserve">     </w:t>
      </w:r>
      <w:r w:rsidR="00FD5E22">
        <w:rPr>
          <w:rFonts w:ascii="Times New Roman" w:eastAsia="Times New Roman" w:hAnsi="Times New Roman"/>
          <w:b/>
          <w:sz w:val="26"/>
          <w:szCs w:val="26"/>
          <w:lang w:eastAsia="es-ES"/>
        </w:rPr>
        <w:t xml:space="preserve">   </w:t>
      </w:r>
      <w:r w:rsidR="001C5A5F" w:rsidRPr="00FD5E22">
        <w:rPr>
          <w:rFonts w:ascii="Times New Roman" w:eastAsia="Times New Roman" w:hAnsi="Times New Roman"/>
          <w:sz w:val="26"/>
          <w:szCs w:val="26"/>
          <w:lang w:eastAsia="es-ES"/>
        </w:rPr>
        <w:t xml:space="preserve">Habiéndose actualizado la información de la adjudicación del inmueble antes mencionado, se hace necesaria la modificación del citado acuerdo, por las siguientes causales: </w:t>
      </w:r>
    </w:p>
    <w:p w:rsidR="001C5A5F" w:rsidRPr="00FD5E22" w:rsidRDefault="001C5A5F" w:rsidP="00FD5E22">
      <w:pPr>
        <w:ind w:firstLine="360"/>
        <w:jc w:val="both"/>
        <w:rPr>
          <w:rFonts w:ascii="Times New Roman" w:eastAsia="Times New Roman" w:hAnsi="Times New Roman"/>
          <w:b/>
          <w:bCs/>
          <w:sz w:val="26"/>
          <w:szCs w:val="26"/>
          <w:lang w:eastAsia="es-ES"/>
        </w:rPr>
      </w:pPr>
    </w:p>
    <w:p w:rsidR="001C5A5F" w:rsidRPr="00FD5E22" w:rsidRDefault="00041450" w:rsidP="00FD5E22">
      <w:pPr>
        <w:pStyle w:val="Prrafodelista"/>
        <w:spacing w:after="200"/>
        <w:ind w:left="1418" w:hanging="284"/>
        <w:contextualSpacing/>
        <w:jc w:val="both"/>
        <w:rPr>
          <w:rFonts w:ascii="Times New Roman" w:hAnsi="Times New Roman"/>
          <w:sz w:val="26"/>
          <w:szCs w:val="26"/>
        </w:rPr>
      </w:pPr>
      <w:r w:rsidRPr="00FD5E22">
        <w:rPr>
          <w:rFonts w:ascii="Times New Roman" w:eastAsia="Times New Roman" w:hAnsi="Times New Roman"/>
          <w:b/>
          <w:sz w:val="26"/>
          <w:szCs w:val="26"/>
          <w:lang w:eastAsia="es-ES"/>
        </w:rPr>
        <w:lastRenderedPageBreak/>
        <w:t>a)</w:t>
      </w:r>
      <w:r w:rsidRPr="00FD5E22">
        <w:rPr>
          <w:rFonts w:ascii="Times New Roman" w:eastAsia="Times New Roman" w:hAnsi="Times New Roman"/>
          <w:sz w:val="26"/>
          <w:szCs w:val="26"/>
          <w:lang w:eastAsia="es-ES"/>
        </w:rPr>
        <w:tab/>
        <w:t xml:space="preserve">Corregir la </w:t>
      </w:r>
      <w:r w:rsidR="00214199">
        <w:rPr>
          <w:rFonts w:ascii="Times New Roman" w:eastAsia="Times New Roman" w:hAnsi="Times New Roman"/>
          <w:sz w:val="26"/>
          <w:szCs w:val="26"/>
          <w:lang w:eastAsia="es-ES"/>
        </w:rPr>
        <w:t xml:space="preserve"> nomenclatura del Lote ---, Polígono ---</w:t>
      </w:r>
      <w:r w:rsidR="001C5A5F" w:rsidRPr="00FD5E22">
        <w:rPr>
          <w:rFonts w:ascii="Times New Roman" w:eastAsia="Times New Roman" w:hAnsi="Times New Roman"/>
          <w:sz w:val="26"/>
          <w:szCs w:val="26"/>
          <w:lang w:eastAsia="es-ES"/>
        </w:rPr>
        <w:t>, esto debido a que Junta Directiva aprobó la adjudicación del inmueble identificándolo como se ha relacionado anteriormente, sin embargo, la nomenclatura ha variado, siendo</w:t>
      </w:r>
      <w:r w:rsidR="001C5A5F" w:rsidRPr="00FD5E22">
        <w:rPr>
          <w:rFonts w:ascii="Times New Roman" w:eastAsia="Times New Roman" w:hAnsi="Times New Roman"/>
          <w:b/>
          <w:sz w:val="26"/>
          <w:szCs w:val="26"/>
          <w:lang w:eastAsia="es-ES"/>
        </w:rPr>
        <w:t xml:space="preserve"> </w:t>
      </w:r>
      <w:r w:rsidR="001C5A5F" w:rsidRPr="00FD5E22">
        <w:rPr>
          <w:rFonts w:ascii="Times New Roman" w:eastAsia="Times New Roman" w:hAnsi="Times New Roman"/>
          <w:sz w:val="26"/>
          <w:szCs w:val="26"/>
          <w:lang w:eastAsia="es-ES"/>
        </w:rPr>
        <w:t xml:space="preserve">la identificación correcta </w:t>
      </w:r>
      <w:r w:rsidR="00214199">
        <w:rPr>
          <w:rFonts w:ascii="Times New Roman" w:eastAsia="Times New Roman" w:hAnsi="Times New Roman"/>
          <w:b/>
          <w:sz w:val="26"/>
          <w:szCs w:val="26"/>
          <w:lang w:eastAsia="es-ES"/>
        </w:rPr>
        <w:t>LOTE ---, POLIGONO ---, PORCION ---</w:t>
      </w:r>
      <w:r w:rsidR="001C5A5F" w:rsidRPr="00FD5E22">
        <w:rPr>
          <w:rFonts w:ascii="Times New Roman" w:eastAsia="Times New Roman" w:hAnsi="Times New Roman"/>
          <w:b/>
          <w:sz w:val="26"/>
          <w:szCs w:val="26"/>
          <w:lang w:eastAsia="es-ES"/>
        </w:rPr>
        <w:t xml:space="preserve">. </w:t>
      </w:r>
    </w:p>
    <w:p w:rsidR="001C5A5F" w:rsidRPr="00FD5E22" w:rsidRDefault="001C5A5F" w:rsidP="00FD5E22">
      <w:pPr>
        <w:pStyle w:val="Prrafodelista"/>
        <w:ind w:left="1004"/>
        <w:jc w:val="both"/>
        <w:rPr>
          <w:rFonts w:ascii="Times New Roman" w:hAnsi="Times New Roman"/>
          <w:sz w:val="26"/>
          <w:szCs w:val="26"/>
        </w:rPr>
      </w:pPr>
    </w:p>
    <w:p w:rsidR="001C5A5F" w:rsidRPr="00214199" w:rsidRDefault="00041450" w:rsidP="00214199">
      <w:pPr>
        <w:pStyle w:val="Prrafodelista"/>
        <w:spacing w:after="200"/>
        <w:ind w:left="1418" w:hanging="284"/>
        <w:contextualSpacing/>
        <w:jc w:val="both"/>
        <w:rPr>
          <w:rFonts w:ascii="Times New Roman" w:hAnsi="Times New Roman"/>
          <w:sz w:val="26"/>
          <w:szCs w:val="26"/>
        </w:rPr>
      </w:pPr>
      <w:r w:rsidRPr="00FD5E22">
        <w:rPr>
          <w:rFonts w:ascii="Times New Roman" w:hAnsi="Times New Roman"/>
          <w:b/>
          <w:sz w:val="26"/>
          <w:szCs w:val="26"/>
        </w:rPr>
        <w:t>b)</w:t>
      </w:r>
      <w:r w:rsidRPr="00FD5E22">
        <w:rPr>
          <w:rFonts w:ascii="Times New Roman" w:hAnsi="Times New Roman"/>
          <w:sz w:val="26"/>
          <w:szCs w:val="26"/>
        </w:rPr>
        <w:tab/>
        <w:t>Excluir</w:t>
      </w:r>
      <w:r w:rsidR="001C5A5F" w:rsidRPr="00FD5E22">
        <w:rPr>
          <w:rFonts w:ascii="Times New Roman" w:hAnsi="Times New Roman"/>
          <w:sz w:val="26"/>
          <w:szCs w:val="26"/>
        </w:rPr>
        <w:t xml:space="preserve"> de la adjudicación del inmueble </w:t>
      </w:r>
      <w:r w:rsidRPr="00FD5E22">
        <w:rPr>
          <w:rFonts w:ascii="Times New Roman" w:hAnsi="Times New Roman"/>
          <w:sz w:val="26"/>
          <w:szCs w:val="26"/>
        </w:rPr>
        <w:t>a</w:t>
      </w:r>
      <w:r w:rsidR="001C5A5F" w:rsidRPr="00FD5E22">
        <w:rPr>
          <w:rFonts w:ascii="Times New Roman" w:hAnsi="Times New Roman"/>
          <w:sz w:val="26"/>
          <w:szCs w:val="26"/>
        </w:rPr>
        <w:t xml:space="preserve"> los señores: Elmer Wilfredo Rugamas Batres y Elvia Luz Rugamas Batres, </w:t>
      </w:r>
      <w:r w:rsidRPr="00FD5E22">
        <w:rPr>
          <w:rFonts w:ascii="Times New Roman" w:hAnsi="Times New Roman"/>
          <w:sz w:val="26"/>
          <w:szCs w:val="26"/>
        </w:rPr>
        <w:t xml:space="preserve">por la causal de abandono, </w:t>
      </w:r>
      <w:r w:rsidR="001C5A5F" w:rsidRPr="00FD5E22">
        <w:rPr>
          <w:rFonts w:ascii="Times New Roman" w:hAnsi="Times New Roman"/>
          <w:sz w:val="26"/>
          <w:szCs w:val="26"/>
        </w:rPr>
        <w:t xml:space="preserve">de acuerdo a solicitudes de Exclusión de Beneficiarios de fecha 19 de septiembre de 2017, situación robustecida con la Declaración Jurada de fecha 7 de </w:t>
      </w:r>
      <w:r w:rsidRPr="00FD5E22">
        <w:rPr>
          <w:rFonts w:ascii="Times New Roman" w:hAnsi="Times New Roman"/>
          <w:sz w:val="26"/>
          <w:szCs w:val="26"/>
        </w:rPr>
        <w:t>septiembre de</w:t>
      </w:r>
      <w:r w:rsidR="001C5A5F" w:rsidRPr="00FD5E22">
        <w:rPr>
          <w:rFonts w:ascii="Times New Roman" w:hAnsi="Times New Roman"/>
          <w:sz w:val="26"/>
          <w:szCs w:val="26"/>
        </w:rPr>
        <w:t xml:space="preserve"> 2017, otorgada ante los Oficios del Notario Alfredo Antonio González, y que ha sido presentada por la señora Irene Isabel Batres Viuda de Rugamas, conocida tributariamente como Irene Isabel Batres de Rugamas, en la que declara </w:t>
      </w:r>
      <w:r w:rsidR="00B9553B">
        <w:rPr>
          <w:rFonts w:ascii="Times New Roman" w:hAnsi="Times New Roman"/>
          <w:sz w:val="26"/>
          <w:szCs w:val="26"/>
        </w:rPr>
        <w:t>---</w:t>
      </w:r>
      <w:r w:rsidR="001C5A5F" w:rsidRPr="00FD5E22">
        <w:rPr>
          <w:rFonts w:ascii="Times New Roman" w:eastAsia="Times New Roman" w:hAnsi="Times New Roman"/>
          <w:sz w:val="26"/>
          <w:szCs w:val="26"/>
          <w:lang w:eastAsia="es-ES"/>
        </w:rPr>
        <w:t xml:space="preserve">, </w:t>
      </w:r>
      <w:r w:rsidR="001C5A5F" w:rsidRPr="00FD5E22">
        <w:rPr>
          <w:rFonts w:ascii="Times New Roman" w:hAnsi="Times New Roman"/>
          <w:sz w:val="26"/>
          <w:szCs w:val="26"/>
        </w:rPr>
        <w:t xml:space="preserve">causal comprobada con </w:t>
      </w:r>
      <w:r w:rsidR="004E6BBB" w:rsidRPr="00214199">
        <w:rPr>
          <w:rFonts w:ascii="Times New Roman" w:hAnsi="Times New Roman"/>
          <w:sz w:val="26"/>
          <w:szCs w:val="26"/>
        </w:rPr>
        <w:t xml:space="preserve"> </w:t>
      </w:r>
      <w:r w:rsidR="001C5A5F" w:rsidRPr="00214199">
        <w:rPr>
          <w:rFonts w:ascii="Times New Roman" w:hAnsi="Times New Roman"/>
          <w:sz w:val="26"/>
          <w:szCs w:val="26"/>
        </w:rPr>
        <w:t xml:space="preserve">las actas de Abandono de fecha 19 de septiembre de 2017, levantadas por el técnico de la Oficina Regional Occidental, señor Hernán Ortiz Carlos, en la que se hizo constar que los señores </w:t>
      </w:r>
      <w:r w:rsidR="001C5A5F" w:rsidRPr="00214199">
        <w:rPr>
          <w:rFonts w:ascii="Times New Roman" w:eastAsia="Times New Roman" w:hAnsi="Times New Roman"/>
          <w:sz w:val="26"/>
          <w:szCs w:val="26"/>
          <w:lang w:eastAsia="es-ES"/>
        </w:rPr>
        <w:t>Elmer Wilfredo Rugamas Batres y Elvia Luz Rugamas Batres</w:t>
      </w:r>
      <w:r w:rsidR="001C5A5F" w:rsidRPr="00214199">
        <w:rPr>
          <w:rFonts w:ascii="Times New Roman" w:hAnsi="Times New Roman"/>
          <w:sz w:val="26"/>
          <w:szCs w:val="26"/>
        </w:rPr>
        <w:t xml:space="preserve">, han abandonado los inmuebles que les fueron adjudicados, desde hace 3 años, documentos anexos al expediente respectivo. </w:t>
      </w:r>
    </w:p>
    <w:p w:rsidR="001C5A5F" w:rsidRPr="00FD5E22" w:rsidRDefault="001C5A5F" w:rsidP="00FD5E22">
      <w:pPr>
        <w:pStyle w:val="Prrafodelista"/>
        <w:ind w:left="644"/>
        <w:jc w:val="both"/>
        <w:rPr>
          <w:rFonts w:ascii="Times New Roman" w:hAnsi="Times New Roman"/>
          <w:sz w:val="26"/>
          <w:szCs w:val="26"/>
        </w:rPr>
      </w:pPr>
    </w:p>
    <w:p w:rsidR="001C5A5F" w:rsidRPr="00FD5E22" w:rsidRDefault="00041450" w:rsidP="00FD5E22">
      <w:pPr>
        <w:pStyle w:val="Prrafodelista"/>
        <w:ind w:left="1134" w:hanging="708"/>
        <w:contextualSpacing/>
        <w:jc w:val="both"/>
        <w:rPr>
          <w:rFonts w:ascii="Times New Roman" w:eastAsia="Times New Roman" w:hAnsi="Times New Roman"/>
          <w:b/>
          <w:sz w:val="26"/>
          <w:szCs w:val="26"/>
          <w:lang w:eastAsia="es-ES"/>
        </w:rPr>
      </w:pPr>
      <w:r w:rsidRPr="00FD5E22">
        <w:rPr>
          <w:rFonts w:ascii="Times New Roman" w:hAnsi="Times New Roman"/>
          <w:sz w:val="26"/>
          <w:szCs w:val="26"/>
        </w:rPr>
        <w:t>III.</w:t>
      </w:r>
      <w:r w:rsidRPr="00FD5E22">
        <w:rPr>
          <w:rFonts w:ascii="Times New Roman" w:hAnsi="Times New Roman"/>
          <w:sz w:val="26"/>
          <w:szCs w:val="26"/>
        </w:rPr>
        <w:tab/>
      </w:r>
      <w:r w:rsidR="001C5A5F" w:rsidRPr="00FD5E22">
        <w:rPr>
          <w:rFonts w:ascii="Times New Roman" w:hAnsi="Times New Roman"/>
          <w:sz w:val="26"/>
          <w:szCs w:val="26"/>
        </w:rPr>
        <w:t>Conforme al Acta de Posesión Material de fecha 19 de septiembre de 2017, levantada por el técnico de la Oficina Regional Occidental, señor Hernán Ortiz Carlos, la solicitante se encuentra poseyendo el inmueble de forma quieta, pacífica y sin interrupción desde hace 4 años</w:t>
      </w:r>
      <w:r w:rsidR="001C5A5F" w:rsidRPr="00FD5E22">
        <w:rPr>
          <w:rFonts w:ascii="Times New Roman" w:eastAsia="Times New Roman" w:hAnsi="Times New Roman"/>
          <w:sz w:val="26"/>
          <w:szCs w:val="26"/>
        </w:rPr>
        <w:t>.</w:t>
      </w:r>
    </w:p>
    <w:p w:rsidR="001C5A5F" w:rsidRPr="00FD5E22" w:rsidRDefault="001C5A5F" w:rsidP="00FD5E22">
      <w:pPr>
        <w:pStyle w:val="Prrafodelista"/>
        <w:rPr>
          <w:rFonts w:ascii="Times New Roman" w:hAnsi="Times New Roman"/>
          <w:sz w:val="26"/>
          <w:szCs w:val="26"/>
        </w:rPr>
      </w:pPr>
    </w:p>
    <w:p w:rsidR="001C5A5F" w:rsidRPr="00FD5E22" w:rsidRDefault="00FD5E22" w:rsidP="00FD5E22">
      <w:pPr>
        <w:pStyle w:val="Prrafodelista"/>
        <w:ind w:left="1134" w:hanging="774"/>
        <w:contextualSpacing/>
        <w:jc w:val="both"/>
        <w:rPr>
          <w:rFonts w:ascii="Times New Roman" w:eastAsia="Times New Roman" w:hAnsi="Times New Roman"/>
          <w:b/>
          <w:sz w:val="26"/>
          <w:szCs w:val="26"/>
          <w:lang w:eastAsia="es-ES"/>
        </w:rPr>
      </w:pPr>
      <w:r w:rsidRPr="00FD5E22">
        <w:rPr>
          <w:rFonts w:ascii="Times New Roman" w:hAnsi="Times New Roman"/>
          <w:sz w:val="26"/>
          <w:szCs w:val="26"/>
        </w:rPr>
        <w:t>IV.</w:t>
      </w:r>
      <w:r w:rsidRPr="00FD5E22">
        <w:rPr>
          <w:rFonts w:ascii="Times New Roman" w:hAnsi="Times New Roman"/>
          <w:sz w:val="26"/>
          <w:szCs w:val="26"/>
        </w:rPr>
        <w:tab/>
      </w:r>
      <w:r w:rsidR="001C5A5F" w:rsidRPr="00FD5E22">
        <w:rPr>
          <w:rFonts w:ascii="Times New Roman" w:hAnsi="Times New Roman"/>
          <w:sz w:val="26"/>
          <w:szCs w:val="26"/>
        </w:rPr>
        <w:t>De acuerdo a Declaración Simple contenida en la Solicitud de Adjudicación de Inmueble de fecha 19 de septiembre de 2017, la beneficiaria manifiesta que ni ella ni la integrante de su grupo familiar son empleadas del ISTA; situación robustecida de conformidad a la consulta realizada en la Base de Datos de Empleados de este Instituto.</w:t>
      </w:r>
    </w:p>
    <w:p w:rsidR="00214199" w:rsidRDefault="00214199" w:rsidP="00FD5E22">
      <w:pPr>
        <w:jc w:val="both"/>
        <w:rPr>
          <w:rFonts w:ascii="Times New Roman" w:eastAsia="Times New Roman" w:hAnsi="Times New Roman"/>
          <w:sz w:val="26"/>
          <w:szCs w:val="26"/>
        </w:rPr>
      </w:pPr>
    </w:p>
    <w:p w:rsidR="001C5A5F" w:rsidRPr="00FD5E22" w:rsidRDefault="001C5A5F" w:rsidP="00FD5E22">
      <w:pPr>
        <w:jc w:val="both"/>
        <w:rPr>
          <w:rFonts w:ascii="Times New Roman" w:eastAsia="Times New Roman" w:hAnsi="Times New Roman"/>
          <w:sz w:val="26"/>
          <w:szCs w:val="26"/>
        </w:rPr>
      </w:pPr>
      <w:r w:rsidRPr="00FD5E22">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Occidental y los departamentos de Asignación Individual y Avalúos y Análisis Jurídico, Reporte de Inmueble pendiente de escriturar, Solicitud de Adjudicación de Inmueble, acuerdos de Junta Directiva, Actas de Posesión Material y de Abandono, Solicitudes de Exclusión de beneficiarios, copias de documentos únicos de identidad y tarjetas de identificación tributaria, Certificaciones de Partida de Nacimiento, </w:t>
      </w:r>
      <w:r w:rsidRPr="00FD5E22">
        <w:rPr>
          <w:rFonts w:ascii="Times New Roman" w:eastAsia="Times New Roman" w:hAnsi="Times New Roman"/>
          <w:sz w:val="26"/>
          <w:szCs w:val="26"/>
        </w:rPr>
        <w:lastRenderedPageBreak/>
        <w:t xml:space="preserve">Constancia de Cancelación de Crédito, Declaración Jurada, copias de recibos de ingreso: Serie F No. 30473, 30475, 33266, y otro, copia de descripción técnica, Calcas del Inmueble, Razón y Constancia de Inscripción de Desmembración en Cabeza de su Dueño a favor de ISTA, se estima procedente resolver favorablemente a lo solicitado. </w:t>
      </w:r>
    </w:p>
    <w:p w:rsidR="00FD5E22" w:rsidRPr="00FD5E22" w:rsidRDefault="00FD5E22" w:rsidP="00FD5E22">
      <w:pPr>
        <w:jc w:val="both"/>
        <w:rPr>
          <w:rFonts w:ascii="Times New Roman" w:eastAsia="Times New Roman" w:hAnsi="Times New Roman"/>
          <w:b/>
          <w:sz w:val="26"/>
          <w:szCs w:val="26"/>
          <w:lang w:eastAsia="es-ES"/>
        </w:rPr>
      </w:pPr>
    </w:p>
    <w:p w:rsidR="001C5A5F" w:rsidRDefault="00FD5E22" w:rsidP="00FD5E22">
      <w:pPr>
        <w:jc w:val="both"/>
        <w:rPr>
          <w:rFonts w:ascii="Times New Roman" w:eastAsia="Times New Roman" w:hAnsi="Times New Roman"/>
          <w:sz w:val="26"/>
          <w:szCs w:val="26"/>
          <w:lang w:eastAsia="es-ES"/>
        </w:rPr>
      </w:pPr>
      <w:r w:rsidRPr="00FD5E22">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1C5A5F" w:rsidRPr="00FD5E22">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1C5A5F" w:rsidRPr="00FD5E22">
        <w:rPr>
          <w:rFonts w:ascii="Times New Roman" w:eastAsia="Times New Roman" w:hAnsi="Times New Roman"/>
          <w:b/>
          <w:sz w:val="26"/>
          <w:szCs w:val="26"/>
          <w:u w:val="single"/>
          <w:lang w:eastAsia="es-ES"/>
        </w:rPr>
        <w:t>ACUERD</w:t>
      </w:r>
      <w:r w:rsidRPr="00FD5E22">
        <w:rPr>
          <w:rFonts w:ascii="Times New Roman" w:eastAsia="Times New Roman" w:hAnsi="Times New Roman"/>
          <w:b/>
          <w:sz w:val="26"/>
          <w:szCs w:val="26"/>
          <w:u w:val="single"/>
          <w:lang w:eastAsia="es-ES"/>
        </w:rPr>
        <w:t>A</w:t>
      </w:r>
      <w:r w:rsidR="001C5A5F" w:rsidRPr="00FD5E22">
        <w:rPr>
          <w:rFonts w:ascii="Times New Roman" w:eastAsia="Times New Roman" w:hAnsi="Times New Roman"/>
          <w:b/>
          <w:sz w:val="26"/>
          <w:szCs w:val="26"/>
          <w:u w:val="single"/>
          <w:lang w:eastAsia="es-ES"/>
        </w:rPr>
        <w:t>: PRIMERO:</w:t>
      </w:r>
      <w:r w:rsidR="001C5A5F" w:rsidRPr="00FD5E22">
        <w:rPr>
          <w:rFonts w:ascii="Times New Roman" w:eastAsia="Times New Roman" w:hAnsi="Times New Roman"/>
          <w:b/>
          <w:sz w:val="26"/>
          <w:szCs w:val="26"/>
          <w:lang w:eastAsia="es-ES"/>
        </w:rPr>
        <w:t xml:space="preserve"> Modificar el Punto VI del Acta de Sesión Ordinaria 21-2013 de fecha 26 de junio de 2013</w:t>
      </w:r>
      <w:r w:rsidRPr="00FD5E22">
        <w:rPr>
          <w:rFonts w:ascii="Times New Roman" w:eastAsia="Times New Roman" w:hAnsi="Times New Roman"/>
          <w:b/>
          <w:sz w:val="26"/>
          <w:szCs w:val="26"/>
          <w:lang w:eastAsia="es-ES"/>
        </w:rPr>
        <w:t>,</w:t>
      </w:r>
      <w:r w:rsidR="001C5A5F" w:rsidRPr="00FD5E22">
        <w:rPr>
          <w:rFonts w:ascii="Times New Roman" w:eastAsia="Times New Roman" w:hAnsi="Times New Roman"/>
          <w:b/>
          <w:sz w:val="26"/>
          <w:szCs w:val="26"/>
          <w:lang w:eastAsia="es-ES"/>
        </w:rPr>
        <w:t xml:space="preserve"> </w:t>
      </w:r>
      <w:r w:rsidRPr="00FD5E22">
        <w:rPr>
          <w:rFonts w:ascii="Times New Roman" w:eastAsia="Times New Roman" w:hAnsi="Times New Roman"/>
          <w:sz w:val="26"/>
          <w:szCs w:val="26"/>
          <w:lang w:eastAsia="es-ES"/>
        </w:rPr>
        <w:t>e</w:t>
      </w:r>
      <w:r w:rsidR="001C5A5F" w:rsidRPr="00FD5E22">
        <w:rPr>
          <w:rFonts w:ascii="Times New Roman" w:eastAsia="Times New Roman" w:hAnsi="Times New Roman"/>
          <w:sz w:val="26"/>
          <w:szCs w:val="26"/>
          <w:lang w:eastAsia="es-ES"/>
        </w:rPr>
        <w:t xml:space="preserve">n el cual se aprobó la adjudicación, entre otros, del inmueble identificado como: </w:t>
      </w:r>
      <w:r w:rsidR="00214199">
        <w:rPr>
          <w:rFonts w:ascii="Times New Roman" w:eastAsia="Times New Roman" w:hAnsi="Times New Roman"/>
          <w:b/>
          <w:sz w:val="26"/>
          <w:szCs w:val="26"/>
          <w:lang w:eastAsia="es-ES"/>
        </w:rPr>
        <w:t>LOTE ---, POLIGONO ---</w:t>
      </w:r>
      <w:r w:rsidR="001C5A5F" w:rsidRPr="00FD5E22">
        <w:rPr>
          <w:rFonts w:ascii="Times New Roman" w:eastAsia="Times New Roman" w:hAnsi="Times New Roman"/>
          <w:b/>
          <w:sz w:val="26"/>
          <w:szCs w:val="26"/>
          <w:lang w:eastAsia="es-ES"/>
        </w:rPr>
        <w:t xml:space="preserve">, </w:t>
      </w:r>
      <w:r w:rsidR="001C5A5F" w:rsidRPr="00FD5E22">
        <w:rPr>
          <w:rFonts w:ascii="Times New Roman" w:eastAsia="Times New Roman" w:hAnsi="Times New Roman"/>
          <w:sz w:val="26"/>
          <w:szCs w:val="26"/>
          <w:lang w:eastAsia="es-ES"/>
        </w:rPr>
        <w:t>en lo</w:t>
      </w:r>
      <w:r w:rsidRPr="00FD5E22">
        <w:rPr>
          <w:rFonts w:ascii="Times New Roman" w:eastAsia="Times New Roman" w:hAnsi="Times New Roman"/>
          <w:sz w:val="26"/>
          <w:szCs w:val="26"/>
          <w:lang w:eastAsia="es-ES"/>
        </w:rPr>
        <w:t>s siguientes términos</w:t>
      </w:r>
      <w:r w:rsidR="001C5A5F" w:rsidRPr="00FD5E22">
        <w:rPr>
          <w:rFonts w:ascii="Times New Roman" w:eastAsia="Times New Roman" w:hAnsi="Times New Roman"/>
          <w:sz w:val="26"/>
          <w:szCs w:val="26"/>
          <w:lang w:eastAsia="es-ES"/>
        </w:rPr>
        <w:t xml:space="preserve">: </w:t>
      </w:r>
      <w:r w:rsidR="001C5A5F" w:rsidRPr="00FD5E22">
        <w:rPr>
          <w:rFonts w:ascii="Times New Roman" w:eastAsia="Times New Roman" w:hAnsi="Times New Roman"/>
          <w:b/>
          <w:sz w:val="26"/>
          <w:szCs w:val="26"/>
          <w:lang w:eastAsia="es-ES"/>
        </w:rPr>
        <w:t>a)</w:t>
      </w:r>
      <w:r w:rsidR="001C5A5F" w:rsidRPr="00FD5E22">
        <w:rPr>
          <w:rFonts w:ascii="Times New Roman" w:eastAsia="Times New Roman" w:hAnsi="Times New Roman"/>
          <w:sz w:val="26"/>
          <w:szCs w:val="26"/>
          <w:lang w:eastAsia="es-ES"/>
        </w:rPr>
        <w:t xml:space="preserve"> </w:t>
      </w:r>
      <w:r w:rsidRPr="00FD5E22">
        <w:rPr>
          <w:rFonts w:ascii="Times New Roman" w:eastAsia="Times New Roman" w:hAnsi="Times New Roman"/>
          <w:sz w:val="26"/>
          <w:szCs w:val="26"/>
          <w:lang w:eastAsia="es-ES"/>
        </w:rPr>
        <w:t>Corregir</w:t>
      </w:r>
      <w:r w:rsidR="001C5A5F" w:rsidRPr="00FD5E22">
        <w:rPr>
          <w:rFonts w:ascii="Times New Roman" w:eastAsia="Times New Roman" w:hAnsi="Times New Roman"/>
          <w:sz w:val="26"/>
          <w:szCs w:val="26"/>
          <w:lang w:eastAsia="es-ES"/>
        </w:rPr>
        <w:t xml:space="preserve"> </w:t>
      </w:r>
      <w:r w:rsidRPr="00FD5E22">
        <w:rPr>
          <w:rFonts w:ascii="Times New Roman" w:eastAsia="Times New Roman" w:hAnsi="Times New Roman"/>
          <w:sz w:val="26"/>
          <w:szCs w:val="26"/>
          <w:lang w:eastAsia="es-ES"/>
        </w:rPr>
        <w:t xml:space="preserve">la </w:t>
      </w:r>
      <w:r w:rsidR="001C5A5F" w:rsidRPr="00FD5E22">
        <w:rPr>
          <w:rFonts w:ascii="Times New Roman" w:eastAsia="Times New Roman" w:hAnsi="Times New Roman"/>
          <w:sz w:val="26"/>
          <w:szCs w:val="26"/>
          <w:lang w:eastAsia="es-ES"/>
        </w:rPr>
        <w:t xml:space="preserve">nomenclatura del </w:t>
      </w:r>
      <w:r w:rsidR="00214199">
        <w:rPr>
          <w:rFonts w:ascii="Times New Roman" w:eastAsia="Times New Roman" w:hAnsi="Times New Roman"/>
          <w:sz w:val="26"/>
          <w:szCs w:val="26"/>
          <w:lang w:eastAsia="es-ES"/>
        </w:rPr>
        <w:t>LOTE ---</w:t>
      </w:r>
      <w:r w:rsidRPr="00FD5E22">
        <w:rPr>
          <w:rFonts w:ascii="Times New Roman" w:eastAsia="Times New Roman" w:hAnsi="Times New Roman"/>
          <w:sz w:val="26"/>
          <w:szCs w:val="26"/>
          <w:lang w:eastAsia="es-ES"/>
        </w:rPr>
        <w:t xml:space="preserve">, </w:t>
      </w:r>
      <w:r w:rsidR="00214199">
        <w:rPr>
          <w:rFonts w:ascii="Times New Roman" w:eastAsia="Times New Roman" w:hAnsi="Times New Roman"/>
          <w:sz w:val="26"/>
          <w:szCs w:val="26"/>
          <w:lang w:eastAsia="es-ES"/>
        </w:rPr>
        <w:t>POLÍGONO ---</w:t>
      </w:r>
      <w:r w:rsidR="001C5A5F" w:rsidRPr="00FD5E22">
        <w:rPr>
          <w:rFonts w:ascii="Times New Roman" w:eastAsia="Times New Roman" w:hAnsi="Times New Roman"/>
          <w:sz w:val="26"/>
          <w:szCs w:val="26"/>
          <w:lang w:eastAsia="es-ES"/>
        </w:rPr>
        <w:t>, siendo l</w:t>
      </w:r>
      <w:r w:rsidRPr="00FD5E22">
        <w:rPr>
          <w:rFonts w:ascii="Times New Roman" w:eastAsia="Times New Roman" w:hAnsi="Times New Roman"/>
          <w:sz w:val="26"/>
          <w:szCs w:val="26"/>
          <w:lang w:eastAsia="es-ES"/>
        </w:rPr>
        <w:t>o</w:t>
      </w:r>
      <w:r w:rsidR="001C5A5F" w:rsidRPr="00FD5E22">
        <w:rPr>
          <w:rFonts w:ascii="Times New Roman" w:eastAsia="Times New Roman" w:hAnsi="Times New Roman"/>
          <w:sz w:val="26"/>
          <w:szCs w:val="26"/>
          <w:lang w:eastAsia="es-ES"/>
        </w:rPr>
        <w:t xml:space="preserve"> correct</w:t>
      </w:r>
      <w:r w:rsidRPr="00FD5E22">
        <w:rPr>
          <w:rFonts w:ascii="Times New Roman" w:eastAsia="Times New Roman" w:hAnsi="Times New Roman"/>
          <w:sz w:val="26"/>
          <w:szCs w:val="26"/>
          <w:lang w:eastAsia="es-ES"/>
        </w:rPr>
        <w:t>o</w:t>
      </w:r>
      <w:r w:rsidR="001C5A5F" w:rsidRPr="00FD5E22">
        <w:rPr>
          <w:rFonts w:ascii="Times New Roman" w:eastAsia="Times New Roman" w:hAnsi="Times New Roman"/>
          <w:sz w:val="26"/>
          <w:szCs w:val="26"/>
          <w:lang w:eastAsia="es-ES"/>
        </w:rPr>
        <w:t xml:space="preserve">  </w:t>
      </w:r>
      <w:r w:rsidR="00214199">
        <w:rPr>
          <w:rFonts w:ascii="Times New Roman" w:eastAsia="Times New Roman" w:hAnsi="Times New Roman"/>
          <w:b/>
          <w:sz w:val="26"/>
          <w:szCs w:val="26"/>
          <w:lang w:eastAsia="es-ES"/>
        </w:rPr>
        <w:t>LOTE ---, POLIGONO ---, PORCION ---</w:t>
      </w:r>
      <w:r w:rsidR="001C5A5F" w:rsidRPr="00FD5E22">
        <w:rPr>
          <w:rFonts w:ascii="Times New Roman" w:eastAsia="Times New Roman" w:hAnsi="Times New Roman"/>
          <w:b/>
          <w:sz w:val="26"/>
          <w:szCs w:val="26"/>
          <w:lang w:eastAsia="es-ES"/>
        </w:rPr>
        <w:t xml:space="preserve">; </w:t>
      </w:r>
      <w:r w:rsidR="001C5A5F" w:rsidRPr="00FD5E22">
        <w:rPr>
          <w:rFonts w:ascii="Times New Roman" w:eastAsia="Times New Roman" w:hAnsi="Times New Roman"/>
          <w:sz w:val="26"/>
          <w:szCs w:val="26"/>
          <w:lang w:eastAsia="es-ES"/>
        </w:rPr>
        <w:t xml:space="preserve">y </w:t>
      </w:r>
      <w:r w:rsidR="001C5A5F" w:rsidRPr="00FD5E22">
        <w:rPr>
          <w:rFonts w:ascii="Times New Roman" w:eastAsia="Times New Roman" w:hAnsi="Times New Roman"/>
          <w:b/>
          <w:sz w:val="26"/>
          <w:szCs w:val="26"/>
          <w:lang w:eastAsia="es-ES"/>
        </w:rPr>
        <w:t>b)</w:t>
      </w:r>
      <w:r w:rsidRPr="00FD5E22">
        <w:rPr>
          <w:rFonts w:ascii="Times New Roman" w:hAnsi="Times New Roman"/>
          <w:sz w:val="26"/>
          <w:szCs w:val="26"/>
        </w:rPr>
        <w:t>Excluir</w:t>
      </w:r>
      <w:r w:rsidR="001C5A5F" w:rsidRPr="00FD5E22">
        <w:rPr>
          <w:rFonts w:ascii="Times New Roman" w:hAnsi="Times New Roman"/>
          <w:sz w:val="26"/>
          <w:szCs w:val="26"/>
        </w:rPr>
        <w:t xml:space="preserve"> </w:t>
      </w:r>
      <w:r w:rsidRPr="00FD5E22">
        <w:rPr>
          <w:rFonts w:ascii="Times New Roman" w:hAnsi="Times New Roman"/>
          <w:sz w:val="26"/>
          <w:szCs w:val="26"/>
        </w:rPr>
        <w:t xml:space="preserve">a </w:t>
      </w:r>
      <w:r w:rsidR="001C5A5F" w:rsidRPr="00FD5E22">
        <w:rPr>
          <w:rFonts w:ascii="Times New Roman" w:hAnsi="Times New Roman"/>
          <w:sz w:val="26"/>
          <w:szCs w:val="26"/>
        </w:rPr>
        <w:t xml:space="preserve">los señores </w:t>
      </w:r>
      <w:r w:rsidRPr="00FD5E22">
        <w:rPr>
          <w:rFonts w:ascii="Times New Roman" w:hAnsi="Times New Roman"/>
          <w:sz w:val="26"/>
          <w:szCs w:val="26"/>
        </w:rPr>
        <w:t>ELMER WILFREDO RUGAMAS BATRES y ELVIA LUZ RUGAMAS BATRES,</w:t>
      </w:r>
      <w:r w:rsidR="001C5A5F" w:rsidRPr="00FD5E22">
        <w:rPr>
          <w:rFonts w:ascii="Times New Roman" w:hAnsi="Times New Roman"/>
          <w:sz w:val="26"/>
          <w:szCs w:val="26"/>
        </w:rPr>
        <w:t xml:space="preserve"> por </w:t>
      </w:r>
      <w:r w:rsidRPr="00FD5E22">
        <w:rPr>
          <w:rFonts w:ascii="Times New Roman" w:hAnsi="Times New Roman"/>
          <w:sz w:val="26"/>
          <w:szCs w:val="26"/>
        </w:rPr>
        <w:t>abandono</w:t>
      </w:r>
      <w:r w:rsidR="001C5A5F" w:rsidRPr="00FD5E22">
        <w:rPr>
          <w:rFonts w:ascii="Times New Roman" w:eastAsia="Times New Roman" w:hAnsi="Times New Roman"/>
          <w:sz w:val="26"/>
          <w:szCs w:val="26"/>
          <w:lang w:eastAsia="es-ES"/>
        </w:rPr>
        <w:t xml:space="preserve">; inmueble situado en el Proyecto de Asentamiento Comunitario y Lotificación Agrícola desarrollado en el inmueble denominado </w:t>
      </w:r>
      <w:r w:rsidR="001C5A5F" w:rsidRPr="00FD5E22">
        <w:rPr>
          <w:rFonts w:ascii="Times New Roman" w:eastAsia="Times New Roman" w:hAnsi="Times New Roman"/>
          <w:b/>
          <w:sz w:val="26"/>
          <w:szCs w:val="26"/>
          <w:lang w:eastAsia="es-ES"/>
        </w:rPr>
        <w:t xml:space="preserve">HACIENDA EL REMOLINO, </w:t>
      </w:r>
      <w:r w:rsidR="001C5A5F" w:rsidRPr="00FD5E22">
        <w:rPr>
          <w:rFonts w:ascii="Times New Roman" w:eastAsia="Times New Roman" w:hAnsi="Times New Roman"/>
          <w:sz w:val="26"/>
          <w:szCs w:val="26"/>
          <w:lang w:eastAsia="es-ES"/>
        </w:rPr>
        <w:t xml:space="preserve">denominado el Proyecto como </w:t>
      </w:r>
      <w:r w:rsidR="001C5A5F" w:rsidRPr="00FD5E22">
        <w:rPr>
          <w:rFonts w:ascii="Times New Roman" w:eastAsia="Times New Roman" w:hAnsi="Times New Roman"/>
          <w:b/>
          <w:sz w:val="26"/>
          <w:szCs w:val="26"/>
          <w:lang w:eastAsia="es-ES"/>
        </w:rPr>
        <w:t>HACIENDA EL REMOLINO I (POLIGONOS 1, 2 Y B),</w:t>
      </w:r>
      <w:r w:rsidR="001C5A5F" w:rsidRPr="00FD5E22">
        <w:rPr>
          <w:rFonts w:ascii="Times New Roman" w:eastAsia="Times New Roman" w:hAnsi="Times New Roman"/>
          <w:sz w:val="26"/>
          <w:szCs w:val="26"/>
          <w:lang w:eastAsia="es-ES"/>
        </w:rPr>
        <w:t xml:space="preserve"> ubicad</w:t>
      </w:r>
      <w:r w:rsidRPr="00FD5E22">
        <w:rPr>
          <w:rFonts w:ascii="Times New Roman" w:eastAsia="Times New Roman" w:hAnsi="Times New Roman"/>
          <w:sz w:val="26"/>
          <w:szCs w:val="26"/>
          <w:lang w:eastAsia="es-ES"/>
        </w:rPr>
        <w:t>a</w:t>
      </w:r>
      <w:r w:rsidR="001C5A5F" w:rsidRPr="00FD5E22">
        <w:rPr>
          <w:rFonts w:ascii="Times New Roman" w:eastAsia="Times New Roman" w:hAnsi="Times New Roman"/>
          <w:sz w:val="26"/>
          <w:szCs w:val="26"/>
          <w:lang w:eastAsia="es-ES"/>
        </w:rPr>
        <w:t xml:space="preserve"> en cantón El Jute, jurisdicción de Texistepeque, departamento de Santa Ana, quedando la adjudicación conforme al cuadro de valores y extensiones siguiente:</w:t>
      </w:r>
    </w:p>
    <w:p w:rsidR="00FD5E22" w:rsidRPr="00FD5E22" w:rsidRDefault="00FD5E22" w:rsidP="00FD5E22">
      <w:pPr>
        <w:jc w:val="both"/>
        <w:rPr>
          <w:rFonts w:ascii="Times New Roman" w:hAnsi="Times New Roman"/>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C5A5F" w:rsidRPr="0095404E" w:rsidTr="00FD5E22">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jc w:val="center"/>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jc w:val="center"/>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jc w:val="center"/>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jc w:val="center"/>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VALOR (¢) </w:t>
            </w:r>
          </w:p>
        </w:tc>
      </w:tr>
      <w:tr w:rsidR="001C5A5F" w:rsidRPr="0095404E" w:rsidTr="00FD5E22">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rPr>
                <w:rFonts w:ascii="Times New Roman" w:eastAsiaTheme="minorEastAsia" w:hAnsi="Times New Roman"/>
                <w:b/>
                <w:bCs/>
                <w:sz w:val="14"/>
                <w:szCs w:val="14"/>
              </w:rPr>
            </w:pPr>
          </w:p>
        </w:tc>
      </w:tr>
    </w:tbl>
    <w:p w:rsidR="001C5A5F" w:rsidRPr="0095404E" w:rsidRDefault="001C5A5F" w:rsidP="001C5A5F">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1C5A5F" w:rsidRPr="0095404E" w:rsidTr="00FD5E22">
        <w:tc>
          <w:tcPr>
            <w:tcW w:w="2600" w:type="dxa"/>
            <w:tcBorders>
              <w:top w:val="single" w:sz="2" w:space="0" w:color="auto"/>
              <w:left w:val="single" w:sz="2" w:space="0" w:color="auto"/>
              <w:bottom w:val="single" w:sz="2" w:space="0" w:color="auto"/>
              <w:right w:val="single" w:sz="2" w:space="0" w:color="auto"/>
            </w:tcBorders>
          </w:tcPr>
          <w:p w:rsidR="001C5A5F" w:rsidRPr="0095404E" w:rsidRDefault="001C5A5F" w:rsidP="00656904">
            <w:pPr>
              <w:widowControl w:val="0"/>
              <w:autoSpaceDE w:val="0"/>
              <w:autoSpaceDN w:val="0"/>
              <w:adjustRightInd w:val="0"/>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No DE ENTREGA: 13 </w:t>
            </w:r>
          </w:p>
        </w:tc>
      </w:tr>
    </w:tbl>
    <w:p w:rsidR="001C5A5F" w:rsidRPr="0095404E" w:rsidRDefault="001C5A5F" w:rsidP="001C5A5F">
      <w:pPr>
        <w:widowControl w:val="0"/>
        <w:autoSpaceDE w:val="0"/>
        <w:autoSpaceDN w:val="0"/>
        <w:adjustRightInd w:val="0"/>
        <w:jc w:val="center"/>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C5A5F" w:rsidRPr="0095404E" w:rsidTr="00FD5E22">
        <w:trPr>
          <w:trHeight w:val="337"/>
          <w:jc w:val="center"/>
        </w:trPr>
        <w:tc>
          <w:tcPr>
            <w:tcW w:w="2561" w:type="dxa"/>
            <w:vMerge w:val="restart"/>
            <w:tcBorders>
              <w:top w:val="single" w:sz="2" w:space="0" w:color="auto"/>
              <w:left w:val="single" w:sz="2" w:space="0" w:color="auto"/>
              <w:bottom w:val="single" w:sz="2" w:space="0" w:color="auto"/>
              <w:right w:val="single" w:sz="2" w:space="0" w:color="auto"/>
            </w:tcBorders>
          </w:tcPr>
          <w:p w:rsidR="001C5A5F" w:rsidRPr="0095404E" w:rsidRDefault="00214199" w:rsidP="006569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C5A5F" w:rsidRPr="0095404E">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C5A5F" w:rsidRPr="0095404E" w:rsidRDefault="001C5A5F" w:rsidP="00656904">
            <w:pPr>
              <w:widowControl w:val="0"/>
              <w:autoSpaceDE w:val="0"/>
              <w:autoSpaceDN w:val="0"/>
              <w:adjustRightInd w:val="0"/>
              <w:rPr>
                <w:rFonts w:ascii="Times New Roman" w:eastAsiaTheme="minorEastAsia" w:hAnsi="Times New Roman"/>
                <w:sz w:val="14"/>
                <w:szCs w:val="14"/>
              </w:rPr>
            </w:pPr>
            <w:r w:rsidRPr="0095404E">
              <w:rPr>
                <w:rFonts w:ascii="Times New Roman" w:eastAsiaTheme="minorEastAsia" w:hAnsi="Times New Roman"/>
                <w:sz w:val="14"/>
                <w:szCs w:val="14"/>
              </w:rPr>
              <w:t xml:space="preserve">Lotes: </w:t>
            </w:r>
          </w:p>
          <w:p w:rsidR="001C5A5F" w:rsidRPr="0095404E" w:rsidRDefault="00214199" w:rsidP="006569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1C5A5F" w:rsidRPr="0095404E" w:rsidRDefault="001C5A5F" w:rsidP="00656904">
            <w:pPr>
              <w:widowControl w:val="0"/>
              <w:autoSpaceDE w:val="0"/>
              <w:autoSpaceDN w:val="0"/>
              <w:adjustRightInd w:val="0"/>
              <w:rPr>
                <w:rFonts w:ascii="Times New Roman" w:eastAsiaTheme="minorEastAsia" w:hAnsi="Times New Roman"/>
                <w:sz w:val="14"/>
                <w:szCs w:val="14"/>
              </w:rPr>
            </w:pPr>
          </w:p>
          <w:p w:rsidR="001C5A5F" w:rsidRPr="0095404E" w:rsidRDefault="001C5A5F" w:rsidP="00656904">
            <w:pPr>
              <w:widowControl w:val="0"/>
              <w:autoSpaceDE w:val="0"/>
              <w:autoSpaceDN w:val="0"/>
              <w:adjustRightInd w:val="0"/>
              <w:rPr>
                <w:rFonts w:ascii="Times New Roman" w:eastAsiaTheme="minorEastAsia" w:hAnsi="Times New Roman"/>
                <w:sz w:val="14"/>
                <w:szCs w:val="14"/>
              </w:rPr>
            </w:pPr>
            <w:r w:rsidRPr="0095404E">
              <w:rPr>
                <w:rFonts w:ascii="Times New Roman" w:eastAsiaTheme="minorEastAsia" w:hAnsi="Times New Roman"/>
                <w:sz w:val="14"/>
                <w:szCs w:val="14"/>
              </w:rPr>
              <w:t xml:space="preserve">HACIENDA EL REMOLINO PORCION DOS </w:t>
            </w:r>
          </w:p>
        </w:tc>
        <w:tc>
          <w:tcPr>
            <w:tcW w:w="569" w:type="dxa"/>
            <w:vMerge w:val="restart"/>
            <w:tcBorders>
              <w:top w:val="single" w:sz="2" w:space="0" w:color="auto"/>
              <w:left w:val="single" w:sz="2" w:space="0" w:color="auto"/>
              <w:bottom w:val="single" w:sz="2" w:space="0" w:color="auto"/>
              <w:right w:val="single" w:sz="2" w:space="0" w:color="auto"/>
            </w:tcBorders>
          </w:tcPr>
          <w:p w:rsidR="001C5A5F" w:rsidRPr="0095404E" w:rsidRDefault="001C5A5F" w:rsidP="00656904">
            <w:pPr>
              <w:widowControl w:val="0"/>
              <w:autoSpaceDE w:val="0"/>
              <w:autoSpaceDN w:val="0"/>
              <w:adjustRightInd w:val="0"/>
              <w:rPr>
                <w:rFonts w:ascii="Times New Roman" w:eastAsiaTheme="minorEastAsia" w:hAnsi="Times New Roman"/>
                <w:sz w:val="14"/>
                <w:szCs w:val="14"/>
              </w:rPr>
            </w:pPr>
          </w:p>
          <w:p w:rsidR="001C5A5F" w:rsidRPr="0095404E" w:rsidRDefault="00214199" w:rsidP="006569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1C5A5F" w:rsidRPr="0095404E">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C5A5F" w:rsidRPr="0095404E" w:rsidRDefault="001C5A5F" w:rsidP="00656904">
            <w:pPr>
              <w:widowControl w:val="0"/>
              <w:autoSpaceDE w:val="0"/>
              <w:autoSpaceDN w:val="0"/>
              <w:adjustRightInd w:val="0"/>
              <w:rPr>
                <w:rFonts w:ascii="Times New Roman" w:eastAsiaTheme="minorEastAsia" w:hAnsi="Times New Roman"/>
                <w:sz w:val="14"/>
                <w:szCs w:val="14"/>
              </w:rPr>
            </w:pPr>
          </w:p>
          <w:p w:rsidR="001C5A5F" w:rsidRPr="0095404E" w:rsidRDefault="00214199" w:rsidP="006569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C5A5F" w:rsidRPr="0095404E" w:rsidRDefault="001C5A5F" w:rsidP="00656904">
            <w:pPr>
              <w:widowControl w:val="0"/>
              <w:autoSpaceDE w:val="0"/>
              <w:autoSpaceDN w:val="0"/>
              <w:adjustRightInd w:val="0"/>
              <w:jc w:val="right"/>
              <w:rPr>
                <w:rFonts w:ascii="Times New Roman" w:eastAsiaTheme="minorEastAsia" w:hAnsi="Times New Roman"/>
                <w:sz w:val="14"/>
                <w:szCs w:val="14"/>
              </w:rPr>
            </w:pPr>
          </w:p>
          <w:p w:rsidR="001C5A5F" w:rsidRPr="0095404E" w:rsidRDefault="001C5A5F" w:rsidP="00656904">
            <w:pPr>
              <w:widowControl w:val="0"/>
              <w:autoSpaceDE w:val="0"/>
              <w:autoSpaceDN w:val="0"/>
              <w:adjustRightInd w:val="0"/>
              <w:jc w:val="right"/>
              <w:rPr>
                <w:rFonts w:ascii="Times New Roman" w:eastAsiaTheme="minorEastAsia" w:hAnsi="Times New Roman"/>
                <w:sz w:val="14"/>
                <w:szCs w:val="14"/>
              </w:rPr>
            </w:pPr>
            <w:r w:rsidRPr="0095404E">
              <w:rPr>
                <w:rFonts w:ascii="Times New Roman" w:eastAsiaTheme="minorEastAsia" w:hAnsi="Times New Roman"/>
                <w:sz w:val="14"/>
                <w:szCs w:val="14"/>
              </w:rPr>
              <w:t xml:space="preserve">44602.17 </w:t>
            </w:r>
          </w:p>
        </w:tc>
        <w:tc>
          <w:tcPr>
            <w:tcW w:w="650" w:type="dxa"/>
            <w:tcBorders>
              <w:top w:val="single" w:sz="2" w:space="0" w:color="auto"/>
              <w:left w:val="single" w:sz="2" w:space="0" w:color="auto"/>
              <w:bottom w:val="single" w:sz="2" w:space="0" w:color="auto"/>
              <w:right w:val="single" w:sz="2" w:space="0" w:color="auto"/>
            </w:tcBorders>
          </w:tcPr>
          <w:p w:rsidR="001C5A5F" w:rsidRPr="0095404E" w:rsidRDefault="001C5A5F" w:rsidP="00656904">
            <w:pPr>
              <w:widowControl w:val="0"/>
              <w:autoSpaceDE w:val="0"/>
              <w:autoSpaceDN w:val="0"/>
              <w:adjustRightInd w:val="0"/>
              <w:jc w:val="right"/>
              <w:rPr>
                <w:rFonts w:ascii="Times New Roman" w:eastAsiaTheme="minorEastAsia" w:hAnsi="Times New Roman"/>
                <w:sz w:val="14"/>
                <w:szCs w:val="14"/>
              </w:rPr>
            </w:pPr>
          </w:p>
          <w:p w:rsidR="001C5A5F" w:rsidRPr="0095404E" w:rsidRDefault="001C5A5F" w:rsidP="00656904">
            <w:pPr>
              <w:widowControl w:val="0"/>
              <w:autoSpaceDE w:val="0"/>
              <w:autoSpaceDN w:val="0"/>
              <w:adjustRightInd w:val="0"/>
              <w:jc w:val="right"/>
              <w:rPr>
                <w:rFonts w:ascii="Times New Roman" w:eastAsiaTheme="minorEastAsia" w:hAnsi="Times New Roman"/>
                <w:sz w:val="14"/>
                <w:szCs w:val="14"/>
              </w:rPr>
            </w:pPr>
            <w:r w:rsidRPr="0095404E">
              <w:rPr>
                <w:rFonts w:ascii="Times New Roman" w:eastAsiaTheme="minorEastAsia" w:hAnsi="Times New Roman"/>
                <w:sz w:val="14"/>
                <w:szCs w:val="14"/>
              </w:rPr>
              <w:t xml:space="preserve">1708.96 </w:t>
            </w:r>
          </w:p>
        </w:tc>
        <w:tc>
          <w:tcPr>
            <w:tcW w:w="650" w:type="dxa"/>
            <w:tcBorders>
              <w:top w:val="single" w:sz="2" w:space="0" w:color="auto"/>
              <w:left w:val="single" w:sz="2" w:space="0" w:color="auto"/>
              <w:bottom w:val="single" w:sz="2" w:space="0" w:color="auto"/>
              <w:right w:val="single" w:sz="2" w:space="0" w:color="auto"/>
            </w:tcBorders>
          </w:tcPr>
          <w:p w:rsidR="001C5A5F" w:rsidRPr="0095404E" w:rsidRDefault="001C5A5F" w:rsidP="00656904">
            <w:pPr>
              <w:widowControl w:val="0"/>
              <w:autoSpaceDE w:val="0"/>
              <w:autoSpaceDN w:val="0"/>
              <w:adjustRightInd w:val="0"/>
              <w:jc w:val="right"/>
              <w:rPr>
                <w:rFonts w:ascii="Times New Roman" w:eastAsiaTheme="minorEastAsia" w:hAnsi="Times New Roman"/>
                <w:sz w:val="14"/>
                <w:szCs w:val="14"/>
              </w:rPr>
            </w:pPr>
          </w:p>
          <w:p w:rsidR="001C5A5F" w:rsidRPr="0095404E" w:rsidRDefault="001C5A5F" w:rsidP="00656904">
            <w:pPr>
              <w:widowControl w:val="0"/>
              <w:autoSpaceDE w:val="0"/>
              <w:autoSpaceDN w:val="0"/>
              <w:adjustRightInd w:val="0"/>
              <w:jc w:val="right"/>
              <w:rPr>
                <w:rFonts w:ascii="Times New Roman" w:eastAsiaTheme="minorEastAsia" w:hAnsi="Times New Roman"/>
                <w:sz w:val="14"/>
                <w:szCs w:val="14"/>
              </w:rPr>
            </w:pPr>
            <w:r w:rsidRPr="0095404E">
              <w:rPr>
                <w:rFonts w:ascii="Times New Roman" w:eastAsiaTheme="minorEastAsia" w:hAnsi="Times New Roman"/>
                <w:sz w:val="14"/>
                <w:szCs w:val="14"/>
              </w:rPr>
              <w:t xml:space="preserve">14953.40 </w:t>
            </w:r>
          </w:p>
        </w:tc>
      </w:tr>
      <w:tr w:rsidR="001C5A5F" w:rsidRPr="0095404E" w:rsidTr="00FD5E22">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1C5A5F" w:rsidRPr="0095404E" w:rsidRDefault="001C5A5F" w:rsidP="00656904">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C5A5F" w:rsidRPr="0095404E" w:rsidRDefault="001C5A5F" w:rsidP="00656904">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C5A5F" w:rsidRPr="0095404E" w:rsidRDefault="001C5A5F" w:rsidP="00656904">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C5A5F" w:rsidRPr="0095404E" w:rsidRDefault="001C5A5F" w:rsidP="00656904">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C5A5F" w:rsidRPr="0095404E" w:rsidRDefault="001C5A5F" w:rsidP="00656904">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C5A5F" w:rsidRPr="0095404E" w:rsidRDefault="001C5A5F" w:rsidP="00656904">
            <w:pPr>
              <w:widowControl w:val="0"/>
              <w:autoSpaceDE w:val="0"/>
              <w:autoSpaceDN w:val="0"/>
              <w:adjustRightInd w:val="0"/>
              <w:jc w:val="right"/>
              <w:rPr>
                <w:rFonts w:ascii="Times New Roman" w:eastAsiaTheme="minorEastAsia" w:hAnsi="Times New Roman"/>
                <w:sz w:val="14"/>
                <w:szCs w:val="14"/>
              </w:rPr>
            </w:pPr>
            <w:r w:rsidRPr="0095404E">
              <w:rPr>
                <w:rFonts w:ascii="Times New Roman" w:eastAsiaTheme="minorEastAsia" w:hAnsi="Times New Roman"/>
                <w:sz w:val="14"/>
                <w:szCs w:val="14"/>
              </w:rPr>
              <w:t xml:space="preserve">44602.17 </w:t>
            </w:r>
          </w:p>
        </w:tc>
        <w:tc>
          <w:tcPr>
            <w:tcW w:w="650" w:type="dxa"/>
            <w:tcBorders>
              <w:top w:val="single" w:sz="2" w:space="0" w:color="auto"/>
              <w:left w:val="single" w:sz="2" w:space="0" w:color="auto"/>
              <w:bottom w:val="single" w:sz="2" w:space="0" w:color="auto"/>
              <w:right w:val="single" w:sz="2" w:space="0" w:color="auto"/>
            </w:tcBorders>
          </w:tcPr>
          <w:p w:rsidR="001C5A5F" w:rsidRPr="0095404E" w:rsidRDefault="001C5A5F" w:rsidP="00656904">
            <w:pPr>
              <w:widowControl w:val="0"/>
              <w:autoSpaceDE w:val="0"/>
              <w:autoSpaceDN w:val="0"/>
              <w:adjustRightInd w:val="0"/>
              <w:jc w:val="right"/>
              <w:rPr>
                <w:rFonts w:ascii="Times New Roman" w:eastAsiaTheme="minorEastAsia" w:hAnsi="Times New Roman"/>
                <w:sz w:val="14"/>
                <w:szCs w:val="14"/>
              </w:rPr>
            </w:pPr>
            <w:r w:rsidRPr="0095404E">
              <w:rPr>
                <w:rFonts w:ascii="Times New Roman" w:eastAsiaTheme="minorEastAsia" w:hAnsi="Times New Roman"/>
                <w:sz w:val="14"/>
                <w:szCs w:val="14"/>
              </w:rPr>
              <w:t xml:space="preserve">1708.96 </w:t>
            </w:r>
          </w:p>
        </w:tc>
        <w:tc>
          <w:tcPr>
            <w:tcW w:w="650" w:type="dxa"/>
            <w:tcBorders>
              <w:top w:val="single" w:sz="2" w:space="0" w:color="auto"/>
              <w:left w:val="single" w:sz="2" w:space="0" w:color="auto"/>
              <w:bottom w:val="single" w:sz="2" w:space="0" w:color="auto"/>
              <w:right w:val="single" w:sz="2" w:space="0" w:color="auto"/>
            </w:tcBorders>
          </w:tcPr>
          <w:p w:rsidR="001C5A5F" w:rsidRPr="0095404E" w:rsidRDefault="001C5A5F" w:rsidP="00656904">
            <w:pPr>
              <w:widowControl w:val="0"/>
              <w:autoSpaceDE w:val="0"/>
              <w:autoSpaceDN w:val="0"/>
              <w:adjustRightInd w:val="0"/>
              <w:jc w:val="right"/>
              <w:rPr>
                <w:rFonts w:ascii="Times New Roman" w:eastAsiaTheme="minorEastAsia" w:hAnsi="Times New Roman"/>
                <w:sz w:val="14"/>
                <w:szCs w:val="14"/>
              </w:rPr>
            </w:pPr>
            <w:r w:rsidRPr="0095404E">
              <w:rPr>
                <w:rFonts w:ascii="Times New Roman" w:eastAsiaTheme="minorEastAsia" w:hAnsi="Times New Roman"/>
                <w:sz w:val="14"/>
                <w:szCs w:val="14"/>
              </w:rPr>
              <w:t xml:space="preserve">14953.40 </w:t>
            </w:r>
          </w:p>
        </w:tc>
      </w:tr>
      <w:tr w:rsidR="001C5A5F" w:rsidRPr="0095404E" w:rsidTr="00FD5E22">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1C5A5F" w:rsidRPr="0095404E" w:rsidRDefault="001C5A5F" w:rsidP="00656904">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C5A5F" w:rsidRPr="0095404E" w:rsidRDefault="003C27DE" w:rsidP="00656904">
            <w:pPr>
              <w:widowControl w:val="0"/>
              <w:autoSpaceDE w:val="0"/>
              <w:autoSpaceDN w:val="0"/>
              <w:adjustRightInd w:val="0"/>
              <w:jc w:val="center"/>
              <w:rPr>
                <w:rFonts w:ascii="Times New Roman" w:eastAsiaTheme="minorEastAsia" w:hAnsi="Times New Roman"/>
                <w:b/>
                <w:bCs/>
                <w:sz w:val="14"/>
                <w:szCs w:val="14"/>
              </w:rPr>
            </w:pPr>
            <w:r w:rsidRPr="0095404E">
              <w:rPr>
                <w:rFonts w:ascii="Times New Roman" w:eastAsiaTheme="minorEastAsia" w:hAnsi="Times New Roman"/>
                <w:b/>
                <w:bCs/>
                <w:sz w:val="14"/>
                <w:szCs w:val="14"/>
              </w:rPr>
              <w:t>Área</w:t>
            </w:r>
            <w:r w:rsidR="001C5A5F" w:rsidRPr="0095404E">
              <w:rPr>
                <w:rFonts w:ascii="Times New Roman" w:eastAsiaTheme="minorEastAsia" w:hAnsi="Times New Roman"/>
                <w:b/>
                <w:bCs/>
                <w:sz w:val="14"/>
                <w:szCs w:val="14"/>
              </w:rPr>
              <w:t xml:space="preserve"> Total: 44602.17 </w:t>
            </w:r>
          </w:p>
          <w:p w:rsidR="001C5A5F" w:rsidRPr="0095404E" w:rsidRDefault="001C5A5F" w:rsidP="00656904">
            <w:pPr>
              <w:widowControl w:val="0"/>
              <w:autoSpaceDE w:val="0"/>
              <w:autoSpaceDN w:val="0"/>
              <w:adjustRightInd w:val="0"/>
              <w:jc w:val="center"/>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 Valor Total ($): 1708.96 </w:t>
            </w:r>
          </w:p>
          <w:p w:rsidR="001C5A5F" w:rsidRPr="0095404E" w:rsidRDefault="001C5A5F" w:rsidP="00656904">
            <w:pPr>
              <w:widowControl w:val="0"/>
              <w:autoSpaceDE w:val="0"/>
              <w:autoSpaceDN w:val="0"/>
              <w:adjustRightInd w:val="0"/>
              <w:jc w:val="center"/>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 Valor Total (¢): 14953.40 </w:t>
            </w:r>
          </w:p>
        </w:tc>
      </w:tr>
    </w:tbl>
    <w:p w:rsidR="001C5A5F" w:rsidRPr="0095404E" w:rsidRDefault="001C5A5F" w:rsidP="001C5A5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50"/>
        <w:gridCol w:w="650"/>
      </w:tblGrid>
      <w:tr w:rsidR="001C5A5F" w:rsidRPr="0095404E" w:rsidTr="00FD5E22">
        <w:trPr>
          <w:trHeight w:val="282"/>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jc w:val="center"/>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jc w:val="center"/>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jc w:val="right"/>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jc w:val="right"/>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jc w:val="right"/>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0 </w:t>
            </w:r>
          </w:p>
        </w:tc>
      </w:tr>
      <w:tr w:rsidR="001C5A5F" w:rsidRPr="0095404E" w:rsidTr="00FD5E22">
        <w:trPr>
          <w:trHeight w:val="282"/>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jc w:val="center"/>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jc w:val="center"/>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jc w:val="right"/>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44602.17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jc w:val="right"/>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1708.96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1C5A5F" w:rsidRPr="0095404E" w:rsidRDefault="001C5A5F" w:rsidP="00656904">
            <w:pPr>
              <w:widowControl w:val="0"/>
              <w:autoSpaceDE w:val="0"/>
              <w:autoSpaceDN w:val="0"/>
              <w:adjustRightInd w:val="0"/>
              <w:jc w:val="right"/>
              <w:rPr>
                <w:rFonts w:ascii="Times New Roman" w:eastAsiaTheme="minorEastAsia" w:hAnsi="Times New Roman"/>
                <w:b/>
                <w:bCs/>
                <w:sz w:val="14"/>
                <w:szCs w:val="14"/>
              </w:rPr>
            </w:pPr>
            <w:r w:rsidRPr="0095404E">
              <w:rPr>
                <w:rFonts w:ascii="Times New Roman" w:eastAsiaTheme="minorEastAsia" w:hAnsi="Times New Roman"/>
                <w:b/>
                <w:bCs/>
                <w:sz w:val="14"/>
                <w:szCs w:val="14"/>
              </w:rPr>
              <w:t xml:space="preserve">14953.40 </w:t>
            </w:r>
          </w:p>
        </w:tc>
      </w:tr>
    </w:tbl>
    <w:p w:rsidR="001C5A5F" w:rsidRPr="00CB2048" w:rsidRDefault="001C5A5F" w:rsidP="001C5A5F">
      <w:pPr>
        <w:jc w:val="both"/>
        <w:rPr>
          <w:rFonts w:ascii="Times New Roman" w:eastAsia="Times New Roman" w:hAnsi="Times New Roman"/>
          <w:sz w:val="21"/>
          <w:szCs w:val="21"/>
        </w:rPr>
      </w:pPr>
    </w:p>
    <w:p w:rsidR="001C5A5F" w:rsidRPr="00FD5E22" w:rsidRDefault="001C5A5F" w:rsidP="00FD5E22">
      <w:pPr>
        <w:jc w:val="both"/>
        <w:rPr>
          <w:rFonts w:ascii="Times New Roman" w:eastAsia="Times New Roman" w:hAnsi="Times New Roman"/>
          <w:b/>
          <w:sz w:val="26"/>
          <w:szCs w:val="26"/>
          <w:lang w:eastAsia="es-ES"/>
        </w:rPr>
      </w:pPr>
      <w:r w:rsidRPr="00FD5E22">
        <w:rPr>
          <w:rFonts w:ascii="Times New Roman" w:eastAsia="Times New Roman" w:hAnsi="Times New Roman"/>
          <w:b/>
          <w:sz w:val="26"/>
          <w:szCs w:val="26"/>
          <w:u w:val="single"/>
          <w:lang w:eastAsia="es-ES"/>
        </w:rPr>
        <w:t>SEGUNDO:</w:t>
      </w:r>
      <w:r w:rsidRPr="00FD5E22">
        <w:rPr>
          <w:rFonts w:ascii="Times New Roman" w:eastAsia="Times New Roman" w:hAnsi="Times New Roman"/>
          <w:sz w:val="26"/>
          <w:szCs w:val="26"/>
          <w:lang w:eastAsia="es-ES"/>
        </w:rPr>
        <w:t xml:space="preserve"> </w:t>
      </w:r>
      <w:r w:rsidRPr="00FD5E22">
        <w:rPr>
          <w:rFonts w:ascii="Times New Roman" w:hAnsi="Times New Roman"/>
          <w:sz w:val="26"/>
          <w:szCs w:val="26"/>
        </w:rPr>
        <w:t>Comisionar al Departamento de Créditos de este Instituto, para que realice los cambios correspondientes en la Base de Datos</w:t>
      </w:r>
      <w:r w:rsidRPr="00FD5E22">
        <w:rPr>
          <w:rFonts w:ascii="Times New Roman" w:eastAsia="Times New Roman" w:hAnsi="Times New Roman"/>
          <w:sz w:val="26"/>
          <w:szCs w:val="26"/>
          <w:lang w:eastAsia="es-ES"/>
        </w:rPr>
        <w:t xml:space="preserve">; </w:t>
      </w:r>
      <w:r w:rsidRPr="00FD5E22">
        <w:rPr>
          <w:rFonts w:ascii="Times New Roman" w:eastAsia="Times New Roman" w:hAnsi="Times New Roman"/>
          <w:b/>
          <w:sz w:val="26"/>
          <w:szCs w:val="26"/>
          <w:u w:val="single"/>
          <w:lang w:eastAsia="es-ES"/>
        </w:rPr>
        <w:t>TERCERO:</w:t>
      </w:r>
      <w:r w:rsidRPr="00FD5E22">
        <w:rPr>
          <w:rFonts w:ascii="Times New Roman" w:eastAsia="Times New Roman" w:hAnsi="Times New Roman"/>
          <w:b/>
          <w:sz w:val="26"/>
          <w:szCs w:val="26"/>
          <w:lang w:eastAsia="es-ES"/>
        </w:rPr>
        <w:t xml:space="preserve"> </w:t>
      </w:r>
      <w:r w:rsidRPr="00FD5E22">
        <w:rPr>
          <w:rFonts w:ascii="Times New Roman" w:eastAsia="Times New Roman" w:hAnsi="Times New Roman"/>
          <w:sz w:val="26"/>
          <w:szCs w:val="26"/>
          <w:lang w:eastAsia="es-ES"/>
        </w:rPr>
        <w:t xml:space="preserve">Instruir a la Gerencia de Desarrollo Rural para que a través de la Sección de Cobros, realice las gestiones para el cobro de los gastos administrativos; </w:t>
      </w:r>
      <w:r w:rsidRPr="00FD5E22">
        <w:rPr>
          <w:rFonts w:ascii="Times New Roman" w:eastAsia="Times New Roman" w:hAnsi="Times New Roman"/>
          <w:b/>
          <w:sz w:val="26"/>
          <w:szCs w:val="26"/>
          <w:u w:val="single"/>
          <w:lang w:eastAsia="es-ES"/>
        </w:rPr>
        <w:t>CUARTO:</w:t>
      </w:r>
      <w:r w:rsidRPr="00FD5E22">
        <w:rPr>
          <w:rFonts w:ascii="Times New Roman" w:eastAsia="Times New Roman" w:hAnsi="Times New Roman"/>
          <w:b/>
          <w:sz w:val="26"/>
          <w:szCs w:val="26"/>
          <w:lang w:eastAsia="es-ES"/>
        </w:rPr>
        <w:t xml:space="preserve"> </w:t>
      </w:r>
      <w:r w:rsidRPr="00FD5E22">
        <w:rPr>
          <w:rFonts w:ascii="Times New Roman" w:eastAsia="Times New Roman" w:hAnsi="Times New Roman"/>
          <w:sz w:val="26"/>
          <w:szCs w:val="26"/>
          <w:lang w:eastAsia="es-ES"/>
        </w:rPr>
        <w:t xml:space="preserve">Autorizar a la Gerencia Legal para que a través del Departamento de Escrituración elabore la respectiva escritura y al Departamento de Registro para que realice los trámites de inscripción de la misma; </w:t>
      </w:r>
      <w:r w:rsidRPr="00FD5E22">
        <w:rPr>
          <w:rFonts w:ascii="Times New Roman" w:eastAsia="Times New Roman" w:hAnsi="Times New Roman"/>
          <w:b/>
          <w:sz w:val="26"/>
          <w:szCs w:val="26"/>
          <w:u w:val="single"/>
          <w:lang w:eastAsia="es-ES"/>
        </w:rPr>
        <w:t>QUINTO:</w:t>
      </w:r>
      <w:r w:rsidRPr="00FD5E22">
        <w:rPr>
          <w:rFonts w:ascii="Times New Roman" w:eastAsia="Times New Roman" w:hAnsi="Times New Roman"/>
          <w:b/>
          <w:sz w:val="26"/>
          <w:szCs w:val="26"/>
          <w:lang w:eastAsia="es-ES"/>
        </w:rPr>
        <w:t xml:space="preserve"> </w:t>
      </w:r>
      <w:r w:rsidRPr="00FD5E22">
        <w:rPr>
          <w:rFonts w:ascii="Times New Roman" w:eastAsia="Times New Roman" w:hAnsi="Times New Roman"/>
          <w:sz w:val="26"/>
          <w:szCs w:val="26"/>
          <w:lang w:eastAsia="es-ES"/>
        </w:rPr>
        <w:t>Facultar</w:t>
      </w:r>
      <w:r w:rsidRPr="00FD5E22">
        <w:rPr>
          <w:rFonts w:ascii="Times New Roman" w:eastAsia="Times New Roman" w:hAnsi="Times New Roman"/>
          <w:b/>
          <w:sz w:val="26"/>
          <w:szCs w:val="26"/>
          <w:lang w:eastAsia="es-ES"/>
        </w:rPr>
        <w:t xml:space="preserve"> </w:t>
      </w:r>
      <w:r w:rsidRPr="00FD5E22">
        <w:rPr>
          <w:rFonts w:ascii="Times New Roman" w:eastAsia="Times New Roman" w:hAnsi="Times New Roman"/>
          <w:sz w:val="26"/>
          <w:szCs w:val="26"/>
          <w:lang w:eastAsia="es-ES"/>
        </w:rPr>
        <w:t xml:space="preserve">a la señora Presidenta para que por sí, o por medio de Apoderado Especial, comparezca al otorgamiento de la correspondiente escritura. </w:t>
      </w:r>
      <w:r w:rsidR="00FD5E22" w:rsidRPr="00FD5E22">
        <w:rPr>
          <w:rFonts w:ascii="Times New Roman" w:eastAsia="Times New Roman" w:hAnsi="Times New Roman"/>
          <w:sz w:val="26"/>
          <w:szCs w:val="26"/>
          <w:lang w:eastAsia="es-ES"/>
        </w:rPr>
        <w:t xml:space="preserve"> Este Acuerdo, queda aprobado y ratificado. NOTIFIQUESE.””””</w:t>
      </w:r>
    </w:p>
    <w:p w:rsidR="000B739D" w:rsidRPr="00FD5E22" w:rsidRDefault="000B739D" w:rsidP="00FD5E22">
      <w:pPr>
        <w:rPr>
          <w:sz w:val="26"/>
          <w:szCs w:val="26"/>
        </w:rPr>
      </w:pPr>
    </w:p>
    <w:p w:rsidR="00D84C84" w:rsidRDefault="00D84C84" w:rsidP="00D84C84">
      <w:pPr>
        <w:pStyle w:val="Prrafodelista"/>
        <w:ind w:left="0"/>
        <w:contextualSpacing/>
        <w:jc w:val="both"/>
        <w:rPr>
          <w:rFonts w:ascii="Times New Roman" w:hAnsi="Times New Roman"/>
          <w:sz w:val="26"/>
          <w:szCs w:val="26"/>
        </w:rPr>
      </w:pPr>
    </w:p>
    <w:p w:rsidR="00D84C84" w:rsidRPr="008838B3" w:rsidRDefault="00D84C84" w:rsidP="008838B3">
      <w:pPr>
        <w:jc w:val="both"/>
        <w:rPr>
          <w:rFonts w:ascii="Times New Roman" w:eastAsia="Times New Roman" w:hAnsi="Times New Roman"/>
          <w:b/>
          <w:sz w:val="26"/>
          <w:szCs w:val="26"/>
          <w:lang w:eastAsia="es-ES"/>
        </w:rPr>
      </w:pPr>
      <w:r w:rsidRPr="008838B3">
        <w:rPr>
          <w:rFonts w:ascii="Times New Roman" w:hAnsi="Times New Roman"/>
          <w:sz w:val="26"/>
          <w:szCs w:val="26"/>
        </w:rPr>
        <w:t xml:space="preserve">“”””XXI) La señora Presidenta somete a consideración de Junta Directiva, dictamen jurídico 65, solicitado por el Departamento de Asignación Individual y Avalúos mediante oficio SGD-02-0147-18, de fecha 25 de enero de 2018, referente a la </w:t>
      </w:r>
      <w:r w:rsidRPr="008838B3">
        <w:rPr>
          <w:rFonts w:ascii="Times New Roman" w:eastAsia="Times New Roman" w:hAnsi="Times New Roman"/>
          <w:b/>
          <w:sz w:val="26"/>
          <w:szCs w:val="26"/>
          <w:lang w:eastAsia="es-ES"/>
        </w:rPr>
        <w:t>modificación del Punto XXVI del Acta de Sesión Ordinaria 35-97 de fecha 2 de octubre de 1997</w:t>
      </w:r>
      <w:r w:rsidRPr="008838B3">
        <w:rPr>
          <w:rFonts w:ascii="Times New Roman" w:eastAsia="Times New Roman" w:hAnsi="Times New Roman"/>
          <w:sz w:val="26"/>
          <w:szCs w:val="26"/>
          <w:lang w:eastAsia="es-ES"/>
        </w:rPr>
        <w:t>, mediante el cual se aprobó nómina de beneficiarios del Proyecto de Asentamiento Comunitario y Lotificación Agrícola desarrollado en el inmueble denominado</w:t>
      </w:r>
      <w:r w:rsidRPr="008838B3">
        <w:rPr>
          <w:rFonts w:ascii="Times New Roman" w:hAnsi="Times New Roman"/>
          <w:b/>
          <w:sz w:val="26"/>
          <w:szCs w:val="26"/>
        </w:rPr>
        <w:t xml:space="preserve"> EL CARMEN</w:t>
      </w:r>
      <w:r w:rsidRPr="008838B3">
        <w:rPr>
          <w:rFonts w:ascii="Times New Roman" w:hAnsi="Times New Roman"/>
          <w:sz w:val="26"/>
          <w:szCs w:val="26"/>
        </w:rPr>
        <w:t xml:space="preserve">, </w:t>
      </w:r>
      <w:r w:rsidRPr="008838B3">
        <w:rPr>
          <w:rFonts w:ascii="Times New Roman" w:eastAsia="Times New Roman" w:hAnsi="Times New Roman"/>
          <w:sz w:val="26"/>
          <w:szCs w:val="26"/>
          <w:lang w:eastAsia="es-ES"/>
        </w:rPr>
        <w:t xml:space="preserve">ubicado en cantón El Zapote, </w:t>
      </w:r>
      <w:r w:rsidRPr="008838B3">
        <w:rPr>
          <w:rFonts w:ascii="Times New Roman" w:hAnsi="Times New Roman"/>
          <w:sz w:val="26"/>
          <w:szCs w:val="26"/>
        </w:rPr>
        <w:t>jurisdicción de Caluco, departamento de Sonsonate</w:t>
      </w:r>
      <w:r w:rsidRPr="008838B3">
        <w:rPr>
          <w:rFonts w:ascii="Times New Roman" w:eastAsia="Times New Roman" w:hAnsi="Times New Roman"/>
          <w:sz w:val="26"/>
          <w:szCs w:val="26"/>
          <w:lang w:eastAsia="es-ES"/>
        </w:rPr>
        <w:t>,</w:t>
      </w:r>
      <w:r w:rsidRPr="008838B3">
        <w:rPr>
          <w:rFonts w:ascii="Times New Roman" w:eastAsia="Times New Roman" w:hAnsi="Times New Roman"/>
          <w:b/>
          <w:sz w:val="26"/>
          <w:szCs w:val="26"/>
          <w:lang w:eastAsia="es-ES"/>
        </w:rPr>
        <w:t xml:space="preserve"> c</w:t>
      </w:r>
      <w:r w:rsidRPr="008838B3">
        <w:rPr>
          <w:rFonts w:ascii="Times New Roman" w:hAnsi="Times New Roman"/>
          <w:b/>
          <w:sz w:val="26"/>
          <w:szCs w:val="26"/>
        </w:rPr>
        <w:t>ódigo de proyecto 030302, SSE 204,</w:t>
      </w:r>
      <w:r w:rsidRPr="008838B3">
        <w:rPr>
          <w:rFonts w:ascii="Times New Roman" w:hAnsi="Times New Roman"/>
          <w:sz w:val="26"/>
          <w:szCs w:val="26"/>
        </w:rPr>
        <w:t xml:space="preserve"> </w:t>
      </w:r>
      <w:r w:rsidRPr="008838B3">
        <w:rPr>
          <w:rFonts w:ascii="Times New Roman" w:hAnsi="Times New Roman"/>
          <w:b/>
          <w:sz w:val="26"/>
          <w:szCs w:val="26"/>
        </w:rPr>
        <w:t>entrega 31</w:t>
      </w:r>
      <w:r w:rsidRPr="008838B3">
        <w:rPr>
          <w:rFonts w:ascii="Times New Roman" w:eastAsia="Times New Roman" w:hAnsi="Times New Roman"/>
          <w:sz w:val="26"/>
          <w:szCs w:val="26"/>
          <w:lang w:eastAsia="es-ES"/>
        </w:rPr>
        <w:t>; al respecto se hacen las siguientes consideraciones:</w:t>
      </w:r>
    </w:p>
    <w:p w:rsidR="00D84C84" w:rsidRPr="008838B3" w:rsidRDefault="00D84C84" w:rsidP="008838B3">
      <w:pPr>
        <w:jc w:val="both"/>
        <w:rPr>
          <w:rFonts w:ascii="Times New Roman" w:eastAsia="Times New Roman" w:hAnsi="Times New Roman"/>
          <w:b/>
          <w:sz w:val="26"/>
          <w:szCs w:val="26"/>
          <w:lang w:eastAsia="es-ES"/>
        </w:rPr>
      </w:pPr>
    </w:p>
    <w:p w:rsidR="00D84C84" w:rsidRPr="008838B3" w:rsidRDefault="00D84C84" w:rsidP="008838B3">
      <w:pPr>
        <w:pStyle w:val="Prrafodelista"/>
        <w:ind w:left="1134" w:hanging="774"/>
        <w:contextualSpacing/>
        <w:jc w:val="both"/>
        <w:rPr>
          <w:rFonts w:ascii="Times New Roman" w:eastAsia="Times New Roman" w:hAnsi="Times New Roman"/>
          <w:b/>
          <w:sz w:val="26"/>
          <w:szCs w:val="26"/>
          <w:lang w:eastAsia="es-ES"/>
        </w:rPr>
      </w:pPr>
      <w:r w:rsidRPr="008838B3">
        <w:rPr>
          <w:rFonts w:ascii="Times New Roman" w:eastAsia="Times New Roman" w:hAnsi="Times New Roman"/>
          <w:sz w:val="26"/>
          <w:szCs w:val="26"/>
          <w:lang w:eastAsia="es-ES"/>
        </w:rPr>
        <w:t>I.</w:t>
      </w:r>
      <w:r w:rsidRPr="008838B3">
        <w:rPr>
          <w:rFonts w:ascii="Times New Roman" w:eastAsia="Times New Roman" w:hAnsi="Times New Roman"/>
          <w:sz w:val="26"/>
          <w:szCs w:val="26"/>
          <w:lang w:eastAsia="es-ES"/>
        </w:rPr>
        <w:tab/>
        <w:t xml:space="preserve">En el Punto XXVI del Acta de Sesión Ordinaria 35-97 de fecha 2 de octubre de 1997, se adjudicó, entre otros, los inmuebles identificados como: </w:t>
      </w:r>
      <w:r w:rsidR="001C7634">
        <w:rPr>
          <w:rFonts w:ascii="Times New Roman" w:eastAsia="Times New Roman" w:hAnsi="Times New Roman"/>
          <w:b/>
          <w:sz w:val="26"/>
          <w:szCs w:val="26"/>
          <w:lang w:eastAsia="es-ES"/>
        </w:rPr>
        <w:t>Solar --- Polígono ---</w:t>
      </w:r>
      <w:r w:rsidRPr="008838B3">
        <w:rPr>
          <w:rFonts w:ascii="Times New Roman" w:eastAsia="Times New Roman" w:hAnsi="Times New Roman"/>
          <w:sz w:val="26"/>
          <w:szCs w:val="26"/>
          <w:lang w:eastAsia="es-ES"/>
        </w:rPr>
        <w:t xml:space="preserve">, con un área de 1,550.20 Mt.² y un precio de $177.17; y </w:t>
      </w:r>
      <w:r w:rsidR="001C7634">
        <w:rPr>
          <w:rFonts w:ascii="Times New Roman" w:eastAsia="Times New Roman" w:hAnsi="Times New Roman"/>
          <w:b/>
          <w:sz w:val="26"/>
          <w:szCs w:val="26"/>
          <w:lang w:eastAsia="es-ES"/>
        </w:rPr>
        <w:t>Lote ---- Polígono ---</w:t>
      </w:r>
      <w:r w:rsidRPr="008838B3">
        <w:rPr>
          <w:rFonts w:ascii="Times New Roman" w:eastAsia="Times New Roman" w:hAnsi="Times New Roman"/>
          <w:b/>
          <w:sz w:val="26"/>
          <w:szCs w:val="26"/>
          <w:lang w:eastAsia="es-ES"/>
        </w:rPr>
        <w:t>,</w:t>
      </w:r>
      <w:r w:rsidRPr="008838B3">
        <w:rPr>
          <w:rFonts w:ascii="Times New Roman" w:eastAsia="Times New Roman" w:hAnsi="Times New Roman"/>
          <w:sz w:val="26"/>
          <w:szCs w:val="26"/>
          <w:lang w:eastAsia="es-ES"/>
        </w:rPr>
        <w:t xml:space="preserve"> con un área de 8,849.60 Mt.² y un precio de $791.51, a favor de los señores: Santos González Ramos, Celia Esperanza González, Jaime Eli González Ávalos y Petrona Irma Bonifacio. </w:t>
      </w:r>
    </w:p>
    <w:p w:rsidR="00D84C84" w:rsidRPr="008838B3" w:rsidRDefault="00D84C84" w:rsidP="008838B3">
      <w:pPr>
        <w:pStyle w:val="Prrafodelista"/>
        <w:jc w:val="both"/>
        <w:rPr>
          <w:rFonts w:ascii="Times New Roman" w:eastAsia="Times New Roman" w:hAnsi="Times New Roman"/>
          <w:b/>
          <w:sz w:val="26"/>
          <w:szCs w:val="26"/>
          <w:lang w:eastAsia="es-ES"/>
        </w:rPr>
      </w:pPr>
    </w:p>
    <w:p w:rsidR="00D84C84" w:rsidRPr="008838B3" w:rsidRDefault="00D84C84" w:rsidP="008838B3">
      <w:pPr>
        <w:pStyle w:val="Prrafodelista"/>
        <w:ind w:left="1134" w:hanging="774"/>
        <w:contextualSpacing/>
        <w:jc w:val="both"/>
        <w:rPr>
          <w:rFonts w:ascii="Times New Roman" w:eastAsia="Times New Roman" w:hAnsi="Times New Roman"/>
          <w:b/>
          <w:sz w:val="26"/>
          <w:szCs w:val="26"/>
          <w:lang w:eastAsia="es-ES"/>
        </w:rPr>
      </w:pPr>
      <w:r w:rsidRPr="008838B3">
        <w:rPr>
          <w:rFonts w:ascii="Times New Roman" w:eastAsia="Times New Roman" w:hAnsi="Times New Roman"/>
          <w:sz w:val="26"/>
          <w:szCs w:val="26"/>
          <w:lang w:eastAsia="es-ES"/>
        </w:rPr>
        <w:t>II.</w:t>
      </w:r>
      <w:r w:rsidRPr="008838B3">
        <w:rPr>
          <w:rFonts w:ascii="Times New Roman" w:eastAsia="Times New Roman" w:hAnsi="Times New Roman"/>
          <w:sz w:val="26"/>
          <w:szCs w:val="26"/>
          <w:lang w:eastAsia="es-ES"/>
        </w:rPr>
        <w:tab/>
        <w:t>Habiéndose actualizado la información de la adjudicación de los inmuebles antes mencionados, y que ahora se encuentran comprendidos dentro del Proyecto de Lotificación Agrícola y Asentamiento Comunitario,</w:t>
      </w:r>
      <w:r w:rsidRPr="008838B3">
        <w:rPr>
          <w:rFonts w:ascii="Times New Roman" w:eastAsia="Times New Roman" w:hAnsi="Times New Roman"/>
          <w:b/>
          <w:sz w:val="26"/>
          <w:szCs w:val="26"/>
          <w:lang w:eastAsia="es-ES"/>
        </w:rPr>
        <w:t xml:space="preserve"> </w:t>
      </w:r>
      <w:r w:rsidRPr="008838B3">
        <w:rPr>
          <w:rFonts w:ascii="Times New Roman" w:eastAsia="Times New Roman" w:hAnsi="Times New Roman"/>
          <w:sz w:val="26"/>
          <w:szCs w:val="26"/>
          <w:lang w:eastAsia="es-ES"/>
        </w:rPr>
        <w:t xml:space="preserve">desarrollado en el inmueble denominado </w:t>
      </w:r>
      <w:r w:rsidRPr="008838B3">
        <w:rPr>
          <w:rFonts w:ascii="Times New Roman" w:eastAsia="Times New Roman" w:hAnsi="Times New Roman"/>
          <w:b/>
          <w:sz w:val="26"/>
          <w:szCs w:val="26"/>
          <w:lang w:eastAsia="es-ES"/>
        </w:rPr>
        <w:t>HACIENDA EL CARMEN</w:t>
      </w:r>
      <w:r w:rsidRPr="008838B3">
        <w:rPr>
          <w:rFonts w:ascii="Times New Roman" w:eastAsia="Times New Roman" w:hAnsi="Times New Roman"/>
          <w:b/>
          <w:sz w:val="26"/>
          <w:szCs w:val="26"/>
        </w:rPr>
        <w:t xml:space="preserve">, </w:t>
      </w:r>
      <w:r w:rsidRPr="008838B3">
        <w:rPr>
          <w:rFonts w:ascii="Times New Roman" w:eastAsia="Times New Roman" w:hAnsi="Times New Roman"/>
          <w:sz w:val="26"/>
          <w:szCs w:val="26"/>
          <w:lang w:eastAsia="es-ES"/>
        </w:rPr>
        <w:t>ubicada en cantón El Zapote, jurisdicción de Caluco, departamento de Sonsonate, aprobado en el  Punto XVI del Acta de Sesión Ordinaria 34-2005 de fecha 14 de septiembre de 2005;</w:t>
      </w:r>
      <w:r w:rsidRPr="008838B3">
        <w:rPr>
          <w:rFonts w:ascii="Times New Roman" w:eastAsia="Times New Roman" w:hAnsi="Times New Roman"/>
          <w:b/>
          <w:sz w:val="26"/>
          <w:szCs w:val="26"/>
          <w:lang w:eastAsia="es-ES"/>
        </w:rPr>
        <w:t xml:space="preserve"> </w:t>
      </w:r>
      <w:r w:rsidRPr="008838B3">
        <w:rPr>
          <w:rFonts w:ascii="Times New Roman" w:eastAsia="Times New Roman" w:hAnsi="Times New Roman"/>
          <w:sz w:val="26"/>
          <w:szCs w:val="26"/>
          <w:lang w:eastAsia="es-ES"/>
        </w:rPr>
        <w:t>se hace necesaria la modificación del punto citado en el considerando I, por las siguientes causales:</w:t>
      </w:r>
    </w:p>
    <w:p w:rsidR="00D84C84" w:rsidRPr="008838B3" w:rsidRDefault="00D84C84" w:rsidP="008838B3">
      <w:pPr>
        <w:pStyle w:val="Prrafodelista"/>
        <w:rPr>
          <w:rFonts w:ascii="Times New Roman" w:eastAsia="Times New Roman" w:hAnsi="Times New Roman"/>
          <w:sz w:val="26"/>
          <w:szCs w:val="26"/>
        </w:rPr>
      </w:pPr>
    </w:p>
    <w:p w:rsidR="00D84C84" w:rsidRPr="001C7634" w:rsidRDefault="00D84C84" w:rsidP="001C7634">
      <w:pPr>
        <w:pStyle w:val="Prrafodelista"/>
        <w:spacing w:after="200"/>
        <w:ind w:left="1560" w:hanging="426"/>
        <w:contextualSpacing/>
        <w:jc w:val="both"/>
        <w:rPr>
          <w:rFonts w:ascii="Times New Roman" w:hAnsi="Times New Roman"/>
          <w:sz w:val="26"/>
          <w:szCs w:val="26"/>
          <w:lang w:eastAsia="es-ES"/>
        </w:rPr>
      </w:pPr>
      <w:r w:rsidRPr="008838B3">
        <w:rPr>
          <w:rFonts w:ascii="Times New Roman" w:hAnsi="Times New Roman"/>
          <w:b/>
          <w:sz w:val="26"/>
          <w:szCs w:val="26"/>
          <w:lang w:eastAsia="es-ES"/>
        </w:rPr>
        <w:t>a)</w:t>
      </w:r>
      <w:r w:rsidRPr="008838B3">
        <w:rPr>
          <w:rFonts w:ascii="Times New Roman" w:hAnsi="Times New Roman"/>
          <w:sz w:val="26"/>
          <w:szCs w:val="26"/>
          <w:lang w:eastAsia="es-ES"/>
        </w:rPr>
        <w:t xml:space="preserve"> </w:t>
      </w:r>
      <w:r w:rsidR="00B73EB1" w:rsidRPr="008838B3">
        <w:rPr>
          <w:rFonts w:ascii="Times New Roman" w:hAnsi="Times New Roman"/>
          <w:sz w:val="26"/>
          <w:szCs w:val="26"/>
          <w:lang w:eastAsia="es-ES"/>
        </w:rPr>
        <w:t>Corregir</w:t>
      </w:r>
      <w:r w:rsidRPr="008838B3">
        <w:rPr>
          <w:rFonts w:ascii="Times New Roman" w:hAnsi="Times New Roman"/>
          <w:sz w:val="26"/>
          <w:szCs w:val="26"/>
          <w:lang w:eastAsia="es-ES"/>
        </w:rPr>
        <w:t xml:space="preserve"> nomencla</w:t>
      </w:r>
      <w:r w:rsidR="001C7634">
        <w:rPr>
          <w:rFonts w:ascii="Times New Roman" w:hAnsi="Times New Roman"/>
          <w:sz w:val="26"/>
          <w:szCs w:val="26"/>
          <w:lang w:eastAsia="es-ES"/>
        </w:rPr>
        <w:t>tura, área y precio del Solar ---, Polígono ---</w:t>
      </w:r>
      <w:r w:rsidRPr="008838B3">
        <w:rPr>
          <w:rFonts w:ascii="Times New Roman" w:hAnsi="Times New Roman"/>
          <w:sz w:val="26"/>
          <w:szCs w:val="26"/>
          <w:lang w:eastAsia="es-ES"/>
        </w:rPr>
        <w:t>, esto debido a que Junta Directiva aprobó la adjudicación del inmueble identificándolo como se ha relacionado anteriormente, con un área de 1,550.20 Mt.² y un precio de $177.17; sin embargo, al reprocesar los planos e inscribir la Desmembración en Cabeza de su Dueño a favor del ISTA, resultó que la nomenclatura, área y precio han variado, siendo</w:t>
      </w:r>
      <w:r w:rsidRPr="008838B3">
        <w:rPr>
          <w:rFonts w:ascii="Times New Roman" w:hAnsi="Times New Roman"/>
          <w:b/>
          <w:bCs/>
          <w:sz w:val="26"/>
          <w:szCs w:val="26"/>
          <w:lang w:eastAsia="es-ES"/>
        </w:rPr>
        <w:t xml:space="preserve"> </w:t>
      </w:r>
      <w:r w:rsidRPr="008838B3">
        <w:rPr>
          <w:rFonts w:ascii="Times New Roman" w:hAnsi="Times New Roman"/>
          <w:sz w:val="26"/>
          <w:szCs w:val="26"/>
          <w:lang w:eastAsia="es-ES"/>
        </w:rPr>
        <w:t xml:space="preserve">la identificación correcta </w:t>
      </w:r>
      <w:r w:rsidR="001C7634">
        <w:rPr>
          <w:rFonts w:ascii="Times New Roman" w:hAnsi="Times New Roman"/>
          <w:b/>
          <w:bCs/>
          <w:sz w:val="26"/>
          <w:szCs w:val="26"/>
          <w:lang w:eastAsia="es-ES"/>
        </w:rPr>
        <w:t>SOLAR ---</w:t>
      </w:r>
      <w:r w:rsidRPr="008838B3">
        <w:rPr>
          <w:rFonts w:ascii="Times New Roman" w:hAnsi="Times New Roman"/>
          <w:b/>
          <w:bCs/>
          <w:sz w:val="26"/>
          <w:szCs w:val="26"/>
          <w:lang w:eastAsia="es-ES"/>
        </w:rPr>
        <w:t>,</w:t>
      </w:r>
      <w:r w:rsidR="001C7634">
        <w:rPr>
          <w:rFonts w:ascii="Times New Roman" w:hAnsi="Times New Roman"/>
          <w:b/>
          <w:bCs/>
          <w:sz w:val="26"/>
          <w:szCs w:val="26"/>
          <w:lang w:eastAsia="es-ES"/>
        </w:rPr>
        <w:t xml:space="preserve"> POLIGONO ---, PORCION ---</w:t>
      </w:r>
      <w:r w:rsidRPr="008838B3">
        <w:rPr>
          <w:rFonts w:ascii="Times New Roman" w:hAnsi="Times New Roman"/>
          <w:b/>
          <w:bCs/>
          <w:sz w:val="26"/>
          <w:szCs w:val="26"/>
          <w:lang w:eastAsia="es-ES"/>
        </w:rPr>
        <w:t xml:space="preserve">, </w:t>
      </w:r>
      <w:r w:rsidRPr="008838B3">
        <w:rPr>
          <w:rFonts w:ascii="Times New Roman" w:hAnsi="Times New Roman"/>
          <w:sz w:val="26"/>
          <w:szCs w:val="26"/>
          <w:lang w:eastAsia="es-ES"/>
        </w:rPr>
        <w:t>con un área de 1,552.55 Mt.², estableciéndose según valúo de fecha 16 de febrero de 2017 un precio de $177.44; existiendo una diferencia de área de 2.35 Mt.</w:t>
      </w:r>
      <w:r w:rsidRPr="008838B3">
        <w:rPr>
          <w:rFonts w:ascii="Times New Roman" w:hAnsi="Times New Roman"/>
          <w:sz w:val="26"/>
          <w:szCs w:val="26"/>
          <w:vertAlign w:val="superscript"/>
          <w:lang w:eastAsia="es-ES"/>
        </w:rPr>
        <w:t xml:space="preserve">2 </w:t>
      </w:r>
      <w:r w:rsidRPr="008838B3">
        <w:rPr>
          <w:rFonts w:ascii="Times New Roman" w:hAnsi="Times New Roman"/>
          <w:sz w:val="26"/>
          <w:szCs w:val="26"/>
          <w:lang w:eastAsia="es-ES"/>
        </w:rPr>
        <w:t xml:space="preserve">adicionales a la que Junta Directiva aprobó, por lo tanto, el titular de la adjudicación tendrá que cancelar la cantidad de $0.27 más a lo ya efectuado, a quien se le notificó previamente, manifestando estar </w:t>
      </w:r>
      <w:r w:rsidRPr="001C7634">
        <w:rPr>
          <w:rFonts w:ascii="Times New Roman" w:hAnsi="Times New Roman"/>
          <w:sz w:val="26"/>
          <w:szCs w:val="26"/>
          <w:lang w:eastAsia="es-ES"/>
        </w:rPr>
        <w:t xml:space="preserve">de acuerdo, constando en el Acta de </w:t>
      </w:r>
      <w:r w:rsidRPr="001C7634">
        <w:rPr>
          <w:rFonts w:ascii="Times New Roman" w:hAnsi="Times New Roman"/>
          <w:sz w:val="26"/>
          <w:szCs w:val="26"/>
          <w:lang w:eastAsia="es-ES"/>
        </w:rPr>
        <w:lastRenderedPageBreak/>
        <w:t>Reconocimiento de Pago, por Área que Excede a la Adjudicada, de fecha 1 de abril de 2016, anexa al expediente respectivo.</w:t>
      </w:r>
    </w:p>
    <w:p w:rsidR="00D84C84" w:rsidRPr="008838B3" w:rsidRDefault="00D84C84" w:rsidP="008838B3">
      <w:pPr>
        <w:pStyle w:val="Prrafodelista"/>
        <w:jc w:val="both"/>
        <w:rPr>
          <w:rFonts w:ascii="Times New Roman" w:eastAsia="Times New Roman" w:hAnsi="Times New Roman"/>
          <w:sz w:val="26"/>
          <w:szCs w:val="26"/>
          <w:lang w:eastAsia="es-ES"/>
        </w:rPr>
      </w:pPr>
    </w:p>
    <w:p w:rsidR="00D84C84" w:rsidRPr="008838B3" w:rsidRDefault="00B73EB1" w:rsidP="008838B3">
      <w:pPr>
        <w:pStyle w:val="Prrafodelista"/>
        <w:spacing w:after="200"/>
        <w:ind w:left="1560" w:hanging="426"/>
        <w:contextualSpacing/>
        <w:jc w:val="both"/>
        <w:rPr>
          <w:rFonts w:ascii="Times New Roman" w:eastAsia="Times New Roman" w:hAnsi="Times New Roman"/>
          <w:sz w:val="26"/>
          <w:szCs w:val="26"/>
          <w:lang w:eastAsia="es-ES"/>
        </w:rPr>
      </w:pPr>
      <w:r w:rsidRPr="008838B3">
        <w:rPr>
          <w:rFonts w:ascii="Times New Roman" w:eastAsia="Times New Roman" w:hAnsi="Times New Roman"/>
          <w:b/>
          <w:sz w:val="26"/>
          <w:szCs w:val="26"/>
          <w:lang w:eastAsia="es-ES"/>
        </w:rPr>
        <w:t>b)</w:t>
      </w:r>
      <w:r w:rsidRPr="008838B3">
        <w:rPr>
          <w:rFonts w:ascii="Times New Roman" w:eastAsia="Times New Roman" w:hAnsi="Times New Roman"/>
          <w:sz w:val="26"/>
          <w:szCs w:val="26"/>
          <w:lang w:eastAsia="es-ES"/>
        </w:rPr>
        <w:t xml:space="preserve"> </w:t>
      </w:r>
      <w:r w:rsidR="008838B3">
        <w:rPr>
          <w:rFonts w:ascii="Times New Roman" w:eastAsia="Times New Roman" w:hAnsi="Times New Roman"/>
          <w:sz w:val="26"/>
          <w:szCs w:val="26"/>
          <w:lang w:eastAsia="es-ES"/>
        </w:rPr>
        <w:t xml:space="preserve"> </w:t>
      </w:r>
      <w:r w:rsidRPr="008838B3">
        <w:rPr>
          <w:rFonts w:ascii="Times New Roman" w:eastAsia="Times New Roman" w:hAnsi="Times New Roman"/>
          <w:sz w:val="26"/>
          <w:szCs w:val="26"/>
          <w:lang w:eastAsia="es-ES"/>
        </w:rPr>
        <w:t>Corregir</w:t>
      </w:r>
      <w:r w:rsidR="001C7634">
        <w:rPr>
          <w:rFonts w:ascii="Times New Roman" w:eastAsia="Times New Roman" w:hAnsi="Times New Roman"/>
          <w:sz w:val="26"/>
          <w:szCs w:val="26"/>
          <w:lang w:eastAsia="es-ES"/>
        </w:rPr>
        <w:t xml:space="preserve"> nomenclatura y área del Lote ---, Polígono ---</w:t>
      </w:r>
      <w:r w:rsidR="00D84C84" w:rsidRPr="008838B3">
        <w:rPr>
          <w:rFonts w:ascii="Times New Roman" w:eastAsia="Times New Roman" w:hAnsi="Times New Roman"/>
          <w:sz w:val="26"/>
          <w:szCs w:val="26"/>
          <w:lang w:eastAsia="es-ES"/>
        </w:rPr>
        <w:t>, esto debido a que Junta Directiva aprobó la adjudicación del inmueble identificándolo como se ha relacionado anteriormente, con un área de 8,849.60 Mt.²; sin embargo, al reprocesar los planos e inscribir la Desmembración en Cabeza de su Dueño a favor del ISTA, resultó que la nomenclatura y área han variado, siendo</w:t>
      </w:r>
      <w:r w:rsidR="00D84C84" w:rsidRPr="008838B3">
        <w:rPr>
          <w:rFonts w:ascii="Times New Roman" w:eastAsia="Times New Roman" w:hAnsi="Times New Roman"/>
          <w:b/>
          <w:sz w:val="26"/>
          <w:szCs w:val="26"/>
          <w:lang w:eastAsia="es-ES"/>
        </w:rPr>
        <w:t xml:space="preserve"> </w:t>
      </w:r>
      <w:r w:rsidR="00D84C84" w:rsidRPr="008838B3">
        <w:rPr>
          <w:rFonts w:ascii="Times New Roman" w:eastAsia="Times New Roman" w:hAnsi="Times New Roman"/>
          <w:sz w:val="26"/>
          <w:szCs w:val="26"/>
          <w:lang w:eastAsia="es-ES"/>
        </w:rPr>
        <w:t xml:space="preserve">la identificación correcta </w:t>
      </w:r>
      <w:r w:rsidR="001C7634">
        <w:rPr>
          <w:rFonts w:ascii="Times New Roman" w:eastAsia="Times New Roman" w:hAnsi="Times New Roman"/>
          <w:b/>
          <w:sz w:val="26"/>
          <w:szCs w:val="26"/>
          <w:lang w:eastAsia="es-ES"/>
        </w:rPr>
        <w:t>LOTE ---, POLIGONO ---, PORCION ---</w:t>
      </w:r>
      <w:r w:rsidR="00D84C84" w:rsidRPr="008838B3">
        <w:rPr>
          <w:rFonts w:ascii="Times New Roman" w:eastAsia="Times New Roman" w:hAnsi="Times New Roman"/>
          <w:b/>
          <w:sz w:val="26"/>
          <w:szCs w:val="26"/>
          <w:lang w:eastAsia="es-ES"/>
        </w:rPr>
        <w:t xml:space="preserve">, </w:t>
      </w:r>
      <w:r w:rsidR="00D84C84" w:rsidRPr="008838B3">
        <w:rPr>
          <w:rFonts w:ascii="Times New Roman" w:eastAsia="Times New Roman" w:hAnsi="Times New Roman"/>
          <w:sz w:val="26"/>
          <w:szCs w:val="26"/>
          <w:lang w:eastAsia="es-ES"/>
        </w:rPr>
        <w:t>con un área de 8,791.09 Mt.², resultando que ésta ha disminuido en 58.51 Mt.², lo cual ha sido aceptado por el titular de la adjudicación, según Acta de Aceptación de Corrección de Nomenclatura y Reducción de Área de Inmueble, de fecha</w:t>
      </w:r>
      <w:r w:rsidR="00D84C84" w:rsidRPr="008838B3">
        <w:rPr>
          <w:rFonts w:ascii="Times New Roman" w:hAnsi="Times New Roman"/>
          <w:sz w:val="26"/>
          <w:szCs w:val="26"/>
        </w:rPr>
        <w:t xml:space="preserve"> 15 de abril de 2016, anexa al expediente respectivo</w:t>
      </w:r>
      <w:r w:rsidR="00D84C84" w:rsidRPr="008838B3">
        <w:rPr>
          <w:rFonts w:ascii="Times New Roman" w:eastAsia="Times New Roman" w:hAnsi="Times New Roman"/>
          <w:sz w:val="26"/>
          <w:szCs w:val="26"/>
          <w:lang w:eastAsia="es-ES"/>
        </w:rPr>
        <w:t xml:space="preserve">. </w:t>
      </w:r>
    </w:p>
    <w:p w:rsidR="00D84C84" w:rsidRPr="008838B3" w:rsidRDefault="00D84C84" w:rsidP="008838B3">
      <w:pPr>
        <w:pStyle w:val="Prrafodelista"/>
        <w:jc w:val="both"/>
        <w:rPr>
          <w:rFonts w:ascii="Times New Roman" w:eastAsia="Times New Roman" w:hAnsi="Times New Roman"/>
          <w:sz w:val="26"/>
          <w:szCs w:val="26"/>
          <w:lang w:eastAsia="es-ES"/>
        </w:rPr>
      </w:pPr>
    </w:p>
    <w:p w:rsidR="00D84C84" w:rsidRPr="008838B3" w:rsidRDefault="00B73EB1" w:rsidP="008838B3">
      <w:pPr>
        <w:pStyle w:val="Prrafodelista"/>
        <w:spacing w:after="200"/>
        <w:ind w:left="1560" w:hanging="426"/>
        <w:contextualSpacing/>
        <w:jc w:val="both"/>
        <w:rPr>
          <w:rFonts w:ascii="Times New Roman" w:eastAsia="Times New Roman" w:hAnsi="Times New Roman"/>
          <w:sz w:val="26"/>
          <w:szCs w:val="26"/>
          <w:lang w:eastAsia="es-ES"/>
        </w:rPr>
      </w:pPr>
      <w:r w:rsidRPr="008838B3">
        <w:rPr>
          <w:rFonts w:ascii="Times New Roman" w:eastAsia="Times New Roman" w:hAnsi="Times New Roman"/>
          <w:b/>
          <w:sz w:val="26"/>
          <w:szCs w:val="26"/>
          <w:lang w:eastAsia="es-ES"/>
        </w:rPr>
        <w:t>c)</w:t>
      </w:r>
      <w:r w:rsidRPr="008838B3">
        <w:rPr>
          <w:rFonts w:ascii="Times New Roman" w:eastAsia="Times New Roman" w:hAnsi="Times New Roman"/>
          <w:sz w:val="26"/>
          <w:szCs w:val="26"/>
          <w:lang w:eastAsia="es-ES"/>
        </w:rPr>
        <w:t xml:space="preserve"> Corregir</w:t>
      </w:r>
      <w:r w:rsidR="00D84C84" w:rsidRPr="008838B3">
        <w:rPr>
          <w:rFonts w:ascii="Times New Roman" w:eastAsia="Times New Roman" w:hAnsi="Times New Roman"/>
          <w:sz w:val="26"/>
          <w:szCs w:val="26"/>
          <w:lang w:eastAsia="es-ES"/>
        </w:rPr>
        <w:t xml:space="preserve"> </w:t>
      </w:r>
      <w:r w:rsidRPr="008838B3">
        <w:rPr>
          <w:rFonts w:ascii="Times New Roman" w:eastAsia="Times New Roman" w:hAnsi="Times New Roman"/>
          <w:sz w:val="26"/>
          <w:szCs w:val="26"/>
          <w:lang w:eastAsia="es-ES"/>
        </w:rPr>
        <w:t>el</w:t>
      </w:r>
      <w:r w:rsidR="00D84C84" w:rsidRPr="008838B3">
        <w:rPr>
          <w:rFonts w:ascii="Times New Roman" w:eastAsia="Times New Roman" w:hAnsi="Times New Roman"/>
          <w:sz w:val="26"/>
          <w:szCs w:val="26"/>
          <w:lang w:eastAsia="es-ES"/>
        </w:rPr>
        <w:t xml:space="preserve"> nombre de los señores: </w:t>
      </w:r>
      <w:r w:rsidRPr="008838B3">
        <w:rPr>
          <w:rFonts w:ascii="Times New Roman" w:eastAsia="Times New Roman" w:hAnsi="Times New Roman"/>
          <w:sz w:val="26"/>
          <w:szCs w:val="26"/>
          <w:lang w:eastAsia="es-ES"/>
        </w:rPr>
        <w:t>SANTOS GONZÁLEZ RAMOS, CELIA ESPERANZA GONZÁLEZ</w:t>
      </w:r>
      <w:r w:rsidR="00D84C84" w:rsidRPr="008838B3">
        <w:rPr>
          <w:rFonts w:ascii="Times New Roman" w:eastAsia="Times New Roman" w:hAnsi="Times New Roman"/>
          <w:sz w:val="26"/>
          <w:szCs w:val="26"/>
          <w:lang w:eastAsia="es-ES"/>
        </w:rPr>
        <w:t xml:space="preserve">, siendo lo correcto según documentos únicos de identidad: </w:t>
      </w:r>
      <w:r w:rsidR="00D84C84" w:rsidRPr="008838B3">
        <w:rPr>
          <w:rFonts w:ascii="Times New Roman" w:eastAsia="Times New Roman" w:hAnsi="Times New Roman"/>
          <w:b/>
          <w:sz w:val="26"/>
          <w:szCs w:val="26"/>
          <w:lang w:eastAsia="es-ES"/>
        </w:rPr>
        <w:t xml:space="preserve">SANTOS EMILIANO GONZALEZ, y CELIA ESPERANZA GONZALEZ AVALOS; </w:t>
      </w:r>
      <w:r w:rsidRPr="008838B3">
        <w:rPr>
          <w:rFonts w:ascii="Times New Roman" w:eastAsia="Times New Roman" w:hAnsi="Times New Roman"/>
          <w:sz w:val="26"/>
          <w:szCs w:val="26"/>
          <w:lang w:eastAsia="es-ES"/>
        </w:rPr>
        <w:t xml:space="preserve">así mismo, actualizar </w:t>
      </w:r>
      <w:r w:rsidR="00D84C84" w:rsidRPr="008838B3">
        <w:rPr>
          <w:rFonts w:ascii="Times New Roman" w:eastAsia="Times New Roman" w:hAnsi="Times New Roman"/>
          <w:sz w:val="26"/>
          <w:szCs w:val="26"/>
          <w:lang w:eastAsia="es-ES"/>
        </w:rPr>
        <w:t xml:space="preserve">el nombre de la señora </w:t>
      </w:r>
      <w:r w:rsidRPr="008838B3">
        <w:rPr>
          <w:rFonts w:ascii="Times New Roman" w:eastAsia="Times New Roman" w:hAnsi="Times New Roman"/>
          <w:sz w:val="26"/>
          <w:szCs w:val="26"/>
          <w:lang w:eastAsia="es-ES"/>
        </w:rPr>
        <w:t>PETRONA IRMA BONIFACIO</w:t>
      </w:r>
      <w:r w:rsidR="00D84C84" w:rsidRPr="008838B3">
        <w:rPr>
          <w:rFonts w:ascii="Times New Roman" w:eastAsia="Times New Roman" w:hAnsi="Times New Roman"/>
          <w:sz w:val="26"/>
          <w:szCs w:val="26"/>
          <w:lang w:eastAsia="es-ES"/>
        </w:rPr>
        <w:t xml:space="preserve">, siendo lo correcto según Documento Único de Identidad </w:t>
      </w:r>
      <w:r w:rsidR="00D84C84" w:rsidRPr="008838B3">
        <w:rPr>
          <w:rFonts w:ascii="Times New Roman" w:eastAsia="Times New Roman" w:hAnsi="Times New Roman"/>
          <w:b/>
          <w:sz w:val="26"/>
          <w:szCs w:val="26"/>
          <w:lang w:eastAsia="es-ES"/>
        </w:rPr>
        <w:t xml:space="preserve">PETRONA IRMA BONIFACIO DE GONZALEZ </w:t>
      </w:r>
      <w:r w:rsidR="00D84C84" w:rsidRPr="008838B3">
        <w:rPr>
          <w:rFonts w:ascii="Times New Roman" w:eastAsia="Times New Roman" w:hAnsi="Times New Roman"/>
          <w:sz w:val="26"/>
          <w:szCs w:val="26"/>
          <w:lang w:eastAsia="es-ES"/>
        </w:rPr>
        <w:t xml:space="preserve">conocida tributariamente como PETRONA IRMA BONIFACIO. </w:t>
      </w:r>
    </w:p>
    <w:p w:rsidR="00D84C84" w:rsidRPr="008838B3" w:rsidRDefault="00D84C84" w:rsidP="008838B3">
      <w:pPr>
        <w:pStyle w:val="Prrafodelista"/>
        <w:rPr>
          <w:rFonts w:ascii="Times New Roman" w:hAnsi="Times New Roman"/>
          <w:sz w:val="26"/>
          <w:szCs w:val="26"/>
          <w:lang w:eastAsia="es-ES"/>
        </w:rPr>
      </w:pPr>
    </w:p>
    <w:p w:rsidR="00D84C84" w:rsidRPr="008838B3" w:rsidRDefault="00B73EB1" w:rsidP="008838B3">
      <w:pPr>
        <w:pStyle w:val="Prrafodelista"/>
        <w:ind w:left="1134" w:hanging="774"/>
        <w:contextualSpacing/>
        <w:jc w:val="both"/>
        <w:rPr>
          <w:rFonts w:ascii="Times New Roman" w:eastAsia="Times New Roman" w:hAnsi="Times New Roman"/>
          <w:b/>
          <w:sz w:val="26"/>
          <w:szCs w:val="26"/>
          <w:lang w:eastAsia="es-ES"/>
        </w:rPr>
      </w:pPr>
      <w:r w:rsidRPr="008838B3">
        <w:rPr>
          <w:rFonts w:ascii="Times New Roman" w:eastAsia="Times New Roman" w:hAnsi="Times New Roman"/>
          <w:sz w:val="26"/>
          <w:szCs w:val="26"/>
        </w:rPr>
        <w:t>III.</w:t>
      </w:r>
      <w:r w:rsidRPr="008838B3">
        <w:rPr>
          <w:rFonts w:ascii="Times New Roman" w:eastAsia="Times New Roman" w:hAnsi="Times New Roman"/>
          <w:sz w:val="26"/>
          <w:szCs w:val="26"/>
        </w:rPr>
        <w:tab/>
      </w:r>
      <w:r w:rsidR="00D84C84" w:rsidRPr="008838B3">
        <w:rPr>
          <w:rFonts w:ascii="Times New Roman" w:eastAsia="Times New Roman" w:hAnsi="Times New Roman"/>
          <w:sz w:val="26"/>
          <w:szCs w:val="26"/>
        </w:rPr>
        <w:t xml:space="preserve">Conforme al Acta de Posesión Material de </w:t>
      </w:r>
      <w:r w:rsidR="00D84C84" w:rsidRPr="008838B3">
        <w:rPr>
          <w:rFonts w:ascii="Times New Roman" w:hAnsi="Times New Roman"/>
          <w:sz w:val="26"/>
          <w:szCs w:val="26"/>
        </w:rPr>
        <w:t>fecha 15 de abril de 2016</w:t>
      </w:r>
      <w:r w:rsidR="00D84C84" w:rsidRPr="008838B3">
        <w:rPr>
          <w:rFonts w:ascii="Times New Roman" w:eastAsia="Times New Roman" w:hAnsi="Times New Roman"/>
          <w:sz w:val="26"/>
          <w:szCs w:val="26"/>
        </w:rPr>
        <w:t>, levantada por el técnico de la Oficina Regional Occidental, señor Hernán Ortiz, el beneficiario se encuentra poseyendo los inmuebles de forma quieta, pacífica y sin interrupción desde hace 18 años.</w:t>
      </w:r>
    </w:p>
    <w:p w:rsidR="00D84C84" w:rsidRPr="008838B3" w:rsidRDefault="00D84C84" w:rsidP="008838B3">
      <w:pPr>
        <w:pStyle w:val="Prrafodelista"/>
        <w:rPr>
          <w:rFonts w:ascii="Times New Roman" w:hAnsi="Times New Roman"/>
          <w:sz w:val="26"/>
          <w:szCs w:val="26"/>
        </w:rPr>
      </w:pPr>
    </w:p>
    <w:p w:rsidR="00D84C84" w:rsidRPr="008838B3" w:rsidRDefault="00B73EB1" w:rsidP="008838B3">
      <w:pPr>
        <w:pStyle w:val="Prrafodelista"/>
        <w:ind w:left="1134" w:hanging="774"/>
        <w:contextualSpacing/>
        <w:jc w:val="both"/>
        <w:rPr>
          <w:rFonts w:ascii="Times New Roman" w:eastAsia="Times New Roman" w:hAnsi="Times New Roman"/>
          <w:b/>
          <w:sz w:val="26"/>
          <w:szCs w:val="26"/>
          <w:lang w:eastAsia="es-ES"/>
        </w:rPr>
      </w:pPr>
      <w:r w:rsidRPr="008838B3">
        <w:rPr>
          <w:rFonts w:ascii="Times New Roman" w:hAnsi="Times New Roman"/>
          <w:sz w:val="26"/>
          <w:szCs w:val="26"/>
        </w:rPr>
        <w:t>IV.</w:t>
      </w:r>
      <w:r w:rsidRPr="008838B3">
        <w:rPr>
          <w:rFonts w:ascii="Times New Roman" w:hAnsi="Times New Roman"/>
          <w:sz w:val="26"/>
          <w:szCs w:val="26"/>
        </w:rPr>
        <w:tab/>
      </w:r>
      <w:r w:rsidR="00D84C84" w:rsidRPr="008838B3">
        <w:rPr>
          <w:rFonts w:ascii="Times New Roman" w:hAnsi="Times New Roman"/>
          <w:sz w:val="26"/>
          <w:szCs w:val="26"/>
        </w:rPr>
        <w:t>De acuerdo a Declaración Simple contenida en la Solicitud de Adjudicación de Inmueble de fecha 15 de abril de 2016, el beneficiario manifiesta que ni él ni los integrantes de su grupo familiar son empleados del ISTA; situación robustecida de conformidad a la consulta realizada en la Base de Datos de Empleados de este Instituto.</w:t>
      </w:r>
    </w:p>
    <w:p w:rsidR="00D84C84" w:rsidRPr="008838B3" w:rsidRDefault="00D84C84" w:rsidP="008838B3">
      <w:pPr>
        <w:jc w:val="both"/>
        <w:rPr>
          <w:rFonts w:ascii="Times New Roman" w:eastAsia="Times New Roman" w:hAnsi="Times New Roman"/>
          <w:sz w:val="26"/>
          <w:szCs w:val="26"/>
        </w:rPr>
      </w:pPr>
    </w:p>
    <w:p w:rsidR="00D84C84" w:rsidRPr="008838B3" w:rsidRDefault="00D84C84" w:rsidP="008838B3">
      <w:pPr>
        <w:jc w:val="both"/>
        <w:rPr>
          <w:rFonts w:ascii="Times New Roman" w:eastAsia="Times New Roman" w:hAnsi="Times New Roman"/>
          <w:b/>
          <w:sz w:val="26"/>
          <w:szCs w:val="26"/>
          <w:lang w:eastAsia="es-ES"/>
        </w:rPr>
      </w:pPr>
      <w:r w:rsidRPr="008838B3">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reportes de valúo por solar y lote, reportes de búsqueda de solicitantes para adjudicación emitidos por la Oficina Regional Occidental y los departamentos de Asignación Individual y Avalúos y Análisis Jurídico, Solicitud de Adjudicación de Inmueble, acuerdos de Junta Directiva, Acta de </w:t>
      </w:r>
      <w:r w:rsidRPr="008838B3">
        <w:rPr>
          <w:rFonts w:ascii="Times New Roman" w:eastAsia="Times New Roman" w:hAnsi="Times New Roman"/>
          <w:sz w:val="26"/>
          <w:szCs w:val="26"/>
        </w:rPr>
        <w:lastRenderedPageBreak/>
        <w:t xml:space="preserve">Posesión Material, copias de documentos únicos de identidad, tarjetas de identificación tributaria y de cédula de identidad personal, certificaciones de partidas de nacimiento y de cédula de identidad personal, Testimonio de la Escritura Pública de Poder General Administrativo con Cláusula Especial, Constancia de Cancelación de Crédito, calcas y cuadros de áreas antigua y nuevas de los  inmuebles, Razón y Constancia de Inscripción de Desmembración en Cabeza de su Dueño a favor del ISTA, </w:t>
      </w:r>
      <w:r w:rsidRPr="008838B3">
        <w:rPr>
          <w:rFonts w:ascii="Times New Roman" w:hAnsi="Times New Roman"/>
          <w:sz w:val="26"/>
          <w:szCs w:val="26"/>
          <w:lang w:eastAsia="es-ES"/>
        </w:rPr>
        <w:t>actas de Reconocimiento de Pago, por Área que Excede a la Adjudicada</w:t>
      </w:r>
      <w:r w:rsidRPr="008838B3">
        <w:rPr>
          <w:rFonts w:ascii="Times New Roman" w:eastAsia="Times New Roman" w:hAnsi="Times New Roman"/>
          <w:sz w:val="26"/>
          <w:szCs w:val="26"/>
        </w:rPr>
        <w:t xml:space="preserve"> y de Aceptación de Corrección de Nomenclatura y Reducción de Área de Inmueble, por lo que se estima procedente resolver favorablemente a lo solicitado. </w:t>
      </w:r>
    </w:p>
    <w:p w:rsidR="00B73EB1" w:rsidRPr="008838B3" w:rsidRDefault="00B73EB1" w:rsidP="008838B3">
      <w:pPr>
        <w:jc w:val="both"/>
        <w:rPr>
          <w:rFonts w:ascii="Times New Roman" w:eastAsia="Times New Roman" w:hAnsi="Times New Roman"/>
          <w:b/>
          <w:sz w:val="26"/>
          <w:szCs w:val="26"/>
          <w:lang w:eastAsia="es-ES"/>
        </w:rPr>
      </w:pPr>
    </w:p>
    <w:p w:rsidR="00D84C84" w:rsidRPr="001C7634" w:rsidRDefault="00B73EB1" w:rsidP="008838B3">
      <w:pPr>
        <w:jc w:val="both"/>
        <w:rPr>
          <w:rFonts w:ascii="Times New Roman" w:eastAsia="Times New Roman" w:hAnsi="Times New Roman"/>
          <w:b/>
          <w:sz w:val="26"/>
          <w:szCs w:val="26"/>
          <w:lang w:eastAsia="es-ES"/>
        </w:rPr>
      </w:pPr>
      <w:r w:rsidRPr="008838B3">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D84C84" w:rsidRPr="008838B3">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Pr="008838B3">
        <w:rPr>
          <w:rFonts w:ascii="Times New Roman" w:eastAsia="Times New Roman" w:hAnsi="Times New Roman"/>
          <w:b/>
          <w:sz w:val="26"/>
          <w:szCs w:val="26"/>
          <w:u w:val="single"/>
          <w:lang w:eastAsia="es-ES"/>
        </w:rPr>
        <w:t>ACUERDA:</w:t>
      </w:r>
      <w:r w:rsidR="00D84C84" w:rsidRPr="008838B3">
        <w:rPr>
          <w:rFonts w:ascii="Times New Roman" w:eastAsia="Times New Roman" w:hAnsi="Times New Roman"/>
          <w:b/>
          <w:sz w:val="26"/>
          <w:szCs w:val="26"/>
          <w:u w:val="single"/>
          <w:lang w:eastAsia="es-ES"/>
        </w:rPr>
        <w:t xml:space="preserve"> PRIMERO:</w:t>
      </w:r>
      <w:r w:rsidR="00D84C84" w:rsidRPr="008838B3">
        <w:rPr>
          <w:rFonts w:ascii="Times New Roman" w:eastAsia="Times New Roman" w:hAnsi="Times New Roman"/>
          <w:b/>
          <w:sz w:val="26"/>
          <w:szCs w:val="26"/>
          <w:lang w:eastAsia="es-ES"/>
        </w:rPr>
        <w:t xml:space="preserve"> </w:t>
      </w:r>
      <w:r w:rsidR="00D84C84" w:rsidRPr="008838B3">
        <w:rPr>
          <w:rFonts w:ascii="Times New Roman" w:eastAsia="Times New Roman" w:hAnsi="Times New Roman"/>
          <w:sz w:val="26"/>
          <w:szCs w:val="26"/>
          <w:lang w:eastAsia="es-ES"/>
        </w:rPr>
        <w:t>Modificar el</w:t>
      </w:r>
      <w:r w:rsidR="00D84C84" w:rsidRPr="008838B3">
        <w:rPr>
          <w:rFonts w:ascii="Times New Roman" w:eastAsia="Times New Roman" w:hAnsi="Times New Roman"/>
          <w:b/>
          <w:sz w:val="26"/>
          <w:szCs w:val="26"/>
          <w:lang w:eastAsia="es-ES"/>
        </w:rPr>
        <w:t xml:space="preserve"> Punto XXVI del Acta de Sesión Ordinaria 35-97 de fecha 2 de octubre de 1997,</w:t>
      </w:r>
      <w:r w:rsidR="00D84C84" w:rsidRPr="008838B3">
        <w:rPr>
          <w:rFonts w:ascii="Times New Roman" w:eastAsia="Times New Roman" w:hAnsi="Times New Roman"/>
          <w:sz w:val="26"/>
          <w:szCs w:val="26"/>
          <w:lang w:eastAsia="es-ES"/>
        </w:rPr>
        <w:t xml:space="preserve"> en el cual se aprobó la adjudicación, entre otros, de los inmuebles identificados como: </w:t>
      </w:r>
      <w:r w:rsidR="001C7634">
        <w:rPr>
          <w:rFonts w:ascii="Times New Roman" w:eastAsia="Times New Roman" w:hAnsi="Times New Roman"/>
          <w:b/>
          <w:sz w:val="26"/>
          <w:szCs w:val="26"/>
          <w:lang w:eastAsia="es-ES"/>
        </w:rPr>
        <w:t>SOLAR ---, POLIGONO ---, y LOTE  ---, POLIGONO ---</w:t>
      </w:r>
      <w:r w:rsidR="00D84C84" w:rsidRPr="008838B3">
        <w:rPr>
          <w:rFonts w:ascii="Times New Roman" w:eastAsia="Times New Roman" w:hAnsi="Times New Roman"/>
          <w:b/>
          <w:sz w:val="26"/>
          <w:szCs w:val="26"/>
          <w:lang w:eastAsia="es-ES"/>
        </w:rPr>
        <w:t xml:space="preserve">, </w:t>
      </w:r>
      <w:r w:rsidR="00D84C84" w:rsidRPr="008838B3">
        <w:rPr>
          <w:rFonts w:ascii="Times New Roman" w:eastAsia="Times New Roman" w:hAnsi="Times New Roman"/>
          <w:sz w:val="26"/>
          <w:szCs w:val="26"/>
          <w:lang w:eastAsia="es-ES"/>
        </w:rPr>
        <w:t>en lo</w:t>
      </w:r>
      <w:r w:rsidRPr="008838B3">
        <w:rPr>
          <w:rFonts w:ascii="Times New Roman" w:eastAsia="Times New Roman" w:hAnsi="Times New Roman"/>
          <w:sz w:val="26"/>
          <w:szCs w:val="26"/>
          <w:lang w:eastAsia="es-ES"/>
        </w:rPr>
        <w:t>s siguientes términos</w:t>
      </w:r>
      <w:r w:rsidR="00D84C84" w:rsidRPr="008838B3">
        <w:rPr>
          <w:rFonts w:ascii="Times New Roman" w:eastAsia="Times New Roman" w:hAnsi="Times New Roman"/>
          <w:sz w:val="26"/>
          <w:szCs w:val="26"/>
          <w:lang w:eastAsia="es-ES"/>
        </w:rPr>
        <w:t xml:space="preserve">: </w:t>
      </w:r>
      <w:r w:rsidR="00D84C84" w:rsidRPr="008838B3">
        <w:rPr>
          <w:rFonts w:ascii="Times New Roman" w:eastAsia="Times New Roman" w:hAnsi="Times New Roman"/>
          <w:b/>
          <w:sz w:val="26"/>
          <w:szCs w:val="26"/>
          <w:lang w:eastAsia="es-ES"/>
        </w:rPr>
        <w:t>a)</w:t>
      </w:r>
      <w:r w:rsidR="00D84C84" w:rsidRPr="008838B3">
        <w:rPr>
          <w:rFonts w:ascii="Times New Roman" w:eastAsia="Times New Roman" w:hAnsi="Times New Roman"/>
          <w:sz w:val="26"/>
          <w:szCs w:val="26"/>
          <w:lang w:eastAsia="es-ES"/>
        </w:rPr>
        <w:t xml:space="preserve"> </w:t>
      </w:r>
      <w:r w:rsidR="00D84C84" w:rsidRPr="008838B3">
        <w:rPr>
          <w:rFonts w:ascii="Times New Roman" w:hAnsi="Times New Roman"/>
          <w:sz w:val="26"/>
          <w:szCs w:val="26"/>
          <w:lang w:eastAsia="es-ES"/>
        </w:rPr>
        <w:t>Corregir nomencla</w:t>
      </w:r>
      <w:r w:rsidR="001C7634">
        <w:rPr>
          <w:rFonts w:ascii="Times New Roman" w:hAnsi="Times New Roman"/>
          <w:sz w:val="26"/>
          <w:szCs w:val="26"/>
          <w:lang w:eastAsia="es-ES"/>
        </w:rPr>
        <w:t>tura, área y precio del Solar ---, Polígono ---</w:t>
      </w:r>
      <w:r w:rsidR="00D84C84" w:rsidRPr="008838B3">
        <w:rPr>
          <w:rFonts w:ascii="Times New Roman" w:hAnsi="Times New Roman"/>
          <w:sz w:val="26"/>
          <w:szCs w:val="26"/>
          <w:lang w:eastAsia="es-ES"/>
        </w:rPr>
        <w:t>, con un área de 1,550.20 Mt.², y un precio de $177.17, siendo l</w:t>
      </w:r>
      <w:r w:rsidRPr="008838B3">
        <w:rPr>
          <w:rFonts w:ascii="Times New Roman" w:hAnsi="Times New Roman"/>
          <w:sz w:val="26"/>
          <w:szCs w:val="26"/>
          <w:lang w:eastAsia="es-ES"/>
        </w:rPr>
        <w:t>o correcto</w:t>
      </w:r>
      <w:r w:rsidR="00D84C84" w:rsidRPr="008838B3">
        <w:rPr>
          <w:rFonts w:ascii="Times New Roman" w:hAnsi="Times New Roman"/>
          <w:sz w:val="26"/>
          <w:szCs w:val="26"/>
          <w:lang w:eastAsia="es-ES"/>
        </w:rPr>
        <w:t xml:space="preserve">: </w:t>
      </w:r>
      <w:r w:rsidR="001C7634">
        <w:rPr>
          <w:rFonts w:ascii="Times New Roman" w:hAnsi="Times New Roman"/>
          <w:b/>
          <w:bCs/>
          <w:sz w:val="26"/>
          <w:szCs w:val="26"/>
          <w:lang w:eastAsia="es-ES"/>
        </w:rPr>
        <w:t>SOLAR ---, POLIGONO ---, PORCION ---</w:t>
      </w:r>
      <w:r w:rsidR="00D84C84" w:rsidRPr="008838B3">
        <w:rPr>
          <w:rFonts w:ascii="Times New Roman" w:hAnsi="Times New Roman"/>
          <w:b/>
          <w:bCs/>
          <w:sz w:val="26"/>
          <w:szCs w:val="26"/>
          <w:lang w:eastAsia="es-ES"/>
        </w:rPr>
        <w:t xml:space="preserve">, </w:t>
      </w:r>
      <w:r w:rsidR="00D84C84" w:rsidRPr="008838B3">
        <w:rPr>
          <w:rFonts w:ascii="Times New Roman" w:hAnsi="Times New Roman"/>
          <w:sz w:val="26"/>
          <w:szCs w:val="26"/>
          <w:lang w:eastAsia="es-ES"/>
        </w:rPr>
        <w:t xml:space="preserve">con un área de 1,552.55 Mt.², y un precio de $177.44, según valúo de fecha 16 de febrero de 2017, aceptado por el titular de la adjudicación según Acta de Reconocimiento de Pago por Área que Excede a la Adjudicada de fecha 1 de abril del año 2016, anexa al expediente; </w:t>
      </w:r>
      <w:r w:rsidR="00D84C84" w:rsidRPr="008838B3">
        <w:rPr>
          <w:rFonts w:ascii="Times New Roman" w:hAnsi="Times New Roman"/>
          <w:b/>
          <w:sz w:val="26"/>
          <w:szCs w:val="26"/>
          <w:lang w:eastAsia="es-ES"/>
        </w:rPr>
        <w:t xml:space="preserve">b) </w:t>
      </w:r>
      <w:r w:rsidR="00D84C84" w:rsidRPr="008838B3">
        <w:rPr>
          <w:rFonts w:ascii="Times New Roman" w:eastAsia="Times New Roman" w:hAnsi="Times New Roman"/>
          <w:sz w:val="26"/>
          <w:szCs w:val="26"/>
          <w:lang w:eastAsia="es-ES"/>
        </w:rPr>
        <w:t>Corregir</w:t>
      </w:r>
      <w:r w:rsidR="001C7634">
        <w:rPr>
          <w:rFonts w:ascii="Times New Roman" w:eastAsia="Times New Roman" w:hAnsi="Times New Roman"/>
          <w:sz w:val="26"/>
          <w:szCs w:val="26"/>
          <w:lang w:eastAsia="es-ES"/>
        </w:rPr>
        <w:t xml:space="preserve"> nomenclatura y área del Lote ---, Polígono ---</w:t>
      </w:r>
      <w:r w:rsidR="00D84C84" w:rsidRPr="008838B3">
        <w:rPr>
          <w:rFonts w:ascii="Times New Roman" w:eastAsia="Times New Roman" w:hAnsi="Times New Roman"/>
          <w:sz w:val="26"/>
          <w:szCs w:val="26"/>
          <w:lang w:eastAsia="es-ES"/>
        </w:rPr>
        <w:t>, con un área de 8,849.60 Mt.²; siendo l</w:t>
      </w:r>
      <w:r w:rsidRPr="008838B3">
        <w:rPr>
          <w:rFonts w:ascii="Times New Roman" w:eastAsia="Times New Roman" w:hAnsi="Times New Roman"/>
          <w:sz w:val="26"/>
          <w:szCs w:val="26"/>
          <w:lang w:eastAsia="es-ES"/>
        </w:rPr>
        <w:t>o</w:t>
      </w:r>
      <w:r w:rsidR="00D84C84" w:rsidRPr="008838B3">
        <w:rPr>
          <w:rFonts w:ascii="Times New Roman" w:eastAsia="Times New Roman" w:hAnsi="Times New Roman"/>
          <w:sz w:val="26"/>
          <w:szCs w:val="26"/>
          <w:lang w:eastAsia="es-ES"/>
        </w:rPr>
        <w:t xml:space="preserve"> </w:t>
      </w:r>
      <w:r w:rsidRPr="008838B3">
        <w:rPr>
          <w:rFonts w:ascii="Times New Roman" w:eastAsia="Times New Roman" w:hAnsi="Times New Roman"/>
          <w:sz w:val="26"/>
          <w:szCs w:val="26"/>
          <w:lang w:eastAsia="es-ES"/>
        </w:rPr>
        <w:t>correcto</w:t>
      </w:r>
      <w:r w:rsidR="00D84C84" w:rsidRPr="008838B3">
        <w:rPr>
          <w:rFonts w:ascii="Times New Roman" w:eastAsia="Times New Roman" w:hAnsi="Times New Roman"/>
          <w:sz w:val="26"/>
          <w:szCs w:val="26"/>
          <w:lang w:eastAsia="es-ES"/>
        </w:rPr>
        <w:t xml:space="preserve"> </w:t>
      </w:r>
      <w:r w:rsidR="001C7634">
        <w:rPr>
          <w:rFonts w:ascii="Times New Roman" w:eastAsia="Times New Roman" w:hAnsi="Times New Roman"/>
          <w:b/>
          <w:sz w:val="26"/>
          <w:szCs w:val="26"/>
          <w:lang w:eastAsia="es-ES"/>
        </w:rPr>
        <w:t>LOTE  ---, POLIGONO ---, PORCION ---</w:t>
      </w:r>
      <w:r w:rsidR="00D84C84" w:rsidRPr="008838B3">
        <w:rPr>
          <w:rFonts w:ascii="Times New Roman" w:eastAsia="Times New Roman" w:hAnsi="Times New Roman"/>
          <w:b/>
          <w:sz w:val="26"/>
          <w:szCs w:val="26"/>
          <w:lang w:eastAsia="es-ES"/>
        </w:rPr>
        <w:t xml:space="preserve">, </w:t>
      </w:r>
      <w:r w:rsidR="00D84C84" w:rsidRPr="008838B3">
        <w:rPr>
          <w:rFonts w:ascii="Times New Roman" w:eastAsia="Times New Roman" w:hAnsi="Times New Roman"/>
          <w:sz w:val="26"/>
          <w:szCs w:val="26"/>
          <w:lang w:eastAsia="es-ES"/>
        </w:rPr>
        <w:t xml:space="preserve">con un área de 8,791.09 Mt.², aceptado por el beneficiario según Acta de Aceptación de Corrección de Nomenclatura y Reducción de Área de Inmueble de fecha </w:t>
      </w:r>
      <w:r w:rsidR="00D84C84" w:rsidRPr="008838B3">
        <w:rPr>
          <w:rFonts w:ascii="Times New Roman" w:hAnsi="Times New Roman"/>
          <w:sz w:val="26"/>
          <w:szCs w:val="26"/>
        </w:rPr>
        <w:t>15 de abril de 2016</w:t>
      </w:r>
      <w:r w:rsidR="00D84C84" w:rsidRPr="008838B3">
        <w:rPr>
          <w:rFonts w:ascii="Times New Roman" w:eastAsia="Times New Roman" w:hAnsi="Times New Roman"/>
          <w:sz w:val="26"/>
          <w:szCs w:val="26"/>
          <w:lang w:eastAsia="es-ES"/>
        </w:rPr>
        <w:t xml:space="preserve">, anexa al expediente; y </w:t>
      </w:r>
      <w:r w:rsidR="00D84C84" w:rsidRPr="008838B3">
        <w:rPr>
          <w:rFonts w:ascii="Times New Roman" w:eastAsia="Times New Roman" w:hAnsi="Times New Roman"/>
          <w:b/>
          <w:sz w:val="26"/>
          <w:szCs w:val="26"/>
          <w:lang w:eastAsia="es-ES"/>
        </w:rPr>
        <w:t xml:space="preserve">c) </w:t>
      </w:r>
      <w:r w:rsidRPr="008838B3">
        <w:rPr>
          <w:rFonts w:ascii="Times New Roman" w:eastAsia="Times New Roman" w:hAnsi="Times New Roman"/>
          <w:sz w:val="26"/>
          <w:szCs w:val="26"/>
          <w:lang w:eastAsia="es-ES"/>
        </w:rPr>
        <w:t>Corregir</w:t>
      </w:r>
      <w:r w:rsidR="00D84C84" w:rsidRPr="008838B3">
        <w:rPr>
          <w:rFonts w:ascii="Times New Roman" w:eastAsia="Times New Roman" w:hAnsi="Times New Roman"/>
          <w:sz w:val="26"/>
          <w:szCs w:val="26"/>
          <w:lang w:eastAsia="es-ES"/>
        </w:rPr>
        <w:t xml:space="preserve"> </w:t>
      </w:r>
      <w:r w:rsidRPr="008838B3">
        <w:rPr>
          <w:rFonts w:ascii="Times New Roman" w:eastAsia="Times New Roman" w:hAnsi="Times New Roman"/>
          <w:sz w:val="26"/>
          <w:szCs w:val="26"/>
          <w:lang w:eastAsia="es-ES"/>
        </w:rPr>
        <w:t>el</w:t>
      </w:r>
      <w:r w:rsidR="00D84C84" w:rsidRPr="008838B3">
        <w:rPr>
          <w:rFonts w:ascii="Times New Roman" w:eastAsia="Times New Roman" w:hAnsi="Times New Roman"/>
          <w:sz w:val="26"/>
          <w:szCs w:val="26"/>
          <w:lang w:eastAsia="es-ES"/>
        </w:rPr>
        <w:t xml:space="preserve"> nombre de los señores: </w:t>
      </w:r>
      <w:r w:rsidRPr="008838B3">
        <w:rPr>
          <w:rFonts w:ascii="Times New Roman" w:eastAsia="Times New Roman" w:hAnsi="Times New Roman"/>
          <w:sz w:val="26"/>
          <w:szCs w:val="26"/>
          <w:lang w:eastAsia="es-ES"/>
        </w:rPr>
        <w:t>SANTOS GONZÁLEZ RAMOS y</w:t>
      </w:r>
      <w:r w:rsidR="00D84C84" w:rsidRPr="008838B3">
        <w:rPr>
          <w:rFonts w:ascii="Times New Roman" w:eastAsia="Times New Roman" w:hAnsi="Times New Roman"/>
          <w:sz w:val="26"/>
          <w:szCs w:val="26"/>
          <w:lang w:eastAsia="es-ES"/>
        </w:rPr>
        <w:t xml:space="preserve"> </w:t>
      </w:r>
      <w:r w:rsidRPr="008838B3">
        <w:rPr>
          <w:rFonts w:ascii="Times New Roman" w:eastAsia="Times New Roman" w:hAnsi="Times New Roman"/>
          <w:sz w:val="26"/>
          <w:szCs w:val="26"/>
          <w:lang w:eastAsia="es-ES"/>
        </w:rPr>
        <w:t>CELIA ESPERANZA GONZÁLEZ</w:t>
      </w:r>
      <w:r w:rsidR="00D84C84" w:rsidRPr="008838B3">
        <w:rPr>
          <w:rFonts w:ascii="Times New Roman" w:eastAsia="Times New Roman" w:hAnsi="Times New Roman"/>
          <w:sz w:val="26"/>
          <w:szCs w:val="26"/>
          <w:lang w:eastAsia="es-ES"/>
        </w:rPr>
        <w:t xml:space="preserve">, siendo lo correcto según documentos únicos de identidad: </w:t>
      </w:r>
      <w:r w:rsidRPr="008838B3">
        <w:rPr>
          <w:rFonts w:ascii="Times New Roman" w:eastAsia="Times New Roman" w:hAnsi="Times New Roman"/>
          <w:b/>
          <w:sz w:val="26"/>
          <w:szCs w:val="26"/>
          <w:lang w:eastAsia="es-ES"/>
        </w:rPr>
        <w:t>SANTOS EMILIANO GONZALEZ y</w:t>
      </w:r>
      <w:r w:rsidR="00D84C84" w:rsidRPr="008838B3">
        <w:rPr>
          <w:rFonts w:ascii="Times New Roman" w:eastAsia="Times New Roman" w:hAnsi="Times New Roman"/>
          <w:b/>
          <w:sz w:val="26"/>
          <w:szCs w:val="26"/>
          <w:lang w:eastAsia="es-ES"/>
        </w:rPr>
        <w:t xml:space="preserve"> CELIA ESPERANZA GONZALEZ AVALOS; </w:t>
      </w:r>
      <w:r w:rsidRPr="008838B3">
        <w:rPr>
          <w:rFonts w:ascii="Times New Roman" w:eastAsia="Times New Roman" w:hAnsi="Times New Roman"/>
          <w:sz w:val="26"/>
          <w:szCs w:val="26"/>
          <w:lang w:eastAsia="es-ES"/>
        </w:rPr>
        <w:t>así mismo, actualizar</w:t>
      </w:r>
      <w:r w:rsidR="00D84C84" w:rsidRPr="008838B3">
        <w:rPr>
          <w:rFonts w:ascii="Times New Roman" w:eastAsia="Times New Roman" w:hAnsi="Times New Roman"/>
          <w:sz w:val="26"/>
          <w:szCs w:val="26"/>
          <w:lang w:eastAsia="es-ES"/>
        </w:rPr>
        <w:t xml:space="preserve"> el nombre de la señora </w:t>
      </w:r>
      <w:r w:rsidRPr="008838B3">
        <w:rPr>
          <w:rFonts w:ascii="Times New Roman" w:eastAsia="Times New Roman" w:hAnsi="Times New Roman"/>
          <w:sz w:val="26"/>
          <w:szCs w:val="26"/>
          <w:lang w:eastAsia="es-ES"/>
        </w:rPr>
        <w:t>PETRONA IRMA BONIFACIO</w:t>
      </w:r>
      <w:r w:rsidR="00D84C84" w:rsidRPr="008838B3">
        <w:rPr>
          <w:rFonts w:ascii="Times New Roman" w:eastAsia="Times New Roman" w:hAnsi="Times New Roman"/>
          <w:sz w:val="26"/>
          <w:szCs w:val="26"/>
          <w:lang w:eastAsia="es-ES"/>
        </w:rPr>
        <w:t xml:space="preserve">, siendo lo correcto según Documento Único de Identidad </w:t>
      </w:r>
      <w:r w:rsidR="00D84C84" w:rsidRPr="008838B3">
        <w:rPr>
          <w:rFonts w:ascii="Times New Roman" w:eastAsia="Times New Roman" w:hAnsi="Times New Roman"/>
          <w:b/>
          <w:sz w:val="26"/>
          <w:szCs w:val="26"/>
          <w:lang w:eastAsia="es-ES"/>
        </w:rPr>
        <w:t>PETRONA IRMA BONIFACIO DE GONZALEZ</w:t>
      </w:r>
      <w:r w:rsidRPr="008838B3">
        <w:rPr>
          <w:rFonts w:ascii="Times New Roman" w:eastAsia="Times New Roman" w:hAnsi="Times New Roman"/>
          <w:b/>
          <w:sz w:val="26"/>
          <w:szCs w:val="26"/>
          <w:lang w:eastAsia="es-ES"/>
        </w:rPr>
        <w:t>,</w:t>
      </w:r>
      <w:r w:rsidR="00D84C84" w:rsidRPr="008838B3">
        <w:rPr>
          <w:rFonts w:ascii="Times New Roman" w:eastAsia="Times New Roman" w:hAnsi="Times New Roman"/>
          <w:b/>
          <w:sz w:val="26"/>
          <w:szCs w:val="26"/>
          <w:lang w:eastAsia="es-ES"/>
        </w:rPr>
        <w:t xml:space="preserve"> </w:t>
      </w:r>
      <w:r w:rsidR="00D84C84" w:rsidRPr="008838B3">
        <w:rPr>
          <w:rFonts w:ascii="Times New Roman" w:eastAsia="Times New Roman" w:hAnsi="Times New Roman"/>
          <w:sz w:val="26"/>
          <w:szCs w:val="26"/>
          <w:lang w:eastAsia="es-ES"/>
        </w:rPr>
        <w:t>conocida tributariamente como PETRONA IRMA BONIFACIO</w:t>
      </w:r>
      <w:r w:rsidR="00D84C84" w:rsidRPr="008838B3">
        <w:rPr>
          <w:rFonts w:ascii="Times New Roman" w:eastAsia="Times New Roman" w:hAnsi="Times New Roman"/>
          <w:b/>
          <w:sz w:val="26"/>
          <w:szCs w:val="26"/>
          <w:lang w:eastAsia="es-ES"/>
        </w:rPr>
        <w:t xml:space="preserve">; </w:t>
      </w:r>
      <w:r w:rsidR="00D84C84" w:rsidRPr="008838B3">
        <w:rPr>
          <w:rFonts w:ascii="Times New Roman" w:eastAsia="Times New Roman" w:hAnsi="Times New Roman"/>
          <w:sz w:val="26"/>
          <w:szCs w:val="26"/>
          <w:lang w:eastAsia="es-ES"/>
        </w:rPr>
        <w:t>inmuebles situados en el Proyecto de Lotificación Agrícola y Asentamiento Comunitario,</w:t>
      </w:r>
      <w:r w:rsidR="00D84C84" w:rsidRPr="008838B3">
        <w:rPr>
          <w:rFonts w:ascii="Times New Roman" w:eastAsia="Times New Roman" w:hAnsi="Times New Roman"/>
          <w:b/>
          <w:sz w:val="26"/>
          <w:szCs w:val="26"/>
          <w:lang w:eastAsia="es-ES"/>
        </w:rPr>
        <w:t xml:space="preserve"> </w:t>
      </w:r>
      <w:r w:rsidR="00D84C84" w:rsidRPr="008838B3">
        <w:rPr>
          <w:rFonts w:ascii="Times New Roman" w:eastAsia="Times New Roman" w:hAnsi="Times New Roman"/>
          <w:sz w:val="26"/>
          <w:szCs w:val="26"/>
          <w:lang w:eastAsia="es-ES"/>
        </w:rPr>
        <w:t xml:space="preserve">desarrollado en </w:t>
      </w:r>
      <w:r w:rsidRPr="008838B3">
        <w:rPr>
          <w:rFonts w:ascii="Times New Roman" w:eastAsia="Times New Roman" w:hAnsi="Times New Roman"/>
          <w:sz w:val="26"/>
          <w:szCs w:val="26"/>
          <w:lang w:eastAsia="es-ES"/>
        </w:rPr>
        <w:t xml:space="preserve">la </w:t>
      </w:r>
      <w:r w:rsidR="00D84C84" w:rsidRPr="008838B3">
        <w:rPr>
          <w:rFonts w:ascii="Times New Roman" w:eastAsia="Times New Roman" w:hAnsi="Times New Roman"/>
          <w:b/>
          <w:sz w:val="26"/>
          <w:szCs w:val="26"/>
          <w:lang w:eastAsia="es-ES"/>
        </w:rPr>
        <w:t>HACIENDA EL CARMEN</w:t>
      </w:r>
      <w:r w:rsidR="00D84C84" w:rsidRPr="008838B3">
        <w:rPr>
          <w:rFonts w:ascii="Times New Roman" w:eastAsia="Times New Roman" w:hAnsi="Times New Roman"/>
          <w:b/>
          <w:sz w:val="26"/>
          <w:szCs w:val="26"/>
        </w:rPr>
        <w:t xml:space="preserve">, </w:t>
      </w:r>
      <w:r w:rsidR="00D84C84" w:rsidRPr="008838B3">
        <w:rPr>
          <w:rFonts w:ascii="Times New Roman" w:eastAsia="Times New Roman" w:hAnsi="Times New Roman"/>
          <w:sz w:val="26"/>
          <w:szCs w:val="26"/>
          <w:lang w:eastAsia="es-ES"/>
        </w:rPr>
        <w:t>ubicada en cantón El Zapote, jurisdicción de Caluco, departamento de Sonsonate</w:t>
      </w:r>
      <w:r w:rsidR="00D84C84" w:rsidRPr="008838B3">
        <w:rPr>
          <w:rFonts w:ascii="Times New Roman" w:hAnsi="Times New Roman"/>
          <w:sz w:val="26"/>
          <w:szCs w:val="26"/>
        </w:rPr>
        <w:t xml:space="preserve">, </w:t>
      </w:r>
      <w:r w:rsidR="00D84C84" w:rsidRPr="008838B3">
        <w:rPr>
          <w:rFonts w:ascii="Times New Roman" w:eastAsia="Times New Roman" w:hAnsi="Times New Roman"/>
          <w:sz w:val="26"/>
          <w:szCs w:val="26"/>
          <w:lang w:eastAsia="es-ES"/>
        </w:rPr>
        <w:t>quedando las adjudicaciones conforme al cuadro de valores y extensiones siguiente:</w:t>
      </w:r>
    </w:p>
    <w:p w:rsidR="008838B3" w:rsidRPr="008838B3" w:rsidRDefault="008838B3" w:rsidP="008838B3">
      <w:pPr>
        <w:jc w:val="both"/>
        <w:rPr>
          <w:rFonts w:ascii="Times New Roman" w:hAnsi="Times New Roman"/>
          <w:b/>
          <w:bCs/>
          <w:sz w:val="26"/>
          <w:szCs w:val="26"/>
          <w:u w:val="single"/>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D84C84" w:rsidTr="00B73EB1">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84C84" w:rsidTr="00B73EB1">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rPr>
                <w:rFonts w:ascii="Times New Roman" w:hAnsi="Times New Roman"/>
                <w:b/>
                <w:bCs/>
                <w:sz w:val="14"/>
                <w:szCs w:val="14"/>
              </w:rPr>
            </w:pPr>
          </w:p>
        </w:tc>
      </w:tr>
    </w:tbl>
    <w:p w:rsidR="00D84C84" w:rsidRDefault="00D84C84" w:rsidP="00D84C84">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84C84" w:rsidTr="00B73EB1">
        <w:tc>
          <w:tcPr>
            <w:tcW w:w="2600" w:type="dxa"/>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lastRenderedPageBreak/>
              <w:t xml:space="preserve">No DE ENTREGA: 31 </w:t>
            </w:r>
          </w:p>
        </w:tc>
      </w:tr>
    </w:tbl>
    <w:p w:rsidR="00D84C84" w:rsidRDefault="00D84C84" w:rsidP="00D84C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D84C84" w:rsidTr="008838B3">
        <w:trPr>
          <w:trHeight w:val="330"/>
          <w:jc w:val="center"/>
        </w:trPr>
        <w:tc>
          <w:tcPr>
            <w:tcW w:w="2557" w:type="dxa"/>
            <w:vMerge w:val="restart"/>
            <w:tcBorders>
              <w:top w:val="single" w:sz="2" w:space="0" w:color="auto"/>
              <w:left w:val="single" w:sz="2" w:space="0" w:color="auto"/>
              <w:bottom w:val="single" w:sz="2" w:space="0" w:color="auto"/>
              <w:right w:val="single" w:sz="2" w:space="0" w:color="auto"/>
            </w:tcBorders>
          </w:tcPr>
          <w:p w:rsidR="00D84C84" w:rsidRDefault="001C7634" w:rsidP="0065690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84C84">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84C84" w:rsidRDefault="001C7634" w:rsidP="0065690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rPr>
                <w:rFonts w:ascii="Times New Roman" w:hAnsi="Times New Roman"/>
                <w:sz w:val="14"/>
                <w:szCs w:val="14"/>
              </w:rPr>
            </w:pPr>
          </w:p>
          <w:p w:rsidR="00D84C84" w:rsidRDefault="00D84C84" w:rsidP="0065690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CUATRO </w:t>
            </w:r>
          </w:p>
        </w:tc>
        <w:tc>
          <w:tcPr>
            <w:tcW w:w="568" w:type="dxa"/>
            <w:vMerge w:val="restart"/>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rPr>
                <w:rFonts w:ascii="Times New Roman" w:hAnsi="Times New Roman"/>
                <w:sz w:val="14"/>
                <w:szCs w:val="14"/>
              </w:rPr>
            </w:pPr>
          </w:p>
          <w:p w:rsidR="00D84C84" w:rsidRDefault="001C7634" w:rsidP="0065690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rPr>
                <w:rFonts w:ascii="Times New Roman" w:hAnsi="Times New Roman"/>
                <w:sz w:val="14"/>
                <w:szCs w:val="14"/>
              </w:rPr>
            </w:pPr>
          </w:p>
          <w:p w:rsidR="00D84C84" w:rsidRDefault="001C7634" w:rsidP="0065690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D84C84">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jc w:val="right"/>
              <w:rPr>
                <w:rFonts w:ascii="Times New Roman" w:hAnsi="Times New Roman"/>
                <w:sz w:val="14"/>
                <w:szCs w:val="14"/>
              </w:rPr>
            </w:pPr>
          </w:p>
          <w:p w:rsidR="00D84C84" w:rsidRDefault="00D84C84" w:rsidP="0065690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1552.55 </w:t>
            </w:r>
          </w:p>
        </w:tc>
        <w:tc>
          <w:tcPr>
            <w:tcW w:w="649" w:type="dxa"/>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jc w:val="right"/>
              <w:rPr>
                <w:rFonts w:ascii="Times New Roman" w:hAnsi="Times New Roman"/>
                <w:sz w:val="14"/>
                <w:szCs w:val="14"/>
              </w:rPr>
            </w:pPr>
          </w:p>
          <w:p w:rsidR="00D84C84" w:rsidRDefault="00D84C84" w:rsidP="0065690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177.44 </w:t>
            </w:r>
          </w:p>
        </w:tc>
        <w:tc>
          <w:tcPr>
            <w:tcW w:w="650" w:type="dxa"/>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jc w:val="right"/>
              <w:rPr>
                <w:rFonts w:ascii="Times New Roman" w:hAnsi="Times New Roman"/>
                <w:sz w:val="14"/>
                <w:szCs w:val="14"/>
              </w:rPr>
            </w:pPr>
          </w:p>
          <w:p w:rsidR="00D84C84" w:rsidRDefault="00D84C84" w:rsidP="0065690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1552.60 </w:t>
            </w:r>
          </w:p>
        </w:tc>
      </w:tr>
      <w:tr w:rsidR="00D84C84" w:rsidTr="008838B3">
        <w:trPr>
          <w:trHeight w:val="149"/>
          <w:jc w:val="center"/>
        </w:trPr>
        <w:tc>
          <w:tcPr>
            <w:tcW w:w="2557" w:type="dxa"/>
            <w:vMerge/>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1552.55 </w:t>
            </w:r>
          </w:p>
        </w:tc>
        <w:tc>
          <w:tcPr>
            <w:tcW w:w="649" w:type="dxa"/>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177.44 </w:t>
            </w:r>
          </w:p>
        </w:tc>
        <w:tc>
          <w:tcPr>
            <w:tcW w:w="650" w:type="dxa"/>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1552.60 </w:t>
            </w:r>
          </w:p>
        </w:tc>
      </w:tr>
      <w:tr w:rsidR="00D84C84" w:rsidTr="008838B3">
        <w:trPr>
          <w:trHeight w:val="149"/>
          <w:jc w:val="center"/>
        </w:trPr>
        <w:tc>
          <w:tcPr>
            <w:tcW w:w="2557" w:type="dxa"/>
            <w:vMerge/>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rPr>
                <w:rFonts w:ascii="Times New Roman" w:hAnsi="Times New Roman"/>
                <w:sz w:val="14"/>
                <w:szCs w:val="14"/>
              </w:rPr>
            </w:pPr>
          </w:p>
        </w:tc>
        <w:tc>
          <w:tcPr>
            <w:tcW w:w="974" w:type="dxa"/>
            <w:vMerge w:val="restart"/>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84C84" w:rsidRDefault="001C7634" w:rsidP="00656904">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D84C84" w:rsidRDefault="00D84C84" w:rsidP="0065690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76" w:type="dxa"/>
            <w:vMerge w:val="restart"/>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rPr>
                <w:rFonts w:ascii="Times New Roman" w:hAnsi="Times New Roman"/>
                <w:sz w:val="14"/>
                <w:szCs w:val="14"/>
              </w:rPr>
            </w:pPr>
          </w:p>
          <w:p w:rsidR="00D84C84" w:rsidRDefault="00D84C84" w:rsidP="0065690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UNO </w:t>
            </w:r>
          </w:p>
          <w:p w:rsidR="00D84C84" w:rsidRDefault="00D84C84" w:rsidP="0065690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rPr>
                <w:rFonts w:ascii="Times New Roman" w:hAnsi="Times New Roman"/>
                <w:sz w:val="14"/>
                <w:szCs w:val="14"/>
              </w:rPr>
            </w:pPr>
          </w:p>
          <w:p w:rsidR="00D84C84" w:rsidRDefault="001C7634" w:rsidP="0065690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D84C84">
              <w:rPr>
                <w:rFonts w:ascii="Times New Roman" w:hAnsi="Times New Roman"/>
                <w:sz w:val="14"/>
                <w:szCs w:val="14"/>
              </w:rPr>
              <w:t xml:space="preserve"> </w:t>
            </w:r>
          </w:p>
          <w:p w:rsidR="00D84C84" w:rsidRDefault="00D84C84" w:rsidP="0065690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rPr>
                <w:rFonts w:ascii="Times New Roman" w:hAnsi="Times New Roman"/>
                <w:sz w:val="14"/>
                <w:szCs w:val="14"/>
              </w:rPr>
            </w:pPr>
          </w:p>
          <w:p w:rsidR="00D84C84" w:rsidRDefault="001C7634" w:rsidP="0065690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p w:rsidR="00D84C84" w:rsidRDefault="00D84C84" w:rsidP="0065690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jc w:val="right"/>
              <w:rPr>
                <w:rFonts w:ascii="Times New Roman" w:hAnsi="Times New Roman"/>
                <w:sz w:val="14"/>
                <w:szCs w:val="14"/>
              </w:rPr>
            </w:pPr>
          </w:p>
          <w:p w:rsidR="00D84C84" w:rsidRDefault="00D84C84" w:rsidP="0065690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8791.09 </w:t>
            </w:r>
          </w:p>
          <w:p w:rsidR="00D84C84" w:rsidRDefault="00D84C84" w:rsidP="0065690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jc w:val="right"/>
              <w:rPr>
                <w:rFonts w:ascii="Times New Roman" w:hAnsi="Times New Roman"/>
                <w:sz w:val="14"/>
                <w:szCs w:val="14"/>
              </w:rPr>
            </w:pPr>
          </w:p>
          <w:p w:rsidR="00D84C84" w:rsidRDefault="00D84C84" w:rsidP="0065690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791.51 </w:t>
            </w:r>
          </w:p>
          <w:p w:rsidR="00D84C84" w:rsidRDefault="00D84C84" w:rsidP="0065690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jc w:val="right"/>
              <w:rPr>
                <w:rFonts w:ascii="Times New Roman" w:hAnsi="Times New Roman"/>
                <w:sz w:val="14"/>
                <w:szCs w:val="14"/>
              </w:rPr>
            </w:pPr>
          </w:p>
          <w:p w:rsidR="00D84C84" w:rsidRDefault="00D84C84" w:rsidP="0065690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6925.71 </w:t>
            </w:r>
          </w:p>
          <w:p w:rsidR="00D84C84" w:rsidRDefault="00D84C84" w:rsidP="0065690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D84C84" w:rsidTr="008838B3">
        <w:trPr>
          <w:trHeight w:val="149"/>
          <w:jc w:val="center"/>
        </w:trPr>
        <w:tc>
          <w:tcPr>
            <w:tcW w:w="2557" w:type="dxa"/>
            <w:vMerge/>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8791.09 </w:t>
            </w:r>
          </w:p>
        </w:tc>
        <w:tc>
          <w:tcPr>
            <w:tcW w:w="649" w:type="dxa"/>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791.51 </w:t>
            </w:r>
          </w:p>
        </w:tc>
        <w:tc>
          <w:tcPr>
            <w:tcW w:w="650" w:type="dxa"/>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6925.71 </w:t>
            </w:r>
          </w:p>
        </w:tc>
      </w:tr>
      <w:tr w:rsidR="00D84C84" w:rsidTr="008838B3">
        <w:trPr>
          <w:trHeight w:val="149"/>
          <w:jc w:val="center"/>
        </w:trPr>
        <w:tc>
          <w:tcPr>
            <w:tcW w:w="2557" w:type="dxa"/>
            <w:vMerge/>
            <w:tcBorders>
              <w:top w:val="single" w:sz="2" w:space="0" w:color="auto"/>
              <w:left w:val="single" w:sz="2" w:space="0" w:color="auto"/>
              <w:bottom w:val="single" w:sz="2" w:space="0" w:color="auto"/>
              <w:right w:val="single" w:sz="2" w:space="0" w:color="auto"/>
            </w:tcBorders>
          </w:tcPr>
          <w:p w:rsidR="00D84C84" w:rsidRDefault="00D84C84" w:rsidP="00656904">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D84C84" w:rsidRDefault="003C27DE" w:rsidP="006569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84C84">
              <w:rPr>
                <w:rFonts w:ascii="Times New Roman" w:hAnsi="Times New Roman"/>
                <w:b/>
                <w:bCs/>
                <w:sz w:val="14"/>
                <w:szCs w:val="14"/>
              </w:rPr>
              <w:t xml:space="preserve"> Total: 10343.64 </w:t>
            </w:r>
          </w:p>
          <w:p w:rsidR="00D84C84" w:rsidRDefault="00D84C84" w:rsidP="006569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968.95 </w:t>
            </w:r>
          </w:p>
          <w:p w:rsidR="00D84C84" w:rsidRDefault="00D84C84" w:rsidP="006569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8478.31 </w:t>
            </w:r>
          </w:p>
        </w:tc>
      </w:tr>
    </w:tbl>
    <w:p w:rsidR="00D84C84" w:rsidRDefault="00D84C84" w:rsidP="00D84C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50"/>
        <w:gridCol w:w="650"/>
      </w:tblGrid>
      <w:tr w:rsidR="00D84C84" w:rsidTr="008838B3">
        <w:trPr>
          <w:trHeight w:val="258"/>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1552.55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177.44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1552.60 </w:t>
            </w:r>
          </w:p>
        </w:tc>
      </w:tr>
      <w:tr w:rsidR="00D84C84" w:rsidTr="008838B3">
        <w:trPr>
          <w:trHeight w:val="280"/>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8791.09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791.51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D84C84" w:rsidRDefault="00D84C84" w:rsidP="0065690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6925.71 </w:t>
            </w:r>
          </w:p>
        </w:tc>
      </w:tr>
    </w:tbl>
    <w:p w:rsidR="00D84C84" w:rsidRPr="002762E7" w:rsidRDefault="00D84C84" w:rsidP="00D84C84">
      <w:pPr>
        <w:widowControl w:val="0"/>
        <w:autoSpaceDE w:val="0"/>
        <w:autoSpaceDN w:val="0"/>
        <w:adjustRightInd w:val="0"/>
        <w:rPr>
          <w:rFonts w:ascii="Times New Roman" w:eastAsiaTheme="minorEastAsia" w:hAnsi="Times New Roman"/>
          <w:sz w:val="28"/>
          <w:szCs w:val="28"/>
        </w:rPr>
      </w:pPr>
    </w:p>
    <w:p w:rsidR="00D84C84" w:rsidRPr="008838B3" w:rsidRDefault="00D84C84" w:rsidP="008838B3">
      <w:pPr>
        <w:jc w:val="both"/>
        <w:rPr>
          <w:rFonts w:ascii="Times New Roman" w:eastAsia="Times New Roman" w:hAnsi="Times New Roman"/>
          <w:b/>
          <w:sz w:val="26"/>
          <w:szCs w:val="26"/>
        </w:rPr>
      </w:pPr>
      <w:r w:rsidRPr="008838B3">
        <w:rPr>
          <w:rFonts w:ascii="Times New Roman" w:hAnsi="Times New Roman"/>
          <w:b/>
          <w:bCs/>
          <w:sz w:val="26"/>
          <w:szCs w:val="26"/>
          <w:u w:val="single"/>
        </w:rPr>
        <w:t>SEGUNDO:</w:t>
      </w:r>
      <w:r w:rsidRPr="008838B3">
        <w:rPr>
          <w:rFonts w:ascii="Times New Roman" w:hAnsi="Times New Roman"/>
          <w:sz w:val="26"/>
          <w:szCs w:val="26"/>
        </w:rPr>
        <w:t xml:space="preserve"> Comisionar al Departamento de Créditos de este Instituto para que realice los cambios correspondientes en la Base de Datos. </w:t>
      </w:r>
      <w:r w:rsidRPr="008838B3">
        <w:rPr>
          <w:rFonts w:ascii="Times New Roman" w:hAnsi="Times New Roman"/>
          <w:b/>
          <w:bCs/>
          <w:sz w:val="26"/>
          <w:szCs w:val="26"/>
          <w:u w:val="single"/>
        </w:rPr>
        <w:t>TERCERO:</w:t>
      </w:r>
      <w:r w:rsidRPr="008838B3">
        <w:rPr>
          <w:rFonts w:ascii="Times New Roman" w:hAnsi="Times New Roman"/>
          <w:b/>
          <w:bCs/>
          <w:sz w:val="26"/>
          <w:szCs w:val="26"/>
        </w:rPr>
        <w:t xml:space="preserve"> </w:t>
      </w:r>
      <w:r w:rsidRPr="008838B3">
        <w:rPr>
          <w:rFonts w:ascii="Times New Roman" w:hAnsi="Times New Roman"/>
          <w:sz w:val="26"/>
          <w:szCs w:val="26"/>
        </w:rPr>
        <w:t>Instruir a la Gerencia de Desarrollo Rural para que a través de la Sección de Cobros, realice las gestiones para el cobro</w:t>
      </w:r>
      <w:r w:rsidRPr="008838B3">
        <w:rPr>
          <w:rFonts w:ascii="Times New Roman" w:hAnsi="Times New Roman"/>
          <w:sz w:val="26"/>
          <w:szCs w:val="26"/>
          <w:lang w:eastAsia="es-ES"/>
        </w:rPr>
        <w:t xml:space="preserve"> correspondiente al beneficiario sobre el excedente de área del inmueble i</w:t>
      </w:r>
      <w:r w:rsidR="001C7634">
        <w:rPr>
          <w:rFonts w:ascii="Times New Roman" w:hAnsi="Times New Roman"/>
          <w:sz w:val="26"/>
          <w:szCs w:val="26"/>
          <w:lang w:eastAsia="es-ES"/>
        </w:rPr>
        <w:t>dentificado como Solar ---, Polígono ---, Porción ---</w:t>
      </w:r>
      <w:r w:rsidRPr="008838B3">
        <w:rPr>
          <w:rFonts w:ascii="Times New Roman" w:hAnsi="Times New Roman"/>
          <w:sz w:val="26"/>
          <w:szCs w:val="26"/>
          <w:lang w:eastAsia="es-ES"/>
        </w:rPr>
        <w:t xml:space="preserve">, así como de los gastos administrativos y legales. </w:t>
      </w:r>
      <w:r w:rsidRPr="008838B3">
        <w:rPr>
          <w:rFonts w:ascii="Times New Roman" w:hAnsi="Times New Roman"/>
          <w:b/>
          <w:sz w:val="26"/>
          <w:szCs w:val="26"/>
          <w:u w:val="single"/>
        </w:rPr>
        <w:t>CUARTO:</w:t>
      </w:r>
      <w:r w:rsidRPr="008838B3">
        <w:rPr>
          <w:rFonts w:ascii="Times New Roman" w:hAnsi="Times New Roman"/>
          <w:b/>
          <w:sz w:val="26"/>
          <w:szCs w:val="26"/>
        </w:rPr>
        <w:t xml:space="preserve"> </w:t>
      </w:r>
      <w:r w:rsidRPr="008838B3">
        <w:rPr>
          <w:rFonts w:ascii="Times New Roman" w:eastAsia="Times New Roman" w:hAnsi="Times New Roman"/>
          <w:sz w:val="26"/>
          <w:szCs w:val="26"/>
          <w:lang w:eastAsia="es-ES"/>
        </w:rPr>
        <w:t xml:space="preserve">Autorizar a la Gerencia Legal para que a través del Departamento de Escrituración elabore las respectivas escrituras y del Departamento de Registro para que realice los trámites de inscripción de las mismas. </w:t>
      </w:r>
      <w:r w:rsidRPr="008838B3">
        <w:rPr>
          <w:rFonts w:ascii="Times New Roman" w:eastAsia="Times New Roman" w:hAnsi="Times New Roman"/>
          <w:b/>
          <w:sz w:val="26"/>
          <w:szCs w:val="26"/>
          <w:u w:val="single"/>
          <w:lang w:eastAsia="es-ES"/>
        </w:rPr>
        <w:t>QUINTO:</w:t>
      </w:r>
      <w:r w:rsidRPr="008838B3">
        <w:rPr>
          <w:rFonts w:ascii="Times New Roman" w:eastAsia="Times New Roman" w:hAnsi="Times New Roman"/>
          <w:b/>
          <w:sz w:val="26"/>
          <w:szCs w:val="26"/>
          <w:lang w:eastAsia="es-ES"/>
        </w:rPr>
        <w:t xml:space="preserve"> </w:t>
      </w:r>
      <w:r w:rsidRPr="008838B3">
        <w:rPr>
          <w:rFonts w:ascii="Times New Roman" w:eastAsia="Times New Roman" w:hAnsi="Times New Roman"/>
          <w:sz w:val="26"/>
          <w:szCs w:val="26"/>
          <w:lang w:eastAsia="es-ES"/>
        </w:rPr>
        <w:t>Facultar</w:t>
      </w:r>
      <w:r w:rsidRPr="008838B3">
        <w:rPr>
          <w:rFonts w:ascii="Times New Roman" w:eastAsia="Times New Roman" w:hAnsi="Times New Roman"/>
          <w:b/>
          <w:sz w:val="26"/>
          <w:szCs w:val="26"/>
          <w:lang w:eastAsia="es-ES"/>
        </w:rPr>
        <w:t xml:space="preserve"> </w:t>
      </w:r>
      <w:r w:rsidRPr="008838B3">
        <w:rPr>
          <w:rFonts w:ascii="Times New Roman" w:eastAsia="Times New Roman" w:hAnsi="Times New Roman"/>
          <w:sz w:val="26"/>
          <w:szCs w:val="26"/>
          <w:lang w:eastAsia="es-ES"/>
        </w:rPr>
        <w:t>a la señora Presidenta para que por sí, o por medio de Apoderado Especial, comparezca al otorgamiento de l</w:t>
      </w:r>
      <w:r w:rsidR="008838B3" w:rsidRPr="008838B3">
        <w:rPr>
          <w:rFonts w:ascii="Times New Roman" w:eastAsia="Times New Roman" w:hAnsi="Times New Roman"/>
          <w:sz w:val="26"/>
          <w:szCs w:val="26"/>
          <w:lang w:eastAsia="es-ES"/>
        </w:rPr>
        <w:t>as correspondientes escrituras. Este Acuerdo, queda aprobado y ratificado</w:t>
      </w:r>
      <w:r w:rsidRPr="008838B3">
        <w:rPr>
          <w:rFonts w:ascii="Times New Roman" w:eastAsia="Times New Roman" w:hAnsi="Times New Roman"/>
          <w:sz w:val="26"/>
          <w:szCs w:val="26"/>
          <w:lang w:eastAsia="es-ES"/>
        </w:rPr>
        <w:t xml:space="preserve">. </w:t>
      </w:r>
      <w:r w:rsidR="008838B3" w:rsidRPr="008838B3">
        <w:rPr>
          <w:rFonts w:ascii="Times New Roman" w:eastAsia="Times New Roman" w:hAnsi="Times New Roman"/>
          <w:sz w:val="26"/>
          <w:szCs w:val="26"/>
          <w:lang w:eastAsia="es-ES"/>
        </w:rPr>
        <w:t>NOTIFIQUESE.”””””</w:t>
      </w:r>
    </w:p>
    <w:p w:rsidR="008838B3" w:rsidRPr="008838B3" w:rsidRDefault="008838B3" w:rsidP="008838B3">
      <w:pPr>
        <w:tabs>
          <w:tab w:val="left" w:pos="1080"/>
        </w:tabs>
        <w:jc w:val="both"/>
        <w:rPr>
          <w:rFonts w:ascii="Times New Roman" w:hAnsi="Times New Roman"/>
          <w:sz w:val="26"/>
          <w:szCs w:val="26"/>
        </w:rPr>
      </w:pPr>
    </w:p>
    <w:p w:rsidR="00CC6FE0" w:rsidRPr="00FF6B93" w:rsidRDefault="008838B3" w:rsidP="001C7634">
      <w:pPr>
        <w:tabs>
          <w:tab w:val="left" w:pos="1080"/>
        </w:tabs>
        <w:jc w:val="both"/>
        <w:rPr>
          <w:rFonts w:ascii="Times New Roman" w:hAnsi="Times New Roman"/>
          <w:sz w:val="26"/>
          <w:szCs w:val="26"/>
        </w:rPr>
      </w:pPr>
      <w:r w:rsidRPr="008838B3">
        <w:rPr>
          <w:rFonts w:ascii="Times New Roman" w:hAnsi="Times New Roman"/>
          <w:sz w:val="26"/>
          <w:szCs w:val="26"/>
        </w:rPr>
        <w:tab/>
      </w:r>
      <w:r w:rsidRPr="008838B3">
        <w:rPr>
          <w:rFonts w:ascii="Times New Roman" w:hAnsi="Times New Roman"/>
          <w:sz w:val="26"/>
          <w:szCs w:val="26"/>
        </w:rPr>
        <w:tab/>
      </w:r>
      <w:r w:rsidRPr="008838B3">
        <w:rPr>
          <w:rFonts w:ascii="Times New Roman" w:hAnsi="Times New Roman"/>
          <w:sz w:val="26"/>
          <w:szCs w:val="26"/>
        </w:rPr>
        <w:tab/>
      </w:r>
      <w:r w:rsidRPr="008838B3">
        <w:rPr>
          <w:rFonts w:ascii="Times New Roman" w:hAnsi="Times New Roman"/>
          <w:sz w:val="26"/>
          <w:szCs w:val="26"/>
        </w:rPr>
        <w:tab/>
      </w:r>
      <w:r w:rsidRPr="008838B3">
        <w:rPr>
          <w:rFonts w:ascii="Times New Roman" w:hAnsi="Times New Roman"/>
          <w:sz w:val="26"/>
          <w:szCs w:val="26"/>
        </w:rPr>
        <w:tab/>
      </w:r>
    </w:p>
    <w:p w:rsidR="00CC6FE0" w:rsidRDefault="00CC6FE0" w:rsidP="00CC6FE0">
      <w:pPr>
        <w:pStyle w:val="Prrafodelista"/>
        <w:ind w:left="0"/>
        <w:contextualSpacing/>
        <w:jc w:val="both"/>
        <w:rPr>
          <w:rFonts w:ascii="Times New Roman" w:hAnsi="Times New Roman"/>
          <w:sz w:val="26"/>
          <w:szCs w:val="26"/>
        </w:rPr>
      </w:pPr>
    </w:p>
    <w:p w:rsidR="00CC6FE0" w:rsidRPr="000A5681" w:rsidRDefault="00CC6FE0" w:rsidP="000A5681">
      <w:pPr>
        <w:jc w:val="both"/>
        <w:rPr>
          <w:rFonts w:ascii="Times New Roman" w:eastAsia="Times New Roman" w:hAnsi="Times New Roman"/>
          <w:sz w:val="26"/>
          <w:szCs w:val="26"/>
          <w:lang w:eastAsia="es-ES"/>
        </w:rPr>
      </w:pPr>
      <w:r w:rsidRPr="000A5681">
        <w:rPr>
          <w:rFonts w:ascii="Times New Roman" w:hAnsi="Times New Roman"/>
          <w:sz w:val="26"/>
          <w:szCs w:val="26"/>
        </w:rPr>
        <w:t xml:space="preserve">“”””XXII) La señora Presidenta somete a consideración de Junta Directiva, dictamen jurídico 66, solicitado por el Departamento de Asignación Individual y Avalúos mediante oficio SGD-02-3038-17, de fecha 06 de diciembre de 2017, referente a la </w:t>
      </w:r>
      <w:r w:rsidRPr="000A5681">
        <w:rPr>
          <w:rFonts w:ascii="Times New Roman" w:eastAsia="Times New Roman" w:hAnsi="Times New Roman"/>
          <w:b/>
          <w:sz w:val="26"/>
          <w:szCs w:val="26"/>
          <w:lang w:eastAsia="es-ES"/>
        </w:rPr>
        <w:t>modificación del Punto V-2 del Acta Ordinaria 46-93 de fecha 16 de diciembre de 1993</w:t>
      </w:r>
      <w:r w:rsidRPr="000A5681">
        <w:rPr>
          <w:rFonts w:ascii="Times New Roman" w:eastAsia="Times New Roman" w:hAnsi="Times New Roman"/>
          <w:sz w:val="26"/>
          <w:szCs w:val="26"/>
          <w:lang w:eastAsia="es-ES"/>
        </w:rPr>
        <w:t xml:space="preserve">, mediante el cual se aprobó nómina de beneficiarios del Proyecto de Asentamiento Comunitario y Lotificación Agrícola desarrollado en el inmueble identificado como </w:t>
      </w:r>
      <w:r w:rsidRPr="000A5681">
        <w:rPr>
          <w:rFonts w:ascii="Times New Roman" w:eastAsia="Times New Roman" w:hAnsi="Times New Roman"/>
          <w:b/>
          <w:sz w:val="26"/>
          <w:szCs w:val="26"/>
          <w:lang w:eastAsia="es-ES"/>
        </w:rPr>
        <w:t xml:space="preserve">HACIENDA AGUA CALIENTE, </w:t>
      </w:r>
      <w:r w:rsidRPr="000A5681">
        <w:rPr>
          <w:rFonts w:ascii="Times New Roman" w:eastAsia="Times New Roman" w:hAnsi="Times New Roman"/>
          <w:sz w:val="26"/>
          <w:szCs w:val="26"/>
          <w:lang w:eastAsia="es-ES"/>
        </w:rPr>
        <w:t>ubicada en cantones Cujucuyo y El Jute, jurisdicción de Texistepeque, departamento de Santa Ana,</w:t>
      </w:r>
      <w:r w:rsidRPr="000A5681">
        <w:rPr>
          <w:rFonts w:ascii="Times New Roman" w:eastAsia="Times New Roman" w:hAnsi="Times New Roman"/>
          <w:b/>
          <w:sz w:val="26"/>
          <w:szCs w:val="26"/>
          <w:lang w:eastAsia="es-ES"/>
        </w:rPr>
        <w:t xml:space="preserve"> código de proyecto 021302, SSE 99, entrega 72</w:t>
      </w:r>
      <w:r w:rsidRPr="000A5681">
        <w:rPr>
          <w:rFonts w:ascii="Times New Roman" w:eastAsia="Times New Roman" w:hAnsi="Times New Roman"/>
          <w:sz w:val="26"/>
          <w:szCs w:val="26"/>
          <w:lang w:eastAsia="es-ES"/>
        </w:rPr>
        <w:t>; al respecto se hacen las siguientes consideraciones:</w:t>
      </w:r>
    </w:p>
    <w:p w:rsidR="00CC6FE0" w:rsidRPr="000A5681" w:rsidRDefault="00CC6FE0" w:rsidP="000A5681">
      <w:pPr>
        <w:pStyle w:val="Prrafodelista"/>
        <w:jc w:val="both"/>
        <w:rPr>
          <w:rFonts w:ascii="Times New Roman" w:eastAsia="Times New Roman" w:hAnsi="Times New Roman"/>
          <w:sz w:val="26"/>
          <w:szCs w:val="26"/>
          <w:lang w:eastAsia="es-ES"/>
        </w:rPr>
      </w:pPr>
    </w:p>
    <w:p w:rsidR="00CC6FE0" w:rsidRPr="000A5681" w:rsidRDefault="00CC6FE0" w:rsidP="000A5681">
      <w:pPr>
        <w:pStyle w:val="Prrafodelista"/>
        <w:numPr>
          <w:ilvl w:val="0"/>
          <w:numId w:val="312"/>
        </w:numPr>
        <w:ind w:left="1134" w:hanging="774"/>
        <w:contextualSpacing/>
        <w:jc w:val="both"/>
        <w:rPr>
          <w:rFonts w:ascii="Times New Roman" w:eastAsia="Times New Roman" w:hAnsi="Times New Roman"/>
          <w:sz w:val="26"/>
          <w:szCs w:val="26"/>
          <w:lang w:eastAsia="es-ES"/>
        </w:rPr>
      </w:pPr>
      <w:r w:rsidRPr="000A5681">
        <w:rPr>
          <w:rFonts w:ascii="Times New Roman" w:eastAsia="Times New Roman" w:hAnsi="Times New Roman"/>
          <w:sz w:val="26"/>
          <w:szCs w:val="26"/>
          <w:lang w:eastAsia="es-ES"/>
        </w:rPr>
        <w:t xml:space="preserve">En el Punto V-2 del Acta Ordinaria 46-93 de fecha 16 de diciembre de 1993, se adjudicó, entre otros, los inmuebles identificados como: </w:t>
      </w:r>
      <w:r w:rsidR="00CD188D">
        <w:rPr>
          <w:rFonts w:ascii="Times New Roman" w:eastAsia="Times New Roman" w:hAnsi="Times New Roman"/>
          <w:b/>
          <w:sz w:val="26"/>
          <w:szCs w:val="26"/>
          <w:lang w:eastAsia="es-ES"/>
        </w:rPr>
        <w:t>Solar ---, Polígono ---</w:t>
      </w:r>
      <w:r w:rsidRPr="000A5681">
        <w:rPr>
          <w:rFonts w:ascii="Times New Roman" w:eastAsia="Times New Roman" w:hAnsi="Times New Roman"/>
          <w:b/>
          <w:sz w:val="26"/>
          <w:szCs w:val="26"/>
          <w:lang w:eastAsia="es-ES"/>
        </w:rPr>
        <w:t xml:space="preserve">, </w:t>
      </w:r>
      <w:r w:rsidRPr="000A5681">
        <w:rPr>
          <w:rFonts w:ascii="Times New Roman" w:eastAsia="Times New Roman" w:hAnsi="Times New Roman"/>
          <w:sz w:val="26"/>
          <w:szCs w:val="26"/>
          <w:lang w:eastAsia="es-ES"/>
        </w:rPr>
        <w:t xml:space="preserve">con un área de 4,904.25 Mt.², y un precio de $431.57, y </w:t>
      </w:r>
      <w:r w:rsidR="00CD188D">
        <w:rPr>
          <w:rFonts w:ascii="Times New Roman" w:eastAsia="Times New Roman" w:hAnsi="Times New Roman"/>
          <w:b/>
          <w:sz w:val="26"/>
          <w:szCs w:val="26"/>
          <w:lang w:eastAsia="es-ES"/>
        </w:rPr>
        <w:t>Lote ---, Polígono ---</w:t>
      </w:r>
      <w:r w:rsidRPr="000A5681">
        <w:rPr>
          <w:rFonts w:ascii="Times New Roman" w:eastAsia="Times New Roman" w:hAnsi="Times New Roman"/>
          <w:b/>
          <w:sz w:val="26"/>
          <w:szCs w:val="26"/>
          <w:lang w:eastAsia="es-ES"/>
        </w:rPr>
        <w:t xml:space="preserve">, </w:t>
      </w:r>
      <w:r w:rsidRPr="000A5681">
        <w:rPr>
          <w:rFonts w:ascii="Times New Roman" w:eastAsia="Times New Roman" w:hAnsi="Times New Roman"/>
          <w:sz w:val="26"/>
          <w:szCs w:val="26"/>
          <w:lang w:eastAsia="es-ES"/>
        </w:rPr>
        <w:t>con un área de 42,325.71 Mt.², y un precio de $719.79, a favor de los señores: René Vidal Estrada Flores e Irma Muñoz Portillo.</w:t>
      </w:r>
    </w:p>
    <w:p w:rsidR="00CC6FE0" w:rsidRPr="000A5681" w:rsidRDefault="00CC6FE0" w:rsidP="000A5681">
      <w:pPr>
        <w:pStyle w:val="Prrafodelista"/>
        <w:jc w:val="both"/>
        <w:rPr>
          <w:rFonts w:ascii="Times New Roman" w:eastAsia="Times New Roman" w:hAnsi="Times New Roman"/>
          <w:sz w:val="26"/>
          <w:szCs w:val="26"/>
          <w:lang w:eastAsia="es-ES"/>
        </w:rPr>
      </w:pPr>
    </w:p>
    <w:p w:rsidR="00CC6FE0" w:rsidRPr="000A5681" w:rsidRDefault="00CC6FE0" w:rsidP="000A5681">
      <w:pPr>
        <w:pStyle w:val="Prrafodelista"/>
        <w:numPr>
          <w:ilvl w:val="0"/>
          <w:numId w:val="312"/>
        </w:numPr>
        <w:ind w:left="1134" w:hanging="708"/>
        <w:contextualSpacing/>
        <w:jc w:val="both"/>
        <w:rPr>
          <w:rFonts w:ascii="Times New Roman" w:eastAsia="Times New Roman" w:hAnsi="Times New Roman"/>
          <w:sz w:val="26"/>
          <w:szCs w:val="26"/>
          <w:lang w:eastAsia="es-ES"/>
        </w:rPr>
      </w:pPr>
      <w:r w:rsidRPr="000A5681">
        <w:rPr>
          <w:rFonts w:ascii="Times New Roman" w:eastAsia="Times New Roman" w:hAnsi="Times New Roman"/>
          <w:sz w:val="26"/>
          <w:szCs w:val="26"/>
          <w:lang w:eastAsia="es-ES"/>
        </w:rPr>
        <w:lastRenderedPageBreak/>
        <w:t xml:space="preserve">Habiéndose actualizado la información de la adjudicación de los inmuebles antes mencionados, y que ahora se encuentran comprendidos dentro del Proyecto de Lotificación Agrícola y Asentamiento Comunitario desarrollado en la </w:t>
      </w:r>
      <w:r w:rsidRPr="000A5681">
        <w:rPr>
          <w:rFonts w:ascii="Times New Roman" w:eastAsia="Times New Roman" w:hAnsi="Times New Roman"/>
          <w:b/>
          <w:sz w:val="26"/>
          <w:szCs w:val="26"/>
          <w:lang w:eastAsia="es-ES"/>
        </w:rPr>
        <w:t xml:space="preserve">HACIENDA AGUA CALIENTE, </w:t>
      </w:r>
      <w:r w:rsidRPr="000A5681">
        <w:rPr>
          <w:rFonts w:ascii="Times New Roman" w:eastAsia="Times New Roman" w:hAnsi="Times New Roman"/>
          <w:sz w:val="26"/>
          <w:szCs w:val="26"/>
        </w:rPr>
        <w:t xml:space="preserve">en la Porción identificada como </w:t>
      </w:r>
      <w:r w:rsidRPr="000A5681">
        <w:rPr>
          <w:rFonts w:ascii="Times New Roman" w:eastAsia="Times New Roman" w:hAnsi="Times New Roman"/>
          <w:b/>
          <w:sz w:val="26"/>
          <w:szCs w:val="26"/>
          <w:lang w:eastAsia="es-ES"/>
        </w:rPr>
        <w:t xml:space="preserve">HACIENDA AGUA CALIENTE PORCION 3, </w:t>
      </w:r>
      <w:r w:rsidRPr="000A5681">
        <w:rPr>
          <w:rFonts w:ascii="Times New Roman" w:eastAsia="Times New Roman" w:hAnsi="Times New Roman"/>
          <w:sz w:val="26"/>
          <w:szCs w:val="26"/>
          <w:lang w:eastAsia="es-ES"/>
        </w:rPr>
        <w:t>ubicada según el Centro Nacional de Registros en cantón El Jute, jurisdicción de Texistepeque, departamento de Santa Ana, aprobado en el Punto XII del Acta de Sesión Ordinaria 42-2014 de fecha 19 de noviembre de 2014;</w:t>
      </w:r>
      <w:r w:rsidRPr="000A5681">
        <w:rPr>
          <w:rFonts w:ascii="Times New Roman" w:eastAsia="Times New Roman" w:hAnsi="Times New Roman"/>
          <w:b/>
          <w:sz w:val="26"/>
          <w:szCs w:val="26"/>
          <w:lang w:eastAsia="es-ES"/>
        </w:rPr>
        <w:t xml:space="preserve"> </w:t>
      </w:r>
      <w:r w:rsidRPr="000A5681">
        <w:rPr>
          <w:rFonts w:ascii="Times New Roman" w:eastAsia="Times New Roman" w:hAnsi="Times New Roman"/>
          <w:sz w:val="26"/>
          <w:szCs w:val="26"/>
          <w:lang w:eastAsia="es-ES"/>
        </w:rPr>
        <w:t>se hace necesaria la modificación del Punto citado en el considerando I</w:t>
      </w:r>
      <w:r w:rsidR="002C5135" w:rsidRPr="000A5681">
        <w:rPr>
          <w:rFonts w:ascii="Times New Roman" w:eastAsia="Times New Roman" w:hAnsi="Times New Roman"/>
          <w:sz w:val="26"/>
          <w:szCs w:val="26"/>
          <w:lang w:eastAsia="es-ES"/>
        </w:rPr>
        <w:t>,</w:t>
      </w:r>
      <w:r w:rsidRPr="000A5681">
        <w:rPr>
          <w:rFonts w:ascii="Times New Roman" w:eastAsia="Times New Roman" w:hAnsi="Times New Roman"/>
          <w:sz w:val="26"/>
          <w:szCs w:val="26"/>
          <w:lang w:eastAsia="es-ES"/>
        </w:rPr>
        <w:t xml:space="preserve"> por las siguientes causales:</w:t>
      </w:r>
    </w:p>
    <w:p w:rsidR="00CC6FE0" w:rsidRPr="000A5681" w:rsidRDefault="00CC6FE0" w:rsidP="000A5681">
      <w:pPr>
        <w:jc w:val="both"/>
        <w:rPr>
          <w:rFonts w:ascii="Times New Roman" w:eastAsia="Times New Roman" w:hAnsi="Times New Roman"/>
          <w:color w:val="FF0000"/>
          <w:sz w:val="26"/>
          <w:szCs w:val="26"/>
          <w:lang w:eastAsia="es-ES"/>
        </w:rPr>
      </w:pPr>
    </w:p>
    <w:p w:rsidR="00CC6FE0" w:rsidRPr="00CD188D" w:rsidRDefault="002C5135" w:rsidP="00CD188D">
      <w:pPr>
        <w:pStyle w:val="Prrafodelista"/>
        <w:numPr>
          <w:ilvl w:val="0"/>
          <w:numId w:val="311"/>
        </w:numPr>
        <w:spacing w:after="200"/>
        <w:ind w:left="1440"/>
        <w:contextualSpacing/>
        <w:jc w:val="both"/>
        <w:rPr>
          <w:rFonts w:ascii="Times New Roman" w:eastAsia="Times New Roman" w:hAnsi="Times New Roman"/>
          <w:sz w:val="26"/>
          <w:szCs w:val="26"/>
          <w:lang w:eastAsia="es-ES"/>
        </w:rPr>
      </w:pPr>
      <w:r w:rsidRPr="000A5681">
        <w:rPr>
          <w:rFonts w:ascii="Times New Roman" w:eastAsia="Times New Roman" w:hAnsi="Times New Roman"/>
          <w:sz w:val="26"/>
          <w:szCs w:val="26"/>
          <w:lang w:eastAsia="es-ES"/>
        </w:rPr>
        <w:t>Corregir</w:t>
      </w:r>
      <w:r w:rsidR="00CD188D">
        <w:rPr>
          <w:rFonts w:ascii="Times New Roman" w:eastAsia="Times New Roman" w:hAnsi="Times New Roman"/>
          <w:sz w:val="26"/>
          <w:szCs w:val="26"/>
          <w:lang w:eastAsia="es-ES"/>
        </w:rPr>
        <w:t xml:space="preserve"> nomenclatura y área del Solar ---, Polígono ---</w:t>
      </w:r>
      <w:r w:rsidR="00CC6FE0" w:rsidRPr="000A5681">
        <w:rPr>
          <w:rFonts w:ascii="Times New Roman" w:eastAsia="Times New Roman" w:hAnsi="Times New Roman"/>
          <w:sz w:val="26"/>
          <w:szCs w:val="26"/>
          <w:lang w:eastAsia="es-ES"/>
        </w:rPr>
        <w:t>, esto debido a que Junta Directiva aprobó la adjudicación del inmueble identificándolo como se ha relacionado anteriormente, con un área de 4,904.25 Mt.²; sin embargo, al reprocesar los planos e inscribir la Desmembración en Cabeza de su Dueño a favor de ISTA, resultó que la nomenclatura y área han variado, siendo</w:t>
      </w:r>
      <w:r w:rsidR="00CC6FE0" w:rsidRPr="000A5681">
        <w:rPr>
          <w:rFonts w:ascii="Times New Roman" w:eastAsia="Times New Roman" w:hAnsi="Times New Roman"/>
          <w:b/>
          <w:sz w:val="26"/>
          <w:szCs w:val="26"/>
          <w:lang w:eastAsia="es-ES"/>
        </w:rPr>
        <w:t xml:space="preserve"> </w:t>
      </w:r>
      <w:r w:rsidR="00CC6FE0" w:rsidRPr="000A5681">
        <w:rPr>
          <w:rFonts w:ascii="Times New Roman" w:eastAsia="Times New Roman" w:hAnsi="Times New Roman"/>
          <w:sz w:val="26"/>
          <w:szCs w:val="26"/>
          <w:lang w:eastAsia="es-ES"/>
        </w:rPr>
        <w:t xml:space="preserve">la identificación correcta </w:t>
      </w:r>
      <w:r w:rsidR="00CD188D">
        <w:rPr>
          <w:rFonts w:ascii="Times New Roman" w:eastAsia="Times New Roman" w:hAnsi="Times New Roman"/>
          <w:b/>
          <w:sz w:val="26"/>
          <w:szCs w:val="26"/>
          <w:lang w:eastAsia="es-ES"/>
        </w:rPr>
        <w:t>SOLAR ---, POLIGONO ---, PORCION ---</w:t>
      </w:r>
      <w:r w:rsidR="00CC6FE0" w:rsidRPr="000A5681">
        <w:rPr>
          <w:rFonts w:ascii="Times New Roman" w:eastAsia="Times New Roman" w:hAnsi="Times New Roman"/>
          <w:b/>
          <w:sz w:val="26"/>
          <w:szCs w:val="26"/>
          <w:lang w:eastAsia="es-ES"/>
        </w:rPr>
        <w:t xml:space="preserve">, </w:t>
      </w:r>
      <w:r w:rsidR="00CC6FE0" w:rsidRPr="000A5681">
        <w:rPr>
          <w:rFonts w:ascii="Times New Roman" w:eastAsia="Times New Roman" w:hAnsi="Times New Roman"/>
          <w:sz w:val="26"/>
          <w:szCs w:val="26"/>
          <w:lang w:eastAsia="es-ES"/>
        </w:rPr>
        <w:t>con un área de 4,709.22 Mt.², resultando que ésta ha disminuido en 195.03  Mt.², lo cual ha sido aceptado por el titular de la adjudicación, según consta en el Acta</w:t>
      </w:r>
      <w:r w:rsidR="00CD188D">
        <w:rPr>
          <w:rFonts w:ascii="Times New Roman" w:eastAsia="Times New Roman" w:hAnsi="Times New Roman"/>
          <w:sz w:val="26"/>
          <w:szCs w:val="26"/>
          <w:lang w:eastAsia="es-ES"/>
        </w:rPr>
        <w:t xml:space="preserve"> de Aceptación de Corrección de </w:t>
      </w:r>
      <w:r w:rsidR="00CC6FE0" w:rsidRPr="00CD188D">
        <w:rPr>
          <w:rFonts w:ascii="Times New Roman" w:eastAsia="Times New Roman" w:hAnsi="Times New Roman"/>
          <w:sz w:val="26"/>
          <w:szCs w:val="26"/>
          <w:lang w:eastAsia="es-ES"/>
        </w:rPr>
        <w:t>Nomenclatura y Reducción de Área de Inmueble, de fecha</w:t>
      </w:r>
      <w:r w:rsidR="00CC6FE0" w:rsidRPr="00CD188D">
        <w:rPr>
          <w:rFonts w:ascii="Times New Roman" w:hAnsi="Times New Roman"/>
          <w:sz w:val="26"/>
          <w:szCs w:val="26"/>
        </w:rPr>
        <w:t xml:space="preserve"> 28 de septiembre de 2017, anexa al expediente respectivo</w:t>
      </w:r>
      <w:r w:rsidR="00CC6FE0" w:rsidRPr="00CD188D">
        <w:rPr>
          <w:rFonts w:ascii="Times New Roman" w:eastAsia="Times New Roman" w:hAnsi="Times New Roman"/>
          <w:sz w:val="26"/>
          <w:szCs w:val="26"/>
          <w:lang w:eastAsia="es-ES"/>
        </w:rPr>
        <w:t xml:space="preserve">. </w:t>
      </w:r>
    </w:p>
    <w:p w:rsidR="00CC6FE0" w:rsidRPr="000A5681" w:rsidRDefault="00CC6FE0" w:rsidP="000A5681">
      <w:pPr>
        <w:pStyle w:val="Prrafodelista"/>
        <w:ind w:left="1440"/>
        <w:jc w:val="both"/>
        <w:rPr>
          <w:rFonts w:ascii="Times New Roman" w:eastAsia="Times New Roman" w:hAnsi="Times New Roman"/>
          <w:sz w:val="26"/>
          <w:szCs w:val="26"/>
          <w:lang w:eastAsia="es-ES"/>
        </w:rPr>
      </w:pPr>
    </w:p>
    <w:p w:rsidR="00CC6FE0" w:rsidRPr="000A5681" w:rsidRDefault="002C5135" w:rsidP="000A5681">
      <w:pPr>
        <w:pStyle w:val="Prrafodelista"/>
        <w:numPr>
          <w:ilvl w:val="0"/>
          <w:numId w:val="311"/>
        </w:numPr>
        <w:spacing w:after="200"/>
        <w:ind w:left="1440"/>
        <w:contextualSpacing/>
        <w:jc w:val="both"/>
        <w:rPr>
          <w:rFonts w:ascii="Times New Roman" w:eastAsia="Times New Roman" w:hAnsi="Times New Roman"/>
          <w:sz w:val="26"/>
          <w:szCs w:val="26"/>
          <w:lang w:eastAsia="es-ES"/>
        </w:rPr>
      </w:pPr>
      <w:r w:rsidRPr="000A5681">
        <w:rPr>
          <w:rFonts w:ascii="Times New Roman" w:eastAsia="Times New Roman" w:hAnsi="Times New Roman"/>
          <w:sz w:val="26"/>
          <w:szCs w:val="26"/>
          <w:lang w:eastAsia="es-ES"/>
        </w:rPr>
        <w:t>Corregir</w:t>
      </w:r>
      <w:r w:rsidR="00CC6FE0" w:rsidRPr="000A5681">
        <w:rPr>
          <w:rFonts w:ascii="Times New Roman" w:eastAsia="Times New Roman" w:hAnsi="Times New Roman"/>
          <w:sz w:val="26"/>
          <w:szCs w:val="26"/>
          <w:lang w:eastAsia="es-ES"/>
        </w:rPr>
        <w:t xml:space="preserve"> nomenclatura, área y prorrateo del precio del L</w:t>
      </w:r>
      <w:r w:rsidR="00CD188D">
        <w:rPr>
          <w:rFonts w:ascii="Times New Roman" w:eastAsia="Times New Roman" w:hAnsi="Times New Roman"/>
          <w:sz w:val="26"/>
          <w:szCs w:val="26"/>
          <w:lang w:eastAsia="es-ES"/>
        </w:rPr>
        <w:t>ote ---, Polígono ---</w:t>
      </w:r>
      <w:r w:rsidR="00CC6FE0" w:rsidRPr="000A5681">
        <w:rPr>
          <w:rFonts w:ascii="Times New Roman" w:eastAsia="Times New Roman" w:hAnsi="Times New Roman"/>
          <w:sz w:val="26"/>
          <w:szCs w:val="26"/>
          <w:lang w:eastAsia="es-ES"/>
        </w:rPr>
        <w:t xml:space="preserve">, esto debido a que Junta Directiva aprobó la adjudicación del inmueble identificándolo como se ha relacionado, con un área de 42,325.71 Mts.², y un precio de $719.79; sin embargo, al reprocesar los planos e inscribir la Desmembración en Cabeza de su Dueño a favor del ISTA, la nomenclatura, área y precio, han variado debido a que se efectuó partición, quedando identificados correctamente los inmuebles como: </w:t>
      </w:r>
      <w:r w:rsidR="00CD188D">
        <w:rPr>
          <w:rFonts w:ascii="Times New Roman" w:eastAsia="Times New Roman" w:hAnsi="Times New Roman"/>
          <w:b/>
          <w:sz w:val="26"/>
          <w:szCs w:val="26"/>
          <w:lang w:eastAsia="es-ES"/>
        </w:rPr>
        <w:t>LOTE ---, POLIGONO ---, PORCION ---</w:t>
      </w:r>
      <w:r w:rsidR="00CC6FE0" w:rsidRPr="000A5681">
        <w:rPr>
          <w:rFonts w:ascii="Times New Roman" w:eastAsia="Times New Roman" w:hAnsi="Times New Roman"/>
          <w:b/>
          <w:sz w:val="26"/>
          <w:szCs w:val="26"/>
          <w:lang w:eastAsia="es-ES"/>
        </w:rPr>
        <w:t xml:space="preserve">, </w:t>
      </w:r>
      <w:r w:rsidR="00CC6FE0" w:rsidRPr="000A5681">
        <w:rPr>
          <w:rFonts w:ascii="Times New Roman" w:eastAsia="Times New Roman" w:hAnsi="Times New Roman"/>
          <w:sz w:val="26"/>
          <w:szCs w:val="26"/>
          <w:lang w:eastAsia="es-ES"/>
        </w:rPr>
        <w:t xml:space="preserve">con un área de 44,229.87 Mts.², y </w:t>
      </w:r>
      <w:r w:rsidR="00CD188D">
        <w:rPr>
          <w:rFonts w:ascii="Times New Roman" w:eastAsia="Times New Roman" w:hAnsi="Times New Roman"/>
          <w:b/>
          <w:sz w:val="26"/>
          <w:szCs w:val="26"/>
          <w:lang w:eastAsia="es-ES"/>
        </w:rPr>
        <w:t>LOTE ---</w:t>
      </w:r>
      <w:r w:rsidR="00CC6FE0" w:rsidRPr="000A5681">
        <w:rPr>
          <w:rFonts w:ascii="Times New Roman" w:eastAsia="Times New Roman" w:hAnsi="Times New Roman"/>
          <w:b/>
          <w:sz w:val="26"/>
          <w:szCs w:val="26"/>
          <w:lang w:eastAsia="es-ES"/>
        </w:rPr>
        <w:t>, POLIGO</w:t>
      </w:r>
      <w:r w:rsidR="00CD188D">
        <w:rPr>
          <w:rFonts w:ascii="Times New Roman" w:eastAsia="Times New Roman" w:hAnsi="Times New Roman"/>
          <w:b/>
          <w:sz w:val="26"/>
          <w:szCs w:val="26"/>
          <w:lang w:eastAsia="es-ES"/>
        </w:rPr>
        <w:t>NO ---, PORCION ---</w:t>
      </w:r>
      <w:r w:rsidR="00CC6FE0" w:rsidRPr="000A5681">
        <w:rPr>
          <w:rFonts w:ascii="Times New Roman" w:eastAsia="Times New Roman" w:hAnsi="Times New Roman"/>
          <w:b/>
          <w:sz w:val="26"/>
          <w:szCs w:val="26"/>
          <w:lang w:eastAsia="es-ES"/>
        </w:rPr>
        <w:t xml:space="preserve">, </w:t>
      </w:r>
      <w:r w:rsidR="00CC6FE0" w:rsidRPr="000A5681">
        <w:rPr>
          <w:rFonts w:ascii="Times New Roman" w:eastAsia="Times New Roman" w:hAnsi="Times New Roman"/>
          <w:sz w:val="26"/>
          <w:szCs w:val="26"/>
          <w:lang w:eastAsia="es-ES"/>
        </w:rPr>
        <w:t xml:space="preserve">con un área de 3,364.75 Mts.², estableciéndose según valúos de fecha 21 de agosto de 2017, los precios de $752.17 y $57.22, respectivamente, existiendo una diferencia en el área total de 5,268.91 Mt.², adicionales a la que Junta Directiva aprobó, por lo tanto el titular de la adjudicación tendrá que cancelar la cantidad de $89.60 más a lo ya efectuado, a quien se le notificó previamente, manifestando estar de acuerdo, constando en el Acta de Reconocimiento de Pago, por Área que Excede a la Adjudicada de fecha 27 de septiembre de 2017, anexa al expediente respectivo. </w:t>
      </w:r>
    </w:p>
    <w:p w:rsidR="00CC6FE0" w:rsidRPr="000A5681" w:rsidRDefault="00CC6FE0" w:rsidP="000A5681">
      <w:pPr>
        <w:pStyle w:val="Prrafodelista"/>
        <w:ind w:left="1440"/>
        <w:jc w:val="both"/>
        <w:rPr>
          <w:rFonts w:ascii="Times New Roman" w:eastAsia="Times New Roman" w:hAnsi="Times New Roman"/>
          <w:sz w:val="26"/>
          <w:szCs w:val="26"/>
          <w:lang w:eastAsia="es-ES"/>
        </w:rPr>
      </w:pPr>
    </w:p>
    <w:p w:rsidR="00CC6FE0" w:rsidRPr="000A5681" w:rsidRDefault="002C5135" w:rsidP="000A5681">
      <w:pPr>
        <w:pStyle w:val="Prrafodelista"/>
        <w:numPr>
          <w:ilvl w:val="0"/>
          <w:numId w:val="311"/>
        </w:numPr>
        <w:spacing w:after="200"/>
        <w:ind w:left="1440"/>
        <w:contextualSpacing/>
        <w:jc w:val="both"/>
        <w:rPr>
          <w:rFonts w:ascii="Times New Roman" w:eastAsia="Times New Roman" w:hAnsi="Times New Roman"/>
          <w:b/>
          <w:sz w:val="26"/>
          <w:szCs w:val="26"/>
          <w:lang w:eastAsia="es-ES"/>
        </w:rPr>
      </w:pPr>
      <w:r w:rsidRPr="000A5681">
        <w:rPr>
          <w:rFonts w:ascii="Times New Roman" w:eastAsia="Times New Roman" w:hAnsi="Times New Roman"/>
          <w:sz w:val="26"/>
          <w:szCs w:val="26"/>
          <w:lang w:eastAsia="es-ES"/>
        </w:rPr>
        <w:t xml:space="preserve">Actualizar </w:t>
      </w:r>
      <w:r w:rsidR="00CC6FE0" w:rsidRPr="000A5681">
        <w:rPr>
          <w:rFonts w:ascii="Times New Roman" w:eastAsia="Times New Roman" w:hAnsi="Times New Roman"/>
          <w:sz w:val="26"/>
          <w:szCs w:val="26"/>
          <w:lang w:eastAsia="es-ES"/>
        </w:rPr>
        <w:t xml:space="preserve">el nombre de la señora </w:t>
      </w:r>
      <w:r w:rsidRPr="000A5681">
        <w:rPr>
          <w:rFonts w:ascii="Times New Roman" w:eastAsia="Times New Roman" w:hAnsi="Times New Roman"/>
          <w:sz w:val="26"/>
          <w:szCs w:val="26"/>
          <w:lang w:eastAsia="es-ES"/>
        </w:rPr>
        <w:t>IRMA MUÑOZ PORTILLO</w:t>
      </w:r>
      <w:r w:rsidR="00CC6FE0" w:rsidRPr="000A5681">
        <w:rPr>
          <w:rFonts w:ascii="Times New Roman" w:eastAsia="Times New Roman" w:hAnsi="Times New Roman"/>
          <w:sz w:val="26"/>
          <w:szCs w:val="26"/>
          <w:lang w:eastAsia="es-ES"/>
        </w:rPr>
        <w:t xml:space="preserve">, siendo lo correcto según Documento Único de Identidad, </w:t>
      </w:r>
      <w:r w:rsidR="00CC6FE0" w:rsidRPr="000A5681">
        <w:rPr>
          <w:rFonts w:ascii="Times New Roman" w:eastAsia="Times New Roman" w:hAnsi="Times New Roman"/>
          <w:b/>
          <w:sz w:val="26"/>
          <w:szCs w:val="26"/>
          <w:lang w:eastAsia="es-ES"/>
        </w:rPr>
        <w:t>IRMA MUÑOZ DE ESTRADA.</w:t>
      </w:r>
    </w:p>
    <w:p w:rsidR="00CC6FE0" w:rsidRPr="000A5681" w:rsidRDefault="00CC6FE0" w:rsidP="000A5681">
      <w:pPr>
        <w:pStyle w:val="Prrafodelista"/>
        <w:ind w:left="1068"/>
        <w:jc w:val="both"/>
        <w:rPr>
          <w:rFonts w:ascii="Times New Roman" w:eastAsia="Times New Roman" w:hAnsi="Times New Roman"/>
          <w:sz w:val="26"/>
          <w:szCs w:val="26"/>
          <w:lang w:eastAsia="es-ES"/>
        </w:rPr>
      </w:pPr>
    </w:p>
    <w:p w:rsidR="00CC6FE0" w:rsidRPr="000A5681" w:rsidRDefault="00CC6FE0" w:rsidP="000A5681">
      <w:pPr>
        <w:pStyle w:val="Prrafodelista"/>
        <w:numPr>
          <w:ilvl w:val="0"/>
          <w:numId w:val="312"/>
        </w:numPr>
        <w:ind w:left="1134" w:hanging="708"/>
        <w:contextualSpacing/>
        <w:jc w:val="both"/>
        <w:rPr>
          <w:rFonts w:ascii="Times New Roman" w:eastAsia="Times New Roman" w:hAnsi="Times New Roman"/>
          <w:color w:val="000000"/>
          <w:sz w:val="26"/>
          <w:szCs w:val="26"/>
          <w:lang w:val="es-ES"/>
        </w:rPr>
      </w:pPr>
      <w:r w:rsidRPr="000A5681">
        <w:rPr>
          <w:rFonts w:ascii="Times New Roman" w:eastAsia="Times New Roman" w:hAnsi="Times New Roman"/>
          <w:sz w:val="26"/>
          <w:szCs w:val="26"/>
        </w:rPr>
        <w:t>Conforme al Acta de Posesión Material de fecha 27 de septiembre de 2017, levantada por el técnico de la Oficina Regional Occidental, señor Hernán Ortiz Carlos, el beneficiario se encuentra poseyendo los inmuebles de forma quieta, pacífica y sin interrupción desde hace 23 años.</w:t>
      </w:r>
    </w:p>
    <w:p w:rsidR="00CC6FE0" w:rsidRPr="000A5681" w:rsidRDefault="00CC6FE0" w:rsidP="000A5681">
      <w:pPr>
        <w:pStyle w:val="Prrafodelista"/>
        <w:tabs>
          <w:tab w:val="left" w:pos="851"/>
        </w:tabs>
        <w:jc w:val="both"/>
        <w:rPr>
          <w:rFonts w:ascii="Times New Roman" w:hAnsi="Times New Roman"/>
          <w:color w:val="FF0000"/>
          <w:sz w:val="26"/>
          <w:szCs w:val="26"/>
          <w:lang w:val="es-ES"/>
        </w:rPr>
      </w:pPr>
    </w:p>
    <w:p w:rsidR="00CC6FE0" w:rsidRPr="000A5681" w:rsidRDefault="00CC6FE0" w:rsidP="000A5681">
      <w:pPr>
        <w:pStyle w:val="Prrafodelista"/>
        <w:numPr>
          <w:ilvl w:val="0"/>
          <w:numId w:val="312"/>
        </w:numPr>
        <w:tabs>
          <w:tab w:val="left" w:pos="1134"/>
        </w:tabs>
        <w:ind w:left="1134" w:hanging="708"/>
        <w:contextualSpacing/>
        <w:jc w:val="both"/>
        <w:rPr>
          <w:rFonts w:ascii="Times New Roman" w:hAnsi="Times New Roman"/>
          <w:sz w:val="26"/>
          <w:szCs w:val="26"/>
        </w:rPr>
      </w:pPr>
      <w:r w:rsidRPr="000A5681">
        <w:rPr>
          <w:rFonts w:ascii="Times New Roman" w:hAnsi="Times New Roman"/>
          <w:sz w:val="26"/>
          <w:szCs w:val="26"/>
        </w:rPr>
        <w:t>De acuerdo a Declaración Simple contenida en la Solicitud de Adjudicación de Inmueble de fecha 28 de septiembre de 2017, el beneficiario manifiesta que ni él ni la integrante de su grupo familiar son empleados del ISTA; situación robustecida de conformidad a la consulta realizada en la Base de Datos de Empleados de este Instituto.</w:t>
      </w:r>
    </w:p>
    <w:p w:rsidR="00CC6FE0" w:rsidRPr="000A5681" w:rsidRDefault="00CC6FE0" w:rsidP="000A5681">
      <w:pPr>
        <w:jc w:val="both"/>
        <w:rPr>
          <w:rFonts w:ascii="Times New Roman" w:eastAsia="Times New Roman" w:hAnsi="Times New Roman"/>
          <w:sz w:val="26"/>
          <w:szCs w:val="26"/>
        </w:rPr>
      </w:pPr>
    </w:p>
    <w:p w:rsidR="00CC6FE0" w:rsidRPr="000A5681" w:rsidRDefault="00CC6FE0" w:rsidP="000A5681">
      <w:pPr>
        <w:jc w:val="both"/>
        <w:rPr>
          <w:rFonts w:ascii="Times New Roman" w:eastAsia="Times New Roman" w:hAnsi="Times New Roman"/>
          <w:sz w:val="26"/>
          <w:szCs w:val="26"/>
        </w:rPr>
      </w:pPr>
      <w:r w:rsidRPr="000A5681">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reportes de valúos por solar y lote, reportes de búsqueda de solicitantes para adjudicaciones emitidos por la Oficina Regional Occidental y los departamentos de Asignación Individual y Avalúos y Análisis Jurídico, reportes de inmuebles pendientes de escriturar, Solicitud de  Adjudicación de Inmueble, acuerdos de Junta Directiva, Acta de Posesión Material, copias de documentos únicos de identidad y de tarjetas de identificación tributaria, Certificación de Partida de Nacimiento, constancias de cancelación de crédito, Informe emitido por la Oficina Regional Occidental, calcas y cuadros de áreas antiguas y nuevas de los inmuebles, Razón y Constancia de Inscripción de Desmembración en Cabeza de su Dueño a favor del ISTA, actas de </w:t>
      </w:r>
      <w:r w:rsidRPr="000A5681">
        <w:rPr>
          <w:rFonts w:ascii="Times New Roman" w:hAnsi="Times New Roman"/>
          <w:sz w:val="26"/>
          <w:szCs w:val="26"/>
        </w:rPr>
        <w:t xml:space="preserve">Reconocimiento de Pago por Área que Excede a la Adjudicada y de </w:t>
      </w:r>
      <w:r w:rsidRPr="000A5681">
        <w:rPr>
          <w:rFonts w:ascii="Times New Roman" w:eastAsia="Times New Roman" w:hAnsi="Times New Roman"/>
          <w:sz w:val="26"/>
          <w:szCs w:val="26"/>
        </w:rPr>
        <w:t>Aceptación de Corrección de Nomenclatura y Reducción de Área de Inmueble</w:t>
      </w:r>
      <w:r w:rsidRPr="000A5681">
        <w:rPr>
          <w:rFonts w:ascii="Times New Roman" w:hAnsi="Times New Roman"/>
          <w:sz w:val="26"/>
          <w:szCs w:val="26"/>
        </w:rPr>
        <w:t>,</w:t>
      </w:r>
      <w:r w:rsidRPr="000A5681">
        <w:rPr>
          <w:rFonts w:ascii="Times New Roman" w:eastAsia="Times New Roman" w:hAnsi="Times New Roman"/>
          <w:sz w:val="26"/>
          <w:szCs w:val="26"/>
        </w:rPr>
        <w:t xml:space="preserve"> se estima procedente resolver favorablemente a lo solicitado. </w:t>
      </w:r>
    </w:p>
    <w:p w:rsidR="00CC6FE0" w:rsidRPr="000A5681" w:rsidRDefault="00CC6FE0" w:rsidP="000A5681">
      <w:pPr>
        <w:tabs>
          <w:tab w:val="left" w:pos="0"/>
        </w:tabs>
        <w:jc w:val="both"/>
        <w:rPr>
          <w:rFonts w:ascii="Times New Roman" w:eastAsia="Times New Roman" w:hAnsi="Times New Roman"/>
          <w:b/>
          <w:color w:val="FF0000"/>
          <w:sz w:val="26"/>
          <w:szCs w:val="26"/>
          <w:lang w:eastAsia="es-ES"/>
        </w:rPr>
      </w:pPr>
    </w:p>
    <w:p w:rsidR="00CC6FE0" w:rsidRPr="006B386E" w:rsidRDefault="002C5135" w:rsidP="000A5681">
      <w:pPr>
        <w:jc w:val="both"/>
        <w:rPr>
          <w:rFonts w:ascii="Times New Roman" w:eastAsia="Times New Roman" w:hAnsi="Times New Roman"/>
          <w:b/>
          <w:sz w:val="26"/>
          <w:szCs w:val="26"/>
        </w:rPr>
      </w:pPr>
      <w:r w:rsidRPr="000A5681">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CC6FE0" w:rsidRPr="000A5681">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CC6FE0" w:rsidRPr="000A5681">
        <w:rPr>
          <w:rFonts w:ascii="Times New Roman" w:eastAsia="Times New Roman" w:hAnsi="Times New Roman"/>
          <w:b/>
          <w:sz w:val="26"/>
          <w:szCs w:val="26"/>
          <w:u w:val="single"/>
          <w:lang w:eastAsia="es-ES"/>
        </w:rPr>
        <w:t>ACUERD</w:t>
      </w:r>
      <w:r w:rsidRPr="000A5681">
        <w:rPr>
          <w:rFonts w:ascii="Times New Roman" w:eastAsia="Times New Roman" w:hAnsi="Times New Roman"/>
          <w:b/>
          <w:sz w:val="26"/>
          <w:szCs w:val="26"/>
          <w:u w:val="single"/>
          <w:lang w:eastAsia="es-ES"/>
        </w:rPr>
        <w:t>A:</w:t>
      </w:r>
      <w:r w:rsidR="00CC6FE0" w:rsidRPr="000A5681">
        <w:rPr>
          <w:rFonts w:ascii="Times New Roman" w:eastAsia="Times New Roman" w:hAnsi="Times New Roman"/>
          <w:b/>
          <w:sz w:val="26"/>
          <w:szCs w:val="26"/>
          <w:u w:val="single"/>
          <w:lang w:eastAsia="es-ES"/>
        </w:rPr>
        <w:t xml:space="preserve"> PRIMERO:</w:t>
      </w:r>
      <w:r w:rsidR="00CC6FE0" w:rsidRPr="000A5681">
        <w:rPr>
          <w:rFonts w:ascii="Times New Roman" w:eastAsia="Times New Roman" w:hAnsi="Times New Roman"/>
          <w:b/>
          <w:sz w:val="26"/>
          <w:szCs w:val="26"/>
          <w:lang w:eastAsia="es-ES"/>
        </w:rPr>
        <w:t xml:space="preserve"> Modificar el Punto V-2 del Acta Ordinaria 46-93 de fecha 16 de diciembre de</w:t>
      </w:r>
      <w:r w:rsidRPr="000A5681">
        <w:rPr>
          <w:rFonts w:ascii="Times New Roman" w:eastAsia="Times New Roman" w:hAnsi="Times New Roman"/>
          <w:b/>
          <w:sz w:val="26"/>
          <w:szCs w:val="26"/>
          <w:lang w:eastAsia="es-ES"/>
        </w:rPr>
        <w:t xml:space="preserve"> 1993,</w:t>
      </w:r>
      <w:r w:rsidR="00CC6FE0" w:rsidRPr="000A5681">
        <w:rPr>
          <w:rFonts w:ascii="Times New Roman" w:eastAsia="Times New Roman" w:hAnsi="Times New Roman"/>
          <w:b/>
          <w:sz w:val="26"/>
          <w:szCs w:val="26"/>
          <w:lang w:eastAsia="es-ES"/>
        </w:rPr>
        <w:t xml:space="preserve"> </w:t>
      </w:r>
      <w:r w:rsidRPr="000A5681">
        <w:rPr>
          <w:rFonts w:ascii="Times New Roman" w:eastAsia="Times New Roman" w:hAnsi="Times New Roman"/>
          <w:sz w:val="26"/>
          <w:szCs w:val="26"/>
          <w:lang w:eastAsia="es-ES"/>
        </w:rPr>
        <w:t>e</w:t>
      </w:r>
      <w:r w:rsidR="00CC6FE0" w:rsidRPr="000A5681">
        <w:rPr>
          <w:rFonts w:ascii="Times New Roman" w:eastAsia="Times New Roman" w:hAnsi="Times New Roman"/>
          <w:sz w:val="26"/>
          <w:szCs w:val="26"/>
          <w:lang w:eastAsia="es-ES"/>
        </w:rPr>
        <w:t>n el cual se aprobó la adjudicación, entre otros, de los inmueb</w:t>
      </w:r>
      <w:r w:rsidR="006B386E">
        <w:rPr>
          <w:rFonts w:ascii="Times New Roman" w:eastAsia="Times New Roman" w:hAnsi="Times New Roman"/>
          <w:sz w:val="26"/>
          <w:szCs w:val="26"/>
          <w:lang w:eastAsia="es-ES"/>
        </w:rPr>
        <w:t>les identificados como: SOLAR ---</w:t>
      </w:r>
      <w:r w:rsidR="00CC6FE0" w:rsidRPr="000A5681">
        <w:rPr>
          <w:rFonts w:ascii="Times New Roman" w:eastAsia="Times New Roman" w:hAnsi="Times New Roman"/>
          <w:sz w:val="26"/>
          <w:szCs w:val="26"/>
          <w:lang w:eastAsia="es-ES"/>
        </w:rPr>
        <w:t>, POLI</w:t>
      </w:r>
      <w:r w:rsidR="006B386E">
        <w:rPr>
          <w:rFonts w:ascii="Times New Roman" w:eastAsia="Times New Roman" w:hAnsi="Times New Roman"/>
          <w:sz w:val="26"/>
          <w:szCs w:val="26"/>
          <w:lang w:eastAsia="es-ES"/>
        </w:rPr>
        <w:t>GONO --- y LOTE ---, POLIGONO ---</w:t>
      </w:r>
      <w:r w:rsidR="00CC6FE0" w:rsidRPr="000A5681">
        <w:rPr>
          <w:rFonts w:ascii="Times New Roman" w:eastAsia="Times New Roman" w:hAnsi="Times New Roman"/>
          <w:sz w:val="26"/>
          <w:szCs w:val="26"/>
          <w:lang w:eastAsia="es-ES"/>
        </w:rPr>
        <w:t>, en lo</w:t>
      </w:r>
      <w:r w:rsidRPr="000A5681">
        <w:rPr>
          <w:rFonts w:ascii="Times New Roman" w:eastAsia="Times New Roman" w:hAnsi="Times New Roman"/>
          <w:sz w:val="26"/>
          <w:szCs w:val="26"/>
          <w:lang w:eastAsia="es-ES"/>
        </w:rPr>
        <w:t>s</w:t>
      </w:r>
      <w:r w:rsidR="00CC6FE0" w:rsidRPr="000A5681">
        <w:rPr>
          <w:rFonts w:ascii="Times New Roman" w:eastAsia="Times New Roman" w:hAnsi="Times New Roman"/>
          <w:sz w:val="26"/>
          <w:szCs w:val="26"/>
          <w:lang w:eastAsia="es-ES"/>
        </w:rPr>
        <w:t xml:space="preserve"> </w:t>
      </w:r>
      <w:r w:rsidRPr="000A5681">
        <w:rPr>
          <w:rFonts w:ascii="Times New Roman" w:eastAsia="Times New Roman" w:hAnsi="Times New Roman"/>
          <w:sz w:val="26"/>
          <w:szCs w:val="26"/>
          <w:lang w:eastAsia="es-ES"/>
        </w:rPr>
        <w:t>siguientes términos</w:t>
      </w:r>
      <w:r w:rsidR="00CC6FE0" w:rsidRPr="000A5681">
        <w:rPr>
          <w:rFonts w:ascii="Times New Roman" w:eastAsia="Times New Roman" w:hAnsi="Times New Roman"/>
          <w:sz w:val="26"/>
          <w:szCs w:val="26"/>
          <w:lang w:eastAsia="es-ES"/>
        </w:rPr>
        <w:t xml:space="preserve">: </w:t>
      </w:r>
      <w:r w:rsidR="00CC6FE0" w:rsidRPr="000A5681">
        <w:rPr>
          <w:rFonts w:ascii="Times New Roman" w:eastAsia="Times New Roman" w:hAnsi="Times New Roman"/>
          <w:b/>
          <w:sz w:val="26"/>
          <w:szCs w:val="26"/>
          <w:lang w:eastAsia="es-ES"/>
        </w:rPr>
        <w:t xml:space="preserve">a) </w:t>
      </w:r>
      <w:r w:rsidR="00CC6FE0" w:rsidRPr="000A5681">
        <w:rPr>
          <w:rFonts w:ascii="Times New Roman" w:eastAsia="Times New Roman" w:hAnsi="Times New Roman"/>
          <w:sz w:val="26"/>
          <w:szCs w:val="26"/>
          <w:lang w:eastAsia="es-ES"/>
        </w:rPr>
        <w:t>Corregir</w:t>
      </w:r>
      <w:r w:rsidR="006B386E">
        <w:rPr>
          <w:rFonts w:ascii="Times New Roman" w:eastAsia="Times New Roman" w:hAnsi="Times New Roman"/>
          <w:sz w:val="26"/>
          <w:szCs w:val="26"/>
          <w:lang w:eastAsia="es-ES"/>
        </w:rPr>
        <w:t xml:space="preserve"> nomenclatura y área del Solar ---, Polígono ---</w:t>
      </w:r>
      <w:r w:rsidR="00CC6FE0" w:rsidRPr="000A5681">
        <w:rPr>
          <w:rFonts w:ascii="Times New Roman" w:eastAsia="Times New Roman" w:hAnsi="Times New Roman"/>
          <w:sz w:val="26"/>
          <w:szCs w:val="26"/>
          <w:lang w:eastAsia="es-ES"/>
        </w:rPr>
        <w:t>, con un área de 4,904.25</w:t>
      </w:r>
      <w:r w:rsidRPr="000A5681">
        <w:rPr>
          <w:rFonts w:ascii="Times New Roman" w:eastAsia="Times New Roman" w:hAnsi="Times New Roman"/>
          <w:sz w:val="26"/>
          <w:szCs w:val="26"/>
          <w:lang w:eastAsia="es-ES"/>
        </w:rPr>
        <w:t xml:space="preserve"> Mt.², siendo lo </w:t>
      </w:r>
      <w:r w:rsidR="00CC6FE0" w:rsidRPr="000A5681">
        <w:rPr>
          <w:rFonts w:ascii="Times New Roman" w:eastAsia="Times New Roman" w:hAnsi="Times New Roman"/>
          <w:sz w:val="26"/>
          <w:szCs w:val="26"/>
          <w:lang w:eastAsia="es-ES"/>
        </w:rPr>
        <w:t>correct</w:t>
      </w:r>
      <w:r w:rsidRPr="000A5681">
        <w:rPr>
          <w:rFonts w:ascii="Times New Roman" w:eastAsia="Times New Roman" w:hAnsi="Times New Roman"/>
          <w:sz w:val="26"/>
          <w:szCs w:val="26"/>
          <w:lang w:eastAsia="es-ES"/>
        </w:rPr>
        <w:t>o</w:t>
      </w:r>
      <w:r w:rsidR="00CC6FE0" w:rsidRPr="000A5681">
        <w:rPr>
          <w:rFonts w:ascii="Times New Roman" w:eastAsia="Times New Roman" w:hAnsi="Times New Roman"/>
          <w:sz w:val="26"/>
          <w:szCs w:val="26"/>
          <w:lang w:eastAsia="es-ES"/>
        </w:rPr>
        <w:t xml:space="preserve"> </w:t>
      </w:r>
      <w:r w:rsidR="006B386E">
        <w:rPr>
          <w:rFonts w:ascii="Times New Roman" w:eastAsia="Times New Roman" w:hAnsi="Times New Roman"/>
          <w:b/>
          <w:sz w:val="26"/>
          <w:szCs w:val="26"/>
          <w:lang w:eastAsia="es-ES"/>
        </w:rPr>
        <w:t>SOLAR ---, POLIGONO ---, PORCION ---</w:t>
      </w:r>
      <w:r w:rsidR="00CC6FE0" w:rsidRPr="000A5681">
        <w:rPr>
          <w:rFonts w:ascii="Times New Roman" w:eastAsia="Times New Roman" w:hAnsi="Times New Roman"/>
          <w:b/>
          <w:sz w:val="26"/>
          <w:szCs w:val="26"/>
          <w:lang w:eastAsia="es-ES"/>
        </w:rPr>
        <w:t xml:space="preserve">, </w:t>
      </w:r>
      <w:r w:rsidR="00CC6FE0" w:rsidRPr="000A5681">
        <w:rPr>
          <w:rFonts w:ascii="Times New Roman" w:eastAsia="Times New Roman" w:hAnsi="Times New Roman"/>
          <w:sz w:val="26"/>
          <w:szCs w:val="26"/>
          <w:lang w:eastAsia="es-ES"/>
        </w:rPr>
        <w:t xml:space="preserve">con un área de 4,709.22 Mt.²,  aceptado por el beneficiario según Acta de Aceptación de Corrección de Nomenclatura </w:t>
      </w:r>
      <w:r w:rsidR="00CC6FE0" w:rsidRPr="000A5681">
        <w:rPr>
          <w:rFonts w:ascii="Times New Roman" w:eastAsia="Times New Roman" w:hAnsi="Times New Roman"/>
          <w:sz w:val="26"/>
          <w:szCs w:val="26"/>
          <w:lang w:eastAsia="es-ES"/>
        </w:rPr>
        <w:lastRenderedPageBreak/>
        <w:t xml:space="preserve">y Reducción de Área de Inmueble de fecha 28 de septiembre de 2017, anexa al expediente; </w:t>
      </w:r>
      <w:r w:rsidR="00CC6FE0" w:rsidRPr="000A5681">
        <w:rPr>
          <w:rFonts w:ascii="Times New Roman" w:eastAsia="Times New Roman" w:hAnsi="Times New Roman"/>
          <w:b/>
          <w:sz w:val="26"/>
          <w:szCs w:val="26"/>
          <w:lang w:eastAsia="es-ES"/>
        </w:rPr>
        <w:t xml:space="preserve">b) </w:t>
      </w:r>
      <w:r w:rsidRPr="000A5681">
        <w:rPr>
          <w:rFonts w:ascii="Times New Roman" w:eastAsia="Times New Roman" w:hAnsi="Times New Roman"/>
          <w:sz w:val="26"/>
          <w:szCs w:val="26"/>
          <w:lang w:eastAsia="es-ES"/>
        </w:rPr>
        <w:t>Corregir</w:t>
      </w:r>
      <w:r w:rsidR="00CC6FE0" w:rsidRPr="000A5681">
        <w:rPr>
          <w:rFonts w:ascii="Times New Roman" w:eastAsia="Times New Roman" w:hAnsi="Times New Roman"/>
          <w:sz w:val="26"/>
          <w:szCs w:val="26"/>
          <w:lang w:eastAsia="es-ES"/>
        </w:rPr>
        <w:t xml:space="preserve"> nomenclatura, área y </w:t>
      </w:r>
      <w:r w:rsidR="006B386E">
        <w:rPr>
          <w:rFonts w:ascii="Times New Roman" w:eastAsia="Times New Roman" w:hAnsi="Times New Roman"/>
          <w:sz w:val="26"/>
          <w:szCs w:val="26"/>
          <w:lang w:eastAsia="es-ES"/>
        </w:rPr>
        <w:t>prorrateo del precio del LOTE ---, POLIGONO ---</w:t>
      </w:r>
      <w:r w:rsidR="00CC6FE0" w:rsidRPr="000A5681">
        <w:rPr>
          <w:rFonts w:ascii="Times New Roman" w:eastAsia="Times New Roman" w:hAnsi="Times New Roman"/>
          <w:sz w:val="26"/>
          <w:szCs w:val="26"/>
          <w:lang w:eastAsia="es-ES"/>
        </w:rPr>
        <w:t xml:space="preserve">, con un área de 42,325.71 Mts.², y con un precio de $719.79; </w:t>
      </w:r>
      <w:r w:rsidRPr="000A5681">
        <w:rPr>
          <w:rFonts w:ascii="Times New Roman" w:eastAsia="Times New Roman" w:hAnsi="Times New Roman"/>
          <w:sz w:val="26"/>
          <w:szCs w:val="26"/>
          <w:lang w:eastAsia="es-ES"/>
        </w:rPr>
        <w:t xml:space="preserve">siendo lo correcto, por haber sido dividido </w:t>
      </w:r>
      <w:r w:rsidR="006B386E">
        <w:rPr>
          <w:rFonts w:ascii="Times New Roman" w:eastAsia="Times New Roman" w:hAnsi="Times New Roman"/>
          <w:b/>
          <w:sz w:val="26"/>
          <w:szCs w:val="26"/>
          <w:lang w:eastAsia="es-ES"/>
        </w:rPr>
        <w:t>LOTE ---, POLIGONO ---, PORCION ---</w:t>
      </w:r>
      <w:r w:rsidR="00CC6FE0" w:rsidRPr="000A5681">
        <w:rPr>
          <w:rFonts w:ascii="Times New Roman" w:eastAsia="Times New Roman" w:hAnsi="Times New Roman"/>
          <w:b/>
          <w:sz w:val="26"/>
          <w:szCs w:val="26"/>
          <w:lang w:eastAsia="es-ES"/>
        </w:rPr>
        <w:t xml:space="preserve">, </w:t>
      </w:r>
      <w:r w:rsidR="00CC6FE0" w:rsidRPr="000A5681">
        <w:rPr>
          <w:rFonts w:ascii="Times New Roman" w:eastAsia="Times New Roman" w:hAnsi="Times New Roman"/>
          <w:sz w:val="26"/>
          <w:szCs w:val="26"/>
          <w:lang w:eastAsia="es-ES"/>
        </w:rPr>
        <w:t xml:space="preserve">con un área de 44,229.87 Mts.², y </w:t>
      </w:r>
      <w:r w:rsidRPr="000A5681">
        <w:rPr>
          <w:rFonts w:ascii="Times New Roman" w:eastAsia="Times New Roman" w:hAnsi="Times New Roman"/>
          <w:sz w:val="26"/>
          <w:szCs w:val="26"/>
          <w:lang w:eastAsia="es-ES"/>
        </w:rPr>
        <w:t xml:space="preserve">un precio de </w:t>
      </w:r>
      <w:r w:rsidR="000A5681" w:rsidRPr="000A5681">
        <w:rPr>
          <w:rFonts w:ascii="Times New Roman" w:eastAsia="Times New Roman" w:hAnsi="Times New Roman"/>
          <w:sz w:val="26"/>
          <w:szCs w:val="26"/>
          <w:lang w:eastAsia="es-ES"/>
        </w:rPr>
        <w:t xml:space="preserve">$752.17  y </w:t>
      </w:r>
      <w:r w:rsidR="006B386E">
        <w:rPr>
          <w:rFonts w:ascii="Times New Roman" w:eastAsia="Times New Roman" w:hAnsi="Times New Roman"/>
          <w:b/>
          <w:sz w:val="26"/>
          <w:szCs w:val="26"/>
          <w:lang w:eastAsia="es-ES"/>
        </w:rPr>
        <w:t>LOTE ---, POLIGONO ---, PORCION ---</w:t>
      </w:r>
      <w:r w:rsidR="00CC6FE0" w:rsidRPr="000A5681">
        <w:rPr>
          <w:rFonts w:ascii="Times New Roman" w:eastAsia="Times New Roman" w:hAnsi="Times New Roman"/>
          <w:b/>
          <w:sz w:val="26"/>
          <w:szCs w:val="26"/>
          <w:lang w:eastAsia="es-ES"/>
        </w:rPr>
        <w:t xml:space="preserve">, </w:t>
      </w:r>
      <w:r w:rsidR="00CC6FE0" w:rsidRPr="000A5681">
        <w:rPr>
          <w:rFonts w:ascii="Times New Roman" w:eastAsia="Times New Roman" w:hAnsi="Times New Roman"/>
          <w:sz w:val="26"/>
          <w:szCs w:val="26"/>
          <w:lang w:eastAsia="es-ES"/>
        </w:rPr>
        <w:t xml:space="preserve">con un área de 3,364.75 Mts.², </w:t>
      </w:r>
      <w:r w:rsidR="000A5681" w:rsidRPr="000A5681">
        <w:rPr>
          <w:rFonts w:ascii="Times New Roman" w:eastAsia="Times New Roman" w:hAnsi="Times New Roman"/>
          <w:sz w:val="26"/>
          <w:szCs w:val="26"/>
          <w:lang w:eastAsia="es-ES"/>
        </w:rPr>
        <w:t xml:space="preserve">y un precio de $57.22,  </w:t>
      </w:r>
      <w:r w:rsidR="00CC6FE0" w:rsidRPr="000A5681">
        <w:rPr>
          <w:rFonts w:ascii="Times New Roman" w:eastAsia="Times New Roman" w:hAnsi="Times New Roman"/>
          <w:sz w:val="26"/>
          <w:szCs w:val="26"/>
          <w:lang w:eastAsia="es-ES"/>
        </w:rPr>
        <w:t xml:space="preserve">según valúos de fecha 21 de agosto del año 2017,  aceptado por el titular de la adjudicación, según Acta de Reconocimiento de Pago, por Área que Excede a la Adjudicada, de fecha 27 de septiembre de 2017, </w:t>
      </w:r>
      <w:r w:rsidR="00CC6FE0" w:rsidRPr="000A5681">
        <w:rPr>
          <w:rFonts w:ascii="Times New Roman" w:hAnsi="Times New Roman"/>
          <w:sz w:val="26"/>
          <w:szCs w:val="26"/>
        </w:rPr>
        <w:t xml:space="preserve">anexa al expediente respectivo; </w:t>
      </w:r>
      <w:r w:rsidR="00CC6FE0" w:rsidRPr="000A5681">
        <w:rPr>
          <w:rFonts w:ascii="Times New Roman" w:hAnsi="Times New Roman"/>
          <w:b/>
          <w:sz w:val="26"/>
          <w:szCs w:val="26"/>
        </w:rPr>
        <w:t xml:space="preserve">c) </w:t>
      </w:r>
      <w:r w:rsidR="000A5681" w:rsidRPr="000A5681">
        <w:rPr>
          <w:rFonts w:ascii="Times New Roman" w:eastAsia="Times New Roman" w:hAnsi="Times New Roman"/>
          <w:sz w:val="26"/>
          <w:szCs w:val="26"/>
          <w:lang w:eastAsia="es-ES"/>
        </w:rPr>
        <w:t>Actualizar</w:t>
      </w:r>
      <w:r w:rsidR="00CC6FE0" w:rsidRPr="000A5681">
        <w:rPr>
          <w:rFonts w:ascii="Times New Roman" w:eastAsia="Times New Roman" w:hAnsi="Times New Roman"/>
          <w:sz w:val="26"/>
          <w:szCs w:val="26"/>
          <w:lang w:eastAsia="es-ES"/>
        </w:rPr>
        <w:t xml:space="preserve"> el nombre de la señora </w:t>
      </w:r>
      <w:r w:rsidR="000A5681" w:rsidRPr="000A5681">
        <w:rPr>
          <w:rFonts w:ascii="Times New Roman" w:eastAsia="Times New Roman" w:hAnsi="Times New Roman"/>
          <w:sz w:val="26"/>
          <w:szCs w:val="26"/>
          <w:lang w:eastAsia="es-ES"/>
        </w:rPr>
        <w:t>IRMA MUÑOZ PORTILLO</w:t>
      </w:r>
      <w:r w:rsidR="00CC6FE0" w:rsidRPr="000A5681">
        <w:rPr>
          <w:rFonts w:ascii="Times New Roman" w:eastAsia="Times New Roman" w:hAnsi="Times New Roman"/>
          <w:sz w:val="26"/>
          <w:szCs w:val="26"/>
          <w:lang w:eastAsia="es-ES"/>
        </w:rPr>
        <w:t xml:space="preserve">, siendo lo correcto según Documento Único de Identidad, </w:t>
      </w:r>
      <w:r w:rsidR="00CC6FE0" w:rsidRPr="000A5681">
        <w:rPr>
          <w:rFonts w:ascii="Times New Roman" w:eastAsia="Times New Roman" w:hAnsi="Times New Roman"/>
          <w:b/>
          <w:sz w:val="26"/>
          <w:szCs w:val="26"/>
          <w:lang w:eastAsia="es-ES"/>
        </w:rPr>
        <w:t>IRMA MUÑOZ DE ESTRADA</w:t>
      </w:r>
      <w:r w:rsidR="00CC6FE0" w:rsidRPr="000A5681">
        <w:rPr>
          <w:rFonts w:ascii="Times New Roman" w:eastAsia="Times New Roman" w:hAnsi="Times New Roman"/>
          <w:sz w:val="26"/>
          <w:szCs w:val="26"/>
          <w:lang w:eastAsia="es-ES"/>
        </w:rPr>
        <w:t xml:space="preserve">; inmuebles situados en el Proyecto de Lotificación Agrícola y Asentamiento Comunitario desarrollado en </w:t>
      </w:r>
      <w:r w:rsidR="000A5681" w:rsidRPr="000A5681">
        <w:rPr>
          <w:rFonts w:ascii="Times New Roman" w:eastAsia="Times New Roman" w:hAnsi="Times New Roman"/>
          <w:sz w:val="26"/>
          <w:szCs w:val="26"/>
          <w:lang w:eastAsia="es-ES"/>
        </w:rPr>
        <w:t xml:space="preserve">la </w:t>
      </w:r>
      <w:r w:rsidR="00CC6FE0" w:rsidRPr="000A5681">
        <w:rPr>
          <w:rFonts w:ascii="Times New Roman" w:eastAsia="Times New Roman" w:hAnsi="Times New Roman"/>
          <w:b/>
          <w:sz w:val="26"/>
          <w:szCs w:val="26"/>
          <w:lang w:eastAsia="es-ES"/>
        </w:rPr>
        <w:t xml:space="preserve">HACIENDA AGUA CALIENTE, </w:t>
      </w:r>
      <w:r w:rsidR="00CC6FE0" w:rsidRPr="000A5681">
        <w:rPr>
          <w:rFonts w:ascii="Times New Roman" w:eastAsia="Times New Roman" w:hAnsi="Times New Roman"/>
          <w:sz w:val="26"/>
          <w:szCs w:val="26"/>
        </w:rPr>
        <w:t xml:space="preserve">en la Porción identificada como </w:t>
      </w:r>
      <w:r w:rsidR="00CC6FE0" w:rsidRPr="000A5681">
        <w:rPr>
          <w:rFonts w:ascii="Times New Roman" w:eastAsia="Times New Roman" w:hAnsi="Times New Roman"/>
          <w:b/>
          <w:sz w:val="26"/>
          <w:szCs w:val="26"/>
        </w:rPr>
        <w:t xml:space="preserve">HACIENDA AGUA CALIENTE PORCION 3, </w:t>
      </w:r>
      <w:r w:rsidR="000A5681" w:rsidRPr="000A5681">
        <w:rPr>
          <w:rFonts w:ascii="Times New Roman" w:eastAsia="Times New Roman" w:hAnsi="Times New Roman"/>
          <w:sz w:val="26"/>
          <w:szCs w:val="26"/>
          <w:lang w:eastAsia="es-ES"/>
        </w:rPr>
        <w:t>ubicada</w:t>
      </w:r>
      <w:r w:rsidR="00CC6FE0" w:rsidRPr="000A5681">
        <w:rPr>
          <w:rFonts w:ascii="Times New Roman" w:eastAsia="Times New Roman" w:hAnsi="Times New Roman"/>
          <w:sz w:val="26"/>
          <w:szCs w:val="26"/>
          <w:lang w:eastAsia="es-ES"/>
        </w:rPr>
        <w:t xml:space="preserve"> según el Centro Nacional de Registros en cantón El Jute, jurisdicción de Texistepeque, departamento de Santa Ana, quedando las adjudicaciones conforme al cuadro de valores y extensiones siguiente:</w:t>
      </w:r>
    </w:p>
    <w:p w:rsidR="00CC6FE0" w:rsidRPr="00F67426" w:rsidRDefault="00CC6FE0" w:rsidP="00CC6FE0">
      <w:pPr>
        <w:widowControl w:val="0"/>
        <w:autoSpaceDE w:val="0"/>
        <w:autoSpaceDN w:val="0"/>
        <w:adjustRightInd w:val="0"/>
        <w:rPr>
          <w:rFonts w:ascii="Arial" w:eastAsiaTheme="minorEastAsia" w:hAnsi="Arial" w:cs="Arial"/>
          <w:color w:val="FF0000"/>
          <w:sz w:val="16"/>
          <w:szCs w:val="16"/>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CC6FE0" w:rsidTr="000A5681">
        <w:trPr>
          <w:trHeight w:val="24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C6FE0" w:rsidTr="000A5681">
        <w:trPr>
          <w:trHeight w:val="22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rPr>
                <w:rFonts w:ascii="Times New Roman" w:hAnsi="Times New Roman"/>
                <w:b/>
                <w:bCs/>
                <w:sz w:val="14"/>
                <w:szCs w:val="14"/>
              </w:rPr>
            </w:pPr>
          </w:p>
        </w:tc>
      </w:tr>
    </w:tbl>
    <w:p w:rsidR="00CC6FE0" w:rsidRDefault="00CC6FE0" w:rsidP="00CC6FE0">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C6FE0" w:rsidTr="000A5681">
        <w:tc>
          <w:tcPr>
            <w:tcW w:w="2600" w:type="dxa"/>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72 </w:t>
            </w:r>
          </w:p>
        </w:tc>
      </w:tr>
    </w:tbl>
    <w:p w:rsidR="00CC6FE0" w:rsidRDefault="00CC6FE0" w:rsidP="00CC6F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CC6FE0" w:rsidTr="000A5681">
        <w:trPr>
          <w:trHeight w:val="323"/>
          <w:jc w:val="center"/>
        </w:trPr>
        <w:tc>
          <w:tcPr>
            <w:tcW w:w="2561" w:type="dxa"/>
            <w:vMerge w:val="restart"/>
            <w:tcBorders>
              <w:top w:val="single" w:sz="2" w:space="0" w:color="auto"/>
              <w:left w:val="single" w:sz="2" w:space="0" w:color="auto"/>
              <w:bottom w:val="single" w:sz="2" w:space="0" w:color="auto"/>
              <w:right w:val="single" w:sz="2" w:space="0" w:color="auto"/>
            </w:tcBorders>
          </w:tcPr>
          <w:p w:rsidR="00CC6FE0" w:rsidRDefault="006B386E"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C6FE0">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C6FE0" w:rsidRDefault="006B386E"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rPr>
                <w:rFonts w:ascii="Times New Roman" w:hAnsi="Times New Roman"/>
                <w:sz w:val="14"/>
                <w:szCs w:val="14"/>
              </w:rPr>
            </w:pPr>
          </w:p>
          <w:p w:rsidR="00CC6FE0" w:rsidRDefault="00CC6FE0"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AGUA CALIENTE PORCION 3 </w:t>
            </w:r>
          </w:p>
        </w:tc>
        <w:tc>
          <w:tcPr>
            <w:tcW w:w="569" w:type="dxa"/>
            <w:vMerge w:val="restart"/>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rPr>
                <w:rFonts w:ascii="Times New Roman" w:hAnsi="Times New Roman"/>
                <w:sz w:val="14"/>
                <w:szCs w:val="14"/>
              </w:rPr>
            </w:pPr>
          </w:p>
          <w:p w:rsidR="00CC6FE0" w:rsidRDefault="006B386E"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CC6FE0">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rPr>
                <w:rFonts w:ascii="Times New Roman" w:hAnsi="Times New Roman"/>
                <w:sz w:val="14"/>
                <w:szCs w:val="14"/>
              </w:rPr>
            </w:pPr>
          </w:p>
          <w:p w:rsidR="00CC6FE0" w:rsidRDefault="006B386E"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CC6FE0">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jc w:val="right"/>
              <w:rPr>
                <w:rFonts w:ascii="Times New Roman" w:hAnsi="Times New Roman"/>
                <w:sz w:val="14"/>
                <w:szCs w:val="14"/>
              </w:rPr>
            </w:pPr>
          </w:p>
          <w:p w:rsidR="00CC6FE0" w:rsidRDefault="00CC6FE0"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4709.22 </w:t>
            </w:r>
          </w:p>
        </w:tc>
        <w:tc>
          <w:tcPr>
            <w:tcW w:w="650" w:type="dxa"/>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jc w:val="right"/>
              <w:rPr>
                <w:rFonts w:ascii="Times New Roman" w:hAnsi="Times New Roman"/>
                <w:sz w:val="14"/>
                <w:szCs w:val="14"/>
              </w:rPr>
            </w:pPr>
          </w:p>
          <w:p w:rsidR="00CC6FE0" w:rsidRDefault="00CC6FE0"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431.57 </w:t>
            </w:r>
          </w:p>
        </w:tc>
        <w:tc>
          <w:tcPr>
            <w:tcW w:w="650" w:type="dxa"/>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jc w:val="right"/>
              <w:rPr>
                <w:rFonts w:ascii="Times New Roman" w:hAnsi="Times New Roman"/>
                <w:sz w:val="14"/>
                <w:szCs w:val="14"/>
              </w:rPr>
            </w:pPr>
          </w:p>
          <w:p w:rsidR="00CC6FE0" w:rsidRDefault="00CC6FE0"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3776.24 </w:t>
            </w:r>
          </w:p>
        </w:tc>
      </w:tr>
      <w:tr w:rsidR="00CC6FE0" w:rsidTr="000A5681">
        <w:trPr>
          <w:trHeight w:val="151"/>
          <w:jc w:val="center"/>
        </w:trPr>
        <w:tc>
          <w:tcPr>
            <w:tcW w:w="2561" w:type="dxa"/>
            <w:vMerge/>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4709.22 </w:t>
            </w:r>
          </w:p>
        </w:tc>
        <w:tc>
          <w:tcPr>
            <w:tcW w:w="650" w:type="dxa"/>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431.57 </w:t>
            </w:r>
          </w:p>
        </w:tc>
        <w:tc>
          <w:tcPr>
            <w:tcW w:w="650" w:type="dxa"/>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3776.24 </w:t>
            </w:r>
          </w:p>
        </w:tc>
      </w:tr>
      <w:tr w:rsidR="00CC6FE0" w:rsidTr="000A5681">
        <w:trPr>
          <w:trHeight w:val="151"/>
          <w:jc w:val="center"/>
        </w:trPr>
        <w:tc>
          <w:tcPr>
            <w:tcW w:w="2561" w:type="dxa"/>
            <w:vMerge/>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rPr>
                <w:rFonts w:ascii="Times New Roman" w:hAnsi="Times New Roman"/>
                <w:sz w:val="14"/>
                <w:szCs w:val="14"/>
              </w:rPr>
            </w:pPr>
          </w:p>
        </w:tc>
        <w:tc>
          <w:tcPr>
            <w:tcW w:w="976" w:type="dxa"/>
            <w:vMerge w:val="restart"/>
            <w:tcBorders>
              <w:top w:val="single" w:sz="2" w:space="0" w:color="auto"/>
              <w:left w:val="single" w:sz="2" w:space="0" w:color="auto"/>
              <w:bottom w:val="single" w:sz="2" w:space="0" w:color="auto"/>
              <w:right w:val="single" w:sz="2" w:space="0" w:color="auto"/>
            </w:tcBorders>
          </w:tcPr>
          <w:p w:rsidR="00CC6FE0" w:rsidRDefault="006B386E"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B386E" w:rsidRDefault="006B386E"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CC6FE0" w:rsidRDefault="006B386E"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CC6FE0" w:rsidRDefault="00CC6FE0"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0" w:type="dxa"/>
            <w:vMerge w:val="restart"/>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rPr>
                <w:rFonts w:ascii="Times New Roman" w:hAnsi="Times New Roman"/>
                <w:sz w:val="14"/>
                <w:szCs w:val="14"/>
              </w:rPr>
            </w:pPr>
          </w:p>
          <w:p w:rsidR="00CC6FE0" w:rsidRDefault="00CC6FE0"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AGUA CALIENTE PORCION 3 </w:t>
            </w:r>
          </w:p>
          <w:p w:rsidR="00CC6FE0" w:rsidRDefault="00CC6FE0"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AGUA CALIENTE PORCION 3 </w:t>
            </w:r>
          </w:p>
          <w:p w:rsidR="00CC6FE0" w:rsidRDefault="00CC6FE0"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rPr>
                <w:rFonts w:ascii="Times New Roman" w:hAnsi="Times New Roman"/>
                <w:sz w:val="14"/>
                <w:szCs w:val="14"/>
              </w:rPr>
            </w:pPr>
          </w:p>
          <w:p w:rsidR="00CC6FE0" w:rsidRDefault="006B386E"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CC6FE0">
              <w:rPr>
                <w:rFonts w:ascii="Times New Roman" w:hAnsi="Times New Roman"/>
                <w:sz w:val="14"/>
                <w:szCs w:val="14"/>
              </w:rPr>
              <w:t xml:space="preserve"> </w:t>
            </w:r>
          </w:p>
          <w:p w:rsidR="00CC6FE0" w:rsidRDefault="006B386E"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p w:rsidR="00CC6FE0" w:rsidRDefault="00CC6FE0"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rPr>
                <w:rFonts w:ascii="Times New Roman" w:hAnsi="Times New Roman"/>
                <w:sz w:val="14"/>
                <w:szCs w:val="14"/>
              </w:rPr>
            </w:pPr>
          </w:p>
          <w:p w:rsidR="00CC6FE0" w:rsidRDefault="006B386E"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p w:rsidR="00CC6FE0" w:rsidRDefault="006B386E"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CC6FE0">
              <w:rPr>
                <w:rFonts w:ascii="Times New Roman" w:hAnsi="Times New Roman"/>
                <w:sz w:val="14"/>
                <w:szCs w:val="14"/>
              </w:rPr>
              <w:t xml:space="preserve"> </w:t>
            </w:r>
          </w:p>
          <w:p w:rsidR="00CC6FE0" w:rsidRDefault="00CC6FE0"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jc w:val="right"/>
              <w:rPr>
                <w:rFonts w:ascii="Times New Roman" w:hAnsi="Times New Roman"/>
                <w:sz w:val="14"/>
                <w:szCs w:val="14"/>
              </w:rPr>
            </w:pPr>
          </w:p>
          <w:p w:rsidR="00CC6FE0" w:rsidRDefault="00CC6FE0"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44229.87 </w:t>
            </w:r>
          </w:p>
          <w:p w:rsidR="00CC6FE0" w:rsidRDefault="00CC6FE0"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3364.75 </w:t>
            </w:r>
          </w:p>
          <w:p w:rsidR="00CC6FE0" w:rsidRDefault="00CC6FE0"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jc w:val="right"/>
              <w:rPr>
                <w:rFonts w:ascii="Times New Roman" w:hAnsi="Times New Roman"/>
                <w:sz w:val="14"/>
                <w:szCs w:val="14"/>
              </w:rPr>
            </w:pPr>
          </w:p>
          <w:p w:rsidR="00CC6FE0" w:rsidRDefault="00CC6FE0"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752.17 </w:t>
            </w:r>
          </w:p>
          <w:p w:rsidR="00CC6FE0" w:rsidRDefault="00CC6FE0"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57.22 </w:t>
            </w:r>
          </w:p>
          <w:p w:rsidR="00CC6FE0" w:rsidRDefault="00CC6FE0"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jc w:val="right"/>
              <w:rPr>
                <w:rFonts w:ascii="Times New Roman" w:hAnsi="Times New Roman"/>
                <w:sz w:val="14"/>
                <w:szCs w:val="14"/>
              </w:rPr>
            </w:pPr>
          </w:p>
          <w:p w:rsidR="00CC6FE0" w:rsidRDefault="00CC6FE0"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6581.49 </w:t>
            </w:r>
          </w:p>
          <w:p w:rsidR="00CC6FE0" w:rsidRDefault="00CC6FE0"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500.68 </w:t>
            </w:r>
          </w:p>
          <w:p w:rsidR="00CC6FE0" w:rsidRDefault="00CC6FE0"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CC6FE0" w:rsidTr="000A5681">
        <w:trPr>
          <w:trHeight w:val="151"/>
          <w:jc w:val="center"/>
        </w:trPr>
        <w:tc>
          <w:tcPr>
            <w:tcW w:w="2561" w:type="dxa"/>
            <w:vMerge/>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47594.62 </w:t>
            </w:r>
          </w:p>
        </w:tc>
        <w:tc>
          <w:tcPr>
            <w:tcW w:w="650" w:type="dxa"/>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809.39 </w:t>
            </w:r>
          </w:p>
        </w:tc>
        <w:tc>
          <w:tcPr>
            <w:tcW w:w="650" w:type="dxa"/>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7082.16 </w:t>
            </w:r>
          </w:p>
        </w:tc>
      </w:tr>
      <w:tr w:rsidR="00CC6FE0" w:rsidTr="000A5681">
        <w:trPr>
          <w:trHeight w:val="151"/>
          <w:jc w:val="center"/>
        </w:trPr>
        <w:tc>
          <w:tcPr>
            <w:tcW w:w="2561" w:type="dxa"/>
            <w:vMerge/>
            <w:tcBorders>
              <w:top w:val="single" w:sz="2" w:space="0" w:color="auto"/>
              <w:left w:val="single" w:sz="2" w:space="0" w:color="auto"/>
              <w:bottom w:val="single" w:sz="2" w:space="0" w:color="auto"/>
              <w:right w:val="single" w:sz="2" w:space="0" w:color="auto"/>
            </w:tcBorders>
          </w:tcPr>
          <w:p w:rsidR="00CC6FE0" w:rsidRDefault="00CC6FE0" w:rsidP="00E73FE5">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CC6FE0" w:rsidRDefault="003C27DE"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C6FE0">
              <w:rPr>
                <w:rFonts w:ascii="Times New Roman" w:hAnsi="Times New Roman"/>
                <w:b/>
                <w:bCs/>
                <w:sz w:val="14"/>
                <w:szCs w:val="14"/>
              </w:rPr>
              <w:t xml:space="preserve"> Total: 52303.84 </w:t>
            </w:r>
          </w:p>
          <w:p w:rsidR="00CC6FE0" w:rsidRDefault="00CC6FE0"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1240.96 </w:t>
            </w:r>
          </w:p>
          <w:p w:rsidR="00CC6FE0" w:rsidRDefault="00CC6FE0"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10858.40 </w:t>
            </w:r>
          </w:p>
        </w:tc>
      </w:tr>
    </w:tbl>
    <w:p w:rsidR="00CC6FE0" w:rsidRDefault="00CC6FE0" w:rsidP="00CC6FE0">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6"/>
        <w:gridCol w:w="2480"/>
        <w:gridCol w:w="1748"/>
        <w:gridCol w:w="650"/>
        <w:gridCol w:w="650"/>
      </w:tblGrid>
      <w:tr w:rsidR="00CC6FE0" w:rsidTr="000A5681">
        <w:trPr>
          <w:trHeight w:val="245"/>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4709.22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431.57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3776.24 </w:t>
            </w:r>
          </w:p>
        </w:tc>
      </w:tr>
      <w:tr w:rsidR="00CC6FE0" w:rsidTr="000A5681">
        <w:trPr>
          <w:trHeight w:val="266"/>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47594.62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809.39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C6FE0" w:rsidRDefault="00CC6FE0" w:rsidP="00E73F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7082.16 </w:t>
            </w:r>
          </w:p>
        </w:tc>
      </w:tr>
    </w:tbl>
    <w:p w:rsidR="00CC6FE0" w:rsidRDefault="00CC6FE0" w:rsidP="00CC6FE0"/>
    <w:p w:rsidR="00CC6FE0" w:rsidRPr="000A5681" w:rsidRDefault="00CC6FE0" w:rsidP="000A5681">
      <w:pPr>
        <w:jc w:val="both"/>
        <w:rPr>
          <w:rFonts w:ascii="Times New Roman" w:eastAsia="Times New Roman" w:hAnsi="Times New Roman"/>
          <w:sz w:val="26"/>
          <w:szCs w:val="26"/>
          <w:lang w:eastAsia="es-ES"/>
        </w:rPr>
      </w:pPr>
      <w:r w:rsidRPr="000A5681">
        <w:rPr>
          <w:rFonts w:ascii="Times New Roman" w:eastAsia="Times New Roman" w:hAnsi="Times New Roman"/>
          <w:b/>
          <w:sz w:val="26"/>
          <w:szCs w:val="26"/>
          <w:u w:val="single"/>
          <w:lang w:eastAsia="es-ES"/>
        </w:rPr>
        <w:t>SEGUNDO:</w:t>
      </w:r>
      <w:r w:rsidRPr="000A5681">
        <w:rPr>
          <w:rFonts w:ascii="Times New Roman" w:eastAsia="Times New Roman" w:hAnsi="Times New Roman"/>
          <w:sz w:val="26"/>
          <w:szCs w:val="26"/>
          <w:lang w:eastAsia="es-ES"/>
        </w:rPr>
        <w:t xml:space="preserve"> Comisionar al Departamento de Créditos de este Instituto para que realice los cambios correspondientes en la Base de Datos. </w:t>
      </w:r>
      <w:r w:rsidRPr="000A5681">
        <w:rPr>
          <w:rFonts w:ascii="Times New Roman" w:eastAsia="Times New Roman" w:hAnsi="Times New Roman"/>
          <w:b/>
          <w:sz w:val="26"/>
          <w:szCs w:val="26"/>
          <w:u w:val="single"/>
          <w:lang w:eastAsia="es-ES"/>
        </w:rPr>
        <w:t>TERCERO:</w:t>
      </w:r>
      <w:r w:rsidRPr="000A5681">
        <w:rPr>
          <w:rFonts w:ascii="Times New Roman" w:eastAsia="Times New Roman" w:hAnsi="Times New Roman"/>
          <w:sz w:val="26"/>
          <w:szCs w:val="26"/>
          <w:lang w:eastAsia="es-ES"/>
        </w:rPr>
        <w:t xml:space="preserve"> Instruir a la Gerencia de Desarrollo Rural para que a través de la Sección de Cobros, realice las gestiones para el cobro correspondiente al beneficiario sobre el excedente de área de los inm</w:t>
      </w:r>
      <w:r w:rsidR="006B386E">
        <w:rPr>
          <w:rFonts w:ascii="Times New Roman" w:eastAsia="Times New Roman" w:hAnsi="Times New Roman"/>
          <w:sz w:val="26"/>
          <w:szCs w:val="26"/>
          <w:lang w:eastAsia="es-ES"/>
        </w:rPr>
        <w:t>uebles identificados como Lote ---, Polígono ---, Porción ---</w:t>
      </w:r>
      <w:r w:rsidRPr="000A5681">
        <w:rPr>
          <w:rFonts w:ascii="Times New Roman" w:eastAsia="Times New Roman" w:hAnsi="Times New Roman"/>
          <w:sz w:val="26"/>
          <w:szCs w:val="26"/>
          <w:lang w:eastAsia="es-ES"/>
        </w:rPr>
        <w:t>, y L</w:t>
      </w:r>
      <w:r w:rsidR="006B386E">
        <w:rPr>
          <w:rFonts w:ascii="Times New Roman" w:eastAsia="Times New Roman" w:hAnsi="Times New Roman"/>
          <w:sz w:val="26"/>
          <w:szCs w:val="26"/>
          <w:lang w:eastAsia="es-ES"/>
        </w:rPr>
        <w:t>ote ---, Polígono ---, Porción ---</w:t>
      </w:r>
      <w:r w:rsidRPr="000A5681">
        <w:rPr>
          <w:rFonts w:ascii="Times New Roman" w:eastAsia="Times New Roman" w:hAnsi="Times New Roman"/>
          <w:sz w:val="26"/>
          <w:szCs w:val="26"/>
          <w:lang w:eastAsia="es-ES"/>
        </w:rPr>
        <w:t>, así como de los</w:t>
      </w:r>
      <w:r w:rsidRPr="000A5681">
        <w:rPr>
          <w:rFonts w:ascii="Times New Roman" w:hAnsi="Times New Roman"/>
          <w:sz w:val="26"/>
          <w:szCs w:val="26"/>
        </w:rPr>
        <w:t xml:space="preserve"> gastos administrativos y legales.</w:t>
      </w:r>
      <w:r w:rsidRPr="000A5681">
        <w:rPr>
          <w:rFonts w:ascii="Times New Roman" w:eastAsia="Times New Roman" w:hAnsi="Times New Roman"/>
          <w:sz w:val="26"/>
          <w:szCs w:val="26"/>
          <w:lang w:eastAsia="es-ES"/>
        </w:rPr>
        <w:t xml:space="preserve"> </w:t>
      </w:r>
      <w:r w:rsidRPr="000A5681">
        <w:rPr>
          <w:rFonts w:ascii="Times New Roman" w:eastAsia="Times New Roman" w:hAnsi="Times New Roman"/>
          <w:b/>
          <w:sz w:val="26"/>
          <w:szCs w:val="26"/>
          <w:u w:val="single"/>
          <w:lang w:eastAsia="es-ES"/>
        </w:rPr>
        <w:t>CUARTO:</w:t>
      </w:r>
      <w:r w:rsidRPr="000A5681">
        <w:rPr>
          <w:rFonts w:ascii="Times New Roman" w:eastAsia="Times New Roman" w:hAnsi="Times New Roman"/>
          <w:b/>
          <w:sz w:val="26"/>
          <w:szCs w:val="26"/>
          <w:lang w:eastAsia="es-ES"/>
        </w:rPr>
        <w:t xml:space="preserve"> </w:t>
      </w:r>
      <w:r w:rsidRPr="000A5681">
        <w:rPr>
          <w:rFonts w:ascii="Times New Roman" w:eastAsia="Times New Roman" w:hAnsi="Times New Roman"/>
          <w:sz w:val="26"/>
          <w:szCs w:val="26"/>
          <w:lang w:eastAsia="es-ES"/>
        </w:rPr>
        <w:t xml:space="preserve">Autorizar a la Gerencia Legal para que a través del Departamento de Escrituración elabore las respectivas escrituras y del Departamento de Registro para que realice los trámites de inscripción de las mismas. </w:t>
      </w:r>
      <w:r w:rsidRPr="000A5681">
        <w:rPr>
          <w:rFonts w:ascii="Times New Roman" w:eastAsia="Times New Roman" w:hAnsi="Times New Roman"/>
          <w:b/>
          <w:sz w:val="26"/>
          <w:szCs w:val="26"/>
          <w:u w:val="single"/>
          <w:lang w:eastAsia="es-ES"/>
        </w:rPr>
        <w:t>QUINTO:</w:t>
      </w:r>
      <w:r w:rsidRPr="000A5681">
        <w:rPr>
          <w:rFonts w:ascii="Times New Roman" w:eastAsia="Times New Roman" w:hAnsi="Times New Roman"/>
          <w:b/>
          <w:sz w:val="26"/>
          <w:szCs w:val="26"/>
          <w:lang w:eastAsia="es-ES"/>
        </w:rPr>
        <w:t xml:space="preserve"> </w:t>
      </w:r>
      <w:r w:rsidRPr="000A5681">
        <w:rPr>
          <w:rFonts w:ascii="Times New Roman" w:eastAsia="Times New Roman" w:hAnsi="Times New Roman"/>
          <w:sz w:val="26"/>
          <w:szCs w:val="26"/>
          <w:lang w:eastAsia="es-ES"/>
        </w:rPr>
        <w:t>Facultar</w:t>
      </w:r>
      <w:r w:rsidRPr="000A5681">
        <w:rPr>
          <w:rFonts w:ascii="Times New Roman" w:eastAsia="Times New Roman" w:hAnsi="Times New Roman"/>
          <w:b/>
          <w:sz w:val="26"/>
          <w:szCs w:val="26"/>
          <w:lang w:eastAsia="es-ES"/>
        </w:rPr>
        <w:t xml:space="preserve"> </w:t>
      </w:r>
      <w:r w:rsidRPr="000A5681">
        <w:rPr>
          <w:rFonts w:ascii="Times New Roman" w:eastAsia="Times New Roman" w:hAnsi="Times New Roman"/>
          <w:sz w:val="26"/>
          <w:szCs w:val="26"/>
          <w:lang w:eastAsia="es-ES"/>
        </w:rPr>
        <w:t xml:space="preserve">a la señora Presidenta para que por sí, o por medio de Apoderado Especial, comparezca al otorgamiento de las </w:t>
      </w:r>
      <w:r w:rsidRPr="000A5681">
        <w:rPr>
          <w:rFonts w:ascii="Times New Roman" w:eastAsia="Times New Roman" w:hAnsi="Times New Roman"/>
          <w:sz w:val="26"/>
          <w:szCs w:val="26"/>
          <w:lang w:eastAsia="es-ES"/>
        </w:rPr>
        <w:lastRenderedPageBreak/>
        <w:t xml:space="preserve">correspondientes escrituras. </w:t>
      </w:r>
      <w:r w:rsidR="000A5681" w:rsidRPr="000A5681">
        <w:rPr>
          <w:rFonts w:ascii="Times New Roman" w:eastAsia="Times New Roman" w:hAnsi="Times New Roman"/>
          <w:sz w:val="26"/>
          <w:szCs w:val="26"/>
          <w:lang w:eastAsia="es-ES"/>
        </w:rPr>
        <w:t>Este acuerdo, queda aprobado y ratificado. NOTIFIQUESE.”””””</w:t>
      </w:r>
    </w:p>
    <w:p w:rsidR="00E24241" w:rsidRPr="00FF6B93" w:rsidRDefault="000A5681" w:rsidP="006B386E">
      <w:pPr>
        <w:jc w:val="both"/>
        <w:rPr>
          <w:rFonts w:ascii="Times New Roman" w:hAnsi="Times New Roman"/>
          <w:sz w:val="26"/>
          <w:szCs w:val="26"/>
        </w:rPr>
      </w:pPr>
      <w:r w:rsidRPr="000A5681">
        <w:rPr>
          <w:rFonts w:ascii="Times New Roman" w:eastAsia="Times New Roman" w:hAnsi="Times New Roman"/>
          <w:sz w:val="26"/>
          <w:szCs w:val="26"/>
          <w:lang w:eastAsia="es-ES"/>
        </w:rPr>
        <w:tab/>
      </w:r>
      <w:r w:rsidRPr="000A5681">
        <w:rPr>
          <w:rFonts w:ascii="Times New Roman" w:eastAsia="Times New Roman" w:hAnsi="Times New Roman"/>
          <w:sz w:val="26"/>
          <w:szCs w:val="26"/>
          <w:lang w:eastAsia="es-ES"/>
        </w:rPr>
        <w:tab/>
      </w:r>
      <w:r w:rsidRPr="000A5681">
        <w:rPr>
          <w:rFonts w:ascii="Times New Roman" w:eastAsia="Times New Roman" w:hAnsi="Times New Roman"/>
          <w:sz w:val="26"/>
          <w:szCs w:val="26"/>
          <w:lang w:eastAsia="es-ES"/>
        </w:rPr>
        <w:tab/>
      </w:r>
      <w:r w:rsidRPr="000A5681">
        <w:rPr>
          <w:rFonts w:ascii="Times New Roman" w:eastAsia="Times New Roman" w:hAnsi="Times New Roman"/>
          <w:sz w:val="26"/>
          <w:szCs w:val="26"/>
          <w:lang w:eastAsia="es-ES"/>
        </w:rPr>
        <w:tab/>
      </w:r>
      <w:r w:rsidRPr="000A5681">
        <w:rPr>
          <w:rFonts w:ascii="Times New Roman" w:eastAsia="Times New Roman" w:hAnsi="Times New Roman"/>
          <w:sz w:val="26"/>
          <w:szCs w:val="26"/>
          <w:lang w:eastAsia="es-ES"/>
        </w:rPr>
        <w:tab/>
      </w:r>
    </w:p>
    <w:p w:rsidR="00E24241" w:rsidRDefault="00E24241" w:rsidP="00E24241">
      <w:pPr>
        <w:pStyle w:val="Prrafodelista"/>
        <w:ind w:left="0"/>
        <w:contextualSpacing/>
        <w:jc w:val="both"/>
        <w:rPr>
          <w:rFonts w:ascii="Times New Roman" w:hAnsi="Times New Roman"/>
          <w:sz w:val="26"/>
          <w:szCs w:val="26"/>
        </w:rPr>
      </w:pPr>
    </w:p>
    <w:p w:rsidR="00E24241" w:rsidRPr="004B00C7" w:rsidRDefault="00E24241" w:rsidP="004B00C7">
      <w:pPr>
        <w:jc w:val="both"/>
        <w:rPr>
          <w:rFonts w:ascii="Times New Roman" w:eastAsia="Times New Roman" w:hAnsi="Times New Roman"/>
          <w:sz w:val="26"/>
          <w:szCs w:val="26"/>
          <w:lang w:eastAsia="es-ES"/>
        </w:rPr>
      </w:pPr>
      <w:r w:rsidRPr="004B00C7">
        <w:rPr>
          <w:rFonts w:ascii="Times New Roman" w:hAnsi="Times New Roman"/>
          <w:sz w:val="26"/>
          <w:szCs w:val="26"/>
        </w:rPr>
        <w:t xml:space="preserve">“”””XXIII) La señora Presidenta somete a consideración de Junta Directiva, dictamen jurídico 67, solicitado por el Departamento de Asignación Individual y Avalúos mediante oficio SGD-02-3369-17, de fecha 11 de diciembre de 2017, referente a la </w:t>
      </w:r>
      <w:r w:rsidRPr="004B00C7">
        <w:rPr>
          <w:rFonts w:ascii="Times New Roman" w:eastAsia="Times New Roman" w:hAnsi="Times New Roman"/>
          <w:b/>
          <w:sz w:val="26"/>
          <w:szCs w:val="26"/>
          <w:lang w:eastAsia="es-ES"/>
        </w:rPr>
        <w:t>modificación del Punto XIX del Acta de Sesión Ordinaria 4-2001 de fecha 25 de enero de 2001,</w:t>
      </w:r>
      <w:r w:rsidRPr="004B00C7">
        <w:rPr>
          <w:rFonts w:ascii="Times New Roman" w:eastAsia="Times New Roman" w:hAnsi="Times New Roman"/>
          <w:sz w:val="26"/>
          <w:szCs w:val="26"/>
          <w:lang w:eastAsia="es-ES"/>
        </w:rPr>
        <w:t xml:space="preserve"> mediante el cual se aprobó nómina de beneficiarios del Proyecto de Asentamiento Comunitario desarrollado en el inmueble denominado </w:t>
      </w:r>
      <w:r w:rsidRPr="004B00C7">
        <w:rPr>
          <w:rFonts w:ascii="Times New Roman" w:eastAsia="Times New Roman" w:hAnsi="Times New Roman"/>
          <w:b/>
          <w:sz w:val="26"/>
          <w:szCs w:val="26"/>
          <w:lang w:eastAsia="es-ES"/>
        </w:rPr>
        <w:t xml:space="preserve">HACIENDA EL CAUCA, </w:t>
      </w:r>
      <w:r w:rsidRPr="004B00C7">
        <w:rPr>
          <w:rFonts w:ascii="Times New Roman" w:eastAsia="Times New Roman" w:hAnsi="Times New Roman"/>
          <w:sz w:val="26"/>
          <w:szCs w:val="26"/>
          <w:lang w:eastAsia="es-ES"/>
        </w:rPr>
        <w:t>ubicada en cantón El Pedregal, jurisdicción de Rosario de La Paz, departamento de La Paz, c</w:t>
      </w:r>
      <w:r w:rsidRPr="004B00C7">
        <w:rPr>
          <w:rFonts w:ascii="Times New Roman" w:eastAsia="Times New Roman" w:hAnsi="Times New Roman"/>
          <w:b/>
          <w:sz w:val="26"/>
          <w:szCs w:val="26"/>
          <w:lang w:eastAsia="es-ES"/>
        </w:rPr>
        <w:t>ódigo de proyecto 080215, SSE 1382, entrega 7</w:t>
      </w:r>
      <w:r w:rsidRPr="004B00C7">
        <w:rPr>
          <w:rFonts w:ascii="Times New Roman" w:eastAsia="Times New Roman" w:hAnsi="Times New Roman"/>
          <w:sz w:val="26"/>
          <w:szCs w:val="26"/>
          <w:lang w:eastAsia="es-ES"/>
        </w:rPr>
        <w:t>; al respecto se hacen las siguientes consideraciones:</w:t>
      </w:r>
    </w:p>
    <w:p w:rsidR="00E24241" w:rsidRPr="004B00C7" w:rsidRDefault="00E24241" w:rsidP="004B00C7">
      <w:pPr>
        <w:jc w:val="both"/>
        <w:rPr>
          <w:rFonts w:ascii="Times New Roman" w:eastAsia="Times New Roman" w:hAnsi="Times New Roman"/>
          <w:sz w:val="26"/>
          <w:szCs w:val="26"/>
          <w:lang w:eastAsia="es-ES"/>
        </w:rPr>
      </w:pPr>
    </w:p>
    <w:p w:rsidR="00E24241" w:rsidRPr="004B00C7" w:rsidRDefault="00E24241" w:rsidP="004B00C7">
      <w:pPr>
        <w:pStyle w:val="Prrafodelista"/>
        <w:ind w:left="1134" w:hanging="708"/>
        <w:contextualSpacing/>
        <w:jc w:val="both"/>
        <w:rPr>
          <w:rFonts w:ascii="Times New Roman" w:eastAsia="Times New Roman" w:hAnsi="Times New Roman"/>
          <w:bCs/>
          <w:sz w:val="26"/>
          <w:szCs w:val="26"/>
          <w:lang w:eastAsia="es-ES"/>
        </w:rPr>
      </w:pPr>
      <w:r w:rsidRPr="004B00C7">
        <w:rPr>
          <w:rFonts w:ascii="Times New Roman" w:eastAsia="Times New Roman" w:hAnsi="Times New Roman"/>
          <w:sz w:val="26"/>
          <w:szCs w:val="26"/>
          <w:lang w:eastAsia="es-ES"/>
        </w:rPr>
        <w:t>I.</w:t>
      </w:r>
      <w:r w:rsidRPr="004B00C7">
        <w:rPr>
          <w:rFonts w:ascii="Times New Roman" w:eastAsia="Times New Roman" w:hAnsi="Times New Roman"/>
          <w:sz w:val="26"/>
          <w:szCs w:val="26"/>
          <w:lang w:eastAsia="es-ES"/>
        </w:rPr>
        <w:tab/>
        <w:t xml:space="preserve">En el Punto XIX del Acta de Sesión Ordinaria  4-2001 de fecha 25 de enero de 2001, se adjudicó, entre otros, el inmueble identificado como: </w:t>
      </w:r>
      <w:r w:rsidRPr="004B00C7">
        <w:rPr>
          <w:rFonts w:ascii="Times New Roman" w:eastAsia="Times New Roman" w:hAnsi="Times New Roman"/>
          <w:b/>
          <w:sz w:val="26"/>
          <w:szCs w:val="26"/>
          <w:lang w:eastAsia="es-ES"/>
        </w:rPr>
        <w:t>Sol</w:t>
      </w:r>
      <w:r w:rsidR="00E72BFE">
        <w:rPr>
          <w:rFonts w:ascii="Times New Roman" w:eastAsia="Times New Roman" w:hAnsi="Times New Roman"/>
          <w:b/>
          <w:sz w:val="26"/>
          <w:szCs w:val="26"/>
          <w:lang w:eastAsia="es-ES"/>
        </w:rPr>
        <w:t>ar ---, Polígono ---</w:t>
      </w:r>
      <w:r w:rsidRPr="004B00C7">
        <w:rPr>
          <w:rFonts w:ascii="Times New Roman" w:eastAsia="Times New Roman" w:hAnsi="Times New Roman"/>
          <w:b/>
          <w:sz w:val="26"/>
          <w:szCs w:val="26"/>
          <w:lang w:eastAsia="es-ES"/>
        </w:rPr>
        <w:t xml:space="preserve">, </w:t>
      </w:r>
      <w:r w:rsidRPr="004B00C7">
        <w:rPr>
          <w:rFonts w:ascii="Times New Roman" w:eastAsia="Times New Roman" w:hAnsi="Times New Roman"/>
          <w:sz w:val="26"/>
          <w:szCs w:val="26"/>
          <w:lang w:eastAsia="es-ES"/>
        </w:rPr>
        <w:t>con un área de 593.77 Mt.², y  un precio de $97.04, a favor de los señores: María Angelina Guandique de Núñez, Margarito de Jesús Núñez, Maritza Saraí Núñez Guandique, Nehemías Josué Núñez Guandique.</w:t>
      </w:r>
    </w:p>
    <w:p w:rsidR="00E24241" w:rsidRPr="004B00C7" w:rsidRDefault="00E24241" w:rsidP="004B00C7">
      <w:pPr>
        <w:pStyle w:val="Prrafodelista"/>
        <w:jc w:val="both"/>
        <w:rPr>
          <w:rFonts w:ascii="Times New Roman" w:eastAsia="Times New Roman" w:hAnsi="Times New Roman"/>
          <w:bCs/>
          <w:sz w:val="26"/>
          <w:szCs w:val="26"/>
          <w:lang w:eastAsia="es-ES"/>
        </w:rPr>
      </w:pPr>
    </w:p>
    <w:p w:rsidR="00E24241" w:rsidRPr="004B00C7" w:rsidRDefault="00E24241" w:rsidP="004B00C7">
      <w:pPr>
        <w:pStyle w:val="Prrafodelista"/>
        <w:ind w:left="1134" w:hanging="708"/>
        <w:contextualSpacing/>
        <w:jc w:val="both"/>
        <w:rPr>
          <w:rFonts w:ascii="Times New Roman" w:eastAsia="Times New Roman" w:hAnsi="Times New Roman"/>
          <w:bCs/>
          <w:sz w:val="26"/>
          <w:szCs w:val="26"/>
          <w:lang w:eastAsia="es-ES"/>
        </w:rPr>
      </w:pPr>
      <w:r w:rsidRPr="004B00C7">
        <w:rPr>
          <w:rFonts w:ascii="Times New Roman" w:eastAsia="Times New Roman" w:hAnsi="Times New Roman"/>
          <w:sz w:val="26"/>
          <w:szCs w:val="26"/>
          <w:lang w:eastAsia="es-ES"/>
        </w:rPr>
        <w:t>II.</w:t>
      </w:r>
      <w:r w:rsidRPr="004B00C7">
        <w:rPr>
          <w:rFonts w:ascii="Times New Roman" w:eastAsia="Times New Roman" w:hAnsi="Times New Roman"/>
          <w:sz w:val="26"/>
          <w:szCs w:val="26"/>
          <w:lang w:eastAsia="es-ES"/>
        </w:rPr>
        <w:tab/>
        <w:t xml:space="preserve">Habiéndose actualizado la información de la adjudicación del inmueble, y que ahora se encuentra comprendido dentro del </w:t>
      </w:r>
      <w:r w:rsidRPr="004B00C7">
        <w:rPr>
          <w:rFonts w:ascii="Times New Roman" w:hAnsi="Times New Roman"/>
          <w:b/>
          <w:sz w:val="26"/>
          <w:szCs w:val="26"/>
        </w:rPr>
        <w:t xml:space="preserve">PROYECTO DE ASENTAMIENTO COMUNITARIO </w:t>
      </w:r>
      <w:r w:rsidRPr="004B00C7">
        <w:rPr>
          <w:rFonts w:ascii="Times New Roman" w:hAnsi="Times New Roman"/>
          <w:sz w:val="26"/>
          <w:szCs w:val="26"/>
        </w:rPr>
        <w:t xml:space="preserve">desarrollado en el inmueble identificado como </w:t>
      </w:r>
      <w:r w:rsidRPr="004B00C7">
        <w:rPr>
          <w:rFonts w:ascii="Times New Roman" w:hAnsi="Times New Roman"/>
          <w:b/>
          <w:sz w:val="26"/>
          <w:szCs w:val="26"/>
        </w:rPr>
        <w:t xml:space="preserve">HACIENDA EL CAUCA, PORCION D, </w:t>
      </w:r>
      <w:r w:rsidRPr="004B00C7">
        <w:rPr>
          <w:rFonts w:ascii="Times New Roman" w:hAnsi="Times New Roman"/>
          <w:sz w:val="26"/>
          <w:szCs w:val="26"/>
        </w:rPr>
        <w:t>ubicada en la jurisdicción de El Rosario, departamento de La Paz</w:t>
      </w:r>
      <w:r w:rsidRPr="004B00C7">
        <w:rPr>
          <w:rFonts w:ascii="Times New Roman" w:eastAsia="Times New Roman" w:hAnsi="Times New Roman"/>
          <w:sz w:val="26"/>
          <w:szCs w:val="26"/>
          <w:lang w:eastAsia="es-ES"/>
        </w:rPr>
        <w:t xml:space="preserve">, aprobado en el Punto </w:t>
      </w:r>
      <w:r w:rsidRPr="004B00C7">
        <w:rPr>
          <w:rFonts w:ascii="Times New Roman" w:hAnsi="Times New Roman"/>
          <w:sz w:val="26"/>
          <w:szCs w:val="26"/>
        </w:rPr>
        <w:t>XXXIII del Acta de Sesión Ordinaria 09-2017 de fecha 23 de marzo de 2017</w:t>
      </w:r>
      <w:r w:rsidRPr="004B00C7">
        <w:rPr>
          <w:rFonts w:ascii="Times New Roman" w:eastAsia="Times New Roman" w:hAnsi="Times New Roman"/>
          <w:sz w:val="26"/>
          <w:szCs w:val="26"/>
          <w:lang w:eastAsia="es-ES"/>
        </w:rPr>
        <w:t>;</w:t>
      </w:r>
      <w:r w:rsidRPr="004B00C7">
        <w:rPr>
          <w:rFonts w:ascii="Times New Roman" w:eastAsia="Times New Roman" w:hAnsi="Times New Roman"/>
          <w:b/>
          <w:sz w:val="26"/>
          <w:szCs w:val="26"/>
          <w:lang w:eastAsia="es-ES"/>
        </w:rPr>
        <w:t xml:space="preserve"> </w:t>
      </w:r>
      <w:r w:rsidRPr="004B00C7">
        <w:rPr>
          <w:rFonts w:ascii="Times New Roman" w:eastAsia="Times New Roman" w:hAnsi="Times New Roman"/>
          <w:sz w:val="26"/>
          <w:szCs w:val="26"/>
          <w:lang w:eastAsia="es-ES"/>
        </w:rPr>
        <w:t>se hace necesaria la modificación del Punto de Acta citado en el considerando I, por las siguientes causales:</w:t>
      </w:r>
    </w:p>
    <w:p w:rsidR="00E24241" w:rsidRPr="004B00C7" w:rsidRDefault="00E24241" w:rsidP="004B00C7">
      <w:pPr>
        <w:ind w:left="284"/>
        <w:jc w:val="both"/>
        <w:rPr>
          <w:rFonts w:ascii="Times New Roman" w:eastAsia="Times New Roman" w:hAnsi="Times New Roman"/>
          <w:bCs/>
          <w:sz w:val="26"/>
          <w:szCs w:val="26"/>
          <w:lang w:eastAsia="es-ES"/>
        </w:rPr>
      </w:pPr>
    </w:p>
    <w:p w:rsidR="00E24241" w:rsidRPr="004B00C7" w:rsidRDefault="00E24241" w:rsidP="004B00C7">
      <w:pPr>
        <w:pStyle w:val="Prrafodelista"/>
        <w:spacing w:after="200"/>
        <w:ind w:left="1418" w:hanging="284"/>
        <w:contextualSpacing/>
        <w:jc w:val="both"/>
        <w:rPr>
          <w:rFonts w:ascii="Times New Roman" w:eastAsia="Times New Roman" w:hAnsi="Times New Roman"/>
          <w:sz w:val="26"/>
          <w:szCs w:val="26"/>
          <w:lang w:eastAsia="es-ES"/>
        </w:rPr>
      </w:pPr>
      <w:r w:rsidRPr="004B00C7">
        <w:rPr>
          <w:rFonts w:ascii="Times New Roman" w:eastAsia="Times New Roman" w:hAnsi="Times New Roman"/>
          <w:b/>
          <w:sz w:val="26"/>
          <w:szCs w:val="26"/>
          <w:lang w:eastAsia="es-ES"/>
        </w:rPr>
        <w:t>a)</w:t>
      </w:r>
      <w:r w:rsidRPr="004B00C7">
        <w:rPr>
          <w:rFonts w:ascii="Times New Roman" w:eastAsia="Times New Roman" w:hAnsi="Times New Roman"/>
          <w:sz w:val="26"/>
          <w:szCs w:val="26"/>
          <w:lang w:eastAsia="es-ES"/>
        </w:rPr>
        <w:t xml:space="preserve"> Corre</w:t>
      </w:r>
      <w:r w:rsidR="00E72BFE">
        <w:rPr>
          <w:rFonts w:ascii="Times New Roman" w:eastAsia="Times New Roman" w:hAnsi="Times New Roman"/>
          <w:sz w:val="26"/>
          <w:szCs w:val="26"/>
          <w:lang w:eastAsia="es-ES"/>
        </w:rPr>
        <w:t>gir la nomenclatura del Solar ---, Polígono ---</w:t>
      </w:r>
      <w:r w:rsidRPr="004B00C7">
        <w:rPr>
          <w:rFonts w:ascii="Times New Roman" w:eastAsia="Times New Roman" w:hAnsi="Times New Roman"/>
          <w:sz w:val="26"/>
          <w:szCs w:val="26"/>
          <w:lang w:eastAsia="es-ES"/>
        </w:rPr>
        <w:t>,</w:t>
      </w:r>
      <w:r w:rsidRPr="004B00C7">
        <w:rPr>
          <w:rFonts w:ascii="Times New Roman" w:eastAsia="Times New Roman" w:hAnsi="Times New Roman"/>
          <w:b/>
          <w:sz w:val="26"/>
          <w:szCs w:val="26"/>
          <w:lang w:eastAsia="es-ES"/>
        </w:rPr>
        <w:t xml:space="preserve"> </w:t>
      </w:r>
      <w:r w:rsidRPr="004B00C7">
        <w:rPr>
          <w:rFonts w:ascii="Times New Roman" w:eastAsia="Times New Roman" w:hAnsi="Times New Roman"/>
          <w:sz w:val="26"/>
          <w:szCs w:val="26"/>
          <w:lang w:eastAsia="es-ES"/>
        </w:rPr>
        <w:t xml:space="preserve">esto debido a que Junta Directiva aprobó la adjudicación del inmueble identificándolo como se ha relacionado anteriormente; sin embargo, al reprocesar los planos e inscribir la Desmembración en Cabeza de su Dueño a favor de ISTA, resultó que la nomenclatura ha variado, siendo la identificación correcta </w:t>
      </w:r>
      <w:r w:rsidR="00E72BFE">
        <w:rPr>
          <w:rFonts w:ascii="Times New Roman" w:eastAsia="Times New Roman" w:hAnsi="Times New Roman"/>
          <w:b/>
          <w:sz w:val="26"/>
          <w:szCs w:val="26"/>
          <w:lang w:eastAsia="es-ES"/>
        </w:rPr>
        <w:t>SOLAR ---, POLIGONO ---, PORCION ---</w:t>
      </w:r>
      <w:r w:rsidRPr="004B00C7">
        <w:rPr>
          <w:rFonts w:ascii="Times New Roman" w:eastAsia="Times New Roman" w:hAnsi="Times New Roman"/>
          <w:sz w:val="26"/>
          <w:szCs w:val="26"/>
          <w:lang w:eastAsia="es-ES"/>
        </w:rPr>
        <w:t>.</w:t>
      </w:r>
    </w:p>
    <w:p w:rsidR="00E24241" w:rsidRPr="004B00C7" w:rsidRDefault="00E24241" w:rsidP="004B00C7">
      <w:pPr>
        <w:pStyle w:val="Prrafodelista"/>
        <w:jc w:val="both"/>
        <w:rPr>
          <w:rFonts w:ascii="Times New Roman" w:eastAsia="Times New Roman" w:hAnsi="Times New Roman"/>
          <w:sz w:val="26"/>
          <w:szCs w:val="26"/>
          <w:lang w:eastAsia="es-ES"/>
        </w:rPr>
      </w:pPr>
    </w:p>
    <w:p w:rsidR="004B00C7" w:rsidRDefault="00E24241" w:rsidP="00E72BFE">
      <w:pPr>
        <w:pStyle w:val="Prrafodelista"/>
        <w:spacing w:after="200"/>
        <w:ind w:left="1418" w:hanging="284"/>
        <w:contextualSpacing/>
        <w:jc w:val="both"/>
        <w:rPr>
          <w:rFonts w:ascii="Times New Roman" w:eastAsia="Times New Roman" w:hAnsi="Times New Roman"/>
          <w:sz w:val="26"/>
          <w:szCs w:val="26"/>
          <w:lang w:eastAsia="es-ES"/>
        </w:rPr>
      </w:pPr>
      <w:r w:rsidRPr="002D0889">
        <w:rPr>
          <w:rFonts w:ascii="Times New Roman" w:eastAsia="Times New Roman" w:hAnsi="Times New Roman"/>
          <w:b/>
          <w:sz w:val="26"/>
          <w:szCs w:val="26"/>
          <w:lang w:eastAsia="es-ES"/>
        </w:rPr>
        <w:t>b)</w:t>
      </w:r>
      <w:r w:rsidRPr="004B00C7">
        <w:rPr>
          <w:rFonts w:ascii="Times New Roman" w:eastAsia="Times New Roman" w:hAnsi="Times New Roman"/>
          <w:sz w:val="26"/>
          <w:szCs w:val="26"/>
          <w:lang w:eastAsia="es-ES"/>
        </w:rPr>
        <w:t xml:space="preserve"> Corregir el nombre del señor MARGARITO DE JESÚS NÚÑEZ, siendo lo correcto según Documento Único de Identidad, </w:t>
      </w:r>
      <w:r w:rsidRPr="004B00C7">
        <w:rPr>
          <w:rFonts w:ascii="Times New Roman" w:eastAsia="Times New Roman" w:hAnsi="Times New Roman"/>
          <w:b/>
          <w:sz w:val="26"/>
          <w:szCs w:val="26"/>
          <w:lang w:eastAsia="es-ES"/>
        </w:rPr>
        <w:t>MARGARITO DE JESÚS NÚÑEZ PÉREZ</w:t>
      </w:r>
      <w:r w:rsidRPr="004B00C7">
        <w:rPr>
          <w:rFonts w:ascii="Times New Roman" w:eastAsia="Times New Roman" w:hAnsi="Times New Roman"/>
          <w:sz w:val="26"/>
          <w:szCs w:val="26"/>
          <w:lang w:eastAsia="es-ES"/>
        </w:rPr>
        <w:t>.</w:t>
      </w:r>
    </w:p>
    <w:p w:rsidR="00E72BFE" w:rsidRPr="00E72BFE" w:rsidRDefault="00E72BFE" w:rsidP="00E72BFE">
      <w:pPr>
        <w:pStyle w:val="Prrafodelista"/>
        <w:spacing w:after="200"/>
        <w:ind w:left="1418" w:hanging="284"/>
        <w:contextualSpacing/>
        <w:jc w:val="both"/>
        <w:rPr>
          <w:rFonts w:ascii="Times New Roman" w:hAnsi="Times New Roman"/>
          <w:sz w:val="26"/>
          <w:szCs w:val="26"/>
        </w:rPr>
      </w:pPr>
    </w:p>
    <w:p w:rsidR="00E24241" w:rsidRPr="004B00C7" w:rsidRDefault="00E24241" w:rsidP="004B00C7">
      <w:pPr>
        <w:pStyle w:val="Prrafodelista"/>
        <w:spacing w:after="200"/>
        <w:ind w:left="1134" w:hanging="708"/>
        <w:contextualSpacing/>
        <w:jc w:val="both"/>
        <w:rPr>
          <w:rFonts w:ascii="Times New Roman" w:hAnsi="Times New Roman"/>
          <w:sz w:val="26"/>
          <w:szCs w:val="26"/>
        </w:rPr>
      </w:pPr>
      <w:r w:rsidRPr="004B00C7">
        <w:rPr>
          <w:rFonts w:ascii="Times New Roman" w:eastAsia="Times New Roman" w:hAnsi="Times New Roman"/>
          <w:sz w:val="26"/>
          <w:szCs w:val="26"/>
          <w:lang w:eastAsia="es-ES"/>
        </w:rPr>
        <w:lastRenderedPageBreak/>
        <w:t>III.</w:t>
      </w:r>
      <w:r w:rsidRPr="004B00C7">
        <w:rPr>
          <w:rFonts w:ascii="Times New Roman" w:eastAsia="Times New Roman" w:hAnsi="Times New Roman"/>
          <w:sz w:val="26"/>
          <w:szCs w:val="26"/>
          <w:lang w:eastAsia="es-ES"/>
        </w:rPr>
        <w:tab/>
        <w:t xml:space="preserve">Es necesario </w:t>
      </w:r>
      <w:r w:rsidRPr="004B00C7">
        <w:rPr>
          <w:rFonts w:ascii="Times New Roman" w:eastAsia="Times New Roman" w:hAnsi="Times New Roman"/>
          <w:sz w:val="26"/>
          <w:szCs w:val="26"/>
          <w:lang w:val="es-ES" w:eastAsia="es-ES"/>
        </w:rPr>
        <w:t>advertir a la adjudicataria, a través de una cláusula especial en la escritura correspondiente de compraventa del inmueble, que deberá cumplir con las medidas emitidas por la Unidad Ambiental Institucional, referentes a:</w:t>
      </w:r>
    </w:p>
    <w:p w:rsidR="00E24241" w:rsidRPr="004B00C7" w:rsidRDefault="00E24241" w:rsidP="004B00C7">
      <w:pPr>
        <w:spacing w:after="200"/>
        <w:ind w:left="1560" w:hanging="426"/>
        <w:contextualSpacing/>
        <w:jc w:val="both"/>
        <w:rPr>
          <w:rFonts w:ascii="Times New Roman" w:hAnsi="Times New Roman"/>
          <w:sz w:val="22"/>
          <w:szCs w:val="22"/>
        </w:rPr>
      </w:pPr>
      <w:r w:rsidRPr="004B00C7">
        <w:rPr>
          <w:rFonts w:ascii="Times New Roman" w:hAnsi="Times New Roman"/>
          <w:b/>
          <w:sz w:val="26"/>
          <w:szCs w:val="26"/>
        </w:rPr>
        <w:t>a)</w:t>
      </w:r>
      <w:r w:rsidRPr="004B00C7">
        <w:rPr>
          <w:rFonts w:ascii="Times New Roman" w:hAnsi="Times New Roman"/>
          <w:sz w:val="26"/>
          <w:szCs w:val="26"/>
        </w:rPr>
        <w:t xml:space="preserve">  </w:t>
      </w:r>
      <w:r w:rsidRPr="004B00C7">
        <w:rPr>
          <w:rFonts w:ascii="Times New Roman" w:hAnsi="Times New Roman"/>
          <w:sz w:val="22"/>
          <w:szCs w:val="22"/>
        </w:rPr>
        <w:t>Un manejo adecuado de los desechos sólidos. (Coordinación por parte de la comunidad con las autoridades municipales).</w:t>
      </w:r>
    </w:p>
    <w:p w:rsidR="00E24241" w:rsidRPr="004B00C7" w:rsidRDefault="00E24241" w:rsidP="004B00C7">
      <w:pPr>
        <w:spacing w:after="200"/>
        <w:ind w:left="1560" w:hanging="426"/>
        <w:contextualSpacing/>
        <w:jc w:val="both"/>
        <w:rPr>
          <w:rFonts w:ascii="Times New Roman" w:hAnsi="Times New Roman"/>
          <w:sz w:val="22"/>
          <w:szCs w:val="22"/>
        </w:rPr>
      </w:pPr>
      <w:r w:rsidRPr="004B00C7">
        <w:rPr>
          <w:rFonts w:ascii="Times New Roman" w:hAnsi="Times New Roman"/>
          <w:b/>
          <w:sz w:val="22"/>
          <w:szCs w:val="22"/>
        </w:rPr>
        <w:t>b)</w:t>
      </w:r>
      <w:r w:rsidRPr="004B00C7">
        <w:rPr>
          <w:rFonts w:ascii="Times New Roman" w:hAnsi="Times New Roman"/>
          <w:sz w:val="22"/>
          <w:szCs w:val="22"/>
        </w:rPr>
        <w:t xml:space="preserve"> </w:t>
      </w:r>
      <w:r w:rsidR="004B00C7">
        <w:rPr>
          <w:rFonts w:ascii="Times New Roman" w:hAnsi="Times New Roman"/>
          <w:sz w:val="22"/>
          <w:szCs w:val="22"/>
        </w:rPr>
        <w:t xml:space="preserve">   </w:t>
      </w:r>
      <w:r w:rsidRPr="004B00C7">
        <w:rPr>
          <w:rFonts w:ascii="Times New Roman" w:hAnsi="Times New Roman"/>
          <w:sz w:val="22"/>
          <w:szCs w:val="22"/>
        </w:rPr>
        <w:t>Un manejo adecuado de las descargas de las aguas residuales (Coordinación por parte de la comunidad con las autoridades municipales).</w:t>
      </w:r>
    </w:p>
    <w:p w:rsidR="00E72BFE" w:rsidRDefault="00E72BFE" w:rsidP="004B00C7">
      <w:pPr>
        <w:ind w:left="1134"/>
        <w:jc w:val="both"/>
        <w:rPr>
          <w:rFonts w:ascii="Times New Roman" w:eastAsia="Times New Roman" w:hAnsi="Times New Roman"/>
          <w:sz w:val="26"/>
          <w:szCs w:val="26"/>
          <w:lang w:val="es-ES" w:eastAsia="es-ES"/>
        </w:rPr>
      </w:pPr>
    </w:p>
    <w:p w:rsidR="00E24241" w:rsidRPr="004B00C7" w:rsidRDefault="00E24241" w:rsidP="004B00C7">
      <w:pPr>
        <w:ind w:left="1134"/>
        <w:jc w:val="both"/>
        <w:rPr>
          <w:rFonts w:ascii="Times New Roman" w:hAnsi="Times New Roman"/>
          <w:sz w:val="26"/>
          <w:szCs w:val="26"/>
        </w:rPr>
      </w:pPr>
      <w:r w:rsidRPr="004B00C7">
        <w:rPr>
          <w:rFonts w:ascii="Times New Roman" w:eastAsia="Times New Roman" w:hAnsi="Times New Roman"/>
          <w:sz w:val="26"/>
          <w:szCs w:val="26"/>
          <w:lang w:val="es-ES" w:eastAsia="es-ES"/>
        </w:rPr>
        <w:t xml:space="preserve">Lo anterior, de conformidad a lo establecido en el Acuerdo Segundo del Punto </w:t>
      </w:r>
      <w:r w:rsidRPr="004B00C7">
        <w:rPr>
          <w:rFonts w:ascii="Times New Roman" w:hAnsi="Times New Roman"/>
          <w:sz w:val="26"/>
          <w:szCs w:val="26"/>
        </w:rPr>
        <w:t>XXXIII del Acta de Sesión Ordinaria 09-2017 de fecha 23 de marzo de 2017.</w:t>
      </w:r>
    </w:p>
    <w:p w:rsidR="00E24241" w:rsidRPr="004B00C7" w:rsidRDefault="00E24241" w:rsidP="004B00C7">
      <w:pPr>
        <w:jc w:val="both"/>
        <w:rPr>
          <w:rFonts w:ascii="Times New Roman" w:eastAsia="Times New Roman" w:hAnsi="Times New Roman"/>
          <w:sz w:val="26"/>
          <w:szCs w:val="26"/>
          <w:lang w:eastAsia="es-ES"/>
        </w:rPr>
      </w:pPr>
    </w:p>
    <w:p w:rsidR="00E24241" w:rsidRDefault="00E24241" w:rsidP="004B00C7">
      <w:pPr>
        <w:pStyle w:val="Prrafodelista"/>
        <w:spacing w:after="200"/>
        <w:ind w:left="1134" w:hanging="708"/>
        <w:contextualSpacing/>
        <w:jc w:val="both"/>
        <w:rPr>
          <w:rFonts w:ascii="Times New Roman" w:hAnsi="Times New Roman"/>
          <w:sz w:val="26"/>
          <w:szCs w:val="26"/>
        </w:rPr>
      </w:pPr>
      <w:r w:rsidRPr="004B00C7">
        <w:rPr>
          <w:rFonts w:ascii="Times New Roman" w:hAnsi="Times New Roman"/>
          <w:sz w:val="26"/>
          <w:szCs w:val="26"/>
        </w:rPr>
        <w:t>IV.</w:t>
      </w:r>
      <w:r w:rsidRPr="004B00C7">
        <w:rPr>
          <w:rFonts w:ascii="Times New Roman" w:hAnsi="Times New Roman"/>
          <w:sz w:val="26"/>
          <w:szCs w:val="26"/>
        </w:rPr>
        <w:tab/>
        <w:t>Conforme al Acta de Posesión Material de fecha 13 de noviembre de 2017, levantada por el técnico de la Oficina Regional Paracentral, señor Hernán Rojas, la beneficiaria se encuentra poseyendo el inmueble de forma quieta, pacífica y sin interrupción desde hace 16 años.</w:t>
      </w:r>
    </w:p>
    <w:p w:rsidR="004B00C7" w:rsidRPr="004B00C7" w:rsidRDefault="004B00C7" w:rsidP="004B00C7">
      <w:pPr>
        <w:pStyle w:val="Prrafodelista"/>
        <w:spacing w:after="200"/>
        <w:ind w:left="1134" w:hanging="708"/>
        <w:contextualSpacing/>
        <w:jc w:val="both"/>
        <w:rPr>
          <w:rFonts w:ascii="Times New Roman" w:hAnsi="Times New Roman"/>
          <w:sz w:val="26"/>
          <w:szCs w:val="26"/>
          <w:lang w:val="es-ES"/>
        </w:rPr>
      </w:pPr>
    </w:p>
    <w:p w:rsidR="00E24241" w:rsidRPr="004B00C7" w:rsidRDefault="00E24241" w:rsidP="004B00C7">
      <w:pPr>
        <w:pStyle w:val="Prrafodelista"/>
        <w:ind w:left="1134" w:hanging="850"/>
        <w:contextualSpacing/>
        <w:jc w:val="both"/>
        <w:rPr>
          <w:rFonts w:ascii="Times New Roman" w:hAnsi="Times New Roman"/>
          <w:sz w:val="26"/>
          <w:szCs w:val="26"/>
        </w:rPr>
      </w:pPr>
      <w:r w:rsidRPr="004B00C7">
        <w:rPr>
          <w:rFonts w:ascii="Times New Roman" w:hAnsi="Times New Roman"/>
          <w:sz w:val="26"/>
          <w:szCs w:val="26"/>
        </w:rPr>
        <w:t>V.</w:t>
      </w:r>
      <w:r w:rsidRPr="004B00C7">
        <w:rPr>
          <w:rFonts w:ascii="Times New Roman" w:hAnsi="Times New Roman"/>
          <w:sz w:val="26"/>
          <w:szCs w:val="26"/>
        </w:rPr>
        <w:tab/>
        <w:t>De acuerdo a Declaración Simple contenida en la Solicitud de Adjudicación de Inmueble de fecha 13 de noviembre de 2017, la adjudicataria manifiesta que ni ella ni los integrantes de su grupo familiar son empleados del ISTA; situación robustecida de conformidad a la consulta realizada en la Base de Datos de Empleados de este Instituto.</w:t>
      </w:r>
    </w:p>
    <w:p w:rsidR="00E72BFE" w:rsidRDefault="00E72BFE" w:rsidP="004B00C7">
      <w:pPr>
        <w:jc w:val="both"/>
        <w:rPr>
          <w:rFonts w:ascii="Times New Roman" w:eastAsia="Times New Roman" w:hAnsi="Times New Roman"/>
          <w:sz w:val="26"/>
          <w:szCs w:val="26"/>
        </w:rPr>
      </w:pPr>
    </w:p>
    <w:p w:rsidR="00E24241" w:rsidRPr="004B00C7" w:rsidRDefault="00E24241" w:rsidP="004B00C7">
      <w:pPr>
        <w:jc w:val="both"/>
        <w:rPr>
          <w:rFonts w:ascii="Times New Roman" w:eastAsia="Times New Roman" w:hAnsi="Times New Roman"/>
          <w:sz w:val="26"/>
          <w:szCs w:val="26"/>
        </w:rPr>
      </w:pPr>
      <w:r w:rsidRPr="004B00C7">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Paracentral, y los departamentos de Asignación Individual y Avalúos y Análisis Jurídico, reporte de inmueble pendiente de escriturar, Solicitud de Adjudicación de Inmueble, acuerdos de Junta Directiva, Acta de Posesión Material, copias de documentos únicos de identidad, tarjetas de identificación tributaria, Certificación de Partida de Nacimiento, Constancia de Cancelación de Crédito, calcas y cuadros de áreas del inmueble, y Constancia de Inscripción de Desmembración en Cabeza de su Dueño a favor del ISTA, se estima procedente resolver favorablemente a lo solicitado. </w:t>
      </w:r>
    </w:p>
    <w:p w:rsidR="00E24241" w:rsidRPr="004B00C7" w:rsidRDefault="00E24241" w:rsidP="004B00C7">
      <w:pPr>
        <w:jc w:val="both"/>
        <w:rPr>
          <w:rFonts w:ascii="Times New Roman" w:eastAsia="Times New Roman" w:hAnsi="Times New Roman"/>
          <w:b/>
          <w:sz w:val="26"/>
          <w:szCs w:val="26"/>
          <w:lang w:eastAsia="es-ES"/>
        </w:rPr>
      </w:pPr>
    </w:p>
    <w:p w:rsidR="00E24241" w:rsidRDefault="00E24241" w:rsidP="004B00C7">
      <w:pPr>
        <w:jc w:val="both"/>
        <w:rPr>
          <w:rFonts w:ascii="Times New Roman" w:eastAsia="Times New Roman" w:hAnsi="Times New Roman"/>
          <w:sz w:val="26"/>
          <w:szCs w:val="26"/>
          <w:lang w:eastAsia="es-ES"/>
        </w:rPr>
      </w:pPr>
      <w:r w:rsidRPr="004B00C7">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de conformidad al Artículo 18 letras “g” y “h” de la Ley de Creación del Instituto Salvadoreño de Transformación Agraria, esta Gerencia Legal recomienda a esa Junta Directiva,</w:t>
      </w:r>
      <w:r w:rsidRPr="004B00C7">
        <w:rPr>
          <w:rFonts w:ascii="Times New Roman" w:eastAsia="Times New Roman" w:hAnsi="Times New Roman"/>
          <w:b/>
          <w:sz w:val="26"/>
          <w:szCs w:val="26"/>
          <w:lang w:eastAsia="es-ES"/>
        </w:rPr>
        <w:t xml:space="preserve"> </w:t>
      </w:r>
      <w:r w:rsidRPr="004B00C7">
        <w:rPr>
          <w:rFonts w:ascii="Times New Roman" w:eastAsia="Times New Roman" w:hAnsi="Times New Roman"/>
          <w:b/>
          <w:sz w:val="26"/>
          <w:szCs w:val="26"/>
          <w:u w:val="single"/>
          <w:lang w:eastAsia="es-ES"/>
        </w:rPr>
        <w:t>AC</w:t>
      </w:r>
      <w:r w:rsidR="004B00C7" w:rsidRPr="004B00C7">
        <w:rPr>
          <w:rFonts w:ascii="Times New Roman" w:eastAsia="Times New Roman" w:hAnsi="Times New Roman"/>
          <w:b/>
          <w:sz w:val="26"/>
          <w:szCs w:val="26"/>
          <w:u w:val="single"/>
          <w:lang w:eastAsia="es-ES"/>
        </w:rPr>
        <w:t>UERDA:</w:t>
      </w:r>
      <w:r w:rsidRPr="004B00C7">
        <w:rPr>
          <w:rFonts w:ascii="Times New Roman" w:eastAsia="Times New Roman" w:hAnsi="Times New Roman"/>
          <w:b/>
          <w:sz w:val="26"/>
          <w:szCs w:val="26"/>
          <w:u w:val="single"/>
          <w:lang w:eastAsia="es-ES"/>
        </w:rPr>
        <w:t xml:space="preserve"> PRIMERO:</w:t>
      </w:r>
      <w:r w:rsidRPr="004B00C7">
        <w:rPr>
          <w:rFonts w:ascii="Times New Roman" w:eastAsia="Times New Roman" w:hAnsi="Times New Roman"/>
          <w:b/>
          <w:sz w:val="26"/>
          <w:szCs w:val="26"/>
          <w:lang w:eastAsia="es-ES"/>
        </w:rPr>
        <w:t xml:space="preserve"> Modificar el punto</w:t>
      </w:r>
      <w:r w:rsidRPr="004B00C7">
        <w:rPr>
          <w:rFonts w:ascii="Times New Roman" w:eastAsia="Times New Roman" w:hAnsi="Times New Roman"/>
          <w:sz w:val="26"/>
          <w:szCs w:val="26"/>
          <w:lang w:eastAsia="es-ES"/>
        </w:rPr>
        <w:t xml:space="preserve"> </w:t>
      </w:r>
      <w:r w:rsidRPr="004B00C7">
        <w:rPr>
          <w:rFonts w:ascii="Times New Roman" w:eastAsia="Times New Roman" w:hAnsi="Times New Roman"/>
          <w:b/>
          <w:sz w:val="26"/>
          <w:szCs w:val="26"/>
          <w:lang w:eastAsia="es-ES"/>
        </w:rPr>
        <w:t xml:space="preserve">XIX del Acta de Sesión </w:t>
      </w:r>
      <w:r w:rsidRPr="004B00C7">
        <w:rPr>
          <w:rFonts w:ascii="Times New Roman" w:eastAsia="Times New Roman" w:hAnsi="Times New Roman"/>
          <w:b/>
          <w:sz w:val="26"/>
          <w:szCs w:val="26"/>
          <w:lang w:eastAsia="es-ES"/>
        </w:rPr>
        <w:lastRenderedPageBreak/>
        <w:t xml:space="preserve">Ordinaria 4-2001 de fecha 25 de enero de 2001, </w:t>
      </w:r>
      <w:r w:rsidRPr="004B00C7">
        <w:rPr>
          <w:rFonts w:ascii="Times New Roman" w:eastAsia="Times New Roman" w:hAnsi="Times New Roman"/>
          <w:sz w:val="26"/>
          <w:szCs w:val="26"/>
          <w:lang w:eastAsia="es-ES"/>
        </w:rPr>
        <w:t>en el cual se aprobó la adjudic</w:t>
      </w:r>
      <w:r w:rsidR="00E72BFE">
        <w:rPr>
          <w:rFonts w:ascii="Times New Roman" w:eastAsia="Times New Roman" w:hAnsi="Times New Roman"/>
          <w:sz w:val="26"/>
          <w:szCs w:val="26"/>
          <w:lang w:eastAsia="es-ES"/>
        </w:rPr>
        <w:t>ación, entre otros, del SOLAR ---, POLIGONO ---</w:t>
      </w:r>
      <w:r w:rsidRPr="004B00C7">
        <w:rPr>
          <w:rFonts w:ascii="Times New Roman" w:eastAsia="Times New Roman" w:hAnsi="Times New Roman"/>
          <w:sz w:val="26"/>
          <w:szCs w:val="26"/>
          <w:lang w:eastAsia="es-ES"/>
        </w:rPr>
        <w:t>, en lo</w:t>
      </w:r>
      <w:r w:rsidR="004B00C7" w:rsidRPr="004B00C7">
        <w:rPr>
          <w:rFonts w:ascii="Times New Roman" w:eastAsia="Times New Roman" w:hAnsi="Times New Roman"/>
          <w:sz w:val="26"/>
          <w:szCs w:val="26"/>
          <w:lang w:eastAsia="es-ES"/>
        </w:rPr>
        <w:t>s siguientes términos</w:t>
      </w:r>
      <w:r w:rsidRPr="004B00C7">
        <w:rPr>
          <w:rFonts w:ascii="Times New Roman" w:eastAsia="Times New Roman" w:hAnsi="Times New Roman"/>
          <w:b/>
          <w:sz w:val="26"/>
          <w:szCs w:val="26"/>
          <w:lang w:eastAsia="es-ES"/>
        </w:rPr>
        <w:t>: a)</w:t>
      </w:r>
      <w:r w:rsidRPr="004B00C7">
        <w:rPr>
          <w:rFonts w:ascii="Times New Roman" w:eastAsia="Times New Roman" w:hAnsi="Times New Roman"/>
          <w:sz w:val="26"/>
          <w:szCs w:val="26"/>
          <w:lang w:eastAsia="es-ES"/>
        </w:rPr>
        <w:t xml:space="preserve"> Cor</w:t>
      </w:r>
      <w:r w:rsidR="00E72BFE">
        <w:rPr>
          <w:rFonts w:ascii="Times New Roman" w:eastAsia="Times New Roman" w:hAnsi="Times New Roman"/>
          <w:sz w:val="26"/>
          <w:szCs w:val="26"/>
          <w:lang w:eastAsia="es-ES"/>
        </w:rPr>
        <w:t>regir nomenclatura del Solar  ---, Polígono ---</w:t>
      </w:r>
      <w:r w:rsidRPr="004B00C7">
        <w:rPr>
          <w:rFonts w:ascii="Times New Roman" w:eastAsia="Times New Roman" w:hAnsi="Times New Roman"/>
          <w:sz w:val="26"/>
          <w:szCs w:val="26"/>
          <w:lang w:eastAsia="es-ES"/>
        </w:rPr>
        <w:t>, siendo l</w:t>
      </w:r>
      <w:r w:rsidR="004B00C7" w:rsidRPr="004B00C7">
        <w:rPr>
          <w:rFonts w:ascii="Times New Roman" w:eastAsia="Times New Roman" w:hAnsi="Times New Roman"/>
          <w:sz w:val="26"/>
          <w:szCs w:val="26"/>
          <w:lang w:eastAsia="es-ES"/>
        </w:rPr>
        <w:t>o</w:t>
      </w:r>
      <w:r w:rsidRPr="004B00C7">
        <w:rPr>
          <w:rFonts w:ascii="Times New Roman" w:eastAsia="Times New Roman" w:hAnsi="Times New Roman"/>
          <w:sz w:val="26"/>
          <w:szCs w:val="26"/>
          <w:lang w:eastAsia="es-ES"/>
        </w:rPr>
        <w:t xml:space="preserve"> </w:t>
      </w:r>
      <w:r w:rsidR="004B00C7" w:rsidRPr="004B00C7">
        <w:rPr>
          <w:rFonts w:ascii="Times New Roman" w:eastAsia="Times New Roman" w:hAnsi="Times New Roman"/>
          <w:sz w:val="26"/>
          <w:szCs w:val="26"/>
          <w:lang w:eastAsia="es-ES"/>
        </w:rPr>
        <w:t>correcto</w:t>
      </w:r>
      <w:r w:rsidRPr="004B00C7">
        <w:rPr>
          <w:rFonts w:ascii="Times New Roman" w:eastAsia="Times New Roman" w:hAnsi="Times New Roman"/>
          <w:sz w:val="26"/>
          <w:szCs w:val="26"/>
          <w:lang w:eastAsia="es-ES"/>
        </w:rPr>
        <w:t xml:space="preserve"> </w:t>
      </w:r>
      <w:r w:rsidR="00E72BFE">
        <w:rPr>
          <w:rFonts w:ascii="Times New Roman" w:eastAsia="Times New Roman" w:hAnsi="Times New Roman"/>
          <w:b/>
          <w:sz w:val="26"/>
          <w:szCs w:val="26"/>
          <w:lang w:eastAsia="es-ES"/>
        </w:rPr>
        <w:t>SOLAR ---, POLIGONO ---, PORCION ---</w:t>
      </w:r>
      <w:r w:rsidRPr="004B00C7">
        <w:rPr>
          <w:rFonts w:ascii="Times New Roman" w:eastAsia="Times New Roman" w:hAnsi="Times New Roman"/>
          <w:b/>
          <w:sz w:val="26"/>
          <w:szCs w:val="26"/>
          <w:lang w:eastAsia="es-ES"/>
        </w:rPr>
        <w:t xml:space="preserve">; </w:t>
      </w:r>
      <w:r w:rsidRPr="004B00C7">
        <w:rPr>
          <w:rFonts w:ascii="Times New Roman" w:eastAsia="Times New Roman" w:hAnsi="Times New Roman"/>
          <w:sz w:val="26"/>
          <w:szCs w:val="26"/>
          <w:lang w:eastAsia="es-ES"/>
        </w:rPr>
        <w:t xml:space="preserve">y </w:t>
      </w:r>
      <w:r w:rsidRPr="004B00C7">
        <w:rPr>
          <w:rFonts w:ascii="Times New Roman" w:eastAsia="Times New Roman" w:hAnsi="Times New Roman"/>
          <w:b/>
          <w:sz w:val="26"/>
          <w:szCs w:val="26"/>
          <w:lang w:eastAsia="es-ES"/>
        </w:rPr>
        <w:t xml:space="preserve">b) </w:t>
      </w:r>
      <w:r w:rsidR="004B00C7" w:rsidRPr="004B00C7">
        <w:rPr>
          <w:rFonts w:ascii="Times New Roman" w:eastAsia="Times New Roman" w:hAnsi="Times New Roman"/>
          <w:sz w:val="26"/>
          <w:szCs w:val="26"/>
          <w:lang w:eastAsia="es-ES"/>
        </w:rPr>
        <w:t>Corregir</w:t>
      </w:r>
      <w:r w:rsidRPr="004B00C7">
        <w:rPr>
          <w:rFonts w:ascii="Times New Roman" w:eastAsia="Times New Roman" w:hAnsi="Times New Roman"/>
          <w:sz w:val="26"/>
          <w:szCs w:val="26"/>
          <w:lang w:eastAsia="es-ES"/>
        </w:rPr>
        <w:t xml:space="preserve"> </w:t>
      </w:r>
      <w:r w:rsidR="004B00C7" w:rsidRPr="004B00C7">
        <w:rPr>
          <w:rFonts w:ascii="Times New Roman" w:eastAsia="Times New Roman" w:hAnsi="Times New Roman"/>
          <w:sz w:val="26"/>
          <w:szCs w:val="26"/>
          <w:lang w:eastAsia="es-ES"/>
        </w:rPr>
        <w:t>el</w:t>
      </w:r>
      <w:r w:rsidRPr="004B00C7">
        <w:rPr>
          <w:rFonts w:ascii="Times New Roman" w:eastAsia="Times New Roman" w:hAnsi="Times New Roman"/>
          <w:sz w:val="26"/>
          <w:szCs w:val="26"/>
          <w:lang w:eastAsia="es-ES"/>
        </w:rPr>
        <w:t xml:space="preserve"> nombre del señor </w:t>
      </w:r>
      <w:r w:rsidR="004B00C7" w:rsidRPr="004B00C7">
        <w:rPr>
          <w:rFonts w:ascii="Times New Roman" w:eastAsia="Times New Roman" w:hAnsi="Times New Roman"/>
          <w:sz w:val="26"/>
          <w:szCs w:val="26"/>
          <w:lang w:eastAsia="es-ES"/>
        </w:rPr>
        <w:t>MARGARITO DE JESÚS NÚÑEZ</w:t>
      </w:r>
      <w:r w:rsidRPr="004B00C7">
        <w:rPr>
          <w:rFonts w:ascii="Times New Roman" w:eastAsia="Times New Roman" w:hAnsi="Times New Roman"/>
          <w:sz w:val="26"/>
          <w:szCs w:val="26"/>
          <w:lang w:eastAsia="es-ES"/>
        </w:rPr>
        <w:t xml:space="preserve">, siendo lo correcto según Documento Único de Identidad, </w:t>
      </w:r>
      <w:r w:rsidRPr="004B00C7">
        <w:rPr>
          <w:rFonts w:ascii="Times New Roman" w:eastAsia="Times New Roman" w:hAnsi="Times New Roman"/>
          <w:b/>
          <w:sz w:val="26"/>
          <w:szCs w:val="26"/>
          <w:lang w:eastAsia="es-ES"/>
        </w:rPr>
        <w:t>MARGARITO DE JESÚS NÚÑEZ PÉREZ</w:t>
      </w:r>
      <w:r w:rsidRPr="004B00C7">
        <w:rPr>
          <w:rFonts w:ascii="Times New Roman" w:eastAsia="Times New Roman" w:hAnsi="Times New Roman"/>
          <w:sz w:val="26"/>
          <w:szCs w:val="26"/>
          <w:lang w:eastAsia="es-ES"/>
        </w:rPr>
        <w:t>;</w:t>
      </w:r>
      <w:r w:rsidRPr="004B00C7">
        <w:rPr>
          <w:rFonts w:ascii="Times New Roman" w:eastAsia="Times New Roman" w:hAnsi="Times New Roman"/>
          <w:b/>
          <w:sz w:val="26"/>
          <w:szCs w:val="26"/>
          <w:lang w:eastAsia="es-ES"/>
        </w:rPr>
        <w:t xml:space="preserve"> </w:t>
      </w:r>
      <w:r w:rsidRPr="004B00C7">
        <w:rPr>
          <w:rFonts w:ascii="Times New Roman" w:eastAsia="Times New Roman" w:hAnsi="Times New Roman"/>
          <w:sz w:val="26"/>
          <w:szCs w:val="26"/>
          <w:lang w:eastAsia="es-ES"/>
        </w:rPr>
        <w:t xml:space="preserve">inmueble situado dentro del </w:t>
      </w:r>
      <w:r w:rsidRPr="004B00C7">
        <w:rPr>
          <w:rFonts w:ascii="Times New Roman" w:hAnsi="Times New Roman"/>
          <w:b/>
          <w:sz w:val="26"/>
          <w:szCs w:val="26"/>
        </w:rPr>
        <w:t xml:space="preserve">PROYECTO DE ASENTAMIENTO COMUNITARIO </w:t>
      </w:r>
      <w:r w:rsidRPr="004B00C7">
        <w:rPr>
          <w:rFonts w:ascii="Times New Roman" w:hAnsi="Times New Roman"/>
          <w:sz w:val="26"/>
          <w:szCs w:val="26"/>
        </w:rPr>
        <w:t xml:space="preserve">desarrollado en el inmueble identificado como </w:t>
      </w:r>
      <w:r w:rsidRPr="004B00C7">
        <w:rPr>
          <w:rFonts w:ascii="Times New Roman" w:hAnsi="Times New Roman"/>
          <w:b/>
          <w:sz w:val="26"/>
          <w:szCs w:val="26"/>
        </w:rPr>
        <w:t xml:space="preserve">HACIENDA EL CAUCA, PORCION D, </w:t>
      </w:r>
      <w:r w:rsidRPr="004B00C7">
        <w:rPr>
          <w:rFonts w:ascii="Times New Roman" w:hAnsi="Times New Roman"/>
          <w:sz w:val="26"/>
          <w:szCs w:val="26"/>
        </w:rPr>
        <w:t>ubicad</w:t>
      </w:r>
      <w:r w:rsidR="004B00C7" w:rsidRPr="004B00C7">
        <w:rPr>
          <w:rFonts w:ascii="Times New Roman" w:hAnsi="Times New Roman"/>
          <w:sz w:val="26"/>
          <w:szCs w:val="26"/>
        </w:rPr>
        <w:t>a</w:t>
      </w:r>
      <w:r w:rsidRPr="004B00C7">
        <w:rPr>
          <w:rFonts w:ascii="Times New Roman" w:hAnsi="Times New Roman"/>
          <w:sz w:val="26"/>
          <w:szCs w:val="26"/>
        </w:rPr>
        <w:t xml:space="preserve"> en la jurisdicción de El Rosario, departamento de La Paz</w:t>
      </w:r>
      <w:r w:rsidRPr="004B00C7">
        <w:rPr>
          <w:rFonts w:ascii="Times New Roman" w:eastAsia="Times New Roman" w:hAnsi="Times New Roman"/>
          <w:sz w:val="26"/>
          <w:szCs w:val="26"/>
          <w:lang w:eastAsia="es-ES"/>
        </w:rPr>
        <w:t>, quedando la adjudicación conforme al cuadro de valores y extensiones siguiente:</w:t>
      </w:r>
    </w:p>
    <w:p w:rsidR="00E72BFE" w:rsidRDefault="00E72BFE" w:rsidP="004B00C7">
      <w:pPr>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E24241" w:rsidTr="004B00C7">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24241" w:rsidTr="004B00C7">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rPr>
                <w:rFonts w:ascii="Times New Roman" w:hAnsi="Times New Roman"/>
                <w:b/>
                <w:bCs/>
                <w:sz w:val="14"/>
                <w:szCs w:val="14"/>
              </w:rPr>
            </w:pPr>
          </w:p>
        </w:tc>
      </w:tr>
    </w:tbl>
    <w:p w:rsidR="00E24241" w:rsidRDefault="00E24241" w:rsidP="00E24241">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E24241" w:rsidTr="004B00C7">
        <w:tc>
          <w:tcPr>
            <w:tcW w:w="2600" w:type="dxa"/>
            <w:tcBorders>
              <w:top w:val="single" w:sz="2" w:space="0" w:color="auto"/>
              <w:left w:val="single" w:sz="2" w:space="0" w:color="auto"/>
              <w:bottom w:val="single" w:sz="2" w:space="0" w:color="auto"/>
              <w:right w:val="single" w:sz="2" w:space="0" w:color="auto"/>
            </w:tcBorders>
          </w:tcPr>
          <w:p w:rsidR="00E24241" w:rsidRDefault="00E24241" w:rsidP="00E73F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07 </w:t>
            </w:r>
          </w:p>
        </w:tc>
      </w:tr>
    </w:tbl>
    <w:p w:rsidR="00E24241" w:rsidRDefault="00E24241" w:rsidP="00E2424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E24241" w:rsidTr="004B00C7">
        <w:trPr>
          <w:trHeight w:val="388"/>
          <w:jc w:val="center"/>
        </w:trPr>
        <w:tc>
          <w:tcPr>
            <w:tcW w:w="2550" w:type="dxa"/>
            <w:vMerge w:val="restart"/>
            <w:tcBorders>
              <w:top w:val="single" w:sz="2" w:space="0" w:color="auto"/>
              <w:left w:val="single" w:sz="2" w:space="0" w:color="auto"/>
              <w:bottom w:val="single" w:sz="2" w:space="0" w:color="auto"/>
              <w:right w:val="single" w:sz="2" w:space="0" w:color="auto"/>
            </w:tcBorders>
          </w:tcPr>
          <w:p w:rsidR="00E24241" w:rsidRDefault="00E72BFE"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24241">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E24241" w:rsidRDefault="00E24241"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E24241" w:rsidRDefault="00E72BFE"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E24241" w:rsidRDefault="00E24241" w:rsidP="00E73FE5">
            <w:pPr>
              <w:widowControl w:val="0"/>
              <w:autoSpaceDE w:val="0"/>
              <w:autoSpaceDN w:val="0"/>
              <w:adjustRightInd w:val="0"/>
              <w:rPr>
                <w:rFonts w:ascii="Times New Roman" w:hAnsi="Times New Roman"/>
                <w:sz w:val="14"/>
                <w:szCs w:val="14"/>
              </w:rPr>
            </w:pPr>
          </w:p>
          <w:p w:rsidR="00E24241" w:rsidRDefault="00E24241"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D </w:t>
            </w:r>
          </w:p>
        </w:tc>
        <w:tc>
          <w:tcPr>
            <w:tcW w:w="567" w:type="dxa"/>
            <w:vMerge w:val="restart"/>
            <w:tcBorders>
              <w:top w:val="single" w:sz="2" w:space="0" w:color="auto"/>
              <w:left w:val="single" w:sz="2" w:space="0" w:color="auto"/>
              <w:bottom w:val="single" w:sz="2" w:space="0" w:color="auto"/>
              <w:right w:val="single" w:sz="2" w:space="0" w:color="auto"/>
            </w:tcBorders>
          </w:tcPr>
          <w:p w:rsidR="00E24241" w:rsidRDefault="00E24241" w:rsidP="00E73FE5">
            <w:pPr>
              <w:widowControl w:val="0"/>
              <w:autoSpaceDE w:val="0"/>
              <w:autoSpaceDN w:val="0"/>
              <w:adjustRightInd w:val="0"/>
              <w:rPr>
                <w:rFonts w:ascii="Times New Roman" w:hAnsi="Times New Roman"/>
                <w:sz w:val="14"/>
                <w:szCs w:val="14"/>
              </w:rPr>
            </w:pPr>
          </w:p>
          <w:p w:rsidR="00E24241" w:rsidRDefault="00E72BFE"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E24241">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E24241" w:rsidRDefault="00E24241" w:rsidP="00E73FE5">
            <w:pPr>
              <w:widowControl w:val="0"/>
              <w:autoSpaceDE w:val="0"/>
              <w:autoSpaceDN w:val="0"/>
              <w:adjustRightInd w:val="0"/>
              <w:rPr>
                <w:rFonts w:ascii="Times New Roman" w:hAnsi="Times New Roman"/>
                <w:sz w:val="14"/>
                <w:szCs w:val="14"/>
              </w:rPr>
            </w:pPr>
          </w:p>
          <w:p w:rsidR="00E24241" w:rsidRDefault="00E72BFE"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E24241" w:rsidRDefault="00E24241" w:rsidP="00E73FE5">
            <w:pPr>
              <w:widowControl w:val="0"/>
              <w:autoSpaceDE w:val="0"/>
              <w:autoSpaceDN w:val="0"/>
              <w:adjustRightInd w:val="0"/>
              <w:jc w:val="right"/>
              <w:rPr>
                <w:rFonts w:ascii="Times New Roman" w:hAnsi="Times New Roman"/>
                <w:sz w:val="14"/>
                <w:szCs w:val="14"/>
              </w:rPr>
            </w:pPr>
          </w:p>
          <w:p w:rsidR="00E24241" w:rsidRDefault="00E24241"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593.77 </w:t>
            </w:r>
          </w:p>
        </w:tc>
        <w:tc>
          <w:tcPr>
            <w:tcW w:w="647" w:type="dxa"/>
            <w:tcBorders>
              <w:top w:val="single" w:sz="2" w:space="0" w:color="auto"/>
              <w:left w:val="single" w:sz="2" w:space="0" w:color="auto"/>
              <w:bottom w:val="single" w:sz="2" w:space="0" w:color="auto"/>
              <w:right w:val="single" w:sz="2" w:space="0" w:color="auto"/>
            </w:tcBorders>
          </w:tcPr>
          <w:p w:rsidR="00E24241" w:rsidRDefault="00E24241" w:rsidP="00E73FE5">
            <w:pPr>
              <w:widowControl w:val="0"/>
              <w:autoSpaceDE w:val="0"/>
              <w:autoSpaceDN w:val="0"/>
              <w:adjustRightInd w:val="0"/>
              <w:jc w:val="right"/>
              <w:rPr>
                <w:rFonts w:ascii="Times New Roman" w:hAnsi="Times New Roman"/>
                <w:sz w:val="14"/>
                <w:szCs w:val="14"/>
              </w:rPr>
            </w:pPr>
          </w:p>
          <w:p w:rsidR="00E24241" w:rsidRDefault="00E24241"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97.04 </w:t>
            </w:r>
          </w:p>
        </w:tc>
        <w:tc>
          <w:tcPr>
            <w:tcW w:w="647" w:type="dxa"/>
            <w:tcBorders>
              <w:top w:val="single" w:sz="2" w:space="0" w:color="auto"/>
              <w:left w:val="single" w:sz="2" w:space="0" w:color="auto"/>
              <w:bottom w:val="single" w:sz="2" w:space="0" w:color="auto"/>
              <w:right w:val="single" w:sz="2" w:space="0" w:color="auto"/>
            </w:tcBorders>
          </w:tcPr>
          <w:p w:rsidR="00E24241" w:rsidRDefault="00E24241" w:rsidP="00E73FE5">
            <w:pPr>
              <w:widowControl w:val="0"/>
              <w:autoSpaceDE w:val="0"/>
              <w:autoSpaceDN w:val="0"/>
              <w:adjustRightInd w:val="0"/>
              <w:jc w:val="right"/>
              <w:rPr>
                <w:rFonts w:ascii="Times New Roman" w:hAnsi="Times New Roman"/>
                <w:sz w:val="14"/>
                <w:szCs w:val="14"/>
              </w:rPr>
            </w:pPr>
          </w:p>
          <w:p w:rsidR="00E24241" w:rsidRDefault="00E24241"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849.10 </w:t>
            </w:r>
          </w:p>
        </w:tc>
      </w:tr>
      <w:tr w:rsidR="00E24241" w:rsidTr="004B00C7">
        <w:trPr>
          <w:trHeight w:val="175"/>
          <w:jc w:val="center"/>
        </w:trPr>
        <w:tc>
          <w:tcPr>
            <w:tcW w:w="2550" w:type="dxa"/>
            <w:vMerge/>
            <w:tcBorders>
              <w:top w:val="single" w:sz="2" w:space="0" w:color="auto"/>
              <w:left w:val="single" w:sz="2" w:space="0" w:color="auto"/>
              <w:bottom w:val="single" w:sz="2" w:space="0" w:color="auto"/>
              <w:right w:val="single" w:sz="2" w:space="0" w:color="auto"/>
            </w:tcBorders>
          </w:tcPr>
          <w:p w:rsidR="00E24241" w:rsidRDefault="00E24241" w:rsidP="00E73FE5">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E24241" w:rsidRDefault="00E24241" w:rsidP="00E73FE5">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E24241" w:rsidRDefault="00E24241" w:rsidP="00E73FE5">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24241" w:rsidRDefault="00E24241" w:rsidP="00E73FE5">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24241" w:rsidRDefault="00E24241" w:rsidP="00E73FE5">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E24241" w:rsidRDefault="00E24241"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593.77 </w:t>
            </w:r>
          </w:p>
        </w:tc>
        <w:tc>
          <w:tcPr>
            <w:tcW w:w="647" w:type="dxa"/>
            <w:tcBorders>
              <w:top w:val="single" w:sz="2" w:space="0" w:color="auto"/>
              <w:left w:val="single" w:sz="2" w:space="0" w:color="auto"/>
              <w:bottom w:val="single" w:sz="2" w:space="0" w:color="auto"/>
              <w:right w:val="single" w:sz="2" w:space="0" w:color="auto"/>
            </w:tcBorders>
          </w:tcPr>
          <w:p w:rsidR="00E24241" w:rsidRDefault="00E24241"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97.04 </w:t>
            </w:r>
          </w:p>
        </w:tc>
        <w:tc>
          <w:tcPr>
            <w:tcW w:w="647" w:type="dxa"/>
            <w:tcBorders>
              <w:top w:val="single" w:sz="2" w:space="0" w:color="auto"/>
              <w:left w:val="single" w:sz="2" w:space="0" w:color="auto"/>
              <w:bottom w:val="single" w:sz="2" w:space="0" w:color="auto"/>
              <w:right w:val="single" w:sz="2" w:space="0" w:color="auto"/>
            </w:tcBorders>
          </w:tcPr>
          <w:p w:rsidR="00E24241" w:rsidRDefault="00E24241"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849.10 </w:t>
            </w:r>
          </w:p>
        </w:tc>
      </w:tr>
      <w:tr w:rsidR="00E24241" w:rsidTr="004B00C7">
        <w:trPr>
          <w:trHeight w:val="175"/>
          <w:jc w:val="center"/>
        </w:trPr>
        <w:tc>
          <w:tcPr>
            <w:tcW w:w="2550" w:type="dxa"/>
            <w:vMerge/>
            <w:tcBorders>
              <w:top w:val="single" w:sz="2" w:space="0" w:color="auto"/>
              <w:left w:val="single" w:sz="2" w:space="0" w:color="auto"/>
              <w:bottom w:val="single" w:sz="2" w:space="0" w:color="auto"/>
              <w:right w:val="single" w:sz="2" w:space="0" w:color="auto"/>
            </w:tcBorders>
          </w:tcPr>
          <w:p w:rsidR="00E24241" w:rsidRDefault="00E24241" w:rsidP="00E73FE5">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E24241" w:rsidRDefault="003C27DE"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24241">
              <w:rPr>
                <w:rFonts w:ascii="Times New Roman" w:hAnsi="Times New Roman"/>
                <w:b/>
                <w:bCs/>
                <w:sz w:val="14"/>
                <w:szCs w:val="14"/>
              </w:rPr>
              <w:t xml:space="preserve"> Total: 593.77 </w:t>
            </w:r>
          </w:p>
          <w:p w:rsidR="00E24241" w:rsidRDefault="00E24241"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97.04 </w:t>
            </w:r>
          </w:p>
          <w:p w:rsidR="00E24241" w:rsidRDefault="00E24241"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849.10 </w:t>
            </w:r>
          </w:p>
        </w:tc>
      </w:tr>
    </w:tbl>
    <w:p w:rsidR="00E24241" w:rsidRDefault="00E24241" w:rsidP="00E24241">
      <w:pPr>
        <w:widowControl w:val="0"/>
        <w:autoSpaceDE w:val="0"/>
        <w:autoSpaceDN w:val="0"/>
        <w:adjustRightInd w:val="0"/>
        <w:rPr>
          <w:rFonts w:ascii="Times New Roman" w:hAnsi="Times New Roman"/>
          <w:sz w:val="14"/>
          <w:szCs w:val="14"/>
        </w:rPr>
      </w:pPr>
    </w:p>
    <w:tbl>
      <w:tblPr>
        <w:tblW w:w="9022" w:type="dxa"/>
        <w:jc w:val="center"/>
        <w:tblLayout w:type="fixed"/>
        <w:tblCellMar>
          <w:left w:w="25" w:type="dxa"/>
          <w:right w:w="0" w:type="dxa"/>
        </w:tblCellMar>
        <w:tblLook w:val="0000" w:firstRow="0" w:lastRow="0" w:firstColumn="0" w:lastColumn="0" w:noHBand="0" w:noVBand="0"/>
      </w:tblPr>
      <w:tblGrid>
        <w:gridCol w:w="3520"/>
        <w:gridCol w:w="2468"/>
        <w:gridCol w:w="1740"/>
        <w:gridCol w:w="647"/>
        <w:gridCol w:w="647"/>
      </w:tblGrid>
      <w:tr w:rsidR="00E24241" w:rsidTr="004B00C7">
        <w:trPr>
          <w:trHeight w:val="277"/>
          <w:jc w:val="center"/>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593.77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97.04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849.10 </w:t>
            </w:r>
          </w:p>
        </w:tc>
      </w:tr>
      <w:tr w:rsidR="00E24241" w:rsidTr="004B00C7">
        <w:trPr>
          <w:trHeight w:val="301"/>
          <w:jc w:val="center"/>
        </w:trPr>
        <w:tc>
          <w:tcPr>
            <w:tcW w:w="3520" w:type="dxa"/>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24241" w:rsidRDefault="00E24241" w:rsidP="00E73F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E72BFE" w:rsidRDefault="00E72BFE" w:rsidP="004B00C7">
      <w:pPr>
        <w:jc w:val="both"/>
        <w:rPr>
          <w:rFonts w:ascii="Times New Roman" w:eastAsia="Times New Roman" w:hAnsi="Times New Roman"/>
          <w:b/>
          <w:sz w:val="26"/>
          <w:szCs w:val="26"/>
          <w:u w:val="single"/>
          <w:lang w:eastAsia="es-ES"/>
        </w:rPr>
      </w:pPr>
    </w:p>
    <w:p w:rsidR="001D01F5" w:rsidRDefault="00E24241" w:rsidP="00E72BFE">
      <w:pPr>
        <w:jc w:val="both"/>
        <w:rPr>
          <w:rFonts w:ascii="Times New Roman" w:eastAsia="Times New Roman" w:hAnsi="Times New Roman"/>
          <w:sz w:val="26"/>
          <w:szCs w:val="26"/>
          <w:lang w:eastAsia="es-ES"/>
        </w:rPr>
      </w:pPr>
      <w:r w:rsidRPr="004B00C7">
        <w:rPr>
          <w:rFonts w:ascii="Times New Roman" w:eastAsia="Times New Roman" w:hAnsi="Times New Roman"/>
          <w:b/>
          <w:sz w:val="26"/>
          <w:szCs w:val="26"/>
          <w:u w:val="single"/>
          <w:lang w:eastAsia="es-ES"/>
        </w:rPr>
        <w:t>SEGUNDO:</w:t>
      </w:r>
      <w:r w:rsidRPr="004B00C7">
        <w:rPr>
          <w:rFonts w:ascii="Times New Roman" w:eastAsia="Times New Roman" w:hAnsi="Times New Roman"/>
          <w:b/>
          <w:sz w:val="26"/>
          <w:szCs w:val="26"/>
          <w:lang w:eastAsia="es-ES"/>
        </w:rPr>
        <w:t xml:space="preserve"> </w:t>
      </w:r>
      <w:r w:rsidRPr="004B00C7">
        <w:rPr>
          <w:rFonts w:ascii="Times New Roman" w:hAnsi="Times New Roman"/>
          <w:sz w:val="26"/>
          <w:szCs w:val="26"/>
        </w:rPr>
        <w:t xml:space="preserve">Advertir a la adjudicataria, a través de una cláusula especial en la escritura de compraventa del inmueble, que deberá cumplir con las recomendaciones ambientales, relacionadas en el considerando III del presente </w:t>
      </w:r>
      <w:r w:rsidR="004B00C7" w:rsidRPr="004B00C7">
        <w:rPr>
          <w:rFonts w:ascii="Times New Roman" w:hAnsi="Times New Roman"/>
          <w:sz w:val="26"/>
          <w:szCs w:val="26"/>
        </w:rPr>
        <w:t>punto de acta</w:t>
      </w:r>
      <w:r w:rsidRPr="004B00C7">
        <w:rPr>
          <w:rFonts w:ascii="Times New Roman" w:hAnsi="Times New Roman"/>
          <w:sz w:val="26"/>
          <w:szCs w:val="26"/>
        </w:rPr>
        <w:t xml:space="preserve">. </w:t>
      </w:r>
      <w:r w:rsidRPr="004B00C7">
        <w:rPr>
          <w:rFonts w:ascii="Times New Roman" w:eastAsia="Times New Roman" w:hAnsi="Times New Roman"/>
          <w:b/>
          <w:sz w:val="26"/>
          <w:szCs w:val="26"/>
          <w:u w:val="single"/>
          <w:lang w:eastAsia="es-ES"/>
        </w:rPr>
        <w:t>TERCERO:</w:t>
      </w:r>
      <w:r w:rsidRPr="004B00C7">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4B00C7">
        <w:rPr>
          <w:rFonts w:ascii="Times New Roman" w:eastAsia="Times New Roman" w:hAnsi="Times New Roman"/>
          <w:b/>
          <w:sz w:val="26"/>
          <w:szCs w:val="26"/>
          <w:u w:val="single"/>
          <w:lang w:eastAsia="es-ES"/>
        </w:rPr>
        <w:t>CUARTO:</w:t>
      </w:r>
      <w:r w:rsidRPr="004B00C7">
        <w:rPr>
          <w:rFonts w:ascii="Times New Roman" w:eastAsia="Times New Roman" w:hAnsi="Times New Roman"/>
          <w:b/>
          <w:sz w:val="26"/>
          <w:szCs w:val="26"/>
          <w:lang w:eastAsia="es-ES"/>
        </w:rPr>
        <w:t xml:space="preserve"> </w:t>
      </w:r>
      <w:r w:rsidRPr="004B00C7">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4B00C7">
        <w:rPr>
          <w:rFonts w:ascii="Times New Roman" w:eastAsia="Times New Roman" w:hAnsi="Times New Roman"/>
          <w:b/>
          <w:sz w:val="26"/>
          <w:szCs w:val="26"/>
          <w:u w:val="single"/>
          <w:lang w:eastAsia="es-ES"/>
        </w:rPr>
        <w:t>QUINTO:</w:t>
      </w:r>
      <w:r w:rsidRPr="004B00C7">
        <w:rPr>
          <w:rFonts w:ascii="Times New Roman" w:eastAsia="Times New Roman" w:hAnsi="Times New Roman"/>
          <w:b/>
          <w:sz w:val="26"/>
          <w:szCs w:val="26"/>
          <w:lang w:eastAsia="es-ES"/>
        </w:rPr>
        <w:t xml:space="preserve"> </w:t>
      </w:r>
      <w:r w:rsidRPr="004B00C7">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4B00C7">
        <w:rPr>
          <w:rFonts w:ascii="Times New Roman" w:eastAsia="Times New Roman" w:hAnsi="Times New Roman"/>
          <w:b/>
          <w:sz w:val="26"/>
          <w:szCs w:val="26"/>
          <w:u w:val="single"/>
          <w:lang w:eastAsia="es-ES"/>
        </w:rPr>
        <w:t>SEXTO:</w:t>
      </w:r>
      <w:r w:rsidRPr="004B00C7">
        <w:rPr>
          <w:rFonts w:ascii="Times New Roman" w:eastAsia="Times New Roman" w:hAnsi="Times New Roman"/>
          <w:b/>
          <w:sz w:val="26"/>
          <w:szCs w:val="26"/>
          <w:lang w:eastAsia="es-ES"/>
        </w:rPr>
        <w:t xml:space="preserve"> </w:t>
      </w:r>
      <w:r w:rsidRPr="004B00C7">
        <w:rPr>
          <w:rFonts w:ascii="Times New Roman" w:eastAsia="Times New Roman" w:hAnsi="Times New Roman"/>
          <w:sz w:val="26"/>
          <w:szCs w:val="26"/>
          <w:lang w:eastAsia="es-ES"/>
        </w:rPr>
        <w:t>Facultar</w:t>
      </w:r>
      <w:r w:rsidRPr="004B00C7">
        <w:rPr>
          <w:rFonts w:ascii="Times New Roman" w:eastAsia="Times New Roman" w:hAnsi="Times New Roman"/>
          <w:b/>
          <w:sz w:val="26"/>
          <w:szCs w:val="26"/>
          <w:lang w:eastAsia="es-ES"/>
        </w:rPr>
        <w:t xml:space="preserve"> </w:t>
      </w:r>
      <w:r w:rsidRPr="004B00C7">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4B00C7" w:rsidRPr="004B00C7">
        <w:rPr>
          <w:rFonts w:ascii="Times New Roman" w:eastAsia="Times New Roman" w:hAnsi="Times New Roman"/>
          <w:sz w:val="26"/>
          <w:szCs w:val="26"/>
          <w:lang w:eastAsia="es-ES"/>
        </w:rPr>
        <w:t xml:space="preserve"> Este Acuerdo, queda aprobado y ratificado</w:t>
      </w:r>
      <w:r w:rsidRPr="004B00C7">
        <w:rPr>
          <w:rFonts w:ascii="Times New Roman" w:eastAsia="Times New Roman" w:hAnsi="Times New Roman"/>
          <w:sz w:val="26"/>
          <w:szCs w:val="26"/>
          <w:lang w:eastAsia="es-ES"/>
        </w:rPr>
        <w:t xml:space="preserve">. </w:t>
      </w:r>
      <w:r w:rsidR="004B00C7" w:rsidRPr="004B00C7">
        <w:rPr>
          <w:rFonts w:ascii="Times New Roman" w:eastAsia="Times New Roman" w:hAnsi="Times New Roman"/>
          <w:sz w:val="26"/>
          <w:szCs w:val="26"/>
          <w:lang w:eastAsia="es-ES"/>
        </w:rPr>
        <w:t>NOTIFIQUESE.”””””</w:t>
      </w:r>
    </w:p>
    <w:p w:rsidR="00E72BFE" w:rsidRPr="00E72BFE" w:rsidRDefault="00E72BFE" w:rsidP="00E72BFE">
      <w:pPr>
        <w:jc w:val="both"/>
        <w:rPr>
          <w:rFonts w:ascii="Times New Roman" w:eastAsia="Times New Roman" w:hAnsi="Times New Roman"/>
          <w:sz w:val="26"/>
          <w:szCs w:val="26"/>
          <w:lang w:eastAsia="es-ES"/>
        </w:rPr>
      </w:pPr>
    </w:p>
    <w:p w:rsidR="00E73FE5" w:rsidRPr="00EB1769" w:rsidRDefault="001D01F5" w:rsidP="00EB1769">
      <w:pPr>
        <w:jc w:val="both"/>
        <w:rPr>
          <w:rFonts w:ascii="Times New Roman" w:eastAsia="Times New Roman" w:hAnsi="Times New Roman"/>
          <w:sz w:val="26"/>
          <w:szCs w:val="26"/>
          <w:lang w:eastAsia="es-ES"/>
        </w:rPr>
      </w:pPr>
      <w:r w:rsidRPr="00EB1769">
        <w:rPr>
          <w:rFonts w:ascii="Times New Roman" w:hAnsi="Times New Roman"/>
          <w:sz w:val="26"/>
          <w:szCs w:val="26"/>
        </w:rPr>
        <w:t>“”””XXIV) La señora Presidenta somete a consideración de Junta Directiva, dictamen jurídico 68, solicitado por el Departamento de Asignación Individual y Avalúos mediante oficio SGD-02-33</w:t>
      </w:r>
      <w:r w:rsidR="00E73FE5" w:rsidRPr="00EB1769">
        <w:rPr>
          <w:rFonts w:ascii="Times New Roman" w:hAnsi="Times New Roman"/>
          <w:sz w:val="26"/>
          <w:szCs w:val="26"/>
        </w:rPr>
        <w:t>76</w:t>
      </w:r>
      <w:r w:rsidRPr="00EB1769">
        <w:rPr>
          <w:rFonts w:ascii="Times New Roman" w:hAnsi="Times New Roman"/>
          <w:sz w:val="26"/>
          <w:szCs w:val="26"/>
        </w:rPr>
        <w:t>-17, de fecha 11 de diciembre de 2017, referente a la</w:t>
      </w:r>
      <w:r w:rsidR="00E73FE5" w:rsidRPr="00EB1769">
        <w:rPr>
          <w:rFonts w:ascii="Times New Roman" w:hAnsi="Times New Roman"/>
          <w:sz w:val="26"/>
          <w:szCs w:val="26"/>
        </w:rPr>
        <w:t xml:space="preserve"> </w:t>
      </w:r>
      <w:r w:rsidR="00E73FE5" w:rsidRPr="00EB1769">
        <w:rPr>
          <w:rFonts w:ascii="Times New Roman" w:eastAsia="Times New Roman" w:hAnsi="Times New Roman"/>
          <w:b/>
          <w:sz w:val="26"/>
          <w:szCs w:val="26"/>
          <w:lang w:eastAsia="es-ES"/>
        </w:rPr>
        <w:t>modificación del Punto V-2 del Acta Ordinaria 46-93 de fecha 16 de diciembre de 1993</w:t>
      </w:r>
      <w:r w:rsidR="00E73FE5" w:rsidRPr="00EB1769">
        <w:rPr>
          <w:rFonts w:ascii="Times New Roman" w:eastAsia="Times New Roman" w:hAnsi="Times New Roman"/>
          <w:sz w:val="26"/>
          <w:szCs w:val="26"/>
          <w:lang w:eastAsia="es-ES"/>
        </w:rPr>
        <w:t xml:space="preserve">, mediante el cual se aprobó nómina de beneficiarios del Proyecto de </w:t>
      </w:r>
      <w:r w:rsidR="00E73FE5" w:rsidRPr="00EB1769">
        <w:rPr>
          <w:rFonts w:ascii="Times New Roman" w:eastAsia="Times New Roman" w:hAnsi="Times New Roman"/>
          <w:sz w:val="26"/>
          <w:szCs w:val="26"/>
          <w:lang w:eastAsia="es-ES"/>
        </w:rPr>
        <w:lastRenderedPageBreak/>
        <w:t xml:space="preserve">Asentamiento Comunitario y Lotificación Agrícola desarrollado en el inmueble identificado como </w:t>
      </w:r>
      <w:r w:rsidR="00E73FE5" w:rsidRPr="00EB1769">
        <w:rPr>
          <w:rFonts w:ascii="Times New Roman" w:eastAsia="Times New Roman" w:hAnsi="Times New Roman"/>
          <w:b/>
          <w:sz w:val="26"/>
          <w:szCs w:val="26"/>
          <w:lang w:eastAsia="es-ES"/>
        </w:rPr>
        <w:t xml:space="preserve">HACIENDA AGUA CALIENTE, </w:t>
      </w:r>
      <w:r w:rsidR="00E73FE5" w:rsidRPr="00EB1769">
        <w:rPr>
          <w:rFonts w:ascii="Times New Roman" w:eastAsia="Times New Roman" w:hAnsi="Times New Roman"/>
          <w:sz w:val="26"/>
          <w:szCs w:val="26"/>
          <w:lang w:eastAsia="es-ES"/>
        </w:rPr>
        <w:t>ubicada en cantones Cujucuyo y El Jute, jurisdicción de Texistepeque, departamento de Santa Ana,</w:t>
      </w:r>
      <w:r w:rsidR="00E73FE5" w:rsidRPr="00EB1769">
        <w:rPr>
          <w:rFonts w:ascii="Times New Roman" w:eastAsia="Times New Roman" w:hAnsi="Times New Roman"/>
          <w:b/>
          <w:sz w:val="26"/>
          <w:szCs w:val="26"/>
          <w:lang w:eastAsia="es-ES"/>
        </w:rPr>
        <w:t xml:space="preserve"> código de proyecto 021302, SSE 99, entrega 71</w:t>
      </w:r>
      <w:r w:rsidR="00E73FE5" w:rsidRPr="00EB1769">
        <w:rPr>
          <w:rFonts w:ascii="Times New Roman" w:eastAsia="Times New Roman" w:hAnsi="Times New Roman"/>
          <w:sz w:val="26"/>
          <w:szCs w:val="26"/>
          <w:lang w:eastAsia="es-ES"/>
        </w:rPr>
        <w:t>; al respecto se hacen las siguientes consideraciones:</w:t>
      </w:r>
    </w:p>
    <w:p w:rsidR="00E73FE5" w:rsidRPr="00EB1769" w:rsidRDefault="00E73FE5" w:rsidP="00EB1769">
      <w:pPr>
        <w:pStyle w:val="Prrafodelista"/>
        <w:jc w:val="both"/>
        <w:rPr>
          <w:rFonts w:ascii="Times New Roman" w:eastAsia="Times New Roman" w:hAnsi="Times New Roman"/>
          <w:color w:val="FF0000"/>
          <w:sz w:val="26"/>
          <w:szCs w:val="26"/>
          <w:lang w:eastAsia="es-ES"/>
        </w:rPr>
      </w:pPr>
    </w:p>
    <w:p w:rsidR="00E73FE5" w:rsidRPr="00EB1769" w:rsidRDefault="00E73FE5" w:rsidP="00EB1769">
      <w:pPr>
        <w:pStyle w:val="Prrafodelista"/>
        <w:ind w:left="1134" w:hanging="774"/>
        <w:contextualSpacing/>
        <w:jc w:val="both"/>
        <w:rPr>
          <w:rFonts w:ascii="Times New Roman" w:eastAsia="Times New Roman" w:hAnsi="Times New Roman"/>
          <w:sz w:val="26"/>
          <w:szCs w:val="26"/>
          <w:lang w:eastAsia="es-ES"/>
        </w:rPr>
      </w:pPr>
      <w:r w:rsidRPr="00EB1769">
        <w:rPr>
          <w:rFonts w:ascii="Times New Roman" w:eastAsia="Times New Roman" w:hAnsi="Times New Roman"/>
          <w:sz w:val="26"/>
          <w:szCs w:val="26"/>
          <w:lang w:eastAsia="es-ES"/>
        </w:rPr>
        <w:t>I.</w:t>
      </w:r>
      <w:r w:rsidRPr="00EB1769">
        <w:rPr>
          <w:rFonts w:ascii="Times New Roman" w:eastAsia="Times New Roman" w:hAnsi="Times New Roman"/>
          <w:sz w:val="26"/>
          <w:szCs w:val="26"/>
          <w:lang w:eastAsia="es-ES"/>
        </w:rPr>
        <w:tab/>
        <w:t xml:space="preserve">En el Punto V-2 del Acta Ordinaria 46-93 de fecha 16 de diciembre de 1993, se adjudicó, entre otros, el inmueble identificado como: </w:t>
      </w:r>
      <w:r w:rsidR="00E72BFE">
        <w:rPr>
          <w:rFonts w:ascii="Times New Roman" w:eastAsia="Times New Roman" w:hAnsi="Times New Roman"/>
          <w:b/>
          <w:sz w:val="26"/>
          <w:szCs w:val="26"/>
          <w:lang w:eastAsia="es-ES"/>
        </w:rPr>
        <w:t>Lote  ---, Polígono ---</w:t>
      </w:r>
      <w:r w:rsidRPr="00EB1769">
        <w:rPr>
          <w:rFonts w:ascii="Times New Roman" w:eastAsia="Times New Roman" w:hAnsi="Times New Roman"/>
          <w:b/>
          <w:sz w:val="26"/>
          <w:szCs w:val="26"/>
          <w:lang w:eastAsia="es-ES"/>
        </w:rPr>
        <w:t xml:space="preserve">, </w:t>
      </w:r>
      <w:r w:rsidRPr="00EB1769">
        <w:rPr>
          <w:rFonts w:ascii="Times New Roman" w:eastAsia="Times New Roman" w:hAnsi="Times New Roman"/>
          <w:sz w:val="26"/>
          <w:szCs w:val="26"/>
          <w:lang w:eastAsia="es-ES"/>
        </w:rPr>
        <w:t>con un área de 21,608.57 Mt.², y un precio de $321.92, a favor del señor: William Alberto Linares.</w:t>
      </w:r>
    </w:p>
    <w:p w:rsidR="00E73FE5" w:rsidRPr="00EB1769" w:rsidRDefault="00E73FE5" w:rsidP="00EB1769">
      <w:pPr>
        <w:jc w:val="both"/>
        <w:rPr>
          <w:rFonts w:ascii="Times New Roman" w:eastAsia="Times New Roman" w:hAnsi="Times New Roman"/>
          <w:color w:val="FF0000"/>
          <w:sz w:val="26"/>
          <w:szCs w:val="26"/>
          <w:lang w:eastAsia="es-ES"/>
        </w:rPr>
      </w:pPr>
    </w:p>
    <w:p w:rsidR="00E73FE5" w:rsidRPr="00EB1769" w:rsidRDefault="00E73FE5" w:rsidP="00EB1769">
      <w:pPr>
        <w:pStyle w:val="Prrafodelista"/>
        <w:ind w:left="1134" w:hanging="774"/>
        <w:contextualSpacing/>
        <w:jc w:val="both"/>
        <w:rPr>
          <w:rFonts w:ascii="Times New Roman" w:eastAsia="Times New Roman" w:hAnsi="Times New Roman"/>
          <w:sz w:val="26"/>
          <w:szCs w:val="26"/>
          <w:lang w:eastAsia="es-ES"/>
        </w:rPr>
      </w:pPr>
      <w:r w:rsidRPr="00EB1769">
        <w:rPr>
          <w:rFonts w:ascii="Times New Roman" w:eastAsia="Times New Roman" w:hAnsi="Times New Roman"/>
          <w:sz w:val="26"/>
          <w:szCs w:val="26"/>
          <w:lang w:eastAsia="es-ES"/>
        </w:rPr>
        <w:t>II.</w:t>
      </w:r>
      <w:r w:rsidRPr="00EB1769">
        <w:rPr>
          <w:rFonts w:ascii="Times New Roman" w:eastAsia="Times New Roman" w:hAnsi="Times New Roman"/>
          <w:sz w:val="26"/>
          <w:szCs w:val="26"/>
          <w:lang w:eastAsia="es-ES"/>
        </w:rPr>
        <w:tab/>
        <w:t xml:space="preserve">Habiéndose actualizado la información de la adjudicación del inmueble antes mencionado, y que ahora se encuentra comprendido dentro del Proyecto de Lotificación Agrícola y Asentamiento Comunitario desarrollado en la </w:t>
      </w:r>
      <w:r w:rsidRPr="00EB1769">
        <w:rPr>
          <w:rFonts w:ascii="Times New Roman" w:eastAsia="Times New Roman" w:hAnsi="Times New Roman"/>
          <w:b/>
          <w:sz w:val="26"/>
          <w:szCs w:val="26"/>
          <w:lang w:eastAsia="es-ES"/>
        </w:rPr>
        <w:t xml:space="preserve">HACIENDA AGUA CALIENTE, </w:t>
      </w:r>
      <w:r w:rsidRPr="00EB1769">
        <w:rPr>
          <w:rFonts w:ascii="Times New Roman" w:eastAsia="Times New Roman" w:hAnsi="Times New Roman"/>
          <w:sz w:val="26"/>
          <w:szCs w:val="26"/>
        </w:rPr>
        <w:t xml:space="preserve">en la porción identificada como </w:t>
      </w:r>
      <w:r w:rsidRPr="00EB1769">
        <w:rPr>
          <w:rFonts w:ascii="Times New Roman" w:eastAsia="Times New Roman" w:hAnsi="Times New Roman"/>
          <w:b/>
          <w:sz w:val="26"/>
          <w:szCs w:val="26"/>
          <w:lang w:eastAsia="es-ES"/>
        </w:rPr>
        <w:t xml:space="preserve">HACIENDA AGUA CALIENTE PORCION N° 2, </w:t>
      </w:r>
      <w:r w:rsidRPr="00EB1769">
        <w:rPr>
          <w:rFonts w:ascii="Times New Roman" w:eastAsia="Times New Roman" w:hAnsi="Times New Roman"/>
          <w:sz w:val="26"/>
          <w:szCs w:val="26"/>
          <w:lang w:eastAsia="es-ES"/>
        </w:rPr>
        <w:t>ubicada según el Centro Nacional de Registros en cantón El Jute, jurisdicción de Texistepeque, departamento de Santa Ana, aprobado en el Punto XVII del Acta de Sesión Ordinaria 29-2013 de fecha 29 de agosto de 2013;</w:t>
      </w:r>
      <w:r w:rsidRPr="00EB1769">
        <w:rPr>
          <w:rFonts w:ascii="Times New Roman" w:eastAsia="Times New Roman" w:hAnsi="Times New Roman"/>
          <w:b/>
          <w:sz w:val="26"/>
          <w:szCs w:val="26"/>
          <w:lang w:eastAsia="es-ES"/>
        </w:rPr>
        <w:t xml:space="preserve"> </w:t>
      </w:r>
      <w:r w:rsidRPr="00EB1769">
        <w:rPr>
          <w:rFonts w:ascii="Times New Roman" w:eastAsia="Times New Roman" w:hAnsi="Times New Roman"/>
          <w:sz w:val="26"/>
          <w:szCs w:val="26"/>
          <w:lang w:eastAsia="es-ES"/>
        </w:rPr>
        <w:t>se hace necesaria la modificación del Punto de Acta citado en el considerando I, por las siguientes causales:</w:t>
      </w:r>
    </w:p>
    <w:p w:rsidR="00E73FE5" w:rsidRPr="00EB1769" w:rsidRDefault="00E73FE5" w:rsidP="00EB1769">
      <w:pPr>
        <w:jc w:val="both"/>
        <w:rPr>
          <w:rFonts w:ascii="Times New Roman" w:eastAsia="Times New Roman" w:hAnsi="Times New Roman"/>
          <w:b/>
          <w:color w:val="FF0000"/>
          <w:sz w:val="26"/>
          <w:szCs w:val="26"/>
          <w:lang w:eastAsia="es-ES"/>
        </w:rPr>
      </w:pPr>
    </w:p>
    <w:p w:rsidR="00E73FE5" w:rsidRPr="00E72BFE" w:rsidRDefault="00E73FE5" w:rsidP="00E72BFE">
      <w:pPr>
        <w:pStyle w:val="Prrafodelista"/>
        <w:spacing w:after="200"/>
        <w:ind w:left="1560" w:hanging="426"/>
        <w:contextualSpacing/>
        <w:jc w:val="both"/>
        <w:rPr>
          <w:rFonts w:ascii="Times New Roman" w:eastAsia="Times New Roman" w:hAnsi="Times New Roman"/>
          <w:sz w:val="26"/>
          <w:szCs w:val="26"/>
          <w:lang w:eastAsia="es-ES"/>
        </w:rPr>
      </w:pPr>
      <w:r w:rsidRPr="002D0889">
        <w:rPr>
          <w:rFonts w:ascii="Times New Roman" w:eastAsia="Times New Roman" w:hAnsi="Times New Roman"/>
          <w:b/>
          <w:sz w:val="26"/>
          <w:szCs w:val="26"/>
          <w:lang w:eastAsia="es-ES"/>
        </w:rPr>
        <w:t>a)</w:t>
      </w:r>
      <w:r w:rsidRPr="00EB1769">
        <w:rPr>
          <w:rFonts w:ascii="Times New Roman" w:eastAsia="Times New Roman" w:hAnsi="Times New Roman"/>
          <w:sz w:val="26"/>
          <w:szCs w:val="26"/>
          <w:lang w:eastAsia="es-ES"/>
        </w:rPr>
        <w:t xml:space="preserve"> </w:t>
      </w:r>
      <w:r w:rsidRPr="00EB1769">
        <w:rPr>
          <w:rFonts w:ascii="Times New Roman" w:eastAsia="Times New Roman" w:hAnsi="Times New Roman"/>
          <w:sz w:val="26"/>
          <w:szCs w:val="26"/>
          <w:lang w:eastAsia="es-ES"/>
        </w:rPr>
        <w:tab/>
        <w:t>Corregir nomenclat</w:t>
      </w:r>
      <w:r w:rsidR="00E72BFE">
        <w:rPr>
          <w:rFonts w:ascii="Times New Roman" w:eastAsia="Times New Roman" w:hAnsi="Times New Roman"/>
          <w:sz w:val="26"/>
          <w:szCs w:val="26"/>
          <w:lang w:eastAsia="es-ES"/>
        </w:rPr>
        <w:t>ura, área y precio, del Lote  ---, Polígono ---</w:t>
      </w:r>
      <w:r w:rsidRPr="00EB1769">
        <w:rPr>
          <w:rFonts w:ascii="Times New Roman" w:eastAsia="Times New Roman" w:hAnsi="Times New Roman"/>
          <w:sz w:val="26"/>
          <w:szCs w:val="26"/>
          <w:lang w:eastAsia="es-ES"/>
        </w:rPr>
        <w:t xml:space="preserve">, esto debido a que Junta Directiva aprobó la adjudicación del inmueble identificándolo como se ha relacionado anteriormente, con un área de 21,608.57 Mt.², y un precio de $321.92, pero al reprocesar los planos e inscribir la Desmembración en Cabeza de su Dueño a favor del ISTA, resultó que la nomenclatura, área y precio han variado, quedando identificado correctamente como: </w:t>
      </w:r>
      <w:r w:rsidR="00E72BFE">
        <w:rPr>
          <w:rFonts w:ascii="Times New Roman" w:eastAsia="Times New Roman" w:hAnsi="Times New Roman"/>
          <w:b/>
          <w:sz w:val="26"/>
          <w:szCs w:val="26"/>
          <w:lang w:eastAsia="es-ES"/>
        </w:rPr>
        <w:t>LOTE ---, POLIGONO ---, PORCION ---</w:t>
      </w:r>
      <w:r w:rsidRPr="00EB1769">
        <w:rPr>
          <w:rFonts w:ascii="Times New Roman" w:eastAsia="Times New Roman" w:hAnsi="Times New Roman"/>
          <w:b/>
          <w:sz w:val="26"/>
          <w:szCs w:val="26"/>
          <w:lang w:eastAsia="es-ES"/>
        </w:rPr>
        <w:t>,</w:t>
      </w:r>
      <w:r w:rsidRPr="00EB1769">
        <w:rPr>
          <w:rFonts w:ascii="Times New Roman" w:eastAsia="Times New Roman" w:hAnsi="Times New Roman"/>
          <w:sz w:val="26"/>
          <w:szCs w:val="26"/>
          <w:lang w:eastAsia="es-ES"/>
        </w:rPr>
        <w:t xml:space="preserve"> con un área de 31,077.47 Mt.², y un precio de $462.99; según valúo de fecha 12 de septiembre de 2017, existiendo una diferencia de área de 9,468.90 Mt.</w:t>
      </w:r>
      <w:r w:rsidRPr="00EB1769">
        <w:rPr>
          <w:rFonts w:ascii="Times New Roman" w:eastAsia="Times New Roman" w:hAnsi="Times New Roman"/>
          <w:sz w:val="26"/>
          <w:szCs w:val="26"/>
          <w:vertAlign w:val="superscript"/>
          <w:lang w:eastAsia="es-ES"/>
        </w:rPr>
        <w:t>2</w:t>
      </w:r>
      <w:r w:rsidRPr="00EB1769">
        <w:rPr>
          <w:rFonts w:ascii="Times New Roman" w:eastAsia="Times New Roman" w:hAnsi="Times New Roman"/>
          <w:sz w:val="26"/>
          <w:szCs w:val="26"/>
          <w:lang w:eastAsia="es-ES"/>
        </w:rPr>
        <w:t>, adicionales a los que Junta Directiva aprobó; por lo tanto, el titular</w:t>
      </w:r>
      <w:r w:rsidR="00E72BFE">
        <w:rPr>
          <w:rFonts w:ascii="Times New Roman" w:eastAsia="Times New Roman" w:hAnsi="Times New Roman"/>
          <w:sz w:val="26"/>
          <w:szCs w:val="26"/>
          <w:lang w:eastAsia="es-ES"/>
        </w:rPr>
        <w:t xml:space="preserve"> de la adjudicación, tendrá que </w:t>
      </w:r>
      <w:r w:rsidRPr="00E72BFE">
        <w:rPr>
          <w:rFonts w:ascii="Times New Roman" w:eastAsia="Times New Roman" w:hAnsi="Times New Roman"/>
          <w:sz w:val="26"/>
          <w:szCs w:val="26"/>
          <w:lang w:eastAsia="es-ES"/>
        </w:rPr>
        <w:t>cancelar la cantidad de $141.07 más a lo ya efectuado, a quien se le notificó previamente, manifestando estar de acuerdo, constando en el Acta de Reconocimiento de Pago, por Área que Excede a la Adjudicada, de fecha 5 de septiembre de 2017, anexa al expediente respectivo.</w:t>
      </w:r>
      <w:r w:rsidRPr="00E72BFE">
        <w:rPr>
          <w:rFonts w:ascii="Times New Roman" w:hAnsi="Times New Roman"/>
          <w:sz w:val="26"/>
          <w:szCs w:val="26"/>
        </w:rPr>
        <w:t xml:space="preserve"> </w:t>
      </w:r>
    </w:p>
    <w:p w:rsidR="00E73FE5" w:rsidRPr="00EB1769" w:rsidRDefault="00E73FE5" w:rsidP="00EB1769">
      <w:pPr>
        <w:pStyle w:val="Prrafodelista"/>
        <w:ind w:left="1068"/>
        <w:jc w:val="both"/>
        <w:rPr>
          <w:rFonts w:ascii="Times New Roman" w:hAnsi="Times New Roman"/>
          <w:sz w:val="26"/>
          <w:szCs w:val="26"/>
        </w:rPr>
      </w:pPr>
    </w:p>
    <w:p w:rsidR="00E73FE5" w:rsidRPr="00EB1769" w:rsidRDefault="00E73FE5" w:rsidP="00EB1769">
      <w:pPr>
        <w:pStyle w:val="Prrafodelista"/>
        <w:tabs>
          <w:tab w:val="left" w:pos="1560"/>
        </w:tabs>
        <w:spacing w:after="200"/>
        <w:ind w:left="1560" w:hanging="426"/>
        <w:contextualSpacing/>
        <w:jc w:val="both"/>
        <w:rPr>
          <w:rFonts w:ascii="Times New Roman" w:hAnsi="Times New Roman"/>
          <w:sz w:val="26"/>
          <w:szCs w:val="26"/>
        </w:rPr>
      </w:pPr>
      <w:r w:rsidRPr="00EB1769">
        <w:rPr>
          <w:rFonts w:ascii="Times New Roman" w:eastAsia="Times New Roman" w:hAnsi="Times New Roman"/>
          <w:b/>
          <w:sz w:val="26"/>
          <w:szCs w:val="26"/>
          <w:lang w:eastAsia="es-ES"/>
        </w:rPr>
        <w:t>b)</w:t>
      </w:r>
      <w:r w:rsidRPr="00EB1769">
        <w:rPr>
          <w:rFonts w:ascii="Times New Roman" w:eastAsia="Times New Roman" w:hAnsi="Times New Roman"/>
          <w:sz w:val="26"/>
          <w:szCs w:val="26"/>
          <w:lang w:eastAsia="es-ES"/>
        </w:rPr>
        <w:t xml:space="preserve"> </w:t>
      </w:r>
      <w:r w:rsidR="00FF04B7" w:rsidRPr="00EB1769">
        <w:rPr>
          <w:rFonts w:ascii="Times New Roman" w:eastAsia="Times New Roman" w:hAnsi="Times New Roman"/>
          <w:sz w:val="26"/>
          <w:szCs w:val="26"/>
          <w:lang w:eastAsia="es-ES"/>
        </w:rPr>
        <w:t xml:space="preserve"> Incluir</w:t>
      </w:r>
      <w:r w:rsidRPr="00EB1769">
        <w:rPr>
          <w:rFonts w:ascii="Times New Roman" w:eastAsia="Times New Roman" w:hAnsi="Times New Roman"/>
          <w:sz w:val="26"/>
          <w:szCs w:val="26"/>
          <w:lang w:eastAsia="es-ES"/>
        </w:rPr>
        <w:t xml:space="preserve"> en la adjudicación de</w:t>
      </w:r>
      <w:r w:rsidR="00FF04B7" w:rsidRPr="00EB1769">
        <w:rPr>
          <w:rFonts w:ascii="Times New Roman" w:eastAsia="Times New Roman" w:hAnsi="Times New Roman"/>
          <w:sz w:val="26"/>
          <w:szCs w:val="26"/>
          <w:lang w:eastAsia="es-ES"/>
        </w:rPr>
        <w:t>l inmueble</w:t>
      </w:r>
      <w:r w:rsidRPr="00EB1769">
        <w:rPr>
          <w:rFonts w:ascii="Times New Roman" w:eastAsia="Times New Roman" w:hAnsi="Times New Roman"/>
          <w:sz w:val="26"/>
          <w:szCs w:val="26"/>
          <w:lang w:eastAsia="es-ES"/>
        </w:rPr>
        <w:t xml:space="preserve"> </w:t>
      </w:r>
      <w:r w:rsidR="00FF04B7" w:rsidRPr="00EB1769">
        <w:rPr>
          <w:rFonts w:ascii="Times New Roman" w:eastAsia="Times New Roman" w:hAnsi="Times New Roman"/>
          <w:sz w:val="26"/>
          <w:szCs w:val="26"/>
          <w:lang w:eastAsia="es-ES"/>
        </w:rPr>
        <w:t>a</w:t>
      </w:r>
      <w:r w:rsidRPr="00EB1769">
        <w:rPr>
          <w:rFonts w:ascii="Times New Roman" w:eastAsia="Times New Roman" w:hAnsi="Times New Roman"/>
          <w:sz w:val="26"/>
          <w:szCs w:val="26"/>
          <w:lang w:eastAsia="es-ES"/>
        </w:rPr>
        <w:t xml:space="preserve"> la señora</w:t>
      </w:r>
      <w:r w:rsidRPr="00EB1769">
        <w:rPr>
          <w:rFonts w:ascii="Times New Roman" w:eastAsia="Times New Roman" w:hAnsi="Times New Roman"/>
          <w:b/>
          <w:sz w:val="26"/>
          <w:szCs w:val="26"/>
          <w:lang w:eastAsia="es-ES"/>
        </w:rPr>
        <w:t xml:space="preserve"> LISSETTE JAZMIN LINARES MENJIVAR, </w:t>
      </w:r>
      <w:r w:rsidRPr="00EB1769">
        <w:rPr>
          <w:rFonts w:ascii="Times New Roman" w:eastAsia="Times New Roman" w:hAnsi="Times New Roman"/>
          <w:sz w:val="26"/>
          <w:szCs w:val="26"/>
          <w:lang w:eastAsia="es-ES"/>
        </w:rPr>
        <w:t xml:space="preserve">de </w:t>
      </w:r>
      <w:r w:rsidR="00E72BFE">
        <w:rPr>
          <w:rFonts w:ascii="Times New Roman" w:eastAsia="Times New Roman" w:hAnsi="Times New Roman"/>
          <w:sz w:val="26"/>
          <w:szCs w:val="26"/>
          <w:lang w:eastAsia="es-ES"/>
        </w:rPr>
        <w:t xml:space="preserve">--- </w:t>
      </w:r>
      <w:r w:rsidRPr="00EB1769">
        <w:rPr>
          <w:rFonts w:ascii="Times New Roman" w:eastAsia="Times New Roman" w:hAnsi="Times New Roman"/>
          <w:sz w:val="26"/>
          <w:szCs w:val="26"/>
          <w:lang w:eastAsia="es-ES"/>
        </w:rPr>
        <w:t xml:space="preserve">años de edad, </w:t>
      </w:r>
      <w:r w:rsidR="00E72BFE">
        <w:rPr>
          <w:rFonts w:ascii="Times New Roman" w:eastAsia="Times New Roman" w:hAnsi="Times New Roman"/>
          <w:sz w:val="26"/>
          <w:szCs w:val="26"/>
          <w:lang w:eastAsia="es-ES"/>
        </w:rPr>
        <w:t>---</w:t>
      </w:r>
      <w:r w:rsidRPr="00EB1769">
        <w:rPr>
          <w:rFonts w:ascii="Times New Roman" w:eastAsia="Times New Roman" w:hAnsi="Times New Roman"/>
          <w:sz w:val="26"/>
          <w:szCs w:val="26"/>
          <w:lang w:eastAsia="es-ES"/>
        </w:rPr>
        <w:t xml:space="preserve">, del </w:t>
      </w:r>
      <w:r w:rsidRPr="00EB1769">
        <w:rPr>
          <w:rFonts w:ascii="Times New Roman" w:eastAsia="Times New Roman" w:hAnsi="Times New Roman"/>
          <w:sz w:val="26"/>
          <w:szCs w:val="26"/>
          <w:lang w:eastAsia="es-ES"/>
        </w:rPr>
        <w:lastRenderedPageBreak/>
        <w:t>domicilio de</w:t>
      </w:r>
      <w:r w:rsidR="00E72BFE">
        <w:rPr>
          <w:rFonts w:ascii="Times New Roman" w:eastAsia="Times New Roman" w:hAnsi="Times New Roman"/>
          <w:sz w:val="26"/>
          <w:szCs w:val="26"/>
          <w:lang w:eastAsia="es-ES"/>
        </w:rPr>
        <w:t xml:space="preserve"> ---</w:t>
      </w:r>
      <w:r w:rsidRPr="00EB1769">
        <w:rPr>
          <w:rFonts w:ascii="Times New Roman" w:eastAsia="Times New Roman" w:hAnsi="Times New Roman"/>
          <w:sz w:val="26"/>
          <w:szCs w:val="26"/>
          <w:lang w:eastAsia="es-ES"/>
        </w:rPr>
        <w:t>, departamento de</w:t>
      </w:r>
      <w:r w:rsidR="00E72BFE">
        <w:rPr>
          <w:rFonts w:ascii="Times New Roman" w:eastAsia="Times New Roman" w:hAnsi="Times New Roman"/>
          <w:sz w:val="26"/>
          <w:szCs w:val="26"/>
          <w:lang w:eastAsia="es-ES"/>
        </w:rPr>
        <w:t xml:space="preserve"> ---</w:t>
      </w:r>
      <w:r w:rsidRPr="00EB1769">
        <w:rPr>
          <w:rFonts w:ascii="Times New Roman" w:eastAsia="Times New Roman" w:hAnsi="Times New Roman"/>
          <w:sz w:val="26"/>
          <w:szCs w:val="26"/>
          <w:lang w:eastAsia="es-ES"/>
        </w:rPr>
        <w:t>, con Documento Único de Identidad número</w:t>
      </w:r>
      <w:r w:rsidR="00E72BFE">
        <w:rPr>
          <w:rFonts w:ascii="Times New Roman" w:eastAsia="Times New Roman" w:hAnsi="Times New Roman"/>
          <w:sz w:val="26"/>
          <w:szCs w:val="26"/>
          <w:lang w:eastAsia="es-ES"/>
        </w:rPr>
        <w:t xml:space="preserve"> ---</w:t>
      </w:r>
      <w:r w:rsidRPr="00EB1769">
        <w:rPr>
          <w:rFonts w:ascii="Times New Roman" w:eastAsia="Times New Roman" w:hAnsi="Times New Roman"/>
          <w:sz w:val="26"/>
          <w:szCs w:val="26"/>
          <w:lang w:eastAsia="es-ES"/>
        </w:rPr>
        <w:t xml:space="preserve">, en su calidad de </w:t>
      </w:r>
      <w:r w:rsidR="00E72BFE">
        <w:rPr>
          <w:rFonts w:ascii="Times New Roman" w:eastAsia="Times New Roman" w:hAnsi="Times New Roman"/>
          <w:sz w:val="26"/>
          <w:szCs w:val="26"/>
          <w:lang w:eastAsia="es-ES"/>
        </w:rPr>
        <w:t xml:space="preserve">--- </w:t>
      </w:r>
      <w:r w:rsidRPr="00EB1769">
        <w:rPr>
          <w:rFonts w:ascii="Times New Roman" w:eastAsia="Times New Roman" w:hAnsi="Times New Roman"/>
          <w:sz w:val="26"/>
          <w:szCs w:val="26"/>
          <w:lang w:eastAsia="es-ES"/>
        </w:rPr>
        <w:t>del titular de la adjudicación, señor William Alberto Linares</w:t>
      </w:r>
      <w:r w:rsidR="00FF04B7" w:rsidRPr="00EB1769">
        <w:rPr>
          <w:rFonts w:ascii="Times New Roman" w:eastAsia="Times New Roman" w:hAnsi="Times New Roman"/>
          <w:sz w:val="26"/>
          <w:szCs w:val="26"/>
          <w:lang w:eastAsia="es-ES"/>
        </w:rPr>
        <w:t>,</w:t>
      </w:r>
      <w:r w:rsidRPr="00EB1769">
        <w:rPr>
          <w:rFonts w:ascii="Times New Roman" w:eastAsia="Times New Roman" w:hAnsi="Times New Roman"/>
          <w:sz w:val="26"/>
          <w:szCs w:val="26"/>
          <w:lang w:eastAsia="es-ES"/>
        </w:rPr>
        <w:t xml:space="preserve"> conocido por William Alberto Linares Orellana, según Solicitud de Inclusión de Beneficiaria de fecha 5 de septiembre de 2017, vínculo familiar comprobado con la Certificación de Partida de Nacimiento, documentos </w:t>
      </w:r>
      <w:r w:rsidRPr="00EB1769">
        <w:rPr>
          <w:rFonts w:ascii="Times New Roman" w:hAnsi="Times New Roman"/>
          <w:sz w:val="26"/>
          <w:szCs w:val="26"/>
        </w:rPr>
        <w:t xml:space="preserve">anexos al expediente respectivo. </w:t>
      </w:r>
    </w:p>
    <w:p w:rsidR="00E73FE5" w:rsidRPr="00EB1769" w:rsidRDefault="00E73FE5" w:rsidP="00EB1769">
      <w:pPr>
        <w:pStyle w:val="Prrafodelista"/>
        <w:rPr>
          <w:rFonts w:ascii="Times New Roman" w:eastAsia="Times New Roman" w:hAnsi="Times New Roman"/>
          <w:sz w:val="26"/>
          <w:szCs w:val="26"/>
          <w:lang w:eastAsia="es-ES"/>
        </w:rPr>
      </w:pPr>
    </w:p>
    <w:p w:rsidR="00E73FE5" w:rsidRPr="00EB1769" w:rsidRDefault="00FF04B7" w:rsidP="00EB1769">
      <w:pPr>
        <w:pStyle w:val="Prrafodelista"/>
        <w:spacing w:after="200"/>
        <w:ind w:left="1560" w:hanging="426"/>
        <w:contextualSpacing/>
        <w:jc w:val="both"/>
        <w:rPr>
          <w:rFonts w:ascii="Times New Roman" w:hAnsi="Times New Roman"/>
          <w:sz w:val="26"/>
          <w:szCs w:val="26"/>
        </w:rPr>
      </w:pPr>
      <w:r w:rsidRPr="00EB1769">
        <w:rPr>
          <w:rFonts w:ascii="Times New Roman" w:eastAsia="Times New Roman" w:hAnsi="Times New Roman"/>
          <w:b/>
          <w:sz w:val="26"/>
          <w:szCs w:val="26"/>
          <w:lang w:eastAsia="es-ES"/>
        </w:rPr>
        <w:t>c)</w:t>
      </w:r>
      <w:r w:rsidRPr="00EB1769">
        <w:rPr>
          <w:rFonts w:ascii="Times New Roman" w:eastAsia="Times New Roman" w:hAnsi="Times New Roman"/>
          <w:sz w:val="26"/>
          <w:szCs w:val="26"/>
          <w:lang w:eastAsia="es-ES"/>
        </w:rPr>
        <w:t xml:space="preserve">  Corregir</w:t>
      </w:r>
      <w:r w:rsidR="00E73FE5" w:rsidRPr="00EB1769">
        <w:rPr>
          <w:rFonts w:ascii="Times New Roman" w:eastAsia="Times New Roman" w:hAnsi="Times New Roman"/>
          <w:sz w:val="26"/>
          <w:szCs w:val="26"/>
          <w:lang w:eastAsia="es-ES"/>
        </w:rPr>
        <w:t xml:space="preserve"> el nombre del señor </w:t>
      </w:r>
      <w:r w:rsidRPr="00EB1769">
        <w:rPr>
          <w:rFonts w:ascii="Times New Roman" w:eastAsia="Times New Roman" w:hAnsi="Times New Roman"/>
          <w:sz w:val="26"/>
          <w:szCs w:val="26"/>
          <w:lang w:eastAsia="es-ES"/>
        </w:rPr>
        <w:t>WILLIAM ALBERTO LINARES</w:t>
      </w:r>
      <w:r w:rsidR="00E73FE5" w:rsidRPr="00EB1769">
        <w:rPr>
          <w:rFonts w:ascii="Times New Roman" w:eastAsia="Times New Roman" w:hAnsi="Times New Roman"/>
          <w:sz w:val="26"/>
          <w:szCs w:val="26"/>
          <w:lang w:eastAsia="es-ES"/>
        </w:rPr>
        <w:t xml:space="preserve">, siendo lo correcto según Documento Único de Identidad </w:t>
      </w:r>
      <w:r w:rsidR="00E73FE5" w:rsidRPr="00EB1769">
        <w:rPr>
          <w:rFonts w:ascii="Times New Roman" w:eastAsia="Times New Roman" w:hAnsi="Times New Roman"/>
          <w:b/>
          <w:sz w:val="26"/>
          <w:szCs w:val="26"/>
          <w:lang w:eastAsia="es-ES"/>
        </w:rPr>
        <w:t>WILLIAM ALBERTO LINARES</w:t>
      </w:r>
      <w:r w:rsidRPr="00EB1769">
        <w:rPr>
          <w:rFonts w:ascii="Times New Roman" w:eastAsia="Times New Roman" w:hAnsi="Times New Roman"/>
          <w:b/>
          <w:sz w:val="26"/>
          <w:szCs w:val="26"/>
          <w:lang w:eastAsia="es-ES"/>
        </w:rPr>
        <w:t>,</w:t>
      </w:r>
      <w:r w:rsidR="00E73FE5" w:rsidRPr="00EB1769">
        <w:rPr>
          <w:rFonts w:ascii="Times New Roman" w:eastAsia="Times New Roman" w:hAnsi="Times New Roman"/>
          <w:sz w:val="26"/>
          <w:szCs w:val="26"/>
          <w:lang w:eastAsia="es-ES"/>
        </w:rPr>
        <w:t xml:space="preserve"> conocido por WILLIAM ALBERTO LINARES ORELLANA.</w:t>
      </w:r>
    </w:p>
    <w:p w:rsidR="00E73FE5" w:rsidRPr="00EB1769" w:rsidRDefault="00E73FE5" w:rsidP="00EB1769">
      <w:pPr>
        <w:pStyle w:val="Prrafodelista"/>
        <w:tabs>
          <w:tab w:val="left" w:pos="851"/>
          <w:tab w:val="left" w:pos="993"/>
        </w:tabs>
        <w:ind w:left="1428"/>
        <w:jc w:val="both"/>
        <w:rPr>
          <w:rFonts w:ascii="Times New Roman" w:eastAsia="Times New Roman" w:hAnsi="Times New Roman"/>
          <w:color w:val="FF0000"/>
          <w:sz w:val="26"/>
          <w:szCs w:val="26"/>
        </w:rPr>
      </w:pPr>
    </w:p>
    <w:p w:rsidR="00E73FE5" w:rsidRPr="00EB1769" w:rsidRDefault="00FF04B7" w:rsidP="00EB1769">
      <w:pPr>
        <w:pStyle w:val="Prrafodelista"/>
        <w:tabs>
          <w:tab w:val="left" w:pos="851"/>
        </w:tabs>
        <w:ind w:left="1134" w:hanging="567"/>
        <w:contextualSpacing/>
        <w:jc w:val="both"/>
        <w:rPr>
          <w:rFonts w:ascii="Times New Roman" w:eastAsia="Times New Roman" w:hAnsi="Times New Roman"/>
          <w:sz w:val="26"/>
          <w:szCs w:val="26"/>
          <w:lang w:eastAsia="es-ES"/>
        </w:rPr>
      </w:pPr>
      <w:r w:rsidRPr="00EB1769">
        <w:rPr>
          <w:rFonts w:ascii="Times New Roman" w:eastAsia="Times New Roman" w:hAnsi="Times New Roman"/>
          <w:sz w:val="26"/>
          <w:szCs w:val="26"/>
        </w:rPr>
        <w:t>III.</w:t>
      </w:r>
      <w:r w:rsidRPr="00EB1769">
        <w:rPr>
          <w:rFonts w:ascii="Times New Roman" w:eastAsia="Times New Roman" w:hAnsi="Times New Roman"/>
          <w:sz w:val="26"/>
          <w:szCs w:val="26"/>
        </w:rPr>
        <w:tab/>
      </w:r>
      <w:r w:rsidR="00E73FE5" w:rsidRPr="00EB1769">
        <w:rPr>
          <w:rFonts w:ascii="Times New Roman" w:eastAsia="Times New Roman" w:hAnsi="Times New Roman"/>
          <w:sz w:val="26"/>
          <w:szCs w:val="26"/>
        </w:rPr>
        <w:t>Conforme al Acta de Posesión Material de fecha 5 de septiembre de 2017, levantada por el técnico de la Oficina Regional Occidental, señor Hernán Ortiz Carlos, el beneficiario se encuentra poseyendo el inmueble de forma quieta, pacífica y sin interrupción desde hace 23 años.</w:t>
      </w:r>
    </w:p>
    <w:p w:rsidR="00E73FE5" w:rsidRPr="00EB1769" w:rsidRDefault="00E73FE5" w:rsidP="00EB1769">
      <w:pPr>
        <w:pStyle w:val="Prrafodelista"/>
        <w:rPr>
          <w:rFonts w:ascii="Times New Roman" w:hAnsi="Times New Roman"/>
          <w:sz w:val="26"/>
          <w:szCs w:val="26"/>
        </w:rPr>
      </w:pPr>
    </w:p>
    <w:p w:rsidR="00E73FE5" w:rsidRPr="00EB1769" w:rsidRDefault="00FF04B7" w:rsidP="00EB1769">
      <w:pPr>
        <w:pStyle w:val="Prrafodelista"/>
        <w:tabs>
          <w:tab w:val="left" w:pos="851"/>
        </w:tabs>
        <w:ind w:left="1134" w:hanging="567"/>
        <w:contextualSpacing/>
        <w:jc w:val="both"/>
        <w:rPr>
          <w:rFonts w:ascii="Times New Roman" w:hAnsi="Times New Roman"/>
          <w:sz w:val="26"/>
          <w:szCs w:val="26"/>
        </w:rPr>
      </w:pPr>
      <w:r w:rsidRPr="00EB1769">
        <w:rPr>
          <w:rFonts w:ascii="Times New Roman" w:hAnsi="Times New Roman"/>
          <w:sz w:val="26"/>
          <w:szCs w:val="26"/>
        </w:rPr>
        <w:t>IV.</w:t>
      </w:r>
      <w:r w:rsidRPr="00EB1769">
        <w:rPr>
          <w:rFonts w:ascii="Times New Roman" w:hAnsi="Times New Roman"/>
          <w:sz w:val="26"/>
          <w:szCs w:val="26"/>
        </w:rPr>
        <w:tab/>
      </w:r>
      <w:r w:rsidR="00E73FE5" w:rsidRPr="00EB1769">
        <w:rPr>
          <w:rFonts w:ascii="Times New Roman" w:hAnsi="Times New Roman"/>
          <w:sz w:val="26"/>
          <w:szCs w:val="26"/>
        </w:rPr>
        <w:t>De acuerdo a Declaración Simple contenida en la Solicitud de Adjudicación de Inmueble de fecha 5 de septiembre de 2017, el beneficiario manifiesta que ni él ni la integrante de su grupo familiar son empleados del ISTA; situación robustecida de conformidad a la consulta realizada en la Base de Datos de Empleados de este Instituto.</w:t>
      </w:r>
    </w:p>
    <w:p w:rsidR="00E73FE5" w:rsidRPr="00EB1769" w:rsidRDefault="00E73FE5" w:rsidP="00EB1769">
      <w:pPr>
        <w:jc w:val="both"/>
        <w:rPr>
          <w:rFonts w:ascii="Times New Roman" w:eastAsia="Times New Roman" w:hAnsi="Times New Roman"/>
          <w:color w:val="FF0000"/>
          <w:sz w:val="26"/>
          <w:szCs w:val="26"/>
        </w:rPr>
      </w:pPr>
    </w:p>
    <w:p w:rsidR="00E73FE5" w:rsidRPr="00E72BFE" w:rsidRDefault="00E73FE5" w:rsidP="00EB1769">
      <w:pPr>
        <w:jc w:val="both"/>
        <w:rPr>
          <w:rFonts w:ascii="Times New Roman" w:eastAsia="Times New Roman" w:hAnsi="Times New Roman"/>
          <w:sz w:val="26"/>
          <w:szCs w:val="26"/>
        </w:rPr>
      </w:pPr>
      <w:r w:rsidRPr="00EB1769">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Occidental y los departamentos de Asignación Individual y Avalúos y Análisis Jurídico, reporte de inmueble pendiente de escriturar, Solicitud de Adjudicación de Inmueble, acuerdos de Junta Directiva, Acta de Posesión Material, copias de documentos únicos de identidad y tarjetas de identificación tributaria, Certificación de Partida de Nacimiento, Solicitud de Inclusión de Beneficiaria, Constancia de Cancelación de Crédito, calcas y cuadros de áreas antiguas y nuevas del inmueble, Razón y Constancia de Inscripción de Desmembración en Cabeza de su Dueño a favor del ISTA, y Acta de </w:t>
      </w:r>
      <w:r w:rsidRPr="00EB1769">
        <w:rPr>
          <w:rFonts w:ascii="Times New Roman" w:hAnsi="Times New Roman"/>
          <w:sz w:val="26"/>
          <w:szCs w:val="26"/>
        </w:rPr>
        <w:t>Reconocimiento de Pago por Área que Excede a la Adjudicada,</w:t>
      </w:r>
      <w:r w:rsidRPr="00EB1769">
        <w:rPr>
          <w:rFonts w:ascii="Times New Roman" w:eastAsia="Times New Roman" w:hAnsi="Times New Roman"/>
          <w:sz w:val="26"/>
          <w:szCs w:val="26"/>
        </w:rPr>
        <w:t xml:space="preserve"> se estima procedente resolver favorablemente a lo solicitado. </w:t>
      </w:r>
    </w:p>
    <w:p w:rsidR="00FF04B7" w:rsidRPr="00EB1769" w:rsidRDefault="00FF04B7" w:rsidP="00EB1769">
      <w:pPr>
        <w:jc w:val="both"/>
        <w:rPr>
          <w:rFonts w:ascii="Times New Roman" w:eastAsia="Times New Roman" w:hAnsi="Times New Roman"/>
          <w:b/>
          <w:sz w:val="26"/>
          <w:szCs w:val="26"/>
          <w:lang w:eastAsia="es-ES"/>
        </w:rPr>
      </w:pPr>
    </w:p>
    <w:p w:rsidR="00E73FE5" w:rsidRDefault="00FF04B7" w:rsidP="00EB1769">
      <w:pPr>
        <w:jc w:val="both"/>
        <w:rPr>
          <w:rFonts w:ascii="Times New Roman" w:eastAsia="Times New Roman" w:hAnsi="Times New Roman"/>
          <w:sz w:val="26"/>
          <w:szCs w:val="26"/>
          <w:lang w:eastAsia="es-ES"/>
        </w:rPr>
      </w:pPr>
      <w:r w:rsidRPr="00EB1769">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E73FE5" w:rsidRPr="00EB1769">
        <w:rPr>
          <w:rFonts w:ascii="Times New Roman" w:eastAsia="Times New Roman" w:hAnsi="Times New Roman"/>
          <w:sz w:val="26"/>
          <w:szCs w:val="26"/>
          <w:lang w:eastAsia="es-ES"/>
        </w:rPr>
        <w:t xml:space="preserve">conformidad al Artículo 18 letras “g” y “h” de la Ley de Creación del Instituto Salvadoreño de Transformación Agraria, </w:t>
      </w:r>
      <w:r w:rsidR="00E73FE5" w:rsidRPr="00EB1769">
        <w:rPr>
          <w:rFonts w:ascii="Times New Roman" w:eastAsia="Times New Roman" w:hAnsi="Times New Roman"/>
          <w:b/>
          <w:sz w:val="26"/>
          <w:szCs w:val="26"/>
          <w:u w:val="single"/>
          <w:lang w:eastAsia="es-ES"/>
        </w:rPr>
        <w:t>ACUERD</w:t>
      </w:r>
      <w:r w:rsidRPr="00EB1769">
        <w:rPr>
          <w:rFonts w:ascii="Times New Roman" w:eastAsia="Times New Roman" w:hAnsi="Times New Roman"/>
          <w:b/>
          <w:sz w:val="26"/>
          <w:szCs w:val="26"/>
          <w:u w:val="single"/>
          <w:lang w:eastAsia="es-ES"/>
        </w:rPr>
        <w:t>A:</w:t>
      </w:r>
      <w:r w:rsidR="00E73FE5" w:rsidRPr="00EB1769">
        <w:rPr>
          <w:rFonts w:ascii="Times New Roman" w:eastAsia="Times New Roman" w:hAnsi="Times New Roman"/>
          <w:b/>
          <w:sz w:val="26"/>
          <w:szCs w:val="26"/>
          <w:u w:val="single"/>
          <w:lang w:eastAsia="es-ES"/>
        </w:rPr>
        <w:t xml:space="preserve"> PRIMERO:</w:t>
      </w:r>
      <w:r w:rsidR="00E73FE5" w:rsidRPr="00EB1769">
        <w:rPr>
          <w:rFonts w:ascii="Times New Roman" w:eastAsia="Times New Roman" w:hAnsi="Times New Roman"/>
          <w:b/>
          <w:sz w:val="26"/>
          <w:szCs w:val="26"/>
          <w:lang w:eastAsia="es-ES"/>
        </w:rPr>
        <w:t xml:space="preserve"> Modificar el </w:t>
      </w:r>
      <w:r w:rsidR="00E73FE5" w:rsidRPr="00EB1769">
        <w:rPr>
          <w:rFonts w:ascii="Times New Roman" w:eastAsia="Times New Roman" w:hAnsi="Times New Roman"/>
          <w:b/>
          <w:sz w:val="26"/>
          <w:szCs w:val="26"/>
          <w:lang w:eastAsia="es-ES"/>
        </w:rPr>
        <w:lastRenderedPageBreak/>
        <w:t>Punto V-2 del Acta Ordinaria 46-93 de fecha 16 de diciembre de</w:t>
      </w:r>
      <w:r w:rsidR="00EB1769" w:rsidRPr="00EB1769">
        <w:rPr>
          <w:rFonts w:ascii="Times New Roman" w:eastAsia="Times New Roman" w:hAnsi="Times New Roman"/>
          <w:b/>
          <w:sz w:val="26"/>
          <w:szCs w:val="26"/>
          <w:lang w:eastAsia="es-ES"/>
        </w:rPr>
        <w:t xml:space="preserve"> 1993,</w:t>
      </w:r>
      <w:r w:rsidR="00E73FE5" w:rsidRPr="00EB1769">
        <w:rPr>
          <w:rFonts w:ascii="Times New Roman" w:eastAsia="Times New Roman" w:hAnsi="Times New Roman"/>
          <w:b/>
          <w:sz w:val="26"/>
          <w:szCs w:val="26"/>
          <w:lang w:eastAsia="es-ES"/>
        </w:rPr>
        <w:t xml:space="preserve"> </w:t>
      </w:r>
      <w:r w:rsidR="00EB1769" w:rsidRPr="00EB1769">
        <w:rPr>
          <w:rFonts w:ascii="Times New Roman" w:eastAsia="Times New Roman" w:hAnsi="Times New Roman"/>
          <w:sz w:val="26"/>
          <w:szCs w:val="26"/>
          <w:lang w:eastAsia="es-ES"/>
        </w:rPr>
        <w:t>e</w:t>
      </w:r>
      <w:r w:rsidR="00E73FE5" w:rsidRPr="00EB1769">
        <w:rPr>
          <w:rFonts w:ascii="Times New Roman" w:eastAsia="Times New Roman" w:hAnsi="Times New Roman"/>
          <w:sz w:val="26"/>
          <w:szCs w:val="26"/>
          <w:lang w:eastAsia="es-ES"/>
        </w:rPr>
        <w:t>n el cual se aprobó la adjudicación, entre otros, del inm</w:t>
      </w:r>
      <w:r w:rsidR="00E72BFE">
        <w:rPr>
          <w:rFonts w:ascii="Times New Roman" w:eastAsia="Times New Roman" w:hAnsi="Times New Roman"/>
          <w:sz w:val="26"/>
          <w:szCs w:val="26"/>
          <w:lang w:eastAsia="es-ES"/>
        </w:rPr>
        <w:t>ueble identificado como: LOTE ---, POLIGONO ---</w:t>
      </w:r>
      <w:r w:rsidR="00E73FE5" w:rsidRPr="00EB1769">
        <w:rPr>
          <w:rFonts w:ascii="Times New Roman" w:eastAsia="Times New Roman" w:hAnsi="Times New Roman"/>
          <w:sz w:val="26"/>
          <w:szCs w:val="26"/>
          <w:lang w:eastAsia="es-ES"/>
        </w:rPr>
        <w:t>, en lo</w:t>
      </w:r>
      <w:r w:rsidR="00EB1769" w:rsidRPr="00EB1769">
        <w:rPr>
          <w:rFonts w:ascii="Times New Roman" w:eastAsia="Times New Roman" w:hAnsi="Times New Roman"/>
          <w:sz w:val="26"/>
          <w:szCs w:val="26"/>
          <w:lang w:eastAsia="es-ES"/>
        </w:rPr>
        <w:t>s siguientes términos</w:t>
      </w:r>
      <w:r w:rsidR="00E73FE5" w:rsidRPr="00EB1769">
        <w:rPr>
          <w:rFonts w:ascii="Times New Roman" w:eastAsia="Times New Roman" w:hAnsi="Times New Roman"/>
          <w:sz w:val="26"/>
          <w:szCs w:val="26"/>
          <w:lang w:eastAsia="es-ES"/>
        </w:rPr>
        <w:t xml:space="preserve">: </w:t>
      </w:r>
      <w:r w:rsidR="00E73FE5" w:rsidRPr="00EB1769">
        <w:rPr>
          <w:rFonts w:ascii="Times New Roman" w:eastAsia="Times New Roman" w:hAnsi="Times New Roman"/>
          <w:b/>
          <w:sz w:val="26"/>
          <w:szCs w:val="26"/>
          <w:lang w:eastAsia="es-ES"/>
        </w:rPr>
        <w:t xml:space="preserve">a) </w:t>
      </w:r>
      <w:r w:rsidR="00E73FE5" w:rsidRPr="00EB1769">
        <w:rPr>
          <w:rFonts w:ascii="Times New Roman" w:eastAsia="Times New Roman" w:hAnsi="Times New Roman"/>
          <w:sz w:val="26"/>
          <w:szCs w:val="26"/>
          <w:lang w:eastAsia="es-ES"/>
        </w:rPr>
        <w:t xml:space="preserve">Corregir </w:t>
      </w:r>
      <w:r w:rsidR="00EB1769" w:rsidRPr="00EB1769">
        <w:rPr>
          <w:rFonts w:ascii="Times New Roman" w:eastAsia="Times New Roman" w:hAnsi="Times New Roman"/>
          <w:sz w:val="26"/>
          <w:szCs w:val="26"/>
          <w:lang w:eastAsia="es-ES"/>
        </w:rPr>
        <w:t xml:space="preserve">nomenclatura, área y precio del </w:t>
      </w:r>
      <w:r w:rsidR="00E72BFE">
        <w:rPr>
          <w:rFonts w:ascii="Times New Roman" w:eastAsia="Times New Roman" w:hAnsi="Times New Roman"/>
          <w:sz w:val="26"/>
          <w:szCs w:val="26"/>
          <w:lang w:eastAsia="es-ES"/>
        </w:rPr>
        <w:t>Lote ---, Polígono ---</w:t>
      </w:r>
      <w:r w:rsidR="00E73FE5" w:rsidRPr="00EB1769">
        <w:rPr>
          <w:rFonts w:ascii="Times New Roman" w:eastAsia="Times New Roman" w:hAnsi="Times New Roman"/>
          <w:sz w:val="26"/>
          <w:szCs w:val="26"/>
          <w:lang w:eastAsia="es-ES"/>
        </w:rPr>
        <w:t xml:space="preserve">, con un área de 21,608.57 Mt.², y un precio de $321.92, </w:t>
      </w:r>
      <w:r w:rsidR="00EB1769" w:rsidRPr="00EB1769">
        <w:rPr>
          <w:rFonts w:ascii="Times New Roman" w:eastAsia="Times New Roman" w:hAnsi="Times New Roman"/>
          <w:sz w:val="26"/>
          <w:szCs w:val="26"/>
          <w:lang w:eastAsia="es-ES"/>
        </w:rPr>
        <w:t xml:space="preserve">siendo lo </w:t>
      </w:r>
      <w:r w:rsidR="00E73FE5" w:rsidRPr="00EB1769">
        <w:rPr>
          <w:rFonts w:ascii="Times New Roman" w:eastAsia="Times New Roman" w:hAnsi="Times New Roman"/>
          <w:sz w:val="26"/>
          <w:szCs w:val="26"/>
          <w:lang w:eastAsia="es-ES"/>
        </w:rPr>
        <w:t>correct</w:t>
      </w:r>
      <w:r w:rsidR="00EB1769" w:rsidRPr="00EB1769">
        <w:rPr>
          <w:rFonts w:ascii="Times New Roman" w:eastAsia="Times New Roman" w:hAnsi="Times New Roman"/>
          <w:sz w:val="26"/>
          <w:szCs w:val="26"/>
          <w:lang w:eastAsia="es-ES"/>
        </w:rPr>
        <w:t>o</w:t>
      </w:r>
      <w:r w:rsidR="00E73FE5" w:rsidRPr="00EB1769">
        <w:rPr>
          <w:rFonts w:ascii="Times New Roman" w:eastAsia="Times New Roman" w:hAnsi="Times New Roman"/>
          <w:sz w:val="26"/>
          <w:szCs w:val="26"/>
          <w:lang w:eastAsia="es-ES"/>
        </w:rPr>
        <w:t xml:space="preserve"> </w:t>
      </w:r>
      <w:r w:rsidR="00E72BFE">
        <w:rPr>
          <w:rFonts w:ascii="Times New Roman" w:eastAsia="Times New Roman" w:hAnsi="Times New Roman"/>
          <w:b/>
          <w:sz w:val="26"/>
          <w:szCs w:val="26"/>
          <w:lang w:eastAsia="es-ES"/>
        </w:rPr>
        <w:t>LOTE  ---</w:t>
      </w:r>
      <w:r w:rsidR="00E73FE5" w:rsidRPr="00EB1769">
        <w:rPr>
          <w:rFonts w:ascii="Times New Roman" w:eastAsia="Times New Roman" w:hAnsi="Times New Roman"/>
          <w:b/>
          <w:sz w:val="26"/>
          <w:szCs w:val="26"/>
          <w:lang w:eastAsia="es-ES"/>
        </w:rPr>
        <w:t>,</w:t>
      </w:r>
      <w:r w:rsidR="00E72BFE">
        <w:rPr>
          <w:rFonts w:ascii="Times New Roman" w:eastAsia="Times New Roman" w:hAnsi="Times New Roman"/>
          <w:b/>
          <w:sz w:val="26"/>
          <w:szCs w:val="26"/>
          <w:lang w:eastAsia="es-ES"/>
        </w:rPr>
        <w:t xml:space="preserve"> POLIGONO ---, PORCION ---</w:t>
      </w:r>
      <w:r w:rsidR="00E73FE5" w:rsidRPr="00EB1769">
        <w:rPr>
          <w:rFonts w:ascii="Times New Roman" w:eastAsia="Times New Roman" w:hAnsi="Times New Roman"/>
          <w:b/>
          <w:sz w:val="26"/>
          <w:szCs w:val="26"/>
          <w:lang w:eastAsia="es-ES"/>
        </w:rPr>
        <w:t>,</w:t>
      </w:r>
      <w:r w:rsidR="00E73FE5" w:rsidRPr="00EB1769">
        <w:rPr>
          <w:rFonts w:ascii="Times New Roman" w:eastAsia="Times New Roman" w:hAnsi="Times New Roman"/>
          <w:sz w:val="26"/>
          <w:szCs w:val="26"/>
          <w:lang w:eastAsia="es-ES"/>
        </w:rPr>
        <w:t xml:space="preserve"> con un área de 31,077.47 Mt.², </w:t>
      </w:r>
      <w:r w:rsidR="00EB1769" w:rsidRPr="00EB1769">
        <w:rPr>
          <w:rFonts w:ascii="Times New Roman" w:eastAsia="Times New Roman" w:hAnsi="Times New Roman"/>
          <w:sz w:val="26"/>
          <w:szCs w:val="26"/>
          <w:lang w:eastAsia="es-ES"/>
        </w:rPr>
        <w:t>y</w:t>
      </w:r>
      <w:r w:rsidR="00E73FE5" w:rsidRPr="00EB1769">
        <w:rPr>
          <w:rFonts w:ascii="Times New Roman" w:eastAsia="Times New Roman" w:hAnsi="Times New Roman"/>
          <w:sz w:val="26"/>
          <w:szCs w:val="26"/>
          <w:lang w:eastAsia="es-ES"/>
        </w:rPr>
        <w:t xml:space="preserve"> un precio de $462.99, según valúo de fecha 12 de septiembre de 2017; existiendo una diferencia de área de 9,468.90 Mt.</w:t>
      </w:r>
      <w:r w:rsidR="00E73FE5" w:rsidRPr="00EB1769">
        <w:rPr>
          <w:rFonts w:ascii="Times New Roman" w:eastAsia="Times New Roman" w:hAnsi="Times New Roman"/>
          <w:sz w:val="26"/>
          <w:szCs w:val="26"/>
          <w:vertAlign w:val="superscript"/>
          <w:lang w:eastAsia="es-ES"/>
        </w:rPr>
        <w:t xml:space="preserve">2  </w:t>
      </w:r>
      <w:r w:rsidR="00E73FE5" w:rsidRPr="00EB1769">
        <w:rPr>
          <w:rFonts w:ascii="Times New Roman" w:eastAsia="Times New Roman" w:hAnsi="Times New Roman"/>
          <w:sz w:val="26"/>
          <w:szCs w:val="26"/>
          <w:lang w:eastAsia="es-ES"/>
        </w:rPr>
        <w:t xml:space="preserve">adicionales a los que Junta Directiva aprobó, por lo tanto, el titular de la adjudicación, tendrá que cancelar la cantidad de $141.07, más a lo ya efectuado, a quien se le notificó previamente, manifestando estar de acuerdo, constando en el Acta de Reconocimiento de Pago, por Área que Excede a la Adjudicada, de fecha 5 de septiembre de 2017, anexa al expediente respectivo; </w:t>
      </w:r>
      <w:r w:rsidR="00E73FE5" w:rsidRPr="00EB1769">
        <w:rPr>
          <w:rFonts w:ascii="Times New Roman" w:eastAsia="Times New Roman" w:hAnsi="Times New Roman"/>
          <w:b/>
          <w:sz w:val="26"/>
          <w:szCs w:val="26"/>
          <w:lang w:eastAsia="es-ES"/>
        </w:rPr>
        <w:t xml:space="preserve">b) </w:t>
      </w:r>
      <w:r w:rsidR="00EB1769" w:rsidRPr="00EB1769">
        <w:rPr>
          <w:rFonts w:ascii="Times New Roman" w:eastAsia="Times New Roman" w:hAnsi="Times New Roman"/>
          <w:sz w:val="26"/>
          <w:szCs w:val="26"/>
          <w:lang w:eastAsia="es-ES"/>
        </w:rPr>
        <w:t>Incluir</w:t>
      </w:r>
      <w:r w:rsidR="00E73FE5" w:rsidRPr="00EB1769">
        <w:rPr>
          <w:rFonts w:ascii="Times New Roman" w:eastAsia="Times New Roman" w:hAnsi="Times New Roman"/>
          <w:sz w:val="26"/>
          <w:szCs w:val="26"/>
          <w:lang w:eastAsia="es-ES"/>
        </w:rPr>
        <w:t xml:space="preserve"> </w:t>
      </w:r>
      <w:r w:rsidR="00EB1769" w:rsidRPr="00EB1769">
        <w:rPr>
          <w:rFonts w:ascii="Times New Roman" w:eastAsia="Times New Roman" w:hAnsi="Times New Roman"/>
          <w:sz w:val="26"/>
          <w:szCs w:val="26"/>
          <w:lang w:eastAsia="es-ES"/>
        </w:rPr>
        <w:t>a</w:t>
      </w:r>
      <w:r w:rsidR="00E73FE5" w:rsidRPr="00EB1769">
        <w:rPr>
          <w:rFonts w:ascii="Times New Roman" w:eastAsia="Times New Roman" w:hAnsi="Times New Roman"/>
          <w:sz w:val="26"/>
          <w:szCs w:val="26"/>
          <w:lang w:eastAsia="es-ES"/>
        </w:rPr>
        <w:t xml:space="preserve"> la señora</w:t>
      </w:r>
      <w:r w:rsidR="00E73FE5" w:rsidRPr="00EB1769">
        <w:rPr>
          <w:rFonts w:ascii="Times New Roman" w:eastAsia="Times New Roman" w:hAnsi="Times New Roman"/>
          <w:b/>
          <w:sz w:val="26"/>
          <w:szCs w:val="26"/>
          <w:lang w:eastAsia="es-ES"/>
        </w:rPr>
        <w:t xml:space="preserve"> LISSETTE JAZMIN LINARES MENJIVAR, </w:t>
      </w:r>
      <w:r w:rsidR="00E73FE5" w:rsidRPr="00EB1769">
        <w:rPr>
          <w:rFonts w:ascii="Times New Roman" w:eastAsia="Times New Roman" w:hAnsi="Times New Roman"/>
          <w:sz w:val="26"/>
          <w:szCs w:val="26"/>
          <w:lang w:eastAsia="es-ES"/>
        </w:rPr>
        <w:t xml:space="preserve">de generales antes expresadas, en su calidad de </w:t>
      </w:r>
      <w:r w:rsidR="00E72BFE">
        <w:rPr>
          <w:rFonts w:ascii="Times New Roman" w:eastAsia="Times New Roman" w:hAnsi="Times New Roman"/>
          <w:sz w:val="26"/>
          <w:szCs w:val="26"/>
          <w:lang w:eastAsia="es-ES"/>
        </w:rPr>
        <w:t xml:space="preserve">--- </w:t>
      </w:r>
      <w:r w:rsidR="00E73FE5" w:rsidRPr="00EB1769">
        <w:rPr>
          <w:rFonts w:ascii="Times New Roman" w:eastAsia="Times New Roman" w:hAnsi="Times New Roman"/>
          <w:sz w:val="26"/>
          <w:szCs w:val="26"/>
          <w:lang w:eastAsia="es-ES"/>
        </w:rPr>
        <w:t>del titular de la adjudicación, señor William Alberto Linares</w:t>
      </w:r>
      <w:r w:rsidR="00EB1769" w:rsidRPr="00EB1769">
        <w:rPr>
          <w:rFonts w:ascii="Times New Roman" w:eastAsia="Times New Roman" w:hAnsi="Times New Roman"/>
          <w:sz w:val="26"/>
          <w:szCs w:val="26"/>
          <w:lang w:eastAsia="es-ES"/>
        </w:rPr>
        <w:t>,</w:t>
      </w:r>
      <w:r w:rsidR="00E73FE5" w:rsidRPr="00EB1769">
        <w:rPr>
          <w:rFonts w:ascii="Times New Roman" w:eastAsia="Times New Roman" w:hAnsi="Times New Roman"/>
          <w:sz w:val="26"/>
          <w:szCs w:val="26"/>
          <w:lang w:eastAsia="es-ES"/>
        </w:rPr>
        <w:t xml:space="preserve"> conocido por William Alberto Linares Orellana, según Solicitud de Inclusión de Beneficiaria de fecha 5 de septiembre de 2017, vínculo familiar comprobado con la Certificación de Partida de Nacimiento, documentos </w:t>
      </w:r>
      <w:r w:rsidR="00E73FE5" w:rsidRPr="00EB1769">
        <w:rPr>
          <w:rFonts w:ascii="Times New Roman" w:hAnsi="Times New Roman"/>
          <w:sz w:val="26"/>
          <w:szCs w:val="26"/>
        </w:rPr>
        <w:t xml:space="preserve">anexos al expediente respectivo; </w:t>
      </w:r>
      <w:r w:rsidR="00E73FE5" w:rsidRPr="00EB1769">
        <w:rPr>
          <w:rFonts w:ascii="Times New Roman" w:hAnsi="Times New Roman"/>
          <w:b/>
          <w:sz w:val="26"/>
          <w:szCs w:val="26"/>
        </w:rPr>
        <w:t xml:space="preserve">c) </w:t>
      </w:r>
      <w:r w:rsidR="00EB1769" w:rsidRPr="00EB1769">
        <w:rPr>
          <w:rFonts w:ascii="Times New Roman" w:eastAsia="Times New Roman" w:hAnsi="Times New Roman"/>
          <w:sz w:val="26"/>
          <w:szCs w:val="26"/>
          <w:lang w:eastAsia="es-ES"/>
        </w:rPr>
        <w:t>Corregir</w:t>
      </w:r>
      <w:r w:rsidR="00E73FE5" w:rsidRPr="00EB1769">
        <w:rPr>
          <w:rFonts w:ascii="Times New Roman" w:eastAsia="Times New Roman" w:hAnsi="Times New Roman"/>
          <w:sz w:val="26"/>
          <w:szCs w:val="26"/>
          <w:lang w:eastAsia="es-ES"/>
        </w:rPr>
        <w:t xml:space="preserve"> el nombre del señor </w:t>
      </w:r>
      <w:r w:rsidR="00EB1769" w:rsidRPr="00EB1769">
        <w:rPr>
          <w:rFonts w:ascii="Times New Roman" w:eastAsia="Times New Roman" w:hAnsi="Times New Roman"/>
          <w:sz w:val="26"/>
          <w:szCs w:val="26"/>
          <w:lang w:eastAsia="es-ES"/>
        </w:rPr>
        <w:t>WILLIAM ALBERTO LINARES</w:t>
      </w:r>
      <w:r w:rsidR="00E73FE5" w:rsidRPr="00EB1769">
        <w:rPr>
          <w:rFonts w:ascii="Times New Roman" w:eastAsia="Times New Roman" w:hAnsi="Times New Roman"/>
          <w:sz w:val="26"/>
          <w:szCs w:val="26"/>
          <w:lang w:eastAsia="es-ES"/>
        </w:rPr>
        <w:t xml:space="preserve">, siendo lo correcto según Documento Único de Identidad </w:t>
      </w:r>
      <w:r w:rsidR="00E73FE5" w:rsidRPr="00EB1769">
        <w:rPr>
          <w:rFonts w:ascii="Times New Roman" w:eastAsia="Times New Roman" w:hAnsi="Times New Roman"/>
          <w:b/>
          <w:sz w:val="26"/>
          <w:szCs w:val="26"/>
          <w:lang w:eastAsia="es-ES"/>
        </w:rPr>
        <w:t>WILLIAM ALBERTO LINARES</w:t>
      </w:r>
      <w:r w:rsidR="00E73FE5" w:rsidRPr="00EB1769">
        <w:rPr>
          <w:rFonts w:ascii="Times New Roman" w:eastAsia="Times New Roman" w:hAnsi="Times New Roman"/>
          <w:sz w:val="26"/>
          <w:szCs w:val="26"/>
          <w:lang w:eastAsia="es-ES"/>
        </w:rPr>
        <w:t xml:space="preserve"> conocido por WILLIAM ALBERTO LINARES ORELLANA; inmueble situado en el Proyecto de Lotificación Agrícola y Asentamiento Comunitario desarrollado en la </w:t>
      </w:r>
      <w:r w:rsidR="00E73FE5" w:rsidRPr="00EB1769">
        <w:rPr>
          <w:rFonts w:ascii="Times New Roman" w:eastAsia="Times New Roman" w:hAnsi="Times New Roman"/>
          <w:b/>
          <w:sz w:val="26"/>
          <w:szCs w:val="26"/>
          <w:lang w:eastAsia="es-ES"/>
        </w:rPr>
        <w:t xml:space="preserve">HACIENDA AGUA CALIENTE, </w:t>
      </w:r>
      <w:r w:rsidR="00E73FE5" w:rsidRPr="00EB1769">
        <w:rPr>
          <w:rFonts w:ascii="Times New Roman" w:eastAsia="Times New Roman" w:hAnsi="Times New Roman"/>
          <w:sz w:val="26"/>
          <w:szCs w:val="26"/>
        </w:rPr>
        <w:t xml:space="preserve">en la porción identificada como </w:t>
      </w:r>
      <w:r w:rsidR="00E73FE5" w:rsidRPr="00EB1769">
        <w:rPr>
          <w:rFonts w:ascii="Times New Roman" w:eastAsia="Times New Roman" w:hAnsi="Times New Roman"/>
          <w:b/>
          <w:sz w:val="26"/>
          <w:szCs w:val="26"/>
          <w:lang w:eastAsia="es-ES"/>
        </w:rPr>
        <w:t xml:space="preserve">HACIENDA AGUA CALIENTE PORCION N° 2, </w:t>
      </w:r>
      <w:r w:rsidR="00E73FE5" w:rsidRPr="00EB1769">
        <w:rPr>
          <w:rFonts w:ascii="Times New Roman" w:eastAsia="Times New Roman" w:hAnsi="Times New Roman"/>
          <w:sz w:val="26"/>
          <w:szCs w:val="26"/>
          <w:lang w:eastAsia="es-ES"/>
        </w:rPr>
        <w:t>ubicada según el Centro Nacional de Registros en cantón El Jute, jurisdicción de Texistepeque, departamento de Santa Ana, quedando la adjudicación conforme al cuadro de valores y extensiones siguiente:</w:t>
      </w:r>
    </w:p>
    <w:p w:rsidR="00EB1769" w:rsidRPr="00EB1769" w:rsidRDefault="00EB1769" w:rsidP="00EB1769">
      <w:pPr>
        <w:jc w:val="both"/>
        <w:rPr>
          <w:rFonts w:ascii="Times New Roman" w:eastAsiaTheme="minorEastAsia" w:hAnsi="Times New Roman"/>
          <w:sz w:val="26"/>
          <w:szCs w:val="26"/>
        </w:rPr>
      </w:pPr>
    </w:p>
    <w:tbl>
      <w:tblPr>
        <w:tblW w:w="9050" w:type="dxa"/>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E73FE5" w:rsidTr="00EB1769">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73FE5" w:rsidTr="00EB1769">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rPr>
                <w:rFonts w:ascii="Times New Roman" w:hAnsi="Times New Roman"/>
                <w:b/>
                <w:bCs/>
                <w:sz w:val="14"/>
                <w:szCs w:val="14"/>
              </w:rPr>
            </w:pPr>
          </w:p>
        </w:tc>
      </w:tr>
    </w:tbl>
    <w:p w:rsidR="00E73FE5" w:rsidRDefault="00E73FE5" w:rsidP="00E73FE5">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E73FE5" w:rsidTr="00EB1769">
        <w:tc>
          <w:tcPr>
            <w:tcW w:w="2600" w:type="dxa"/>
            <w:tcBorders>
              <w:top w:val="single" w:sz="2" w:space="0" w:color="auto"/>
              <w:left w:val="single" w:sz="2" w:space="0" w:color="auto"/>
              <w:bottom w:val="single" w:sz="2" w:space="0" w:color="auto"/>
              <w:right w:val="single" w:sz="2" w:space="0" w:color="auto"/>
            </w:tcBorders>
          </w:tcPr>
          <w:p w:rsidR="00E73FE5" w:rsidRDefault="00E73FE5" w:rsidP="00E73FE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71 </w:t>
            </w:r>
          </w:p>
        </w:tc>
      </w:tr>
    </w:tbl>
    <w:p w:rsidR="00E73FE5" w:rsidRDefault="00E73FE5"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E73FE5" w:rsidTr="00EB1769">
        <w:trPr>
          <w:trHeight w:val="353"/>
          <w:jc w:val="center"/>
        </w:trPr>
        <w:tc>
          <w:tcPr>
            <w:tcW w:w="2553" w:type="dxa"/>
            <w:vMerge w:val="restart"/>
            <w:tcBorders>
              <w:top w:val="single" w:sz="2" w:space="0" w:color="auto"/>
              <w:left w:val="single" w:sz="2" w:space="0" w:color="auto"/>
              <w:bottom w:val="single" w:sz="2" w:space="0" w:color="auto"/>
              <w:right w:val="single" w:sz="2" w:space="0" w:color="auto"/>
            </w:tcBorders>
          </w:tcPr>
          <w:p w:rsidR="00E73FE5" w:rsidRDefault="00E72BFE"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73FE5">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E73FE5" w:rsidRDefault="00E73FE5"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E73FE5" w:rsidRDefault="00E72BFE"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E73FE5" w:rsidRDefault="00E73FE5" w:rsidP="00E73FE5">
            <w:pPr>
              <w:widowControl w:val="0"/>
              <w:autoSpaceDE w:val="0"/>
              <w:autoSpaceDN w:val="0"/>
              <w:adjustRightInd w:val="0"/>
              <w:rPr>
                <w:rFonts w:ascii="Times New Roman" w:hAnsi="Times New Roman"/>
                <w:sz w:val="14"/>
                <w:szCs w:val="14"/>
              </w:rPr>
            </w:pPr>
          </w:p>
          <w:p w:rsidR="00E73FE5" w:rsidRDefault="00E73FE5"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AGUA CALIENTE PORCION 2 </w:t>
            </w:r>
          </w:p>
        </w:tc>
        <w:tc>
          <w:tcPr>
            <w:tcW w:w="567" w:type="dxa"/>
            <w:vMerge w:val="restart"/>
            <w:tcBorders>
              <w:top w:val="single" w:sz="2" w:space="0" w:color="auto"/>
              <w:left w:val="single" w:sz="2" w:space="0" w:color="auto"/>
              <w:bottom w:val="single" w:sz="2" w:space="0" w:color="auto"/>
              <w:right w:val="single" w:sz="2" w:space="0" w:color="auto"/>
            </w:tcBorders>
          </w:tcPr>
          <w:p w:rsidR="00E73FE5" w:rsidRDefault="00E73FE5" w:rsidP="00E73FE5">
            <w:pPr>
              <w:widowControl w:val="0"/>
              <w:autoSpaceDE w:val="0"/>
              <w:autoSpaceDN w:val="0"/>
              <w:adjustRightInd w:val="0"/>
              <w:rPr>
                <w:rFonts w:ascii="Times New Roman" w:hAnsi="Times New Roman"/>
                <w:sz w:val="14"/>
                <w:szCs w:val="14"/>
              </w:rPr>
            </w:pPr>
          </w:p>
          <w:p w:rsidR="00E73FE5" w:rsidRDefault="00E72BFE"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E73FE5">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E73FE5" w:rsidRDefault="00E73FE5" w:rsidP="00E73FE5">
            <w:pPr>
              <w:widowControl w:val="0"/>
              <w:autoSpaceDE w:val="0"/>
              <w:autoSpaceDN w:val="0"/>
              <w:adjustRightInd w:val="0"/>
              <w:rPr>
                <w:rFonts w:ascii="Times New Roman" w:hAnsi="Times New Roman"/>
                <w:sz w:val="14"/>
                <w:szCs w:val="14"/>
              </w:rPr>
            </w:pPr>
          </w:p>
          <w:p w:rsidR="00E73FE5" w:rsidRDefault="00E72BFE" w:rsidP="00E73FE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E73FE5" w:rsidRDefault="00E73FE5" w:rsidP="00E73FE5">
            <w:pPr>
              <w:widowControl w:val="0"/>
              <w:autoSpaceDE w:val="0"/>
              <w:autoSpaceDN w:val="0"/>
              <w:adjustRightInd w:val="0"/>
              <w:jc w:val="right"/>
              <w:rPr>
                <w:rFonts w:ascii="Times New Roman" w:hAnsi="Times New Roman"/>
                <w:sz w:val="14"/>
                <w:szCs w:val="14"/>
              </w:rPr>
            </w:pPr>
          </w:p>
          <w:p w:rsidR="00E73FE5" w:rsidRDefault="00E73FE5"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31077.47 </w:t>
            </w:r>
          </w:p>
        </w:tc>
        <w:tc>
          <w:tcPr>
            <w:tcW w:w="648" w:type="dxa"/>
            <w:tcBorders>
              <w:top w:val="single" w:sz="2" w:space="0" w:color="auto"/>
              <w:left w:val="single" w:sz="2" w:space="0" w:color="auto"/>
              <w:bottom w:val="single" w:sz="2" w:space="0" w:color="auto"/>
              <w:right w:val="single" w:sz="2" w:space="0" w:color="auto"/>
            </w:tcBorders>
          </w:tcPr>
          <w:p w:rsidR="00E73FE5" w:rsidRDefault="00E73FE5" w:rsidP="00E73FE5">
            <w:pPr>
              <w:widowControl w:val="0"/>
              <w:autoSpaceDE w:val="0"/>
              <w:autoSpaceDN w:val="0"/>
              <w:adjustRightInd w:val="0"/>
              <w:jc w:val="right"/>
              <w:rPr>
                <w:rFonts w:ascii="Times New Roman" w:hAnsi="Times New Roman"/>
                <w:sz w:val="14"/>
                <w:szCs w:val="14"/>
              </w:rPr>
            </w:pPr>
          </w:p>
          <w:p w:rsidR="00E73FE5" w:rsidRDefault="00E73FE5"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462.99 </w:t>
            </w:r>
          </w:p>
        </w:tc>
        <w:tc>
          <w:tcPr>
            <w:tcW w:w="648" w:type="dxa"/>
            <w:tcBorders>
              <w:top w:val="single" w:sz="2" w:space="0" w:color="auto"/>
              <w:left w:val="single" w:sz="2" w:space="0" w:color="auto"/>
              <w:bottom w:val="single" w:sz="2" w:space="0" w:color="auto"/>
              <w:right w:val="single" w:sz="2" w:space="0" w:color="auto"/>
            </w:tcBorders>
          </w:tcPr>
          <w:p w:rsidR="00E73FE5" w:rsidRDefault="00E73FE5" w:rsidP="00E73FE5">
            <w:pPr>
              <w:widowControl w:val="0"/>
              <w:autoSpaceDE w:val="0"/>
              <w:autoSpaceDN w:val="0"/>
              <w:adjustRightInd w:val="0"/>
              <w:jc w:val="right"/>
              <w:rPr>
                <w:rFonts w:ascii="Times New Roman" w:hAnsi="Times New Roman"/>
                <w:sz w:val="14"/>
                <w:szCs w:val="14"/>
              </w:rPr>
            </w:pPr>
          </w:p>
          <w:p w:rsidR="00E73FE5" w:rsidRDefault="00E73FE5"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4051.16 </w:t>
            </w:r>
          </w:p>
        </w:tc>
      </w:tr>
      <w:tr w:rsidR="00E73FE5" w:rsidTr="00EB1769">
        <w:trPr>
          <w:trHeight w:val="165"/>
          <w:jc w:val="center"/>
        </w:trPr>
        <w:tc>
          <w:tcPr>
            <w:tcW w:w="2553" w:type="dxa"/>
            <w:vMerge/>
            <w:tcBorders>
              <w:top w:val="single" w:sz="2" w:space="0" w:color="auto"/>
              <w:left w:val="single" w:sz="2" w:space="0" w:color="auto"/>
              <w:bottom w:val="single" w:sz="2" w:space="0" w:color="auto"/>
              <w:right w:val="single" w:sz="2" w:space="0" w:color="auto"/>
            </w:tcBorders>
          </w:tcPr>
          <w:p w:rsidR="00E73FE5" w:rsidRDefault="00E73FE5" w:rsidP="00E73FE5">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E73FE5" w:rsidRDefault="00E73FE5" w:rsidP="00E73FE5">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E73FE5" w:rsidRDefault="00E73FE5" w:rsidP="00E73FE5">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73FE5" w:rsidRDefault="00E73FE5" w:rsidP="00E73FE5">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73FE5" w:rsidRDefault="00E73FE5" w:rsidP="00E73FE5">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E73FE5" w:rsidRDefault="00E73FE5"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31077.47 </w:t>
            </w:r>
          </w:p>
        </w:tc>
        <w:tc>
          <w:tcPr>
            <w:tcW w:w="648" w:type="dxa"/>
            <w:tcBorders>
              <w:top w:val="single" w:sz="2" w:space="0" w:color="auto"/>
              <w:left w:val="single" w:sz="2" w:space="0" w:color="auto"/>
              <w:bottom w:val="single" w:sz="2" w:space="0" w:color="auto"/>
              <w:right w:val="single" w:sz="2" w:space="0" w:color="auto"/>
            </w:tcBorders>
          </w:tcPr>
          <w:p w:rsidR="00E73FE5" w:rsidRDefault="00E73FE5"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462.99 </w:t>
            </w:r>
          </w:p>
        </w:tc>
        <w:tc>
          <w:tcPr>
            <w:tcW w:w="648" w:type="dxa"/>
            <w:tcBorders>
              <w:top w:val="single" w:sz="2" w:space="0" w:color="auto"/>
              <w:left w:val="single" w:sz="2" w:space="0" w:color="auto"/>
              <w:bottom w:val="single" w:sz="2" w:space="0" w:color="auto"/>
              <w:right w:val="single" w:sz="2" w:space="0" w:color="auto"/>
            </w:tcBorders>
          </w:tcPr>
          <w:p w:rsidR="00E73FE5" w:rsidRDefault="00E73FE5" w:rsidP="00E73FE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4051.16 </w:t>
            </w:r>
          </w:p>
        </w:tc>
      </w:tr>
      <w:tr w:rsidR="00E73FE5" w:rsidTr="00EB1769">
        <w:trPr>
          <w:trHeight w:val="165"/>
          <w:jc w:val="center"/>
        </w:trPr>
        <w:tc>
          <w:tcPr>
            <w:tcW w:w="2553" w:type="dxa"/>
            <w:vMerge/>
            <w:tcBorders>
              <w:top w:val="single" w:sz="2" w:space="0" w:color="auto"/>
              <w:left w:val="single" w:sz="2" w:space="0" w:color="auto"/>
              <w:bottom w:val="single" w:sz="2" w:space="0" w:color="auto"/>
              <w:right w:val="single" w:sz="2" w:space="0" w:color="auto"/>
            </w:tcBorders>
          </w:tcPr>
          <w:p w:rsidR="00E73FE5" w:rsidRDefault="00E73FE5" w:rsidP="00E73FE5">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E73FE5" w:rsidRDefault="003C27DE"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73FE5">
              <w:rPr>
                <w:rFonts w:ascii="Times New Roman" w:hAnsi="Times New Roman"/>
                <w:b/>
                <w:bCs/>
                <w:sz w:val="14"/>
                <w:szCs w:val="14"/>
              </w:rPr>
              <w:t xml:space="preserve"> Total: 31077.47 </w:t>
            </w:r>
          </w:p>
          <w:p w:rsidR="00E73FE5" w:rsidRDefault="00E73FE5"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462.99 </w:t>
            </w:r>
          </w:p>
          <w:p w:rsidR="00E73FE5" w:rsidRDefault="00E73FE5"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4051.16 </w:t>
            </w:r>
          </w:p>
        </w:tc>
      </w:tr>
    </w:tbl>
    <w:p w:rsidR="00E73FE5" w:rsidRDefault="00E73FE5" w:rsidP="00E73FE5">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9"/>
        <w:gridCol w:w="649"/>
      </w:tblGrid>
      <w:tr w:rsidR="00E73FE5" w:rsidTr="00EB1769">
        <w:trPr>
          <w:trHeight w:val="300"/>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E73FE5" w:rsidTr="00EB1769">
        <w:trPr>
          <w:trHeight w:val="277"/>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31077.47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462.99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73FE5" w:rsidRDefault="00E73FE5" w:rsidP="00E73FE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4051.16 </w:t>
            </w:r>
          </w:p>
        </w:tc>
      </w:tr>
    </w:tbl>
    <w:p w:rsidR="00E73FE5" w:rsidRPr="00FC1687" w:rsidRDefault="00E73FE5" w:rsidP="00E73FE5">
      <w:pPr>
        <w:rPr>
          <w:rFonts w:ascii="Times New Roman" w:hAnsi="Times New Roman"/>
          <w:color w:val="FF0000"/>
          <w:sz w:val="28"/>
          <w:szCs w:val="28"/>
        </w:rPr>
      </w:pPr>
    </w:p>
    <w:p w:rsidR="00E73FE5" w:rsidRPr="00EB1769" w:rsidRDefault="00E73FE5" w:rsidP="00EB1769">
      <w:pPr>
        <w:jc w:val="both"/>
        <w:rPr>
          <w:rFonts w:ascii="Times New Roman" w:eastAsia="Times New Roman" w:hAnsi="Times New Roman"/>
          <w:b/>
          <w:sz w:val="26"/>
          <w:szCs w:val="26"/>
          <w:lang w:eastAsia="es-ES"/>
        </w:rPr>
      </w:pPr>
      <w:r w:rsidRPr="00EB1769">
        <w:rPr>
          <w:rFonts w:ascii="Times New Roman" w:eastAsia="Times New Roman" w:hAnsi="Times New Roman"/>
          <w:b/>
          <w:sz w:val="26"/>
          <w:szCs w:val="26"/>
          <w:u w:val="single"/>
          <w:lang w:eastAsia="es-ES"/>
        </w:rPr>
        <w:t>SEGUNDO:</w:t>
      </w:r>
      <w:r w:rsidRPr="00EB1769">
        <w:rPr>
          <w:rFonts w:ascii="Times New Roman" w:eastAsia="Times New Roman" w:hAnsi="Times New Roman"/>
          <w:sz w:val="26"/>
          <w:szCs w:val="26"/>
          <w:lang w:eastAsia="es-ES"/>
        </w:rPr>
        <w:t xml:space="preserve"> Comisionar al Departamento de Créditos de este Instituto para que realice los cambios correspondientes en la Base de Datos. </w:t>
      </w:r>
      <w:r w:rsidRPr="00EB1769">
        <w:rPr>
          <w:rFonts w:ascii="Times New Roman" w:eastAsia="Times New Roman" w:hAnsi="Times New Roman"/>
          <w:b/>
          <w:sz w:val="26"/>
          <w:szCs w:val="26"/>
          <w:u w:val="single"/>
          <w:lang w:eastAsia="es-ES"/>
        </w:rPr>
        <w:t>TERCERO:</w:t>
      </w:r>
      <w:r w:rsidRPr="00EB1769">
        <w:rPr>
          <w:rFonts w:ascii="Times New Roman" w:eastAsia="Times New Roman" w:hAnsi="Times New Roman"/>
          <w:sz w:val="26"/>
          <w:szCs w:val="26"/>
          <w:lang w:eastAsia="es-ES"/>
        </w:rPr>
        <w:t xml:space="preserve"> Instruir a la Gerencia de Desarrollo Rural para que a través de la Sección de Cobros, realice las gestiones para el cobro correspondiente al beneficiario sobre el excedente de área del in</w:t>
      </w:r>
      <w:r w:rsidR="00E72BFE">
        <w:rPr>
          <w:rFonts w:ascii="Times New Roman" w:eastAsia="Times New Roman" w:hAnsi="Times New Roman"/>
          <w:sz w:val="26"/>
          <w:szCs w:val="26"/>
          <w:lang w:eastAsia="es-ES"/>
        </w:rPr>
        <w:t>mueble identificado como Lote  ---, Polígono ---, Porción ---</w:t>
      </w:r>
      <w:r w:rsidRPr="00EB1769">
        <w:rPr>
          <w:rFonts w:ascii="Times New Roman" w:eastAsia="Times New Roman" w:hAnsi="Times New Roman"/>
          <w:sz w:val="26"/>
          <w:szCs w:val="26"/>
          <w:lang w:eastAsia="es-ES"/>
        </w:rPr>
        <w:t xml:space="preserve">, y que </w:t>
      </w:r>
      <w:r w:rsidRPr="00EB1769">
        <w:rPr>
          <w:rFonts w:ascii="Times New Roman" w:hAnsi="Times New Roman"/>
          <w:sz w:val="26"/>
          <w:szCs w:val="26"/>
        </w:rPr>
        <w:t xml:space="preserve">realice las </w:t>
      </w:r>
      <w:r w:rsidRPr="00EB1769">
        <w:rPr>
          <w:rFonts w:ascii="Times New Roman" w:hAnsi="Times New Roman"/>
          <w:sz w:val="26"/>
          <w:szCs w:val="26"/>
        </w:rPr>
        <w:lastRenderedPageBreak/>
        <w:t>gestiones correspondientes para el cobro en concepto de gastos administrativos y legales.</w:t>
      </w:r>
      <w:r w:rsidRPr="00EB1769">
        <w:rPr>
          <w:rFonts w:ascii="Times New Roman" w:eastAsia="Times New Roman" w:hAnsi="Times New Roman"/>
          <w:sz w:val="26"/>
          <w:szCs w:val="26"/>
          <w:lang w:eastAsia="es-ES"/>
        </w:rPr>
        <w:t xml:space="preserve"> </w:t>
      </w:r>
      <w:r w:rsidRPr="00EB1769">
        <w:rPr>
          <w:rFonts w:ascii="Times New Roman" w:eastAsia="Times New Roman" w:hAnsi="Times New Roman"/>
          <w:b/>
          <w:sz w:val="26"/>
          <w:szCs w:val="26"/>
          <w:u w:val="single"/>
          <w:lang w:eastAsia="es-ES"/>
        </w:rPr>
        <w:t>CUARTO:</w:t>
      </w:r>
      <w:r w:rsidRPr="00EB1769">
        <w:rPr>
          <w:rFonts w:ascii="Times New Roman" w:eastAsia="Times New Roman" w:hAnsi="Times New Roman"/>
          <w:b/>
          <w:sz w:val="26"/>
          <w:szCs w:val="26"/>
          <w:lang w:eastAsia="es-ES"/>
        </w:rPr>
        <w:t xml:space="preserve"> </w:t>
      </w:r>
      <w:r w:rsidRPr="00EB1769">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EB1769">
        <w:rPr>
          <w:rFonts w:ascii="Times New Roman" w:eastAsia="Times New Roman" w:hAnsi="Times New Roman"/>
          <w:b/>
          <w:sz w:val="26"/>
          <w:szCs w:val="26"/>
          <w:u w:val="single"/>
          <w:lang w:eastAsia="es-ES"/>
        </w:rPr>
        <w:t>QUINTO:</w:t>
      </w:r>
      <w:r w:rsidRPr="00EB1769">
        <w:rPr>
          <w:rFonts w:ascii="Times New Roman" w:eastAsia="Times New Roman" w:hAnsi="Times New Roman"/>
          <w:b/>
          <w:sz w:val="26"/>
          <w:szCs w:val="26"/>
          <w:lang w:eastAsia="es-ES"/>
        </w:rPr>
        <w:t xml:space="preserve"> </w:t>
      </w:r>
      <w:r w:rsidRPr="00EB1769">
        <w:rPr>
          <w:rFonts w:ascii="Times New Roman" w:eastAsia="Times New Roman" w:hAnsi="Times New Roman"/>
          <w:sz w:val="26"/>
          <w:szCs w:val="26"/>
          <w:lang w:eastAsia="es-ES"/>
        </w:rPr>
        <w:t>Facultar</w:t>
      </w:r>
      <w:r w:rsidRPr="00EB1769">
        <w:rPr>
          <w:rFonts w:ascii="Times New Roman" w:eastAsia="Times New Roman" w:hAnsi="Times New Roman"/>
          <w:b/>
          <w:sz w:val="26"/>
          <w:szCs w:val="26"/>
          <w:lang w:eastAsia="es-ES"/>
        </w:rPr>
        <w:t xml:space="preserve"> </w:t>
      </w:r>
      <w:r w:rsidRPr="00EB1769">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EB1769" w:rsidRPr="00EB1769">
        <w:rPr>
          <w:rFonts w:ascii="Times New Roman" w:eastAsia="Times New Roman" w:hAnsi="Times New Roman"/>
          <w:sz w:val="26"/>
          <w:szCs w:val="26"/>
          <w:lang w:eastAsia="es-ES"/>
        </w:rPr>
        <w:t xml:space="preserve"> Este Acuerdo, queda aprobado y ratificado</w:t>
      </w:r>
      <w:r w:rsidRPr="00EB1769">
        <w:rPr>
          <w:rFonts w:ascii="Times New Roman" w:eastAsia="Times New Roman" w:hAnsi="Times New Roman"/>
          <w:sz w:val="26"/>
          <w:szCs w:val="26"/>
          <w:lang w:eastAsia="es-ES"/>
        </w:rPr>
        <w:t xml:space="preserve">. </w:t>
      </w:r>
      <w:r w:rsidR="00EB1769" w:rsidRPr="00EB1769">
        <w:rPr>
          <w:rFonts w:ascii="Times New Roman" w:eastAsia="Times New Roman" w:hAnsi="Times New Roman"/>
          <w:sz w:val="26"/>
          <w:szCs w:val="26"/>
          <w:lang w:eastAsia="es-ES"/>
        </w:rPr>
        <w:t>NOTIFIQUESE.”””””</w:t>
      </w:r>
    </w:p>
    <w:p w:rsidR="004B00C7" w:rsidRPr="00EB1769" w:rsidRDefault="004B00C7" w:rsidP="00EB1769">
      <w:pPr>
        <w:jc w:val="both"/>
        <w:rPr>
          <w:rFonts w:ascii="Times New Roman" w:eastAsia="Times New Roman" w:hAnsi="Times New Roman"/>
          <w:b/>
          <w:sz w:val="26"/>
          <w:szCs w:val="26"/>
          <w:lang w:eastAsia="es-ES"/>
        </w:rPr>
      </w:pPr>
    </w:p>
    <w:p w:rsidR="00656904" w:rsidRPr="00E72BFE" w:rsidRDefault="00EB1769" w:rsidP="00E72BFE">
      <w:pPr>
        <w:jc w:val="both"/>
        <w:rPr>
          <w:rFonts w:ascii="Times New Roman" w:eastAsia="Times New Roman" w:hAnsi="Times New Roman"/>
          <w:b/>
          <w:sz w:val="26"/>
          <w:szCs w:val="26"/>
          <w:lang w:eastAsia="es-ES"/>
        </w:rPr>
      </w:pPr>
      <w:r w:rsidRPr="00EB1769">
        <w:rPr>
          <w:rFonts w:ascii="Times New Roman" w:eastAsia="Times New Roman" w:hAnsi="Times New Roman"/>
          <w:b/>
          <w:sz w:val="26"/>
          <w:szCs w:val="26"/>
          <w:lang w:eastAsia="es-ES"/>
        </w:rPr>
        <w:tab/>
      </w:r>
      <w:r w:rsidRPr="00EB1769">
        <w:rPr>
          <w:rFonts w:ascii="Times New Roman" w:eastAsia="Times New Roman" w:hAnsi="Times New Roman"/>
          <w:b/>
          <w:sz w:val="26"/>
          <w:szCs w:val="26"/>
          <w:lang w:eastAsia="es-ES"/>
        </w:rPr>
        <w:tab/>
      </w:r>
      <w:r w:rsidRPr="00EB1769">
        <w:rPr>
          <w:rFonts w:ascii="Times New Roman" w:eastAsia="Times New Roman" w:hAnsi="Times New Roman"/>
          <w:b/>
          <w:sz w:val="26"/>
          <w:szCs w:val="26"/>
          <w:lang w:eastAsia="es-ES"/>
        </w:rPr>
        <w:tab/>
      </w:r>
      <w:r w:rsidRPr="00EB1769">
        <w:rPr>
          <w:rFonts w:ascii="Times New Roman" w:eastAsia="Times New Roman" w:hAnsi="Times New Roman"/>
          <w:b/>
          <w:sz w:val="26"/>
          <w:szCs w:val="26"/>
          <w:lang w:eastAsia="es-ES"/>
        </w:rPr>
        <w:tab/>
      </w:r>
      <w:r w:rsidRPr="00EB1769">
        <w:rPr>
          <w:rFonts w:ascii="Times New Roman" w:eastAsia="Times New Roman" w:hAnsi="Times New Roman"/>
          <w:b/>
          <w:sz w:val="26"/>
          <w:szCs w:val="26"/>
          <w:lang w:eastAsia="es-ES"/>
        </w:rPr>
        <w:tab/>
      </w:r>
    </w:p>
    <w:p w:rsidR="00656904" w:rsidRDefault="00656904" w:rsidP="00656904">
      <w:pPr>
        <w:pStyle w:val="Prrafodelista"/>
        <w:ind w:left="0"/>
        <w:contextualSpacing/>
        <w:jc w:val="both"/>
        <w:rPr>
          <w:rFonts w:ascii="Times New Roman" w:hAnsi="Times New Roman"/>
          <w:sz w:val="26"/>
          <w:szCs w:val="26"/>
        </w:rPr>
      </w:pPr>
    </w:p>
    <w:p w:rsidR="00656904" w:rsidRPr="009059A2" w:rsidRDefault="00656904" w:rsidP="009059A2">
      <w:pPr>
        <w:jc w:val="both"/>
        <w:rPr>
          <w:rFonts w:ascii="Times New Roman" w:hAnsi="Times New Roman"/>
          <w:b/>
          <w:sz w:val="26"/>
          <w:szCs w:val="26"/>
        </w:rPr>
      </w:pPr>
      <w:r w:rsidRPr="009059A2">
        <w:rPr>
          <w:rFonts w:ascii="Times New Roman" w:hAnsi="Times New Roman"/>
          <w:sz w:val="26"/>
          <w:szCs w:val="26"/>
        </w:rPr>
        <w:t xml:space="preserve">“”””XXV) La señora Presidenta somete a consideración de Junta Directiva, dictamen jurídico 69, atención a solicitud con Ref. MOP-VMOP-DIPIL-C2-251/2017, recibida en este Instituto el día 17 de noviembre de 2017, por parte de la Dirección Implementadora de Proyectos de Infraestructura Logística, del Ministerio de Obras Públicas, suscrita por el Director de la misma, Ingeniero Víctor Manuel Flores, en la que requiere la transferencia de dominio a favor del </w:t>
      </w:r>
      <w:r w:rsidRPr="009059A2">
        <w:rPr>
          <w:rFonts w:ascii="Times New Roman" w:hAnsi="Times New Roman"/>
          <w:b/>
          <w:sz w:val="26"/>
          <w:szCs w:val="26"/>
        </w:rPr>
        <w:t>ESTADO Y GOBIERNO DE EL SALVADOR, EN EL RAMO DE OBRAS PÚBLICAS, TRANSPORTE, VIVIENDA Y DESARROLLO URBANO</w:t>
      </w:r>
      <w:r w:rsidRPr="009059A2">
        <w:rPr>
          <w:rFonts w:ascii="Times New Roman" w:hAnsi="Times New Roman"/>
          <w:sz w:val="26"/>
          <w:szCs w:val="26"/>
        </w:rPr>
        <w:t xml:space="preserve">, de un área de </w:t>
      </w:r>
      <w:r w:rsidRPr="009059A2">
        <w:rPr>
          <w:rFonts w:ascii="Times New Roman" w:hAnsi="Times New Roman"/>
          <w:b/>
          <w:sz w:val="26"/>
          <w:szCs w:val="26"/>
        </w:rPr>
        <w:t>60.92 Mts².</w:t>
      </w:r>
      <w:r w:rsidRPr="009059A2">
        <w:rPr>
          <w:rFonts w:ascii="Times New Roman" w:hAnsi="Times New Roman"/>
          <w:sz w:val="26"/>
          <w:szCs w:val="26"/>
        </w:rPr>
        <w:t xml:space="preserve">, que forma parte del inmueble denominado como </w:t>
      </w:r>
      <w:r w:rsidRPr="009059A2">
        <w:rPr>
          <w:rFonts w:ascii="Times New Roman" w:hAnsi="Times New Roman"/>
          <w:b/>
          <w:sz w:val="26"/>
          <w:szCs w:val="26"/>
        </w:rPr>
        <w:t xml:space="preserve">HDA. NAHUALAPA, LOT. AGR. POL </w:t>
      </w:r>
      <w:r w:rsidR="004233BF">
        <w:rPr>
          <w:rFonts w:ascii="Times New Roman" w:hAnsi="Times New Roman"/>
          <w:b/>
          <w:sz w:val="26"/>
          <w:szCs w:val="26"/>
        </w:rPr>
        <w:t>---</w:t>
      </w:r>
      <w:r w:rsidRPr="009059A2">
        <w:rPr>
          <w:rFonts w:ascii="Times New Roman" w:hAnsi="Times New Roman"/>
          <w:b/>
          <w:sz w:val="26"/>
          <w:szCs w:val="26"/>
        </w:rPr>
        <w:t xml:space="preserve">, LOTE N° </w:t>
      </w:r>
      <w:r w:rsidR="004233BF">
        <w:rPr>
          <w:rFonts w:ascii="Times New Roman" w:hAnsi="Times New Roman"/>
          <w:b/>
          <w:sz w:val="26"/>
          <w:szCs w:val="26"/>
        </w:rPr>
        <w:t>---</w:t>
      </w:r>
      <w:r w:rsidRPr="009059A2">
        <w:rPr>
          <w:rFonts w:ascii="Times New Roman" w:hAnsi="Times New Roman"/>
          <w:b/>
          <w:sz w:val="26"/>
          <w:szCs w:val="26"/>
        </w:rPr>
        <w:t xml:space="preserve">, </w:t>
      </w:r>
      <w:r w:rsidRPr="009059A2">
        <w:rPr>
          <w:rFonts w:ascii="Times New Roman" w:hAnsi="Times New Roman"/>
          <w:sz w:val="26"/>
          <w:szCs w:val="26"/>
        </w:rPr>
        <w:t>ubicado en</w:t>
      </w:r>
      <w:r w:rsidRPr="009059A2">
        <w:rPr>
          <w:rFonts w:ascii="Times New Roman" w:hAnsi="Times New Roman"/>
          <w:b/>
          <w:sz w:val="26"/>
          <w:szCs w:val="26"/>
        </w:rPr>
        <w:t xml:space="preserve"> HACIENDA NAHUALAPA, PORCION 1, </w:t>
      </w:r>
      <w:r w:rsidRPr="009059A2">
        <w:rPr>
          <w:rFonts w:ascii="Times New Roman" w:hAnsi="Times New Roman"/>
          <w:sz w:val="26"/>
          <w:szCs w:val="26"/>
        </w:rPr>
        <w:t xml:space="preserve">situada en cantón El Pedregal, jurisdicción de El Rosario, departamento de La Paz, debido a que se está ejecutando un Estudio de Factibilidad y Diseño Final del Proyecto: “AMPLIACION CARRETERA CA02E, TRAMO: DESVIO LA HERRADURA (KM 47+025) – ZACATECOLUCA (ROTONDA), MUNICIPIOS DE EL ROSARIO Y ZACATECOLUCA, DEPARTAMENTO DE LA PAZ”, el cual afectará el área solicitada en venta; al respecto </w:t>
      </w:r>
      <w:r w:rsidR="00A64A28" w:rsidRPr="009059A2">
        <w:rPr>
          <w:rFonts w:ascii="Times New Roman" w:hAnsi="Times New Roman"/>
          <w:sz w:val="26"/>
          <w:szCs w:val="26"/>
        </w:rPr>
        <w:t xml:space="preserve">se </w:t>
      </w:r>
      <w:r w:rsidRPr="009059A2">
        <w:rPr>
          <w:rFonts w:ascii="Times New Roman" w:hAnsi="Times New Roman"/>
          <w:sz w:val="26"/>
          <w:szCs w:val="26"/>
        </w:rPr>
        <w:t>hace</w:t>
      </w:r>
      <w:r w:rsidR="00A64A28" w:rsidRPr="009059A2">
        <w:rPr>
          <w:rFonts w:ascii="Times New Roman" w:hAnsi="Times New Roman"/>
          <w:sz w:val="26"/>
          <w:szCs w:val="26"/>
        </w:rPr>
        <w:t>n</w:t>
      </w:r>
      <w:r w:rsidRPr="009059A2">
        <w:rPr>
          <w:rFonts w:ascii="Times New Roman" w:hAnsi="Times New Roman"/>
          <w:sz w:val="26"/>
          <w:szCs w:val="26"/>
        </w:rPr>
        <w:t xml:space="preserve"> las siguientes consideraciones:</w:t>
      </w:r>
    </w:p>
    <w:p w:rsidR="00656904" w:rsidRPr="009059A2" w:rsidRDefault="00656904" w:rsidP="009059A2">
      <w:pPr>
        <w:jc w:val="both"/>
        <w:rPr>
          <w:rFonts w:ascii="Times New Roman" w:hAnsi="Times New Roman"/>
          <w:b/>
          <w:sz w:val="26"/>
          <w:szCs w:val="26"/>
        </w:rPr>
      </w:pPr>
    </w:p>
    <w:p w:rsidR="00656904" w:rsidRPr="009059A2" w:rsidRDefault="00656904" w:rsidP="009059A2">
      <w:pPr>
        <w:numPr>
          <w:ilvl w:val="0"/>
          <w:numId w:val="1088"/>
        </w:numPr>
        <w:ind w:left="1134" w:hanging="774"/>
        <w:jc w:val="both"/>
        <w:rPr>
          <w:rFonts w:ascii="Times New Roman" w:hAnsi="Times New Roman"/>
          <w:b/>
          <w:sz w:val="26"/>
          <w:szCs w:val="26"/>
        </w:rPr>
      </w:pPr>
      <w:r w:rsidRPr="009059A2">
        <w:rPr>
          <w:rFonts w:ascii="Times New Roman" w:hAnsi="Times New Roman"/>
          <w:sz w:val="26"/>
          <w:szCs w:val="26"/>
        </w:rPr>
        <w:t xml:space="preserve">La </w:t>
      </w:r>
      <w:r w:rsidRPr="009059A2">
        <w:rPr>
          <w:rFonts w:ascii="Times New Roman" w:hAnsi="Times New Roman"/>
          <w:b/>
          <w:bCs/>
          <w:sz w:val="26"/>
          <w:szCs w:val="26"/>
        </w:rPr>
        <w:t>HACIENDA NAHUALAPA</w:t>
      </w:r>
      <w:r w:rsidRPr="009059A2">
        <w:rPr>
          <w:rFonts w:ascii="Times New Roman" w:hAnsi="Times New Roman"/>
          <w:sz w:val="26"/>
          <w:szCs w:val="26"/>
        </w:rPr>
        <w:t xml:space="preserve">, de la ubicación antes relacionada, fue adquirida por el ISTA mediante Compraventa otorgada por la Sociedad Inversiones San José, S.A. de C.V., según Acuerdo contenido en el Punto III-4 del Acta Ordinaria No. 23, de fecha 20 de octubre de 1981, con un área de 467 Hás. 76 As. 16.45 Cás, por un precio de adquisición total de $74,377.14, a razón de $159.00 por </w:t>
      </w:r>
      <w:r w:rsidR="00A64A28" w:rsidRPr="009059A2">
        <w:rPr>
          <w:rFonts w:ascii="Times New Roman" w:hAnsi="Times New Roman"/>
          <w:sz w:val="26"/>
          <w:szCs w:val="26"/>
        </w:rPr>
        <w:t>h</w:t>
      </w:r>
      <w:r w:rsidRPr="009059A2">
        <w:rPr>
          <w:rFonts w:ascii="Times New Roman" w:hAnsi="Times New Roman"/>
          <w:sz w:val="26"/>
          <w:szCs w:val="26"/>
        </w:rPr>
        <w:t>ectárea y $0.01 por Mt.²</w:t>
      </w:r>
    </w:p>
    <w:p w:rsidR="00656904" w:rsidRPr="009059A2" w:rsidRDefault="00656904" w:rsidP="009059A2">
      <w:pPr>
        <w:ind w:left="720"/>
        <w:jc w:val="both"/>
        <w:rPr>
          <w:rFonts w:ascii="Times New Roman" w:hAnsi="Times New Roman"/>
          <w:b/>
          <w:sz w:val="26"/>
          <w:szCs w:val="26"/>
        </w:rPr>
      </w:pPr>
    </w:p>
    <w:p w:rsidR="00656904" w:rsidRPr="00E72BFE" w:rsidRDefault="00656904" w:rsidP="00E72BFE">
      <w:pPr>
        <w:numPr>
          <w:ilvl w:val="0"/>
          <w:numId w:val="1088"/>
        </w:numPr>
        <w:ind w:left="1134" w:hanging="774"/>
        <w:jc w:val="both"/>
        <w:rPr>
          <w:rFonts w:ascii="Times New Roman" w:hAnsi="Times New Roman"/>
          <w:b/>
          <w:sz w:val="26"/>
          <w:szCs w:val="26"/>
        </w:rPr>
      </w:pPr>
      <w:r w:rsidRPr="009059A2">
        <w:rPr>
          <w:rFonts w:ascii="Times New Roman" w:hAnsi="Times New Roman"/>
          <w:sz w:val="26"/>
          <w:szCs w:val="26"/>
        </w:rPr>
        <w:t>Mediante los Puntos: XVII del Acta de Sesión Ordinaria  8-98 de fecha 26 de febrero de</w:t>
      </w:r>
      <w:r w:rsidR="00A64A28" w:rsidRPr="009059A2">
        <w:rPr>
          <w:rFonts w:ascii="Times New Roman" w:hAnsi="Times New Roman"/>
          <w:sz w:val="26"/>
          <w:szCs w:val="26"/>
        </w:rPr>
        <w:t xml:space="preserve"> </w:t>
      </w:r>
      <w:r w:rsidRPr="009059A2">
        <w:rPr>
          <w:rFonts w:ascii="Times New Roman" w:hAnsi="Times New Roman"/>
          <w:sz w:val="26"/>
          <w:szCs w:val="26"/>
        </w:rPr>
        <w:t xml:space="preserve">1998 y XXV del Acta de Sesión Ordinaria 1-2000 de fecha 13 de enero del año 2000, modificados por el Punto XXIII del Acta de Sesión Ordinaria 33-2002 de fecha 29 de agosto de 2002, se aprobaron los Proyectos de Asentamiento Comunitario y Lotificación Agrícola desarrollados en el inmueble en mención, con un área total de 455 Hás. 95 As. 32.40 Cás; los aludidos proyectos comprenden, en la </w:t>
      </w:r>
      <w:r w:rsidRPr="009059A2">
        <w:rPr>
          <w:rFonts w:ascii="Times New Roman" w:hAnsi="Times New Roman"/>
          <w:b/>
          <w:bCs/>
          <w:sz w:val="26"/>
          <w:szCs w:val="26"/>
        </w:rPr>
        <w:t>PORCIÓN 1</w:t>
      </w:r>
      <w:r w:rsidRPr="009059A2">
        <w:rPr>
          <w:rFonts w:ascii="Times New Roman" w:hAnsi="Times New Roman"/>
          <w:sz w:val="26"/>
          <w:szCs w:val="26"/>
        </w:rPr>
        <w:t xml:space="preserve">: </w:t>
      </w:r>
      <w:r w:rsidRPr="009059A2">
        <w:rPr>
          <w:rFonts w:ascii="Times New Roman" w:hAnsi="Times New Roman"/>
          <w:b/>
          <w:bCs/>
          <w:sz w:val="26"/>
          <w:szCs w:val="26"/>
        </w:rPr>
        <w:lastRenderedPageBreak/>
        <w:t xml:space="preserve">Asentamiento Comunitario No. 1: </w:t>
      </w:r>
      <w:r w:rsidR="00E72BFE">
        <w:rPr>
          <w:rFonts w:ascii="Times New Roman" w:hAnsi="Times New Roman"/>
          <w:sz w:val="26"/>
          <w:szCs w:val="26"/>
        </w:rPr>
        <w:t>---</w:t>
      </w:r>
      <w:r w:rsidRPr="009059A2">
        <w:rPr>
          <w:rFonts w:ascii="Times New Roman" w:hAnsi="Times New Roman"/>
          <w:sz w:val="26"/>
          <w:szCs w:val="26"/>
        </w:rPr>
        <w:t xml:space="preserve"> Solares (Polígonos A, E y F); </w:t>
      </w:r>
      <w:r w:rsidRPr="009059A2">
        <w:rPr>
          <w:rFonts w:ascii="Times New Roman" w:hAnsi="Times New Roman"/>
          <w:b/>
          <w:bCs/>
          <w:sz w:val="26"/>
          <w:szCs w:val="26"/>
        </w:rPr>
        <w:t xml:space="preserve">Asentamiento Comunitario No. 2: </w:t>
      </w:r>
      <w:r w:rsidR="00E72BFE">
        <w:rPr>
          <w:rFonts w:ascii="Times New Roman" w:hAnsi="Times New Roman"/>
          <w:sz w:val="26"/>
          <w:szCs w:val="26"/>
        </w:rPr>
        <w:t>---</w:t>
      </w:r>
      <w:r w:rsidRPr="009059A2">
        <w:rPr>
          <w:rFonts w:ascii="Times New Roman" w:hAnsi="Times New Roman"/>
          <w:sz w:val="26"/>
          <w:szCs w:val="26"/>
        </w:rPr>
        <w:t xml:space="preserve"> Solares (Polígonos B y D); </w:t>
      </w:r>
      <w:r w:rsidRPr="009059A2">
        <w:rPr>
          <w:rFonts w:ascii="Times New Roman" w:hAnsi="Times New Roman"/>
          <w:b/>
          <w:bCs/>
          <w:sz w:val="26"/>
          <w:szCs w:val="26"/>
        </w:rPr>
        <w:t xml:space="preserve">Asentamiento Comunitario No. 3: </w:t>
      </w:r>
      <w:r w:rsidR="00E72BFE">
        <w:rPr>
          <w:rFonts w:ascii="Times New Roman" w:hAnsi="Times New Roman"/>
          <w:sz w:val="26"/>
          <w:szCs w:val="26"/>
        </w:rPr>
        <w:t>---</w:t>
      </w:r>
      <w:r w:rsidRPr="009059A2">
        <w:rPr>
          <w:rFonts w:ascii="Times New Roman" w:hAnsi="Times New Roman"/>
          <w:sz w:val="26"/>
          <w:szCs w:val="26"/>
        </w:rPr>
        <w:t xml:space="preserve"> Solares (Polígono C); </w:t>
      </w:r>
      <w:r w:rsidRPr="009059A2">
        <w:rPr>
          <w:rFonts w:ascii="Times New Roman" w:hAnsi="Times New Roman"/>
          <w:b/>
          <w:bCs/>
          <w:sz w:val="26"/>
          <w:szCs w:val="26"/>
        </w:rPr>
        <w:t xml:space="preserve">Asentamiento Comunitario No.  4,  La Manzana: </w:t>
      </w:r>
      <w:r w:rsidR="00E72BFE">
        <w:rPr>
          <w:rFonts w:ascii="Times New Roman" w:hAnsi="Times New Roman"/>
          <w:sz w:val="26"/>
          <w:szCs w:val="26"/>
        </w:rPr>
        <w:t>---</w:t>
      </w:r>
      <w:r w:rsidRPr="009059A2">
        <w:rPr>
          <w:rFonts w:ascii="Times New Roman" w:hAnsi="Times New Roman"/>
          <w:sz w:val="26"/>
          <w:szCs w:val="26"/>
        </w:rPr>
        <w:t xml:space="preserve"> S</w:t>
      </w:r>
      <w:r w:rsidR="00E72BFE">
        <w:rPr>
          <w:rFonts w:ascii="Times New Roman" w:hAnsi="Times New Roman"/>
          <w:sz w:val="26"/>
          <w:szCs w:val="26"/>
        </w:rPr>
        <w:t>olares (Polígonos A, B y C); ---</w:t>
      </w:r>
      <w:r w:rsidRPr="009059A2">
        <w:rPr>
          <w:rFonts w:ascii="Times New Roman" w:hAnsi="Times New Roman"/>
          <w:sz w:val="26"/>
          <w:szCs w:val="26"/>
        </w:rPr>
        <w:t xml:space="preserve"> lotes (Polígonos del 1 al 13), Casco, Iglesia, Hermita, Laguna, Canchas de fútbol 1 y 2, teca 1, teca 2, bosque 1, zonas verdes (1, 3 y 4), zonas de protección (3 y 4), quebradas y calles; en la </w:t>
      </w:r>
      <w:r w:rsidRPr="009059A2">
        <w:rPr>
          <w:rFonts w:ascii="Times New Roman" w:hAnsi="Times New Roman"/>
          <w:b/>
          <w:bCs/>
          <w:sz w:val="26"/>
          <w:szCs w:val="26"/>
        </w:rPr>
        <w:t xml:space="preserve">PORCIÓN 2: Asentamiento </w:t>
      </w:r>
      <w:r w:rsidRPr="00E72BFE">
        <w:rPr>
          <w:rFonts w:ascii="Times New Roman" w:hAnsi="Times New Roman"/>
          <w:b/>
          <w:bCs/>
          <w:sz w:val="26"/>
          <w:szCs w:val="26"/>
        </w:rPr>
        <w:t xml:space="preserve">Comunitario No. 3: </w:t>
      </w:r>
      <w:r w:rsidR="00E72BFE">
        <w:rPr>
          <w:rFonts w:ascii="Times New Roman" w:hAnsi="Times New Roman"/>
          <w:sz w:val="26"/>
          <w:szCs w:val="26"/>
        </w:rPr>
        <w:t>--- Solares (Polígono C), ---</w:t>
      </w:r>
      <w:r w:rsidRPr="00E72BFE">
        <w:rPr>
          <w:rFonts w:ascii="Times New Roman" w:hAnsi="Times New Roman"/>
          <w:sz w:val="26"/>
          <w:szCs w:val="26"/>
        </w:rPr>
        <w:t xml:space="preserve"> lotes (Polígono 4), zonas de protección (1 y 2), zona verde 2 y calles.  </w:t>
      </w:r>
    </w:p>
    <w:p w:rsidR="00656904" w:rsidRPr="009059A2" w:rsidRDefault="00656904" w:rsidP="009059A2">
      <w:pPr>
        <w:ind w:left="720"/>
        <w:jc w:val="both"/>
        <w:rPr>
          <w:rFonts w:ascii="Times New Roman" w:hAnsi="Times New Roman"/>
          <w:b/>
          <w:sz w:val="26"/>
          <w:szCs w:val="26"/>
        </w:rPr>
      </w:pPr>
    </w:p>
    <w:p w:rsidR="00656904" w:rsidRPr="009059A2" w:rsidRDefault="00656904" w:rsidP="009059A2">
      <w:pPr>
        <w:numPr>
          <w:ilvl w:val="0"/>
          <w:numId w:val="1088"/>
        </w:numPr>
        <w:ind w:left="1134" w:hanging="774"/>
        <w:jc w:val="both"/>
        <w:rPr>
          <w:rFonts w:ascii="Times New Roman" w:hAnsi="Times New Roman"/>
          <w:b/>
          <w:sz w:val="26"/>
          <w:szCs w:val="26"/>
        </w:rPr>
      </w:pPr>
      <w:r w:rsidRPr="009059A2">
        <w:rPr>
          <w:rFonts w:ascii="Times New Roman" w:hAnsi="Times New Roman"/>
          <w:sz w:val="26"/>
          <w:szCs w:val="26"/>
        </w:rPr>
        <w:t xml:space="preserve">En la Porción 1 del Proyecto antes relacionado, se encuentra el inmueble identificado como </w:t>
      </w:r>
      <w:r w:rsidRPr="009059A2">
        <w:rPr>
          <w:rFonts w:ascii="Times New Roman" w:hAnsi="Times New Roman"/>
          <w:b/>
          <w:sz w:val="26"/>
          <w:szCs w:val="26"/>
        </w:rPr>
        <w:t xml:space="preserve">HDA. NAHUALAPA, LOT. AGR. POL 4, LOTE N° 9, </w:t>
      </w:r>
      <w:r w:rsidRPr="009059A2">
        <w:rPr>
          <w:rFonts w:ascii="Times New Roman" w:hAnsi="Times New Roman"/>
          <w:sz w:val="26"/>
          <w:szCs w:val="26"/>
        </w:rPr>
        <w:t>ubicado en</w:t>
      </w:r>
      <w:r w:rsidRPr="009059A2">
        <w:rPr>
          <w:rFonts w:ascii="Times New Roman" w:hAnsi="Times New Roman"/>
          <w:b/>
          <w:sz w:val="26"/>
          <w:szCs w:val="26"/>
        </w:rPr>
        <w:t xml:space="preserve"> HACIENDA NAHUALAPA, PORCION 1, </w:t>
      </w:r>
      <w:r w:rsidRPr="009059A2">
        <w:rPr>
          <w:rFonts w:ascii="Times New Roman" w:hAnsi="Times New Roman"/>
          <w:sz w:val="26"/>
          <w:szCs w:val="26"/>
        </w:rPr>
        <w:t>con un área de 30,569.95 Mts²., inscrito a favor de este Insti</w:t>
      </w:r>
      <w:r w:rsidR="00E72BFE">
        <w:rPr>
          <w:rFonts w:ascii="Times New Roman" w:hAnsi="Times New Roman"/>
          <w:sz w:val="26"/>
          <w:szCs w:val="26"/>
        </w:rPr>
        <w:t xml:space="preserve">tuto, bajo la Matrícula --- </w:t>
      </w:r>
      <w:r w:rsidRPr="009059A2">
        <w:rPr>
          <w:rFonts w:ascii="Times New Roman" w:hAnsi="Times New Roman"/>
          <w:sz w:val="26"/>
          <w:szCs w:val="26"/>
        </w:rPr>
        <w:t>-00000, del Registro de la Propiedad Raíz e Hipotecas de la Tercera Sección del Centro, departamento de La Paz.</w:t>
      </w:r>
    </w:p>
    <w:p w:rsidR="00656904" w:rsidRPr="009059A2" w:rsidRDefault="00656904" w:rsidP="009059A2">
      <w:pPr>
        <w:pStyle w:val="Prrafodelista"/>
        <w:rPr>
          <w:rFonts w:ascii="Times New Roman" w:hAnsi="Times New Roman"/>
          <w:sz w:val="26"/>
          <w:szCs w:val="26"/>
        </w:rPr>
      </w:pPr>
    </w:p>
    <w:p w:rsidR="00656904" w:rsidRPr="009059A2" w:rsidRDefault="00656904" w:rsidP="009059A2">
      <w:pPr>
        <w:numPr>
          <w:ilvl w:val="0"/>
          <w:numId w:val="1088"/>
        </w:numPr>
        <w:ind w:left="1134" w:hanging="774"/>
        <w:jc w:val="both"/>
        <w:rPr>
          <w:rFonts w:ascii="Times New Roman" w:hAnsi="Times New Roman"/>
          <w:b/>
          <w:sz w:val="26"/>
          <w:szCs w:val="26"/>
        </w:rPr>
      </w:pPr>
      <w:r w:rsidRPr="009059A2">
        <w:rPr>
          <w:rFonts w:ascii="Times New Roman" w:hAnsi="Times New Roman"/>
          <w:sz w:val="26"/>
          <w:szCs w:val="26"/>
        </w:rPr>
        <w:t xml:space="preserve">Mediante el Punto XXXII del Acta de Sesión Ordinaria 47-2002 de fecha 5 de diciembre de 2002, se adjudicó el referido lote a favor de los señores: Juan Rivas </w:t>
      </w:r>
      <w:proofErr w:type="spellStart"/>
      <w:r w:rsidRPr="009059A2">
        <w:rPr>
          <w:rFonts w:ascii="Times New Roman" w:hAnsi="Times New Roman"/>
          <w:sz w:val="26"/>
          <w:szCs w:val="26"/>
        </w:rPr>
        <w:t>Lovato</w:t>
      </w:r>
      <w:proofErr w:type="spellEnd"/>
      <w:r w:rsidRPr="009059A2">
        <w:rPr>
          <w:rFonts w:ascii="Times New Roman" w:hAnsi="Times New Roman"/>
          <w:sz w:val="26"/>
          <w:szCs w:val="26"/>
        </w:rPr>
        <w:t xml:space="preserve"> y Paz Campos Romero. Sin embargo, el aludido inmueble a la fecha no ha sido transferido a favor de los beneficiarios en mención.</w:t>
      </w:r>
    </w:p>
    <w:p w:rsidR="00656904" w:rsidRPr="009059A2" w:rsidRDefault="00656904" w:rsidP="009059A2">
      <w:pPr>
        <w:pStyle w:val="Prrafodelista"/>
        <w:ind w:left="0"/>
        <w:rPr>
          <w:rFonts w:ascii="Times New Roman" w:hAnsi="Times New Roman"/>
          <w:sz w:val="26"/>
          <w:szCs w:val="26"/>
        </w:rPr>
      </w:pPr>
    </w:p>
    <w:p w:rsidR="00656904" w:rsidRPr="009059A2" w:rsidRDefault="00656904" w:rsidP="009059A2">
      <w:pPr>
        <w:numPr>
          <w:ilvl w:val="0"/>
          <w:numId w:val="1088"/>
        </w:numPr>
        <w:ind w:left="1134" w:hanging="774"/>
        <w:jc w:val="both"/>
        <w:rPr>
          <w:rFonts w:ascii="Times New Roman" w:hAnsi="Times New Roman"/>
          <w:sz w:val="26"/>
          <w:szCs w:val="26"/>
        </w:rPr>
      </w:pPr>
      <w:r w:rsidRPr="009059A2">
        <w:rPr>
          <w:rFonts w:ascii="Times New Roman" w:hAnsi="Times New Roman"/>
          <w:sz w:val="26"/>
          <w:szCs w:val="26"/>
        </w:rPr>
        <w:t>El Departamento de Proyectos de Parcelación de este Instituto, mediante informe con referencia SGD-03-0052-18 de fecha 29 de enero de 2018, manifestó que el aludido inmueble posee plano aprobado y se encuentra inscrito a la Matrícula y Registro antes citados, a favor del ISTA; aunado a ello, realizaron inspección de campo con la finalidad de determinar la factibilidad del derecho de vía, y que no exista afectación a terceros. Posteriormente, se procedió a realizar el montaje sobre plano aprobado a fin de constatar el diseño y descripción técnica del área a desmembrar que será de 60.92 Mts.²</w:t>
      </w:r>
      <w:r w:rsidR="00E72BFE">
        <w:rPr>
          <w:rFonts w:ascii="Times New Roman" w:hAnsi="Times New Roman"/>
          <w:sz w:val="26"/>
          <w:szCs w:val="26"/>
        </w:rPr>
        <w:t>, quedando un resto al Lote N° --- del Polígono ---</w:t>
      </w:r>
      <w:r w:rsidRPr="009059A2">
        <w:rPr>
          <w:rFonts w:ascii="Times New Roman" w:hAnsi="Times New Roman"/>
          <w:sz w:val="26"/>
          <w:szCs w:val="26"/>
        </w:rPr>
        <w:t xml:space="preserve">, de 30,509.03 Mts.², a favor del ISTA; sin embargo, cuando sea retomado el proyecto deberá realizarse un nuevo levantamiento topográfico para establecer la cabida real del mismo. </w:t>
      </w:r>
    </w:p>
    <w:p w:rsidR="00656904" w:rsidRPr="009059A2" w:rsidRDefault="00656904" w:rsidP="009059A2">
      <w:pPr>
        <w:pStyle w:val="Prrafodelista"/>
        <w:rPr>
          <w:rFonts w:ascii="Times New Roman" w:hAnsi="Times New Roman"/>
          <w:sz w:val="26"/>
          <w:szCs w:val="26"/>
        </w:rPr>
      </w:pPr>
    </w:p>
    <w:p w:rsidR="00656904" w:rsidRPr="009059A2" w:rsidRDefault="00656904" w:rsidP="009059A2">
      <w:pPr>
        <w:numPr>
          <w:ilvl w:val="0"/>
          <w:numId w:val="1088"/>
        </w:numPr>
        <w:ind w:left="1134" w:hanging="774"/>
        <w:jc w:val="both"/>
        <w:rPr>
          <w:rFonts w:ascii="Times New Roman" w:hAnsi="Times New Roman"/>
          <w:sz w:val="26"/>
          <w:szCs w:val="26"/>
        </w:rPr>
      </w:pPr>
      <w:r w:rsidRPr="009059A2">
        <w:rPr>
          <w:rFonts w:ascii="Times New Roman" w:hAnsi="Times New Roman"/>
          <w:sz w:val="26"/>
          <w:szCs w:val="26"/>
        </w:rPr>
        <w:t>Según informe con referencia SGD-08-1148-17 de fecha 24 de noviembre del 2017, consta que el personal de la Oficina Regional Paracentral de este Instituto, de igual forma llevo a cabo inspección de campo en el inmueble en mención, y comprobó que actualmente se encuentra cultivado con caña de azúcar, sin construcción y arrendada por los hijos</w:t>
      </w:r>
      <w:r w:rsidR="00F452B8" w:rsidRPr="009059A2">
        <w:rPr>
          <w:rFonts w:ascii="Times New Roman" w:hAnsi="Times New Roman"/>
          <w:sz w:val="26"/>
          <w:szCs w:val="26"/>
        </w:rPr>
        <w:t xml:space="preserve"> de los adjudicatarios, </w:t>
      </w:r>
      <w:r w:rsidR="00F452B8" w:rsidRPr="009059A2">
        <w:rPr>
          <w:rFonts w:ascii="Times New Roman" w:hAnsi="Times New Roman"/>
          <w:sz w:val="26"/>
          <w:szCs w:val="26"/>
        </w:rPr>
        <w:lastRenderedPageBreak/>
        <w:t>señores</w:t>
      </w:r>
      <w:r w:rsidRPr="009059A2">
        <w:rPr>
          <w:rFonts w:ascii="Times New Roman" w:hAnsi="Times New Roman"/>
          <w:sz w:val="26"/>
          <w:szCs w:val="26"/>
        </w:rPr>
        <w:t xml:space="preserve"> José Ramón Rivas Campos y Ana Cecilia Guadalupe Rivas Campos, debido a que los adjudicatarios ya fallecieron, estando pendiente aún el proceso de transferencia.   </w:t>
      </w:r>
    </w:p>
    <w:p w:rsidR="00022A77" w:rsidRPr="009059A2" w:rsidRDefault="00022A77" w:rsidP="009059A2">
      <w:pPr>
        <w:jc w:val="both"/>
        <w:rPr>
          <w:rFonts w:ascii="Times New Roman" w:hAnsi="Times New Roman"/>
          <w:sz w:val="26"/>
          <w:szCs w:val="26"/>
        </w:rPr>
      </w:pPr>
    </w:p>
    <w:p w:rsidR="00656904" w:rsidRPr="009059A2" w:rsidRDefault="00656904" w:rsidP="009059A2">
      <w:pPr>
        <w:numPr>
          <w:ilvl w:val="0"/>
          <w:numId w:val="1088"/>
        </w:numPr>
        <w:ind w:left="1134" w:hanging="774"/>
        <w:jc w:val="both"/>
        <w:rPr>
          <w:rFonts w:ascii="Times New Roman" w:hAnsi="Times New Roman"/>
          <w:sz w:val="26"/>
          <w:szCs w:val="26"/>
        </w:rPr>
      </w:pPr>
      <w:r w:rsidRPr="009059A2">
        <w:rPr>
          <w:rFonts w:ascii="Times New Roman" w:hAnsi="Times New Roman"/>
          <w:sz w:val="26"/>
          <w:szCs w:val="26"/>
        </w:rPr>
        <w:t>En informe con referencia SGD-02-0031-18 de fecha 8 de enero de 2018, emitido por el Departamento de Asignación Individual y Avalúos, estableció un precio de $6.30 por Mts.</w:t>
      </w:r>
      <w:r w:rsidRPr="009059A2">
        <w:rPr>
          <w:rFonts w:ascii="Times New Roman" w:hAnsi="Times New Roman"/>
          <w:sz w:val="26"/>
          <w:szCs w:val="26"/>
          <w:vertAlign w:val="superscript"/>
        </w:rPr>
        <w:t>2</w:t>
      </w:r>
      <w:r w:rsidRPr="009059A2">
        <w:rPr>
          <w:rFonts w:ascii="Times New Roman" w:hAnsi="Times New Roman"/>
          <w:sz w:val="26"/>
          <w:szCs w:val="26"/>
        </w:rPr>
        <w:t>, equivalente a $4.40 por V</w:t>
      </w:r>
      <w:r w:rsidRPr="009059A2">
        <w:rPr>
          <w:rFonts w:ascii="Times New Roman" w:hAnsi="Times New Roman"/>
          <w:sz w:val="26"/>
          <w:szCs w:val="26"/>
          <w:vertAlign w:val="superscript"/>
        </w:rPr>
        <w:t>2</w:t>
      </w:r>
      <w:r w:rsidRPr="009059A2">
        <w:rPr>
          <w:rFonts w:ascii="Times New Roman" w:hAnsi="Times New Roman"/>
          <w:sz w:val="26"/>
          <w:szCs w:val="26"/>
        </w:rPr>
        <w:t xml:space="preserve">, haciendo un total de </w:t>
      </w:r>
      <w:r w:rsidR="00F452B8" w:rsidRPr="009059A2">
        <w:rPr>
          <w:rFonts w:ascii="Times New Roman" w:hAnsi="Times New Roman"/>
          <w:sz w:val="26"/>
          <w:szCs w:val="26"/>
        </w:rPr>
        <w:t>TRESCIENTOS OCHENTA Y TRES  80/100 DÓLARES DE LOS ESTADOS UNIDOS DE AMÉRICA</w:t>
      </w:r>
      <w:r w:rsidRPr="009059A2">
        <w:rPr>
          <w:rFonts w:ascii="Times New Roman" w:hAnsi="Times New Roman"/>
          <w:sz w:val="26"/>
          <w:szCs w:val="26"/>
        </w:rPr>
        <w:t xml:space="preserve"> ($383.80), el cual no varía significativamente con el realizado por el MOP, que asciende a TRESCIENTOS OCHENTA Y CUATRO </w:t>
      </w:r>
      <w:r w:rsidR="00F452B8" w:rsidRPr="009059A2">
        <w:rPr>
          <w:rFonts w:ascii="Times New Roman" w:hAnsi="Times New Roman"/>
          <w:sz w:val="26"/>
          <w:szCs w:val="26"/>
        </w:rPr>
        <w:t>38/100</w:t>
      </w:r>
      <w:r w:rsidRPr="009059A2">
        <w:rPr>
          <w:rFonts w:ascii="Times New Roman" w:hAnsi="Times New Roman"/>
          <w:sz w:val="26"/>
          <w:szCs w:val="26"/>
        </w:rPr>
        <w:t xml:space="preserve"> DÓLARES DE LOS ESTADOS UNIDOS DE AMÉRICA  $384.38, existiendo una diferencia de precio de $0.5</w:t>
      </w:r>
      <w:r w:rsidR="00F452B8" w:rsidRPr="009059A2">
        <w:rPr>
          <w:rFonts w:ascii="Times New Roman" w:hAnsi="Times New Roman"/>
          <w:sz w:val="26"/>
          <w:szCs w:val="26"/>
        </w:rPr>
        <w:t>8, por lo que será considerado e</w:t>
      </w:r>
      <w:r w:rsidRPr="009059A2">
        <w:rPr>
          <w:rFonts w:ascii="Times New Roman" w:hAnsi="Times New Roman"/>
          <w:sz w:val="26"/>
          <w:szCs w:val="26"/>
        </w:rPr>
        <w:t>ste último como precio del aludido inmueble.</w:t>
      </w:r>
    </w:p>
    <w:p w:rsidR="00656904" w:rsidRPr="009059A2" w:rsidRDefault="00656904" w:rsidP="009059A2">
      <w:pPr>
        <w:pStyle w:val="Prrafodelista"/>
        <w:ind w:left="0"/>
        <w:rPr>
          <w:rFonts w:ascii="Times New Roman" w:hAnsi="Times New Roman"/>
          <w:sz w:val="26"/>
          <w:szCs w:val="26"/>
        </w:rPr>
      </w:pPr>
    </w:p>
    <w:p w:rsidR="00656904" w:rsidRPr="009059A2" w:rsidRDefault="00656904" w:rsidP="009059A2">
      <w:pPr>
        <w:numPr>
          <w:ilvl w:val="0"/>
          <w:numId w:val="1088"/>
        </w:numPr>
        <w:ind w:left="1134" w:hanging="567"/>
        <w:jc w:val="both"/>
        <w:rPr>
          <w:rFonts w:ascii="Times New Roman" w:hAnsi="Times New Roman"/>
          <w:sz w:val="26"/>
          <w:szCs w:val="26"/>
        </w:rPr>
      </w:pPr>
      <w:r w:rsidRPr="009059A2">
        <w:rPr>
          <w:rFonts w:ascii="Times New Roman" w:hAnsi="Times New Roman"/>
          <w:sz w:val="26"/>
          <w:szCs w:val="26"/>
          <w:lang w:val="es-ES_tradnl"/>
        </w:rPr>
        <w:t xml:space="preserve">Así mismo, de conformidad al artículo 18 letras “k” y “p”, inciso 1° de la Ley de Creación de Instituto, el ISTA a través de la Junta Directiva está facultado para determinar los inmuebles que no están destinados para los fines del Proceso de Transformación Agraria; en ese sentido, debido a que el área del inmueble objeto del presente </w:t>
      </w:r>
      <w:r w:rsidR="00F452B8" w:rsidRPr="009059A2">
        <w:rPr>
          <w:rFonts w:ascii="Times New Roman" w:hAnsi="Times New Roman"/>
          <w:sz w:val="26"/>
          <w:szCs w:val="26"/>
          <w:lang w:val="es-ES_tradnl"/>
        </w:rPr>
        <w:t>punto de acta</w:t>
      </w:r>
      <w:r w:rsidRPr="009059A2">
        <w:rPr>
          <w:rFonts w:ascii="Times New Roman" w:hAnsi="Times New Roman"/>
          <w:sz w:val="26"/>
          <w:szCs w:val="26"/>
          <w:lang w:val="es-ES_tradnl"/>
        </w:rPr>
        <w:t xml:space="preserve"> será destinado para la </w:t>
      </w:r>
      <w:r w:rsidRPr="009059A2">
        <w:rPr>
          <w:rFonts w:ascii="Times New Roman" w:hAnsi="Times New Roman"/>
          <w:sz w:val="26"/>
          <w:szCs w:val="26"/>
        </w:rPr>
        <w:t>AMPLIACION CARRETERA CA02E, TRAMO: DESVIO LA HERRADURA (KM 47+025) – ZACATECOLUCA (ROTONDA), MUNICIPIOS DE EL ROSARIO Y ZACATECOLUCA, DEPARTAMENTO DE LA PAZ</w:t>
      </w:r>
      <w:r w:rsidRPr="009059A2">
        <w:rPr>
          <w:rFonts w:ascii="Times New Roman" w:hAnsi="Times New Roman"/>
          <w:sz w:val="26"/>
          <w:szCs w:val="26"/>
          <w:lang w:val="es-ES_tradnl"/>
        </w:rPr>
        <w:t>, por lo que</w:t>
      </w:r>
      <w:r w:rsidRPr="009059A2">
        <w:rPr>
          <w:rFonts w:ascii="Times New Roman" w:hAnsi="Times New Roman"/>
          <w:b/>
          <w:sz w:val="26"/>
          <w:szCs w:val="26"/>
          <w:lang w:val="es-ES_tradnl"/>
        </w:rPr>
        <w:t xml:space="preserve"> </w:t>
      </w:r>
      <w:r w:rsidRPr="009059A2">
        <w:rPr>
          <w:rFonts w:ascii="Times New Roman" w:hAnsi="Times New Roman"/>
          <w:sz w:val="26"/>
          <w:szCs w:val="26"/>
          <w:lang w:val="es-ES_tradnl"/>
        </w:rPr>
        <w:t>se recomienda procedente que sea excluido del referido proceso y transferirlo bajo la figura jurídica de COMPRAVENTA, a favor del Estado y Gobierno de El Salvador, en el Ramo de Obras Públicas, Transporte, Vivienda y Desarrollo Urbano.</w:t>
      </w:r>
    </w:p>
    <w:p w:rsidR="00656904" w:rsidRPr="009059A2" w:rsidRDefault="00656904" w:rsidP="009059A2">
      <w:pPr>
        <w:pStyle w:val="Prrafodelista"/>
        <w:ind w:left="0"/>
        <w:rPr>
          <w:rFonts w:ascii="Times New Roman" w:hAnsi="Times New Roman"/>
          <w:color w:val="FF0000"/>
          <w:sz w:val="26"/>
          <w:szCs w:val="26"/>
        </w:rPr>
      </w:pPr>
    </w:p>
    <w:p w:rsidR="00656904" w:rsidRPr="009059A2" w:rsidRDefault="00656904" w:rsidP="009059A2">
      <w:pPr>
        <w:jc w:val="both"/>
        <w:rPr>
          <w:rFonts w:ascii="Times New Roman" w:hAnsi="Times New Roman"/>
          <w:sz w:val="26"/>
          <w:szCs w:val="26"/>
        </w:rPr>
      </w:pPr>
      <w:r w:rsidRPr="009059A2">
        <w:rPr>
          <w:rFonts w:ascii="Times New Roman" w:hAnsi="Times New Roman"/>
          <w:sz w:val="26"/>
          <w:szCs w:val="26"/>
        </w:rPr>
        <w:t>Tomando en cuenta lo anteriormente expuesto y habiendo tenido a la vista: Solicitud recibida en este Instituto el día 17 de noviembre de 2017, por parte de la Dirección Implementadora de Proyectos de Infraestructura Logística, del Ministerio de Obras Públicas, suscrita por el Director de la misma, Ingeniero Víctor Manuel Flores, en la que requieren autorización de la transferencia de dominio del inmueble en mención; acuerdos de Junta Directiva relacionados; Informes del Departamento de Asignación Individual y Avalúos; Informe del Departamento de Proyectos de Parcelación y de la Oficina Regional Paracentral; Razón y Constancia de Inscripción a favor del ISTA, se estima procedente resolver favorablemente a lo solicitado.</w:t>
      </w:r>
    </w:p>
    <w:p w:rsidR="00656904" w:rsidRPr="009059A2" w:rsidRDefault="00656904" w:rsidP="009059A2">
      <w:pPr>
        <w:adjustRightInd w:val="0"/>
        <w:jc w:val="both"/>
        <w:rPr>
          <w:rFonts w:ascii="Times New Roman" w:hAnsi="Times New Roman"/>
          <w:b/>
          <w:color w:val="FF0000"/>
          <w:sz w:val="26"/>
          <w:szCs w:val="26"/>
        </w:rPr>
      </w:pPr>
    </w:p>
    <w:p w:rsidR="00656904" w:rsidRPr="00D50587" w:rsidRDefault="00F452B8" w:rsidP="009059A2">
      <w:pPr>
        <w:jc w:val="both"/>
        <w:rPr>
          <w:rFonts w:ascii="Times New Roman" w:hAnsi="Times New Roman"/>
          <w:sz w:val="26"/>
          <w:szCs w:val="26"/>
        </w:rPr>
      </w:pPr>
      <w:r w:rsidRPr="009059A2">
        <w:rPr>
          <w:rFonts w:ascii="Times New Roman" w:hAnsi="Times New Roman"/>
          <w:sz w:val="26"/>
          <w:szCs w:val="26"/>
        </w:rPr>
        <w:t xml:space="preserve">Estando conforme a Derecho la documentación correspondiente, la Gerencia Legal recomienda aprobar lo solicitado, por lo que la Junta Directiva en uso de sus facultades y de conformidad </w:t>
      </w:r>
      <w:r w:rsidR="00656904" w:rsidRPr="009059A2">
        <w:rPr>
          <w:rFonts w:ascii="Times New Roman" w:hAnsi="Times New Roman"/>
          <w:sz w:val="26"/>
          <w:szCs w:val="26"/>
        </w:rPr>
        <w:t xml:space="preserve">a los artículos 246 inciso 2° de la Constitución de la República, 1, 6 </w:t>
      </w:r>
      <w:r w:rsidR="00656904" w:rsidRPr="009059A2">
        <w:rPr>
          <w:rFonts w:ascii="Times New Roman" w:hAnsi="Times New Roman"/>
          <w:sz w:val="26"/>
          <w:szCs w:val="26"/>
        </w:rPr>
        <w:lastRenderedPageBreak/>
        <w:t>y 30 de la Ley de Carreteras y Caminos Vecinales, 1,527 y siguientes del Código Civil, 18 letras g), h), k)</w:t>
      </w:r>
      <w:r w:rsidR="00656904" w:rsidRPr="009059A2">
        <w:rPr>
          <w:rFonts w:ascii="Times New Roman" w:hAnsi="Times New Roman"/>
          <w:bCs/>
          <w:sz w:val="26"/>
          <w:szCs w:val="26"/>
        </w:rPr>
        <w:t xml:space="preserve"> y p), 48 inciso 2° de la Ley de Creación del Instituto Salvadoreño de Transformación Agraria, y </w:t>
      </w:r>
      <w:r w:rsidR="00656904" w:rsidRPr="009059A2">
        <w:rPr>
          <w:rFonts w:ascii="Times New Roman" w:hAnsi="Times New Roman"/>
          <w:sz w:val="26"/>
          <w:szCs w:val="26"/>
        </w:rPr>
        <w:t xml:space="preserve">29 de la Ley del Régimen Especial de la Tierra en Propiedad de las Asociaciones Cooperativas, Comunales y Comunitarias Campesinas y Beneficiarios de la Reforma Agraria, </w:t>
      </w:r>
      <w:r w:rsidRPr="009059A2">
        <w:rPr>
          <w:rFonts w:ascii="Times New Roman" w:hAnsi="Times New Roman"/>
          <w:b/>
          <w:sz w:val="26"/>
          <w:szCs w:val="26"/>
          <w:u w:val="single"/>
        </w:rPr>
        <w:t>ACUERDA:</w:t>
      </w:r>
      <w:r w:rsidR="00656904" w:rsidRPr="009059A2">
        <w:rPr>
          <w:rFonts w:ascii="Times New Roman" w:hAnsi="Times New Roman"/>
          <w:b/>
          <w:sz w:val="26"/>
          <w:szCs w:val="26"/>
          <w:u w:val="single"/>
        </w:rPr>
        <w:t xml:space="preserve"> PRIMERO:</w:t>
      </w:r>
      <w:r w:rsidR="00656904" w:rsidRPr="009059A2">
        <w:rPr>
          <w:rFonts w:ascii="Times New Roman" w:hAnsi="Times New Roman"/>
          <w:sz w:val="26"/>
          <w:szCs w:val="26"/>
          <w:lang w:val="es-ES_tradnl"/>
        </w:rPr>
        <w:t xml:space="preserve"> Excluir del Proceso de la Reforma Agraria, el área de 60.92 </w:t>
      </w:r>
      <w:r w:rsidR="00656904" w:rsidRPr="009059A2">
        <w:rPr>
          <w:rFonts w:ascii="Times New Roman" w:hAnsi="Times New Roman"/>
          <w:sz w:val="26"/>
          <w:szCs w:val="26"/>
        </w:rPr>
        <w:t>Mts.²</w:t>
      </w:r>
      <w:r w:rsidR="00656904" w:rsidRPr="009059A2">
        <w:rPr>
          <w:rFonts w:ascii="Times New Roman" w:hAnsi="Times New Roman"/>
          <w:b/>
          <w:sz w:val="26"/>
          <w:szCs w:val="26"/>
        </w:rPr>
        <w:t xml:space="preserve">, </w:t>
      </w:r>
      <w:r w:rsidR="00656904" w:rsidRPr="009059A2">
        <w:rPr>
          <w:rFonts w:ascii="Times New Roman" w:hAnsi="Times New Roman"/>
          <w:sz w:val="26"/>
          <w:szCs w:val="26"/>
        </w:rPr>
        <w:t xml:space="preserve">que forman parte del inmueble denominado como </w:t>
      </w:r>
      <w:r w:rsidR="00656904" w:rsidRPr="009059A2">
        <w:rPr>
          <w:rFonts w:ascii="Times New Roman" w:hAnsi="Times New Roman"/>
          <w:b/>
          <w:sz w:val="26"/>
          <w:szCs w:val="26"/>
        </w:rPr>
        <w:t xml:space="preserve">HDA. NAHUALAPA, LOT. AGR. POL </w:t>
      </w:r>
      <w:r w:rsidR="00222317">
        <w:rPr>
          <w:rFonts w:ascii="Times New Roman" w:hAnsi="Times New Roman"/>
          <w:b/>
          <w:sz w:val="26"/>
          <w:szCs w:val="26"/>
        </w:rPr>
        <w:t>---</w:t>
      </w:r>
      <w:r w:rsidR="00656904" w:rsidRPr="009059A2">
        <w:rPr>
          <w:rFonts w:ascii="Times New Roman" w:hAnsi="Times New Roman"/>
          <w:b/>
          <w:sz w:val="26"/>
          <w:szCs w:val="26"/>
        </w:rPr>
        <w:t xml:space="preserve">, LOTE N° </w:t>
      </w:r>
      <w:r w:rsidR="00222317">
        <w:rPr>
          <w:rFonts w:ascii="Times New Roman" w:hAnsi="Times New Roman"/>
          <w:b/>
          <w:sz w:val="26"/>
          <w:szCs w:val="26"/>
        </w:rPr>
        <w:t>---</w:t>
      </w:r>
      <w:r w:rsidR="00656904" w:rsidRPr="009059A2">
        <w:rPr>
          <w:rFonts w:ascii="Times New Roman" w:hAnsi="Times New Roman"/>
          <w:b/>
          <w:sz w:val="26"/>
          <w:szCs w:val="26"/>
        </w:rPr>
        <w:t xml:space="preserve">, </w:t>
      </w:r>
      <w:r w:rsidR="00656904" w:rsidRPr="009059A2">
        <w:rPr>
          <w:rFonts w:ascii="Times New Roman" w:hAnsi="Times New Roman"/>
          <w:sz w:val="26"/>
          <w:szCs w:val="26"/>
        </w:rPr>
        <w:t>ubicado en</w:t>
      </w:r>
      <w:r w:rsidR="00656904" w:rsidRPr="009059A2">
        <w:rPr>
          <w:rFonts w:ascii="Times New Roman" w:hAnsi="Times New Roman"/>
          <w:b/>
          <w:sz w:val="26"/>
          <w:szCs w:val="26"/>
        </w:rPr>
        <w:t xml:space="preserve"> HACIENDA NAHUALAPA, PORCION 1, </w:t>
      </w:r>
      <w:r w:rsidR="00656904" w:rsidRPr="009059A2">
        <w:rPr>
          <w:rFonts w:ascii="Times New Roman" w:hAnsi="Times New Roman"/>
          <w:sz w:val="26"/>
          <w:szCs w:val="26"/>
        </w:rPr>
        <w:t>situada en cantón El Pedregal, jurisdicción de El Rosario, departamento de La Paz,</w:t>
      </w:r>
      <w:r w:rsidR="00656904" w:rsidRPr="009059A2">
        <w:rPr>
          <w:rFonts w:ascii="Times New Roman" w:hAnsi="Times New Roman"/>
          <w:sz w:val="26"/>
          <w:szCs w:val="26"/>
          <w:lang w:val="es-ES_tradnl"/>
        </w:rPr>
        <w:t xml:space="preserve"> por no estar destinado a los fines mismos del referido proceso, ya que será utilizado para la </w:t>
      </w:r>
      <w:r w:rsidR="00656904" w:rsidRPr="009059A2">
        <w:rPr>
          <w:rFonts w:ascii="Times New Roman" w:hAnsi="Times New Roman"/>
          <w:sz w:val="26"/>
          <w:szCs w:val="26"/>
        </w:rPr>
        <w:t>AMPLIACION CARRETERA CA02E, TRAMO: DESVIO LA HERRADURA (KM 47+025) – ZACATECOLUCA (ROTONDA), MUNICIPIOS DE EL ROSARIO Y ZACATECOLUCA, DEPARTAMENTO DE LA PAZ;</w:t>
      </w:r>
      <w:r w:rsidR="00656904" w:rsidRPr="009059A2">
        <w:rPr>
          <w:rFonts w:ascii="Times New Roman" w:hAnsi="Times New Roman"/>
          <w:sz w:val="26"/>
          <w:szCs w:val="26"/>
          <w:lang w:val="es-ES_tradnl"/>
        </w:rPr>
        <w:t xml:space="preserve"> </w:t>
      </w:r>
      <w:r w:rsidR="00656904" w:rsidRPr="009059A2">
        <w:rPr>
          <w:rFonts w:ascii="Times New Roman" w:hAnsi="Times New Roman"/>
          <w:b/>
          <w:sz w:val="26"/>
          <w:szCs w:val="26"/>
          <w:u w:val="single"/>
          <w:lang w:val="es-ES_tradnl"/>
        </w:rPr>
        <w:t>SEGUNDO:</w:t>
      </w:r>
      <w:r w:rsidR="00656904" w:rsidRPr="009059A2">
        <w:rPr>
          <w:rFonts w:ascii="Times New Roman" w:hAnsi="Times New Roman"/>
          <w:sz w:val="26"/>
          <w:szCs w:val="26"/>
          <w:lang w:val="es-ES_tradnl"/>
        </w:rPr>
        <w:t xml:space="preserve"> Aprobar la venta a favor del </w:t>
      </w:r>
      <w:r w:rsidR="00656904" w:rsidRPr="009059A2">
        <w:rPr>
          <w:rFonts w:ascii="Times New Roman" w:hAnsi="Times New Roman"/>
          <w:b/>
          <w:sz w:val="26"/>
          <w:szCs w:val="26"/>
          <w:lang w:val="es-ES_tradnl"/>
        </w:rPr>
        <w:t>ESTADO Y GOBIERNO DE EL SALVADOR, EN EL RAMO DE OBRAS PÚBLICAS, TRANSPORTE, VIVIENDA Y DESARROLLO URBANO,</w:t>
      </w:r>
      <w:r w:rsidR="00656904" w:rsidRPr="009059A2">
        <w:rPr>
          <w:rFonts w:ascii="Times New Roman" w:hAnsi="Times New Roman"/>
          <w:sz w:val="26"/>
          <w:szCs w:val="26"/>
          <w:lang w:val="es-ES_tradnl"/>
        </w:rPr>
        <w:t xml:space="preserve"> de un área de 60.92</w:t>
      </w:r>
      <w:r w:rsidR="00656904" w:rsidRPr="009059A2">
        <w:rPr>
          <w:rFonts w:ascii="Times New Roman" w:hAnsi="Times New Roman"/>
          <w:sz w:val="26"/>
          <w:szCs w:val="26"/>
        </w:rPr>
        <w:t xml:space="preserve"> Mts.², que será segregado del </w:t>
      </w:r>
      <w:r w:rsidR="00656904" w:rsidRPr="009059A2">
        <w:rPr>
          <w:rFonts w:ascii="Times New Roman" w:hAnsi="Times New Roman"/>
          <w:sz w:val="26"/>
          <w:szCs w:val="26"/>
          <w:lang w:val="es-ES_tradnl"/>
        </w:rPr>
        <w:t>inmueble</w:t>
      </w:r>
      <w:r w:rsidR="00656904" w:rsidRPr="009059A2">
        <w:rPr>
          <w:rFonts w:ascii="Times New Roman" w:hAnsi="Times New Roman"/>
          <w:b/>
          <w:sz w:val="26"/>
          <w:szCs w:val="26"/>
        </w:rPr>
        <w:t xml:space="preserve"> </w:t>
      </w:r>
      <w:r w:rsidR="00656904" w:rsidRPr="009059A2">
        <w:rPr>
          <w:rFonts w:ascii="Times New Roman" w:hAnsi="Times New Roman"/>
          <w:sz w:val="26"/>
          <w:szCs w:val="26"/>
        </w:rPr>
        <w:t>identificado como</w:t>
      </w:r>
      <w:r w:rsidR="00656904" w:rsidRPr="009059A2">
        <w:rPr>
          <w:rFonts w:ascii="Times New Roman" w:hAnsi="Times New Roman"/>
          <w:b/>
          <w:sz w:val="26"/>
          <w:szCs w:val="26"/>
        </w:rPr>
        <w:t xml:space="preserve"> HDA. NAHUALAPA, LOT. AGR. POL </w:t>
      </w:r>
      <w:r w:rsidR="00222317">
        <w:rPr>
          <w:rFonts w:ascii="Times New Roman" w:hAnsi="Times New Roman"/>
          <w:b/>
          <w:sz w:val="26"/>
          <w:szCs w:val="26"/>
        </w:rPr>
        <w:t>---</w:t>
      </w:r>
      <w:r w:rsidR="00656904" w:rsidRPr="009059A2">
        <w:rPr>
          <w:rFonts w:ascii="Times New Roman" w:hAnsi="Times New Roman"/>
          <w:b/>
          <w:sz w:val="26"/>
          <w:szCs w:val="26"/>
        </w:rPr>
        <w:t xml:space="preserve">, LOTE N° </w:t>
      </w:r>
      <w:r w:rsidR="00222317">
        <w:rPr>
          <w:rFonts w:ascii="Times New Roman" w:hAnsi="Times New Roman"/>
          <w:b/>
          <w:sz w:val="26"/>
          <w:szCs w:val="26"/>
        </w:rPr>
        <w:t>---</w:t>
      </w:r>
      <w:r w:rsidR="00656904" w:rsidRPr="009059A2">
        <w:rPr>
          <w:rFonts w:ascii="Times New Roman" w:hAnsi="Times New Roman"/>
          <w:b/>
          <w:sz w:val="26"/>
          <w:szCs w:val="26"/>
        </w:rPr>
        <w:t xml:space="preserve">, </w:t>
      </w:r>
      <w:r w:rsidR="00656904" w:rsidRPr="009059A2">
        <w:rPr>
          <w:rFonts w:ascii="Times New Roman" w:hAnsi="Times New Roman"/>
          <w:sz w:val="26"/>
          <w:szCs w:val="26"/>
        </w:rPr>
        <w:t>ubicado en la</w:t>
      </w:r>
      <w:r w:rsidR="00656904" w:rsidRPr="009059A2">
        <w:rPr>
          <w:rFonts w:ascii="Times New Roman" w:hAnsi="Times New Roman"/>
          <w:b/>
          <w:sz w:val="26"/>
          <w:szCs w:val="26"/>
        </w:rPr>
        <w:t xml:space="preserve"> HACIENDA NAHUALAPA, PORCION 1</w:t>
      </w:r>
      <w:r w:rsidR="00656904" w:rsidRPr="009059A2">
        <w:rPr>
          <w:rFonts w:ascii="Times New Roman" w:hAnsi="Times New Roman"/>
          <w:sz w:val="26"/>
          <w:szCs w:val="26"/>
        </w:rPr>
        <w:t xml:space="preserve">, situada en cantón El Pedregal, jurisdicción de El Rosario, departamento de La Paz, inscrito a favor del </w:t>
      </w:r>
      <w:r w:rsidR="00D50587">
        <w:rPr>
          <w:rFonts w:ascii="Times New Roman" w:hAnsi="Times New Roman"/>
          <w:sz w:val="26"/>
          <w:szCs w:val="26"/>
        </w:rPr>
        <w:t xml:space="preserve">ISTA, bajo la Matrícula --- </w:t>
      </w:r>
      <w:r w:rsidR="00656904" w:rsidRPr="009059A2">
        <w:rPr>
          <w:rFonts w:ascii="Times New Roman" w:hAnsi="Times New Roman"/>
          <w:sz w:val="26"/>
          <w:szCs w:val="26"/>
        </w:rPr>
        <w:t xml:space="preserve">-00000 del Registro de la Propiedad Raíz e Hipotecas de la Tercera Sección del Centro, departamento de La Paz; </w:t>
      </w:r>
      <w:r w:rsidR="00656904" w:rsidRPr="009059A2">
        <w:rPr>
          <w:rFonts w:ascii="Times New Roman" w:hAnsi="Times New Roman"/>
          <w:b/>
          <w:sz w:val="26"/>
          <w:szCs w:val="26"/>
          <w:u w:val="single"/>
        </w:rPr>
        <w:t>TERCERO:</w:t>
      </w:r>
      <w:r w:rsidR="00656904" w:rsidRPr="009059A2">
        <w:rPr>
          <w:rFonts w:ascii="Times New Roman" w:hAnsi="Times New Roman"/>
          <w:b/>
          <w:color w:val="FF0000"/>
          <w:sz w:val="26"/>
          <w:szCs w:val="26"/>
          <w:lang w:val="es-ES_tradnl"/>
        </w:rPr>
        <w:t xml:space="preserve"> </w:t>
      </w:r>
      <w:r w:rsidR="00656904" w:rsidRPr="009059A2">
        <w:rPr>
          <w:rFonts w:ascii="Times New Roman" w:hAnsi="Times New Roman"/>
          <w:sz w:val="26"/>
          <w:szCs w:val="26"/>
          <w:lang w:val="es-ES_tradnl"/>
        </w:rPr>
        <w:t>Comunicar a la Unidad Financiera Institucional que el valor nominal del inmueble solicitado en venta es</w:t>
      </w:r>
      <w:r w:rsidR="00656904" w:rsidRPr="009059A2">
        <w:rPr>
          <w:rFonts w:ascii="Times New Roman" w:hAnsi="Times New Roman"/>
          <w:sz w:val="26"/>
          <w:szCs w:val="26"/>
        </w:rPr>
        <w:t xml:space="preserve"> de </w:t>
      </w:r>
      <w:r w:rsidR="00656904" w:rsidRPr="009059A2">
        <w:rPr>
          <w:rFonts w:ascii="Times New Roman" w:hAnsi="Times New Roman"/>
          <w:b/>
          <w:sz w:val="26"/>
          <w:szCs w:val="26"/>
        </w:rPr>
        <w:t xml:space="preserve">TRESCIENTOS OCHENTA Y CUATRO </w:t>
      </w:r>
      <w:r w:rsidR="009059A2" w:rsidRPr="009059A2">
        <w:rPr>
          <w:rFonts w:ascii="Times New Roman" w:hAnsi="Times New Roman"/>
          <w:b/>
          <w:sz w:val="26"/>
          <w:szCs w:val="26"/>
        </w:rPr>
        <w:t xml:space="preserve">38/100 </w:t>
      </w:r>
      <w:r w:rsidR="00656904" w:rsidRPr="009059A2">
        <w:rPr>
          <w:rFonts w:ascii="Times New Roman" w:hAnsi="Times New Roman"/>
          <w:b/>
          <w:sz w:val="26"/>
          <w:szCs w:val="26"/>
        </w:rPr>
        <w:t>DÓLARES DE LOS ESTADOS UNIDOS DE AMÉRICA ($384.38)</w:t>
      </w:r>
      <w:r w:rsidR="00656904" w:rsidRPr="009059A2">
        <w:rPr>
          <w:rFonts w:ascii="Times New Roman" w:hAnsi="Times New Roman"/>
          <w:sz w:val="26"/>
          <w:szCs w:val="26"/>
        </w:rPr>
        <w:t xml:space="preserve">; </w:t>
      </w:r>
      <w:r w:rsidR="00656904" w:rsidRPr="009059A2">
        <w:rPr>
          <w:rFonts w:ascii="Times New Roman" w:hAnsi="Times New Roman"/>
          <w:sz w:val="26"/>
          <w:szCs w:val="26"/>
          <w:lang w:val="es-ES_tradnl"/>
        </w:rPr>
        <w:t xml:space="preserve">cantidad que tendrá que incluirse conforme al descargo contable que debe aplicarse, así como proporcionar el número de cuenta bancaria donde se realizará el depósito correspondiente; </w:t>
      </w:r>
      <w:r w:rsidR="00656904" w:rsidRPr="009059A2">
        <w:rPr>
          <w:rFonts w:ascii="Times New Roman" w:hAnsi="Times New Roman"/>
          <w:b/>
          <w:sz w:val="26"/>
          <w:szCs w:val="26"/>
          <w:u w:val="single"/>
          <w:lang w:val="es-ES_tradnl"/>
        </w:rPr>
        <w:t>CUARTO:</w:t>
      </w:r>
      <w:r w:rsidR="00656904" w:rsidRPr="009059A2">
        <w:rPr>
          <w:rFonts w:ascii="Times New Roman" w:hAnsi="Times New Roman"/>
          <w:b/>
          <w:color w:val="FF0000"/>
          <w:sz w:val="26"/>
          <w:szCs w:val="26"/>
          <w:lang w:val="es-ES_tradnl"/>
        </w:rPr>
        <w:t xml:space="preserve"> </w:t>
      </w:r>
      <w:r w:rsidR="00656904" w:rsidRPr="009059A2">
        <w:rPr>
          <w:rFonts w:ascii="Times New Roman" w:hAnsi="Times New Roman"/>
          <w:sz w:val="26"/>
          <w:szCs w:val="26"/>
          <w:lang w:val="es-ES_tradnl"/>
        </w:rPr>
        <w:t xml:space="preserve">Instruir a la Gerencia Legal para que supervise el otorgamiento del instrumento público de compraventa  y verifique el trámite de inscripción pertinente; </w:t>
      </w:r>
      <w:r w:rsidR="00656904" w:rsidRPr="009059A2">
        <w:rPr>
          <w:rFonts w:ascii="Times New Roman" w:hAnsi="Times New Roman"/>
          <w:b/>
          <w:sz w:val="26"/>
          <w:szCs w:val="26"/>
          <w:u w:val="single"/>
          <w:lang w:val="es-ES_tradnl"/>
        </w:rPr>
        <w:t>QUINTO:</w:t>
      </w:r>
      <w:r w:rsidR="00656904" w:rsidRPr="009059A2">
        <w:rPr>
          <w:rFonts w:ascii="Times New Roman" w:hAnsi="Times New Roman"/>
          <w:sz w:val="26"/>
          <w:szCs w:val="26"/>
          <w:lang w:val="es-ES_tradnl"/>
        </w:rPr>
        <w:t xml:space="preserve"> Facultar a la </w:t>
      </w:r>
      <w:r w:rsidR="009059A2" w:rsidRPr="009059A2">
        <w:rPr>
          <w:rFonts w:ascii="Times New Roman" w:hAnsi="Times New Roman"/>
          <w:sz w:val="26"/>
          <w:szCs w:val="26"/>
          <w:lang w:val="es-ES_tradnl"/>
        </w:rPr>
        <w:t xml:space="preserve">señora </w:t>
      </w:r>
      <w:r w:rsidR="00656904" w:rsidRPr="009059A2">
        <w:rPr>
          <w:rFonts w:ascii="Times New Roman" w:hAnsi="Times New Roman"/>
          <w:sz w:val="26"/>
          <w:szCs w:val="26"/>
          <w:lang w:val="es-ES_tradnl"/>
        </w:rPr>
        <w:t>Presidenta para que por sí</w:t>
      </w:r>
      <w:r w:rsidR="009059A2" w:rsidRPr="009059A2">
        <w:rPr>
          <w:rFonts w:ascii="Times New Roman" w:hAnsi="Times New Roman"/>
          <w:sz w:val="26"/>
          <w:szCs w:val="26"/>
          <w:lang w:val="es-ES_tradnl"/>
        </w:rPr>
        <w:t>,</w:t>
      </w:r>
      <w:r w:rsidR="00656904" w:rsidRPr="009059A2">
        <w:rPr>
          <w:rFonts w:ascii="Times New Roman" w:hAnsi="Times New Roman"/>
          <w:sz w:val="26"/>
          <w:szCs w:val="26"/>
          <w:lang w:val="es-ES_tradnl"/>
        </w:rPr>
        <w:t xml:space="preserve"> o por medio de apoderado especial, comparezca al otorgamiento de la escritura pública respectiva, así como la autorización del permiso de construcción, y cualquier otro documento que sea necesario suscribir para la transferencia del mismo</w:t>
      </w:r>
      <w:r w:rsidR="009059A2" w:rsidRPr="009059A2">
        <w:rPr>
          <w:rFonts w:ascii="Times New Roman" w:hAnsi="Times New Roman"/>
          <w:sz w:val="26"/>
          <w:szCs w:val="26"/>
          <w:lang w:val="es-ES_tradnl"/>
        </w:rPr>
        <w:t>. Este Acuerdo, queda aprobado y ratificado</w:t>
      </w:r>
      <w:r w:rsidR="00656904" w:rsidRPr="009059A2">
        <w:rPr>
          <w:rFonts w:ascii="Times New Roman" w:hAnsi="Times New Roman"/>
          <w:sz w:val="26"/>
          <w:szCs w:val="26"/>
        </w:rPr>
        <w:t xml:space="preserve">. </w:t>
      </w:r>
      <w:r w:rsidR="00656904" w:rsidRPr="009059A2">
        <w:rPr>
          <w:rFonts w:ascii="Times New Roman" w:hAnsi="Times New Roman"/>
          <w:sz w:val="26"/>
          <w:szCs w:val="26"/>
          <w:lang w:val="es-ES_tradnl"/>
        </w:rPr>
        <w:t>NOTIFIQUESE.</w:t>
      </w:r>
      <w:r w:rsidR="009059A2" w:rsidRPr="009059A2">
        <w:rPr>
          <w:rFonts w:ascii="Times New Roman" w:hAnsi="Times New Roman"/>
          <w:sz w:val="26"/>
          <w:szCs w:val="26"/>
          <w:lang w:val="es-ES_tradnl"/>
        </w:rPr>
        <w:t>”””””</w:t>
      </w:r>
    </w:p>
    <w:p w:rsidR="00772099" w:rsidRPr="00D50587" w:rsidRDefault="009059A2" w:rsidP="00D50587">
      <w:pPr>
        <w:jc w:val="both"/>
        <w:rPr>
          <w:rFonts w:ascii="Times New Roman" w:hAnsi="Times New Roman"/>
          <w:sz w:val="26"/>
          <w:szCs w:val="26"/>
          <w:lang w:val="es-ES_tradnl"/>
        </w:rPr>
      </w:pPr>
      <w:r w:rsidRPr="009059A2">
        <w:rPr>
          <w:rFonts w:ascii="Times New Roman" w:hAnsi="Times New Roman"/>
          <w:sz w:val="26"/>
          <w:szCs w:val="26"/>
          <w:lang w:val="es-ES_tradnl"/>
        </w:rPr>
        <w:tab/>
      </w:r>
      <w:r w:rsidRPr="009059A2">
        <w:rPr>
          <w:rFonts w:ascii="Times New Roman" w:hAnsi="Times New Roman"/>
          <w:sz w:val="26"/>
          <w:szCs w:val="26"/>
          <w:lang w:val="es-ES_tradnl"/>
        </w:rPr>
        <w:tab/>
      </w:r>
      <w:r w:rsidRPr="009059A2">
        <w:rPr>
          <w:rFonts w:ascii="Times New Roman" w:hAnsi="Times New Roman"/>
          <w:sz w:val="26"/>
          <w:szCs w:val="26"/>
          <w:lang w:val="es-ES_tradnl"/>
        </w:rPr>
        <w:tab/>
      </w:r>
      <w:r w:rsidRPr="009059A2">
        <w:rPr>
          <w:rFonts w:ascii="Times New Roman" w:hAnsi="Times New Roman"/>
          <w:sz w:val="26"/>
          <w:szCs w:val="26"/>
          <w:lang w:val="es-ES_tradnl"/>
        </w:rPr>
        <w:tab/>
      </w:r>
    </w:p>
    <w:p w:rsidR="00772099" w:rsidRDefault="00772099" w:rsidP="00772099">
      <w:pPr>
        <w:pStyle w:val="Prrafodelista"/>
        <w:ind w:left="0"/>
        <w:contextualSpacing/>
        <w:jc w:val="both"/>
        <w:rPr>
          <w:rFonts w:ascii="Times New Roman" w:hAnsi="Times New Roman"/>
          <w:sz w:val="26"/>
          <w:szCs w:val="26"/>
        </w:rPr>
      </w:pPr>
    </w:p>
    <w:p w:rsidR="007607B5" w:rsidRPr="00A1337A" w:rsidRDefault="00772099" w:rsidP="00A1337A">
      <w:pPr>
        <w:contextualSpacing/>
        <w:jc w:val="both"/>
        <w:rPr>
          <w:rFonts w:ascii="Times New Roman" w:hAnsi="Times New Roman"/>
          <w:sz w:val="26"/>
          <w:szCs w:val="26"/>
          <w:lang w:val="es-ES_tradnl"/>
        </w:rPr>
      </w:pPr>
      <w:r w:rsidRPr="00A1337A">
        <w:rPr>
          <w:rFonts w:ascii="Times New Roman" w:hAnsi="Times New Roman"/>
          <w:sz w:val="26"/>
          <w:szCs w:val="26"/>
        </w:rPr>
        <w:t xml:space="preserve">“”””XXVI) La señora Presidenta somete a consideración de Junta Directiva, dictamen jurídico 70, </w:t>
      </w:r>
      <w:r w:rsidR="007607B5" w:rsidRPr="00A1337A">
        <w:rPr>
          <w:rFonts w:ascii="Times New Roman" w:hAnsi="Times New Roman"/>
          <w:sz w:val="26"/>
          <w:szCs w:val="26"/>
          <w:lang w:val="es-ES_tradnl"/>
        </w:rPr>
        <w:t>en atención al escrito recibido en este Instituto, con fecha 16 de agosto de 2017, bajo la referencia RDC-00-07070-17, firmado por el Ingeniero Carlos Mauricio Canjura Linares, Ministro de Educación, mediante el cual solicita la DONACIÓN de un inmueble rústico, en el que ha sido edificado y se encuentra funcionando el</w:t>
      </w:r>
      <w:r w:rsidR="007607B5" w:rsidRPr="00A1337A">
        <w:rPr>
          <w:rFonts w:ascii="Times New Roman" w:hAnsi="Times New Roman"/>
          <w:b/>
          <w:sz w:val="26"/>
          <w:szCs w:val="26"/>
          <w:lang w:val="es-ES_tradnl"/>
        </w:rPr>
        <w:t xml:space="preserve"> Centro Escolar “Cantón Plan de Amayo”, </w:t>
      </w:r>
      <w:r w:rsidR="007607B5" w:rsidRPr="00A1337A">
        <w:rPr>
          <w:rFonts w:ascii="Times New Roman" w:hAnsi="Times New Roman"/>
          <w:sz w:val="26"/>
          <w:szCs w:val="26"/>
          <w:lang w:val="es-ES_tradnl"/>
        </w:rPr>
        <w:t xml:space="preserve">ubicado en el inmueble denominado </w:t>
      </w:r>
      <w:r w:rsidR="007607B5" w:rsidRPr="00A1337A">
        <w:rPr>
          <w:rFonts w:ascii="Times New Roman" w:hAnsi="Times New Roman"/>
          <w:b/>
          <w:sz w:val="26"/>
          <w:szCs w:val="26"/>
          <w:lang w:val="es-ES_tradnl"/>
        </w:rPr>
        <w:lastRenderedPageBreak/>
        <w:t xml:space="preserve">HACIENDA PLAN DE AMAYO, PORCION C-2, </w:t>
      </w:r>
      <w:r w:rsidR="007607B5" w:rsidRPr="00A1337A">
        <w:rPr>
          <w:rFonts w:ascii="Times New Roman" w:hAnsi="Times New Roman"/>
          <w:sz w:val="26"/>
          <w:szCs w:val="26"/>
          <w:lang w:val="es-ES_tradnl"/>
        </w:rPr>
        <w:t>situado en jurisdicción de Caluco, departamento de Sonsonate; al respecto se hacen las siguientes consideraciones:</w:t>
      </w:r>
    </w:p>
    <w:p w:rsidR="007607B5" w:rsidRDefault="007607B5" w:rsidP="00A1337A">
      <w:pPr>
        <w:contextualSpacing/>
        <w:jc w:val="both"/>
        <w:rPr>
          <w:rFonts w:ascii="Times New Roman" w:hAnsi="Times New Roman"/>
          <w:b/>
          <w:sz w:val="26"/>
          <w:szCs w:val="26"/>
          <w:lang w:val="es-ES_tradnl"/>
        </w:rPr>
      </w:pPr>
    </w:p>
    <w:p w:rsidR="00B616C9" w:rsidRPr="00A1337A" w:rsidRDefault="00B616C9" w:rsidP="00A1337A">
      <w:pPr>
        <w:contextualSpacing/>
        <w:jc w:val="both"/>
        <w:rPr>
          <w:rFonts w:ascii="Times New Roman" w:hAnsi="Times New Roman"/>
          <w:b/>
          <w:sz w:val="26"/>
          <w:szCs w:val="26"/>
          <w:lang w:val="es-ES_tradnl"/>
        </w:rPr>
      </w:pPr>
    </w:p>
    <w:p w:rsidR="007607B5" w:rsidRPr="00D50587" w:rsidRDefault="007607B5" w:rsidP="00D50587">
      <w:pPr>
        <w:pStyle w:val="Prrafodelista"/>
        <w:spacing w:after="200"/>
        <w:ind w:left="1134" w:hanging="774"/>
        <w:contextualSpacing/>
        <w:jc w:val="both"/>
        <w:rPr>
          <w:rFonts w:ascii="Times New Roman" w:hAnsi="Times New Roman"/>
          <w:b/>
          <w:sz w:val="26"/>
          <w:szCs w:val="26"/>
          <w:lang w:val="es-ES_tradnl"/>
        </w:rPr>
      </w:pPr>
      <w:r w:rsidRPr="00A1337A">
        <w:rPr>
          <w:rFonts w:ascii="Times New Roman" w:eastAsia="Times New Roman" w:hAnsi="Times New Roman"/>
          <w:sz w:val="26"/>
          <w:szCs w:val="26"/>
        </w:rPr>
        <w:t xml:space="preserve">I. </w:t>
      </w:r>
      <w:r w:rsidRPr="00A1337A">
        <w:rPr>
          <w:rFonts w:ascii="Times New Roman" w:eastAsia="Times New Roman" w:hAnsi="Times New Roman"/>
          <w:sz w:val="26"/>
          <w:szCs w:val="26"/>
        </w:rPr>
        <w:tab/>
        <w:t xml:space="preserve">La </w:t>
      </w:r>
      <w:r w:rsidRPr="00A1337A">
        <w:rPr>
          <w:rFonts w:ascii="Times New Roman" w:eastAsia="Times New Roman" w:hAnsi="Times New Roman"/>
          <w:b/>
          <w:sz w:val="26"/>
          <w:szCs w:val="26"/>
        </w:rPr>
        <w:t xml:space="preserve">HACIENDA PLAN DE AMAYO </w:t>
      </w:r>
      <w:r w:rsidRPr="00A1337A">
        <w:rPr>
          <w:rFonts w:ascii="Times New Roman" w:eastAsia="Times New Roman" w:hAnsi="Times New Roman"/>
          <w:sz w:val="26"/>
          <w:szCs w:val="26"/>
        </w:rPr>
        <w:t>de la citada ubicación,</w:t>
      </w:r>
      <w:r w:rsidRPr="00A1337A">
        <w:rPr>
          <w:rFonts w:ascii="Times New Roman" w:eastAsia="Times New Roman" w:hAnsi="Times New Roman"/>
          <w:b/>
          <w:sz w:val="26"/>
          <w:szCs w:val="26"/>
        </w:rPr>
        <w:t xml:space="preserve"> </w:t>
      </w:r>
      <w:r w:rsidRPr="00A1337A">
        <w:rPr>
          <w:rFonts w:ascii="Times New Roman" w:eastAsia="Times New Roman" w:hAnsi="Times New Roman"/>
          <w:sz w:val="26"/>
          <w:szCs w:val="26"/>
        </w:rPr>
        <w:t xml:space="preserve">con un área de 579 Hás. 00 As. 11.10 Cás., fue adquirida por el ISTA mediante Expropiación por Ministerio de Ley, de conformidad con la Ley Básica de la Reforma Agraria, a los señores Ricardo Antonio Barrientos, Marta Refugio Salguero de Barrientos, Ricardo Antonio Barrientos (hijo), Martha Elena Barrientos de García y Carlos Alberto Barrientos, por un precio de $72,697.14, según consta en el Punto II del Acta Ordinaria 35-84 de fecha 26 de octubre de 1984. </w:t>
      </w:r>
    </w:p>
    <w:p w:rsidR="00B616C9" w:rsidRPr="00A1337A" w:rsidRDefault="00B616C9" w:rsidP="00A1337A">
      <w:pPr>
        <w:pStyle w:val="Prrafodelista"/>
        <w:jc w:val="both"/>
        <w:rPr>
          <w:rFonts w:ascii="Times New Roman" w:hAnsi="Times New Roman"/>
          <w:b/>
          <w:sz w:val="26"/>
          <w:szCs w:val="26"/>
          <w:lang w:val="es-ES_tradnl"/>
        </w:rPr>
      </w:pPr>
    </w:p>
    <w:p w:rsidR="007607B5" w:rsidRPr="00D50587" w:rsidRDefault="007607B5" w:rsidP="00D50587">
      <w:pPr>
        <w:pStyle w:val="Prrafodelista"/>
        <w:spacing w:after="200"/>
        <w:ind w:left="1134" w:hanging="774"/>
        <w:contextualSpacing/>
        <w:jc w:val="both"/>
        <w:rPr>
          <w:rFonts w:ascii="Times New Roman" w:hAnsi="Times New Roman"/>
          <w:b/>
          <w:sz w:val="26"/>
          <w:szCs w:val="26"/>
          <w:lang w:val="es-ES_tradnl"/>
        </w:rPr>
      </w:pPr>
      <w:r w:rsidRPr="00A1337A">
        <w:rPr>
          <w:rFonts w:ascii="Times New Roman" w:eastAsia="Times New Roman" w:hAnsi="Times New Roman"/>
          <w:sz w:val="26"/>
          <w:szCs w:val="26"/>
          <w:lang w:val="es-ES_tradnl" w:eastAsia="en-US"/>
        </w:rPr>
        <w:t>II.</w:t>
      </w:r>
      <w:r w:rsidRPr="00A1337A">
        <w:rPr>
          <w:rFonts w:ascii="Times New Roman" w:eastAsia="Times New Roman" w:hAnsi="Times New Roman"/>
          <w:sz w:val="26"/>
          <w:szCs w:val="26"/>
          <w:lang w:val="es-ES_tradnl" w:eastAsia="en-US"/>
        </w:rPr>
        <w:tab/>
      </w:r>
      <w:r w:rsidRPr="00A1337A">
        <w:rPr>
          <w:rFonts w:ascii="Times New Roman" w:eastAsia="Times New Roman" w:hAnsi="Times New Roman"/>
          <w:sz w:val="26"/>
          <w:szCs w:val="26"/>
          <w:lang w:eastAsia="en-US"/>
        </w:rPr>
        <w:t>Posteriormente, según el Punto V-3 del Acta de Sesión Ordinaria 37-85 de fecha 18 de octubre de 1985, se asignó en venta el referido inmueble a favor de la Asociación Cooperativa de la Reforma Agraria Plan de Amayo de Responsabilidad Limitada; sin embargo, a solicitud de la aludida Cooperativa, mediante el Punto XXXIII del Acta de Sesión Ordinaria 10-2004 de fecha 11 de marzo de 2004, se aprobó la resciliación de la escritura de compraventa del inmueble Hacienda Plan de Amayo, otorgada a favor de la referida Asociación Cooperativa.</w:t>
      </w:r>
    </w:p>
    <w:p w:rsidR="00B616C9" w:rsidRPr="00B616C9" w:rsidRDefault="00B616C9" w:rsidP="00A1337A">
      <w:pPr>
        <w:pStyle w:val="Prrafodelista"/>
        <w:rPr>
          <w:rFonts w:ascii="Times New Roman" w:eastAsia="Times New Roman" w:hAnsi="Times New Roman"/>
          <w:sz w:val="26"/>
          <w:szCs w:val="26"/>
          <w:lang w:val="es-ES_tradnl" w:eastAsia="en-US"/>
        </w:rPr>
      </w:pPr>
    </w:p>
    <w:p w:rsidR="007607B5" w:rsidRPr="00EE6AC3" w:rsidRDefault="007607B5" w:rsidP="00EE6AC3">
      <w:pPr>
        <w:pStyle w:val="Prrafodelista"/>
        <w:spacing w:after="200"/>
        <w:ind w:left="1134" w:hanging="774"/>
        <w:contextualSpacing/>
        <w:jc w:val="both"/>
        <w:rPr>
          <w:rFonts w:ascii="Times New Roman" w:eastAsia="Times New Roman" w:hAnsi="Times New Roman"/>
          <w:sz w:val="26"/>
          <w:szCs w:val="26"/>
          <w:lang w:eastAsia="en-US"/>
        </w:rPr>
      </w:pPr>
      <w:r w:rsidRPr="00A1337A">
        <w:rPr>
          <w:rFonts w:ascii="Times New Roman" w:eastAsia="Times New Roman" w:hAnsi="Times New Roman"/>
          <w:sz w:val="26"/>
          <w:szCs w:val="26"/>
          <w:lang w:eastAsia="en-US"/>
        </w:rPr>
        <w:t>III.</w:t>
      </w:r>
      <w:r w:rsidRPr="00A1337A">
        <w:rPr>
          <w:rFonts w:ascii="Times New Roman" w:eastAsia="Times New Roman" w:hAnsi="Times New Roman"/>
          <w:sz w:val="26"/>
          <w:szCs w:val="26"/>
          <w:lang w:eastAsia="en-US"/>
        </w:rPr>
        <w:tab/>
        <w:t xml:space="preserve">Que durante ese período, previo a que se aprobara la resciliación de la aludida Compraventa, la Junta Directiva de este Instituto en el Punto VII-1 del Acta de Sesión Ordinaria 9-93 de fecha 04 de marzo de 1993, autorizó a la precitada Asociación Cooperativa para que pudiera donar a favor del Ministerio de Educación, una porción de terreno de 0 Hás. 22 Ás. 28.40 Cás., equivalentes a 2,228.40 Mts²., de la Hacienda Plan de Amayo, para la construcción de una escuela, y se autorizó </w:t>
      </w:r>
      <w:r w:rsidR="00D50587">
        <w:rPr>
          <w:rFonts w:ascii="Times New Roman" w:eastAsia="Times New Roman" w:hAnsi="Times New Roman"/>
          <w:sz w:val="26"/>
          <w:szCs w:val="26"/>
          <w:lang w:eastAsia="en-US"/>
        </w:rPr>
        <w:t xml:space="preserve">también la desgravación parcial </w:t>
      </w:r>
      <w:r w:rsidRPr="00D50587">
        <w:rPr>
          <w:rFonts w:ascii="Times New Roman" w:eastAsia="Times New Roman" w:hAnsi="Times New Roman"/>
          <w:sz w:val="26"/>
          <w:szCs w:val="26"/>
          <w:lang w:eastAsia="en-US"/>
        </w:rPr>
        <w:t xml:space="preserve">de la aludida porción. Habiéndose verificado el antecedente registral de la Hacienda Plan de Amayo, sin constar escritura presentada, mucho menos inscrita en el Registro de la Propiedad Raíz e Hipotecas, en ese sentido y </w:t>
      </w:r>
      <w:r w:rsidRPr="00EE6AC3">
        <w:rPr>
          <w:rFonts w:ascii="Times New Roman" w:eastAsia="Times New Roman" w:hAnsi="Times New Roman"/>
          <w:sz w:val="26"/>
          <w:szCs w:val="26"/>
          <w:lang w:eastAsia="en-US"/>
        </w:rPr>
        <w:t>debido a que esa porción quedó en propiedad del ISTA, es necesario dejar sin efecto el precitado Acuerdo, y a su vez, otorgar la donación a favor del Estado y Gobierno de El Salvador en el Ramo de Educación.</w:t>
      </w:r>
    </w:p>
    <w:p w:rsidR="00B616C9" w:rsidRPr="00A1337A" w:rsidRDefault="00B616C9" w:rsidP="00A1337A">
      <w:pPr>
        <w:pStyle w:val="Prrafodelista"/>
        <w:rPr>
          <w:rFonts w:ascii="Times New Roman" w:hAnsi="Times New Roman"/>
          <w:sz w:val="26"/>
          <w:szCs w:val="26"/>
        </w:rPr>
      </w:pPr>
    </w:p>
    <w:p w:rsidR="007607B5" w:rsidRPr="00EE6AC3" w:rsidRDefault="007607B5" w:rsidP="00EE6AC3">
      <w:pPr>
        <w:pStyle w:val="Prrafodelista"/>
        <w:spacing w:after="200"/>
        <w:ind w:left="1134" w:hanging="774"/>
        <w:contextualSpacing/>
        <w:jc w:val="both"/>
        <w:rPr>
          <w:rFonts w:ascii="Times New Roman" w:hAnsi="Times New Roman"/>
          <w:sz w:val="26"/>
          <w:szCs w:val="26"/>
          <w:lang w:val="es-ES_tradnl"/>
        </w:rPr>
      </w:pPr>
      <w:r w:rsidRPr="00A1337A">
        <w:rPr>
          <w:rFonts w:ascii="Times New Roman" w:hAnsi="Times New Roman"/>
          <w:sz w:val="26"/>
          <w:szCs w:val="26"/>
        </w:rPr>
        <w:t>IV.</w:t>
      </w:r>
      <w:r w:rsidRPr="00A1337A">
        <w:rPr>
          <w:rFonts w:ascii="Times New Roman" w:hAnsi="Times New Roman"/>
          <w:sz w:val="26"/>
          <w:szCs w:val="26"/>
        </w:rPr>
        <w:tab/>
        <w:t xml:space="preserve">Mediante el Punto X </w:t>
      </w:r>
      <w:r w:rsidRPr="00A1337A">
        <w:rPr>
          <w:rFonts w:ascii="Times New Roman" w:hAnsi="Times New Roman"/>
          <w:bCs/>
          <w:sz w:val="26"/>
          <w:szCs w:val="26"/>
        </w:rPr>
        <w:t>del Acta de Sesión Ordinaria</w:t>
      </w:r>
      <w:r w:rsidRPr="00A1337A">
        <w:rPr>
          <w:rFonts w:ascii="Times New Roman" w:hAnsi="Times New Roman"/>
          <w:b/>
          <w:bCs/>
          <w:sz w:val="26"/>
          <w:szCs w:val="26"/>
        </w:rPr>
        <w:t xml:space="preserve"> </w:t>
      </w:r>
      <w:r w:rsidRPr="00A1337A">
        <w:rPr>
          <w:rFonts w:ascii="Times New Roman" w:hAnsi="Times New Roman"/>
          <w:bCs/>
          <w:sz w:val="26"/>
          <w:szCs w:val="26"/>
        </w:rPr>
        <w:t>02-2006</w:t>
      </w:r>
      <w:r w:rsidRPr="00A1337A">
        <w:rPr>
          <w:rFonts w:ascii="Times New Roman" w:hAnsi="Times New Roman"/>
          <w:b/>
          <w:bCs/>
          <w:sz w:val="26"/>
          <w:szCs w:val="26"/>
        </w:rPr>
        <w:t xml:space="preserve"> </w:t>
      </w:r>
      <w:r w:rsidRPr="00A1337A">
        <w:rPr>
          <w:rFonts w:ascii="Times New Roman" w:hAnsi="Times New Roman"/>
          <w:bCs/>
          <w:sz w:val="26"/>
          <w:szCs w:val="26"/>
        </w:rPr>
        <w:t xml:space="preserve">de fecha 18 de enero de 2006, se aprobó el Proyecto de Lotificación Agrícola desarrollado en el inmueble identificado HACIENDA PLAN DE AMAYO (PORCION C-2) de la ubicación antes relacionada, en una extensión superficial de 70 </w:t>
      </w:r>
      <w:r w:rsidRPr="00A1337A">
        <w:rPr>
          <w:rFonts w:ascii="Times New Roman" w:hAnsi="Times New Roman"/>
          <w:bCs/>
          <w:sz w:val="26"/>
          <w:szCs w:val="26"/>
        </w:rPr>
        <w:lastRenderedPageBreak/>
        <w:t>Hás. 94 Á</w:t>
      </w:r>
      <w:r w:rsidR="00EE6AC3">
        <w:rPr>
          <w:rFonts w:ascii="Times New Roman" w:hAnsi="Times New Roman"/>
          <w:bCs/>
          <w:sz w:val="26"/>
          <w:szCs w:val="26"/>
        </w:rPr>
        <w:t>s. 37.14 Cás., que comprende ---</w:t>
      </w:r>
      <w:r w:rsidRPr="00A1337A">
        <w:rPr>
          <w:rFonts w:ascii="Times New Roman" w:hAnsi="Times New Roman"/>
          <w:bCs/>
          <w:sz w:val="26"/>
          <w:szCs w:val="26"/>
        </w:rPr>
        <w:t xml:space="preserve"> lotes agrícolas (polígono 4), calles, Bosques 1,2,3,4 y 5, Escuela, Iglesia, Cancha, el cual fue modificado en el Punto XXIV del Acta de Sesión Ordinaria 32-2013, de fecha 19 de septiembre de 2013, por haberse aprobado nuevos planos de la referida porción, con un área de 70 Hás. 94 Á</w:t>
      </w:r>
      <w:r w:rsidR="00EE6AC3">
        <w:rPr>
          <w:rFonts w:ascii="Times New Roman" w:hAnsi="Times New Roman"/>
          <w:bCs/>
          <w:sz w:val="26"/>
          <w:szCs w:val="26"/>
        </w:rPr>
        <w:t>s. 37.14 Cás., que comprende ---</w:t>
      </w:r>
      <w:r w:rsidRPr="00A1337A">
        <w:rPr>
          <w:rFonts w:ascii="Times New Roman" w:hAnsi="Times New Roman"/>
          <w:bCs/>
          <w:sz w:val="26"/>
          <w:szCs w:val="26"/>
        </w:rPr>
        <w:t xml:space="preserve"> lotes agrícolas (Polígono 4), Áreas Complementarias (10), Quebradas (8), calles.</w:t>
      </w:r>
      <w:r w:rsidRPr="00A1337A">
        <w:rPr>
          <w:rFonts w:ascii="Times New Roman" w:hAnsi="Times New Roman"/>
          <w:sz w:val="26"/>
          <w:szCs w:val="26"/>
        </w:rPr>
        <w:t xml:space="preserve"> Dentro de es</w:t>
      </w:r>
      <w:r w:rsidRPr="00A1337A">
        <w:rPr>
          <w:rFonts w:ascii="Times New Roman" w:eastAsia="Times New Roman" w:hAnsi="Times New Roman"/>
          <w:bCs/>
          <w:sz w:val="26"/>
          <w:szCs w:val="26"/>
        </w:rPr>
        <w:t>e proyecto se encuentra el inmueble solicitado, identificado como ESCUELA, DEL PROYECTO HACIENDA PLAN DE AMAYO, PORCION C-DOS, de una extensión superficial de 2,201.78 Mts²., inscrito a favor de este Inst</w:t>
      </w:r>
      <w:r w:rsidR="00EE6AC3">
        <w:rPr>
          <w:rFonts w:ascii="Times New Roman" w:eastAsia="Times New Roman" w:hAnsi="Times New Roman"/>
          <w:bCs/>
          <w:sz w:val="26"/>
          <w:szCs w:val="26"/>
        </w:rPr>
        <w:t xml:space="preserve">ituto bajo la Matrícula --- </w:t>
      </w:r>
      <w:r w:rsidRPr="00A1337A">
        <w:rPr>
          <w:rFonts w:ascii="Times New Roman" w:eastAsia="Times New Roman" w:hAnsi="Times New Roman"/>
          <w:bCs/>
          <w:sz w:val="26"/>
          <w:szCs w:val="26"/>
        </w:rPr>
        <w:t>-00000, del Registro de la Propiedad Raíz e Hipotecas Tercera Sección de Occidente, departamento de Sonsonate.</w:t>
      </w:r>
    </w:p>
    <w:p w:rsidR="00B616C9" w:rsidRPr="00A1337A" w:rsidRDefault="00B616C9" w:rsidP="00A1337A">
      <w:pPr>
        <w:pStyle w:val="Prrafodelista"/>
        <w:jc w:val="both"/>
        <w:rPr>
          <w:rFonts w:ascii="Times New Roman" w:hAnsi="Times New Roman"/>
          <w:b/>
          <w:sz w:val="26"/>
          <w:szCs w:val="26"/>
          <w:lang w:val="es-ES_tradnl"/>
        </w:rPr>
      </w:pPr>
    </w:p>
    <w:p w:rsidR="00B616C9" w:rsidRPr="00EE6AC3" w:rsidRDefault="007607B5" w:rsidP="00EE6AC3">
      <w:pPr>
        <w:pStyle w:val="Prrafodelista"/>
        <w:spacing w:after="200"/>
        <w:ind w:left="1134" w:hanging="774"/>
        <w:contextualSpacing/>
        <w:jc w:val="both"/>
        <w:rPr>
          <w:rFonts w:ascii="Times New Roman" w:hAnsi="Times New Roman"/>
          <w:b/>
          <w:sz w:val="26"/>
          <w:szCs w:val="26"/>
          <w:lang w:val="es-ES_tradnl"/>
        </w:rPr>
      </w:pPr>
      <w:r w:rsidRPr="00A1337A">
        <w:rPr>
          <w:rFonts w:ascii="Times New Roman" w:hAnsi="Times New Roman"/>
          <w:sz w:val="26"/>
          <w:szCs w:val="26"/>
          <w:lang w:val="es-ES_tradnl"/>
        </w:rPr>
        <w:t>V.</w:t>
      </w:r>
      <w:r w:rsidRPr="00A1337A">
        <w:rPr>
          <w:rFonts w:ascii="Times New Roman" w:hAnsi="Times New Roman"/>
          <w:sz w:val="26"/>
          <w:szCs w:val="26"/>
          <w:lang w:val="es-ES_tradnl"/>
        </w:rPr>
        <w:tab/>
        <w:t xml:space="preserve">Conforme a la precitada solicitud, y aunado a ello, la Prórroga de la Carta de Entendimiento, suscrita entre el Ministerio de Educación y este Instituto, en fecha 06 de mayo de 2017, se continuó con el trámite de donación del inmueble en mención, a favor del </w:t>
      </w:r>
      <w:r w:rsidRPr="00A1337A">
        <w:rPr>
          <w:rFonts w:ascii="Times New Roman" w:hAnsi="Times New Roman"/>
          <w:b/>
          <w:sz w:val="26"/>
          <w:szCs w:val="26"/>
          <w:lang w:val="es-ES_tradnl"/>
        </w:rPr>
        <w:t>Estado y Gobierno de El Salvador en el Ramo de Educación</w:t>
      </w:r>
      <w:r w:rsidRPr="00A1337A">
        <w:rPr>
          <w:rFonts w:ascii="Times New Roman" w:hAnsi="Times New Roman"/>
          <w:sz w:val="26"/>
          <w:szCs w:val="26"/>
          <w:lang w:val="es-ES_tradnl"/>
        </w:rPr>
        <w:t>, cuya finalidad por parte del mismo, es desarrollar a corto plazo un proyecto de infraestructura con financiamiento internacional, y adicionalmente contemplar mejoras que coadyuven en alcanzar las metas del Gobierno de la República de El Salvador, en beneficio de la educación de la niñez y la adolescencia salvadoreña, propiciando que los mismos tengan mejores ambientes escolares y condiciones más apropiadas para el proceso de enseñanza y aprendizaje.</w:t>
      </w:r>
    </w:p>
    <w:p w:rsidR="00B616C9" w:rsidRPr="00A1337A" w:rsidRDefault="00B616C9" w:rsidP="00A1337A">
      <w:pPr>
        <w:pStyle w:val="Prrafodelista"/>
        <w:rPr>
          <w:rFonts w:ascii="Times New Roman" w:hAnsi="Times New Roman"/>
          <w:sz w:val="26"/>
          <w:szCs w:val="26"/>
          <w:lang w:val="es-ES_tradnl"/>
        </w:rPr>
      </w:pPr>
    </w:p>
    <w:p w:rsidR="00A1337A" w:rsidRDefault="00E0246B" w:rsidP="00A1337A">
      <w:pPr>
        <w:pStyle w:val="Prrafodelista"/>
        <w:spacing w:after="200"/>
        <w:ind w:left="1134" w:hanging="774"/>
        <w:contextualSpacing/>
        <w:jc w:val="both"/>
        <w:rPr>
          <w:rFonts w:ascii="Times New Roman" w:hAnsi="Times New Roman"/>
          <w:sz w:val="26"/>
          <w:szCs w:val="26"/>
          <w:lang w:val="es-ES_tradnl"/>
        </w:rPr>
      </w:pPr>
      <w:r w:rsidRPr="00A1337A">
        <w:rPr>
          <w:rFonts w:ascii="Times New Roman" w:hAnsi="Times New Roman"/>
          <w:sz w:val="26"/>
          <w:szCs w:val="26"/>
          <w:lang w:val="es-ES_tradnl"/>
        </w:rPr>
        <w:t xml:space="preserve">VI.    </w:t>
      </w:r>
      <w:r w:rsidR="007607B5" w:rsidRPr="00A1337A">
        <w:rPr>
          <w:rFonts w:ascii="Times New Roman" w:hAnsi="Times New Roman"/>
          <w:sz w:val="26"/>
          <w:szCs w:val="26"/>
          <w:lang w:val="es-ES_tradnl"/>
        </w:rPr>
        <w:t xml:space="preserve">De acuerdo al informe de fecha 19 de septiembre de 2017, emitido bajo la Ref. SGD-06-1501-17, suscrito por personal de la Oficina Regional Occidental, consta que mediante inspección de campo realizada en el aludido inmueble, se comprobó que es factible la donación debido a que en el mismo se encuentra funcionando el Centro Escolar </w:t>
      </w:r>
      <w:r w:rsidR="007607B5" w:rsidRPr="00A1337A">
        <w:rPr>
          <w:rFonts w:ascii="Times New Roman" w:hAnsi="Times New Roman"/>
          <w:b/>
          <w:sz w:val="26"/>
          <w:szCs w:val="26"/>
          <w:lang w:val="es-ES_tradnl"/>
        </w:rPr>
        <w:t>“Caserío Cantón Plan de Amayo”</w:t>
      </w:r>
      <w:r w:rsidR="007607B5" w:rsidRPr="00A1337A">
        <w:rPr>
          <w:rFonts w:ascii="Times New Roman" w:hAnsi="Times New Roman"/>
          <w:sz w:val="26"/>
          <w:szCs w:val="26"/>
          <w:lang w:val="es-ES_tradnl"/>
        </w:rPr>
        <w:t xml:space="preserve">; verificándose además, que la posesión material la ejerce </w:t>
      </w:r>
    </w:p>
    <w:p w:rsidR="007607B5" w:rsidRPr="00EE6AC3" w:rsidRDefault="00A1337A" w:rsidP="00EE6AC3">
      <w:pPr>
        <w:pStyle w:val="Prrafodelista"/>
        <w:spacing w:after="200"/>
        <w:ind w:left="1134" w:hanging="774"/>
        <w:contextualSpacing/>
        <w:jc w:val="both"/>
        <w:rPr>
          <w:rFonts w:ascii="Times New Roman" w:hAnsi="Times New Roman"/>
          <w:b/>
          <w:sz w:val="26"/>
          <w:szCs w:val="26"/>
          <w:lang w:val="es-ES_tradnl"/>
        </w:rPr>
      </w:pPr>
      <w:r>
        <w:rPr>
          <w:rFonts w:ascii="Times New Roman" w:hAnsi="Times New Roman"/>
          <w:sz w:val="26"/>
          <w:szCs w:val="26"/>
          <w:lang w:val="es-ES_tradnl"/>
        </w:rPr>
        <w:tab/>
      </w:r>
      <w:r w:rsidR="007607B5" w:rsidRPr="00A1337A">
        <w:rPr>
          <w:rFonts w:ascii="Times New Roman" w:hAnsi="Times New Roman"/>
          <w:sz w:val="26"/>
          <w:szCs w:val="26"/>
          <w:lang w:val="es-ES_tradnl"/>
        </w:rPr>
        <w:t>el Ministerio de Educación, desde hace 22 años, cuya infraestructura consta de cuatro módulos con paredes de Block y techo de duralita, y una cancha de fútbol, que forma parte del citado inmueble, cuenta además con el servicio de energía eléctrica y agua potable; donde funcionan los niveles educativos desde parvularia a Bachillerato General, impartidos a 126 niñas y 117 niños, brindando un gran beneficio a la población estudiantil de la Zona.</w:t>
      </w:r>
    </w:p>
    <w:p w:rsidR="00B616C9" w:rsidRPr="00A1337A" w:rsidRDefault="00B616C9" w:rsidP="00A1337A">
      <w:pPr>
        <w:pStyle w:val="Prrafodelista"/>
        <w:rPr>
          <w:rFonts w:ascii="Times New Roman" w:hAnsi="Times New Roman"/>
          <w:sz w:val="26"/>
          <w:szCs w:val="26"/>
          <w:lang w:val="es-ES_tradnl"/>
        </w:rPr>
      </w:pPr>
    </w:p>
    <w:p w:rsidR="00B616C9" w:rsidRDefault="00E0246B" w:rsidP="00EE6AC3">
      <w:pPr>
        <w:pStyle w:val="Prrafodelista"/>
        <w:spacing w:after="200"/>
        <w:ind w:left="1134" w:hanging="774"/>
        <w:contextualSpacing/>
        <w:jc w:val="both"/>
        <w:rPr>
          <w:rFonts w:ascii="Times New Roman" w:hAnsi="Times New Roman"/>
          <w:sz w:val="26"/>
          <w:szCs w:val="26"/>
          <w:lang w:val="es-ES_tradnl"/>
        </w:rPr>
      </w:pPr>
      <w:r w:rsidRPr="00A1337A">
        <w:rPr>
          <w:rFonts w:ascii="Times New Roman" w:hAnsi="Times New Roman"/>
          <w:sz w:val="26"/>
          <w:szCs w:val="26"/>
          <w:lang w:val="es-ES_tradnl"/>
        </w:rPr>
        <w:lastRenderedPageBreak/>
        <w:t>VII.</w:t>
      </w:r>
      <w:r w:rsidRPr="00A1337A">
        <w:rPr>
          <w:rFonts w:ascii="Times New Roman" w:hAnsi="Times New Roman"/>
          <w:sz w:val="26"/>
          <w:szCs w:val="26"/>
          <w:lang w:val="es-ES_tradnl"/>
        </w:rPr>
        <w:tab/>
      </w:r>
      <w:r w:rsidR="007607B5" w:rsidRPr="00A1337A">
        <w:rPr>
          <w:rFonts w:ascii="Times New Roman" w:hAnsi="Times New Roman"/>
          <w:sz w:val="26"/>
          <w:szCs w:val="26"/>
          <w:lang w:val="es-ES_tradnl"/>
        </w:rPr>
        <w:t>Según informe de Avalúo del Departamento de Asignación Individual y Avalúos, con referencia SGD-02-2674-17, de fecha 18 de septiembre de 2017, el referido inmueble está valuado en $8,256.68</w:t>
      </w:r>
    </w:p>
    <w:p w:rsidR="00EE6AC3" w:rsidRPr="00EE6AC3" w:rsidRDefault="00EE6AC3" w:rsidP="00EE6AC3">
      <w:pPr>
        <w:pStyle w:val="Prrafodelista"/>
        <w:spacing w:after="200"/>
        <w:ind w:left="1134" w:hanging="774"/>
        <w:contextualSpacing/>
        <w:jc w:val="both"/>
        <w:rPr>
          <w:rFonts w:ascii="Times New Roman" w:hAnsi="Times New Roman"/>
          <w:b/>
          <w:sz w:val="26"/>
          <w:szCs w:val="26"/>
          <w:lang w:val="es-ES_tradnl"/>
        </w:rPr>
      </w:pPr>
    </w:p>
    <w:p w:rsidR="007607B5" w:rsidRPr="00A1337A" w:rsidRDefault="00E0246B" w:rsidP="00A1337A">
      <w:pPr>
        <w:pStyle w:val="Prrafodelista"/>
        <w:spacing w:after="200"/>
        <w:ind w:left="1134" w:hanging="850"/>
        <w:contextualSpacing/>
        <w:jc w:val="both"/>
        <w:rPr>
          <w:rFonts w:ascii="Times New Roman" w:hAnsi="Times New Roman"/>
          <w:b/>
          <w:sz w:val="26"/>
          <w:szCs w:val="26"/>
          <w:lang w:val="es-ES_tradnl"/>
        </w:rPr>
      </w:pPr>
      <w:r w:rsidRPr="00A1337A">
        <w:rPr>
          <w:rFonts w:ascii="Times New Roman" w:hAnsi="Times New Roman"/>
          <w:sz w:val="26"/>
          <w:szCs w:val="26"/>
          <w:lang w:val="es-ES_tradnl"/>
        </w:rPr>
        <w:t>VIII.</w:t>
      </w:r>
      <w:r w:rsidRPr="00A1337A">
        <w:rPr>
          <w:rFonts w:ascii="Times New Roman" w:hAnsi="Times New Roman"/>
          <w:sz w:val="26"/>
          <w:szCs w:val="26"/>
          <w:lang w:val="es-ES_tradnl"/>
        </w:rPr>
        <w:tab/>
      </w:r>
      <w:r w:rsidR="007607B5" w:rsidRPr="00A1337A">
        <w:rPr>
          <w:rFonts w:ascii="Times New Roman" w:hAnsi="Times New Roman"/>
          <w:sz w:val="26"/>
          <w:szCs w:val="26"/>
          <w:lang w:val="es-ES_tradnl"/>
        </w:rPr>
        <w:t>El Departamento de Proyectos de P</w:t>
      </w:r>
      <w:r w:rsidRPr="00A1337A">
        <w:rPr>
          <w:rFonts w:ascii="Times New Roman" w:hAnsi="Times New Roman"/>
          <w:sz w:val="26"/>
          <w:szCs w:val="26"/>
          <w:lang w:val="es-ES_tradnl"/>
        </w:rPr>
        <w:t>arcelación, conforme a la nota r</w:t>
      </w:r>
      <w:r w:rsidR="007607B5" w:rsidRPr="00A1337A">
        <w:rPr>
          <w:rFonts w:ascii="Times New Roman" w:hAnsi="Times New Roman"/>
          <w:sz w:val="26"/>
          <w:szCs w:val="26"/>
          <w:lang w:val="es-ES_tradnl"/>
        </w:rPr>
        <w:t>eferencia SGD-03-1036-17, de fecha 14 de septiembre de 2017, remite informe sobre el estado técnico del inmueble, con la correspondiente descripción técnica y calca de ubicación, ya que cuenta con Plano aprobado por el Centro Nacional de Registros.</w:t>
      </w:r>
    </w:p>
    <w:p w:rsidR="007607B5" w:rsidRDefault="007607B5" w:rsidP="00A1337A">
      <w:pPr>
        <w:pStyle w:val="Prrafodelista"/>
        <w:rPr>
          <w:rFonts w:ascii="Times New Roman" w:hAnsi="Times New Roman"/>
          <w:sz w:val="26"/>
          <w:szCs w:val="26"/>
          <w:lang w:val="es-ES_tradnl"/>
        </w:rPr>
      </w:pPr>
    </w:p>
    <w:p w:rsidR="00B616C9" w:rsidRPr="00A1337A" w:rsidRDefault="00B616C9" w:rsidP="00A1337A">
      <w:pPr>
        <w:pStyle w:val="Prrafodelista"/>
        <w:rPr>
          <w:rFonts w:ascii="Times New Roman" w:hAnsi="Times New Roman"/>
          <w:sz w:val="26"/>
          <w:szCs w:val="26"/>
          <w:lang w:val="es-ES_tradnl"/>
        </w:rPr>
      </w:pPr>
    </w:p>
    <w:p w:rsidR="00B616C9" w:rsidRDefault="00E0246B" w:rsidP="00EE6AC3">
      <w:pPr>
        <w:pStyle w:val="Prrafodelista"/>
        <w:spacing w:after="200"/>
        <w:ind w:left="1134" w:hanging="774"/>
        <w:contextualSpacing/>
        <w:jc w:val="both"/>
        <w:rPr>
          <w:rFonts w:ascii="Times New Roman" w:hAnsi="Times New Roman"/>
          <w:sz w:val="26"/>
          <w:szCs w:val="26"/>
          <w:lang w:val="es-ES_tradnl"/>
        </w:rPr>
      </w:pPr>
      <w:r w:rsidRPr="00A1337A">
        <w:rPr>
          <w:rFonts w:ascii="Times New Roman" w:hAnsi="Times New Roman"/>
          <w:sz w:val="26"/>
          <w:szCs w:val="26"/>
          <w:lang w:val="es-ES_tradnl"/>
        </w:rPr>
        <w:t>IX.</w:t>
      </w:r>
      <w:r w:rsidRPr="00A1337A">
        <w:rPr>
          <w:rFonts w:ascii="Times New Roman" w:hAnsi="Times New Roman"/>
          <w:sz w:val="26"/>
          <w:szCs w:val="26"/>
          <w:lang w:val="es-ES_tradnl"/>
        </w:rPr>
        <w:tab/>
      </w:r>
      <w:r w:rsidR="007607B5" w:rsidRPr="00A1337A">
        <w:rPr>
          <w:rFonts w:ascii="Times New Roman" w:hAnsi="Times New Roman"/>
          <w:sz w:val="26"/>
          <w:szCs w:val="26"/>
          <w:lang w:val="es-ES_tradnl"/>
        </w:rPr>
        <w:t>En razón a la habilitación del Art. 1350 del Código Civil, se establecerá en el instrumento público de Donación una Cláusula de Condición Resolutoria expresa, a fin de que el inmueble mencionado no se destine para otros fines diferentes del solicitado, de lo contrario pasará nuevamente al dominio del ISTA.</w:t>
      </w:r>
    </w:p>
    <w:p w:rsidR="00EE6AC3" w:rsidRPr="00EE6AC3" w:rsidRDefault="00EE6AC3" w:rsidP="00EE6AC3">
      <w:pPr>
        <w:pStyle w:val="Prrafodelista"/>
        <w:spacing w:after="200"/>
        <w:ind w:left="1134" w:hanging="774"/>
        <w:contextualSpacing/>
        <w:jc w:val="both"/>
        <w:rPr>
          <w:rFonts w:ascii="Times New Roman" w:hAnsi="Times New Roman"/>
          <w:b/>
          <w:sz w:val="26"/>
          <w:szCs w:val="26"/>
          <w:lang w:val="es-ES_tradnl"/>
        </w:rPr>
      </w:pPr>
    </w:p>
    <w:p w:rsidR="00B616C9" w:rsidRPr="00EE6AC3" w:rsidRDefault="00E0246B" w:rsidP="00EE6AC3">
      <w:pPr>
        <w:pStyle w:val="Prrafodelista"/>
        <w:spacing w:after="200"/>
        <w:ind w:left="1134" w:hanging="774"/>
        <w:contextualSpacing/>
        <w:jc w:val="both"/>
        <w:rPr>
          <w:rFonts w:ascii="Times New Roman" w:hAnsi="Times New Roman"/>
          <w:sz w:val="26"/>
          <w:szCs w:val="26"/>
          <w:lang w:val="es-ES_tradnl"/>
        </w:rPr>
      </w:pPr>
      <w:r w:rsidRPr="00A1337A">
        <w:rPr>
          <w:rFonts w:ascii="Times New Roman" w:hAnsi="Times New Roman"/>
          <w:sz w:val="26"/>
          <w:szCs w:val="26"/>
          <w:lang w:val="es-ES_tradnl"/>
        </w:rPr>
        <w:t>X.</w:t>
      </w:r>
      <w:r w:rsidRPr="00A1337A">
        <w:rPr>
          <w:rFonts w:ascii="Times New Roman" w:hAnsi="Times New Roman"/>
          <w:sz w:val="26"/>
          <w:szCs w:val="26"/>
          <w:lang w:val="es-ES_tradnl"/>
        </w:rPr>
        <w:tab/>
      </w:r>
      <w:r w:rsidR="007607B5" w:rsidRPr="00A1337A">
        <w:rPr>
          <w:rFonts w:ascii="Times New Roman" w:hAnsi="Times New Roman"/>
          <w:sz w:val="26"/>
          <w:szCs w:val="26"/>
          <w:lang w:val="es-ES_tradnl"/>
        </w:rPr>
        <w:t>Que de conformidad al artículo 18 letras “k” y “p”, inciso 1° de la Ley de Creación del Instituto Salvadoreño de Transformación Agraria, este Instituto a través de su Junta Directiva est</w:t>
      </w:r>
      <w:r w:rsidR="00EE6AC3">
        <w:rPr>
          <w:rFonts w:ascii="Times New Roman" w:hAnsi="Times New Roman"/>
          <w:sz w:val="26"/>
          <w:szCs w:val="26"/>
          <w:lang w:val="es-ES_tradnl"/>
        </w:rPr>
        <w:t xml:space="preserve">á facultado para determinar los </w:t>
      </w:r>
      <w:r w:rsidR="007607B5" w:rsidRPr="00EE6AC3">
        <w:rPr>
          <w:rFonts w:ascii="Times New Roman" w:hAnsi="Times New Roman"/>
          <w:sz w:val="26"/>
          <w:szCs w:val="26"/>
          <w:lang w:val="es-ES_tradnl"/>
        </w:rPr>
        <w:t xml:space="preserve">inmuebles que no estarán destinados para los fines del Proceso de Transformación Agraria; en ese sentido, debido a que el inmueble objeto del presente </w:t>
      </w:r>
      <w:r w:rsidRPr="00EE6AC3">
        <w:rPr>
          <w:rFonts w:ascii="Times New Roman" w:hAnsi="Times New Roman"/>
          <w:sz w:val="26"/>
          <w:szCs w:val="26"/>
          <w:lang w:val="es-ES_tradnl"/>
        </w:rPr>
        <w:t>punto de acta</w:t>
      </w:r>
      <w:r w:rsidR="007607B5" w:rsidRPr="00EE6AC3">
        <w:rPr>
          <w:rFonts w:ascii="Times New Roman" w:hAnsi="Times New Roman"/>
          <w:sz w:val="26"/>
          <w:szCs w:val="26"/>
          <w:lang w:val="es-ES_tradnl"/>
        </w:rPr>
        <w:t xml:space="preserve"> es utilizado como centro educativo, es procedente que éste sea excluido de dicho proceso y transferirlo bajo la figura jurídica de la DONACION, conforme al artículo 48 inciso 2º de la Ley en mención, a favor del Estado y Gobierno de El Salvador en el Ramo de Educación.</w:t>
      </w:r>
    </w:p>
    <w:p w:rsidR="007607B5" w:rsidRPr="00A1337A" w:rsidRDefault="007607B5" w:rsidP="00A1337A">
      <w:pPr>
        <w:contextualSpacing/>
        <w:jc w:val="both"/>
        <w:rPr>
          <w:rFonts w:ascii="Times New Roman" w:hAnsi="Times New Roman"/>
          <w:sz w:val="26"/>
          <w:szCs w:val="26"/>
          <w:lang w:val="es-ES_tradnl"/>
        </w:rPr>
      </w:pPr>
      <w:r w:rsidRPr="00A1337A">
        <w:rPr>
          <w:rFonts w:ascii="Times New Roman" w:hAnsi="Times New Roman"/>
          <w:sz w:val="26"/>
          <w:szCs w:val="26"/>
          <w:lang w:val="es-ES_tradnl"/>
        </w:rPr>
        <w:t>Tomando en cuenta los considerandos expuestos y habiéndose tenido a la vista los siguientes documentos: Solicitud suscrita por el Ministro de Educación, Acuerdos de Junta de Directiva de adquisición y aprobación de proyecto de la Hacienda Plan de Amayo, Escritura y Razón y Constancia de Inscripción de Desmembración en Cabeza de su Dueño a favor del ISTA, Informe de inspección de campo, el respectivo valúo, calca y descripción técnica del referido inmueble, y demás documentación anexa; se estima procedente resolver favorablemente lo solicitado por el  Ministerio de Educación</w:t>
      </w:r>
      <w:r w:rsidRPr="00A1337A">
        <w:rPr>
          <w:rFonts w:ascii="Times New Roman" w:hAnsi="Times New Roman"/>
          <w:sz w:val="26"/>
          <w:szCs w:val="26"/>
        </w:rPr>
        <w:t xml:space="preserve">. </w:t>
      </w:r>
      <w:r w:rsidRPr="00A1337A">
        <w:rPr>
          <w:rFonts w:ascii="Times New Roman" w:hAnsi="Times New Roman"/>
          <w:sz w:val="26"/>
          <w:szCs w:val="26"/>
          <w:lang w:val="es-ES_tradnl"/>
        </w:rPr>
        <w:t xml:space="preserve"> </w:t>
      </w:r>
    </w:p>
    <w:p w:rsidR="00B616C9" w:rsidRDefault="00B616C9" w:rsidP="00A1337A">
      <w:pPr>
        <w:jc w:val="both"/>
        <w:rPr>
          <w:rFonts w:ascii="Times New Roman" w:hAnsi="Times New Roman"/>
          <w:sz w:val="26"/>
          <w:szCs w:val="26"/>
          <w:lang w:val="es-ES_tradnl"/>
        </w:rPr>
      </w:pPr>
    </w:p>
    <w:p w:rsidR="007607B5" w:rsidRPr="00EE6AC3" w:rsidRDefault="00E0246B" w:rsidP="00A1337A">
      <w:pPr>
        <w:jc w:val="both"/>
        <w:rPr>
          <w:rFonts w:ascii="Times New Roman" w:hAnsi="Times New Roman"/>
          <w:sz w:val="26"/>
          <w:szCs w:val="26"/>
        </w:rPr>
      </w:pPr>
      <w:r w:rsidRPr="00A1337A">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w:t>
      </w:r>
      <w:r w:rsidR="007607B5" w:rsidRPr="00A1337A">
        <w:rPr>
          <w:rFonts w:ascii="Times New Roman" w:hAnsi="Times New Roman"/>
          <w:sz w:val="26"/>
          <w:szCs w:val="26"/>
          <w:lang w:val="es-ES_tradnl"/>
        </w:rPr>
        <w:t xml:space="preserve">e conformidad a los artículos 18  letras “g”, “k” y “p”, y 48 inciso 2° de la Ley de Creación del Instituto Salvadoreño de Transformación Agraria, y 1350 del Código </w:t>
      </w:r>
      <w:r w:rsidR="007607B5" w:rsidRPr="00A1337A">
        <w:rPr>
          <w:rFonts w:ascii="Times New Roman" w:hAnsi="Times New Roman"/>
          <w:sz w:val="26"/>
          <w:szCs w:val="26"/>
          <w:lang w:val="es-ES_tradnl"/>
        </w:rPr>
        <w:lastRenderedPageBreak/>
        <w:t xml:space="preserve">Civil, </w:t>
      </w:r>
      <w:r w:rsidR="007607B5" w:rsidRPr="00A1337A">
        <w:rPr>
          <w:rFonts w:ascii="Times New Roman" w:hAnsi="Times New Roman"/>
          <w:b/>
          <w:sz w:val="26"/>
          <w:szCs w:val="26"/>
          <w:u w:val="single"/>
          <w:lang w:val="es-ES_tradnl"/>
        </w:rPr>
        <w:t>ACUERD</w:t>
      </w:r>
      <w:r w:rsidRPr="00A1337A">
        <w:rPr>
          <w:rFonts w:ascii="Times New Roman" w:hAnsi="Times New Roman"/>
          <w:b/>
          <w:sz w:val="26"/>
          <w:szCs w:val="26"/>
          <w:u w:val="single"/>
          <w:lang w:val="es-ES_tradnl"/>
        </w:rPr>
        <w:t>A</w:t>
      </w:r>
      <w:r w:rsidR="007607B5" w:rsidRPr="00A1337A">
        <w:rPr>
          <w:rFonts w:ascii="Times New Roman" w:hAnsi="Times New Roman"/>
          <w:b/>
          <w:sz w:val="26"/>
          <w:szCs w:val="26"/>
          <w:u w:val="single"/>
          <w:lang w:val="es-ES_tradnl"/>
        </w:rPr>
        <w:t>: PRIMERO:</w:t>
      </w:r>
      <w:r w:rsidR="007607B5" w:rsidRPr="00A1337A">
        <w:rPr>
          <w:rFonts w:ascii="Times New Roman" w:hAnsi="Times New Roman"/>
          <w:b/>
          <w:sz w:val="26"/>
          <w:szCs w:val="26"/>
          <w:lang w:val="es-ES_tradnl"/>
        </w:rPr>
        <w:t xml:space="preserve"> </w:t>
      </w:r>
      <w:r w:rsidR="007607B5" w:rsidRPr="00A1337A">
        <w:rPr>
          <w:rFonts w:ascii="Times New Roman" w:hAnsi="Times New Roman"/>
          <w:sz w:val="26"/>
          <w:szCs w:val="26"/>
          <w:lang w:val="es-ES_tradnl"/>
        </w:rPr>
        <w:t xml:space="preserve">Dejar sin efecto el </w:t>
      </w:r>
      <w:r w:rsidR="007607B5" w:rsidRPr="00A1337A">
        <w:rPr>
          <w:rFonts w:ascii="Times New Roman" w:hAnsi="Times New Roman"/>
          <w:sz w:val="26"/>
          <w:szCs w:val="26"/>
        </w:rPr>
        <w:t>Acuerdo contenido en el Punto VII-1 del Acta de Sesión Ordinaria 9-93 de fecha 04 de marzo de 1993,</w:t>
      </w:r>
      <w:r w:rsidR="007607B5" w:rsidRPr="00A1337A">
        <w:rPr>
          <w:rFonts w:ascii="Times New Roman" w:hAnsi="Times New Roman"/>
          <w:sz w:val="26"/>
          <w:szCs w:val="26"/>
          <w:lang w:val="es-ES_tradnl"/>
        </w:rPr>
        <w:t xml:space="preserve"> mediante el cual se </w:t>
      </w:r>
      <w:r w:rsidR="007607B5" w:rsidRPr="00A1337A">
        <w:rPr>
          <w:rFonts w:ascii="Times New Roman" w:hAnsi="Times New Roman"/>
          <w:sz w:val="26"/>
          <w:szCs w:val="26"/>
        </w:rPr>
        <w:t xml:space="preserve">autorizó a la Asociación Cooperativa de la Reforma Agraria Plan de Amayo de Responsabilidad Limitada, para que pudiera donar a favor del Ministerio de Educación, una porción de terreno de 0 Hás. 22 Ás. 28.40 Cás., equivalentes a 2,228.40 Mts²., de la Hacienda Plan de Amayo, para la construcción de una escuela, y que también se autorizó la desgravación parcial de esa porción, para que fuera transferida; en vista que ese inmueble es propiedad del ISTA. </w:t>
      </w:r>
      <w:r w:rsidR="007607B5" w:rsidRPr="00A1337A">
        <w:rPr>
          <w:rFonts w:ascii="Times New Roman" w:hAnsi="Times New Roman"/>
          <w:b/>
          <w:sz w:val="26"/>
          <w:szCs w:val="26"/>
          <w:u w:val="single"/>
          <w:lang w:val="es-ES_tradnl"/>
        </w:rPr>
        <w:t>SEGUNDO:</w:t>
      </w:r>
      <w:r w:rsidR="007607B5" w:rsidRPr="00A1337A">
        <w:rPr>
          <w:rFonts w:ascii="Times New Roman" w:hAnsi="Times New Roman"/>
          <w:b/>
          <w:sz w:val="26"/>
          <w:szCs w:val="26"/>
          <w:lang w:val="es-ES_tradnl"/>
        </w:rPr>
        <w:t xml:space="preserve"> </w:t>
      </w:r>
      <w:r w:rsidR="007607B5" w:rsidRPr="00A1337A">
        <w:rPr>
          <w:rFonts w:ascii="Times New Roman" w:hAnsi="Times New Roman"/>
          <w:sz w:val="26"/>
          <w:szCs w:val="26"/>
        </w:rPr>
        <w:t>Excluir del Proceso de la Reforma Agraria, el inmueble rústico identificado como</w:t>
      </w:r>
      <w:r w:rsidR="007607B5" w:rsidRPr="00A1337A">
        <w:rPr>
          <w:rFonts w:ascii="Times New Roman" w:hAnsi="Times New Roman"/>
          <w:b/>
          <w:sz w:val="26"/>
          <w:szCs w:val="26"/>
        </w:rPr>
        <w:t xml:space="preserve"> </w:t>
      </w:r>
      <w:r w:rsidR="007607B5" w:rsidRPr="00A1337A">
        <w:rPr>
          <w:rFonts w:ascii="Times New Roman" w:hAnsi="Times New Roman"/>
          <w:b/>
          <w:bCs/>
          <w:sz w:val="26"/>
          <w:szCs w:val="26"/>
        </w:rPr>
        <w:t xml:space="preserve">ESCUELA, DEL PROYECTO HACIENDA PLAN DE AMAYO, PORCION C-DOS, </w:t>
      </w:r>
      <w:r w:rsidR="007607B5" w:rsidRPr="00A1337A">
        <w:rPr>
          <w:rFonts w:ascii="Times New Roman" w:hAnsi="Times New Roman"/>
          <w:bCs/>
          <w:sz w:val="26"/>
          <w:szCs w:val="26"/>
        </w:rPr>
        <w:t>situad</w:t>
      </w:r>
      <w:r w:rsidRPr="00A1337A">
        <w:rPr>
          <w:rFonts w:ascii="Times New Roman" w:hAnsi="Times New Roman"/>
          <w:bCs/>
          <w:sz w:val="26"/>
          <w:szCs w:val="26"/>
        </w:rPr>
        <w:t>a</w:t>
      </w:r>
      <w:r w:rsidR="007607B5" w:rsidRPr="00A1337A">
        <w:rPr>
          <w:rFonts w:ascii="Times New Roman" w:hAnsi="Times New Roman"/>
          <w:bCs/>
          <w:sz w:val="26"/>
          <w:szCs w:val="26"/>
        </w:rPr>
        <w:t xml:space="preserve"> en jurisdicción de Caluco, departamento de Sonsonate, con una extensión superficial de 2,201.78 Mts²., inscrito a favor del Instituto Salvadoreño de Transformación Ag</w:t>
      </w:r>
      <w:r w:rsidR="00EE6AC3">
        <w:rPr>
          <w:rFonts w:ascii="Times New Roman" w:hAnsi="Times New Roman"/>
          <w:bCs/>
          <w:sz w:val="26"/>
          <w:szCs w:val="26"/>
        </w:rPr>
        <w:t xml:space="preserve">raria bajo la Matrícula --- </w:t>
      </w:r>
      <w:r w:rsidR="007607B5" w:rsidRPr="00A1337A">
        <w:rPr>
          <w:rFonts w:ascii="Times New Roman" w:hAnsi="Times New Roman"/>
          <w:bCs/>
          <w:sz w:val="26"/>
          <w:szCs w:val="26"/>
        </w:rPr>
        <w:t xml:space="preserve">-00000, del Registro de la Propiedad Raíz e Hipotecas Tercera Sección de Occidente, departamento de Sonsonate, </w:t>
      </w:r>
      <w:r w:rsidR="007607B5" w:rsidRPr="00A1337A">
        <w:rPr>
          <w:rFonts w:ascii="Times New Roman" w:hAnsi="Times New Roman"/>
          <w:sz w:val="26"/>
          <w:szCs w:val="26"/>
        </w:rPr>
        <w:t xml:space="preserve">por no estar destinado a los fines mismos del referido Proceso, sino que es utilizado para el funcionamiento del </w:t>
      </w:r>
      <w:r w:rsidR="007607B5" w:rsidRPr="00A1337A">
        <w:rPr>
          <w:rFonts w:ascii="Times New Roman" w:hAnsi="Times New Roman"/>
          <w:b/>
          <w:sz w:val="26"/>
          <w:szCs w:val="26"/>
        </w:rPr>
        <w:t xml:space="preserve">Centro Escolar </w:t>
      </w:r>
      <w:r w:rsidR="007607B5" w:rsidRPr="00A1337A">
        <w:rPr>
          <w:rFonts w:ascii="Times New Roman" w:hAnsi="Times New Roman"/>
          <w:b/>
          <w:sz w:val="26"/>
          <w:szCs w:val="26"/>
          <w:lang w:val="es-ES_tradnl"/>
        </w:rPr>
        <w:t xml:space="preserve">“Cantón Plan de Amayo”, </w:t>
      </w:r>
      <w:r w:rsidR="007607B5" w:rsidRPr="00A1337A">
        <w:rPr>
          <w:rFonts w:ascii="Times New Roman" w:hAnsi="Times New Roman"/>
          <w:sz w:val="26"/>
          <w:szCs w:val="26"/>
          <w:lang w:val="es-ES_tradnl"/>
        </w:rPr>
        <w:t xml:space="preserve">en el cual el Ministerio de Educación desarrollará </w:t>
      </w:r>
      <w:r w:rsidR="007607B5" w:rsidRPr="00A1337A">
        <w:rPr>
          <w:rFonts w:ascii="Times New Roman" w:hAnsi="Times New Roman"/>
          <w:sz w:val="26"/>
          <w:szCs w:val="26"/>
        </w:rPr>
        <w:t xml:space="preserve">un proyecto de infraestructura con </w:t>
      </w:r>
      <w:r w:rsidR="007607B5" w:rsidRPr="00A1337A">
        <w:rPr>
          <w:rFonts w:ascii="Times New Roman" w:hAnsi="Times New Roman"/>
          <w:sz w:val="26"/>
          <w:szCs w:val="26"/>
          <w:lang w:val="es-ES_tradnl"/>
        </w:rPr>
        <w:t xml:space="preserve">financiamiento internacional en beneficio de la educación de la niñez y la adolescencia salvadoreña; </w:t>
      </w:r>
      <w:r w:rsidR="007607B5" w:rsidRPr="00A1337A">
        <w:rPr>
          <w:rFonts w:ascii="Times New Roman" w:hAnsi="Times New Roman"/>
          <w:b/>
          <w:sz w:val="26"/>
          <w:szCs w:val="26"/>
          <w:u w:val="single"/>
          <w:lang w:val="es-ES_tradnl"/>
        </w:rPr>
        <w:t>TERCERO</w:t>
      </w:r>
      <w:r w:rsidR="007607B5" w:rsidRPr="00A1337A">
        <w:rPr>
          <w:rFonts w:ascii="Times New Roman" w:hAnsi="Times New Roman"/>
          <w:b/>
          <w:sz w:val="26"/>
          <w:szCs w:val="26"/>
          <w:u w:val="single"/>
        </w:rPr>
        <w:t>:</w:t>
      </w:r>
      <w:r w:rsidR="007607B5" w:rsidRPr="00A1337A">
        <w:rPr>
          <w:rFonts w:ascii="Times New Roman" w:hAnsi="Times New Roman"/>
          <w:b/>
          <w:sz w:val="26"/>
          <w:szCs w:val="26"/>
        </w:rPr>
        <w:t xml:space="preserve"> </w:t>
      </w:r>
      <w:r w:rsidR="007607B5" w:rsidRPr="00A1337A">
        <w:rPr>
          <w:rFonts w:ascii="Times New Roman" w:hAnsi="Times New Roman"/>
          <w:sz w:val="26"/>
          <w:szCs w:val="26"/>
          <w:lang w:val="es-ES_tradnl"/>
        </w:rPr>
        <w:t xml:space="preserve">Aprobar la transferencia del precitado inmueble mediante Donación, a favor del </w:t>
      </w:r>
      <w:r w:rsidR="007607B5" w:rsidRPr="00A1337A">
        <w:rPr>
          <w:rFonts w:ascii="Times New Roman" w:hAnsi="Times New Roman"/>
          <w:b/>
          <w:sz w:val="26"/>
          <w:szCs w:val="26"/>
          <w:lang w:val="es-ES_tradnl"/>
        </w:rPr>
        <w:t>ESTADO Y GOBIERNO DE EL SALVADOR EN EL RAMO DE EDUCACION</w:t>
      </w:r>
      <w:r w:rsidR="007607B5" w:rsidRPr="00A1337A">
        <w:rPr>
          <w:rFonts w:ascii="Times New Roman" w:hAnsi="Times New Roman"/>
          <w:sz w:val="26"/>
          <w:szCs w:val="26"/>
          <w:lang w:val="es-ES_tradnl"/>
        </w:rPr>
        <w:t xml:space="preserve">; </w:t>
      </w:r>
      <w:r w:rsidR="007607B5" w:rsidRPr="00A1337A">
        <w:rPr>
          <w:rFonts w:ascii="Times New Roman" w:hAnsi="Times New Roman"/>
          <w:b/>
          <w:sz w:val="26"/>
          <w:szCs w:val="26"/>
          <w:u w:val="single"/>
          <w:lang w:val="es-ES_tradnl"/>
        </w:rPr>
        <w:t>CUARTO:</w:t>
      </w:r>
      <w:r w:rsidR="007607B5" w:rsidRPr="00A1337A">
        <w:rPr>
          <w:rFonts w:ascii="Times New Roman" w:hAnsi="Times New Roman"/>
          <w:sz w:val="26"/>
          <w:szCs w:val="26"/>
          <w:lang w:val="es-ES_tradnl"/>
        </w:rPr>
        <w:t xml:space="preserve"> Comunicar a la Unidad Financiera Institucional que el inmueble en mención está valuado en: </w:t>
      </w:r>
      <w:r w:rsidR="007607B5" w:rsidRPr="00A1337A">
        <w:rPr>
          <w:rFonts w:ascii="Times New Roman" w:hAnsi="Times New Roman"/>
          <w:b/>
          <w:sz w:val="26"/>
          <w:szCs w:val="26"/>
          <w:lang w:val="es-ES_tradnl"/>
        </w:rPr>
        <w:t>$8,256.68</w:t>
      </w:r>
      <w:r w:rsidR="007607B5" w:rsidRPr="00A1337A">
        <w:rPr>
          <w:rFonts w:ascii="Times New Roman" w:hAnsi="Times New Roman"/>
          <w:sz w:val="26"/>
          <w:szCs w:val="26"/>
          <w:lang w:val="es-ES_tradnl"/>
        </w:rPr>
        <w:t xml:space="preserve">, cuya cantidad tendrá que incluirse conforme al descargo contable del patrimonio de este Instituto que debe aplicarse, y sus respectivos registros; </w:t>
      </w:r>
      <w:r w:rsidR="007607B5" w:rsidRPr="00A1337A">
        <w:rPr>
          <w:rFonts w:ascii="Times New Roman" w:hAnsi="Times New Roman"/>
          <w:b/>
          <w:sz w:val="26"/>
          <w:szCs w:val="26"/>
          <w:u w:val="single"/>
          <w:lang w:val="es-ES_tradnl"/>
        </w:rPr>
        <w:t>QUINTO:</w:t>
      </w:r>
      <w:r w:rsidR="007607B5" w:rsidRPr="00A1337A">
        <w:rPr>
          <w:rFonts w:ascii="Times New Roman" w:hAnsi="Times New Roman"/>
          <w:sz w:val="26"/>
          <w:szCs w:val="26"/>
          <w:lang w:val="es-ES_tradnl"/>
        </w:rPr>
        <w:t xml:space="preserve"> Prevenir al Ministerio de Educación que el citado inmueble no podrá utilizarse para un fin distinto, ya que de lo contrario pasará nuevamente al dominio de este Instituto, lo cual deberá constar en el instrumento público correspondiente;</w:t>
      </w:r>
      <w:r w:rsidR="007607B5" w:rsidRPr="00A1337A">
        <w:rPr>
          <w:rFonts w:ascii="Times New Roman" w:hAnsi="Times New Roman"/>
          <w:b/>
          <w:sz w:val="26"/>
          <w:szCs w:val="26"/>
          <w:lang w:val="es-ES_tradnl"/>
        </w:rPr>
        <w:t xml:space="preserve"> </w:t>
      </w:r>
      <w:r w:rsidR="007607B5" w:rsidRPr="00A1337A">
        <w:rPr>
          <w:rFonts w:ascii="Times New Roman" w:hAnsi="Times New Roman"/>
          <w:b/>
          <w:sz w:val="26"/>
          <w:szCs w:val="26"/>
          <w:u w:val="single"/>
          <w:lang w:val="es-ES_tradnl"/>
        </w:rPr>
        <w:t>SEXTO:</w:t>
      </w:r>
      <w:r w:rsidR="007607B5" w:rsidRPr="00A1337A">
        <w:rPr>
          <w:rFonts w:ascii="Times New Roman" w:hAnsi="Times New Roman"/>
          <w:sz w:val="26"/>
          <w:szCs w:val="26"/>
          <w:lang w:val="es-ES_tradnl"/>
        </w:rPr>
        <w:t xml:space="preserve"> Instruir a la Gerencia Legal para que supervise el otorgamiento del instrumento público de donación y verifique el trámite de inscripción pertinente; </w:t>
      </w:r>
      <w:r w:rsidR="007607B5" w:rsidRPr="00A1337A">
        <w:rPr>
          <w:rFonts w:ascii="Times New Roman" w:hAnsi="Times New Roman"/>
          <w:b/>
          <w:sz w:val="26"/>
          <w:szCs w:val="26"/>
          <w:u w:val="single"/>
          <w:lang w:val="es-ES_tradnl"/>
        </w:rPr>
        <w:t>SEPTIMO:</w:t>
      </w:r>
      <w:r w:rsidR="007607B5" w:rsidRPr="00A1337A">
        <w:rPr>
          <w:rFonts w:ascii="Times New Roman" w:hAnsi="Times New Roman"/>
          <w:sz w:val="26"/>
          <w:szCs w:val="26"/>
          <w:lang w:val="es-ES_tradnl"/>
        </w:rPr>
        <w:t xml:space="preserve"> Facultar a la </w:t>
      </w:r>
      <w:r w:rsidR="00A1337A" w:rsidRPr="00A1337A">
        <w:rPr>
          <w:rFonts w:ascii="Times New Roman" w:hAnsi="Times New Roman"/>
          <w:sz w:val="26"/>
          <w:szCs w:val="26"/>
          <w:lang w:val="es-ES_tradnl"/>
        </w:rPr>
        <w:t xml:space="preserve">señora </w:t>
      </w:r>
      <w:r w:rsidR="007607B5" w:rsidRPr="00A1337A">
        <w:rPr>
          <w:rFonts w:ascii="Times New Roman" w:hAnsi="Times New Roman"/>
          <w:sz w:val="26"/>
          <w:szCs w:val="26"/>
          <w:lang w:val="es-ES_tradnl"/>
        </w:rPr>
        <w:t>Presidenta para que por sí</w:t>
      </w:r>
      <w:r w:rsidR="00A1337A" w:rsidRPr="00A1337A">
        <w:rPr>
          <w:rFonts w:ascii="Times New Roman" w:hAnsi="Times New Roman"/>
          <w:sz w:val="26"/>
          <w:szCs w:val="26"/>
          <w:lang w:val="es-ES_tradnl"/>
        </w:rPr>
        <w:t>, o por medio de Apoderado E</w:t>
      </w:r>
      <w:r w:rsidR="007607B5" w:rsidRPr="00A1337A">
        <w:rPr>
          <w:rFonts w:ascii="Times New Roman" w:hAnsi="Times New Roman"/>
          <w:sz w:val="26"/>
          <w:szCs w:val="26"/>
          <w:lang w:val="es-ES_tradnl"/>
        </w:rPr>
        <w:t>special, comparezca al otorgamiento de la escritura respectiva.</w:t>
      </w:r>
      <w:r w:rsidR="00A1337A" w:rsidRPr="00A1337A">
        <w:rPr>
          <w:rFonts w:ascii="Times New Roman" w:hAnsi="Times New Roman"/>
          <w:sz w:val="26"/>
          <w:szCs w:val="26"/>
          <w:lang w:val="es-ES_tradnl"/>
        </w:rPr>
        <w:t xml:space="preserve"> Este Acuerdo, queda aprobado y ratificado</w:t>
      </w:r>
      <w:r w:rsidR="007607B5" w:rsidRPr="00A1337A">
        <w:rPr>
          <w:rFonts w:ascii="Times New Roman" w:hAnsi="Times New Roman"/>
          <w:sz w:val="26"/>
          <w:szCs w:val="26"/>
          <w:lang w:val="es-ES_tradnl"/>
        </w:rPr>
        <w:t xml:space="preserve">. </w:t>
      </w:r>
      <w:r w:rsidR="00A1337A" w:rsidRPr="00A1337A">
        <w:rPr>
          <w:rFonts w:ascii="Times New Roman" w:hAnsi="Times New Roman"/>
          <w:sz w:val="26"/>
          <w:szCs w:val="26"/>
          <w:lang w:val="es-ES_tradnl"/>
        </w:rPr>
        <w:t>NOTIFIQUESE.”””””</w:t>
      </w:r>
    </w:p>
    <w:p w:rsidR="00A1337A" w:rsidRPr="00A1337A" w:rsidRDefault="00A1337A" w:rsidP="00A1337A">
      <w:pPr>
        <w:jc w:val="both"/>
        <w:rPr>
          <w:rFonts w:ascii="Times New Roman" w:hAnsi="Times New Roman"/>
          <w:sz w:val="26"/>
          <w:szCs w:val="26"/>
          <w:lang w:val="es-ES_tradnl"/>
        </w:rPr>
      </w:pPr>
    </w:p>
    <w:p w:rsidR="00A1337A" w:rsidRDefault="00A1337A" w:rsidP="00A1337A">
      <w:pPr>
        <w:jc w:val="both"/>
        <w:rPr>
          <w:rFonts w:ascii="Times New Roman" w:hAnsi="Times New Roman"/>
          <w:sz w:val="26"/>
          <w:szCs w:val="26"/>
          <w:lang w:val="es-ES_tradnl"/>
        </w:rPr>
      </w:pPr>
    </w:p>
    <w:p w:rsidR="00C933BC" w:rsidRDefault="00C933BC" w:rsidP="00C933BC">
      <w:pPr>
        <w:pStyle w:val="Prrafodelista"/>
        <w:ind w:left="0"/>
        <w:contextualSpacing/>
        <w:jc w:val="both"/>
        <w:rPr>
          <w:rFonts w:ascii="Times New Roman" w:hAnsi="Times New Roman"/>
          <w:sz w:val="26"/>
          <w:szCs w:val="26"/>
        </w:rPr>
      </w:pPr>
    </w:p>
    <w:p w:rsidR="008F2DCC" w:rsidRDefault="008F2DCC" w:rsidP="00C933BC">
      <w:pPr>
        <w:pStyle w:val="Prrafodelista"/>
        <w:ind w:left="0"/>
        <w:contextualSpacing/>
        <w:jc w:val="both"/>
        <w:rPr>
          <w:rFonts w:ascii="Times New Roman" w:hAnsi="Times New Roman"/>
          <w:sz w:val="26"/>
          <w:szCs w:val="26"/>
        </w:rPr>
      </w:pPr>
    </w:p>
    <w:p w:rsidR="009C42C5" w:rsidRPr="00927DC1" w:rsidRDefault="00C933BC" w:rsidP="00927DC1">
      <w:pPr>
        <w:jc w:val="both"/>
        <w:rPr>
          <w:rFonts w:ascii="Times New Roman" w:eastAsia="MS Mincho" w:hAnsi="Times New Roman"/>
          <w:sz w:val="26"/>
          <w:szCs w:val="26"/>
          <w:lang w:eastAsia="es-ES"/>
        </w:rPr>
      </w:pPr>
      <w:r w:rsidRPr="00927DC1">
        <w:rPr>
          <w:rFonts w:ascii="Times New Roman" w:hAnsi="Times New Roman"/>
          <w:sz w:val="26"/>
          <w:szCs w:val="26"/>
        </w:rPr>
        <w:t xml:space="preserve">“”””XXVII) La señora Presidenta somete a consideración de Junta Directiva, dictamen jurídico 71, solicitado por el Departamento de Proyectos de Parcelación mediante oficio SGD-03-0100-18, de fecha 06 de febrero de 2018, </w:t>
      </w:r>
      <w:r w:rsidR="009C42C5" w:rsidRPr="00927DC1">
        <w:rPr>
          <w:rFonts w:ascii="Times New Roman" w:hAnsi="Times New Roman"/>
          <w:sz w:val="26"/>
          <w:szCs w:val="26"/>
        </w:rPr>
        <w:t xml:space="preserve">referente a </w:t>
      </w:r>
      <w:r w:rsidR="009C42C5" w:rsidRPr="00927DC1">
        <w:rPr>
          <w:rFonts w:ascii="Times New Roman" w:eastAsia="Times New Roman" w:hAnsi="Times New Roman"/>
          <w:b/>
          <w:sz w:val="26"/>
          <w:szCs w:val="26"/>
          <w:lang w:val="es-ES" w:eastAsia="es-ES"/>
        </w:rPr>
        <w:t>AUTORIZAR</w:t>
      </w:r>
      <w:r w:rsidR="009C42C5" w:rsidRPr="00927DC1">
        <w:rPr>
          <w:rFonts w:ascii="Times New Roman" w:hAnsi="Times New Roman"/>
          <w:sz w:val="26"/>
          <w:szCs w:val="26"/>
        </w:rPr>
        <w:t xml:space="preserve"> a </w:t>
      </w:r>
      <w:r w:rsidR="009C42C5" w:rsidRPr="00927DC1">
        <w:rPr>
          <w:rFonts w:ascii="Times New Roman" w:eastAsia="Times New Roman" w:hAnsi="Times New Roman"/>
          <w:sz w:val="26"/>
          <w:szCs w:val="26"/>
          <w:lang w:val="es-ES" w:eastAsia="es-ES"/>
        </w:rPr>
        <w:t xml:space="preserve">la </w:t>
      </w:r>
      <w:r w:rsidR="009C42C5" w:rsidRPr="00927DC1">
        <w:rPr>
          <w:rFonts w:ascii="Times New Roman" w:hAnsi="Times New Roman"/>
          <w:b/>
          <w:sz w:val="26"/>
          <w:szCs w:val="26"/>
        </w:rPr>
        <w:t xml:space="preserve">ASOCIACIÓN COOPERATIVA DE PRODUCCIÓN AGROPECUARIA “SAN FERNANDO”, DE R.L., </w:t>
      </w:r>
      <w:r w:rsidR="009C42C5" w:rsidRPr="00927DC1">
        <w:rPr>
          <w:rFonts w:ascii="Times New Roman" w:eastAsia="Times New Roman" w:hAnsi="Times New Roman"/>
          <w:color w:val="000000" w:themeColor="text1"/>
          <w:sz w:val="26"/>
          <w:szCs w:val="26"/>
          <w:lang w:val="es-ES" w:eastAsia="es-ES"/>
        </w:rPr>
        <w:t xml:space="preserve">para que transfiera en propiedad a título de venta, </w:t>
      </w:r>
      <w:r w:rsidR="009C42C5" w:rsidRPr="00927DC1">
        <w:rPr>
          <w:rFonts w:ascii="Times New Roman" w:eastAsia="Times New Roman" w:hAnsi="Times New Roman"/>
          <w:sz w:val="26"/>
          <w:szCs w:val="26"/>
          <w:lang w:val="es-ES" w:eastAsia="es-ES"/>
        </w:rPr>
        <w:t xml:space="preserve">lotes Agrícolas </w:t>
      </w:r>
      <w:r w:rsidR="009C42C5" w:rsidRPr="00927DC1">
        <w:rPr>
          <w:rFonts w:ascii="Times New Roman" w:eastAsia="Times New Roman" w:hAnsi="Times New Roman"/>
          <w:color w:val="000000" w:themeColor="text1"/>
          <w:sz w:val="26"/>
          <w:szCs w:val="26"/>
          <w:lang w:val="es-ES" w:eastAsia="es-ES"/>
        </w:rPr>
        <w:t xml:space="preserve">a favor de </w:t>
      </w:r>
      <w:r w:rsidR="00B8789E">
        <w:rPr>
          <w:rFonts w:ascii="Times New Roman" w:hAnsi="Times New Roman"/>
          <w:color w:val="000000" w:themeColor="text1"/>
          <w:sz w:val="26"/>
          <w:szCs w:val="26"/>
        </w:rPr>
        <w:t>---</w:t>
      </w:r>
      <w:r w:rsidR="009C42C5" w:rsidRPr="00927DC1">
        <w:rPr>
          <w:rFonts w:ascii="Times New Roman" w:hAnsi="Times New Roman"/>
          <w:color w:val="000000" w:themeColor="text1"/>
          <w:sz w:val="26"/>
          <w:szCs w:val="26"/>
        </w:rPr>
        <w:t xml:space="preserve"> asociados y </w:t>
      </w:r>
      <w:r w:rsidR="00B8789E">
        <w:rPr>
          <w:rFonts w:ascii="Times New Roman" w:hAnsi="Times New Roman"/>
          <w:color w:val="000000" w:themeColor="text1"/>
          <w:sz w:val="26"/>
          <w:szCs w:val="26"/>
        </w:rPr>
        <w:t>--</w:t>
      </w:r>
      <w:r w:rsidR="009C42C5" w:rsidRPr="00927DC1">
        <w:rPr>
          <w:rFonts w:ascii="Times New Roman" w:hAnsi="Times New Roman"/>
          <w:color w:val="000000" w:themeColor="text1"/>
          <w:sz w:val="26"/>
          <w:szCs w:val="26"/>
        </w:rPr>
        <w:t xml:space="preserve"> ex asociados y sus grupos familiares, </w:t>
      </w:r>
      <w:r w:rsidR="009C42C5" w:rsidRPr="00927DC1">
        <w:rPr>
          <w:rFonts w:ascii="Times New Roman" w:hAnsi="Times New Roman"/>
          <w:color w:val="000000" w:themeColor="text1"/>
          <w:sz w:val="26"/>
          <w:szCs w:val="26"/>
        </w:rPr>
        <w:lastRenderedPageBreak/>
        <w:t xml:space="preserve">resultantes del Proyecto de </w:t>
      </w:r>
      <w:r w:rsidR="009C42C5" w:rsidRPr="00927DC1">
        <w:rPr>
          <w:rFonts w:ascii="Times New Roman" w:hAnsi="Times New Roman"/>
          <w:sz w:val="26"/>
          <w:szCs w:val="26"/>
        </w:rPr>
        <w:t>Lotificación Agrícola</w:t>
      </w:r>
      <w:r w:rsidR="009C42C5" w:rsidRPr="00927DC1">
        <w:rPr>
          <w:rFonts w:ascii="Times New Roman" w:hAnsi="Times New Roman"/>
          <w:color w:val="FF0000"/>
          <w:sz w:val="26"/>
          <w:szCs w:val="26"/>
        </w:rPr>
        <w:t xml:space="preserve"> </w:t>
      </w:r>
      <w:r w:rsidR="009C42C5" w:rsidRPr="00927DC1">
        <w:rPr>
          <w:rFonts w:ascii="Times New Roman" w:hAnsi="Times New Roman"/>
          <w:color w:val="000000" w:themeColor="text1"/>
          <w:sz w:val="26"/>
          <w:szCs w:val="26"/>
        </w:rPr>
        <w:t xml:space="preserve">desarrollado por la aludida Asociación Cooperativa </w:t>
      </w:r>
      <w:r w:rsidR="009C42C5" w:rsidRPr="00927DC1">
        <w:rPr>
          <w:rFonts w:ascii="Times New Roman" w:hAnsi="Times New Roman"/>
          <w:sz w:val="26"/>
          <w:szCs w:val="26"/>
        </w:rPr>
        <w:t xml:space="preserve">y supervisado por este Instituto, en 4 inmuebles de su propiedad denominados registralmente como </w:t>
      </w:r>
      <w:r w:rsidR="009C42C5" w:rsidRPr="00927DC1">
        <w:rPr>
          <w:rFonts w:ascii="Times New Roman" w:eastAsia="Times New Roman" w:hAnsi="Times New Roman"/>
          <w:b/>
          <w:color w:val="000000" w:themeColor="text1"/>
          <w:sz w:val="26"/>
          <w:szCs w:val="26"/>
          <w:lang w:val="es-ES" w:eastAsia="es-ES"/>
        </w:rPr>
        <w:t xml:space="preserve">HACIENDA </w:t>
      </w:r>
      <w:r w:rsidR="009C42C5" w:rsidRPr="00927DC1">
        <w:rPr>
          <w:rFonts w:ascii="Times New Roman" w:hAnsi="Times New Roman"/>
          <w:b/>
          <w:color w:val="000000" w:themeColor="text1"/>
          <w:sz w:val="26"/>
          <w:szCs w:val="26"/>
        </w:rPr>
        <w:t>SAN FERNANDO INM. 2 (I.G.),</w:t>
      </w:r>
      <w:r w:rsidR="009C42C5" w:rsidRPr="00927DC1">
        <w:rPr>
          <w:rFonts w:ascii="Times New Roman" w:eastAsia="Times New Roman" w:hAnsi="Times New Roman"/>
          <w:b/>
          <w:color w:val="000000" w:themeColor="text1"/>
          <w:sz w:val="26"/>
          <w:szCs w:val="26"/>
          <w:lang w:val="es-ES" w:eastAsia="es-ES"/>
        </w:rPr>
        <w:t xml:space="preserve"> HACIENDA </w:t>
      </w:r>
      <w:r w:rsidR="009C42C5" w:rsidRPr="00927DC1">
        <w:rPr>
          <w:rFonts w:ascii="Times New Roman" w:hAnsi="Times New Roman"/>
          <w:b/>
          <w:color w:val="000000" w:themeColor="text1"/>
          <w:sz w:val="26"/>
          <w:szCs w:val="26"/>
        </w:rPr>
        <w:t xml:space="preserve">SAN FERNANDO INM. 3 (I.G.) Y LOS DOS ULTIMOS SIN DENOMINACIÓN, </w:t>
      </w:r>
      <w:r w:rsidR="009C42C5" w:rsidRPr="00927DC1">
        <w:rPr>
          <w:rFonts w:ascii="Times New Roman" w:hAnsi="Times New Roman"/>
          <w:color w:val="000000" w:themeColor="text1"/>
          <w:sz w:val="26"/>
          <w:szCs w:val="26"/>
        </w:rPr>
        <w:t xml:space="preserve">pero identificados según planos como: </w:t>
      </w:r>
      <w:r w:rsidR="00222317">
        <w:rPr>
          <w:rFonts w:ascii="Times New Roman" w:hAnsi="Times New Roman"/>
          <w:b/>
          <w:color w:val="000000" w:themeColor="text1"/>
          <w:sz w:val="26"/>
          <w:szCs w:val="26"/>
        </w:rPr>
        <w:t>---</w:t>
      </w:r>
      <w:r w:rsidR="009C42C5" w:rsidRPr="00927DC1">
        <w:rPr>
          <w:rFonts w:ascii="Times New Roman" w:eastAsia="Times New Roman" w:hAnsi="Times New Roman"/>
          <w:b/>
          <w:color w:val="000000" w:themeColor="text1"/>
          <w:sz w:val="26"/>
          <w:szCs w:val="26"/>
          <w:lang w:val="es-ES" w:eastAsia="es-ES"/>
        </w:rPr>
        <w:t xml:space="preserve">, </w:t>
      </w:r>
      <w:r w:rsidR="009C42C5" w:rsidRPr="00927DC1">
        <w:rPr>
          <w:rFonts w:ascii="Times New Roman" w:hAnsi="Times New Roman"/>
          <w:color w:val="000000" w:themeColor="text1"/>
          <w:sz w:val="26"/>
          <w:szCs w:val="26"/>
        </w:rPr>
        <w:t xml:space="preserve">ubicados en el cantón </w:t>
      </w:r>
      <w:proofErr w:type="gramStart"/>
      <w:r w:rsidR="009C42C5" w:rsidRPr="00927DC1">
        <w:rPr>
          <w:rFonts w:ascii="Times New Roman" w:hAnsi="Times New Roman"/>
          <w:color w:val="000000" w:themeColor="text1"/>
          <w:sz w:val="26"/>
          <w:szCs w:val="26"/>
        </w:rPr>
        <w:t>Ateos</w:t>
      </w:r>
      <w:proofErr w:type="gramEnd"/>
      <w:r w:rsidR="009C42C5" w:rsidRPr="00927DC1">
        <w:rPr>
          <w:rFonts w:ascii="Times New Roman" w:hAnsi="Times New Roman"/>
          <w:color w:val="000000" w:themeColor="text1"/>
          <w:sz w:val="26"/>
          <w:szCs w:val="26"/>
        </w:rPr>
        <w:t>, jurisdicción de Sacacoyo, departamento de La Libertad.</w:t>
      </w:r>
      <w:r w:rsidR="009C42C5" w:rsidRPr="00927DC1">
        <w:rPr>
          <w:rFonts w:ascii="Times New Roman" w:eastAsia="Times New Roman" w:hAnsi="Times New Roman"/>
          <w:b/>
          <w:sz w:val="26"/>
          <w:szCs w:val="26"/>
          <w:lang w:val="es-ES" w:eastAsia="es-ES"/>
        </w:rPr>
        <w:t xml:space="preserve"> </w:t>
      </w:r>
      <w:r w:rsidR="009C42C5" w:rsidRPr="00927DC1">
        <w:rPr>
          <w:rFonts w:ascii="Times New Roman" w:hAnsi="Times New Roman"/>
          <w:sz w:val="26"/>
          <w:szCs w:val="26"/>
        </w:rPr>
        <w:t>Al respecto después de analizado el expediente del caso e informe técnico, se hacen las siguientes</w:t>
      </w:r>
      <w:r w:rsidR="009C42C5" w:rsidRPr="00927DC1">
        <w:rPr>
          <w:rFonts w:ascii="Times New Roman" w:hAnsi="Times New Roman"/>
          <w:b/>
          <w:sz w:val="26"/>
          <w:szCs w:val="26"/>
        </w:rPr>
        <w:t xml:space="preserve"> </w:t>
      </w:r>
      <w:r w:rsidR="009C42C5" w:rsidRPr="00927DC1">
        <w:rPr>
          <w:rFonts w:ascii="Times New Roman" w:hAnsi="Times New Roman"/>
          <w:sz w:val="26"/>
          <w:szCs w:val="26"/>
        </w:rPr>
        <w:t>consideraciones:</w:t>
      </w:r>
    </w:p>
    <w:p w:rsidR="009C42C5" w:rsidRPr="00927DC1" w:rsidRDefault="009C42C5" w:rsidP="00927DC1">
      <w:pPr>
        <w:jc w:val="both"/>
        <w:rPr>
          <w:rFonts w:ascii="Times New Roman" w:eastAsia="MS Mincho" w:hAnsi="Times New Roman"/>
          <w:b/>
          <w:sz w:val="26"/>
          <w:szCs w:val="26"/>
          <w:lang w:eastAsia="es-ES"/>
        </w:rPr>
      </w:pPr>
    </w:p>
    <w:p w:rsidR="009C42C5" w:rsidRPr="00927DC1" w:rsidRDefault="009C42C5" w:rsidP="00927DC1">
      <w:pPr>
        <w:pStyle w:val="Prrafodelista"/>
        <w:numPr>
          <w:ilvl w:val="0"/>
          <w:numId w:val="1123"/>
        </w:numPr>
        <w:tabs>
          <w:tab w:val="left" w:pos="7671"/>
        </w:tabs>
        <w:spacing w:after="200"/>
        <w:ind w:left="1134" w:hanging="708"/>
        <w:contextualSpacing/>
        <w:jc w:val="both"/>
        <w:rPr>
          <w:rFonts w:ascii="Times New Roman" w:hAnsi="Times New Roman"/>
          <w:sz w:val="26"/>
          <w:szCs w:val="26"/>
        </w:rPr>
      </w:pPr>
      <w:r w:rsidRPr="00927DC1">
        <w:rPr>
          <w:rFonts w:ascii="Times New Roman" w:hAnsi="Times New Roman"/>
          <w:sz w:val="26"/>
          <w:szCs w:val="26"/>
        </w:rPr>
        <w:t xml:space="preserve">Que la </w:t>
      </w:r>
      <w:r w:rsidRPr="00927DC1">
        <w:rPr>
          <w:rFonts w:ascii="Times New Roman" w:hAnsi="Times New Roman"/>
          <w:b/>
          <w:sz w:val="26"/>
          <w:szCs w:val="26"/>
        </w:rPr>
        <w:t xml:space="preserve">ASOCIACIÓN COOPERATIVA DE PRODUCCIÓN AGROPECUARIA “SAN FERNANDO”, DE R.L., </w:t>
      </w:r>
      <w:r w:rsidRPr="00927DC1">
        <w:rPr>
          <w:rFonts w:ascii="Times New Roman" w:hAnsi="Times New Roman"/>
          <w:sz w:val="26"/>
          <w:szCs w:val="26"/>
        </w:rPr>
        <w:t xml:space="preserve">se encuentra legalmente inscrita en el Departamento de Asociaciones Agropecuarias del Ministerio de Agricultura y Ganadería, obteniendo su Decreto de personalidad jurídica el día 30 de mayo de 1980, bajo la codificación: </w:t>
      </w:r>
      <w:r w:rsidR="00222317">
        <w:rPr>
          <w:rFonts w:ascii="Times New Roman" w:hAnsi="Times New Roman"/>
          <w:sz w:val="26"/>
          <w:szCs w:val="26"/>
        </w:rPr>
        <w:t>--</w:t>
      </w:r>
      <w:r w:rsidRPr="00927DC1">
        <w:rPr>
          <w:rFonts w:ascii="Times New Roman" w:hAnsi="Times New Roman"/>
          <w:sz w:val="26"/>
          <w:szCs w:val="26"/>
        </w:rPr>
        <w:t>-</w:t>
      </w:r>
      <w:r w:rsidR="00B8789E">
        <w:rPr>
          <w:rFonts w:ascii="Times New Roman" w:hAnsi="Times New Roman"/>
          <w:sz w:val="26"/>
          <w:szCs w:val="26"/>
        </w:rPr>
        <w:t>__</w:t>
      </w:r>
      <w:r w:rsidRPr="00927DC1">
        <w:rPr>
          <w:rFonts w:ascii="Times New Roman" w:hAnsi="Times New Roman"/>
          <w:sz w:val="26"/>
          <w:szCs w:val="26"/>
        </w:rPr>
        <w:t>-</w:t>
      </w:r>
      <w:r w:rsidR="00B8789E">
        <w:rPr>
          <w:rFonts w:ascii="Times New Roman" w:hAnsi="Times New Roman"/>
          <w:sz w:val="26"/>
          <w:szCs w:val="26"/>
        </w:rPr>
        <w:t>__</w:t>
      </w:r>
      <w:r w:rsidRPr="00927DC1">
        <w:rPr>
          <w:rFonts w:ascii="Times New Roman" w:hAnsi="Times New Roman"/>
          <w:sz w:val="26"/>
          <w:szCs w:val="26"/>
        </w:rPr>
        <w:t>-</w:t>
      </w:r>
      <w:r w:rsidR="00B8789E">
        <w:rPr>
          <w:rFonts w:ascii="Times New Roman" w:hAnsi="Times New Roman"/>
          <w:sz w:val="26"/>
          <w:szCs w:val="26"/>
        </w:rPr>
        <w:t>__</w:t>
      </w:r>
      <w:r w:rsidRPr="00927DC1">
        <w:rPr>
          <w:rFonts w:ascii="Times New Roman" w:hAnsi="Times New Roman"/>
          <w:sz w:val="26"/>
          <w:szCs w:val="26"/>
        </w:rPr>
        <w:t>-</w:t>
      </w:r>
      <w:r w:rsidR="00B8789E">
        <w:rPr>
          <w:rFonts w:ascii="Times New Roman" w:hAnsi="Times New Roman"/>
          <w:sz w:val="26"/>
          <w:szCs w:val="26"/>
        </w:rPr>
        <w:t>__</w:t>
      </w:r>
      <w:r w:rsidRPr="00927DC1">
        <w:rPr>
          <w:rFonts w:ascii="Times New Roman" w:hAnsi="Times New Roman"/>
          <w:sz w:val="26"/>
          <w:szCs w:val="26"/>
        </w:rPr>
        <w:t>-</w:t>
      </w:r>
      <w:r w:rsidR="00B8789E">
        <w:rPr>
          <w:rFonts w:ascii="Times New Roman" w:hAnsi="Times New Roman"/>
          <w:sz w:val="26"/>
          <w:szCs w:val="26"/>
        </w:rPr>
        <w:t>__</w:t>
      </w:r>
      <w:r w:rsidRPr="00927DC1">
        <w:rPr>
          <w:rFonts w:ascii="Times New Roman" w:hAnsi="Times New Roman"/>
          <w:sz w:val="26"/>
          <w:szCs w:val="26"/>
        </w:rPr>
        <w:t>, encontrándose vigente los cuerpos directivos y la Junta de Vigilancia .</w:t>
      </w:r>
    </w:p>
    <w:p w:rsidR="009C42C5" w:rsidRPr="00927DC1" w:rsidRDefault="009C42C5" w:rsidP="00927DC1">
      <w:pPr>
        <w:pStyle w:val="Prrafodelista"/>
        <w:tabs>
          <w:tab w:val="left" w:pos="7671"/>
        </w:tabs>
        <w:ind w:left="567"/>
        <w:jc w:val="both"/>
        <w:rPr>
          <w:rFonts w:ascii="Times New Roman" w:hAnsi="Times New Roman"/>
          <w:sz w:val="26"/>
          <w:szCs w:val="26"/>
        </w:rPr>
      </w:pPr>
    </w:p>
    <w:p w:rsidR="009C42C5" w:rsidRPr="00927DC1" w:rsidRDefault="009C42C5" w:rsidP="00927DC1">
      <w:pPr>
        <w:pStyle w:val="Prrafodelista"/>
        <w:numPr>
          <w:ilvl w:val="0"/>
          <w:numId w:val="1123"/>
        </w:numPr>
        <w:tabs>
          <w:tab w:val="left" w:pos="7671"/>
        </w:tabs>
        <w:spacing w:after="200"/>
        <w:ind w:left="1134" w:hanging="708"/>
        <w:contextualSpacing/>
        <w:jc w:val="both"/>
        <w:rPr>
          <w:rFonts w:ascii="Times New Roman" w:hAnsi="Times New Roman"/>
          <w:sz w:val="26"/>
          <w:szCs w:val="26"/>
        </w:rPr>
      </w:pPr>
      <w:r w:rsidRPr="00927DC1">
        <w:rPr>
          <w:rFonts w:ascii="Times New Roman" w:hAnsi="Times New Roman"/>
          <w:sz w:val="26"/>
          <w:szCs w:val="26"/>
        </w:rPr>
        <w:t xml:space="preserve">La Asociación Cooperativa en comento, el día 14 de diciembre de 2017, celebró Asamblea General Extraordinaria de Asociados, acordando como Punto Cuarto: </w:t>
      </w:r>
      <w:r w:rsidRPr="00927DC1">
        <w:rPr>
          <w:rFonts w:ascii="Times New Roman" w:hAnsi="Times New Roman"/>
          <w:sz w:val="26"/>
          <w:szCs w:val="26"/>
          <w:lang w:val="es-ES_tradnl"/>
        </w:rPr>
        <w:t>autorizar al Instituto Salvadoreño de Trasformación Agraria (ISTA),</w:t>
      </w:r>
      <w:r w:rsidRPr="00927DC1">
        <w:rPr>
          <w:rFonts w:ascii="Times New Roman" w:hAnsi="Times New Roman"/>
          <w:sz w:val="26"/>
          <w:szCs w:val="26"/>
        </w:rPr>
        <w:t xml:space="preserve"> para que ejecute el Proyecto de Asentamiento Comunitario y Lotificación Agrícola a favor de Asociados y Colonos junto a su grupo familiar desde la fase técnica hasta la elaboración de las escrituras individuales, asentando tal circunstancia en el Acta número CUARENTA Y CINCO, del Libro de Actas de Asamblea General Extraordinaria que lleva dicha Asociación Cooperativa, haciendo uso de la facultad otorgada a este Instituto, según lo prescribe el artículo 8-C de la Ley del Régimen Especial de la Tierra en Propiedad de las Asociaciones Cooperativas, Comunales y Comunitarias Campesinas y Beneficiarios de la Reforma Agraria.</w:t>
      </w:r>
    </w:p>
    <w:p w:rsidR="00927DC1" w:rsidRPr="00927DC1" w:rsidRDefault="00927DC1" w:rsidP="00927DC1">
      <w:pPr>
        <w:pStyle w:val="Prrafodelista"/>
        <w:rPr>
          <w:rFonts w:ascii="Times New Roman" w:hAnsi="Times New Roman"/>
          <w:sz w:val="26"/>
          <w:szCs w:val="26"/>
        </w:rPr>
      </w:pPr>
    </w:p>
    <w:p w:rsidR="009C42C5" w:rsidRPr="00927DC1" w:rsidRDefault="009C42C5" w:rsidP="00927DC1">
      <w:pPr>
        <w:pStyle w:val="Prrafodelista"/>
        <w:numPr>
          <w:ilvl w:val="0"/>
          <w:numId w:val="1123"/>
        </w:numPr>
        <w:tabs>
          <w:tab w:val="left" w:pos="7671"/>
        </w:tabs>
        <w:spacing w:after="200"/>
        <w:ind w:left="1134" w:hanging="708"/>
        <w:contextualSpacing/>
        <w:jc w:val="both"/>
        <w:rPr>
          <w:rFonts w:ascii="Times New Roman" w:hAnsi="Times New Roman"/>
          <w:sz w:val="26"/>
          <w:szCs w:val="26"/>
        </w:rPr>
      </w:pPr>
      <w:r w:rsidRPr="00927DC1">
        <w:rPr>
          <w:rFonts w:ascii="Times New Roman" w:hAnsi="Times New Roman"/>
          <w:sz w:val="26"/>
          <w:szCs w:val="26"/>
        </w:rPr>
        <w:t>En el Punto XXXIX del Acta de Sesión Ordinaria 22-2016 de fecha 26 de julio de 2016, esta Junta Directiva acordó aprobar el monto de los aranceles para los trámites técnicos y/o jurídicos por los servicios prestados por este Instituto, en los que deberán incurrir las Asociaciones Cooperativas, para el desarrollo y ejecución de los proyectos implementados en los inmuebles de su propiedad.</w:t>
      </w:r>
    </w:p>
    <w:p w:rsidR="009C42C5" w:rsidRPr="00927DC1" w:rsidRDefault="009C42C5" w:rsidP="00927DC1">
      <w:pPr>
        <w:pStyle w:val="Prrafodelista"/>
        <w:rPr>
          <w:rFonts w:ascii="Times New Roman" w:hAnsi="Times New Roman"/>
          <w:sz w:val="26"/>
          <w:szCs w:val="26"/>
        </w:rPr>
      </w:pPr>
    </w:p>
    <w:p w:rsidR="009C42C5" w:rsidRPr="00927DC1" w:rsidRDefault="009C42C5" w:rsidP="00927DC1">
      <w:pPr>
        <w:pStyle w:val="Prrafodelista"/>
        <w:numPr>
          <w:ilvl w:val="0"/>
          <w:numId w:val="1123"/>
        </w:numPr>
        <w:tabs>
          <w:tab w:val="left" w:pos="7671"/>
        </w:tabs>
        <w:spacing w:after="200"/>
        <w:ind w:left="1134" w:hanging="708"/>
        <w:contextualSpacing/>
        <w:jc w:val="both"/>
        <w:rPr>
          <w:rFonts w:ascii="Times New Roman" w:hAnsi="Times New Roman"/>
          <w:sz w:val="26"/>
          <w:szCs w:val="26"/>
        </w:rPr>
      </w:pPr>
      <w:r w:rsidRPr="00927DC1">
        <w:rPr>
          <w:rFonts w:ascii="Times New Roman" w:hAnsi="Times New Roman"/>
          <w:sz w:val="26"/>
          <w:szCs w:val="26"/>
        </w:rPr>
        <w:t xml:space="preserve">El Proyecto de Lotificación Agrícola, será ejecutado </w:t>
      </w:r>
      <w:r w:rsidRPr="00927DC1">
        <w:rPr>
          <w:rFonts w:ascii="Times New Roman" w:hAnsi="Times New Roman"/>
          <w:color w:val="000000" w:themeColor="text1"/>
          <w:sz w:val="26"/>
          <w:szCs w:val="26"/>
        </w:rPr>
        <w:t xml:space="preserve">en 4 inmuebles </w:t>
      </w:r>
      <w:r w:rsidRPr="00927DC1">
        <w:rPr>
          <w:rFonts w:ascii="Times New Roman" w:hAnsi="Times New Roman"/>
          <w:sz w:val="26"/>
          <w:szCs w:val="26"/>
        </w:rPr>
        <w:t xml:space="preserve">propiedad de la Asociación Cooperativa de Producción Agropecuaria “SAN FERNANDO”, de Responsabilidad Limitada, denominados registralmente como </w:t>
      </w:r>
      <w:r w:rsidR="00222317">
        <w:rPr>
          <w:rFonts w:ascii="Times New Roman" w:eastAsia="Times New Roman" w:hAnsi="Times New Roman"/>
          <w:b/>
          <w:color w:val="000000" w:themeColor="text1"/>
          <w:sz w:val="26"/>
          <w:szCs w:val="26"/>
          <w:lang w:val="es-ES" w:eastAsia="es-ES"/>
        </w:rPr>
        <w:t>---</w:t>
      </w:r>
      <w:r w:rsidRPr="00927DC1">
        <w:rPr>
          <w:rFonts w:ascii="Times New Roman" w:eastAsia="Times New Roman" w:hAnsi="Times New Roman"/>
          <w:b/>
          <w:color w:val="000000" w:themeColor="text1"/>
          <w:sz w:val="26"/>
          <w:szCs w:val="26"/>
          <w:lang w:val="es-ES" w:eastAsia="es-ES"/>
        </w:rPr>
        <w:t>,</w:t>
      </w:r>
      <w:r w:rsidRPr="00927DC1">
        <w:rPr>
          <w:rFonts w:ascii="Times New Roman" w:eastAsia="Times New Roman" w:hAnsi="Times New Roman"/>
          <w:b/>
          <w:sz w:val="26"/>
          <w:szCs w:val="26"/>
          <w:lang w:val="es-ES" w:eastAsia="es-ES"/>
        </w:rPr>
        <w:t xml:space="preserve"> </w:t>
      </w:r>
      <w:r w:rsidRPr="00927DC1">
        <w:rPr>
          <w:rFonts w:ascii="Times New Roman" w:hAnsi="Times New Roman"/>
          <w:color w:val="000000" w:themeColor="text1"/>
          <w:sz w:val="26"/>
          <w:szCs w:val="26"/>
        </w:rPr>
        <w:t xml:space="preserve">ubicados en el cantón Ateos, jurisdicción de Sacacoyo, </w:t>
      </w:r>
      <w:r w:rsidRPr="00927DC1">
        <w:rPr>
          <w:rFonts w:ascii="Times New Roman" w:hAnsi="Times New Roman"/>
          <w:color w:val="000000" w:themeColor="text1"/>
          <w:sz w:val="26"/>
          <w:szCs w:val="26"/>
        </w:rPr>
        <w:lastRenderedPageBreak/>
        <w:t xml:space="preserve">departamento de La Libertad, inscritos bajo las matrículas </w:t>
      </w:r>
      <w:r w:rsidR="00EE6AC3">
        <w:rPr>
          <w:rFonts w:ascii="Times New Roman" w:hAnsi="Times New Roman"/>
          <w:sz w:val="26"/>
          <w:szCs w:val="26"/>
        </w:rPr>
        <w:t xml:space="preserve">--- -00000, --- -00000, --- -00000 y --- </w:t>
      </w:r>
      <w:r w:rsidRPr="00927DC1">
        <w:rPr>
          <w:rFonts w:ascii="Times New Roman" w:hAnsi="Times New Roman"/>
          <w:sz w:val="26"/>
          <w:szCs w:val="26"/>
        </w:rPr>
        <w:t xml:space="preserve">-00000, con áreas de </w:t>
      </w:r>
      <w:r w:rsidR="00B8789E">
        <w:rPr>
          <w:rFonts w:ascii="Times New Roman" w:hAnsi="Times New Roman"/>
          <w:sz w:val="26"/>
          <w:szCs w:val="26"/>
        </w:rPr>
        <w:t>-----</w:t>
      </w:r>
      <w:r w:rsidRPr="00927DC1">
        <w:rPr>
          <w:rFonts w:ascii="Times New Roman" w:hAnsi="Times New Roman"/>
          <w:sz w:val="26"/>
          <w:szCs w:val="26"/>
        </w:rPr>
        <w:t xml:space="preserve"> Mts.</w:t>
      </w:r>
      <w:r w:rsidRPr="00927DC1">
        <w:rPr>
          <w:rFonts w:ascii="Times New Roman" w:hAnsi="Times New Roman"/>
          <w:sz w:val="26"/>
          <w:szCs w:val="26"/>
          <w:vertAlign w:val="superscript"/>
        </w:rPr>
        <w:t>2</w:t>
      </w:r>
      <w:r w:rsidRPr="00927DC1">
        <w:rPr>
          <w:rFonts w:ascii="Times New Roman" w:hAnsi="Times New Roman"/>
          <w:sz w:val="26"/>
          <w:szCs w:val="26"/>
        </w:rPr>
        <w:t xml:space="preserve">, </w:t>
      </w:r>
      <w:r w:rsidR="00B8789E">
        <w:rPr>
          <w:rFonts w:ascii="Times New Roman" w:hAnsi="Times New Roman"/>
          <w:sz w:val="26"/>
          <w:szCs w:val="26"/>
        </w:rPr>
        <w:t>---</w:t>
      </w:r>
      <w:r w:rsidRPr="00927DC1">
        <w:rPr>
          <w:rFonts w:ascii="Times New Roman" w:hAnsi="Times New Roman"/>
          <w:sz w:val="26"/>
          <w:szCs w:val="26"/>
        </w:rPr>
        <w:t xml:space="preserve"> Mts.</w:t>
      </w:r>
      <w:r w:rsidRPr="00927DC1">
        <w:rPr>
          <w:rFonts w:ascii="Times New Roman" w:hAnsi="Times New Roman"/>
          <w:sz w:val="26"/>
          <w:szCs w:val="26"/>
          <w:vertAlign w:val="superscript"/>
        </w:rPr>
        <w:t>2</w:t>
      </w:r>
      <w:r w:rsidRPr="00927DC1">
        <w:rPr>
          <w:rFonts w:ascii="Times New Roman" w:hAnsi="Times New Roman"/>
          <w:sz w:val="26"/>
          <w:szCs w:val="26"/>
        </w:rPr>
        <w:t xml:space="preserve">, </w:t>
      </w:r>
      <w:r w:rsidR="00B8789E">
        <w:rPr>
          <w:rFonts w:ascii="Times New Roman" w:hAnsi="Times New Roman"/>
          <w:sz w:val="26"/>
          <w:szCs w:val="26"/>
        </w:rPr>
        <w:t>---</w:t>
      </w:r>
      <w:r w:rsidRPr="00927DC1">
        <w:rPr>
          <w:rFonts w:ascii="Times New Roman" w:hAnsi="Times New Roman"/>
          <w:sz w:val="26"/>
          <w:szCs w:val="26"/>
        </w:rPr>
        <w:t xml:space="preserve"> Mts.</w:t>
      </w:r>
      <w:r w:rsidRPr="00927DC1">
        <w:rPr>
          <w:rFonts w:ascii="Times New Roman" w:hAnsi="Times New Roman"/>
          <w:sz w:val="26"/>
          <w:szCs w:val="26"/>
          <w:vertAlign w:val="superscript"/>
        </w:rPr>
        <w:t>2</w:t>
      </w:r>
      <w:r w:rsidRPr="00927DC1">
        <w:rPr>
          <w:rFonts w:ascii="Times New Roman" w:hAnsi="Times New Roman"/>
          <w:sz w:val="26"/>
          <w:szCs w:val="26"/>
        </w:rPr>
        <w:t xml:space="preserve"> y </w:t>
      </w:r>
      <w:r w:rsidR="00B8789E">
        <w:rPr>
          <w:rFonts w:ascii="Times New Roman" w:hAnsi="Times New Roman"/>
          <w:sz w:val="26"/>
          <w:szCs w:val="26"/>
        </w:rPr>
        <w:t>----</w:t>
      </w:r>
      <w:r w:rsidRPr="00927DC1">
        <w:rPr>
          <w:rFonts w:ascii="Times New Roman" w:hAnsi="Times New Roman"/>
          <w:sz w:val="26"/>
          <w:szCs w:val="26"/>
        </w:rPr>
        <w:t xml:space="preserve"> Mts.</w:t>
      </w:r>
      <w:r w:rsidRPr="00927DC1">
        <w:rPr>
          <w:rFonts w:ascii="Times New Roman" w:hAnsi="Times New Roman"/>
          <w:sz w:val="26"/>
          <w:szCs w:val="26"/>
          <w:vertAlign w:val="superscript"/>
        </w:rPr>
        <w:t>2</w:t>
      </w:r>
      <w:r w:rsidRPr="00927DC1">
        <w:rPr>
          <w:rFonts w:ascii="Times New Roman" w:hAnsi="Times New Roman"/>
          <w:sz w:val="26"/>
          <w:szCs w:val="26"/>
        </w:rPr>
        <w:t xml:space="preserve">, </w:t>
      </w:r>
      <w:r w:rsidRPr="00927DC1">
        <w:rPr>
          <w:rFonts w:ascii="Times New Roman" w:hAnsi="Times New Roman"/>
          <w:color w:val="000000" w:themeColor="text1"/>
          <w:sz w:val="26"/>
          <w:szCs w:val="26"/>
        </w:rPr>
        <w:t>respectivamente, todas del Registro de la Propiedad Raíz e Hipotecas de la Cuarta Sección del Centro, departamento de La Libertad</w:t>
      </w:r>
      <w:r w:rsidRPr="00927DC1">
        <w:rPr>
          <w:rFonts w:ascii="Times New Roman" w:eastAsia="MS Mincho" w:hAnsi="Times New Roman"/>
          <w:color w:val="000000" w:themeColor="text1"/>
          <w:sz w:val="26"/>
          <w:szCs w:val="26"/>
          <w:lang w:eastAsia="es-ES"/>
        </w:rPr>
        <w:t>, quedando de la siguiente manera:</w:t>
      </w:r>
    </w:p>
    <w:p w:rsidR="009C42C5" w:rsidRPr="00FD7BE7" w:rsidRDefault="009C42C5" w:rsidP="009C42C5">
      <w:pPr>
        <w:pStyle w:val="Prrafodelista"/>
        <w:rPr>
          <w:rFonts w:ascii="Times New Roman" w:hAnsi="Times New Roman"/>
          <w:sz w:val="28"/>
          <w:szCs w:val="28"/>
        </w:rPr>
      </w:pPr>
    </w:p>
    <w:p w:rsidR="009C42C5" w:rsidRPr="00927DC1" w:rsidRDefault="00927DC1" w:rsidP="00927DC1">
      <w:pPr>
        <w:tabs>
          <w:tab w:val="left" w:pos="348"/>
        </w:tabs>
        <w:jc w:val="center"/>
        <w:rPr>
          <w:rFonts w:ascii="Times New Roman" w:eastAsia="MS Mincho" w:hAnsi="Times New Roman"/>
          <w:b/>
          <w:sz w:val="26"/>
          <w:szCs w:val="26"/>
        </w:rPr>
      </w:pPr>
      <w:r>
        <w:rPr>
          <w:rFonts w:ascii="Times New Roman" w:eastAsia="MS Mincho" w:hAnsi="Times New Roman"/>
          <w:b/>
          <w:sz w:val="28"/>
          <w:szCs w:val="28"/>
        </w:rPr>
        <w:t xml:space="preserve">               </w:t>
      </w:r>
      <w:r w:rsidR="009C42C5" w:rsidRPr="00927DC1">
        <w:rPr>
          <w:rFonts w:ascii="Times New Roman" w:eastAsia="MS Mincho" w:hAnsi="Times New Roman"/>
          <w:b/>
          <w:sz w:val="26"/>
          <w:szCs w:val="26"/>
        </w:rPr>
        <w:t>CUADRO RESUMEN DE “</w:t>
      </w:r>
      <w:r w:rsidR="00222317">
        <w:rPr>
          <w:rFonts w:ascii="Times New Roman" w:eastAsia="MS Mincho" w:hAnsi="Times New Roman"/>
          <w:b/>
          <w:sz w:val="26"/>
          <w:szCs w:val="26"/>
        </w:rPr>
        <w:t>---</w:t>
      </w:r>
      <w:r w:rsidR="009C42C5" w:rsidRPr="00927DC1">
        <w:rPr>
          <w:rFonts w:ascii="Times New Roman" w:eastAsia="MS Mincho" w:hAnsi="Times New Roman"/>
          <w:b/>
          <w:sz w:val="26"/>
          <w:szCs w:val="26"/>
        </w:rPr>
        <w:t>”</w:t>
      </w:r>
    </w:p>
    <w:p w:rsidR="00927DC1" w:rsidRPr="00FD7BE7" w:rsidRDefault="00927DC1" w:rsidP="00927DC1">
      <w:pPr>
        <w:tabs>
          <w:tab w:val="left" w:pos="348"/>
        </w:tabs>
        <w:jc w:val="center"/>
        <w:rPr>
          <w:rFonts w:ascii="Times New Roman" w:eastAsia="MS Mincho" w:hAnsi="Times New Roman"/>
          <w:b/>
          <w:sz w:val="28"/>
          <w:szCs w:val="28"/>
        </w:rPr>
      </w:pPr>
    </w:p>
    <w:tbl>
      <w:tblPr>
        <w:tblW w:w="7578" w:type="dxa"/>
        <w:tblInd w:w="1511" w:type="dxa"/>
        <w:tblCellMar>
          <w:left w:w="70" w:type="dxa"/>
          <w:right w:w="70" w:type="dxa"/>
        </w:tblCellMar>
        <w:tblLook w:val="04A0" w:firstRow="1" w:lastRow="0" w:firstColumn="1" w:lastColumn="0" w:noHBand="0" w:noVBand="1"/>
      </w:tblPr>
      <w:tblGrid>
        <w:gridCol w:w="2992"/>
        <w:gridCol w:w="3217"/>
        <w:gridCol w:w="1369"/>
      </w:tblGrid>
      <w:tr w:rsidR="009C42C5" w:rsidRPr="009B6C76" w:rsidTr="00222317">
        <w:trPr>
          <w:trHeight w:val="20"/>
        </w:trPr>
        <w:tc>
          <w:tcPr>
            <w:tcW w:w="7578" w:type="dxa"/>
            <w:gridSpan w:val="3"/>
            <w:tcBorders>
              <w:top w:val="single" w:sz="8" w:space="0" w:color="auto"/>
              <w:left w:val="single" w:sz="8" w:space="0" w:color="auto"/>
              <w:bottom w:val="single" w:sz="8" w:space="0" w:color="auto"/>
              <w:right w:val="single" w:sz="8" w:space="0" w:color="000000"/>
            </w:tcBorders>
            <w:shd w:val="clear" w:color="000000" w:fill="D0CECE"/>
            <w:noWrap/>
            <w:vAlign w:val="bottom"/>
          </w:tcPr>
          <w:p w:rsidR="009C42C5" w:rsidRPr="00927DC1" w:rsidRDefault="009C42C5" w:rsidP="00A97BDA">
            <w:pPr>
              <w:jc w:val="center"/>
              <w:rPr>
                <w:rFonts w:ascii="Times New Roman" w:hAnsi="Times New Roman"/>
                <w:b/>
                <w:bCs/>
                <w:color w:val="000000"/>
              </w:rPr>
            </w:pPr>
          </w:p>
        </w:tc>
      </w:tr>
      <w:tr w:rsidR="009C42C5" w:rsidRPr="009B6C76" w:rsidTr="00222317">
        <w:trPr>
          <w:trHeight w:val="20"/>
        </w:trPr>
        <w:tc>
          <w:tcPr>
            <w:tcW w:w="2992" w:type="dxa"/>
            <w:tcBorders>
              <w:top w:val="single" w:sz="8" w:space="0" w:color="auto"/>
              <w:left w:val="single" w:sz="8" w:space="0" w:color="auto"/>
              <w:bottom w:val="single" w:sz="8" w:space="0" w:color="auto"/>
              <w:right w:val="single" w:sz="8" w:space="0" w:color="000000"/>
            </w:tcBorders>
            <w:shd w:val="clear" w:color="000000" w:fill="D0CECE"/>
            <w:noWrap/>
            <w:vAlign w:val="bottom"/>
          </w:tcPr>
          <w:p w:rsidR="009C42C5" w:rsidRPr="00927DC1" w:rsidRDefault="009C42C5" w:rsidP="00A97BDA">
            <w:pPr>
              <w:jc w:val="center"/>
              <w:rPr>
                <w:rFonts w:ascii="Times New Roman" w:hAnsi="Times New Roman"/>
                <w:b/>
                <w:bCs/>
                <w:color w:val="000000"/>
              </w:rPr>
            </w:pPr>
          </w:p>
        </w:tc>
        <w:tc>
          <w:tcPr>
            <w:tcW w:w="3217" w:type="dxa"/>
            <w:tcBorders>
              <w:top w:val="nil"/>
              <w:left w:val="nil"/>
              <w:bottom w:val="single" w:sz="8" w:space="0" w:color="auto"/>
              <w:right w:val="single" w:sz="8" w:space="0" w:color="auto"/>
            </w:tcBorders>
            <w:shd w:val="clear" w:color="000000" w:fill="D0CECE"/>
            <w:noWrap/>
            <w:vAlign w:val="center"/>
          </w:tcPr>
          <w:p w:rsidR="009C42C5" w:rsidRPr="00927DC1" w:rsidRDefault="009C42C5" w:rsidP="00A97BDA">
            <w:pPr>
              <w:jc w:val="center"/>
              <w:rPr>
                <w:rFonts w:ascii="Times New Roman" w:hAnsi="Times New Roman"/>
                <w:b/>
                <w:bCs/>
                <w:color w:val="000000"/>
              </w:rPr>
            </w:pPr>
          </w:p>
        </w:tc>
        <w:tc>
          <w:tcPr>
            <w:tcW w:w="1369" w:type="dxa"/>
            <w:tcBorders>
              <w:top w:val="nil"/>
              <w:left w:val="nil"/>
              <w:bottom w:val="single" w:sz="8" w:space="0" w:color="auto"/>
              <w:right w:val="single" w:sz="8" w:space="0" w:color="auto"/>
            </w:tcBorders>
            <w:shd w:val="clear" w:color="000000" w:fill="D0CECE"/>
            <w:noWrap/>
            <w:vAlign w:val="center"/>
          </w:tcPr>
          <w:p w:rsidR="009C42C5" w:rsidRPr="00927DC1" w:rsidRDefault="009C42C5" w:rsidP="00A97BDA">
            <w:pPr>
              <w:jc w:val="center"/>
              <w:rPr>
                <w:rFonts w:ascii="Times New Roman" w:hAnsi="Times New Roman"/>
                <w:b/>
                <w:bCs/>
                <w:color w:val="000000"/>
              </w:rPr>
            </w:pPr>
          </w:p>
        </w:tc>
      </w:tr>
      <w:tr w:rsidR="009C42C5" w:rsidRPr="009B6C76" w:rsidTr="00222317">
        <w:trPr>
          <w:trHeight w:val="20"/>
        </w:trPr>
        <w:tc>
          <w:tcPr>
            <w:tcW w:w="2992" w:type="dxa"/>
            <w:tcBorders>
              <w:top w:val="single" w:sz="8" w:space="0" w:color="auto"/>
              <w:left w:val="single" w:sz="8" w:space="0" w:color="auto"/>
              <w:bottom w:val="single" w:sz="4" w:space="0" w:color="auto"/>
              <w:right w:val="single" w:sz="4" w:space="0" w:color="auto"/>
            </w:tcBorders>
            <w:shd w:val="clear" w:color="auto" w:fill="auto"/>
            <w:noWrap/>
            <w:vAlign w:val="bottom"/>
          </w:tcPr>
          <w:p w:rsidR="009C42C5" w:rsidRPr="00927DC1" w:rsidRDefault="009C42C5" w:rsidP="00A97BDA">
            <w:pPr>
              <w:jc w:val="center"/>
              <w:rPr>
                <w:rFonts w:ascii="Times New Roman" w:hAnsi="Times New Roman"/>
                <w:b/>
                <w:bCs/>
                <w:color w:val="000000"/>
              </w:rPr>
            </w:pPr>
          </w:p>
        </w:tc>
        <w:tc>
          <w:tcPr>
            <w:tcW w:w="4586" w:type="dxa"/>
            <w:gridSpan w:val="2"/>
            <w:tcBorders>
              <w:top w:val="single" w:sz="8" w:space="0" w:color="auto"/>
              <w:left w:val="nil"/>
              <w:bottom w:val="single" w:sz="4" w:space="0" w:color="auto"/>
              <w:right w:val="single" w:sz="8" w:space="0" w:color="000000"/>
            </w:tcBorders>
            <w:shd w:val="clear" w:color="auto" w:fill="auto"/>
            <w:noWrap/>
            <w:vAlign w:val="bottom"/>
          </w:tcPr>
          <w:p w:rsidR="009C42C5" w:rsidRPr="00927DC1" w:rsidRDefault="009C42C5" w:rsidP="00A97BDA">
            <w:pPr>
              <w:jc w:val="center"/>
              <w:rPr>
                <w:rFonts w:ascii="Times New Roman" w:hAnsi="Times New Roman"/>
                <w:b/>
                <w:bCs/>
                <w:color w:val="000000"/>
              </w:rPr>
            </w:pPr>
          </w:p>
        </w:tc>
      </w:tr>
      <w:tr w:rsidR="009C42C5" w:rsidRPr="009B6C76" w:rsidTr="00222317">
        <w:trPr>
          <w:trHeight w:val="20"/>
        </w:trPr>
        <w:tc>
          <w:tcPr>
            <w:tcW w:w="2992" w:type="dxa"/>
            <w:tcBorders>
              <w:top w:val="single" w:sz="4" w:space="0" w:color="auto"/>
              <w:left w:val="single" w:sz="8" w:space="0" w:color="auto"/>
              <w:bottom w:val="single" w:sz="4" w:space="0" w:color="auto"/>
              <w:right w:val="single" w:sz="4" w:space="0" w:color="auto"/>
            </w:tcBorders>
            <w:shd w:val="clear" w:color="auto" w:fill="auto"/>
            <w:noWrap/>
            <w:vAlign w:val="bottom"/>
          </w:tcPr>
          <w:p w:rsidR="009C42C5" w:rsidRPr="00927DC1" w:rsidRDefault="009C42C5" w:rsidP="00EE6AC3">
            <w:pPr>
              <w:jc w:val="center"/>
              <w:rPr>
                <w:rFonts w:ascii="Times New Roman" w:hAnsi="Times New Roman"/>
                <w:color w:val="000000"/>
              </w:rPr>
            </w:pPr>
          </w:p>
        </w:tc>
        <w:tc>
          <w:tcPr>
            <w:tcW w:w="3217" w:type="dxa"/>
            <w:tcBorders>
              <w:top w:val="nil"/>
              <w:left w:val="nil"/>
              <w:bottom w:val="single" w:sz="4" w:space="0" w:color="auto"/>
              <w:right w:val="single" w:sz="4" w:space="0" w:color="auto"/>
            </w:tcBorders>
            <w:shd w:val="clear" w:color="auto" w:fill="auto"/>
            <w:noWrap/>
            <w:vAlign w:val="bottom"/>
          </w:tcPr>
          <w:p w:rsidR="009C42C5" w:rsidRPr="00927DC1" w:rsidRDefault="009C42C5" w:rsidP="00927DC1">
            <w:pPr>
              <w:jc w:val="right"/>
              <w:rPr>
                <w:rFonts w:ascii="Times New Roman" w:hAnsi="Times New Roman"/>
                <w:color w:val="000000"/>
              </w:rPr>
            </w:pPr>
          </w:p>
        </w:tc>
        <w:tc>
          <w:tcPr>
            <w:tcW w:w="1369" w:type="dxa"/>
            <w:tcBorders>
              <w:top w:val="nil"/>
              <w:left w:val="nil"/>
              <w:bottom w:val="single" w:sz="4" w:space="0" w:color="auto"/>
              <w:right w:val="single" w:sz="8" w:space="0" w:color="auto"/>
            </w:tcBorders>
            <w:shd w:val="clear" w:color="auto" w:fill="auto"/>
            <w:vAlign w:val="bottom"/>
          </w:tcPr>
          <w:p w:rsidR="009C42C5" w:rsidRPr="00927DC1" w:rsidRDefault="009C42C5" w:rsidP="00927DC1">
            <w:pPr>
              <w:jc w:val="right"/>
              <w:rPr>
                <w:rFonts w:ascii="Times New Roman" w:hAnsi="Times New Roman"/>
                <w:color w:val="000000"/>
              </w:rPr>
            </w:pPr>
          </w:p>
        </w:tc>
      </w:tr>
      <w:tr w:rsidR="009C42C5" w:rsidRPr="009B6C76" w:rsidTr="00222317">
        <w:trPr>
          <w:trHeight w:val="20"/>
        </w:trPr>
        <w:tc>
          <w:tcPr>
            <w:tcW w:w="2992" w:type="dxa"/>
            <w:tcBorders>
              <w:top w:val="single" w:sz="8" w:space="0" w:color="auto"/>
              <w:left w:val="single" w:sz="8" w:space="0" w:color="auto"/>
              <w:bottom w:val="single" w:sz="8" w:space="0" w:color="auto"/>
              <w:right w:val="single" w:sz="8" w:space="0" w:color="000000"/>
            </w:tcBorders>
            <w:shd w:val="clear" w:color="000000" w:fill="D0CECE"/>
            <w:noWrap/>
            <w:vAlign w:val="bottom"/>
          </w:tcPr>
          <w:p w:rsidR="009C42C5" w:rsidRPr="00927DC1" w:rsidRDefault="009C42C5" w:rsidP="00A97BDA">
            <w:pPr>
              <w:jc w:val="center"/>
              <w:rPr>
                <w:rFonts w:ascii="Times New Roman" w:hAnsi="Times New Roman"/>
                <w:b/>
                <w:bCs/>
                <w:color w:val="000000"/>
              </w:rPr>
            </w:pPr>
          </w:p>
        </w:tc>
        <w:tc>
          <w:tcPr>
            <w:tcW w:w="3217" w:type="dxa"/>
            <w:tcBorders>
              <w:top w:val="single" w:sz="8" w:space="0" w:color="auto"/>
              <w:left w:val="nil"/>
              <w:bottom w:val="single" w:sz="8" w:space="0" w:color="auto"/>
              <w:right w:val="single" w:sz="8" w:space="0" w:color="auto"/>
            </w:tcBorders>
            <w:shd w:val="clear" w:color="000000" w:fill="D0CECE"/>
            <w:noWrap/>
            <w:vAlign w:val="bottom"/>
          </w:tcPr>
          <w:p w:rsidR="009C42C5" w:rsidRPr="00927DC1" w:rsidRDefault="009C42C5" w:rsidP="00927DC1">
            <w:pPr>
              <w:jc w:val="right"/>
              <w:rPr>
                <w:rFonts w:ascii="Times New Roman" w:hAnsi="Times New Roman"/>
                <w:b/>
                <w:bCs/>
                <w:color w:val="000000"/>
              </w:rPr>
            </w:pPr>
          </w:p>
        </w:tc>
        <w:tc>
          <w:tcPr>
            <w:tcW w:w="1369" w:type="dxa"/>
            <w:tcBorders>
              <w:top w:val="single" w:sz="8" w:space="0" w:color="auto"/>
              <w:left w:val="nil"/>
              <w:bottom w:val="single" w:sz="8" w:space="0" w:color="auto"/>
              <w:right w:val="single" w:sz="8" w:space="0" w:color="auto"/>
            </w:tcBorders>
            <w:shd w:val="clear" w:color="000000" w:fill="D0CECE"/>
            <w:noWrap/>
            <w:vAlign w:val="bottom"/>
          </w:tcPr>
          <w:p w:rsidR="009C42C5" w:rsidRPr="00927DC1" w:rsidRDefault="009C42C5" w:rsidP="00927DC1">
            <w:pPr>
              <w:jc w:val="right"/>
              <w:rPr>
                <w:rFonts w:ascii="Times New Roman" w:hAnsi="Times New Roman"/>
                <w:b/>
                <w:bCs/>
                <w:color w:val="000000"/>
              </w:rPr>
            </w:pPr>
          </w:p>
        </w:tc>
      </w:tr>
      <w:tr w:rsidR="009C42C5" w:rsidRPr="009B6C76" w:rsidTr="00222317">
        <w:trPr>
          <w:trHeight w:val="20"/>
        </w:trPr>
        <w:tc>
          <w:tcPr>
            <w:tcW w:w="2992" w:type="dxa"/>
            <w:tcBorders>
              <w:top w:val="single" w:sz="8" w:space="0" w:color="auto"/>
              <w:left w:val="single" w:sz="8" w:space="0" w:color="auto"/>
              <w:bottom w:val="single" w:sz="8" w:space="0" w:color="auto"/>
              <w:right w:val="single" w:sz="8" w:space="0" w:color="000000"/>
            </w:tcBorders>
            <w:shd w:val="clear" w:color="auto" w:fill="BFBFBF"/>
            <w:noWrap/>
            <w:vAlign w:val="center"/>
          </w:tcPr>
          <w:p w:rsidR="009C42C5" w:rsidRPr="00927DC1" w:rsidRDefault="009C42C5" w:rsidP="00A97BDA">
            <w:pPr>
              <w:jc w:val="center"/>
              <w:rPr>
                <w:rFonts w:ascii="Times New Roman" w:hAnsi="Times New Roman"/>
                <w:color w:val="000000"/>
              </w:rPr>
            </w:pPr>
          </w:p>
        </w:tc>
        <w:tc>
          <w:tcPr>
            <w:tcW w:w="3217" w:type="dxa"/>
            <w:tcBorders>
              <w:top w:val="single" w:sz="8" w:space="0" w:color="auto"/>
              <w:left w:val="nil"/>
              <w:bottom w:val="single" w:sz="8" w:space="0" w:color="auto"/>
              <w:right w:val="single" w:sz="8" w:space="0" w:color="auto"/>
            </w:tcBorders>
            <w:shd w:val="clear" w:color="auto" w:fill="BFBFBF"/>
            <w:noWrap/>
            <w:vAlign w:val="bottom"/>
          </w:tcPr>
          <w:p w:rsidR="009C42C5" w:rsidRPr="00927DC1" w:rsidRDefault="009C42C5" w:rsidP="00927DC1">
            <w:pPr>
              <w:jc w:val="right"/>
              <w:rPr>
                <w:rFonts w:ascii="Times New Roman" w:hAnsi="Times New Roman"/>
                <w:color w:val="000000"/>
              </w:rPr>
            </w:pPr>
          </w:p>
        </w:tc>
        <w:tc>
          <w:tcPr>
            <w:tcW w:w="1369" w:type="dxa"/>
            <w:tcBorders>
              <w:top w:val="single" w:sz="8" w:space="0" w:color="auto"/>
              <w:left w:val="nil"/>
              <w:bottom w:val="single" w:sz="8" w:space="0" w:color="auto"/>
              <w:right w:val="single" w:sz="8" w:space="0" w:color="auto"/>
            </w:tcBorders>
            <w:shd w:val="clear" w:color="auto" w:fill="BFBFBF"/>
            <w:noWrap/>
            <w:vAlign w:val="bottom"/>
          </w:tcPr>
          <w:p w:rsidR="009C42C5" w:rsidRPr="00927DC1" w:rsidRDefault="009C42C5" w:rsidP="00927DC1">
            <w:pPr>
              <w:jc w:val="right"/>
              <w:rPr>
                <w:rFonts w:ascii="Times New Roman" w:hAnsi="Times New Roman"/>
                <w:color w:val="000000"/>
              </w:rPr>
            </w:pPr>
          </w:p>
        </w:tc>
      </w:tr>
    </w:tbl>
    <w:p w:rsidR="009C42C5" w:rsidRPr="009B6C76" w:rsidRDefault="009C42C5" w:rsidP="009C42C5">
      <w:pPr>
        <w:spacing w:line="360" w:lineRule="auto"/>
        <w:jc w:val="both"/>
        <w:rPr>
          <w:rFonts w:ascii="Times New Roman" w:eastAsia="MS Mincho" w:hAnsi="Times New Roman"/>
          <w:b/>
          <w:sz w:val="28"/>
          <w:szCs w:val="28"/>
        </w:rPr>
      </w:pPr>
    </w:p>
    <w:p w:rsidR="00927DC1" w:rsidRPr="00EE6AC3" w:rsidRDefault="00927DC1" w:rsidP="00EE6AC3">
      <w:pPr>
        <w:tabs>
          <w:tab w:val="left" w:pos="3067"/>
        </w:tabs>
        <w:rPr>
          <w:rFonts w:ascii="Times New Roman" w:hAnsi="Times New Roman"/>
          <w:sz w:val="26"/>
          <w:szCs w:val="26"/>
        </w:rPr>
      </w:pPr>
    </w:p>
    <w:p w:rsidR="009C42C5" w:rsidRPr="00927DC1" w:rsidRDefault="00927DC1" w:rsidP="00927DC1">
      <w:pPr>
        <w:jc w:val="center"/>
        <w:rPr>
          <w:rFonts w:ascii="Times New Roman" w:eastAsia="MS Mincho" w:hAnsi="Times New Roman"/>
          <w:b/>
          <w:sz w:val="26"/>
          <w:szCs w:val="26"/>
        </w:rPr>
      </w:pPr>
      <w:r>
        <w:rPr>
          <w:rFonts w:ascii="Times New Roman" w:eastAsia="MS Mincho" w:hAnsi="Times New Roman"/>
          <w:b/>
          <w:sz w:val="26"/>
          <w:szCs w:val="26"/>
        </w:rPr>
        <w:t xml:space="preserve">             </w:t>
      </w:r>
      <w:r w:rsidR="009C42C5" w:rsidRPr="00927DC1">
        <w:rPr>
          <w:rFonts w:ascii="Times New Roman" w:eastAsia="MS Mincho" w:hAnsi="Times New Roman"/>
          <w:b/>
          <w:sz w:val="26"/>
          <w:szCs w:val="26"/>
        </w:rPr>
        <w:t>CUADRO RESUMEN DE “</w:t>
      </w:r>
      <w:r w:rsidR="00222317">
        <w:rPr>
          <w:rFonts w:ascii="Times New Roman" w:eastAsia="MS Mincho" w:hAnsi="Times New Roman"/>
          <w:b/>
          <w:sz w:val="26"/>
          <w:szCs w:val="26"/>
        </w:rPr>
        <w:t>---</w:t>
      </w:r>
      <w:r w:rsidR="009C42C5" w:rsidRPr="00927DC1">
        <w:rPr>
          <w:rFonts w:ascii="Times New Roman" w:eastAsia="MS Mincho" w:hAnsi="Times New Roman"/>
          <w:b/>
          <w:sz w:val="26"/>
          <w:szCs w:val="26"/>
        </w:rPr>
        <w:t>”</w:t>
      </w:r>
    </w:p>
    <w:tbl>
      <w:tblPr>
        <w:tblW w:w="7578" w:type="dxa"/>
        <w:tblInd w:w="1511" w:type="dxa"/>
        <w:tblCellMar>
          <w:left w:w="70" w:type="dxa"/>
          <w:right w:w="70" w:type="dxa"/>
        </w:tblCellMar>
        <w:tblLook w:val="04A0" w:firstRow="1" w:lastRow="0" w:firstColumn="1" w:lastColumn="0" w:noHBand="0" w:noVBand="1"/>
      </w:tblPr>
      <w:tblGrid>
        <w:gridCol w:w="3197"/>
        <w:gridCol w:w="3012"/>
        <w:gridCol w:w="1369"/>
      </w:tblGrid>
      <w:tr w:rsidR="009C42C5" w:rsidRPr="009B6C76" w:rsidTr="00222317">
        <w:trPr>
          <w:trHeight w:val="20"/>
        </w:trPr>
        <w:tc>
          <w:tcPr>
            <w:tcW w:w="7578" w:type="dxa"/>
            <w:gridSpan w:val="3"/>
            <w:tcBorders>
              <w:top w:val="single" w:sz="8" w:space="0" w:color="auto"/>
              <w:left w:val="single" w:sz="8" w:space="0" w:color="auto"/>
              <w:bottom w:val="single" w:sz="8" w:space="0" w:color="auto"/>
              <w:right w:val="single" w:sz="8" w:space="0" w:color="000000"/>
            </w:tcBorders>
            <w:shd w:val="clear" w:color="000000" w:fill="D0CECE"/>
            <w:noWrap/>
            <w:vAlign w:val="center"/>
          </w:tcPr>
          <w:p w:rsidR="009C42C5" w:rsidRPr="00927DC1" w:rsidRDefault="009C42C5" w:rsidP="00A97BDA">
            <w:pPr>
              <w:jc w:val="center"/>
              <w:rPr>
                <w:rFonts w:ascii="Times New Roman" w:hAnsi="Times New Roman"/>
                <w:b/>
                <w:bCs/>
                <w:color w:val="000000"/>
              </w:rPr>
            </w:pPr>
          </w:p>
        </w:tc>
      </w:tr>
      <w:tr w:rsidR="009C42C5" w:rsidRPr="009B6C76" w:rsidTr="00222317">
        <w:trPr>
          <w:trHeight w:val="20"/>
        </w:trPr>
        <w:tc>
          <w:tcPr>
            <w:tcW w:w="3197" w:type="dxa"/>
            <w:tcBorders>
              <w:top w:val="single" w:sz="8" w:space="0" w:color="auto"/>
              <w:left w:val="single" w:sz="8" w:space="0" w:color="auto"/>
              <w:bottom w:val="single" w:sz="8" w:space="0" w:color="auto"/>
              <w:right w:val="single" w:sz="8" w:space="0" w:color="000000"/>
            </w:tcBorders>
            <w:shd w:val="clear" w:color="000000" w:fill="D0CECE"/>
            <w:noWrap/>
            <w:vAlign w:val="center"/>
          </w:tcPr>
          <w:p w:rsidR="009C42C5" w:rsidRPr="00927DC1" w:rsidRDefault="009C42C5" w:rsidP="00A97BDA">
            <w:pPr>
              <w:jc w:val="center"/>
              <w:rPr>
                <w:rFonts w:ascii="Times New Roman" w:hAnsi="Times New Roman"/>
                <w:b/>
                <w:bCs/>
                <w:color w:val="000000"/>
              </w:rPr>
            </w:pPr>
          </w:p>
        </w:tc>
        <w:tc>
          <w:tcPr>
            <w:tcW w:w="3012" w:type="dxa"/>
            <w:tcBorders>
              <w:top w:val="nil"/>
              <w:left w:val="nil"/>
              <w:bottom w:val="single" w:sz="8" w:space="0" w:color="auto"/>
              <w:right w:val="single" w:sz="8" w:space="0" w:color="auto"/>
            </w:tcBorders>
            <w:shd w:val="clear" w:color="000000" w:fill="D0CECE"/>
            <w:noWrap/>
            <w:vAlign w:val="center"/>
          </w:tcPr>
          <w:p w:rsidR="009C42C5" w:rsidRPr="00927DC1" w:rsidRDefault="009C42C5" w:rsidP="00A97BDA">
            <w:pPr>
              <w:jc w:val="center"/>
              <w:rPr>
                <w:rFonts w:ascii="Times New Roman" w:hAnsi="Times New Roman"/>
                <w:b/>
                <w:bCs/>
                <w:color w:val="000000"/>
              </w:rPr>
            </w:pPr>
          </w:p>
        </w:tc>
        <w:tc>
          <w:tcPr>
            <w:tcW w:w="1369" w:type="dxa"/>
            <w:tcBorders>
              <w:top w:val="nil"/>
              <w:left w:val="nil"/>
              <w:bottom w:val="single" w:sz="8" w:space="0" w:color="auto"/>
              <w:right w:val="single" w:sz="8" w:space="0" w:color="auto"/>
            </w:tcBorders>
            <w:shd w:val="clear" w:color="000000" w:fill="D0CECE"/>
            <w:noWrap/>
            <w:vAlign w:val="center"/>
          </w:tcPr>
          <w:p w:rsidR="009C42C5" w:rsidRPr="00927DC1" w:rsidRDefault="009C42C5" w:rsidP="00A97BDA">
            <w:pPr>
              <w:jc w:val="center"/>
              <w:rPr>
                <w:rFonts w:ascii="Times New Roman" w:hAnsi="Times New Roman"/>
                <w:b/>
                <w:bCs/>
                <w:color w:val="000000"/>
              </w:rPr>
            </w:pPr>
          </w:p>
        </w:tc>
      </w:tr>
      <w:tr w:rsidR="009C42C5" w:rsidRPr="009B6C76" w:rsidTr="00222317">
        <w:trPr>
          <w:trHeight w:val="20"/>
        </w:trPr>
        <w:tc>
          <w:tcPr>
            <w:tcW w:w="3197" w:type="dxa"/>
            <w:tcBorders>
              <w:top w:val="single" w:sz="8" w:space="0" w:color="auto"/>
              <w:left w:val="single" w:sz="8" w:space="0" w:color="auto"/>
              <w:bottom w:val="single" w:sz="4" w:space="0" w:color="auto"/>
              <w:right w:val="single" w:sz="4" w:space="0" w:color="auto"/>
            </w:tcBorders>
            <w:shd w:val="clear" w:color="auto" w:fill="auto"/>
            <w:noWrap/>
            <w:vAlign w:val="center"/>
          </w:tcPr>
          <w:p w:rsidR="009C42C5" w:rsidRPr="00927DC1" w:rsidRDefault="009C42C5" w:rsidP="00A97BDA">
            <w:pPr>
              <w:jc w:val="center"/>
              <w:rPr>
                <w:rFonts w:ascii="Times New Roman" w:hAnsi="Times New Roman"/>
                <w:b/>
                <w:bCs/>
                <w:color w:val="000000"/>
              </w:rPr>
            </w:pPr>
          </w:p>
        </w:tc>
        <w:tc>
          <w:tcPr>
            <w:tcW w:w="4381" w:type="dxa"/>
            <w:gridSpan w:val="2"/>
            <w:tcBorders>
              <w:top w:val="single" w:sz="8" w:space="0" w:color="auto"/>
              <w:left w:val="nil"/>
              <w:bottom w:val="single" w:sz="4" w:space="0" w:color="auto"/>
              <w:right w:val="single" w:sz="8" w:space="0" w:color="000000"/>
            </w:tcBorders>
            <w:shd w:val="clear" w:color="auto" w:fill="auto"/>
            <w:noWrap/>
            <w:vAlign w:val="center"/>
          </w:tcPr>
          <w:p w:rsidR="009C42C5" w:rsidRPr="00927DC1" w:rsidRDefault="009C42C5" w:rsidP="00A97BDA">
            <w:pPr>
              <w:jc w:val="center"/>
              <w:rPr>
                <w:rFonts w:ascii="Times New Roman" w:hAnsi="Times New Roman"/>
                <w:b/>
                <w:bCs/>
                <w:color w:val="000000"/>
              </w:rPr>
            </w:pPr>
          </w:p>
        </w:tc>
      </w:tr>
      <w:tr w:rsidR="009C42C5" w:rsidRPr="009B6C76" w:rsidTr="00222317">
        <w:trPr>
          <w:trHeight w:val="20"/>
        </w:trPr>
        <w:tc>
          <w:tcPr>
            <w:tcW w:w="319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C42C5" w:rsidRPr="00927DC1" w:rsidRDefault="009C42C5" w:rsidP="00A97BDA">
            <w:pPr>
              <w:jc w:val="center"/>
              <w:rPr>
                <w:rFonts w:ascii="Times New Roman" w:hAnsi="Times New Roman"/>
                <w:color w:val="000000"/>
              </w:rPr>
            </w:pPr>
          </w:p>
        </w:tc>
        <w:tc>
          <w:tcPr>
            <w:tcW w:w="3012" w:type="dxa"/>
            <w:tcBorders>
              <w:top w:val="nil"/>
              <w:left w:val="nil"/>
              <w:bottom w:val="single" w:sz="4" w:space="0" w:color="auto"/>
              <w:right w:val="single" w:sz="4" w:space="0" w:color="auto"/>
            </w:tcBorders>
            <w:shd w:val="clear" w:color="auto" w:fill="auto"/>
            <w:noWrap/>
            <w:vAlign w:val="center"/>
          </w:tcPr>
          <w:p w:rsidR="009C42C5" w:rsidRPr="00927DC1" w:rsidRDefault="009C42C5" w:rsidP="00A97BDA">
            <w:pPr>
              <w:jc w:val="center"/>
              <w:rPr>
                <w:rFonts w:ascii="Times New Roman" w:hAnsi="Times New Roman"/>
                <w:color w:val="000000"/>
              </w:rPr>
            </w:pPr>
          </w:p>
        </w:tc>
        <w:tc>
          <w:tcPr>
            <w:tcW w:w="1369" w:type="dxa"/>
            <w:tcBorders>
              <w:top w:val="nil"/>
              <w:left w:val="nil"/>
              <w:bottom w:val="single" w:sz="4" w:space="0" w:color="auto"/>
              <w:right w:val="single" w:sz="8" w:space="0" w:color="auto"/>
            </w:tcBorders>
            <w:shd w:val="clear" w:color="auto" w:fill="auto"/>
            <w:vAlign w:val="center"/>
          </w:tcPr>
          <w:p w:rsidR="009C42C5" w:rsidRPr="00927DC1" w:rsidRDefault="009C42C5" w:rsidP="00A97BDA">
            <w:pPr>
              <w:jc w:val="center"/>
              <w:rPr>
                <w:rFonts w:ascii="Times New Roman" w:hAnsi="Times New Roman"/>
                <w:color w:val="000000"/>
              </w:rPr>
            </w:pPr>
          </w:p>
        </w:tc>
      </w:tr>
      <w:tr w:rsidR="009C42C5" w:rsidRPr="009B6C76" w:rsidTr="00222317">
        <w:trPr>
          <w:trHeight w:val="20"/>
        </w:trPr>
        <w:tc>
          <w:tcPr>
            <w:tcW w:w="3197" w:type="dxa"/>
            <w:tcBorders>
              <w:top w:val="single" w:sz="8" w:space="0" w:color="auto"/>
              <w:left w:val="single" w:sz="8" w:space="0" w:color="auto"/>
              <w:bottom w:val="single" w:sz="8" w:space="0" w:color="auto"/>
              <w:right w:val="single" w:sz="8" w:space="0" w:color="000000"/>
            </w:tcBorders>
            <w:shd w:val="clear" w:color="000000" w:fill="D0CECE"/>
            <w:noWrap/>
            <w:vAlign w:val="center"/>
          </w:tcPr>
          <w:p w:rsidR="009C42C5" w:rsidRPr="00927DC1" w:rsidRDefault="009C42C5" w:rsidP="00A97BDA">
            <w:pPr>
              <w:jc w:val="center"/>
              <w:rPr>
                <w:rFonts w:ascii="Times New Roman" w:hAnsi="Times New Roman"/>
                <w:b/>
                <w:bCs/>
                <w:color w:val="000000"/>
              </w:rPr>
            </w:pPr>
          </w:p>
        </w:tc>
        <w:tc>
          <w:tcPr>
            <w:tcW w:w="3012" w:type="dxa"/>
            <w:tcBorders>
              <w:top w:val="single" w:sz="8" w:space="0" w:color="auto"/>
              <w:left w:val="nil"/>
              <w:bottom w:val="single" w:sz="8" w:space="0" w:color="auto"/>
              <w:right w:val="single" w:sz="8" w:space="0" w:color="auto"/>
            </w:tcBorders>
            <w:shd w:val="clear" w:color="000000" w:fill="D0CECE"/>
            <w:noWrap/>
            <w:vAlign w:val="center"/>
          </w:tcPr>
          <w:p w:rsidR="009C42C5" w:rsidRPr="00927DC1" w:rsidRDefault="009C42C5" w:rsidP="00A97BDA">
            <w:pPr>
              <w:jc w:val="center"/>
              <w:rPr>
                <w:rFonts w:ascii="Times New Roman" w:hAnsi="Times New Roman"/>
                <w:b/>
                <w:bCs/>
                <w:color w:val="000000"/>
              </w:rPr>
            </w:pPr>
          </w:p>
        </w:tc>
        <w:tc>
          <w:tcPr>
            <w:tcW w:w="1369" w:type="dxa"/>
            <w:tcBorders>
              <w:top w:val="single" w:sz="8" w:space="0" w:color="auto"/>
              <w:left w:val="nil"/>
              <w:bottom w:val="single" w:sz="8" w:space="0" w:color="auto"/>
              <w:right w:val="single" w:sz="8" w:space="0" w:color="auto"/>
            </w:tcBorders>
            <w:shd w:val="clear" w:color="000000" w:fill="D0CECE"/>
            <w:noWrap/>
            <w:vAlign w:val="center"/>
          </w:tcPr>
          <w:p w:rsidR="009C42C5" w:rsidRPr="00927DC1" w:rsidRDefault="009C42C5" w:rsidP="00A97BDA">
            <w:pPr>
              <w:jc w:val="center"/>
              <w:rPr>
                <w:rFonts w:ascii="Times New Roman" w:hAnsi="Times New Roman"/>
                <w:b/>
                <w:bCs/>
                <w:color w:val="000000"/>
              </w:rPr>
            </w:pPr>
          </w:p>
        </w:tc>
      </w:tr>
      <w:tr w:rsidR="009C42C5" w:rsidRPr="009B6C76" w:rsidTr="00222317">
        <w:trPr>
          <w:trHeight w:val="20"/>
        </w:trPr>
        <w:tc>
          <w:tcPr>
            <w:tcW w:w="3197" w:type="dxa"/>
            <w:tcBorders>
              <w:top w:val="single" w:sz="8" w:space="0" w:color="auto"/>
              <w:left w:val="single" w:sz="8" w:space="0" w:color="auto"/>
              <w:bottom w:val="single" w:sz="8" w:space="0" w:color="auto"/>
              <w:right w:val="single" w:sz="8" w:space="0" w:color="000000"/>
            </w:tcBorders>
            <w:shd w:val="clear" w:color="auto" w:fill="BFBFBF"/>
            <w:noWrap/>
            <w:vAlign w:val="center"/>
          </w:tcPr>
          <w:p w:rsidR="009C42C5" w:rsidRPr="00927DC1" w:rsidRDefault="009C42C5" w:rsidP="00A97BDA">
            <w:pPr>
              <w:jc w:val="center"/>
              <w:rPr>
                <w:rFonts w:ascii="Times New Roman" w:hAnsi="Times New Roman"/>
                <w:color w:val="000000"/>
              </w:rPr>
            </w:pPr>
          </w:p>
        </w:tc>
        <w:tc>
          <w:tcPr>
            <w:tcW w:w="3012" w:type="dxa"/>
            <w:tcBorders>
              <w:top w:val="single" w:sz="8" w:space="0" w:color="auto"/>
              <w:left w:val="nil"/>
              <w:bottom w:val="single" w:sz="8" w:space="0" w:color="auto"/>
              <w:right w:val="single" w:sz="8" w:space="0" w:color="auto"/>
            </w:tcBorders>
            <w:shd w:val="clear" w:color="auto" w:fill="BFBFBF"/>
            <w:noWrap/>
            <w:vAlign w:val="center"/>
          </w:tcPr>
          <w:p w:rsidR="009C42C5" w:rsidRPr="00927DC1" w:rsidRDefault="009C42C5" w:rsidP="00A97BDA">
            <w:pPr>
              <w:jc w:val="center"/>
              <w:rPr>
                <w:rFonts w:ascii="Times New Roman" w:hAnsi="Times New Roman"/>
                <w:color w:val="000000"/>
              </w:rPr>
            </w:pPr>
          </w:p>
        </w:tc>
        <w:tc>
          <w:tcPr>
            <w:tcW w:w="1369" w:type="dxa"/>
            <w:tcBorders>
              <w:top w:val="single" w:sz="8" w:space="0" w:color="auto"/>
              <w:left w:val="nil"/>
              <w:bottom w:val="single" w:sz="8" w:space="0" w:color="auto"/>
              <w:right w:val="single" w:sz="8" w:space="0" w:color="auto"/>
            </w:tcBorders>
            <w:shd w:val="clear" w:color="auto" w:fill="BFBFBF"/>
            <w:noWrap/>
            <w:vAlign w:val="center"/>
          </w:tcPr>
          <w:p w:rsidR="009C42C5" w:rsidRPr="00927DC1" w:rsidRDefault="009C42C5" w:rsidP="00A97BDA">
            <w:pPr>
              <w:jc w:val="center"/>
              <w:rPr>
                <w:rFonts w:ascii="Times New Roman" w:hAnsi="Times New Roman"/>
                <w:color w:val="000000"/>
              </w:rPr>
            </w:pPr>
          </w:p>
        </w:tc>
      </w:tr>
    </w:tbl>
    <w:p w:rsidR="009C42C5" w:rsidRPr="009B6C76" w:rsidRDefault="009C42C5" w:rsidP="009C42C5">
      <w:pPr>
        <w:spacing w:line="360" w:lineRule="auto"/>
        <w:jc w:val="both"/>
        <w:rPr>
          <w:rFonts w:ascii="Times New Roman" w:eastAsia="MS Mincho" w:hAnsi="Times New Roman"/>
          <w:b/>
          <w:strike/>
          <w:sz w:val="28"/>
          <w:szCs w:val="28"/>
          <w:lang w:eastAsia="es-ES"/>
        </w:rPr>
      </w:pPr>
    </w:p>
    <w:p w:rsidR="009C42C5" w:rsidRPr="00927DC1" w:rsidRDefault="009C42C5" w:rsidP="009C42C5">
      <w:pPr>
        <w:spacing w:line="360" w:lineRule="auto"/>
        <w:jc w:val="center"/>
        <w:rPr>
          <w:rFonts w:ascii="Times New Roman" w:eastAsia="MS Mincho" w:hAnsi="Times New Roman"/>
          <w:b/>
          <w:sz w:val="26"/>
          <w:szCs w:val="26"/>
        </w:rPr>
      </w:pPr>
      <w:r w:rsidRPr="00927DC1">
        <w:rPr>
          <w:rFonts w:ascii="Times New Roman" w:eastAsia="MS Mincho" w:hAnsi="Times New Roman"/>
          <w:b/>
          <w:sz w:val="26"/>
          <w:szCs w:val="26"/>
        </w:rPr>
        <w:t>CUADRO RESUMEN DE “</w:t>
      </w:r>
      <w:r w:rsidR="00222317">
        <w:rPr>
          <w:rFonts w:ascii="Times New Roman" w:eastAsia="MS Mincho" w:hAnsi="Times New Roman"/>
          <w:b/>
          <w:sz w:val="26"/>
          <w:szCs w:val="26"/>
        </w:rPr>
        <w:t>---</w:t>
      </w:r>
      <w:r w:rsidRPr="00927DC1">
        <w:rPr>
          <w:rFonts w:ascii="Times New Roman" w:eastAsia="MS Mincho" w:hAnsi="Times New Roman"/>
          <w:b/>
          <w:sz w:val="26"/>
          <w:szCs w:val="26"/>
        </w:rPr>
        <w:t>”</w:t>
      </w:r>
    </w:p>
    <w:tbl>
      <w:tblPr>
        <w:tblW w:w="7819" w:type="dxa"/>
        <w:tblInd w:w="1271" w:type="dxa"/>
        <w:tblCellMar>
          <w:left w:w="70" w:type="dxa"/>
          <w:right w:w="70" w:type="dxa"/>
        </w:tblCellMar>
        <w:tblLook w:val="04A0" w:firstRow="1" w:lastRow="0" w:firstColumn="1" w:lastColumn="0" w:noHBand="0" w:noVBand="1"/>
      </w:tblPr>
      <w:tblGrid>
        <w:gridCol w:w="3143"/>
        <w:gridCol w:w="3066"/>
        <w:gridCol w:w="1610"/>
      </w:tblGrid>
      <w:tr w:rsidR="009C42C5" w:rsidRPr="009B6C76" w:rsidTr="00222317">
        <w:trPr>
          <w:trHeight w:val="20"/>
        </w:trPr>
        <w:tc>
          <w:tcPr>
            <w:tcW w:w="7819" w:type="dxa"/>
            <w:gridSpan w:val="3"/>
            <w:tcBorders>
              <w:top w:val="single" w:sz="8" w:space="0" w:color="auto"/>
              <w:left w:val="single" w:sz="8" w:space="0" w:color="auto"/>
              <w:bottom w:val="single" w:sz="8" w:space="0" w:color="auto"/>
              <w:right w:val="single" w:sz="8" w:space="0" w:color="000000"/>
            </w:tcBorders>
            <w:shd w:val="clear" w:color="000000" w:fill="D0CECE"/>
            <w:noWrap/>
            <w:vAlign w:val="center"/>
          </w:tcPr>
          <w:p w:rsidR="009C42C5" w:rsidRPr="00927DC1" w:rsidRDefault="009C42C5" w:rsidP="00A97BDA">
            <w:pPr>
              <w:jc w:val="center"/>
              <w:rPr>
                <w:rFonts w:ascii="Times New Roman" w:hAnsi="Times New Roman"/>
                <w:b/>
                <w:bCs/>
                <w:color w:val="000000"/>
              </w:rPr>
            </w:pPr>
          </w:p>
        </w:tc>
      </w:tr>
      <w:tr w:rsidR="009C42C5" w:rsidRPr="009B6C76" w:rsidTr="00222317">
        <w:trPr>
          <w:trHeight w:val="20"/>
        </w:trPr>
        <w:tc>
          <w:tcPr>
            <w:tcW w:w="3143" w:type="dxa"/>
            <w:tcBorders>
              <w:top w:val="single" w:sz="8" w:space="0" w:color="auto"/>
              <w:left w:val="single" w:sz="8" w:space="0" w:color="auto"/>
              <w:bottom w:val="single" w:sz="8" w:space="0" w:color="auto"/>
              <w:right w:val="single" w:sz="8" w:space="0" w:color="000000"/>
            </w:tcBorders>
            <w:shd w:val="clear" w:color="000000" w:fill="D0CECE"/>
            <w:noWrap/>
            <w:vAlign w:val="center"/>
          </w:tcPr>
          <w:p w:rsidR="009C42C5" w:rsidRPr="00927DC1" w:rsidRDefault="009C42C5" w:rsidP="00A97BDA">
            <w:pPr>
              <w:jc w:val="center"/>
              <w:rPr>
                <w:rFonts w:ascii="Times New Roman" w:hAnsi="Times New Roman"/>
                <w:b/>
                <w:bCs/>
                <w:color w:val="000000"/>
              </w:rPr>
            </w:pPr>
          </w:p>
        </w:tc>
        <w:tc>
          <w:tcPr>
            <w:tcW w:w="3066" w:type="dxa"/>
            <w:tcBorders>
              <w:top w:val="nil"/>
              <w:left w:val="nil"/>
              <w:bottom w:val="single" w:sz="8" w:space="0" w:color="auto"/>
              <w:right w:val="single" w:sz="8" w:space="0" w:color="auto"/>
            </w:tcBorders>
            <w:shd w:val="clear" w:color="000000" w:fill="D0CECE"/>
            <w:noWrap/>
            <w:vAlign w:val="center"/>
          </w:tcPr>
          <w:p w:rsidR="009C42C5" w:rsidRPr="00927DC1" w:rsidRDefault="009C42C5" w:rsidP="00A97BDA">
            <w:pPr>
              <w:jc w:val="center"/>
              <w:rPr>
                <w:rFonts w:ascii="Times New Roman" w:hAnsi="Times New Roman"/>
                <w:b/>
                <w:bCs/>
                <w:color w:val="000000"/>
              </w:rPr>
            </w:pPr>
          </w:p>
        </w:tc>
        <w:tc>
          <w:tcPr>
            <w:tcW w:w="1610" w:type="dxa"/>
            <w:tcBorders>
              <w:top w:val="nil"/>
              <w:left w:val="nil"/>
              <w:bottom w:val="single" w:sz="8" w:space="0" w:color="auto"/>
              <w:right w:val="single" w:sz="8" w:space="0" w:color="auto"/>
            </w:tcBorders>
            <w:shd w:val="clear" w:color="000000" w:fill="D0CECE"/>
            <w:noWrap/>
            <w:vAlign w:val="center"/>
          </w:tcPr>
          <w:p w:rsidR="009C42C5" w:rsidRPr="00927DC1" w:rsidRDefault="009C42C5" w:rsidP="00A97BDA">
            <w:pPr>
              <w:jc w:val="center"/>
              <w:rPr>
                <w:rFonts w:ascii="Times New Roman" w:hAnsi="Times New Roman"/>
                <w:b/>
                <w:bCs/>
                <w:color w:val="000000"/>
              </w:rPr>
            </w:pPr>
          </w:p>
        </w:tc>
      </w:tr>
      <w:tr w:rsidR="009C42C5" w:rsidRPr="009B6C76" w:rsidTr="00222317">
        <w:trPr>
          <w:trHeight w:val="20"/>
        </w:trPr>
        <w:tc>
          <w:tcPr>
            <w:tcW w:w="3143" w:type="dxa"/>
            <w:tcBorders>
              <w:top w:val="single" w:sz="8" w:space="0" w:color="auto"/>
              <w:left w:val="single" w:sz="8" w:space="0" w:color="auto"/>
              <w:bottom w:val="single" w:sz="4" w:space="0" w:color="auto"/>
              <w:right w:val="single" w:sz="4" w:space="0" w:color="auto"/>
            </w:tcBorders>
            <w:shd w:val="clear" w:color="auto" w:fill="auto"/>
            <w:noWrap/>
            <w:vAlign w:val="center"/>
          </w:tcPr>
          <w:p w:rsidR="009C42C5" w:rsidRPr="00927DC1" w:rsidRDefault="009C42C5" w:rsidP="00A97BDA">
            <w:pPr>
              <w:jc w:val="center"/>
              <w:rPr>
                <w:rFonts w:ascii="Times New Roman" w:hAnsi="Times New Roman"/>
                <w:b/>
                <w:bCs/>
                <w:color w:val="000000"/>
              </w:rPr>
            </w:pPr>
          </w:p>
        </w:tc>
        <w:tc>
          <w:tcPr>
            <w:tcW w:w="4676" w:type="dxa"/>
            <w:gridSpan w:val="2"/>
            <w:tcBorders>
              <w:top w:val="single" w:sz="8" w:space="0" w:color="auto"/>
              <w:left w:val="nil"/>
              <w:bottom w:val="single" w:sz="4" w:space="0" w:color="auto"/>
              <w:right w:val="single" w:sz="8" w:space="0" w:color="000000"/>
            </w:tcBorders>
            <w:shd w:val="clear" w:color="auto" w:fill="auto"/>
            <w:noWrap/>
            <w:vAlign w:val="center"/>
          </w:tcPr>
          <w:p w:rsidR="009C42C5" w:rsidRPr="00927DC1" w:rsidRDefault="009C42C5" w:rsidP="00927DC1">
            <w:pPr>
              <w:jc w:val="right"/>
              <w:rPr>
                <w:rFonts w:ascii="Times New Roman" w:hAnsi="Times New Roman"/>
                <w:b/>
                <w:bCs/>
                <w:color w:val="000000"/>
              </w:rPr>
            </w:pPr>
          </w:p>
        </w:tc>
      </w:tr>
      <w:tr w:rsidR="009C42C5" w:rsidRPr="009B6C76" w:rsidTr="00222317">
        <w:trPr>
          <w:trHeight w:val="20"/>
        </w:trPr>
        <w:tc>
          <w:tcPr>
            <w:tcW w:w="314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C42C5" w:rsidRPr="00927DC1" w:rsidRDefault="009C42C5" w:rsidP="00A97BDA">
            <w:pPr>
              <w:jc w:val="center"/>
              <w:rPr>
                <w:rFonts w:ascii="Times New Roman" w:hAnsi="Times New Roman"/>
                <w:color w:val="000000"/>
              </w:rPr>
            </w:pPr>
          </w:p>
        </w:tc>
        <w:tc>
          <w:tcPr>
            <w:tcW w:w="3066" w:type="dxa"/>
            <w:tcBorders>
              <w:top w:val="nil"/>
              <w:left w:val="nil"/>
              <w:bottom w:val="single" w:sz="4" w:space="0" w:color="auto"/>
              <w:right w:val="single" w:sz="4" w:space="0" w:color="auto"/>
            </w:tcBorders>
            <w:shd w:val="clear" w:color="auto" w:fill="auto"/>
            <w:noWrap/>
            <w:vAlign w:val="center"/>
          </w:tcPr>
          <w:p w:rsidR="009C42C5" w:rsidRPr="00927DC1" w:rsidRDefault="009C42C5" w:rsidP="00927DC1">
            <w:pPr>
              <w:jc w:val="right"/>
              <w:rPr>
                <w:rFonts w:ascii="Times New Roman" w:hAnsi="Times New Roman"/>
                <w:color w:val="000000"/>
              </w:rPr>
            </w:pPr>
          </w:p>
        </w:tc>
        <w:tc>
          <w:tcPr>
            <w:tcW w:w="1610" w:type="dxa"/>
            <w:tcBorders>
              <w:top w:val="nil"/>
              <w:left w:val="nil"/>
              <w:bottom w:val="single" w:sz="4" w:space="0" w:color="auto"/>
              <w:right w:val="single" w:sz="8" w:space="0" w:color="auto"/>
            </w:tcBorders>
            <w:shd w:val="clear" w:color="auto" w:fill="auto"/>
            <w:vAlign w:val="center"/>
          </w:tcPr>
          <w:p w:rsidR="009C42C5" w:rsidRPr="00927DC1" w:rsidRDefault="009C42C5" w:rsidP="00927DC1">
            <w:pPr>
              <w:jc w:val="right"/>
              <w:rPr>
                <w:rFonts w:ascii="Times New Roman" w:hAnsi="Times New Roman"/>
                <w:color w:val="000000"/>
              </w:rPr>
            </w:pPr>
          </w:p>
        </w:tc>
      </w:tr>
      <w:tr w:rsidR="009C42C5" w:rsidRPr="009B6C76" w:rsidTr="00222317">
        <w:trPr>
          <w:trHeight w:val="20"/>
        </w:trPr>
        <w:tc>
          <w:tcPr>
            <w:tcW w:w="314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C42C5" w:rsidRPr="00927DC1" w:rsidRDefault="009C42C5" w:rsidP="00A97BDA">
            <w:pPr>
              <w:jc w:val="center"/>
              <w:rPr>
                <w:rFonts w:ascii="Times New Roman" w:hAnsi="Times New Roman"/>
                <w:color w:val="000000"/>
              </w:rPr>
            </w:pPr>
          </w:p>
        </w:tc>
        <w:tc>
          <w:tcPr>
            <w:tcW w:w="3066" w:type="dxa"/>
            <w:tcBorders>
              <w:top w:val="nil"/>
              <w:left w:val="nil"/>
              <w:bottom w:val="single" w:sz="4" w:space="0" w:color="auto"/>
              <w:right w:val="nil"/>
            </w:tcBorders>
            <w:shd w:val="clear" w:color="auto" w:fill="auto"/>
            <w:noWrap/>
            <w:vAlign w:val="center"/>
          </w:tcPr>
          <w:p w:rsidR="009C42C5" w:rsidRPr="00927DC1" w:rsidRDefault="009C42C5" w:rsidP="00927DC1">
            <w:pPr>
              <w:jc w:val="right"/>
              <w:rPr>
                <w:rFonts w:ascii="Times New Roman" w:hAnsi="Times New Roman"/>
                <w:color w:val="000000"/>
              </w:rPr>
            </w:pPr>
          </w:p>
        </w:tc>
        <w:tc>
          <w:tcPr>
            <w:tcW w:w="1610" w:type="dxa"/>
            <w:tcBorders>
              <w:top w:val="nil"/>
              <w:left w:val="single" w:sz="4" w:space="0" w:color="auto"/>
              <w:bottom w:val="single" w:sz="4" w:space="0" w:color="auto"/>
              <w:right w:val="single" w:sz="8" w:space="0" w:color="auto"/>
            </w:tcBorders>
            <w:shd w:val="clear" w:color="auto" w:fill="auto"/>
            <w:vAlign w:val="center"/>
          </w:tcPr>
          <w:p w:rsidR="009C42C5" w:rsidRPr="00927DC1" w:rsidRDefault="009C42C5" w:rsidP="00927DC1">
            <w:pPr>
              <w:jc w:val="right"/>
              <w:rPr>
                <w:rFonts w:ascii="Times New Roman" w:hAnsi="Times New Roman"/>
                <w:color w:val="000000"/>
              </w:rPr>
            </w:pPr>
          </w:p>
        </w:tc>
      </w:tr>
      <w:tr w:rsidR="009C42C5" w:rsidRPr="009B6C76" w:rsidTr="00927DC1">
        <w:trPr>
          <w:trHeight w:val="20"/>
        </w:trPr>
        <w:tc>
          <w:tcPr>
            <w:tcW w:w="314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C42C5" w:rsidRPr="00927DC1" w:rsidRDefault="009C42C5" w:rsidP="00A97BDA">
            <w:pPr>
              <w:jc w:val="center"/>
              <w:rPr>
                <w:rFonts w:ascii="Times New Roman" w:hAnsi="Times New Roman"/>
                <w:color w:val="000000"/>
              </w:rPr>
            </w:pPr>
          </w:p>
        </w:tc>
        <w:tc>
          <w:tcPr>
            <w:tcW w:w="3066" w:type="dxa"/>
            <w:tcBorders>
              <w:top w:val="single" w:sz="4" w:space="0" w:color="auto"/>
              <w:left w:val="nil"/>
              <w:bottom w:val="single" w:sz="4" w:space="0" w:color="auto"/>
              <w:right w:val="nil"/>
            </w:tcBorders>
            <w:shd w:val="clear" w:color="auto" w:fill="auto"/>
            <w:noWrap/>
            <w:vAlign w:val="center"/>
          </w:tcPr>
          <w:p w:rsidR="009C42C5" w:rsidRPr="00927DC1" w:rsidRDefault="009C42C5" w:rsidP="00927DC1">
            <w:pPr>
              <w:jc w:val="right"/>
              <w:rPr>
                <w:rFonts w:ascii="Times New Roman" w:hAnsi="Times New Roman"/>
                <w:color w:val="000000"/>
              </w:rPr>
            </w:pPr>
          </w:p>
        </w:tc>
        <w:tc>
          <w:tcPr>
            <w:tcW w:w="1610" w:type="dxa"/>
            <w:tcBorders>
              <w:top w:val="nil"/>
              <w:left w:val="single" w:sz="4" w:space="0" w:color="auto"/>
              <w:bottom w:val="single" w:sz="4" w:space="0" w:color="auto"/>
              <w:right w:val="single" w:sz="8" w:space="0" w:color="auto"/>
            </w:tcBorders>
            <w:shd w:val="clear" w:color="auto" w:fill="auto"/>
            <w:vAlign w:val="center"/>
          </w:tcPr>
          <w:p w:rsidR="009C42C5" w:rsidRPr="00927DC1" w:rsidRDefault="009C42C5" w:rsidP="00927DC1">
            <w:pPr>
              <w:jc w:val="right"/>
              <w:rPr>
                <w:rFonts w:ascii="Times New Roman" w:hAnsi="Times New Roman"/>
                <w:color w:val="000000"/>
              </w:rPr>
            </w:pPr>
          </w:p>
        </w:tc>
      </w:tr>
      <w:tr w:rsidR="009C42C5" w:rsidRPr="009B6C76" w:rsidTr="00222317">
        <w:trPr>
          <w:trHeight w:val="20"/>
        </w:trPr>
        <w:tc>
          <w:tcPr>
            <w:tcW w:w="3143" w:type="dxa"/>
            <w:tcBorders>
              <w:top w:val="single" w:sz="8" w:space="0" w:color="auto"/>
              <w:left w:val="single" w:sz="8" w:space="0" w:color="auto"/>
              <w:bottom w:val="single" w:sz="8" w:space="0" w:color="auto"/>
              <w:right w:val="single" w:sz="8" w:space="0" w:color="000000"/>
            </w:tcBorders>
            <w:shd w:val="clear" w:color="000000" w:fill="D0CECE"/>
            <w:noWrap/>
            <w:vAlign w:val="center"/>
          </w:tcPr>
          <w:p w:rsidR="009C42C5" w:rsidRPr="00927DC1" w:rsidRDefault="009C42C5" w:rsidP="00A97BDA">
            <w:pPr>
              <w:jc w:val="center"/>
              <w:rPr>
                <w:rFonts w:ascii="Times New Roman" w:hAnsi="Times New Roman"/>
                <w:b/>
                <w:bCs/>
                <w:color w:val="000000"/>
              </w:rPr>
            </w:pPr>
          </w:p>
        </w:tc>
        <w:tc>
          <w:tcPr>
            <w:tcW w:w="3066" w:type="dxa"/>
            <w:tcBorders>
              <w:top w:val="single" w:sz="8" w:space="0" w:color="auto"/>
              <w:left w:val="nil"/>
              <w:bottom w:val="single" w:sz="8" w:space="0" w:color="auto"/>
              <w:right w:val="single" w:sz="8" w:space="0" w:color="auto"/>
            </w:tcBorders>
            <w:shd w:val="clear" w:color="000000" w:fill="D0CECE"/>
            <w:noWrap/>
            <w:vAlign w:val="center"/>
          </w:tcPr>
          <w:p w:rsidR="009C42C5" w:rsidRPr="00927DC1" w:rsidRDefault="009C42C5" w:rsidP="00927DC1">
            <w:pPr>
              <w:jc w:val="right"/>
              <w:rPr>
                <w:rFonts w:ascii="Times New Roman" w:hAnsi="Times New Roman"/>
                <w:b/>
                <w:bCs/>
                <w:color w:val="000000"/>
              </w:rPr>
            </w:pPr>
          </w:p>
        </w:tc>
        <w:tc>
          <w:tcPr>
            <w:tcW w:w="1610" w:type="dxa"/>
            <w:tcBorders>
              <w:top w:val="single" w:sz="8" w:space="0" w:color="auto"/>
              <w:left w:val="nil"/>
              <w:bottom w:val="single" w:sz="8" w:space="0" w:color="auto"/>
              <w:right w:val="single" w:sz="8" w:space="0" w:color="auto"/>
            </w:tcBorders>
            <w:shd w:val="clear" w:color="000000" w:fill="D0CECE"/>
            <w:noWrap/>
            <w:vAlign w:val="center"/>
          </w:tcPr>
          <w:p w:rsidR="009C42C5" w:rsidRPr="00927DC1" w:rsidRDefault="009C42C5" w:rsidP="00927DC1">
            <w:pPr>
              <w:jc w:val="right"/>
              <w:rPr>
                <w:rFonts w:ascii="Times New Roman" w:hAnsi="Times New Roman"/>
                <w:b/>
                <w:bCs/>
                <w:color w:val="000000"/>
              </w:rPr>
            </w:pPr>
          </w:p>
        </w:tc>
      </w:tr>
      <w:tr w:rsidR="009C42C5" w:rsidRPr="009B6C76" w:rsidTr="00222317">
        <w:trPr>
          <w:trHeight w:val="20"/>
        </w:trPr>
        <w:tc>
          <w:tcPr>
            <w:tcW w:w="3143" w:type="dxa"/>
            <w:tcBorders>
              <w:top w:val="single" w:sz="8" w:space="0" w:color="auto"/>
              <w:left w:val="single" w:sz="8" w:space="0" w:color="auto"/>
              <w:bottom w:val="single" w:sz="4" w:space="0" w:color="auto"/>
              <w:right w:val="single" w:sz="4" w:space="0" w:color="auto"/>
            </w:tcBorders>
            <w:shd w:val="clear" w:color="auto" w:fill="auto"/>
            <w:noWrap/>
            <w:vAlign w:val="center"/>
          </w:tcPr>
          <w:p w:rsidR="009C42C5" w:rsidRPr="00927DC1" w:rsidRDefault="009C42C5" w:rsidP="00A97BDA">
            <w:pPr>
              <w:jc w:val="center"/>
              <w:rPr>
                <w:rFonts w:ascii="Times New Roman" w:hAnsi="Times New Roman"/>
                <w:b/>
                <w:bCs/>
                <w:color w:val="000000"/>
              </w:rPr>
            </w:pPr>
          </w:p>
        </w:tc>
        <w:tc>
          <w:tcPr>
            <w:tcW w:w="4676" w:type="dxa"/>
            <w:gridSpan w:val="2"/>
            <w:tcBorders>
              <w:top w:val="single" w:sz="8" w:space="0" w:color="auto"/>
              <w:left w:val="nil"/>
              <w:bottom w:val="single" w:sz="4" w:space="0" w:color="auto"/>
              <w:right w:val="single" w:sz="8" w:space="0" w:color="000000"/>
            </w:tcBorders>
            <w:shd w:val="clear" w:color="auto" w:fill="auto"/>
            <w:noWrap/>
            <w:vAlign w:val="center"/>
          </w:tcPr>
          <w:p w:rsidR="009C42C5" w:rsidRPr="00927DC1" w:rsidRDefault="009C42C5" w:rsidP="00927DC1">
            <w:pPr>
              <w:jc w:val="right"/>
              <w:rPr>
                <w:rFonts w:ascii="Times New Roman" w:hAnsi="Times New Roman"/>
                <w:b/>
                <w:bCs/>
                <w:color w:val="000000"/>
              </w:rPr>
            </w:pPr>
          </w:p>
        </w:tc>
      </w:tr>
      <w:tr w:rsidR="009C42C5" w:rsidRPr="009B6C76" w:rsidTr="00222317">
        <w:trPr>
          <w:trHeight w:val="20"/>
        </w:trPr>
        <w:tc>
          <w:tcPr>
            <w:tcW w:w="314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C42C5" w:rsidRPr="00927DC1" w:rsidRDefault="009C42C5" w:rsidP="00A97BDA">
            <w:pPr>
              <w:jc w:val="center"/>
              <w:rPr>
                <w:rFonts w:ascii="Times New Roman" w:hAnsi="Times New Roman"/>
                <w:color w:val="000000"/>
              </w:rPr>
            </w:pPr>
          </w:p>
        </w:tc>
        <w:tc>
          <w:tcPr>
            <w:tcW w:w="3066" w:type="dxa"/>
            <w:tcBorders>
              <w:top w:val="nil"/>
              <w:left w:val="nil"/>
              <w:bottom w:val="single" w:sz="4" w:space="0" w:color="auto"/>
              <w:right w:val="single" w:sz="4" w:space="0" w:color="auto"/>
            </w:tcBorders>
            <w:shd w:val="clear" w:color="auto" w:fill="auto"/>
            <w:noWrap/>
            <w:vAlign w:val="center"/>
          </w:tcPr>
          <w:p w:rsidR="009C42C5" w:rsidRPr="00927DC1" w:rsidRDefault="009C42C5" w:rsidP="00927DC1">
            <w:pPr>
              <w:jc w:val="right"/>
              <w:rPr>
                <w:rFonts w:ascii="Times New Roman" w:hAnsi="Times New Roman"/>
                <w:color w:val="000000"/>
              </w:rPr>
            </w:pPr>
          </w:p>
        </w:tc>
        <w:tc>
          <w:tcPr>
            <w:tcW w:w="1610" w:type="dxa"/>
            <w:tcBorders>
              <w:top w:val="nil"/>
              <w:left w:val="nil"/>
              <w:bottom w:val="single" w:sz="4" w:space="0" w:color="auto"/>
              <w:right w:val="single" w:sz="8" w:space="0" w:color="auto"/>
            </w:tcBorders>
            <w:shd w:val="clear" w:color="auto" w:fill="auto"/>
            <w:noWrap/>
            <w:vAlign w:val="center"/>
          </w:tcPr>
          <w:p w:rsidR="009C42C5" w:rsidRPr="00927DC1" w:rsidRDefault="009C42C5" w:rsidP="00927DC1">
            <w:pPr>
              <w:jc w:val="right"/>
              <w:rPr>
                <w:rFonts w:ascii="Times New Roman" w:hAnsi="Times New Roman"/>
                <w:color w:val="000000"/>
              </w:rPr>
            </w:pPr>
          </w:p>
        </w:tc>
      </w:tr>
      <w:tr w:rsidR="009C42C5" w:rsidRPr="009B6C76" w:rsidTr="00927DC1">
        <w:trPr>
          <w:trHeight w:val="20"/>
        </w:trPr>
        <w:tc>
          <w:tcPr>
            <w:tcW w:w="314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C42C5" w:rsidRPr="00927DC1" w:rsidRDefault="009C42C5" w:rsidP="00A97BDA">
            <w:pPr>
              <w:jc w:val="center"/>
              <w:rPr>
                <w:rFonts w:ascii="Times New Roman" w:hAnsi="Times New Roman"/>
                <w:color w:val="000000"/>
              </w:rPr>
            </w:pPr>
          </w:p>
        </w:tc>
        <w:tc>
          <w:tcPr>
            <w:tcW w:w="3066" w:type="dxa"/>
            <w:tcBorders>
              <w:top w:val="nil"/>
              <w:left w:val="nil"/>
              <w:bottom w:val="single" w:sz="4" w:space="0" w:color="auto"/>
              <w:right w:val="single" w:sz="4" w:space="0" w:color="auto"/>
            </w:tcBorders>
            <w:shd w:val="clear" w:color="auto" w:fill="auto"/>
            <w:noWrap/>
            <w:vAlign w:val="center"/>
          </w:tcPr>
          <w:p w:rsidR="009C42C5" w:rsidRPr="00927DC1" w:rsidRDefault="009C42C5" w:rsidP="00927DC1">
            <w:pPr>
              <w:jc w:val="right"/>
              <w:rPr>
                <w:rFonts w:ascii="Times New Roman" w:hAnsi="Times New Roman"/>
                <w:color w:val="000000"/>
              </w:rPr>
            </w:pPr>
          </w:p>
        </w:tc>
        <w:tc>
          <w:tcPr>
            <w:tcW w:w="1610" w:type="dxa"/>
            <w:tcBorders>
              <w:top w:val="nil"/>
              <w:left w:val="nil"/>
              <w:bottom w:val="single" w:sz="4" w:space="0" w:color="auto"/>
              <w:right w:val="single" w:sz="8" w:space="0" w:color="auto"/>
            </w:tcBorders>
            <w:shd w:val="clear" w:color="auto" w:fill="auto"/>
            <w:noWrap/>
            <w:vAlign w:val="center"/>
          </w:tcPr>
          <w:p w:rsidR="009C42C5" w:rsidRPr="00927DC1" w:rsidRDefault="009C42C5" w:rsidP="00927DC1">
            <w:pPr>
              <w:jc w:val="right"/>
              <w:rPr>
                <w:rFonts w:ascii="Times New Roman" w:hAnsi="Times New Roman"/>
                <w:color w:val="000000"/>
              </w:rPr>
            </w:pPr>
          </w:p>
        </w:tc>
      </w:tr>
      <w:tr w:rsidR="009C42C5" w:rsidRPr="009B6C76" w:rsidTr="00927DC1">
        <w:trPr>
          <w:trHeight w:val="20"/>
        </w:trPr>
        <w:tc>
          <w:tcPr>
            <w:tcW w:w="314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C42C5" w:rsidRPr="00927DC1" w:rsidRDefault="009C42C5" w:rsidP="00A97BDA">
            <w:pPr>
              <w:jc w:val="center"/>
              <w:rPr>
                <w:rFonts w:ascii="Times New Roman" w:hAnsi="Times New Roman"/>
                <w:color w:val="000000"/>
              </w:rPr>
            </w:pPr>
          </w:p>
        </w:tc>
        <w:tc>
          <w:tcPr>
            <w:tcW w:w="3066" w:type="dxa"/>
            <w:tcBorders>
              <w:top w:val="nil"/>
              <w:left w:val="nil"/>
              <w:bottom w:val="single" w:sz="4" w:space="0" w:color="auto"/>
              <w:right w:val="single" w:sz="4" w:space="0" w:color="auto"/>
            </w:tcBorders>
            <w:shd w:val="clear" w:color="auto" w:fill="auto"/>
            <w:noWrap/>
            <w:vAlign w:val="center"/>
          </w:tcPr>
          <w:p w:rsidR="009C42C5" w:rsidRPr="00927DC1" w:rsidRDefault="009C42C5" w:rsidP="00927DC1">
            <w:pPr>
              <w:jc w:val="right"/>
              <w:rPr>
                <w:rFonts w:ascii="Times New Roman" w:hAnsi="Times New Roman"/>
                <w:color w:val="000000"/>
              </w:rPr>
            </w:pPr>
          </w:p>
        </w:tc>
        <w:tc>
          <w:tcPr>
            <w:tcW w:w="1610" w:type="dxa"/>
            <w:tcBorders>
              <w:top w:val="nil"/>
              <w:left w:val="nil"/>
              <w:bottom w:val="single" w:sz="4" w:space="0" w:color="auto"/>
              <w:right w:val="single" w:sz="8" w:space="0" w:color="auto"/>
            </w:tcBorders>
            <w:shd w:val="clear" w:color="auto" w:fill="auto"/>
            <w:noWrap/>
            <w:vAlign w:val="center"/>
          </w:tcPr>
          <w:p w:rsidR="009C42C5" w:rsidRPr="00927DC1" w:rsidRDefault="009C42C5" w:rsidP="00927DC1">
            <w:pPr>
              <w:jc w:val="right"/>
              <w:rPr>
                <w:rFonts w:ascii="Times New Roman" w:hAnsi="Times New Roman"/>
                <w:color w:val="000000"/>
              </w:rPr>
            </w:pPr>
          </w:p>
        </w:tc>
      </w:tr>
      <w:tr w:rsidR="009C42C5" w:rsidRPr="009B6C76" w:rsidTr="00222317">
        <w:trPr>
          <w:trHeight w:val="20"/>
        </w:trPr>
        <w:tc>
          <w:tcPr>
            <w:tcW w:w="3143" w:type="dxa"/>
            <w:tcBorders>
              <w:top w:val="single" w:sz="8" w:space="0" w:color="auto"/>
              <w:left w:val="single" w:sz="8" w:space="0" w:color="auto"/>
              <w:bottom w:val="single" w:sz="8" w:space="0" w:color="auto"/>
              <w:right w:val="single" w:sz="8" w:space="0" w:color="000000"/>
            </w:tcBorders>
            <w:shd w:val="clear" w:color="000000" w:fill="D0CECE"/>
            <w:noWrap/>
            <w:vAlign w:val="center"/>
          </w:tcPr>
          <w:p w:rsidR="009C42C5" w:rsidRPr="00927DC1" w:rsidRDefault="009C42C5" w:rsidP="00A97BDA">
            <w:pPr>
              <w:jc w:val="center"/>
              <w:rPr>
                <w:rFonts w:ascii="Times New Roman" w:hAnsi="Times New Roman"/>
                <w:b/>
                <w:bCs/>
                <w:color w:val="000000"/>
              </w:rPr>
            </w:pPr>
          </w:p>
        </w:tc>
        <w:tc>
          <w:tcPr>
            <w:tcW w:w="3066" w:type="dxa"/>
            <w:tcBorders>
              <w:top w:val="single" w:sz="8" w:space="0" w:color="auto"/>
              <w:left w:val="nil"/>
              <w:bottom w:val="single" w:sz="8" w:space="0" w:color="auto"/>
              <w:right w:val="single" w:sz="8" w:space="0" w:color="auto"/>
            </w:tcBorders>
            <w:shd w:val="clear" w:color="000000" w:fill="D0CECE"/>
            <w:noWrap/>
            <w:vAlign w:val="center"/>
          </w:tcPr>
          <w:p w:rsidR="009C42C5" w:rsidRPr="00927DC1" w:rsidRDefault="009C42C5" w:rsidP="00927DC1">
            <w:pPr>
              <w:jc w:val="right"/>
              <w:rPr>
                <w:rFonts w:ascii="Times New Roman" w:hAnsi="Times New Roman"/>
                <w:b/>
                <w:bCs/>
                <w:color w:val="000000"/>
              </w:rPr>
            </w:pPr>
          </w:p>
        </w:tc>
        <w:tc>
          <w:tcPr>
            <w:tcW w:w="1610" w:type="dxa"/>
            <w:tcBorders>
              <w:top w:val="single" w:sz="8" w:space="0" w:color="auto"/>
              <w:left w:val="nil"/>
              <w:bottom w:val="single" w:sz="8" w:space="0" w:color="auto"/>
              <w:right w:val="single" w:sz="8" w:space="0" w:color="auto"/>
            </w:tcBorders>
            <w:shd w:val="clear" w:color="000000" w:fill="D0CECE"/>
            <w:noWrap/>
            <w:vAlign w:val="center"/>
          </w:tcPr>
          <w:p w:rsidR="009C42C5" w:rsidRPr="00927DC1" w:rsidRDefault="009C42C5" w:rsidP="00927DC1">
            <w:pPr>
              <w:jc w:val="right"/>
              <w:rPr>
                <w:rFonts w:ascii="Times New Roman" w:hAnsi="Times New Roman"/>
                <w:b/>
                <w:bCs/>
                <w:color w:val="000000"/>
              </w:rPr>
            </w:pPr>
          </w:p>
        </w:tc>
      </w:tr>
      <w:tr w:rsidR="009C42C5" w:rsidRPr="009B6C76" w:rsidTr="00222317">
        <w:trPr>
          <w:trHeight w:val="20"/>
        </w:trPr>
        <w:tc>
          <w:tcPr>
            <w:tcW w:w="3143" w:type="dxa"/>
            <w:tcBorders>
              <w:top w:val="single" w:sz="8" w:space="0" w:color="auto"/>
              <w:left w:val="single" w:sz="8" w:space="0" w:color="auto"/>
              <w:bottom w:val="single" w:sz="4" w:space="0" w:color="auto"/>
              <w:right w:val="single" w:sz="4" w:space="0" w:color="000000"/>
            </w:tcBorders>
            <w:shd w:val="clear" w:color="auto" w:fill="auto"/>
            <w:noWrap/>
            <w:vAlign w:val="center"/>
          </w:tcPr>
          <w:p w:rsidR="009C42C5" w:rsidRPr="00927DC1" w:rsidRDefault="009C42C5" w:rsidP="00A97BDA">
            <w:pPr>
              <w:jc w:val="center"/>
              <w:rPr>
                <w:rFonts w:ascii="Times New Roman" w:hAnsi="Times New Roman"/>
                <w:b/>
                <w:bCs/>
                <w:color w:val="000000"/>
              </w:rPr>
            </w:pPr>
          </w:p>
        </w:tc>
        <w:tc>
          <w:tcPr>
            <w:tcW w:w="4676" w:type="dxa"/>
            <w:gridSpan w:val="2"/>
            <w:tcBorders>
              <w:top w:val="single" w:sz="8" w:space="0" w:color="auto"/>
              <w:left w:val="nil"/>
              <w:bottom w:val="single" w:sz="4" w:space="0" w:color="auto"/>
              <w:right w:val="single" w:sz="8" w:space="0" w:color="000000"/>
            </w:tcBorders>
            <w:shd w:val="clear" w:color="auto" w:fill="auto"/>
            <w:noWrap/>
            <w:vAlign w:val="center"/>
          </w:tcPr>
          <w:p w:rsidR="009C42C5" w:rsidRPr="00927DC1" w:rsidRDefault="009C42C5" w:rsidP="00927DC1">
            <w:pPr>
              <w:jc w:val="right"/>
              <w:rPr>
                <w:rFonts w:ascii="Times New Roman" w:hAnsi="Times New Roman"/>
                <w:b/>
                <w:bCs/>
                <w:color w:val="000000"/>
              </w:rPr>
            </w:pPr>
          </w:p>
        </w:tc>
      </w:tr>
      <w:tr w:rsidR="009C42C5" w:rsidRPr="009B6C76" w:rsidTr="00927DC1">
        <w:trPr>
          <w:trHeight w:val="20"/>
        </w:trPr>
        <w:tc>
          <w:tcPr>
            <w:tcW w:w="314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C42C5" w:rsidRPr="00927DC1" w:rsidRDefault="009C42C5" w:rsidP="00A97BDA">
            <w:pPr>
              <w:jc w:val="center"/>
              <w:rPr>
                <w:rFonts w:ascii="Times New Roman" w:hAnsi="Times New Roman"/>
                <w:color w:val="000000"/>
              </w:rPr>
            </w:pPr>
          </w:p>
        </w:tc>
        <w:tc>
          <w:tcPr>
            <w:tcW w:w="3066" w:type="dxa"/>
            <w:tcBorders>
              <w:top w:val="nil"/>
              <w:left w:val="nil"/>
              <w:bottom w:val="single" w:sz="4" w:space="0" w:color="auto"/>
              <w:right w:val="single" w:sz="4" w:space="0" w:color="auto"/>
            </w:tcBorders>
            <w:shd w:val="clear" w:color="auto" w:fill="auto"/>
            <w:noWrap/>
            <w:vAlign w:val="center"/>
          </w:tcPr>
          <w:p w:rsidR="009C42C5" w:rsidRPr="00927DC1" w:rsidRDefault="009C42C5" w:rsidP="00927DC1">
            <w:pPr>
              <w:jc w:val="right"/>
              <w:rPr>
                <w:rFonts w:ascii="Times New Roman" w:hAnsi="Times New Roman"/>
                <w:color w:val="000000"/>
              </w:rPr>
            </w:pPr>
          </w:p>
        </w:tc>
        <w:tc>
          <w:tcPr>
            <w:tcW w:w="1610" w:type="dxa"/>
            <w:tcBorders>
              <w:top w:val="nil"/>
              <w:left w:val="nil"/>
              <w:bottom w:val="single" w:sz="4" w:space="0" w:color="auto"/>
              <w:right w:val="single" w:sz="8" w:space="0" w:color="auto"/>
            </w:tcBorders>
            <w:shd w:val="clear" w:color="auto" w:fill="auto"/>
            <w:vAlign w:val="center"/>
          </w:tcPr>
          <w:p w:rsidR="009C42C5" w:rsidRPr="00927DC1" w:rsidRDefault="009C42C5" w:rsidP="00927DC1">
            <w:pPr>
              <w:jc w:val="right"/>
              <w:rPr>
                <w:rFonts w:ascii="Times New Roman" w:hAnsi="Times New Roman"/>
                <w:color w:val="000000"/>
              </w:rPr>
            </w:pPr>
          </w:p>
        </w:tc>
      </w:tr>
      <w:tr w:rsidR="009C42C5" w:rsidRPr="009B6C76" w:rsidTr="00927DC1">
        <w:trPr>
          <w:trHeight w:val="20"/>
        </w:trPr>
        <w:tc>
          <w:tcPr>
            <w:tcW w:w="314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C42C5" w:rsidRPr="00927DC1" w:rsidRDefault="009C42C5" w:rsidP="00A97BDA">
            <w:pPr>
              <w:jc w:val="center"/>
              <w:rPr>
                <w:rFonts w:ascii="Times New Roman" w:hAnsi="Times New Roman"/>
                <w:color w:val="000000"/>
              </w:rPr>
            </w:pPr>
          </w:p>
        </w:tc>
        <w:tc>
          <w:tcPr>
            <w:tcW w:w="3066" w:type="dxa"/>
            <w:tcBorders>
              <w:top w:val="nil"/>
              <w:left w:val="nil"/>
              <w:bottom w:val="single" w:sz="4" w:space="0" w:color="auto"/>
              <w:right w:val="single" w:sz="4" w:space="0" w:color="auto"/>
            </w:tcBorders>
            <w:shd w:val="clear" w:color="auto" w:fill="auto"/>
            <w:noWrap/>
            <w:vAlign w:val="center"/>
          </w:tcPr>
          <w:p w:rsidR="009C42C5" w:rsidRPr="00927DC1" w:rsidRDefault="009C42C5" w:rsidP="00927DC1">
            <w:pPr>
              <w:jc w:val="right"/>
              <w:rPr>
                <w:rFonts w:ascii="Times New Roman" w:hAnsi="Times New Roman"/>
                <w:color w:val="000000"/>
              </w:rPr>
            </w:pPr>
          </w:p>
        </w:tc>
        <w:tc>
          <w:tcPr>
            <w:tcW w:w="1610" w:type="dxa"/>
            <w:tcBorders>
              <w:top w:val="nil"/>
              <w:left w:val="nil"/>
              <w:bottom w:val="single" w:sz="4" w:space="0" w:color="auto"/>
              <w:right w:val="single" w:sz="8" w:space="0" w:color="auto"/>
            </w:tcBorders>
            <w:shd w:val="clear" w:color="auto" w:fill="auto"/>
            <w:vAlign w:val="center"/>
          </w:tcPr>
          <w:p w:rsidR="009C42C5" w:rsidRPr="00927DC1" w:rsidRDefault="009C42C5" w:rsidP="00927DC1">
            <w:pPr>
              <w:jc w:val="right"/>
              <w:rPr>
                <w:rFonts w:ascii="Times New Roman" w:hAnsi="Times New Roman"/>
                <w:color w:val="000000"/>
              </w:rPr>
            </w:pPr>
          </w:p>
        </w:tc>
      </w:tr>
      <w:tr w:rsidR="009C42C5" w:rsidRPr="009B6C76" w:rsidTr="00222317">
        <w:trPr>
          <w:trHeight w:val="20"/>
        </w:trPr>
        <w:tc>
          <w:tcPr>
            <w:tcW w:w="3143" w:type="dxa"/>
            <w:tcBorders>
              <w:top w:val="single" w:sz="8" w:space="0" w:color="auto"/>
              <w:left w:val="single" w:sz="8" w:space="0" w:color="auto"/>
              <w:bottom w:val="single" w:sz="8" w:space="0" w:color="auto"/>
              <w:right w:val="single" w:sz="8" w:space="0" w:color="000000"/>
            </w:tcBorders>
            <w:shd w:val="clear" w:color="auto" w:fill="BFBFBF"/>
            <w:noWrap/>
            <w:vAlign w:val="center"/>
          </w:tcPr>
          <w:p w:rsidR="009C42C5" w:rsidRPr="00927DC1" w:rsidRDefault="009C42C5" w:rsidP="00A97BDA">
            <w:pPr>
              <w:jc w:val="center"/>
              <w:rPr>
                <w:rFonts w:ascii="Times New Roman" w:hAnsi="Times New Roman"/>
                <w:color w:val="000000"/>
              </w:rPr>
            </w:pPr>
          </w:p>
        </w:tc>
        <w:tc>
          <w:tcPr>
            <w:tcW w:w="3066" w:type="dxa"/>
            <w:tcBorders>
              <w:top w:val="single" w:sz="8" w:space="0" w:color="auto"/>
              <w:left w:val="nil"/>
              <w:bottom w:val="single" w:sz="8" w:space="0" w:color="auto"/>
              <w:right w:val="single" w:sz="8" w:space="0" w:color="auto"/>
            </w:tcBorders>
            <w:shd w:val="clear" w:color="auto" w:fill="BFBFBF"/>
            <w:noWrap/>
            <w:vAlign w:val="center"/>
          </w:tcPr>
          <w:p w:rsidR="009C42C5" w:rsidRPr="00927DC1" w:rsidRDefault="009C42C5" w:rsidP="00927DC1">
            <w:pPr>
              <w:jc w:val="right"/>
              <w:rPr>
                <w:rFonts w:ascii="Times New Roman" w:hAnsi="Times New Roman"/>
                <w:color w:val="000000"/>
                <w:lang w:val="en-US"/>
              </w:rPr>
            </w:pPr>
          </w:p>
        </w:tc>
        <w:tc>
          <w:tcPr>
            <w:tcW w:w="1610" w:type="dxa"/>
            <w:tcBorders>
              <w:top w:val="single" w:sz="8" w:space="0" w:color="auto"/>
              <w:left w:val="nil"/>
              <w:bottom w:val="single" w:sz="8" w:space="0" w:color="auto"/>
              <w:right w:val="single" w:sz="8" w:space="0" w:color="auto"/>
            </w:tcBorders>
            <w:shd w:val="clear" w:color="auto" w:fill="BFBFBF"/>
            <w:noWrap/>
            <w:vAlign w:val="center"/>
          </w:tcPr>
          <w:p w:rsidR="009C42C5" w:rsidRPr="00927DC1" w:rsidRDefault="009C42C5" w:rsidP="00927DC1">
            <w:pPr>
              <w:jc w:val="right"/>
              <w:rPr>
                <w:rFonts w:ascii="Times New Roman" w:hAnsi="Times New Roman"/>
                <w:b/>
                <w:color w:val="000000"/>
              </w:rPr>
            </w:pPr>
          </w:p>
        </w:tc>
      </w:tr>
      <w:tr w:rsidR="009C42C5" w:rsidRPr="009B6C76" w:rsidTr="00927DC1">
        <w:trPr>
          <w:trHeight w:val="20"/>
        </w:trPr>
        <w:tc>
          <w:tcPr>
            <w:tcW w:w="3143" w:type="dxa"/>
            <w:tcBorders>
              <w:top w:val="nil"/>
              <w:left w:val="single" w:sz="8" w:space="0" w:color="auto"/>
              <w:bottom w:val="single" w:sz="4" w:space="0" w:color="auto"/>
              <w:right w:val="single" w:sz="4" w:space="0" w:color="000000"/>
            </w:tcBorders>
            <w:shd w:val="clear" w:color="auto" w:fill="auto"/>
            <w:noWrap/>
            <w:vAlign w:val="center"/>
          </w:tcPr>
          <w:p w:rsidR="009C42C5" w:rsidRPr="00927DC1" w:rsidRDefault="009C42C5" w:rsidP="00A97BDA">
            <w:pPr>
              <w:jc w:val="center"/>
              <w:rPr>
                <w:rFonts w:ascii="Times New Roman" w:hAnsi="Times New Roman"/>
                <w:b/>
                <w:bCs/>
                <w:color w:val="000000"/>
                <w:lang w:val="en-US"/>
              </w:rPr>
            </w:pPr>
          </w:p>
        </w:tc>
        <w:tc>
          <w:tcPr>
            <w:tcW w:w="3066" w:type="dxa"/>
            <w:tcBorders>
              <w:top w:val="single" w:sz="4" w:space="0" w:color="auto"/>
              <w:left w:val="nil"/>
              <w:bottom w:val="single" w:sz="4" w:space="0" w:color="auto"/>
              <w:right w:val="single" w:sz="4" w:space="0" w:color="auto"/>
            </w:tcBorders>
            <w:shd w:val="clear" w:color="auto" w:fill="auto"/>
            <w:noWrap/>
            <w:vAlign w:val="center"/>
          </w:tcPr>
          <w:p w:rsidR="009C42C5" w:rsidRPr="00927DC1" w:rsidRDefault="009C42C5" w:rsidP="00927DC1">
            <w:pPr>
              <w:jc w:val="right"/>
              <w:rPr>
                <w:rFonts w:ascii="Times New Roman" w:hAnsi="Times New Roman"/>
                <w:b/>
                <w:bCs/>
                <w:color w:val="000000"/>
                <w:lang w:val="en-US"/>
              </w:rPr>
            </w:pPr>
          </w:p>
        </w:tc>
        <w:tc>
          <w:tcPr>
            <w:tcW w:w="1610" w:type="dxa"/>
            <w:tcBorders>
              <w:top w:val="nil"/>
              <w:left w:val="nil"/>
              <w:bottom w:val="single" w:sz="4" w:space="0" w:color="auto"/>
              <w:right w:val="single" w:sz="8" w:space="0" w:color="auto"/>
            </w:tcBorders>
            <w:shd w:val="clear" w:color="auto" w:fill="auto"/>
            <w:noWrap/>
            <w:vAlign w:val="center"/>
          </w:tcPr>
          <w:p w:rsidR="009C42C5" w:rsidRPr="00927DC1" w:rsidRDefault="009C42C5" w:rsidP="00927DC1">
            <w:pPr>
              <w:jc w:val="right"/>
              <w:rPr>
                <w:rFonts w:ascii="Times New Roman" w:hAnsi="Times New Roman"/>
                <w:b/>
                <w:bCs/>
                <w:color w:val="000000"/>
                <w:lang w:val="en-US"/>
              </w:rPr>
            </w:pPr>
          </w:p>
        </w:tc>
      </w:tr>
      <w:tr w:rsidR="009C42C5" w:rsidRPr="009B6C76" w:rsidTr="00222317">
        <w:trPr>
          <w:trHeight w:val="20"/>
        </w:trPr>
        <w:tc>
          <w:tcPr>
            <w:tcW w:w="3143" w:type="dxa"/>
            <w:tcBorders>
              <w:top w:val="nil"/>
              <w:left w:val="single" w:sz="8" w:space="0" w:color="auto"/>
              <w:bottom w:val="single" w:sz="4" w:space="0" w:color="auto"/>
              <w:right w:val="single" w:sz="4" w:space="0" w:color="000000"/>
            </w:tcBorders>
            <w:shd w:val="clear" w:color="auto" w:fill="auto"/>
            <w:noWrap/>
            <w:vAlign w:val="center"/>
          </w:tcPr>
          <w:p w:rsidR="009C42C5" w:rsidRPr="00927DC1" w:rsidRDefault="009C42C5" w:rsidP="00A97BDA">
            <w:pPr>
              <w:jc w:val="center"/>
              <w:rPr>
                <w:rFonts w:ascii="Times New Roman" w:hAnsi="Times New Roman"/>
                <w:b/>
                <w:bCs/>
                <w:color w:val="000000"/>
                <w:lang w:val="en-US"/>
              </w:rPr>
            </w:pPr>
          </w:p>
        </w:tc>
        <w:tc>
          <w:tcPr>
            <w:tcW w:w="3066" w:type="dxa"/>
            <w:tcBorders>
              <w:top w:val="single" w:sz="4" w:space="0" w:color="auto"/>
              <w:left w:val="nil"/>
              <w:bottom w:val="single" w:sz="4" w:space="0" w:color="auto"/>
              <w:right w:val="single" w:sz="4" w:space="0" w:color="auto"/>
            </w:tcBorders>
            <w:shd w:val="clear" w:color="auto" w:fill="auto"/>
            <w:noWrap/>
            <w:vAlign w:val="center"/>
          </w:tcPr>
          <w:p w:rsidR="009C42C5" w:rsidRPr="00927DC1" w:rsidRDefault="009C42C5" w:rsidP="00927DC1">
            <w:pPr>
              <w:jc w:val="right"/>
              <w:rPr>
                <w:rFonts w:ascii="Times New Roman" w:hAnsi="Times New Roman"/>
                <w:b/>
                <w:bCs/>
                <w:color w:val="000000"/>
                <w:lang w:val="en-US"/>
              </w:rPr>
            </w:pPr>
          </w:p>
        </w:tc>
        <w:tc>
          <w:tcPr>
            <w:tcW w:w="1610" w:type="dxa"/>
            <w:tcBorders>
              <w:top w:val="nil"/>
              <w:left w:val="nil"/>
              <w:bottom w:val="single" w:sz="4" w:space="0" w:color="auto"/>
              <w:right w:val="single" w:sz="8" w:space="0" w:color="auto"/>
            </w:tcBorders>
            <w:shd w:val="clear" w:color="auto" w:fill="auto"/>
            <w:noWrap/>
            <w:vAlign w:val="center"/>
          </w:tcPr>
          <w:p w:rsidR="009C42C5" w:rsidRPr="00927DC1" w:rsidRDefault="009C42C5" w:rsidP="00927DC1">
            <w:pPr>
              <w:jc w:val="right"/>
              <w:rPr>
                <w:rFonts w:ascii="Times New Roman" w:hAnsi="Times New Roman"/>
                <w:b/>
                <w:bCs/>
                <w:color w:val="000000"/>
              </w:rPr>
            </w:pPr>
          </w:p>
        </w:tc>
      </w:tr>
      <w:tr w:rsidR="009C42C5" w:rsidRPr="009B6C76" w:rsidTr="00927DC1">
        <w:trPr>
          <w:trHeight w:val="20"/>
        </w:trPr>
        <w:tc>
          <w:tcPr>
            <w:tcW w:w="3143" w:type="dxa"/>
            <w:tcBorders>
              <w:top w:val="nil"/>
              <w:left w:val="single" w:sz="8" w:space="0" w:color="auto"/>
              <w:bottom w:val="single" w:sz="4" w:space="0" w:color="auto"/>
              <w:right w:val="single" w:sz="4" w:space="0" w:color="000000"/>
            </w:tcBorders>
            <w:shd w:val="clear" w:color="auto" w:fill="BFBFBF"/>
            <w:noWrap/>
            <w:vAlign w:val="center"/>
          </w:tcPr>
          <w:p w:rsidR="009C42C5" w:rsidRPr="00927DC1" w:rsidRDefault="009C42C5" w:rsidP="00A97BDA">
            <w:pPr>
              <w:jc w:val="center"/>
              <w:rPr>
                <w:rFonts w:ascii="Times New Roman" w:hAnsi="Times New Roman"/>
                <w:color w:val="000000"/>
              </w:rPr>
            </w:pPr>
          </w:p>
        </w:tc>
        <w:tc>
          <w:tcPr>
            <w:tcW w:w="3066" w:type="dxa"/>
            <w:tcBorders>
              <w:top w:val="single" w:sz="4" w:space="0" w:color="auto"/>
              <w:left w:val="nil"/>
              <w:bottom w:val="single" w:sz="4" w:space="0" w:color="auto"/>
              <w:right w:val="single" w:sz="4" w:space="0" w:color="auto"/>
            </w:tcBorders>
            <w:shd w:val="clear" w:color="auto" w:fill="BFBFBF"/>
            <w:noWrap/>
            <w:vAlign w:val="center"/>
          </w:tcPr>
          <w:p w:rsidR="009C42C5" w:rsidRPr="00927DC1" w:rsidRDefault="009C42C5" w:rsidP="00927DC1">
            <w:pPr>
              <w:jc w:val="right"/>
              <w:rPr>
                <w:rFonts w:ascii="Times New Roman" w:hAnsi="Times New Roman"/>
                <w:color w:val="000000"/>
              </w:rPr>
            </w:pPr>
          </w:p>
        </w:tc>
        <w:tc>
          <w:tcPr>
            <w:tcW w:w="1610" w:type="dxa"/>
            <w:tcBorders>
              <w:top w:val="nil"/>
              <w:left w:val="nil"/>
              <w:bottom w:val="single" w:sz="4" w:space="0" w:color="auto"/>
              <w:right w:val="single" w:sz="8" w:space="0" w:color="auto"/>
            </w:tcBorders>
            <w:shd w:val="clear" w:color="auto" w:fill="BFBFBF"/>
            <w:noWrap/>
            <w:vAlign w:val="center"/>
          </w:tcPr>
          <w:p w:rsidR="009C42C5" w:rsidRPr="00927DC1" w:rsidRDefault="009C42C5" w:rsidP="00927DC1">
            <w:pPr>
              <w:jc w:val="right"/>
              <w:rPr>
                <w:rFonts w:ascii="Times New Roman" w:hAnsi="Times New Roman"/>
                <w:color w:val="000000"/>
              </w:rPr>
            </w:pPr>
          </w:p>
        </w:tc>
      </w:tr>
      <w:tr w:rsidR="009C42C5" w:rsidRPr="009B6C76" w:rsidTr="00927DC1">
        <w:trPr>
          <w:trHeight w:val="20"/>
        </w:trPr>
        <w:tc>
          <w:tcPr>
            <w:tcW w:w="3143" w:type="dxa"/>
            <w:tcBorders>
              <w:top w:val="single" w:sz="4" w:space="0" w:color="auto"/>
              <w:left w:val="single" w:sz="8" w:space="0" w:color="auto"/>
              <w:bottom w:val="nil"/>
              <w:right w:val="single" w:sz="4" w:space="0" w:color="000000"/>
            </w:tcBorders>
            <w:shd w:val="clear" w:color="auto" w:fill="auto"/>
            <w:noWrap/>
            <w:vAlign w:val="center"/>
          </w:tcPr>
          <w:p w:rsidR="009C42C5" w:rsidRPr="00927DC1" w:rsidRDefault="009C42C5" w:rsidP="00A97BDA">
            <w:pPr>
              <w:jc w:val="center"/>
              <w:rPr>
                <w:rFonts w:ascii="Times New Roman" w:hAnsi="Times New Roman"/>
                <w:color w:val="000000"/>
              </w:rPr>
            </w:pPr>
          </w:p>
        </w:tc>
        <w:tc>
          <w:tcPr>
            <w:tcW w:w="3066" w:type="dxa"/>
            <w:tcBorders>
              <w:top w:val="single" w:sz="4" w:space="0" w:color="auto"/>
              <w:left w:val="nil"/>
              <w:bottom w:val="single" w:sz="4" w:space="0" w:color="auto"/>
              <w:right w:val="single" w:sz="4" w:space="0" w:color="auto"/>
            </w:tcBorders>
            <w:shd w:val="clear" w:color="auto" w:fill="auto"/>
            <w:noWrap/>
            <w:vAlign w:val="center"/>
          </w:tcPr>
          <w:p w:rsidR="009C42C5" w:rsidRPr="00927DC1" w:rsidRDefault="009C42C5" w:rsidP="00927DC1">
            <w:pPr>
              <w:jc w:val="right"/>
              <w:rPr>
                <w:rFonts w:ascii="Times New Roman" w:hAnsi="Times New Roman"/>
                <w:b/>
                <w:bCs/>
                <w:color w:val="000000"/>
              </w:rPr>
            </w:pPr>
          </w:p>
        </w:tc>
        <w:tc>
          <w:tcPr>
            <w:tcW w:w="1610" w:type="dxa"/>
            <w:tcBorders>
              <w:top w:val="single" w:sz="4" w:space="0" w:color="auto"/>
              <w:left w:val="nil"/>
              <w:bottom w:val="nil"/>
              <w:right w:val="single" w:sz="8" w:space="0" w:color="auto"/>
            </w:tcBorders>
            <w:shd w:val="clear" w:color="auto" w:fill="auto"/>
            <w:noWrap/>
            <w:vAlign w:val="center"/>
          </w:tcPr>
          <w:p w:rsidR="009C42C5" w:rsidRPr="00927DC1" w:rsidRDefault="009C42C5" w:rsidP="00927DC1">
            <w:pPr>
              <w:jc w:val="right"/>
              <w:rPr>
                <w:rFonts w:ascii="Times New Roman" w:hAnsi="Times New Roman"/>
                <w:b/>
                <w:bCs/>
                <w:color w:val="000000"/>
              </w:rPr>
            </w:pPr>
          </w:p>
        </w:tc>
      </w:tr>
      <w:tr w:rsidR="009C42C5" w:rsidRPr="009B6C76" w:rsidTr="00222317">
        <w:trPr>
          <w:trHeight w:val="20"/>
        </w:trPr>
        <w:tc>
          <w:tcPr>
            <w:tcW w:w="3143" w:type="dxa"/>
            <w:tcBorders>
              <w:top w:val="single" w:sz="8" w:space="0" w:color="auto"/>
              <w:left w:val="single" w:sz="8" w:space="0" w:color="auto"/>
              <w:bottom w:val="single" w:sz="8" w:space="0" w:color="auto"/>
              <w:right w:val="single" w:sz="8" w:space="0" w:color="000000"/>
            </w:tcBorders>
            <w:shd w:val="clear" w:color="auto" w:fill="BFBFBF"/>
            <w:noWrap/>
            <w:vAlign w:val="center"/>
          </w:tcPr>
          <w:p w:rsidR="009C42C5" w:rsidRPr="00927DC1" w:rsidRDefault="009C42C5" w:rsidP="00A97BDA">
            <w:pPr>
              <w:jc w:val="center"/>
              <w:rPr>
                <w:rFonts w:ascii="Times New Roman" w:hAnsi="Times New Roman"/>
                <w:color w:val="000000"/>
              </w:rPr>
            </w:pPr>
          </w:p>
        </w:tc>
        <w:tc>
          <w:tcPr>
            <w:tcW w:w="3066" w:type="dxa"/>
            <w:tcBorders>
              <w:top w:val="single" w:sz="8" w:space="0" w:color="auto"/>
              <w:left w:val="nil"/>
              <w:bottom w:val="single" w:sz="8" w:space="0" w:color="auto"/>
              <w:right w:val="single" w:sz="8" w:space="0" w:color="auto"/>
            </w:tcBorders>
            <w:shd w:val="clear" w:color="auto" w:fill="BFBFBF"/>
            <w:noWrap/>
            <w:vAlign w:val="center"/>
          </w:tcPr>
          <w:p w:rsidR="009C42C5" w:rsidRPr="00927DC1" w:rsidRDefault="009C42C5" w:rsidP="00927DC1">
            <w:pPr>
              <w:jc w:val="right"/>
              <w:rPr>
                <w:rFonts w:ascii="Times New Roman" w:hAnsi="Times New Roman"/>
                <w:color w:val="000000"/>
              </w:rPr>
            </w:pPr>
          </w:p>
        </w:tc>
        <w:tc>
          <w:tcPr>
            <w:tcW w:w="1610" w:type="dxa"/>
            <w:tcBorders>
              <w:top w:val="single" w:sz="8" w:space="0" w:color="auto"/>
              <w:left w:val="nil"/>
              <w:bottom w:val="single" w:sz="8" w:space="0" w:color="auto"/>
              <w:right w:val="single" w:sz="8" w:space="0" w:color="auto"/>
            </w:tcBorders>
            <w:shd w:val="clear" w:color="auto" w:fill="BFBFBF"/>
            <w:noWrap/>
            <w:vAlign w:val="center"/>
          </w:tcPr>
          <w:p w:rsidR="009C42C5" w:rsidRPr="00927DC1" w:rsidRDefault="009C42C5" w:rsidP="00927DC1">
            <w:pPr>
              <w:jc w:val="right"/>
              <w:rPr>
                <w:rFonts w:ascii="Times New Roman" w:hAnsi="Times New Roman"/>
                <w:color w:val="000000"/>
              </w:rPr>
            </w:pPr>
          </w:p>
        </w:tc>
      </w:tr>
    </w:tbl>
    <w:p w:rsidR="009C42C5" w:rsidRPr="009B6C76" w:rsidRDefault="009C42C5" w:rsidP="009C42C5">
      <w:pPr>
        <w:spacing w:line="360" w:lineRule="auto"/>
        <w:jc w:val="both"/>
        <w:rPr>
          <w:rFonts w:ascii="Times New Roman" w:eastAsia="MS Mincho" w:hAnsi="Times New Roman"/>
          <w:b/>
          <w:strike/>
          <w:sz w:val="28"/>
          <w:szCs w:val="28"/>
          <w:lang w:eastAsia="es-ES"/>
        </w:rPr>
      </w:pPr>
    </w:p>
    <w:p w:rsidR="009C42C5" w:rsidRPr="00927DC1" w:rsidRDefault="00927DC1" w:rsidP="009C42C5">
      <w:pPr>
        <w:spacing w:line="360" w:lineRule="auto"/>
        <w:jc w:val="center"/>
        <w:rPr>
          <w:rFonts w:ascii="Times New Roman" w:eastAsia="MS Mincho" w:hAnsi="Times New Roman"/>
          <w:b/>
          <w:sz w:val="24"/>
          <w:szCs w:val="24"/>
        </w:rPr>
      </w:pPr>
      <w:r>
        <w:rPr>
          <w:rFonts w:ascii="Times New Roman" w:eastAsia="MS Mincho" w:hAnsi="Times New Roman"/>
          <w:b/>
          <w:sz w:val="24"/>
          <w:szCs w:val="24"/>
        </w:rPr>
        <w:t xml:space="preserve">   </w:t>
      </w:r>
      <w:r w:rsidR="009C42C5" w:rsidRPr="00927DC1">
        <w:rPr>
          <w:rFonts w:ascii="Times New Roman" w:eastAsia="MS Mincho" w:hAnsi="Times New Roman"/>
          <w:b/>
          <w:sz w:val="24"/>
          <w:szCs w:val="24"/>
        </w:rPr>
        <w:t>CUADRO RESUMEN DE “</w:t>
      </w:r>
      <w:r w:rsidR="00222317">
        <w:rPr>
          <w:rFonts w:ascii="Times New Roman" w:eastAsia="MS Mincho" w:hAnsi="Times New Roman"/>
          <w:b/>
          <w:sz w:val="24"/>
          <w:szCs w:val="24"/>
        </w:rPr>
        <w:t>---</w:t>
      </w:r>
      <w:r w:rsidR="009C42C5" w:rsidRPr="00927DC1">
        <w:rPr>
          <w:rFonts w:ascii="Times New Roman" w:eastAsia="MS Mincho" w:hAnsi="Times New Roman"/>
          <w:b/>
          <w:sz w:val="24"/>
          <w:szCs w:val="24"/>
        </w:rPr>
        <w:t>”</w:t>
      </w:r>
    </w:p>
    <w:tbl>
      <w:tblPr>
        <w:tblW w:w="7578" w:type="dxa"/>
        <w:tblInd w:w="1511" w:type="dxa"/>
        <w:tblCellMar>
          <w:left w:w="70" w:type="dxa"/>
          <w:right w:w="70" w:type="dxa"/>
        </w:tblCellMar>
        <w:tblLook w:val="04A0" w:firstRow="1" w:lastRow="0" w:firstColumn="1" w:lastColumn="0" w:noHBand="0" w:noVBand="1"/>
      </w:tblPr>
      <w:tblGrid>
        <w:gridCol w:w="3143"/>
        <w:gridCol w:w="3066"/>
        <w:gridCol w:w="1369"/>
      </w:tblGrid>
      <w:tr w:rsidR="009C42C5" w:rsidRPr="009B6C76" w:rsidTr="00222317">
        <w:trPr>
          <w:trHeight w:val="20"/>
        </w:trPr>
        <w:tc>
          <w:tcPr>
            <w:tcW w:w="7578" w:type="dxa"/>
            <w:gridSpan w:val="3"/>
            <w:tcBorders>
              <w:top w:val="single" w:sz="8" w:space="0" w:color="auto"/>
              <w:left w:val="single" w:sz="8" w:space="0" w:color="auto"/>
              <w:bottom w:val="single" w:sz="8" w:space="0" w:color="auto"/>
              <w:right w:val="single" w:sz="8" w:space="0" w:color="000000"/>
            </w:tcBorders>
            <w:shd w:val="clear" w:color="000000" w:fill="D0CECE"/>
            <w:noWrap/>
            <w:vAlign w:val="center"/>
          </w:tcPr>
          <w:p w:rsidR="009C42C5" w:rsidRPr="00927DC1" w:rsidRDefault="009C42C5" w:rsidP="00A97BDA">
            <w:pPr>
              <w:jc w:val="center"/>
              <w:rPr>
                <w:rFonts w:ascii="Times New Roman" w:hAnsi="Times New Roman"/>
                <w:b/>
                <w:bCs/>
                <w:color w:val="000000"/>
              </w:rPr>
            </w:pPr>
          </w:p>
        </w:tc>
      </w:tr>
      <w:tr w:rsidR="009C42C5" w:rsidRPr="009B6C76" w:rsidTr="00222317">
        <w:trPr>
          <w:trHeight w:val="20"/>
        </w:trPr>
        <w:tc>
          <w:tcPr>
            <w:tcW w:w="3143" w:type="dxa"/>
            <w:tcBorders>
              <w:top w:val="single" w:sz="8" w:space="0" w:color="auto"/>
              <w:left w:val="single" w:sz="8" w:space="0" w:color="auto"/>
              <w:bottom w:val="single" w:sz="8" w:space="0" w:color="auto"/>
              <w:right w:val="single" w:sz="8" w:space="0" w:color="000000"/>
            </w:tcBorders>
            <w:shd w:val="clear" w:color="000000" w:fill="D0CECE"/>
            <w:noWrap/>
            <w:vAlign w:val="center"/>
          </w:tcPr>
          <w:p w:rsidR="009C42C5" w:rsidRPr="00927DC1" w:rsidRDefault="009C42C5" w:rsidP="00A97BDA">
            <w:pPr>
              <w:jc w:val="center"/>
              <w:rPr>
                <w:rFonts w:ascii="Times New Roman" w:hAnsi="Times New Roman"/>
                <w:b/>
                <w:bCs/>
                <w:color w:val="000000"/>
              </w:rPr>
            </w:pPr>
          </w:p>
        </w:tc>
        <w:tc>
          <w:tcPr>
            <w:tcW w:w="3066" w:type="dxa"/>
            <w:tcBorders>
              <w:top w:val="nil"/>
              <w:left w:val="nil"/>
              <w:bottom w:val="single" w:sz="8" w:space="0" w:color="auto"/>
              <w:right w:val="single" w:sz="8" w:space="0" w:color="auto"/>
            </w:tcBorders>
            <w:shd w:val="clear" w:color="000000" w:fill="D0CECE"/>
            <w:noWrap/>
            <w:vAlign w:val="center"/>
          </w:tcPr>
          <w:p w:rsidR="009C42C5" w:rsidRPr="00927DC1" w:rsidRDefault="009C42C5" w:rsidP="00A97BDA">
            <w:pPr>
              <w:jc w:val="center"/>
              <w:rPr>
                <w:rFonts w:ascii="Times New Roman" w:hAnsi="Times New Roman"/>
                <w:b/>
                <w:bCs/>
                <w:color w:val="000000"/>
              </w:rPr>
            </w:pPr>
          </w:p>
        </w:tc>
        <w:tc>
          <w:tcPr>
            <w:tcW w:w="1369" w:type="dxa"/>
            <w:tcBorders>
              <w:top w:val="nil"/>
              <w:left w:val="nil"/>
              <w:bottom w:val="single" w:sz="8" w:space="0" w:color="auto"/>
              <w:right w:val="single" w:sz="8" w:space="0" w:color="auto"/>
            </w:tcBorders>
            <w:shd w:val="clear" w:color="000000" w:fill="D0CECE"/>
            <w:noWrap/>
            <w:vAlign w:val="center"/>
          </w:tcPr>
          <w:p w:rsidR="009C42C5" w:rsidRPr="00927DC1" w:rsidRDefault="009C42C5" w:rsidP="00A97BDA">
            <w:pPr>
              <w:jc w:val="center"/>
              <w:rPr>
                <w:rFonts w:ascii="Times New Roman" w:hAnsi="Times New Roman"/>
                <w:b/>
                <w:bCs/>
                <w:color w:val="000000"/>
              </w:rPr>
            </w:pPr>
          </w:p>
        </w:tc>
      </w:tr>
      <w:tr w:rsidR="009C42C5" w:rsidRPr="009B6C76" w:rsidTr="00222317">
        <w:trPr>
          <w:trHeight w:val="20"/>
        </w:trPr>
        <w:tc>
          <w:tcPr>
            <w:tcW w:w="3143" w:type="dxa"/>
            <w:tcBorders>
              <w:top w:val="single" w:sz="8" w:space="0" w:color="auto"/>
              <w:left w:val="single" w:sz="8" w:space="0" w:color="auto"/>
              <w:bottom w:val="single" w:sz="4" w:space="0" w:color="auto"/>
              <w:right w:val="single" w:sz="4" w:space="0" w:color="auto"/>
            </w:tcBorders>
            <w:shd w:val="clear" w:color="auto" w:fill="auto"/>
            <w:noWrap/>
            <w:vAlign w:val="center"/>
          </w:tcPr>
          <w:p w:rsidR="009C42C5" w:rsidRPr="00927DC1" w:rsidRDefault="009C42C5" w:rsidP="00A97BDA">
            <w:pPr>
              <w:jc w:val="center"/>
              <w:rPr>
                <w:rFonts w:ascii="Times New Roman" w:hAnsi="Times New Roman"/>
                <w:b/>
                <w:bCs/>
                <w:color w:val="000000"/>
              </w:rPr>
            </w:pPr>
          </w:p>
        </w:tc>
        <w:tc>
          <w:tcPr>
            <w:tcW w:w="4435" w:type="dxa"/>
            <w:gridSpan w:val="2"/>
            <w:tcBorders>
              <w:top w:val="single" w:sz="8" w:space="0" w:color="auto"/>
              <w:left w:val="nil"/>
              <w:bottom w:val="single" w:sz="4" w:space="0" w:color="auto"/>
              <w:right w:val="single" w:sz="8" w:space="0" w:color="000000"/>
            </w:tcBorders>
            <w:shd w:val="clear" w:color="auto" w:fill="auto"/>
            <w:noWrap/>
            <w:vAlign w:val="center"/>
          </w:tcPr>
          <w:p w:rsidR="009C42C5" w:rsidRPr="00927DC1" w:rsidRDefault="009C42C5" w:rsidP="00A97BDA">
            <w:pPr>
              <w:jc w:val="center"/>
              <w:rPr>
                <w:rFonts w:ascii="Times New Roman" w:hAnsi="Times New Roman"/>
                <w:b/>
                <w:bCs/>
                <w:color w:val="000000"/>
              </w:rPr>
            </w:pPr>
          </w:p>
        </w:tc>
      </w:tr>
      <w:tr w:rsidR="009C42C5" w:rsidRPr="009B6C76" w:rsidTr="00222317">
        <w:trPr>
          <w:trHeight w:val="20"/>
        </w:trPr>
        <w:tc>
          <w:tcPr>
            <w:tcW w:w="314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C42C5" w:rsidRPr="00927DC1" w:rsidRDefault="009C42C5" w:rsidP="00A97BDA">
            <w:pPr>
              <w:jc w:val="center"/>
              <w:rPr>
                <w:rFonts w:ascii="Times New Roman" w:hAnsi="Times New Roman"/>
                <w:color w:val="000000"/>
              </w:rPr>
            </w:pPr>
          </w:p>
        </w:tc>
        <w:tc>
          <w:tcPr>
            <w:tcW w:w="3066" w:type="dxa"/>
            <w:tcBorders>
              <w:top w:val="nil"/>
              <w:left w:val="nil"/>
              <w:bottom w:val="single" w:sz="4" w:space="0" w:color="auto"/>
              <w:right w:val="single" w:sz="4" w:space="0" w:color="auto"/>
            </w:tcBorders>
            <w:shd w:val="clear" w:color="auto" w:fill="auto"/>
            <w:noWrap/>
            <w:vAlign w:val="center"/>
          </w:tcPr>
          <w:p w:rsidR="009C42C5" w:rsidRPr="00927DC1" w:rsidRDefault="009C42C5" w:rsidP="00A97BDA">
            <w:pPr>
              <w:jc w:val="center"/>
              <w:rPr>
                <w:rFonts w:ascii="Times New Roman" w:hAnsi="Times New Roman"/>
                <w:color w:val="000000"/>
              </w:rPr>
            </w:pPr>
          </w:p>
        </w:tc>
        <w:tc>
          <w:tcPr>
            <w:tcW w:w="1369" w:type="dxa"/>
            <w:tcBorders>
              <w:top w:val="nil"/>
              <w:left w:val="nil"/>
              <w:bottom w:val="single" w:sz="4" w:space="0" w:color="auto"/>
              <w:right w:val="single" w:sz="8" w:space="0" w:color="auto"/>
            </w:tcBorders>
            <w:shd w:val="clear" w:color="auto" w:fill="auto"/>
            <w:noWrap/>
            <w:vAlign w:val="center"/>
          </w:tcPr>
          <w:p w:rsidR="009C42C5" w:rsidRPr="00927DC1" w:rsidRDefault="009C42C5" w:rsidP="00A97BDA">
            <w:pPr>
              <w:jc w:val="center"/>
              <w:rPr>
                <w:rFonts w:ascii="Times New Roman" w:hAnsi="Times New Roman"/>
                <w:color w:val="000000"/>
              </w:rPr>
            </w:pPr>
          </w:p>
        </w:tc>
      </w:tr>
      <w:tr w:rsidR="009C42C5" w:rsidRPr="009B6C76" w:rsidTr="00927DC1">
        <w:trPr>
          <w:trHeight w:val="20"/>
        </w:trPr>
        <w:tc>
          <w:tcPr>
            <w:tcW w:w="314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C42C5" w:rsidRPr="00927DC1" w:rsidRDefault="009C42C5" w:rsidP="00A97BDA">
            <w:pPr>
              <w:jc w:val="center"/>
              <w:rPr>
                <w:rFonts w:ascii="Times New Roman" w:hAnsi="Times New Roman"/>
                <w:color w:val="000000"/>
              </w:rPr>
            </w:pPr>
          </w:p>
        </w:tc>
        <w:tc>
          <w:tcPr>
            <w:tcW w:w="3066" w:type="dxa"/>
            <w:tcBorders>
              <w:top w:val="nil"/>
              <w:left w:val="nil"/>
              <w:bottom w:val="single" w:sz="4" w:space="0" w:color="auto"/>
              <w:right w:val="single" w:sz="4" w:space="0" w:color="auto"/>
            </w:tcBorders>
            <w:shd w:val="clear" w:color="auto" w:fill="auto"/>
            <w:noWrap/>
            <w:vAlign w:val="center"/>
          </w:tcPr>
          <w:p w:rsidR="009C42C5" w:rsidRPr="00927DC1" w:rsidRDefault="009C42C5" w:rsidP="00A97BDA">
            <w:pPr>
              <w:jc w:val="center"/>
              <w:rPr>
                <w:rFonts w:ascii="Times New Roman" w:hAnsi="Times New Roman"/>
                <w:color w:val="000000"/>
              </w:rPr>
            </w:pPr>
          </w:p>
        </w:tc>
        <w:tc>
          <w:tcPr>
            <w:tcW w:w="1369" w:type="dxa"/>
            <w:tcBorders>
              <w:top w:val="nil"/>
              <w:left w:val="nil"/>
              <w:bottom w:val="single" w:sz="4" w:space="0" w:color="auto"/>
              <w:right w:val="single" w:sz="8" w:space="0" w:color="auto"/>
            </w:tcBorders>
            <w:shd w:val="clear" w:color="auto" w:fill="auto"/>
            <w:noWrap/>
            <w:vAlign w:val="center"/>
          </w:tcPr>
          <w:p w:rsidR="009C42C5" w:rsidRPr="00927DC1" w:rsidRDefault="009C42C5" w:rsidP="00A97BDA">
            <w:pPr>
              <w:jc w:val="center"/>
              <w:rPr>
                <w:rFonts w:ascii="Times New Roman" w:hAnsi="Times New Roman"/>
                <w:color w:val="000000"/>
              </w:rPr>
            </w:pPr>
          </w:p>
        </w:tc>
      </w:tr>
      <w:tr w:rsidR="009C42C5" w:rsidRPr="009B6C76" w:rsidTr="00927DC1">
        <w:trPr>
          <w:trHeight w:val="20"/>
        </w:trPr>
        <w:tc>
          <w:tcPr>
            <w:tcW w:w="314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C42C5" w:rsidRPr="00927DC1" w:rsidRDefault="009C42C5" w:rsidP="00A97BDA">
            <w:pPr>
              <w:jc w:val="center"/>
              <w:rPr>
                <w:rFonts w:ascii="Times New Roman" w:hAnsi="Times New Roman"/>
                <w:color w:val="000000"/>
              </w:rPr>
            </w:pPr>
          </w:p>
        </w:tc>
        <w:tc>
          <w:tcPr>
            <w:tcW w:w="3066" w:type="dxa"/>
            <w:tcBorders>
              <w:top w:val="nil"/>
              <w:left w:val="nil"/>
              <w:bottom w:val="single" w:sz="4" w:space="0" w:color="auto"/>
              <w:right w:val="single" w:sz="4" w:space="0" w:color="auto"/>
            </w:tcBorders>
            <w:shd w:val="clear" w:color="auto" w:fill="auto"/>
            <w:noWrap/>
            <w:vAlign w:val="center"/>
          </w:tcPr>
          <w:p w:rsidR="009C42C5" w:rsidRPr="00927DC1" w:rsidRDefault="009C42C5" w:rsidP="00A97BDA">
            <w:pPr>
              <w:jc w:val="center"/>
              <w:rPr>
                <w:rFonts w:ascii="Times New Roman" w:hAnsi="Times New Roman"/>
                <w:color w:val="000000"/>
              </w:rPr>
            </w:pPr>
          </w:p>
        </w:tc>
        <w:tc>
          <w:tcPr>
            <w:tcW w:w="1369" w:type="dxa"/>
            <w:tcBorders>
              <w:top w:val="nil"/>
              <w:left w:val="nil"/>
              <w:bottom w:val="single" w:sz="4" w:space="0" w:color="auto"/>
              <w:right w:val="single" w:sz="8" w:space="0" w:color="auto"/>
            </w:tcBorders>
            <w:shd w:val="clear" w:color="auto" w:fill="auto"/>
            <w:noWrap/>
            <w:vAlign w:val="center"/>
          </w:tcPr>
          <w:p w:rsidR="009C42C5" w:rsidRPr="00927DC1" w:rsidRDefault="009C42C5" w:rsidP="00A97BDA">
            <w:pPr>
              <w:jc w:val="center"/>
              <w:rPr>
                <w:rFonts w:ascii="Times New Roman" w:hAnsi="Times New Roman"/>
                <w:color w:val="000000"/>
              </w:rPr>
            </w:pPr>
          </w:p>
        </w:tc>
      </w:tr>
      <w:tr w:rsidR="009C42C5" w:rsidRPr="009B6C76" w:rsidTr="00222317">
        <w:trPr>
          <w:trHeight w:val="20"/>
        </w:trPr>
        <w:tc>
          <w:tcPr>
            <w:tcW w:w="3143" w:type="dxa"/>
            <w:tcBorders>
              <w:top w:val="single" w:sz="8" w:space="0" w:color="auto"/>
              <w:left w:val="single" w:sz="8" w:space="0" w:color="auto"/>
              <w:bottom w:val="single" w:sz="8" w:space="0" w:color="auto"/>
              <w:right w:val="single" w:sz="8" w:space="0" w:color="000000"/>
            </w:tcBorders>
            <w:shd w:val="clear" w:color="000000" w:fill="D0CECE"/>
            <w:noWrap/>
            <w:vAlign w:val="center"/>
          </w:tcPr>
          <w:p w:rsidR="009C42C5" w:rsidRPr="00927DC1" w:rsidRDefault="009C42C5" w:rsidP="00A97BDA">
            <w:pPr>
              <w:jc w:val="center"/>
              <w:rPr>
                <w:rFonts w:ascii="Times New Roman" w:hAnsi="Times New Roman"/>
                <w:b/>
                <w:bCs/>
                <w:color w:val="000000"/>
              </w:rPr>
            </w:pPr>
          </w:p>
        </w:tc>
        <w:tc>
          <w:tcPr>
            <w:tcW w:w="3066" w:type="dxa"/>
            <w:tcBorders>
              <w:top w:val="single" w:sz="8" w:space="0" w:color="auto"/>
              <w:left w:val="nil"/>
              <w:bottom w:val="single" w:sz="8" w:space="0" w:color="auto"/>
              <w:right w:val="single" w:sz="8" w:space="0" w:color="auto"/>
            </w:tcBorders>
            <w:shd w:val="clear" w:color="000000" w:fill="D0CECE"/>
            <w:noWrap/>
            <w:vAlign w:val="center"/>
          </w:tcPr>
          <w:p w:rsidR="009C42C5" w:rsidRPr="00927DC1" w:rsidRDefault="009C42C5" w:rsidP="00A97BDA">
            <w:pPr>
              <w:jc w:val="center"/>
              <w:rPr>
                <w:rFonts w:ascii="Times New Roman" w:hAnsi="Times New Roman"/>
                <w:b/>
                <w:bCs/>
                <w:color w:val="000000"/>
              </w:rPr>
            </w:pPr>
          </w:p>
        </w:tc>
        <w:tc>
          <w:tcPr>
            <w:tcW w:w="1369" w:type="dxa"/>
            <w:tcBorders>
              <w:top w:val="single" w:sz="8" w:space="0" w:color="auto"/>
              <w:left w:val="nil"/>
              <w:bottom w:val="single" w:sz="8" w:space="0" w:color="auto"/>
              <w:right w:val="single" w:sz="8" w:space="0" w:color="auto"/>
            </w:tcBorders>
            <w:shd w:val="clear" w:color="000000" w:fill="D0CECE"/>
            <w:noWrap/>
            <w:vAlign w:val="center"/>
          </w:tcPr>
          <w:p w:rsidR="009C42C5" w:rsidRPr="00927DC1" w:rsidRDefault="009C42C5" w:rsidP="00A97BDA">
            <w:pPr>
              <w:jc w:val="center"/>
              <w:rPr>
                <w:rFonts w:ascii="Times New Roman" w:hAnsi="Times New Roman"/>
                <w:b/>
                <w:bCs/>
                <w:color w:val="000000"/>
              </w:rPr>
            </w:pPr>
          </w:p>
        </w:tc>
      </w:tr>
      <w:tr w:rsidR="009C42C5" w:rsidRPr="009B6C76" w:rsidTr="00222317">
        <w:trPr>
          <w:trHeight w:val="20"/>
        </w:trPr>
        <w:tc>
          <w:tcPr>
            <w:tcW w:w="3143" w:type="dxa"/>
            <w:tcBorders>
              <w:top w:val="nil"/>
              <w:left w:val="single" w:sz="8" w:space="0" w:color="auto"/>
              <w:bottom w:val="single" w:sz="4" w:space="0" w:color="auto"/>
              <w:right w:val="single" w:sz="4" w:space="0" w:color="000000"/>
            </w:tcBorders>
            <w:shd w:val="clear" w:color="auto" w:fill="auto"/>
            <w:noWrap/>
            <w:vAlign w:val="center"/>
          </w:tcPr>
          <w:p w:rsidR="009C42C5" w:rsidRPr="00927DC1" w:rsidRDefault="009C42C5" w:rsidP="00A97BDA">
            <w:pPr>
              <w:jc w:val="center"/>
              <w:rPr>
                <w:rFonts w:ascii="Times New Roman" w:hAnsi="Times New Roman"/>
                <w:b/>
                <w:bCs/>
                <w:color w:val="000000"/>
                <w:lang w:val="en-US"/>
              </w:rPr>
            </w:pPr>
          </w:p>
        </w:tc>
        <w:tc>
          <w:tcPr>
            <w:tcW w:w="3066" w:type="dxa"/>
            <w:tcBorders>
              <w:top w:val="single" w:sz="4" w:space="0" w:color="auto"/>
              <w:left w:val="nil"/>
              <w:bottom w:val="single" w:sz="4" w:space="0" w:color="auto"/>
              <w:right w:val="single" w:sz="4" w:space="0" w:color="auto"/>
            </w:tcBorders>
            <w:shd w:val="clear" w:color="auto" w:fill="auto"/>
            <w:noWrap/>
            <w:vAlign w:val="center"/>
          </w:tcPr>
          <w:p w:rsidR="009C42C5" w:rsidRPr="00927DC1" w:rsidRDefault="009C42C5" w:rsidP="00A97BDA">
            <w:pPr>
              <w:jc w:val="center"/>
              <w:rPr>
                <w:rFonts w:ascii="Times New Roman" w:hAnsi="Times New Roman"/>
                <w:b/>
                <w:bCs/>
                <w:color w:val="000000"/>
                <w:lang w:val="en-US"/>
              </w:rPr>
            </w:pPr>
          </w:p>
        </w:tc>
        <w:tc>
          <w:tcPr>
            <w:tcW w:w="1369" w:type="dxa"/>
            <w:tcBorders>
              <w:top w:val="nil"/>
              <w:left w:val="nil"/>
              <w:bottom w:val="single" w:sz="4" w:space="0" w:color="auto"/>
              <w:right w:val="single" w:sz="8" w:space="0" w:color="auto"/>
            </w:tcBorders>
            <w:shd w:val="clear" w:color="auto" w:fill="auto"/>
            <w:noWrap/>
            <w:vAlign w:val="center"/>
          </w:tcPr>
          <w:p w:rsidR="009C42C5" w:rsidRPr="00927DC1" w:rsidRDefault="009C42C5" w:rsidP="00A97BDA">
            <w:pPr>
              <w:jc w:val="center"/>
              <w:rPr>
                <w:rFonts w:ascii="Times New Roman" w:hAnsi="Times New Roman"/>
                <w:b/>
                <w:bCs/>
                <w:color w:val="000000"/>
              </w:rPr>
            </w:pPr>
          </w:p>
        </w:tc>
      </w:tr>
      <w:tr w:rsidR="009C42C5" w:rsidRPr="009B6C76" w:rsidTr="00222317">
        <w:trPr>
          <w:trHeight w:val="20"/>
        </w:trPr>
        <w:tc>
          <w:tcPr>
            <w:tcW w:w="3143" w:type="dxa"/>
            <w:tcBorders>
              <w:top w:val="single" w:sz="8" w:space="0" w:color="auto"/>
              <w:left w:val="single" w:sz="8" w:space="0" w:color="auto"/>
              <w:bottom w:val="single" w:sz="8" w:space="0" w:color="auto"/>
              <w:right w:val="single" w:sz="8" w:space="0" w:color="000000"/>
            </w:tcBorders>
            <w:shd w:val="clear" w:color="auto" w:fill="BFBFBF"/>
            <w:noWrap/>
            <w:vAlign w:val="center"/>
          </w:tcPr>
          <w:p w:rsidR="009C42C5" w:rsidRPr="00927DC1" w:rsidRDefault="009C42C5" w:rsidP="00A97BDA">
            <w:pPr>
              <w:jc w:val="center"/>
              <w:rPr>
                <w:rFonts w:ascii="Times New Roman" w:hAnsi="Times New Roman"/>
                <w:color w:val="000000"/>
              </w:rPr>
            </w:pPr>
          </w:p>
        </w:tc>
        <w:tc>
          <w:tcPr>
            <w:tcW w:w="3066" w:type="dxa"/>
            <w:tcBorders>
              <w:top w:val="single" w:sz="8" w:space="0" w:color="auto"/>
              <w:left w:val="nil"/>
              <w:bottom w:val="single" w:sz="8" w:space="0" w:color="auto"/>
              <w:right w:val="single" w:sz="8" w:space="0" w:color="auto"/>
            </w:tcBorders>
            <w:shd w:val="clear" w:color="auto" w:fill="BFBFBF"/>
            <w:noWrap/>
            <w:vAlign w:val="center"/>
          </w:tcPr>
          <w:p w:rsidR="009C42C5" w:rsidRPr="00927DC1" w:rsidRDefault="009C42C5" w:rsidP="00A97BDA">
            <w:pPr>
              <w:jc w:val="center"/>
              <w:rPr>
                <w:rFonts w:ascii="Times New Roman" w:hAnsi="Times New Roman"/>
                <w:color w:val="000000"/>
              </w:rPr>
            </w:pPr>
          </w:p>
        </w:tc>
        <w:tc>
          <w:tcPr>
            <w:tcW w:w="1369" w:type="dxa"/>
            <w:tcBorders>
              <w:top w:val="single" w:sz="8" w:space="0" w:color="auto"/>
              <w:left w:val="nil"/>
              <w:bottom w:val="single" w:sz="8" w:space="0" w:color="auto"/>
              <w:right w:val="single" w:sz="8" w:space="0" w:color="auto"/>
            </w:tcBorders>
            <w:shd w:val="clear" w:color="auto" w:fill="BFBFBF"/>
            <w:noWrap/>
            <w:vAlign w:val="center"/>
          </w:tcPr>
          <w:p w:rsidR="009C42C5" w:rsidRPr="00927DC1" w:rsidRDefault="009C42C5" w:rsidP="00A97BDA">
            <w:pPr>
              <w:jc w:val="center"/>
              <w:rPr>
                <w:rFonts w:ascii="Times New Roman" w:hAnsi="Times New Roman"/>
                <w:color w:val="000000"/>
              </w:rPr>
            </w:pPr>
          </w:p>
        </w:tc>
      </w:tr>
    </w:tbl>
    <w:p w:rsidR="009C42C5" w:rsidRPr="00927DC1" w:rsidRDefault="009C42C5" w:rsidP="00927DC1">
      <w:pPr>
        <w:jc w:val="center"/>
        <w:rPr>
          <w:rFonts w:ascii="Times New Roman" w:eastAsia="MS Mincho" w:hAnsi="Times New Roman"/>
          <w:b/>
          <w:sz w:val="26"/>
          <w:szCs w:val="26"/>
          <w:lang w:eastAsia="es-ES"/>
        </w:rPr>
      </w:pPr>
    </w:p>
    <w:p w:rsidR="009C42C5" w:rsidRPr="00927DC1" w:rsidRDefault="009C42C5" w:rsidP="00927DC1">
      <w:pPr>
        <w:jc w:val="both"/>
        <w:rPr>
          <w:rFonts w:ascii="Times New Roman" w:eastAsia="MS Mincho" w:hAnsi="Times New Roman"/>
          <w:b/>
          <w:sz w:val="26"/>
          <w:szCs w:val="26"/>
        </w:rPr>
      </w:pPr>
      <w:r w:rsidRPr="00927DC1">
        <w:rPr>
          <w:rFonts w:ascii="Times New Roman" w:eastAsia="MS Mincho" w:hAnsi="Times New Roman"/>
          <w:b/>
          <w:sz w:val="26"/>
          <w:szCs w:val="26"/>
        </w:rPr>
        <w:tab/>
      </w:r>
      <w:r w:rsidRPr="00927DC1">
        <w:rPr>
          <w:rFonts w:ascii="Times New Roman" w:eastAsia="MS Mincho" w:hAnsi="Times New Roman"/>
          <w:b/>
          <w:sz w:val="26"/>
          <w:szCs w:val="26"/>
        </w:rPr>
        <w:tab/>
      </w:r>
      <w:r w:rsidRPr="00927DC1">
        <w:rPr>
          <w:rFonts w:ascii="Times New Roman" w:eastAsia="MS Mincho" w:hAnsi="Times New Roman"/>
          <w:b/>
          <w:sz w:val="26"/>
          <w:szCs w:val="26"/>
        </w:rPr>
        <w:tab/>
      </w:r>
      <w:r w:rsidRPr="00927DC1">
        <w:rPr>
          <w:rFonts w:ascii="Times New Roman" w:eastAsia="MS Mincho" w:hAnsi="Times New Roman"/>
          <w:b/>
          <w:sz w:val="26"/>
          <w:szCs w:val="26"/>
        </w:rPr>
        <w:tab/>
        <w:t>RESUMEN DE PROYECTO</w:t>
      </w:r>
    </w:p>
    <w:p w:rsidR="009C42C5" w:rsidRPr="00FD7BE7" w:rsidRDefault="00EE6AC3" w:rsidP="00222317">
      <w:pPr>
        <w:pStyle w:val="Prrafodelista"/>
        <w:numPr>
          <w:ilvl w:val="0"/>
          <w:numId w:val="1401"/>
        </w:numPr>
        <w:ind w:firstLine="411"/>
        <w:jc w:val="both"/>
        <w:rPr>
          <w:rFonts w:ascii="Times New Roman" w:hAnsi="Times New Roman"/>
          <w:sz w:val="28"/>
          <w:szCs w:val="28"/>
        </w:rPr>
      </w:pPr>
      <w:r>
        <w:rPr>
          <w:rFonts w:ascii="Times New Roman" w:eastAsia="MS Mincho" w:hAnsi="Times New Roman"/>
          <w:sz w:val="26"/>
          <w:szCs w:val="26"/>
        </w:rPr>
        <w:t>---</w:t>
      </w:r>
      <w:r w:rsidR="009C42C5" w:rsidRPr="00927DC1">
        <w:rPr>
          <w:rFonts w:ascii="Times New Roman" w:eastAsia="MS Mincho" w:hAnsi="Times New Roman"/>
          <w:sz w:val="26"/>
          <w:szCs w:val="26"/>
        </w:rPr>
        <w:t xml:space="preserve"> </w:t>
      </w:r>
    </w:p>
    <w:p w:rsidR="009C42C5" w:rsidRPr="00927DC1" w:rsidRDefault="009C42C5" w:rsidP="00927DC1">
      <w:pPr>
        <w:pStyle w:val="Prrafodelista"/>
        <w:ind w:left="1134"/>
        <w:jc w:val="both"/>
        <w:rPr>
          <w:rFonts w:ascii="Times New Roman" w:hAnsi="Times New Roman"/>
          <w:sz w:val="26"/>
          <w:szCs w:val="26"/>
        </w:rPr>
      </w:pPr>
      <w:r w:rsidRPr="00927DC1">
        <w:rPr>
          <w:rFonts w:ascii="Times New Roman" w:hAnsi="Times New Roman"/>
          <w:sz w:val="26"/>
          <w:szCs w:val="26"/>
        </w:rPr>
        <w:t xml:space="preserve">Es importante aclarar, que tal como se detalla en este último considerando, la relacionada Asociación Cooperativa está desarrollando un proyecto que comprende </w:t>
      </w:r>
      <w:r w:rsidR="00B8789E">
        <w:rPr>
          <w:rFonts w:ascii="Times New Roman" w:hAnsi="Times New Roman"/>
          <w:sz w:val="26"/>
          <w:szCs w:val="26"/>
        </w:rPr>
        <w:t>----</w:t>
      </w:r>
      <w:r w:rsidRPr="00927DC1">
        <w:rPr>
          <w:rFonts w:ascii="Times New Roman" w:hAnsi="Times New Roman"/>
          <w:sz w:val="26"/>
          <w:szCs w:val="26"/>
        </w:rPr>
        <w:t xml:space="preserve"> inmuebles a transferir, distribuidos en las cuatro porciones antes descritas; sin embargo, dicha transferencia de dominio se realizará en dos etapas: a) La primera de Lotes Agrícolas a favor de </w:t>
      </w:r>
      <w:r w:rsidR="00B8789E">
        <w:rPr>
          <w:rFonts w:ascii="Times New Roman" w:hAnsi="Times New Roman"/>
          <w:b/>
          <w:color w:val="000000" w:themeColor="text1"/>
          <w:sz w:val="26"/>
          <w:szCs w:val="26"/>
        </w:rPr>
        <w:t>----</w:t>
      </w:r>
      <w:r w:rsidRPr="00927DC1">
        <w:rPr>
          <w:rFonts w:ascii="Times New Roman" w:hAnsi="Times New Roman"/>
          <w:b/>
          <w:color w:val="000000" w:themeColor="text1"/>
          <w:sz w:val="26"/>
          <w:szCs w:val="26"/>
        </w:rPr>
        <w:t xml:space="preserve"> asociados y cuatro ex asociados</w:t>
      </w:r>
      <w:r w:rsidRPr="00927DC1">
        <w:rPr>
          <w:rFonts w:ascii="Times New Roman" w:hAnsi="Times New Roman"/>
          <w:color w:val="000000" w:themeColor="text1"/>
          <w:sz w:val="26"/>
          <w:szCs w:val="26"/>
        </w:rPr>
        <w:t xml:space="preserve"> y sus grupos familiares</w:t>
      </w:r>
      <w:r w:rsidRPr="00927DC1">
        <w:rPr>
          <w:rFonts w:ascii="Times New Roman" w:hAnsi="Times New Roman"/>
          <w:sz w:val="26"/>
          <w:szCs w:val="26"/>
        </w:rPr>
        <w:t xml:space="preserve">; y b) La segunda, que se ejecutará posteriormente comprendiendo solares para vivienda a favor de asociados y colonos de la citada Asociación Cooperativa. </w:t>
      </w:r>
    </w:p>
    <w:p w:rsidR="009C42C5" w:rsidRPr="00927DC1" w:rsidRDefault="009C42C5" w:rsidP="00927DC1">
      <w:pPr>
        <w:pStyle w:val="Prrafodelista"/>
        <w:rPr>
          <w:rFonts w:ascii="Times New Roman" w:hAnsi="Times New Roman"/>
          <w:sz w:val="26"/>
          <w:szCs w:val="26"/>
        </w:rPr>
      </w:pPr>
    </w:p>
    <w:p w:rsidR="009C42C5" w:rsidRPr="00927DC1" w:rsidRDefault="009C42C5" w:rsidP="00927DC1">
      <w:pPr>
        <w:pStyle w:val="Prrafodelista"/>
        <w:numPr>
          <w:ilvl w:val="0"/>
          <w:numId w:val="1123"/>
        </w:numPr>
        <w:tabs>
          <w:tab w:val="left" w:pos="7671"/>
        </w:tabs>
        <w:spacing w:after="200"/>
        <w:ind w:left="1134" w:hanging="708"/>
        <w:contextualSpacing/>
        <w:jc w:val="both"/>
        <w:rPr>
          <w:rFonts w:ascii="Times New Roman" w:hAnsi="Times New Roman"/>
          <w:sz w:val="26"/>
          <w:szCs w:val="26"/>
        </w:rPr>
      </w:pPr>
      <w:r w:rsidRPr="00927DC1">
        <w:rPr>
          <w:rFonts w:ascii="Times New Roman" w:hAnsi="Times New Roman"/>
          <w:sz w:val="26"/>
          <w:szCs w:val="26"/>
        </w:rPr>
        <w:t xml:space="preserve">Que referente a la transferencia a favor de los </w:t>
      </w:r>
      <w:r w:rsidR="00B8789E">
        <w:rPr>
          <w:rFonts w:ascii="Times New Roman" w:hAnsi="Times New Roman"/>
          <w:sz w:val="26"/>
          <w:szCs w:val="26"/>
        </w:rPr>
        <w:t>----</w:t>
      </w:r>
      <w:r w:rsidRPr="00927DC1">
        <w:rPr>
          <w:rFonts w:ascii="Times New Roman" w:hAnsi="Times New Roman"/>
          <w:color w:val="000000" w:themeColor="text1"/>
          <w:sz w:val="26"/>
          <w:szCs w:val="26"/>
        </w:rPr>
        <w:t xml:space="preserve"> ex asociados y sus </w:t>
      </w:r>
      <w:r w:rsidRPr="00927DC1">
        <w:rPr>
          <w:rFonts w:ascii="Times New Roman" w:hAnsi="Times New Roman"/>
          <w:sz w:val="26"/>
          <w:szCs w:val="26"/>
        </w:rPr>
        <w:t>respectivos grupos familiares, éstos en cumplimiento al Artículo 18 del Reglamento Regulador de los Estatutos de las Asociaciones Agropecuarias están habilitados para adquirir los inmuebles que la Asociación Cooperativa acordó repartirles con antelación, por lo que se les hará la transferencia de dominio sin restricción alguna en los términos y condiciones que se les hace a los asociados legalmente inscritos.</w:t>
      </w:r>
    </w:p>
    <w:p w:rsidR="009C42C5" w:rsidRPr="00927DC1" w:rsidRDefault="009C42C5" w:rsidP="00927DC1">
      <w:pPr>
        <w:pStyle w:val="Prrafodelista"/>
        <w:tabs>
          <w:tab w:val="left" w:pos="7671"/>
        </w:tabs>
        <w:ind w:left="1080"/>
        <w:jc w:val="both"/>
        <w:rPr>
          <w:rFonts w:ascii="Times New Roman" w:hAnsi="Times New Roman"/>
          <w:sz w:val="26"/>
          <w:szCs w:val="26"/>
        </w:rPr>
      </w:pPr>
    </w:p>
    <w:p w:rsidR="00927DC1" w:rsidRDefault="009C42C5" w:rsidP="00EE6AC3">
      <w:pPr>
        <w:pStyle w:val="Prrafodelista"/>
        <w:numPr>
          <w:ilvl w:val="0"/>
          <w:numId w:val="1123"/>
        </w:numPr>
        <w:tabs>
          <w:tab w:val="left" w:pos="7671"/>
        </w:tabs>
        <w:spacing w:after="200"/>
        <w:ind w:left="1134" w:hanging="708"/>
        <w:contextualSpacing/>
        <w:jc w:val="both"/>
        <w:rPr>
          <w:rFonts w:ascii="Times New Roman" w:hAnsi="Times New Roman"/>
          <w:sz w:val="26"/>
          <w:szCs w:val="26"/>
        </w:rPr>
      </w:pPr>
      <w:r w:rsidRPr="00927DC1">
        <w:rPr>
          <w:rFonts w:ascii="Times New Roman" w:hAnsi="Times New Roman"/>
          <w:sz w:val="26"/>
          <w:szCs w:val="26"/>
        </w:rPr>
        <w:t>A efecto que la Asociación Cooperativa de Producción Agropecuaria “</w:t>
      </w:r>
      <w:r w:rsidRPr="00927DC1">
        <w:rPr>
          <w:rFonts w:ascii="Times New Roman" w:eastAsia="Times New Roman" w:hAnsi="Times New Roman"/>
          <w:sz w:val="26"/>
          <w:szCs w:val="26"/>
          <w:lang w:val="es-ES" w:eastAsia="es-ES"/>
        </w:rPr>
        <w:t>San Fernando</w:t>
      </w:r>
      <w:r w:rsidRPr="00927DC1">
        <w:rPr>
          <w:rFonts w:ascii="Times New Roman" w:hAnsi="Times New Roman"/>
          <w:sz w:val="26"/>
          <w:szCs w:val="26"/>
        </w:rPr>
        <w:t xml:space="preserve">”, de R.L., acuerde la transferencia de Lotes Agrícolas a favor de los </w:t>
      </w:r>
      <w:r w:rsidR="00B8789E">
        <w:rPr>
          <w:rFonts w:ascii="Times New Roman" w:hAnsi="Times New Roman"/>
          <w:sz w:val="26"/>
          <w:szCs w:val="26"/>
        </w:rPr>
        <w:t>---</w:t>
      </w:r>
      <w:r w:rsidRPr="00927DC1">
        <w:rPr>
          <w:rFonts w:ascii="Times New Roman" w:hAnsi="Times New Roman"/>
          <w:sz w:val="26"/>
          <w:szCs w:val="26"/>
        </w:rPr>
        <w:t xml:space="preserve"> asociados y </w:t>
      </w:r>
      <w:r w:rsidR="00B8789E">
        <w:rPr>
          <w:rFonts w:ascii="Times New Roman" w:hAnsi="Times New Roman"/>
          <w:sz w:val="26"/>
          <w:szCs w:val="26"/>
        </w:rPr>
        <w:t>---</w:t>
      </w:r>
      <w:r w:rsidRPr="00927DC1">
        <w:rPr>
          <w:rFonts w:ascii="Times New Roman" w:hAnsi="Times New Roman"/>
          <w:sz w:val="26"/>
          <w:szCs w:val="26"/>
        </w:rPr>
        <w:t xml:space="preserve"> ex asociados y sus grupos familiares, en cumplimiento al artículo 8-A de la Ley del Régimen Especial de la Tierra en Propiedad de las Asociaciones Cooperativas, Comunales y Comunitarias Campesinas y Beneficiarios de la Reforma Agraria, se requirieron los dictámenes que a continuación se detallan, mismos que se encuentran en el </w:t>
      </w:r>
      <w:r w:rsidRPr="00927DC1">
        <w:rPr>
          <w:rFonts w:ascii="Times New Roman" w:hAnsi="Times New Roman"/>
          <w:sz w:val="26"/>
          <w:szCs w:val="26"/>
        </w:rPr>
        <w:lastRenderedPageBreak/>
        <w:t>expediente asociativo que lleva el Departamento de Asociaciones Agropecuarias del Ministerio de Agricultura y Ganadería, a saber:</w:t>
      </w:r>
    </w:p>
    <w:p w:rsidR="00EE6AC3" w:rsidRPr="00EE6AC3" w:rsidRDefault="00EE6AC3" w:rsidP="00EE6AC3">
      <w:pPr>
        <w:pStyle w:val="Prrafodelista"/>
        <w:rPr>
          <w:rFonts w:ascii="Times New Roman" w:hAnsi="Times New Roman"/>
          <w:sz w:val="26"/>
          <w:szCs w:val="26"/>
        </w:rPr>
      </w:pPr>
    </w:p>
    <w:p w:rsidR="00EE6AC3" w:rsidRPr="00EE6AC3" w:rsidRDefault="00EE6AC3" w:rsidP="00EE6AC3">
      <w:pPr>
        <w:pStyle w:val="Prrafodelista"/>
        <w:tabs>
          <w:tab w:val="left" w:pos="7671"/>
        </w:tabs>
        <w:spacing w:after="200"/>
        <w:ind w:left="1134"/>
        <w:contextualSpacing/>
        <w:jc w:val="both"/>
        <w:rPr>
          <w:rFonts w:ascii="Times New Roman" w:hAnsi="Times New Roman"/>
          <w:sz w:val="26"/>
          <w:szCs w:val="26"/>
        </w:rPr>
      </w:pPr>
    </w:p>
    <w:p w:rsidR="009C42C5" w:rsidRDefault="009C42C5" w:rsidP="00927DC1">
      <w:pPr>
        <w:pStyle w:val="Prrafodelista"/>
        <w:numPr>
          <w:ilvl w:val="0"/>
          <w:numId w:val="1124"/>
        </w:numPr>
        <w:tabs>
          <w:tab w:val="left" w:pos="7671"/>
        </w:tabs>
        <w:spacing w:after="200"/>
        <w:contextualSpacing/>
        <w:jc w:val="both"/>
        <w:rPr>
          <w:rFonts w:ascii="Times New Roman" w:hAnsi="Times New Roman"/>
          <w:sz w:val="26"/>
          <w:szCs w:val="26"/>
        </w:rPr>
      </w:pPr>
      <w:r w:rsidRPr="00927DC1">
        <w:rPr>
          <w:rFonts w:ascii="Times New Roman" w:hAnsi="Times New Roman"/>
          <w:sz w:val="26"/>
          <w:szCs w:val="26"/>
        </w:rPr>
        <w:t>Dictamen Técnico emitido por ese Departamento, donde consta que la aludida Asociación Cooperativa cumple con el Concepto Dinámico de Cabida, conceptualizado en el artículo 25 del mismo cuerpo legal.</w:t>
      </w:r>
    </w:p>
    <w:p w:rsidR="00927DC1" w:rsidRPr="00927DC1" w:rsidRDefault="00927DC1" w:rsidP="00927DC1">
      <w:pPr>
        <w:pStyle w:val="Prrafodelista"/>
        <w:tabs>
          <w:tab w:val="left" w:pos="7671"/>
        </w:tabs>
        <w:spacing w:after="200"/>
        <w:ind w:left="1440"/>
        <w:contextualSpacing/>
        <w:jc w:val="both"/>
        <w:rPr>
          <w:rFonts w:ascii="Times New Roman" w:hAnsi="Times New Roman"/>
          <w:sz w:val="26"/>
          <w:szCs w:val="26"/>
        </w:rPr>
      </w:pPr>
    </w:p>
    <w:p w:rsidR="009C42C5" w:rsidRDefault="009C42C5" w:rsidP="00927DC1">
      <w:pPr>
        <w:pStyle w:val="Prrafodelista"/>
        <w:numPr>
          <w:ilvl w:val="0"/>
          <w:numId w:val="1124"/>
        </w:numPr>
        <w:tabs>
          <w:tab w:val="left" w:pos="7671"/>
        </w:tabs>
        <w:spacing w:after="200"/>
        <w:contextualSpacing/>
        <w:jc w:val="both"/>
        <w:rPr>
          <w:rFonts w:ascii="Times New Roman" w:hAnsi="Times New Roman"/>
          <w:sz w:val="26"/>
          <w:szCs w:val="26"/>
        </w:rPr>
      </w:pPr>
      <w:r w:rsidRPr="00927DC1">
        <w:rPr>
          <w:rFonts w:ascii="Times New Roman" w:hAnsi="Times New Roman"/>
          <w:sz w:val="26"/>
          <w:szCs w:val="26"/>
        </w:rPr>
        <w:t>Dictamen Técnico emitido por el Departamento supra, en el que se establece que con la transferencia de lotes agrícolas no se afecta la unidad de estructura productiva de la tierra.</w:t>
      </w:r>
    </w:p>
    <w:p w:rsidR="00927DC1" w:rsidRPr="00927DC1" w:rsidRDefault="00927DC1" w:rsidP="00927DC1">
      <w:pPr>
        <w:pStyle w:val="Prrafodelista"/>
        <w:tabs>
          <w:tab w:val="left" w:pos="7671"/>
        </w:tabs>
        <w:spacing w:after="200"/>
        <w:ind w:left="1440"/>
        <w:contextualSpacing/>
        <w:jc w:val="both"/>
        <w:rPr>
          <w:rFonts w:ascii="Times New Roman" w:hAnsi="Times New Roman"/>
          <w:sz w:val="26"/>
          <w:szCs w:val="26"/>
        </w:rPr>
      </w:pPr>
    </w:p>
    <w:p w:rsidR="009C42C5" w:rsidRPr="00927DC1" w:rsidRDefault="009C42C5" w:rsidP="00927DC1">
      <w:pPr>
        <w:pStyle w:val="Prrafodelista"/>
        <w:numPr>
          <w:ilvl w:val="0"/>
          <w:numId w:val="1124"/>
        </w:numPr>
        <w:tabs>
          <w:tab w:val="left" w:pos="7671"/>
        </w:tabs>
        <w:spacing w:after="200"/>
        <w:contextualSpacing/>
        <w:jc w:val="both"/>
        <w:rPr>
          <w:rFonts w:ascii="Times New Roman" w:hAnsi="Times New Roman"/>
          <w:color w:val="FF0000"/>
          <w:sz w:val="26"/>
          <w:szCs w:val="26"/>
        </w:rPr>
      </w:pPr>
      <w:r w:rsidRPr="00927DC1">
        <w:rPr>
          <w:rFonts w:ascii="Times New Roman" w:hAnsi="Times New Roman"/>
          <w:sz w:val="26"/>
          <w:szCs w:val="26"/>
        </w:rPr>
        <w:t>Dictamen técnico emitido por la Dirección General de Ordenamiento Forestal, Cuencas y Riego del Ministerio de Agricultura y Ganadería, de cuyo contenido se  evidencia que con la enajenación no se afectará el uso y conservación de los recursos naturales renovables.</w:t>
      </w:r>
    </w:p>
    <w:p w:rsidR="009C42C5" w:rsidRPr="00927DC1" w:rsidRDefault="009C42C5" w:rsidP="00927DC1">
      <w:pPr>
        <w:tabs>
          <w:tab w:val="left" w:pos="567"/>
        </w:tabs>
        <w:ind w:left="1134"/>
        <w:jc w:val="both"/>
        <w:rPr>
          <w:rFonts w:ascii="Times New Roman" w:hAnsi="Times New Roman"/>
          <w:sz w:val="26"/>
          <w:szCs w:val="26"/>
        </w:rPr>
      </w:pPr>
      <w:r w:rsidRPr="00927DC1">
        <w:rPr>
          <w:rFonts w:ascii="Times New Roman" w:hAnsi="Times New Roman"/>
          <w:sz w:val="26"/>
          <w:szCs w:val="26"/>
        </w:rPr>
        <w:t xml:space="preserve">Según dictamen emitido por la Dirección General de Ordenamiento Forestal, Cuencas y Riego del Ministerio de Agricultura y Ganadería, de fecha 2 de octubre de 2015, </w:t>
      </w:r>
      <w:r w:rsidRPr="00927DC1">
        <w:rPr>
          <w:rFonts w:ascii="Times New Roman" w:hAnsi="Times New Roman"/>
          <w:sz w:val="26"/>
          <w:szCs w:val="26"/>
          <w:u w:val="single"/>
        </w:rPr>
        <w:t>no hay ningún inconveniente en ejecutar el Proyecto de Lotificación Agrícola en los inmuebles en referencia,</w:t>
      </w:r>
      <w:r w:rsidRPr="00927DC1">
        <w:rPr>
          <w:rFonts w:ascii="Times New Roman" w:hAnsi="Times New Roman"/>
          <w:sz w:val="26"/>
          <w:szCs w:val="26"/>
        </w:rPr>
        <w:t xml:space="preserve"> realizando así las siguientes recomendaciones:</w:t>
      </w:r>
    </w:p>
    <w:p w:rsidR="00B96729" w:rsidRPr="00927DC1" w:rsidRDefault="00B96729" w:rsidP="00927DC1">
      <w:pPr>
        <w:tabs>
          <w:tab w:val="left" w:pos="567"/>
        </w:tabs>
        <w:ind w:left="1134"/>
        <w:jc w:val="both"/>
        <w:rPr>
          <w:rFonts w:ascii="Times New Roman" w:hAnsi="Times New Roman"/>
          <w:sz w:val="26"/>
          <w:szCs w:val="26"/>
        </w:rPr>
      </w:pPr>
    </w:p>
    <w:p w:rsidR="009C42C5" w:rsidRPr="00927DC1" w:rsidRDefault="009C42C5" w:rsidP="00927DC1">
      <w:pPr>
        <w:pStyle w:val="Prrafodelista"/>
        <w:numPr>
          <w:ilvl w:val="0"/>
          <w:numId w:val="1130"/>
        </w:numPr>
        <w:tabs>
          <w:tab w:val="left" w:pos="7671"/>
        </w:tabs>
        <w:spacing w:after="200"/>
        <w:ind w:left="1418" w:hanging="284"/>
        <w:contextualSpacing/>
        <w:jc w:val="both"/>
        <w:rPr>
          <w:rFonts w:ascii="Times New Roman" w:hAnsi="Times New Roman"/>
          <w:sz w:val="26"/>
          <w:szCs w:val="26"/>
        </w:rPr>
      </w:pPr>
      <w:r w:rsidRPr="00927DC1">
        <w:rPr>
          <w:rFonts w:ascii="Times New Roman" w:hAnsi="Times New Roman"/>
          <w:sz w:val="26"/>
          <w:szCs w:val="26"/>
        </w:rPr>
        <w:t>Mantener el cultivo de café de preferencia incrementarlo para que sea una fuente de mejores ingresos económicos, para cada asociado.</w:t>
      </w:r>
    </w:p>
    <w:p w:rsidR="00B96729" w:rsidRPr="00927DC1" w:rsidRDefault="00B96729" w:rsidP="00927DC1">
      <w:pPr>
        <w:pStyle w:val="Prrafodelista"/>
        <w:tabs>
          <w:tab w:val="left" w:pos="7671"/>
        </w:tabs>
        <w:spacing w:after="200"/>
        <w:ind w:left="1418"/>
        <w:contextualSpacing/>
        <w:jc w:val="both"/>
        <w:rPr>
          <w:rFonts w:ascii="Times New Roman" w:hAnsi="Times New Roman"/>
          <w:sz w:val="26"/>
          <w:szCs w:val="26"/>
        </w:rPr>
      </w:pPr>
    </w:p>
    <w:p w:rsidR="00B96729" w:rsidRPr="00927DC1" w:rsidRDefault="009C42C5" w:rsidP="00927DC1">
      <w:pPr>
        <w:pStyle w:val="Prrafodelista"/>
        <w:numPr>
          <w:ilvl w:val="0"/>
          <w:numId w:val="1130"/>
        </w:numPr>
        <w:tabs>
          <w:tab w:val="left" w:pos="7671"/>
        </w:tabs>
        <w:spacing w:after="200"/>
        <w:ind w:left="1418" w:hanging="284"/>
        <w:contextualSpacing/>
        <w:jc w:val="both"/>
        <w:rPr>
          <w:rFonts w:ascii="Times New Roman" w:hAnsi="Times New Roman"/>
          <w:sz w:val="26"/>
          <w:szCs w:val="26"/>
        </w:rPr>
      </w:pPr>
      <w:r w:rsidRPr="00927DC1">
        <w:rPr>
          <w:rFonts w:ascii="Times New Roman" w:hAnsi="Times New Roman"/>
          <w:sz w:val="26"/>
          <w:szCs w:val="26"/>
        </w:rPr>
        <w:t xml:space="preserve">Se recomienda que cada asociado mantenga la parcela que le sea asignada, y que reforesten los linderos y a la vez no </w:t>
      </w:r>
      <w:proofErr w:type="spellStart"/>
      <w:r w:rsidRPr="00927DC1">
        <w:rPr>
          <w:rFonts w:ascii="Times New Roman" w:hAnsi="Times New Roman"/>
          <w:sz w:val="26"/>
          <w:szCs w:val="26"/>
        </w:rPr>
        <w:t>subparcelar</w:t>
      </w:r>
      <w:proofErr w:type="spellEnd"/>
      <w:r w:rsidRPr="00927DC1">
        <w:rPr>
          <w:rFonts w:ascii="Times New Roman" w:hAnsi="Times New Roman"/>
          <w:sz w:val="26"/>
          <w:szCs w:val="26"/>
        </w:rPr>
        <w:t xml:space="preserve"> lo que se les otorgue.</w:t>
      </w:r>
    </w:p>
    <w:p w:rsidR="00B96729" w:rsidRPr="00927DC1" w:rsidRDefault="00B96729" w:rsidP="00927DC1">
      <w:pPr>
        <w:pStyle w:val="Prrafodelista"/>
        <w:tabs>
          <w:tab w:val="left" w:pos="7671"/>
        </w:tabs>
        <w:spacing w:after="200"/>
        <w:ind w:left="1418"/>
        <w:contextualSpacing/>
        <w:jc w:val="both"/>
        <w:rPr>
          <w:rFonts w:ascii="Times New Roman" w:hAnsi="Times New Roman"/>
          <w:sz w:val="26"/>
          <w:szCs w:val="26"/>
        </w:rPr>
      </w:pPr>
    </w:p>
    <w:p w:rsidR="009C42C5" w:rsidRPr="00927DC1" w:rsidRDefault="009C42C5" w:rsidP="00927DC1">
      <w:pPr>
        <w:pStyle w:val="Prrafodelista"/>
        <w:numPr>
          <w:ilvl w:val="0"/>
          <w:numId w:val="1130"/>
        </w:numPr>
        <w:tabs>
          <w:tab w:val="left" w:pos="7671"/>
        </w:tabs>
        <w:spacing w:after="200"/>
        <w:ind w:left="1418" w:hanging="284"/>
        <w:contextualSpacing/>
        <w:jc w:val="both"/>
        <w:rPr>
          <w:rFonts w:ascii="Times New Roman" w:hAnsi="Times New Roman"/>
          <w:sz w:val="26"/>
          <w:szCs w:val="26"/>
        </w:rPr>
      </w:pPr>
      <w:r w:rsidRPr="00927DC1">
        <w:rPr>
          <w:rFonts w:ascii="Times New Roman" w:hAnsi="Times New Roman"/>
          <w:sz w:val="26"/>
          <w:szCs w:val="26"/>
        </w:rPr>
        <w:t xml:space="preserve">Minimizar el uso de productos químicos que sean muy contaminantes, con el fin de no dañar los mantos acuíferos de la zona. </w:t>
      </w:r>
    </w:p>
    <w:p w:rsidR="009C42C5" w:rsidRPr="00927DC1" w:rsidRDefault="009C42C5" w:rsidP="00927DC1">
      <w:pPr>
        <w:pStyle w:val="Prrafodelista"/>
        <w:tabs>
          <w:tab w:val="left" w:pos="7671"/>
        </w:tabs>
        <w:ind w:left="567"/>
        <w:jc w:val="both"/>
        <w:rPr>
          <w:rFonts w:ascii="Times New Roman" w:hAnsi="Times New Roman"/>
          <w:sz w:val="26"/>
          <w:szCs w:val="26"/>
        </w:rPr>
      </w:pPr>
    </w:p>
    <w:p w:rsidR="009C42C5" w:rsidRPr="00927DC1" w:rsidRDefault="009C42C5" w:rsidP="00927DC1">
      <w:pPr>
        <w:pStyle w:val="Prrafodelista"/>
        <w:numPr>
          <w:ilvl w:val="0"/>
          <w:numId w:val="1123"/>
        </w:numPr>
        <w:tabs>
          <w:tab w:val="left" w:pos="7671"/>
        </w:tabs>
        <w:spacing w:after="200"/>
        <w:ind w:left="1134" w:hanging="708"/>
        <w:contextualSpacing/>
        <w:jc w:val="both"/>
        <w:rPr>
          <w:rFonts w:ascii="Times New Roman" w:hAnsi="Times New Roman"/>
          <w:sz w:val="26"/>
          <w:szCs w:val="26"/>
        </w:rPr>
      </w:pPr>
      <w:r w:rsidRPr="00927DC1">
        <w:rPr>
          <w:rFonts w:ascii="Times New Roman" w:hAnsi="Times New Roman"/>
          <w:sz w:val="26"/>
          <w:szCs w:val="26"/>
        </w:rPr>
        <w:t xml:space="preserve">Habiéndose realizado los tres dictámenes anteriores, la Asociación Cooperativa, procedió a celebrar Asamblea General Extraordinaria el día 30 de noviembre de 2015, en presencia de los delegados del citado Departamento y de la Fiscalía General de la República, </w:t>
      </w:r>
      <w:r w:rsidRPr="00927DC1">
        <w:rPr>
          <w:rFonts w:ascii="Times New Roman" w:hAnsi="Times New Roman"/>
          <w:b/>
          <w:sz w:val="26"/>
          <w:szCs w:val="26"/>
        </w:rPr>
        <w:t>ACORDANDO</w:t>
      </w:r>
      <w:r w:rsidRPr="00927DC1">
        <w:rPr>
          <w:rFonts w:ascii="Times New Roman" w:hAnsi="Times New Roman"/>
          <w:sz w:val="26"/>
          <w:szCs w:val="26"/>
        </w:rPr>
        <w:t xml:space="preserve">: Transferir Lotes Agrícolas a título de venta a favor </w:t>
      </w:r>
      <w:r w:rsidR="00B8789E">
        <w:rPr>
          <w:rFonts w:ascii="Times New Roman" w:hAnsi="Times New Roman"/>
          <w:b/>
          <w:color w:val="000000" w:themeColor="text1"/>
          <w:sz w:val="26"/>
          <w:szCs w:val="26"/>
        </w:rPr>
        <w:t>----</w:t>
      </w:r>
      <w:r w:rsidRPr="00927DC1">
        <w:rPr>
          <w:rFonts w:ascii="Times New Roman" w:hAnsi="Times New Roman"/>
          <w:b/>
          <w:color w:val="000000" w:themeColor="text1"/>
          <w:sz w:val="26"/>
          <w:szCs w:val="26"/>
        </w:rPr>
        <w:t xml:space="preserve"> asociados y </w:t>
      </w:r>
      <w:r w:rsidR="00B8789E">
        <w:rPr>
          <w:rFonts w:ascii="Times New Roman" w:hAnsi="Times New Roman"/>
          <w:b/>
          <w:color w:val="000000" w:themeColor="text1"/>
          <w:sz w:val="26"/>
          <w:szCs w:val="26"/>
        </w:rPr>
        <w:t>----</w:t>
      </w:r>
      <w:r w:rsidRPr="00927DC1">
        <w:rPr>
          <w:rFonts w:ascii="Times New Roman" w:hAnsi="Times New Roman"/>
          <w:b/>
          <w:color w:val="000000" w:themeColor="text1"/>
          <w:sz w:val="26"/>
          <w:szCs w:val="26"/>
        </w:rPr>
        <w:t>ex asociados</w:t>
      </w:r>
      <w:r w:rsidRPr="00927DC1">
        <w:rPr>
          <w:rFonts w:ascii="Times New Roman" w:hAnsi="Times New Roman"/>
          <w:color w:val="000000" w:themeColor="text1"/>
          <w:sz w:val="26"/>
          <w:szCs w:val="26"/>
        </w:rPr>
        <w:t xml:space="preserve"> y sus grupos familiares,</w:t>
      </w:r>
      <w:r w:rsidRPr="00927DC1">
        <w:rPr>
          <w:rFonts w:ascii="Times New Roman" w:hAnsi="Times New Roman"/>
          <w:b/>
          <w:sz w:val="26"/>
          <w:szCs w:val="26"/>
        </w:rPr>
        <w:t xml:space="preserve"> </w:t>
      </w:r>
      <w:r w:rsidRPr="00927DC1">
        <w:rPr>
          <w:rFonts w:ascii="Times New Roman" w:hAnsi="Times New Roman"/>
          <w:sz w:val="26"/>
          <w:szCs w:val="26"/>
        </w:rPr>
        <w:t xml:space="preserve">tal como consta en el Acta número </w:t>
      </w:r>
      <w:r w:rsidRPr="00927DC1">
        <w:rPr>
          <w:rFonts w:ascii="Times New Roman" w:hAnsi="Times New Roman"/>
          <w:b/>
          <w:sz w:val="26"/>
          <w:szCs w:val="26"/>
        </w:rPr>
        <w:t>CUARENTA Y UNO</w:t>
      </w:r>
      <w:r w:rsidRPr="00927DC1">
        <w:rPr>
          <w:rFonts w:ascii="Times New Roman" w:hAnsi="Times New Roman"/>
          <w:sz w:val="26"/>
          <w:szCs w:val="26"/>
        </w:rPr>
        <w:t>, asentada en el Libro de Actas de Asamblea General Extraordinaria que para tales efecto lleva la misma Cooperativa.</w:t>
      </w:r>
    </w:p>
    <w:p w:rsidR="009C42C5" w:rsidRDefault="009C42C5" w:rsidP="00927DC1">
      <w:pPr>
        <w:pStyle w:val="Prrafodelista"/>
        <w:tabs>
          <w:tab w:val="left" w:pos="7671"/>
        </w:tabs>
        <w:ind w:left="567"/>
        <w:jc w:val="both"/>
        <w:rPr>
          <w:rFonts w:ascii="Times New Roman" w:hAnsi="Times New Roman"/>
          <w:sz w:val="26"/>
          <w:szCs w:val="26"/>
        </w:rPr>
      </w:pPr>
    </w:p>
    <w:p w:rsidR="009C42C5" w:rsidRPr="00927DC1" w:rsidRDefault="009C42C5" w:rsidP="00927DC1">
      <w:pPr>
        <w:pStyle w:val="Prrafodelista"/>
        <w:numPr>
          <w:ilvl w:val="0"/>
          <w:numId w:val="1123"/>
        </w:numPr>
        <w:tabs>
          <w:tab w:val="left" w:pos="7671"/>
        </w:tabs>
        <w:spacing w:after="200"/>
        <w:ind w:left="1134" w:hanging="708"/>
        <w:contextualSpacing/>
        <w:jc w:val="both"/>
        <w:rPr>
          <w:rFonts w:ascii="Times New Roman" w:hAnsi="Times New Roman"/>
          <w:sz w:val="26"/>
          <w:szCs w:val="26"/>
        </w:rPr>
      </w:pPr>
      <w:r w:rsidRPr="00927DC1">
        <w:rPr>
          <w:rFonts w:ascii="Times New Roman" w:eastAsia="Times New Roman" w:hAnsi="Times New Roman"/>
          <w:sz w:val="26"/>
          <w:szCs w:val="26"/>
          <w:lang w:val="es-ES" w:eastAsia="es-ES"/>
        </w:rPr>
        <w:t>Que mediante informe con referencia SD-03-058-14, de fecha 28 de abril de 2014, actualizado por el informe UAM-00-394-17, de fecha 19 de octubre de 2017, el primero proveniente del Departamento Ambiental de la Sub Gerencia de Desarrollo Rural y el segundo proveniente de la Unidad Ambiental</w:t>
      </w:r>
      <w:r w:rsidR="00B96729" w:rsidRPr="00927DC1">
        <w:rPr>
          <w:rFonts w:ascii="Times New Roman" w:eastAsia="Times New Roman" w:hAnsi="Times New Roman"/>
          <w:sz w:val="26"/>
          <w:szCs w:val="26"/>
          <w:lang w:val="es-ES" w:eastAsia="es-ES"/>
        </w:rPr>
        <w:t xml:space="preserve"> Institucional</w:t>
      </w:r>
      <w:r w:rsidRPr="00927DC1">
        <w:rPr>
          <w:rFonts w:ascii="Times New Roman" w:eastAsia="Times New Roman" w:hAnsi="Times New Roman"/>
          <w:sz w:val="26"/>
          <w:szCs w:val="26"/>
          <w:lang w:val="es-ES" w:eastAsia="es-ES"/>
        </w:rPr>
        <w:t xml:space="preserve">, </w:t>
      </w:r>
      <w:r w:rsidRPr="00927DC1">
        <w:rPr>
          <w:rFonts w:ascii="Times New Roman" w:hAnsi="Times New Roman"/>
          <w:sz w:val="26"/>
          <w:szCs w:val="26"/>
        </w:rPr>
        <w:t xml:space="preserve">se determinó que es factible ambientalmente la ejecución del proyecto de lotificación agrícola en el referido inmueble, dado que con el desarrollo del mismo no existe afectación de los recursos naturales, de acuerdo a verificación realizada en campo y a nivel de planos. </w:t>
      </w:r>
    </w:p>
    <w:p w:rsidR="009C42C5" w:rsidRPr="00927DC1" w:rsidRDefault="009C42C5" w:rsidP="00927DC1">
      <w:pPr>
        <w:pStyle w:val="Prrafodelista"/>
        <w:shd w:val="clear" w:color="auto" w:fill="FFFFFF" w:themeFill="background1"/>
        <w:tabs>
          <w:tab w:val="left" w:pos="7671"/>
        </w:tabs>
        <w:ind w:left="1440"/>
        <w:jc w:val="both"/>
        <w:rPr>
          <w:rFonts w:ascii="Times New Roman" w:hAnsi="Times New Roman"/>
          <w:sz w:val="26"/>
          <w:szCs w:val="26"/>
        </w:rPr>
      </w:pPr>
    </w:p>
    <w:p w:rsidR="009C42C5" w:rsidRPr="00927DC1" w:rsidRDefault="009C42C5" w:rsidP="00927DC1">
      <w:pPr>
        <w:pStyle w:val="Prrafodelista"/>
        <w:numPr>
          <w:ilvl w:val="0"/>
          <w:numId w:val="1123"/>
        </w:numPr>
        <w:spacing w:after="200"/>
        <w:ind w:left="1134" w:hanging="708"/>
        <w:contextualSpacing/>
        <w:jc w:val="both"/>
        <w:rPr>
          <w:rFonts w:ascii="Times New Roman" w:hAnsi="Times New Roman"/>
          <w:sz w:val="26"/>
          <w:szCs w:val="26"/>
        </w:rPr>
      </w:pPr>
      <w:r w:rsidRPr="00927DC1">
        <w:rPr>
          <w:rFonts w:ascii="Times New Roman" w:hAnsi="Times New Roman"/>
          <w:sz w:val="26"/>
          <w:szCs w:val="26"/>
        </w:rPr>
        <w:t xml:space="preserve">De conformidad a constancia emitida por el Departamento de Créditos de este Instituto, de fecha 07 de febrero de 2018, la precitada Asociación Cooperativa, a la fecha se encuentra solvente de su compromiso financiero, que tenía en concepto de Deuda Agraria, cartera ISTA- BFA y FFRAP, </w:t>
      </w:r>
      <w:r w:rsidRPr="00927DC1">
        <w:rPr>
          <w:rFonts w:ascii="Times New Roman" w:hAnsi="Times New Roman"/>
          <w:b/>
          <w:sz w:val="26"/>
          <w:szCs w:val="26"/>
          <w:u w:val="single"/>
        </w:rPr>
        <w:t>al haber cancelado en su totalidad el día 31 de julio de 1998.</w:t>
      </w:r>
    </w:p>
    <w:p w:rsidR="009C42C5" w:rsidRPr="00927DC1" w:rsidRDefault="009C42C5" w:rsidP="00927DC1">
      <w:pPr>
        <w:pStyle w:val="Prrafodelista"/>
        <w:rPr>
          <w:rFonts w:ascii="Times New Roman" w:hAnsi="Times New Roman"/>
          <w:sz w:val="26"/>
          <w:szCs w:val="26"/>
        </w:rPr>
      </w:pPr>
    </w:p>
    <w:p w:rsidR="009C42C5" w:rsidRPr="00927DC1" w:rsidRDefault="009C42C5" w:rsidP="00927DC1">
      <w:pPr>
        <w:pStyle w:val="Prrafodelista"/>
        <w:numPr>
          <w:ilvl w:val="0"/>
          <w:numId w:val="1123"/>
        </w:numPr>
        <w:spacing w:after="200"/>
        <w:ind w:left="1134" w:hanging="708"/>
        <w:contextualSpacing/>
        <w:jc w:val="both"/>
        <w:rPr>
          <w:rFonts w:ascii="Times New Roman" w:hAnsi="Times New Roman"/>
          <w:sz w:val="26"/>
          <w:szCs w:val="26"/>
        </w:rPr>
      </w:pPr>
      <w:r w:rsidRPr="00927DC1">
        <w:rPr>
          <w:rFonts w:ascii="Times New Roman" w:hAnsi="Times New Roman"/>
          <w:sz w:val="26"/>
          <w:szCs w:val="26"/>
        </w:rPr>
        <w:t xml:space="preserve">Se aclara que Según Certificación extendida el día 10 de octubre de 2017, por la Jefa de </w:t>
      </w:r>
      <w:r w:rsidRPr="00927DC1">
        <w:rPr>
          <w:rFonts w:ascii="Times New Roman" w:hAnsi="Times New Roman"/>
          <w:color w:val="000000"/>
          <w:sz w:val="26"/>
          <w:szCs w:val="26"/>
        </w:rPr>
        <w:t>la</w:t>
      </w:r>
      <w:r w:rsidRPr="00927DC1">
        <w:rPr>
          <w:rFonts w:ascii="Times New Roman" w:hAnsi="Times New Roman"/>
          <w:sz w:val="26"/>
          <w:szCs w:val="26"/>
        </w:rPr>
        <w:t xml:space="preserve"> Sección Jurídica del Departamento de Asociaciones Agropecuarias del Ministerio de Agricultura y Ganadería, licenciada Ángela del Carmen Manzano, de conformidad a la Ley General de Asociaciones Cooperativas y al Reglamento Regulador de Estatutos de las Asociaciones Cooperativas Agropecuarias, la mencionada Asociación aprobó el día 9 de marzo de 1983 sus primeros estatutos, en la cual se modificó la denominación tomando la de COOPERATIVA DE LA REFORMA AGRARIA “</w:t>
      </w:r>
      <w:r w:rsidRPr="00927DC1">
        <w:rPr>
          <w:rFonts w:ascii="Times New Roman" w:hAnsi="Times New Roman"/>
          <w:bCs/>
          <w:sz w:val="26"/>
          <w:szCs w:val="26"/>
        </w:rPr>
        <w:t xml:space="preserve">SAN FERNANDO”, </w:t>
      </w:r>
      <w:r w:rsidRPr="00927DC1">
        <w:rPr>
          <w:rFonts w:ascii="Times New Roman" w:hAnsi="Times New Roman"/>
          <w:sz w:val="26"/>
          <w:szCs w:val="26"/>
        </w:rPr>
        <w:t>DE RESPONSABILIDAD LIMITADA, que se abrevia</w:t>
      </w:r>
      <w:r w:rsidRPr="00927DC1">
        <w:rPr>
          <w:rFonts w:ascii="Times New Roman" w:hAnsi="Times New Roman"/>
          <w:b/>
          <w:sz w:val="26"/>
          <w:szCs w:val="26"/>
        </w:rPr>
        <w:t xml:space="preserve"> “CRASF” DE R.L</w:t>
      </w:r>
      <w:r w:rsidRPr="00927DC1">
        <w:rPr>
          <w:rFonts w:ascii="Times New Roman" w:hAnsi="Times New Roman"/>
          <w:sz w:val="26"/>
          <w:szCs w:val="26"/>
        </w:rPr>
        <w:t xml:space="preserve">. Y en Asamblea General Extraordinaria celebrada el día 20 de noviembre de 1996, reformaron sus estatutos, en la cual modificó la denominación tomando la de </w:t>
      </w:r>
      <w:r w:rsidRPr="00927DC1">
        <w:rPr>
          <w:rFonts w:ascii="Times New Roman" w:hAnsi="Times New Roman"/>
          <w:b/>
          <w:bCs/>
          <w:sz w:val="26"/>
          <w:szCs w:val="26"/>
        </w:rPr>
        <w:t xml:space="preserve">ASOCIACIÓN COOPERATIVA DE PRODUCCIÓN AGROPECUARIA </w:t>
      </w:r>
      <w:r w:rsidRPr="00927DC1">
        <w:rPr>
          <w:rFonts w:ascii="Times New Roman" w:hAnsi="Times New Roman"/>
          <w:b/>
          <w:sz w:val="26"/>
          <w:szCs w:val="26"/>
        </w:rPr>
        <w:t>“</w:t>
      </w:r>
      <w:r w:rsidRPr="00927DC1">
        <w:rPr>
          <w:rFonts w:ascii="Times New Roman" w:hAnsi="Times New Roman"/>
          <w:b/>
          <w:bCs/>
          <w:sz w:val="26"/>
          <w:szCs w:val="26"/>
        </w:rPr>
        <w:t xml:space="preserve">SAN FERNANDO”, DE RESPONSABILIDAD LIMITADA, </w:t>
      </w:r>
      <w:r w:rsidRPr="00927DC1">
        <w:rPr>
          <w:rFonts w:ascii="Times New Roman" w:hAnsi="Times New Roman"/>
          <w:bCs/>
          <w:sz w:val="26"/>
          <w:szCs w:val="26"/>
        </w:rPr>
        <w:t>que se abrevia</w:t>
      </w:r>
      <w:r w:rsidRPr="00927DC1">
        <w:rPr>
          <w:rFonts w:ascii="Times New Roman" w:hAnsi="Times New Roman"/>
          <w:b/>
          <w:bCs/>
          <w:sz w:val="26"/>
          <w:szCs w:val="26"/>
        </w:rPr>
        <w:t xml:space="preserve"> “COPASF” DE R.L.</w:t>
      </w:r>
      <w:r w:rsidRPr="00927DC1">
        <w:rPr>
          <w:rFonts w:ascii="Times New Roman" w:hAnsi="Times New Roman"/>
          <w:b/>
          <w:sz w:val="26"/>
          <w:szCs w:val="26"/>
        </w:rPr>
        <w:t>.</w:t>
      </w:r>
    </w:p>
    <w:p w:rsidR="009C42C5" w:rsidRPr="00927DC1" w:rsidRDefault="00B96729" w:rsidP="00927DC1">
      <w:pPr>
        <w:tabs>
          <w:tab w:val="left" w:pos="7671"/>
        </w:tabs>
        <w:jc w:val="both"/>
        <w:rPr>
          <w:rFonts w:ascii="Times New Roman" w:hAnsi="Times New Roman"/>
          <w:sz w:val="26"/>
          <w:szCs w:val="26"/>
        </w:rPr>
      </w:pPr>
      <w:r w:rsidRPr="00927DC1">
        <w:rPr>
          <w:rFonts w:ascii="Times New Roman" w:hAnsi="Times New Roman"/>
          <w:sz w:val="26"/>
          <w:szCs w:val="26"/>
        </w:rPr>
        <w:t xml:space="preserve">Estando conforme a Derecho la documentación correspondiente, la Gerencia Legal recomienda aprobar lo solicitado, por lo que la Junta Directiva en uso de sus facultades y </w:t>
      </w:r>
      <w:r w:rsidR="009C42C5" w:rsidRPr="00927DC1">
        <w:rPr>
          <w:rFonts w:ascii="Times New Roman" w:hAnsi="Times New Roman"/>
          <w:sz w:val="26"/>
          <w:szCs w:val="26"/>
        </w:rPr>
        <w:t xml:space="preserve">con fundamento en los artículos 8, 8-A, de la Ley del Régimen Especial de la Tierra en Propiedad de las Asociaciones Cooperativas, Comunales y Comunitarias Campesinas y Beneficiarios de la Reforma Agraria,  artículos 27 y 29 de su Reglamento, y artículo 18 del Reglamento Regulador de Estatutos de las Asociaciones Cooperativas Agropecuarias, </w:t>
      </w:r>
      <w:r w:rsidR="009C42C5" w:rsidRPr="00927DC1">
        <w:rPr>
          <w:rFonts w:ascii="Times New Roman" w:hAnsi="Times New Roman"/>
          <w:b/>
          <w:sz w:val="26"/>
          <w:szCs w:val="26"/>
          <w:u w:val="single"/>
        </w:rPr>
        <w:t>ACUERD</w:t>
      </w:r>
      <w:r w:rsidRPr="00927DC1">
        <w:rPr>
          <w:rFonts w:ascii="Times New Roman" w:hAnsi="Times New Roman"/>
          <w:b/>
          <w:sz w:val="26"/>
          <w:szCs w:val="26"/>
          <w:u w:val="single"/>
        </w:rPr>
        <w:t>A:</w:t>
      </w:r>
      <w:r w:rsidR="009C42C5" w:rsidRPr="00927DC1">
        <w:rPr>
          <w:rFonts w:ascii="Times New Roman" w:hAnsi="Times New Roman"/>
          <w:b/>
          <w:sz w:val="26"/>
          <w:szCs w:val="26"/>
          <w:u w:val="single"/>
        </w:rPr>
        <w:t xml:space="preserve"> PRIMERO:</w:t>
      </w:r>
      <w:r w:rsidR="009C42C5" w:rsidRPr="00927DC1">
        <w:rPr>
          <w:rFonts w:ascii="Times New Roman" w:hAnsi="Times New Roman"/>
          <w:b/>
          <w:sz w:val="26"/>
          <w:szCs w:val="26"/>
        </w:rPr>
        <w:t xml:space="preserve"> </w:t>
      </w:r>
      <w:r w:rsidR="00EE6AC3">
        <w:rPr>
          <w:rFonts w:ascii="Times New Roman" w:hAnsi="Times New Roman"/>
          <w:sz w:val="26"/>
          <w:szCs w:val="26"/>
        </w:rPr>
        <w:t xml:space="preserve">Autorizar la transferencia de </w:t>
      </w:r>
      <w:r w:rsidR="009C42C5" w:rsidRPr="00927DC1">
        <w:rPr>
          <w:rFonts w:ascii="Times New Roman" w:hAnsi="Times New Roman"/>
          <w:sz w:val="26"/>
          <w:szCs w:val="26"/>
        </w:rPr>
        <w:t xml:space="preserve">lotes Agrícolas, del Proyecto que desarrolla la </w:t>
      </w:r>
      <w:r w:rsidR="009C42C5" w:rsidRPr="00927DC1">
        <w:rPr>
          <w:rFonts w:ascii="Times New Roman" w:hAnsi="Times New Roman"/>
          <w:b/>
          <w:sz w:val="26"/>
          <w:szCs w:val="26"/>
        </w:rPr>
        <w:t>ASOCIACIÓN COOPERATIVA DE PRODUCCIÓN AGROPECUARIA “</w:t>
      </w:r>
      <w:r w:rsidR="009C42C5" w:rsidRPr="00927DC1">
        <w:rPr>
          <w:rFonts w:ascii="Times New Roman" w:hAnsi="Times New Roman"/>
          <w:b/>
          <w:bCs/>
          <w:sz w:val="26"/>
          <w:szCs w:val="26"/>
        </w:rPr>
        <w:t>SAN FERNANDO</w:t>
      </w:r>
      <w:r w:rsidR="009C42C5" w:rsidRPr="00927DC1">
        <w:rPr>
          <w:rFonts w:ascii="Times New Roman" w:hAnsi="Times New Roman"/>
          <w:b/>
          <w:sz w:val="26"/>
          <w:szCs w:val="26"/>
        </w:rPr>
        <w:t>”, DE R.L.</w:t>
      </w:r>
      <w:r w:rsidR="009C42C5" w:rsidRPr="00927DC1">
        <w:rPr>
          <w:rFonts w:ascii="Times New Roman" w:hAnsi="Times New Roman"/>
          <w:sz w:val="26"/>
          <w:szCs w:val="26"/>
        </w:rPr>
        <w:t xml:space="preserve">, en 4 </w:t>
      </w:r>
      <w:r w:rsidR="009C42C5" w:rsidRPr="00927DC1">
        <w:rPr>
          <w:rFonts w:ascii="Times New Roman" w:hAnsi="Times New Roman"/>
          <w:sz w:val="26"/>
          <w:szCs w:val="26"/>
        </w:rPr>
        <w:lastRenderedPageBreak/>
        <w:t xml:space="preserve">inmuebles de su propiedad denominados registralmente como </w:t>
      </w:r>
      <w:r w:rsidR="00222317">
        <w:rPr>
          <w:rFonts w:ascii="Times New Roman" w:eastAsia="Times New Roman" w:hAnsi="Times New Roman"/>
          <w:b/>
          <w:color w:val="000000" w:themeColor="text1"/>
          <w:sz w:val="26"/>
          <w:szCs w:val="26"/>
          <w:lang w:val="es-ES" w:eastAsia="es-ES"/>
        </w:rPr>
        <w:t>---</w:t>
      </w:r>
      <w:r w:rsidR="009C42C5" w:rsidRPr="00927DC1">
        <w:rPr>
          <w:rFonts w:ascii="Times New Roman" w:eastAsia="Times New Roman" w:hAnsi="Times New Roman"/>
          <w:b/>
          <w:sz w:val="26"/>
          <w:szCs w:val="26"/>
          <w:lang w:val="es-ES" w:eastAsia="es-ES"/>
        </w:rPr>
        <w:t xml:space="preserve">, </w:t>
      </w:r>
      <w:r w:rsidR="009C42C5" w:rsidRPr="00927DC1">
        <w:rPr>
          <w:rFonts w:ascii="Times New Roman" w:eastAsia="Times New Roman" w:hAnsi="Times New Roman"/>
          <w:sz w:val="26"/>
          <w:szCs w:val="26"/>
          <w:lang w:val="es-ES" w:eastAsia="es-ES"/>
        </w:rPr>
        <w:t xml:space="preserve">situados </w:t>
      </w:r>
      <w:r w:rsidR="009C42C5" w:rsidRPr="00927DC1">
        <w:rPr>
          <w:rFonts w:ascii="Times New Roman" w:hAnsi="Times New Roman"/>
          <w:color w:val="000000" w:themeColor="text1"/>
          <w:sz w:val="26"/>
          <w:szCs w:val="26"/>
        </w:rPr>
        <w:t>en el cantón Ateos, jurisdicción de Sacacoyo, departamento de La Libertad</w:t>
      </w:r>
      <w:r w:rsidR="009C42C5" w:rsidRPr="00927DC1">
        <w:rPr>
          <w:rFonts w:ascii="Times New Roman" w:hAnsi="Times New Roman"/>
          <w:sz w:val="26"/>
          <w:szCs w:val="26"/>
        </w:rPr>
        <w:t xml:space="preserve">, a favor de </w:t>
      </w:r>
      <w:r w:rsidR="00B8789E">
        <w:rPr>
          <w:rFonts w:ascii="Times New Roman" w:hAnsi="Times New Roman"/>
          <w:color w:val="000000" w:themeColor="text1"/>
          <w:sz w:val="26"/>
          <w:szCs w:val="26"/>
        </w:rPr>
        <w:t>----</w:t>
      </w:r>
      <w:r w:rsidR="009C42C5" w:rsidRPr="00927DC1">
        <w:rPr>
          <w:rFonts w:ascii="Times New Roman" w:hAnsi="Times New Roman"/>
          <w:color w:val="000000" w:themeColor="text1"/>
          <w:sz w:val="26"/>
          <w:szCs w:val="26"/>
        </w:rPr>
        <w:t xml:space="preserve"> asociados y </w:t>
      </w:r>
      <w:r w:rsidR="00B8789E">
        <w:rPr>
          <w:rFonts w:ascii="Times New Roman" w:hAnsi="Times New Roman"/>
          <w:color w:val="000000" w:themeColor="text1"/>
          <w:sz w:val="26"/>
          <w:szCs w:val="26"/>
        </w:rPr>
        <w:t>-----</w:t>
      </w:r>
      <w:r w:rsidR="009C42C5" w:rsidRPr="00927DC1">
        <w:rPr>
          <w:rFonts w:ascii="Times New Roman" w:hAnsi="Times New Roman"/>
          <w:color w:val="000000" w:themeColor="text1"/>
          <w:sz w:val="26"/>
          <w:szCs w:val="26"/>
        </w:rPr>
        <w:t xml:space="preserve"> ex asociados y sus grupos familiares</w:t>
      </w:r>
      <w:r w:rsidR="009C42C5" w:rsidRPr="00927DC1">
        <w:rPr>
          <w:rFonts w:ascii="Times New Roman" w:hAnsi="Times New Roman"/>
          <w:sz w:val="26"/>
          <w:szCs w:val="26"/>
        </w:rPr>
        <w:t xml:space="preserve">, quedando entendido que este Instituto autoriza que la referida Cooperativa otorgue las escrituras de compraventa a favor de los mismos en proindiviso y partes iguales. </w:t>
      </w:r>
      <w:r w:rsidR="009C42C5" w:rsidRPr="00927DC1">
        <w:rPr>
          <w:rFonts w:ascii="Times New Roman" w:hAnsi="Times New Roman"/>
          <w:b/>
          <w:sz w:val="26"/>
          <w:szCs w:val="26"/>
          <w:u w:val="single"/>
        </w:rPr>
        <w:t>SEGUNDO:</w:t>
      </w:r>
      <w:r w:rsidR="009C42C5" w:rsidRPr="00927DC1">
        <w:rPr>
          <w:rFonts w:ascii="Times New Roman" w:hAnsi="Times New Roman"/>
          <w:b/>
          <w:sz w:val="26"/>
          <w:szCs w:val="26"/>
        </w:rPr>
        <w:t xml:space="preserve"> </w:t>
      </w:r>
      <w:r w:rsidR="009C42C5" w:rsidRPr="00927DC1">
        <w:rPr>
          <w:rFonts w:ascii="Times New Roman" w:hAnsi="Times New Roman"/>
          <w:sz w:val="26"/>
          <w:szCs w:val="26"/>
        </w:rPr>
        <w:t>Advertir a la</w:t>
      </w:r>
      <w:r w:rsidR="009C42C5" w:rsidRPr="00927DC1">
        <w:rPr>
          <w:rFonts w:ascii="Times New Roman" w:hAnsi="Times New Roman"/>
          <w:b/>
          <w:sz w:val="26"/>
          <w:szCs w:val="26"/>
        </w:rPr>
        <w:t xml:space="preserve"> ASOCIACIÓN COOPERATIVA DE PRODUCCIÓN AGROPECUARIA “</w:t>
      </w:r>
      <w:r w:rsidR="009C42C5" w:rsidRPr="00927DC1">
        <w:rPr>
          <w:rFonts w:ascii="Times New Roman" w:hAnsi="Times New Roman"/>
          <w:b/>
          <w:bCs/>
          <w:sz w:val="26"/>
          <w:szCs w:val="26"/>
        </w:rPr>
        <w:t>SAN FERNANDO</w:t>
      </w:r>
      <w:r w:rsidR="009C42C5" w:rsidRPr="00927DC1">
        <w:rPr>
          <w:rFonts w:ascii="Times New Roman" w:hAnsi="Times New Roman"/>
          <w:b/>
          <w:sz w:val="26"/>
          <w:szCs w:val="26"/>
        </w:rPr>
        <w:t>”, DE R.L</w:t>
      </w:r>
      <w:r w:rsidR="009C42C5" w:rsidRPr="00927DC1">
        <w:rPr>
          <w:rFonts w:ascii="Times New Roman" w:hAnsi="Times New Roman"/>
          <w:sz w:val="26"/>
          <w:szCs w:val="26"/>
        </w:rPr>
        <w:t xml:space="preserve">, que deberá cumplir con las recomendaciones señaladas en el informe técnico de la Dirección General de Ordenamiento Forestal, Cuencas y Riego del Ministerio de Agricultura y Ganadería, de fecha 2 de octubre de 2015. </w:t>
      </w:r>
      <w:r w:rsidR="009C42C5" w:rsidRPr="00927DC1">
        <w:rPr>
          <w:rFonts w:ascii="Times New Roman" w:hAnsi="Times New Roman"/>
          <w:b/>
          <w:sz w:val="26"/>
          <w:szCs w:val="26"/>
          <w:u w:val="single"/>
        </w:rPr>
        <w:t>TERCERO</w:t>
      </w:r>
      <w:r w:rsidR="009C42C5" w:rsidRPr="00927DC1">
        <w:rPr>
          <w:rFonts w:ascii="Times New Roman" w:hAnsi="Times New Roman"/>
          <w:sz w:val="26"/>
          <w:szCs w:val="26"/>
          <w:u w:val="single"/>
        </w:rPr>
        <w:t>:</w:t>
      </w:r>
      <w:r w:rsidR="009C42C5" w:rsidRPr="00927DC1">
        <w:rPr>
          <w:rFonts w:ascii="Times New Roman" w:hAnsi="Times New Roman"/>
          <w:sz w:val="26"/>
          <w:szCs w:val="26"/>
        </w:rPr>
        <w:t xml:space="preserve"> Facultar a la Gerencia Legal, para que elabore los instrumentos jurídicos necesarios, con el fin de materializar la transferencia de inmuebles a favor de los </w:t>
      </w:r>
      <w:r w:rsidR="00B8789E">
        <w:rPr>
          <w:rFonts w:ascii="Times New Roman" w:hAnsi="Times New Roman"/>
          <w:color w:val="000000" w:themeColor="text1"/>
          <w:sz w:val="26"/>
          <w:szCs w:val="26"/>
        </w:rPr>
        <w:t>------</w:t>
      </w:r>
      <w:r w:rsidR="009C42C5" w:rsidRPr="00927DC1">
        <w:rPr>
          <w:rFonts w:ascii="Times New Roman" w:hAnsi="Times New Roman"/>
          <w:color w:val="000000" w:themeColor="text1"/>
          <w:sz w:val="26"/>
          <w:szCs w:val="26"/>
        </w:rPr>
        <w:t xml:space="preserve"> asociados y </w:t>
      </w:r>
      <w:r w:rsidR="00B8789E">
        <w:rPr>
          <w:rFonts w:ascii="Times New Roman" w:hAnsi="Times New Roman"/>
          <w:color w:val="000000" w:themeColor="text1"/>
          <w:sz w:val="26"/>
          <w:szCs w:val="26"/>
        </w:rPr>
        <w:t>-----</w:t>
      </w:r>
      <w:r w:rsidR="009C42C5" w:rsidRPr="00927DC1">
        <w:rPr>
          <w:rFonts w:ascii="Times New Roman" w:hAnsi="Times New Roman"/>
          <w:color w:val="000000" w:themeColor="text1"/>
          <w:sz w:val="26"/>
          <w:szCs w:val="26"/>
        </w:rPr>
        <w:t xml:space="preserve"> ex asociados y sus grupos familiares</w:t>
      </w:r>
      <w:r w:rsidR="009C42C5" w:rsidRPr="00927DC1">
        <w:rPr>
          <w:rFonts w:ascii="Times New Roman" w:hAnsi="Times New Roman"/>
          <w:sz w:val="26"/>
          <w:szCs w:val="26"/>
        </w:rPr>
        <w:t xml:space="preserve">. </w:t>
      </w:r>
      <w:r w:rsidR="009C42C5" w:rsidRPr="00927DC1">
        <w:rPr>
          <w:rFonts w:ascii="Times New Roman" w:hAnsi="Times New Roman"/>
          <w:b/>
          <w:sz w:val="26"/>
          <w:szCs w:val="26"/>
          <w:u w:val="single"/>
        </w:rPr>
        <w:t>CUARTO:</w:t>
      </w:r>
      <w:r w:rsidR="009C42C5" w:rsidRPr="00927DC1">
        <w:rPr>
          <w:rFonts w:ascii="Times New Roman" w:hAnsi="Times New Roman"/>
          <w:b/>
          <w:sz w:val="26"/>
          <w:szCs w:val="26"/>
        </w:rPr>
        <w:t xml:space="preserve"> </w:t>
      </w:r>
      <w:r w:rsidR="009C42C5" w:rsidRPr="00927DC1">
        <w:rPr>
          <w:rFonts w:ascii="Times New Roman" w:hAnsi="Times New Roman"/>
          <w:sz w:val="26"/>
          <w:szCs w:val="26"/>
        </w:rPr>
        <w:t xml:space="preserve">Instruir a la Unidad Financiera Institucional, para que realice los cobros correspondientes de los actos técnicos y jurídicos elaborados por el ISTA, según los aranceles aprobados por esta Junta Directiva, en el Punto XXXIX del Acta de Sesión Ordinaria 22-2016 de fecha 26 de julio de 2016. </w:t>
      </w:r>
      <w:r w:rsidR="00927DC1" w:rsidRPr="00927DC1">
        <w:rPr>
          <w:rFonts w:ascii="Times New Roman" w:hAnsi="Times New Roman"/>
          <w:sz w:val="26"/>
          <w:szCs w:val="26"/>
        </w:rPr>
        <w:t>Este Acuerdo, queda aprobado y ratificado. NOTIFÍQUESE.”””””</w:t>
      </w:r>
    </w:p>
    <w:p w:rsidR="00927DC1" w:rsidRPr="00927DC1" w:rsidRDefault="00927DC1" w:rsidP="00927DC1">
      <w:pPr>
        <w:tabs>
          <w:tab w:val="left" w:pos="7671"/>
        </w:tabs>
        <w:jc w:val="both"/>
        <w:rPr>
          <w:rFonts w:ascii="Times New Roman" w:hAnsi="Times New Roman"/>
          <w:sz w:val="26"/>
          <w:szCs w:val="26"/>
        </w:rPr>
      </w:pPr>
    </w:p>
    <w:p w:rsidR="00927DC1" w:rsidRDefault="00927DC1" w:rsidP="00927DC1">
      <w:pPr>
        <w:tabs>
          <w:tab w:val="left" w:pos="7671"/>
        </w:tabs>
        <w:jc w:val="both"/>
        <w:rPr>
          <w:rFonts w:ascii="Times New Roman" w:hAnsi="Times New Roman"/>
          <w:sz w:val="26"/>
          <w:szCs w:val="26"/>
        </w:rPr>
      </w:pPr>
    </w:p>
    <w:p w:rsidR="00EE6AC3" w:rsidRDefault="00EE6AC3" w:rsidP="00D63E4F">
      <w:pPr>
        <w:tabs>
          <w:tab w:val="left" w:pos="1080"/>
        </w:tabs>
        <w:jc w:val="both"/>
        <w:rPr>
          <w:rFonts w:ascii="Times New Roman" w:hAnsi="Times New Roman"/>
          <w:sz w:val="26"/>
          <w:szCs w:val="26"/>
        </w:rPr>
      </w:pPr>
    </w:p>
    <w:p w:rsidR="00927DC1" w:rsidRDefault="00EE6AC3" w:rsidP="00D63E4F">
      <w:pPr>
        <w:tabs>
          <w:tab w:val="left" w:pos="1080"/>
        </w:tabs>
        <w:jc w:val="both"/>
        <w:rPr>
          <w:rFonts w:ascii="Times New Roman" w:hAnsi="Times New Roman"/>
          <w:sz w:val="26"/>
          <w:szCs w:val="26"/>
        </w:rPr>
      </w:pPr>
      <w:r>
        <w:rPr>
          <w:rFonts w:ascii="Times New Roman" w:hAnsi="Times New Roman"/>
          <w:sz w:val="26"/>
          <w:szCs w:val="26"/>
        </w:rPr>
        <w:t xml:space="preserve"> </w:t>
      </w:r>
      <w:r w:rsidR="00D63E4F">
        <w:rPr>
          <w:rFonts w:ascii="Times New Roman" w:hAnsi="Times New Roman"/>
          <w:sz w:val="26"/>
          <w:szCs w:val="26"/>
        </w:rPr>
        <w:t>“”””Varios 1</w:t>
      </w:r>
      <w:r w:rsidR="00D63E4F" w:rsidRPr="00927DC1">
        <w:rPr>
          <w:rFonts w:ascii="Times New Roman" w:hAnsi="Times New Roman"/>
          <w:sz w:val="26"/>
          <w:szCs w:val="26"/>
        </w:rPr>
        <w:t xml:space="preserve">) La señora Presidenta </w:t>
      </w:r>
      <w:r w:rsidR="00D63E4F">
        <w:rPr>
          <w:rFonts w:ascii="Times New Roman" w:hAnsi="Times New Roman"/>
          <w:sz w:val="26"/>
          <w:szCs w:val="26"/>
        </w:rPr>
        <w:t xml:space="preserve">hace del conocimiento de la Junta Directiva, que a las once horas del día dos de febrero del presente año, la Oficina de Asistencia a Junta Directiva recibió escrito con referencia RDC-00-1949-15, de fecha 31 de enero del año que transcurre, mediante el cual el abogado Oscar Mauricio Carranza, manifiesta ser cesionario del ochenta por ciento del crédito que el curador de la herencia yacente del señor LUIS CARLOS PAULINO SELVA ROA, tiene contra esta Institución, consistente en </w:t>
      </w:r>
      <w:r w:rsidR="00FA2565">
        <w:rPr>
          <w:rFonts w:ascii="Times New Roman" w:hAnsi="Times New Roman"/>
          <w:sz w:val="26"/>
          <w:szCs w:val="26"/>
        </w:rPr>
        <w:t>la</w:t>
      </w:r>
      <w:r w:rsidR="00D63E4F">
        <w:rPr>
          <w:rFonts w:ascii="Times New Roman" w:hAnsi="Times New Roman"/>
          <w:sz w:val="26"/>
          <w:szCs w:val="26"/>
        </w:rPr>
        <w:t xml:space="preserve"> indemnización que se le debe pagar al curador por la expropiación de la HACIENDA EL PORTILLO, </w:t>
      </w:r>
      <w:r w:rsidR="00B7119B">
        <w:rPr>
          <w:rFonts w:ascii="Times New Roman" w:hAnsi="Times New Roman"/>
          <w:sz w:val="26"/>
          <w:szCs w:val="26"/>
        </w:rPr>
        <w:t>ubicada en el departamento de La Unión, en dicho oficio solicita se determine la cantidad a pagar como indemnización por la expropiación de la referida propiedad, manifestando además que se deben tomar en cuenta los parámetros de justicia, integridad, actualidad y considerando la depreciación monetaria</w:t>
      </w:r>
      <w:r w:rsidR="0086226E">
        <w:rPr>
          <w:rFonts w:ascii="Times New Roman" w:hAnsi="Times New Roman"/>
          <w:sz w:val="26"/>
          <w:szCs w:val="26"/>
        </w:rPr>
        <w:t>,</w:t>
      </w:r>
      <w:r w:rsidR="00B7119B">
        <w:rPr>
          <w:rFonts w:ascii="Times New Roman" w:hAnsi="Times New Roman"/>
          <w:sz w:val="26"/>
          <w:szCs w:val="26"/>
        </w:rPr>
        <w:t xml:space="preserve"> tal como lo ha ordenado la Sala de lo Contencioso Administrativo de la Corte Suprema de Justicia. La Junta Directiva, después de analizar el contenido de la solicitud, en uso de sus facultades,  </w:t>
      </w:r>
      <w:r w:rsidR="00B7119B" w:rsidRPr="0086226E">
        <w:rPr>
          <w:rFonts w:ascii="Times New Roman" w:hAnsi="Times New Roman"/>
          <w:b/>
          <w:sz w:val="26"/>
          <w:szCs w:val="26"/>
          <w:u w:val="single"/>
        </w:rPr>
        <w:t>ACUERDA:</w:t>
      </w:r>
      <w:r w:rsidR="00B7119B">
        <w:rPr>
          <w:rFonts w:ascii="Times New Roman" w:hAnsi="Times New Roman"/>
          <w:sz w:val="26"/>
          <w:szCs w:val="26"/>
        </w:rPr>
        <w:t xml:space="preserve"> Darse por enterada, y remite el caso a la Gerencia Legal para el trámite correspondiente. </w:t>
      </w:r>
      <w:r w:rsidR="0086226E">
        <w:rPr>
          <w:rFonts w:ascii="Times New Roman" w:hAnsi="Times New Roman"/>
          <w:sz w:val="26"/>
          <w:szCs w:val="26"/>
        </w:rPr>
        <w:t>Este Acuerdo, queda aprobado y ratificado.  NOTIFIQUESE.”””””</w:t>
      </w:r>
    </w:p>
    <w:p w:rsidR="00927DC1" w:rsidRDefault="00927DC1" w:rsidP="004A3951">
      <w:pPr>
        <w:tabs>
          <w:tab w:val="left" w:pos="1080"/>
        </w:tabs>
        <w:jc w:val="both"/>
        <w:rPr>
          <w:rFonts w:ascii="Times New Roman" w:hAnsi="Times New Roman"/>
          <w:sz w:val="26"/>
          <w:szCs w:val="26"/>
        </w:rPr>
      </w:pPr>
    </w:p>
    <w:p w:rsidR="0086226E" w:rsidRDefault="0086226E" w:rsidP="004A3951">
      <w:pPr>
        <w:tabs>
          <w:tab w:val="left" w:pos="1080"/>
        </w:tabs>
        <w:jc w:val="both"/>
        <w:rPr>
          <w:rFonts w:ascii="Times New Roman" w:hAnsi="Times New Roman"/>
          <w:sz w:val="26"/>
          <w:szCs w:val="26"/>
        </w:rPr>
      </w:pPr>
    </w:p>
    <w:p w:rsidR="0086226E" w:rsidRDefault="0086226E" w:rsidP="004A3951">
      <w:pPr>
        <w:tabs>
          <w:tab w:val="left" w:pos="1080"/>
        </w:tabs>
        <w:jc w:val="both"/>
        <w:rPr>
          <w:rFonts w:ascii="Times New Roman" w:hAnsi="Times New Roman"/>
          <w:sz w:val="26"/>
          <w:szCs w:val="26"/>
        </w:rPr>
      </w:pPr>
    </w:p>
    <w:p w:rsidR="0086226E" w:rsidRDefault="0086226E" w:rsidP="0086226E">
      <w:pPr>
        <w:pStyle w:val="Prrafodelista"/>
        <w:ind w:left="0"/>
        <w:contextualSpacing/>
        <w:jc w:val="both"/>
        <w:rPr>
          <w:rFonts w:ascii="Times New Roman" w:hAnsi="Times New Roman"/>
          <w:sz w:val="26"/>
          <w:szCs w:val="26"/>
        </w:rPr>
      </w:pPr>
    </w:p>
    <w:p w:rsidR="00A97BDA" w:rsidRDefault="0086226E" w:rsidP="004A3951">
      <w:pPr>
        <w:tabs>
          <w:tab w:val="left" w:pos="1080"/>
        </w:tabs>
        <w:jc w:val="both"/>
        <w:rPr>
          <w:rFonts w:ascii="Times New Roman" w:hAnsi="Times New Roman"/>
          <w:sz w:val="26"/>
          <w:szCs w:val="26"/>
        </w:rPr>
      </w:pPr>
      <w:r>
        <w:rPr>
          <w:rFonts w:ascii="Times New Roman" w:hAnsi="Times New Roman"/>
          <w:sz w:val="26"/>
          <w:szCs w:val="26"/>
        </w:rPr>
        <w:t>“”””Varios 2</w:t>
      </w:r>
      <w:r w:rsidRPr="00927DC1">
        <w:rPr>
          <w:rFonts w:ascii="Times New Roman" w:hAnsi="Times New Roman"/>
          <w:sz w:val="26"/>
          <w:szCs w:val="26"/>
        </w:rPr>
        <w:t xml:space="preserve">) La señora Presidenta </w:t>
      </w:r>
      <w:r>
        <w:rPr>
          <w:rFonts w:ascii="Times New Roman" w:hAnsi="Times New Roman"/>
          <w:sz w:val="26"/>
          <w:szCs w:val="26"/>
        </w:rPr>
        <w:t xml:space="preserve">hace del conocimiento de la Junta Directiva, que a las once horas del día dos de febrero del presente año, la Oficina de Asistencia a Junta </w:t>
      </w:r>
      <w:r>
        <w:rPr>
          <w:rFonts w:ascii="Times New Roman" w:hAnsi="Times New Roman"/>
          <w:sz w:val="26"/>
          <w:szCs w:val="26"/>
        </w:rPr>
        <w:lastRenderedPageBreak/>
        <w:t xml:space="preserve">Directiva, recibió escrito con referencia RDC-00-962-18, de fecha 25 de enero de 2018, en el cual la señora FELICIA CRUZ, solicita se le autorice y otorgue la Cancelación de Bien de Familia, que recae sobre el solar </w:t>
      </w:r>
      <w:r w:rsidR="00B8789E">
        <w:rPr>
          <w:rFonts w:ascii="Times New Roman" w:hAnsi="Times New Roman"/>
          <w:sz w:val="26"/>
          <w:szCs w:val="26"/>
        </w:rPr>
        <w:t>---</w:t>
      </w:r>
      <w:r>
        <w:rPr>
          <w:rFonts w:ascii="Times New Roman" w:hAnsi="Times New Roman"/>
          <w:sz w:val="26"/>
          <w:szCs w:val="26"/>
        </w:rPr>
        <w:t xml:space="preserve"> </w:t>
      </w:r>
      <w:r w:rsidR="00A019C9">
        <w:rPr>
          <w:rFonts w:ascii="Times New Roman" w:hAnsi="Times New Roman"/>
          <w:sz w:val="26"/>
          <w:szCs w:val="26"/>
        </w:rPr>
        <w:t>P</w:t>
      </w:r>
      <w:r>
        <w:rPr>
          <w:rFonts w:ascii="Times New Roman" w:hAnsi="Times New Roman"/>
          <w:sz w:val="26"/>
          <w:szCs w:val="26"/>
        </w:rPr>
        <w:t xml:space="preserve">olígono </w:t>
      </w:r>
      <w:r w:rsidR="00B8789E">
        <w:rPr>
          <w:rFonts w:ascii="Times New Roman" w:hAnsi="Times New Roman"/>
          <w:sz w:val="26"/>
          <w:szCs w:val="26"/>
        </w:rPr>
        <w:t>---</w:t>
      </w:r>
      <w:r>
        <w:rPr>
          <w:rFonts w:ascii="Times New Roman" w:hAnsi="Times New Roman"/>
          <w:sz w:val="26"/>
          <w:szCs w:val="26"/>
        </w:rPr>
        <w:t xml:space="preserve">del Asentamiento Comunitario de la HACIENDA SAN JOSÉ DE LUNA (RESERVA ISTA DIEZ), ubicada en jurisdicción de San Pedro Masahuat, departamento de La Paz, petición que hace </w:t>
      </w:r>
      <w:r w:rsidR="000F1842">
        <w:rPr>
          <w:rFonts w:ascii="Times New Roman" w:hAnsi="Times New Roman"/>
          <w:sz w:val="26"/>
          <w:szCs w:val="26"/>
        </w:rPr>
        <w:t xml:space="preserve">en virtud que en el grupo familiar y en el inmueble no existen menores de edad. Señalando para recibir notificaciones los números telefónicos siguientes: </w:t>
      </w:r>
      <w:r w:rsidR="00B8789E">
        <w:rPr>
          <w:rFonts w:ascii="Times New Roman" w:hAnsi="Times New Roman"/>
          <w:sz w:val="26"/>
          <w:szCs w:val="26"/>
        </w:rPr>
        <w:t>-----</w:t>
      </w:r>
      <w:r w:rsidR="000F1842">
        <w:rPr>
          <w:rFonts w:ascii="Times New Roman" w:hAnsi="Times New Roman"/>
          <w:sz w:val="26"/>
          <w:szCs w:val="26"/>
        </w:rPr>
        <w:t xml:space="preserve"> y </w:t>
      </w:r>
      <w:r w:rsidR="00B8789E">
        <w:rPr>
          <w:rFonts w:ascii="Times New Roman" w:hAnsi="Times New Roman"/>
          <w:sz w:val="26"/>
          <w:szCs w:val="26"/>
        </w:rPr>
        <w:t>-----</w:t>
      </w:r>
      <w:r w:rsidR="000F1842">
        <w:rPr>
          <w:rFonts w:ascii="Times New Roman" w:hAnsi="Times New Roman"/>
          <w:sz w:val="26"/>
          <w:szCs w:val="26"/>
        </w:rPr>
        <w:t xml:space="preserve">; Manifestando además que comisiona a la señora </w:t>
      </w:r>
      <w:r w:rsidR="00B8789E">
        <w:rPr>
          <w:rFonts w:ascii="Times New Roman" w:hAnsi="Times New Roman"/>
          <w:sz w:val="26"/>
          <w:szCs w:val="26"/>
        </w:rPr>
        <w:t>----------</w:t>
      </w:r>
      <w:r w:rsidR="000F1842">
        <w:rPr>
          <w:rFonts w:ascii="Times New Roman" w:hAnsi="Times New Roman"/>
          <w:sz w:val="26"/>
          <w:szCs w:val="26"/>
        </w:rPr>
        <w:t xml:space="preserve">, para que en su nombre pueda recibir cualquier notificación así como la autorización que solicita.  Luego de analizar la solicitud de la señora Felicia Cruz, la Junta Directiva en uso de sus facultades, </w:t>
      </w:r>
      <w:r w:rsidR="000F1842" w:rsidRPr="00A97BDA">
        <w:rPr>
          <w:rFonts w:ascii="Times New Roman" w:hAnsi="Times New Roman"/>
          <w:b/>
          <w:sz w:val="26"/>
          <w:szCs w:val="26"/>
          <w:u w:val="single"/>
        </w:rPr>
        <w:t>ACUERDA:</w:t>
      </w:r>
      <w:r w:rsidR="000F1842">
        <w:rPr>
          <w:rFonts w:ascii="Times New Roman" w:hAnsi="Times New Roman"/>
          <w:sz w:val="26"/>
          <w:szCs w:val="26"/>
        </w:rPr>
        <w:t xml:space="preserve"> Darse por enterada, y remite el caso a la Gerencia Legal, para el trámite correspondiente.  Este Acuerdo, queda aprobado </w:t>
      </w:r>
      <w:r w:rsidR="00EE6AC3">
        <w:rPr>
          <w:rFonts w:ascii="Times New Roman" w:hAnsi="Times New Roman"/>
          <w:sz w:val="26"/>
          <w:szCs w:val="26"/>
        </w:rPr>
        <w:t>y ratificado.  NOTIFIQUESE.””””</w:t>
      </w:r>
    </w:p>
    <w:p w:rsidR="00A97BDA" w:rsidRDefault="00A97BDA" w:rsidP="004A3951">
      <w:pPr>
        <w:tabs>
          <w:tab w:val="left" w:pos="1080"/>
        </w:tabs>
        <w:jc w:val="both"/>
        <w:rPr>
          <w:rFonts w:ascii="Times New Roman" w:hAnsi="Times New Roman"/>
          <w:sz w:val="26"/>
          <w:szCs w:val="26"/>
        </w:rPr>
      </w:pPr>
    </w:p>
    <w:p w:rsidR="0086226E" w:rsidRDefault="0086226E" w:rsidP="004A3951">
      <w:pPr>
        <w:tabs>
          <w:tab w:val="left" w:pos="1080"/>
        </w:tabs>
        <w:jc w:val="both"/>
        <w:rPr>
          <w:rFonts w:ascii="Times New Roman" w:hAnsi="Times New Roman"/>
          <w:sz w:val="26"/>
          <w:szCs w:val="26"/>
        </w:rPr>
      </w:pPr>
    </w:p>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A97BDA">
        <w:rPr>
          <w:rFonts w:ascii="Times New Roman" w:hAnsi="Times New Roman"/>
          <w:sz w:val="26"/>
          <w:szCs w:val="26"/>
        </w:rPr>
        <w:t>tres</w:t>
      </w:r>
      <w:r w:rsidR="00075B2A">
        <w:rPr>
          <w:rFonts w:ascii="Times New Roman" w:hAnsi="Times New Roman"/>
          <w:sz w:val="26"/>
          <w:szCs w:val="26"/>
        </w:rPr>
        <w:t xml:space="preserve"> </w:t>
      </w:r>
      <w:r w:rsidRPr="00B111C4">
        <w:rPr>
          <w:rFonts w:ascii="Times New Roman" w:hAnsi="Times New Roman"/>
          <w:sz w:val="26"/>
          <w:szCs w:val="26"/>
        </w:rPr>
        <w:t>dos mil dieci</w:t>
      </w:r>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00A97BDA">
        <w:rPr>
          <w:rFonts w:ascii="Times New Roman" w:hAnsi="Times New Roman"/>
          <w:sz w:val="26"/>
          <w:szCs w:val="26"/>
        </w:rPr>
        <w:t>ocho</w:t>
      </w:r>
      <w:r w:rsidR="00DD712F">
        <w:rPr>
          <w:rFonts w:ascii="Times New Roman" w:hAnsi="Times New Roman"/>
          <w:sz w:val="26"/>
          <w:szCs w:val="26"/>
        </w:rPr>
        <w:t xml:space="preserve"> </w:t>
      </w:r>
      <w:r w:rsidRPr="00B111C4">
        <w:rPr>
          <w:rFonts w:ascii="Times New Roman" w:hAnsi="Times New Roman"/>
          <w:sz w:val="26"/>
          <w:szCs w:val="26"/>
        </w:rPr>
        <w:t xml:space="preserve">de </w:t>
      </w:r>
      <w:r w:rsidR="00A97BDA">
        <w:rPr>
          <w:rFonts w:ascii="Times New Roman" w:hAnsi="Times New Roman"/>
          <w:sz w:val="26"/>
          <w:szCs w:val="26"/>
        </w:rPr>
        <w:t xml:space="preserve">febrero </w:t>
      </w:r>
      <w:r w:rsidRPr="00B111C4">
        <w:rPr>
          <w:rFonts w:ascii="Times New Roman" w:hAnsi="Times New Roman"/>
          <w:sz w:val="26"/>
          <w:szCs w:val="26"/>
        </w:rPr>
        <w:t>de dos mil dieci</w:t>
      </w:r>
      <w:r w:rsidR="00DD712F">
        <w:rPr>
          <w:rFonts w:ascii="Times New Roman" w:hAnsi="Times New Roman"/>
          <w:sz w:val="26"/>
          <w:szCs w:val="26"/>
        </w:rPr>
        <w:t>ocho</w:t>
      </w:r>
      <w:r w:rsidRPr="00B111C4">
        <w:rPr>
          <w:rFonts w:ascii="Times New Roman" w:hAnsi="Times New Roman"/>
          <w:sz w:val="26"/>
          <w:szCs w:val="26"/>
        </w:rPr>
        <w:t xml:space="preserve">, a las </w:t>
      </w:r>
      <w:r w:rsidR="00A97BDA">
        <w:rPr>
          <w:rFonts w:ascii="Times New Roman" w:hAnsi="Times New Roman"/>
          <w:sz w:val="26"/>
          <w:szCs w:val="26"/>
        </w:rPr>
        <w:t>once</w:t>
      </w:r>
      <w:r w:rsidR="000E6A7F">
        <w:rPr>
          <w:rFonts w:ascii="Times New Roman" w:hAnsi="Times New Roman"/>
          <w:sz w:val="26"/>
          <w:szCs w:val="26"/>
        </w:rPr>
        <w:t xml:space="preserve"> </w:t>
      </w:r>
      <w:r w:rsidR="00727970">
        <w:rPr>
          <w:rFonts w:ascii="Times New Roman" w:hAnsi="Times New Roman"/>
          <w:sz w:val="26"/>
          <w:szCs w:val="26"/>
        </w:rPr>
        <w:t>horas</w:t>
      </w:r>
      <w:r w:rsidR="00A97BDA">
        <w:rPr>
          <w:rFonts w:ascii="Times New Roman" w:hAnsi="Times New Roman"/>
          <w:sz w:val="26"/>
          <w:szCs w:val="26"/>
        </w:rPr>
        <w:t xml:space="preserve"> con cuarenta minutos</w:t>
      </w:r>
      <w:r w:rsidRPr="00B111C4">
        <w:rPr>
          <w:rFonts w:ascii="Times New Roman" w:hAnsi="Times New Roman"/>
          <w:sz w:val="26"/>
          <w:szCs w:val="26"/>
        </w:rPr>
        <w:t xml:space="preserve">, firmando los presentes: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Default="004A3951" w:rsidP="004A3951">
      <w:pPr>
        <w:tabs>
          <w:tab w:val="left" w:pos="1080"/>
        </w:tabs>
        <w:jc w:val="center"/>
        <w:rPr>
          <w:rFonts w:ascii="Times New Roman" w:hAnsi="Times New Roman"/>
          <w:sz w:val="26"/>
          <w:szCs w:val="26"/>
        </w:rPr>
      </w:pPr>
    </w:p>
    <w:p w:rsidR="00222317" w:rsidRPr="00B111C4" w:rsidRDefault="00222317"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rPr>
          <w:rFonts w:ascii="Times New Roman" w:hAnsi="Times New Roman"/>
          <w:sz w:val="26"/>
          <w:szCs w:val="26"/>
        </w:rPr>
      </w:pPr>
    </w:p>
    <w:p w:rsidR="004A3951" w:rsidRDefault="00727970" w:rsidP="00A0282C">
      <w:pPr>
        <w:tabs>
          <w:tab w:val="left" w:pos="1080"/>
        </w:tabs>
        <w:jc w:val="center"/>
        <w:rPr>
          <w:rFonts w:ascii="Times New Roman" w:hAnsi="Times New Roman"/>
          <w:sz w:val="26"/>
          <w:szCs w:val="26"/>
        </w:rPr>
      </w:pPr>
      <w:r>
        <w:rPr>
          <w:rFonts w:ascii="Times New Roman" w:hAnsi="Times New Roman"/>
          <w:sz w:val="26"/>
          <w:szCs w:val="26"/>
        </w:rPr>
        <w:t xml:space="preserve">      </w:t>
      </w:r>
      <w:r w:rsidR="00A0282C">
        <w:rPr>
          <w:rFonts w:ascii="Times New Roman" w:hAnsi="Times New Roman"/>
          <w:sz w:val="26"/>
          <w:szCs w:val="26"/>
        </w:rPr>
        <w:t>LIC. JOSÉ AGUSTIN VENTURA HERRERA</w:t>
      </w:r>
    </w:p>
    <w:p w:rsidR="00A0282C" w:rsidRDefault="00A0282C" w:rsidP="00A0282C">
      <w:pPr>
        <w:tabs>
          <w:tab w:val="left" w:pos="1080"/>
        </w:tabs>
        <w:jc w:val="center"/>
        <w:rPr>
          <w:rFonts w:ascii="Times New Roman" w:hAnsi="Times New Roman"/>
          <w:sz w:val="26"/>
          <w:szCs w:val="26"/>
        </w:rPr>
      </w:pPr>
    </w:p>
    <w:p w:rsidR="00DD712F" w:rsidRPr="00B111C4" w:rsidRDefault="00DD712F" w:rsidP="00A0282C">
      <w:pPr>
        <w:tabs>
          <w:tab w:val="left" w:pos="1080"/>
        </w:tabs>
        <w:jc w:val="center"/>
        <w:rPr>
          <w:rFonts w:ascii="Times New Roman" w:hAnsi="Times New Roman"/>
          <w:sz w:val="26"/>
          <w:szCs w:val="26"/>
        </w:rPr>
      </w:pPr>
    </w:p>
    <w:p w:rsidR="005F3ECE" w:rsidRDefault="00727970" w:rsidP="00DD712F">
      <w:pPr>
        <w:tabs>
          <w:tab w:val="left" w:pos="1080"/>
        </w:tabs>
        <w:jc w:val="center"/>
        <w:rPr>
          <w:rFonts w:ascii="Times New Roman" w:hAnsi="Times New Roman"/>
          <w:sz w:val="26"/>
          <w:szCs w:val="26"/>
        </w:rPr>
      </w:pPr>
      <w:r>
        <w:rPr>
          <w:rFonts w:ascii="Times New Roman" w:hAnsi="Times New Roman"/>
          <w:sz w:val="26"/>
          <w:szCs w:val="26"/>
        </w:rPr>
        <w:t xml:space="preserve">        </w:t>
      </w:r>
      <w:r w:rsidR="00DD712F">
        <w:rPr>
          <w:rFonts w:ascii="Times New Roman" w:hAnsi="Times New Roman"/>
          <w:sz w:val="26"/>
          <w:szCs w:val="26"/>
        </w:rPr>
        <w:t xml:space="preserve">LIC. </w:t>
      </w:r>
      <w:r w:rsidR="00A97BDA">
        <w:rPr>
          <w:rFonts w:ascii="Times New Roman" w:hAnsi="Times New Roman"/>
          <w:sz w:val="26"/>
          <w:szCs w:val="26"/>
        </w:rPr>
        <w:t>ERNESTO ANTONIO URRUTIA GUZMÁN</w:t>
      </w:r>
    </w:p>
    <w:p w:rsidR="005F3ECE" w:rsidRDefault="005F3ECE"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643B47" w:rsidRDefault="00643B47" w:rsidP="00FD5FA7">
      <w:pPr>
        <w:tabs>
          <w:tab w:val="left" w:pos="1080"/>
        </w:tabs>
        <w:rPr>
          <w:rFonts w:ascii="Times New Roman" w:hAnsi="Times New Roman"/>
          <w:sz w:val="26"/>
          <w:szCs w:val="26"/>
        </w:rPr>
      </w:pPr>
    </w:p>
    <w:p w:rsidR="003A0B6E" w:rsidRPr="00B111C4" w:rsidRDefault="000D2FD7" w:rsidP="00FD5FA7">
      <w:pPr>
        <w:tabs>
          <w:tab w:val="left" w:pos="1080"/>
        </w:tabs>
        <w:rPr>
          <w:rFonts w:ascii="Times New Roman" w:hAnsi="Times New Roman"/>
          <w:sz w:val="26"/>
          <w:szCs w:val="26"/>
        </w:rPr>
      </w:pPr>
      <w:bookmarkStart w:id="0" w:name="_GoBack"/>
      <w:bookmarkEnd w:id="0"/>
      <w:r w:rsidRPr="00B111C4">
        <w:rPr>
          <w:rFonts w:ascii="Times New Roman" w:hAnsi="Times New Roman"/>
          <w:sz w:val="26"/>
          <w:szCs w:val="26"/>
        </w:rPr>
        <w:tab/>
      </w:r>
      <w:r w:rsidRPr="00B111C4">
        <w:rPr>
          <w:rFonts w:ascii="Times New Roman" w:hAnsi="Times New Roman"/>
          <w:sz w:val="26"/>
          <w:szCs w:val="26"/>
        </w:rPr>
        <w:tab/>
        <w:t xml:space="preserve"> </w:t>
      </w:r>
      <w:r w:rsidR="006213CB">
        <w:rPr>
          <w:rFonts w:ascii="Times New Roman" w:hAnsi="Times New Roman"/>
          <w:sz w:val="26"/>
          <w:szCs w:val="26"/>
        </w:rPr>
        <w:t xml:space="preserve">  </w:t>
      </w:r>
      <w:r w:rsidR="0085134F">
        <w:rPr>
          <w:rFonts w:ascii="Times New Roman" w:hAnsi="Times New Roman"/>
          <w:sz w:val="26"/>
          <w:szCs w:val="26"/>
        </w:rPr>
        <w:t xml:space="preserve"> </w:t>
      </w:r>
      <w:r w:rsidR="006213CB">
        <w:rPr>
          <w:rFonts w:ascii="Times New Roman" w:hAnsi="Times New Roman"/>
          <w:sz w:val="26"/>
          <w:szCs w:val="26"/>
        </w:rPr>
        <w:t xml:space="preserve"> </w:t>
      </w:r>
      <w:r w:rsidR="00727970">
        <w:rPr>
          <w:rFonts w:ascii="Times New Roman" w:hAnsi="Times New Roman"/>
          <w:sz w:val="26"/>
          <w:szCs w:val="26"/>
        </w:rPr>
        <w:t xml:space="preserve">    </w:t>
      </w:r>
      <w:r w:rsidRPr="00B111C4">
        <w:rPr>
          <w:rFonts w:ascii="Times New Roman" w:hAnsi="Times New Roman"/>
          <w:sz w:val="26"/>
          <w:szCs w:val="26"/>
        </w:rPr>
        <w:t>L</w:t>
      </w:r>
      <w:r w:rsidR="005F3ECE">
        <w:rPr>
          <w:rFonts w:ascii="Times New Roman" w:hAnsi="Times New Roman"/>
          <w:sz w:val="26"/>
          <w:szCs w:val="26"/>
        </w:rPr>
        <w:t>C</w:t>
      </w:r>
      <w:r w:rsidR="00A97BDA">
        <w:rPr>
          <w:rFonts w:ascii="Times New Roman" w:hAnsi="Times New Roman"/>
          <w:sz w:val="26"/>
          <w:szCs w:val="26"/>
        </w:rPr>
        <w:t>DA</w:t>
      </w:r>
      <w:r w:rsidR="005F3ECE">
        <w:rPr>
          <w:rFonts w:ascii="Times New Roman" w:hAnsi="Times New Roman"/>
          <w:sz w:val="26"/>
          <w:szCs w:val="26"/>
        </w:rPr>
        <w:t>.</w:t>
      </w:r>
      <w:r w:rsidR="00A97BDA">
        <w:rPr>
          <w:rFonts w:ascii="Times New Roman" w:hAnsi="Times New Roman"/>
          <w:sz w:val="26"/>
          <w:szCs w:val="26"/>
        </w:rPr>
        <w:t xml:space="preserve"> </w:t>
      </w:r>
      <w:r w:rsidR="00643B47">
        <w:rPr>
          <w:rFonts w:ascii="Times New Roman" w:hAnsi="Times New Roman"/>
          <w:sz w:val="26"/>
          <w:szCs w:val="26"/>
        </w:rPr>
        <w:t>VIOLETA EUGENIA HERRERA DE DIAZ</w:t>
      </w:r>
    </w:p>
    <w:sectPr w:rsidR="003A0B6E" w:rsidRPr="00B111C4" w:rsidSect="0031004C">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354" w:rsidRDefault="00FC2354" w:rsidP="0011166B">
      <w:r>
        <w:separator/>
      </w:r>
    </w:p>
  </w:endnote>
  <w:endnote w:type="continuationSeparator" w:id="0">
    <w:p w:rsidR="00FC2354" w:rsidRDefault="00FC2354"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354" w:rsidRDefault="00FC2354" w:rsidP="0011166B">
      <w:r>
        <w:separator/>
      </w:r>
    </w:p>
  </w:footnote>
  <w:footnote w:type="continuationSeparator" w:id="0">
    <w:p w:rsidR="00FC2354" w:rsidRDefault="00FC2354"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2C2" w:rsidRDefault="001312C2" w:rsidP="00EE6AC3">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1312C2" w:rsidRPr="00EE6AC3" w:rsidRDefault="001312C2">
    <w:pPr>
      <w:pStyle w:val="Encabezado"/>
      <w:rPr>
        <w:lang w:val="es-ES"/>
      </w:rPr>
    </w:pPr>
  </w:p>
  <w:p w:rsidR="001312C2" w:rsidRDefault="001312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BD14828_"/>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2">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3">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5">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7">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9">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0">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1">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3">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4">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6">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7">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1">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3">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1">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2">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3">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4">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8">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0">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2">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68">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9">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0">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76">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7">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8">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0">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1">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3">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5">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87">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8">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9">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0">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1">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2">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95">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7">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99">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0">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04">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6">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1">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5">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16">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2">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3">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27">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29">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34">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35">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6">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8">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41">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4">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6">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8">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9">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3">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54">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9">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0">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6">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8">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69">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70">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1">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73">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6">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78">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79">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3">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4">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88">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89">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1">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2">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3">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4">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5">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9">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1">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3">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5">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06">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8">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1">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8">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20">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2">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3">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5">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6">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29">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0">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nsid w:val="0D036FFC"/>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32">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4">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39">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1">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42">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5">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7">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48">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9">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50">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2">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3">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5">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6">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58">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59">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60">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64">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5">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6">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7">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69">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70">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1">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72">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73">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4">
    <w:nsid w:val="0F9917C4"/>
    <w:multiLevelType w:val="hybridMultilevel"/>
    <w:tmpl w:val="F0661DA6"/>
    <w:lvl w:ilvl="0" w:tplc="D9C29DFE">
      <w:start w:val="1"/>
      <w:numFmt w:val="upperRoman"/>
      <w:lvlText w:val="%1."/>
      <w:lvlJc w:val="right"/>
      <w:pPr>
        <w:ind w:left="644"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75">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76">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7">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8">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9">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0">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281">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2">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3">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4">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85">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287">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88">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9">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1">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2">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4">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5">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6">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97">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8">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9">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0">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1">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2">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3">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4">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05">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6">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7">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08">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9">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2">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3">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5">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7">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18">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9">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0">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2">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3">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4">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26">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30">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31">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32">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3">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5">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36">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37">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8">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0">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1">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42">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3">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4">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45">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6">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7">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8">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49">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50">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51">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2">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3">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4">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5">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6">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7">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8">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9">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60">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1">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62">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3">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64">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5">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66">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68">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0">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71">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3">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5">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76">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7">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78">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9">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0">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81">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84">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87">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8">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390">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1">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2">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3">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nsid w:val="16E91222"/>
    <w:multiLevelType w:val="hybridMultilevel"/>
    <w:tmpl w:val="557CF45A"/>
    <w:lvl w:ilvl="0" w:tplc="F4FE727E">
      <w:start w:val="1"/>
      <w:numFmt w:val="lowerLetter"/>
      <w:lvlText w:val="%1."/>
      <w:lvlJc w:val="left"/>
      <w:pPr>
        <w:ind w:left="6881" w:hanging="360"/>
      </w:pPr>
      <w:rPr>
        <w:rFonts w:ascii="Times New Roman" w:hAnsi="Times New Roman" w:cs="Times New Roman" w:hint="default"/>
        <w:b/>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395">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6">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7">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99">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02">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5">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06">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07">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8">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9">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10">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1">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12">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3">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14">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15">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6">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17">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8">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9">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20">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2">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3">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4">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5">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26">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27">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28">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9">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0">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31">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2">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3">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4">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35">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6">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37">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38">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9">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0">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1">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2">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3">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4">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5">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6">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7">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8">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9">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0">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1">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2">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53">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4">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5">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6">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7">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58">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0">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1">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62">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3">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4">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5">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466">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67">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468">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9">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0">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1">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2">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3">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5">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76">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78">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9">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1">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2">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483">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84">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5">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7">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89">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490">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91">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2">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3">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495">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96">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7">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8">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99">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00">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1">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2">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03">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04">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7">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08">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09">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10">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2">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3">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4">
    <w:nsid w:val="1EAB4CB2"/>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5">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16">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7">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18">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0">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21">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2">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3">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24">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26">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27">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28">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29">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31">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32">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33">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4">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5">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6">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37">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8">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9">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40">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1">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2">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3">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4">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5">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6">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7">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8">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49">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1">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52">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53">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4">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5">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56">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7">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8">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9">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0">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1">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2">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3">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4">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5">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6">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7">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68">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569">
    <w:nsid w:val="21B14BB9"/>
    <w:multiLevelType w:val="hybridMultilevel"/>
    <w:tmpl w:val="31C6E1DC"/>
    <w:lvl w:ilvl="0" w:tplc="440A0017">
      <w:start w:val="1"/>
      <w:numFmt w:val="lowerLetter"/>
      <w:lvlText w:val="%1)"/>
      <w:lvlJc w:val="left"/>
      <w:pPr>
        <w:ind w:left="726"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570">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1">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2">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3">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74">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5">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6">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7">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8">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9">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0">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1">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2">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4">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6">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7">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9">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90">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1">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2">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93">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4">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595">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6">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7">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598">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9">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00">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1">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02">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03">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04">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7">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08">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9">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10">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1">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2">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13">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4">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5">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16">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7">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18">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19">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20">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22">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24">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25">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27">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29">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30">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31">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33">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34">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5">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36">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7">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38">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9">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40">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1">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2">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3">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4">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5">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6">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47">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48">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49">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50">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51">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2">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53">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4">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5">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6">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7">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658">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9">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660">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61">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2">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63">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4">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5">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6">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68">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9">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0">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71">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672">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3">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4">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5">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76">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7">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8">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9">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80">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1">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82">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83">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4">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5">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86">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687">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88">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9">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0">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1">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92">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3">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4">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695">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696">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7">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8">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99">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00">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1">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02">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03">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04">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05">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6">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7">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8">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9">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0">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1">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2">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13">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4">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15">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16">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7">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18">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9">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0">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1">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2">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23">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4">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5">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6">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7">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8">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29">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0">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1">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32">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3">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4">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36">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37">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8">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9">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0">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1">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2">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3">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4">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45">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46">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7">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8">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49">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0">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1">
    <w:nsid w:val="2D09786F"/>
    <w:multiLevelType w:val="hybridMultilevel"/>
    <w:tmpl w:val="387C5BD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52">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3">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754">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755">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56">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7">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8">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759">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0">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1">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2">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3">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764">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5">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6">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67">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8">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9">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0">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1">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2">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3">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774">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5">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76">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7">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8">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779">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80">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781">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2">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83">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4">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5">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6">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87">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88">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9">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0">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91">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792">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793">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794">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5">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796">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7">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98">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9">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00">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01">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2">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4">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05">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06">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07">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8">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09">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10">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2">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14">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16">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17">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9">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0">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21">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22">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23">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24">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6">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7">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28">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29">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0">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1">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33">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35">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7">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38">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39">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0">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1">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2">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43">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44">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5">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46">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47">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8">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49">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50">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1">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2">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3">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4">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855">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56">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57">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8">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0">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61">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62">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63">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864">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865">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66">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7">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8">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869">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0">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1">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3">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874">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875">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6">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7">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8">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9">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880">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1">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82">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83">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5">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86">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7">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8">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9">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0">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1">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892">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93">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4">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95">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6">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97">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898">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9">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00">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1">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3">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5">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06">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8">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09">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10">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1">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2">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3">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15">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6">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7">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18">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9">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0">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21">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22">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3">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4">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25">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6">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7">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29">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0">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1">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32">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33">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4">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5">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36">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7">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8">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9">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0">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41">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2">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43">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44">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45">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46">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47">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8">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949">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50">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51">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2">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953">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954">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5">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6">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957">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58">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60">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1">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62">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963">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4">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5">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6">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7">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8">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969">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970">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971">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3">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74">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75">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6">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7">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978">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9">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80">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1">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2">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3">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84">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985">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86">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87">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988">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9">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0">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1">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92">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3">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94">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5">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6">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7">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8">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99">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00">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1">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2">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03">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4">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05">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06">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7">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8">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9">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10">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1">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2">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13">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14">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5">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16">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7">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8">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19">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0">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21">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2">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23">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4">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25">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6">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27">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28">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29">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30">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1">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32">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3">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4">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35">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036">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37">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8">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039">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040">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1">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42">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3">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4">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045">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046">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47">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8">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049">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0">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1">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2">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53">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4">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5">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6">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57">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058">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9">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0">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61">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62">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63">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4">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65">
    <w:nsid w:val="40606298"/>
    <w:multiLevelType w:val="hybridMultilevel"/>
    <w:tmpl w:val="8C2E34B0"/>
    <w:lvl w:ilvl="0" w:tplc="BE80BC4A">
      <w:start w:val="1"/>
      <w:numFmt w:val="upperRoman"/>
      <w:lvlText w:val="%1."/>
      <w:lvlJc w:val="right"/>
      <w:pPr>
        <w:ind w:left="720" w:hanging="360"/>
      </w:pPr>
      <w:rPr>
        <w:rFonts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6">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8">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9">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70">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1">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72">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3">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4">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75">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6">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077">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8">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9">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0">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1">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82">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083">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4">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5">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6">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7">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8">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9">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0">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091">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2">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093">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4">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5">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096">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7">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098">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9">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0">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01">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2">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3">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4">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05">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06">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07">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8">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9">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10">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11">
    <w:nsid w:val="432C2AEA"/>
    <w:multiLevelType w:val="hybridMultilevel"/>
    <w:tmpl w:val="8D22E5D0"/>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12">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3">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4">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16">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7">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8">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19">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20">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1">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22">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3">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24">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5">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6">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7">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8">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9">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0">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31">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2">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34">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35">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6">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37">
    <w:nsid w:val="44EB333B"/>
    <w:multiLevelType w:val="hybridMultilevel"/>
    <w:tmpl w:val="B7665316"/>
    <w:lvl w:ilvl="0" w:tplc="07187618">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8">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9">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140">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1">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2">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3">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4">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145">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6">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147">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49">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50">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51">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2">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53">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5">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6">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57">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58">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9">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0">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1">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3">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64">
    <w:nsid w:val="467B0F60"/>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5">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166">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167">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168">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9">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170">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172">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3">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4">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5">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76">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8">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79">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80">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82">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3">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184">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86">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8">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9">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0">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91">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92">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93">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4">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95">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6">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7">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8">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199">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0">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1">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2">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03">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04">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05">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06">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07">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08">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9">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10">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11">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12">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3">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4">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5">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16">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17">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18">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19">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0">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21">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2">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23">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24">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5">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226">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7">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28">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9">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230">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1">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2">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3">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4">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6">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7">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8">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9">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0">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1">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242">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3">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4">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5">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6">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7">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248">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9">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250">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2">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53">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54">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5">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56">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7">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8">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9">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260">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61">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2">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3">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4">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5">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266">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7">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8">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69">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0">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271">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72">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3">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4">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5">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76">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7">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8">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9">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80">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1">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2">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3">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4">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5">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287">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8">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289">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0">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291">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2">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3">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4">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5">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96">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7">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8">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9">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0">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1">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2">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3">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4">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5">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6">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7">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8">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09">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10">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11">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2">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314">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5">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16">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17">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318">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9">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320">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321">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2">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323">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4">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5">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326">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7">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8">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9">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0">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1">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32">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3">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334">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335">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6">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37">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39">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340">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41">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2">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3">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344">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5">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6">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7">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48">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9">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0">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1">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2">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3">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54">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355">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356">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7">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8">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59">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0">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361">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2">
    <w:nsid w:val="51376862"/>
    <w:multiLevelType w:val="hybridMultilevel"/>
    <w:tmpl w:val="CD14F7CC"/>
    <w:lvl w:ilvl="0" w:tplc="0C7C6234">
      <w:start w:val="1"/>
      <w:numFmt w:val="upperRoman"/>
      <w:lvlText w:val="%1."/>
      <w:lvlJc w:val="left"/>
      <w:pPr>
        <w:ind w:left="2850" w:hanging="720"/>
      </w:pPr>
      <w:rPr>
        <w:rFonts w:ascii="Times New Roman" w:hAnsi="Times New Roman" w:cs="Times New Roman" w:hint="default"/>
        <w:b w:val="0"/>
        <w:color w:val="auto"/>
        <w:sz w:val="28"/>
        <w:szCs w:val="28"/>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363">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64">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5">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6">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8">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369">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70">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1">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72">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3">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4">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5">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376">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7">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9">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0">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1">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82">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383">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84">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85">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6">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7">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8">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9">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90">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91">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2">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3">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4">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396">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7">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8">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99">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0">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01">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2">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3">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04">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5">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6">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7">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8">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409">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0">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411">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12">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3">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14">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415">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6">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7">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418">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19">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0">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1">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2">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3">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5">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426">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7">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28">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429">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430">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1">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32">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4">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5">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36">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37">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8">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39">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0">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1">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2">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443">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444">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5">
    <w:nsid w:val="5537739A"/>
    <w:multiLevelType w:val="hybridMultilevel"/>
    <w:tmpl w:val="76B8FB32"/>
    <w:lvl w:ilvl="0" w:tplc="6CEE7370">
      <w:start w:val="1"/>
      <w:numFmt w:val="upperRoman"/>
      <w:lvlText w:val="%1."/>
      <w:lvlJc w:val="left"/>
      <w:pPr>
        <w:ind w:left="3758" w:hanging="360"/>
      </w:pPr>
      <w:rPr>
        <w:rFonts w:ascii="Times New Roman" w:hAnsi="Times New Roman" w:cs="Times New Roman" w:hint="default"/>
        <w:b w:val="0"/>
        <w:i w:val="0"/>
        <w:strike w:val="0"/>
        <w:color w:val="auto"/>
        <w:sz w:val="26"/>
        <w:szCs w:val="26"/>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446">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7">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8">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49">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450">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51">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53">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4">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55">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6">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457">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8">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60">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62">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3">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4">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65">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6">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7">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8">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69">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470">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1">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72">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473">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4">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5">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476">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8">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479">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0">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81">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2">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4">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5">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86">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487">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488">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89">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490">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491">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92">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3">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494">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5">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6">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7">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498">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9">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00">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502">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3">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504">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05">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6">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8">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9">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0">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1">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2">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3">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14">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15">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16">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17">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18">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9">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20">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1">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22">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3">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524">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5">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526">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8">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9">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30">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1">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2">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3">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534">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6">
    <w:nsid w:val="5A8144E4"/>
    <w:multiLevelType w:val="hybridMultilevel"/>
    <w:tmpl w:val="5DFCF888"/>
    <w:lvl w:ilvl="0" w:tplc="FE5EFD94">
      <w:start w:val="1"/>
      <w:numFmt w:val="upperRoman"/>
      <w:lvlText w:val="%1."/>
      <w:lvlJc w:val="left"/>
      <w:pPr>
        <w:ind w:left="1647" w:hanging="720"/>
      </w:pPr>
      <w:rPr>
        <w:rFonts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537">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8">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40">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541">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2">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43">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544">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45">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6">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547">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48">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550">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1">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2">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53">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4">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5">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56">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557">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558">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9">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0">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1">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2">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3">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4">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65">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6">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7">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8">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69">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0">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1">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72">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3">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4">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75">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6">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7">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8">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9">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80">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581">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2">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3">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84">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585">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6">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87">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8">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589">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0">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1">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2">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93">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94">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5">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6">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7">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8">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9">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01">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2">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603">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04">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06">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07">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8">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9">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10">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11">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2">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3">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614">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5">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6">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7">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8">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9">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0">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621">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2">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3">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624">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5">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6">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7">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8">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9">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0">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1">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632">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33">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634">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5">
    <w:nsid w:val="6042034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6">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37">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38">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9">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0">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1">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2">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43">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4">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45">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6">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47">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8">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9">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50">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1">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2">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53">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4">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55">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7">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9">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0">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61">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2">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663">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4">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5">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6">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67">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8">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9">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0">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1">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2">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73">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74">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76">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7">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9">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0">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681">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2">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3">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684">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85">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86">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7">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8">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89">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690">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1">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2">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3">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4">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5">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6">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97">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8">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99">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700">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01">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03">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5">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06">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07">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08">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09">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10">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1">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12">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13">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14">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5">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6">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7">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718">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9">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721">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2">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23">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4">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5">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726">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27">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8">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29">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30">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1">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732">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33">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34">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735">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6">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7">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38">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40">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41">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42">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744">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6">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7">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48">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0">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751">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2">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3">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4">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55">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6">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757">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8">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9">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0">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1">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3">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4">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5">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6">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7">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8">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9">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0">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1">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2">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3">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774">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775">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6">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7">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78">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9">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781">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2">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783">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4">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85">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6">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7">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788">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789">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90">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791">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92">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793">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794">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5">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96">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797">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98">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99">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00">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1">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2">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03">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4">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5">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06">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7">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8">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09">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10">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1">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2">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3">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14">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815">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16">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817">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818">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9">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20">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21">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2">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3">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824">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5">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6">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27">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28">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9">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30">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31">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2">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3">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4">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5">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7">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8">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39">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40">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1">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2">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843">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44">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5">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46">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47">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8">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9">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50">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1">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2">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3">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4">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5">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6">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7">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8">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59">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860">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1">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62">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3">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4">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66">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8">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9">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0">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1">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72">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3">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4">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5">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76">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7">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878">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9">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0">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881">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2">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83">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4">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85">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6">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7">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8">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9">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0">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891">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92">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3">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94">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95">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6">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7">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8">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99">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0">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1">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2">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03">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4">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05">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06">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7">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8">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09">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910">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1">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12">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13">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4">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5">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6">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7">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918">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1919">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20">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1921">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22">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3">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4">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25">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1926">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7">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1928">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9">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30">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931">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2">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33">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4">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5">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36">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7">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8">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9">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0">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1">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2">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3">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4">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5">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6">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7">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8">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9">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950">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51">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52">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53">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4">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55">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6">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7">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8">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9">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960">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1">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62">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3">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64">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65">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6">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7">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8">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969">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0">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71">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72">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3">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74">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5">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77">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78">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9">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80">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1">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82">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3">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4">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85">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986">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7">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88">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9">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990">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1">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92">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993">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4">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5">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6">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97">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1998">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9">
    <w:nsid w:val="75E75D92"/>
    <w:multiLevelType w:val="hybridMultilevel"/>
    <w:tmpl w:val="513245DA"/>
    <w:lvl w:ilvl="0" w:tplc="4DCA8ED8">
      <w:start w:val="1"/>
      <w:numFmt w:val="decimal"/>
      <w:lvlText w:val="%1."/>
      <w:lvlJc w:val="left"/>
      <w:pPr>
        <w:ind w:left="1211" w:hanging="360"/>
      </w:pPr>
      <w:rPr>
        <w:b/>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000">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1">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002">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003">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04">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5">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6">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7">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8">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9">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0">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1">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2">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3">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014">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15">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6">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7">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8">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9">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0">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1">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22">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3">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24">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25">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26">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7">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8">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029">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0">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031">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2">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3">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4">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5">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6">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037">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8">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9">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0">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1">
    <w:nsid w:val="78C61E1C"/>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042">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043">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4">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45">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046">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047">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48">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9">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050">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1">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2">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53">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54">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55">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6">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7">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8">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59">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060">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61">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62">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3">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64">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5">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6">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067">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8">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9">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0">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1">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2">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073">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074">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5">
    <w:nsid w:val="7AB24274"/>
    <w:multiLevelType w:val="hybridMultilevel"/>
    <w:tmpl w:val="295C21A8"/>
    <w:lvl w:ilvl="0" w:tplc="75E8CE96">
      <w:start w:val="1"/>
      <w:numFmt w:val="lowerLetter"/>
      <w:lvlText w:val="%1)"/>
      <w:lvlJc w:val="left"/>
      <w:pPr>
        <w:ind w:left="644"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076">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77">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78">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9">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0">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081">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82">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3">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4">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5">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086">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7">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8">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089">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090">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91">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2">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3">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4">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095">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6">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7">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98">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9">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00">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1">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2">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103">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4">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05">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6">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7">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8">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9">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1">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12">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13">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14">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5">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16">
    <w:nsid w:val="7D6F579F"/>
    <w:multiLevelType w:val="hybridMultilevel"/>
    <w:tmpl w:val="85BA90C2"/>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17">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18">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9">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20">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1">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2">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23">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4">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25">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126">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7">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28">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9">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0">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31">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2">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133">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4">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135">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36">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7">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8">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39">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140">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141">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42">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3">
    <w:nsid w:val="7F45477C"/>
    <w:multiLevelType w:val="hybridMultilevel"/>
    <w:tmpl w:val="A3FA5BB8"/>
    <w:lvl w:ilvl="0" w:tplc="0F06D90C">
      <w:start w:val="1"/>
      <w:numFmt w:val="upperRoman"/>
      <w:lvlText w:val="%1."/>
      <w:lvlJc w:val="right"/>
      <w:pPr>
        <w:ind w:left="644"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44">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5">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6">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7">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8">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49">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0">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1">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52">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53">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154">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55">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6">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7">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58">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159">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19"/>
  </w:num>
  <w:num w:numId="3">
    <w:abstractNumId w:val="2059"/>
  </w:num>
  <w:num w:numId="4">
    <w:abstractNumId w:val="155"/>
  </w:num>
  <w:num w:numId="5">
    <w:abstractNumId w:val="2041"/>
  </w:num>
  <w:num w:numId="6">
    <w:abstractNumId w:val="1445"/>
  </w:num>
  <w:num w:numId="7">
    <w:abstractNumId w:val="1816"/>
  </w:num>
  <w:num w:numId="8">
    <w:abstractNumId w:val="14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42"/>
  </w:num>
  <w:num w:numId="10">
    <w:abstractNumId w:val="1320"/>
  </w:num>
  <w:num w:numId="11">
    <w:abstractNumId w:val="1618"/>
  </w:num>
  <w:num w:numId="12">
    <w:abstractNumId w:val="936"/>
  </w:num>
  <w:num w:numId="13">
    <w:abstractNumId w:val="1316"/>
  </w:num>
  <w:num w:numId="14">
    <w:abstractNumId w:val="529"/>
  </w:num>
  <w:num w:numId="15">
    <w:abstractNumId w:val="987"/>
  </w:num>
  <w:num w:numId="16">
    <w:abstractNumId w:val="1478"/>
  </w:num>
  <w:num w:numId="17">
    <w:abstractNumId w:val="1785"/>
  </w:num>
  <w:num w:numId="18">
    <w:abstractNumId w:val="317"/>
  </w:num>
  <w:num w:numId="19">
    <w:abstractNumId w:val="1374"/>
  </w:num>
  <w:num w:numId="20">
    <w:abstractNumId w:val="2145"/>
  </w:num>
  <w:num w:numId="21">
    <w:abstractNumId w:val="1664"/>
  </w:num>
  <w:num w:numId="22">
    <w:abstractNumId w:val="1417"/>
  </w:num>
  <w:num w:numId="23">
    <w:abstractNumId w:val="1250"/>
  </w:num>
  <w:num w:numId="24">
    <w:abstractNumId w:val="799"/>
  </w:num>
  <w:num w:numId="25">
    <w:abstractNumId w:val="1522"/>
  </w:num>
  <w:num w:numId="26">
    <w:abstractNumId w:val="20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43"/>
  </w:num>
  <w:num w:numId="30">
    <w:abstractNumId w:val="842"/>
  </w:num>
  <w:num w:numId="31">
    <w:abstractNumId w:val="753"/>
  </w:num>
  <w:num w:numId="32">
    <w:abstractNumId w:val="1592"/>
  </w:num>
  <w:num w:numId="33">
    <w:abstractNumId w:val="1414"/>
  </w:num>
  <w:num w:numId="34">
    <w:abstractNumId w:val="1076"/>
  </w:num>
  <w:num w:numId="35">
    <w:abstractNumId w:val="1354"/>
  </w:num>
  <w:num w:numId="36">
    <w:abstractNumId w:val="1057"/>
  </w:num>
  <w:num w:numId="37">
    <w:abstractNumId w:val="7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20"/>
  </w:num>
  <w:num w:numId="40">
    <w:abstractNumId w:val="1395"/>
  </w:num>
  <w:num w:numId="41">
    <w:abstractNumId w:val="1886"/>
  </w:num>
  <w:num w:numId="42">
    <w:abstractNumId w:val="1247"/>
  </w:num>
  <w:num w:numId="43">
    <w:abstractNumId w:val="580"/>
  </w:num>
  <w:num w:numId="44">
    <w:abstractNumId w:val="1359"/>
  </w:num>
  <w:num w:numId="45">
    <w:abstractNumId w:val="525"/>
  </w:num>
  <w:num w:numId="46">
    <w:abstractNumId w:val="1490"/>
  </w:num>
  <w:num w:numId="47">
    <w:abstractNumId w:val="1917"/>
  </w:num>
  <w:num w:numId="48">
    <w:abstractNumId w:val="1869"/>
  </w:num>
  <w:num w:numId="49">
    <w:abstractNumId w:val="1458"/>
  </w:num>
  <w:num w:numId="50">
    <w:abstractNumId w:val="1792"/>
  </w:num>
  <w:num w:numId="51">
    <w:abstractNumId w:val="1788"/>
  </w:num>
  <w:num w:numId="52">
    <w:abstractNumId w:val="178"/>
  </w:num>
  <w:num w:numId="53">
    <w:abstractNumId w:val="1144"/>
  </w:num>
  <w:num w:numId="54">
    <w:abstractNumId w:val="1949"/>
  </w:num>
  <w:num w:numId="55">
    <w:abstractNumId w:val="1342"/>
  </w:num>
  <w:num w:numId="56">
    <w:abstractNumId w:val="223"/>
  </w:num>
  <w:num w:numId="57">
    <w:abstractNumId w:val="104"/>
  </w:num>
  <w:num w:numId="58">
    <w:abstractNumId w:val="483"/>
  </w:num>
  <w:num w:numId="59">
    <w:abstractNumId w:val="881"/>
  </w:num>
  <w:num w:numId="60">
    <w:abstractNumId w:val="1540"/>
  </w:num>
  <w:num w:numId="61">
    <w:abstractNumId w:val="1670"/>
  </w:num>
  <w:num w:numId="62">
    <w:abstractNumId w:val="20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5"/>
  </w:num>
  <w:num w:numId="64">
    <w:abstractNumId w:val="1614"/>
  </w:num>
  <w:num w:numId="65">
    <w:abstractNumId w:val="1635"/>
  </w:num>
  <w:num w:numId="66">
    <w:abstractNumId w:val="1903"/>
  </w:num>
  <w:num w:numId="67">
    <w:abstractNumId w:val="998"/>
  </w:num>
  <w:num w:numId="68">
    <w:abstractNumId w:val="149"/>
  </w:num>
  <w:num w:numId="69">
    <w:abstractNumId w:val="1517"/>
  </w:num>
  <w:num w:numId="70">
    <w:abstractNumId w:val="32"/>
  </w:num>
  <w:num w:numId="71">
    <w:abstractNumId w:val="1721"/>
  </w:num>
  <w:num w:numId="72">
    <w:abstractNumId w:val="302"/>
  </w:num>
  <w:num w:numId="73">
    <w:abstractNumId w:val="1666"/>
  </w:num>
  <w:num w:numId="74">
    <w:abstractNumId w:val="1560"/>
  </w:num>
  <w:num w:numId="75">
    <w:abstractNumId w:val="110"/>
  </w:num>
  <w:num w:numId="76">
    <w:abstractNumId w:val="776"/>
  </w:num>
  <w:num w:numId="77">
    <w:abstractNumId w:val="470"/>
  </w:num>
  <w:num w:numId="78">
    <w:abstractNumId w:val="800"/>
  </w:num>
  <w:num w:numId="79">
    <w:abstractNumId w:val="259"/>
  </w:num>
  <w:num w:numId="80">
    <w:abstractNumId w:val="710"/>
  </w:num>
  <w:num w:numId="81">
    <w:abstractNumId w:val="297"/>
  </w:num>
  <w:num w:numId="82">
    <w:abstractNumId w:val="259"/>
  </w:num>
  <w:num w:numId="83">
    <w:abstractNumId w:val="726"/>
  </w:num>
  <w:num w:numId="84">
    <w:abstractNumId w:val="14"/>
  </w:num>
  <w:num w:numId="85">
    <w:abstractNumId w:val="1360"/>
  </w:num>
  <w:num w:numId="86">
    <w:abstractNumId w:val="1638"/>
  </w:num>
  <w:num w:numId="87">
    <w:abstractNumId w:val="704"/>
  </w:num>
  <w:num w:numId="88">
    <w:abstractNumId w:val="1890"/>
  </w:num>
  <w:num w:numId="89">
    <w:abstractNumId w:val="1845"/>
  </w:num>
  <w:num w:numId="90">
    <w:abstractNumId w:val="944"/>
  </w:num>
  <w:num w:numId="91">
    <w:abstractNumId w:val="574"/>
  </w:num>
  <w:num w:numId="92">
    <w:abstractNumId w:val="565"/>
  </w:num>
  <w:num w:numId="93">
    <w:abstractNumId w:val="723"/>
  </w:num>
  <w:num w:numId="94">
    <w:abstractNumId w:val="445"/>
  </w:num>
  <w:num w:numId="95">
    <w:abstractNumId w:val="1570"/>
  </w:num>
  <w:num w:numId="96">
    <w:abstractNumId w:val="915"/>
  </w:num>
  <w:num w:numId="97">
    <w:abstractNumId w:val="1066"/>
  </w:num>
  <w:num w:numId="98">
    <w:abstractNumId w:val="1712"/>
  </w:num>
  <w:num w:numId="99">
    <w:abstractNumId w:val="1213"/>
  </w:num>
  <w:num w:numId="100">
    <w:abstractNumId w:val="16"/>
  </w:num>
  <w:num w:numId="101">
    <w:abstractNumId w:val="464"/>
  </w:num>
  <w:num w:numId="102">
    <w:abstractNumId w:val="230"/>
  </w:num>
  <w:num w:numId="103">
    <w:abstractNumId w:val="1661"/>
  </w:num>
  <w:num w:numId="104">
    <w:abstractNumId w:val="91"/>
  </w:num>
  <w:num w:numId="105">
    <w:abstractNumId w:val="905"/>
  </w:num>
  <w:num w:numId="106">
    <w:abstractNumId w:val="978"/>
  </w:num>
  <w:num w:numId="107">
    <w:abstractNumId w:val="1332"/>
  </w:num>
  <w:num w:numId="108">
    <w:abstractNumId w:val="1692"/>
  </w:num>
  <w:num w:numId="109">
    <w:abstractNumId w:val="1416"/>
  </w:num>
  <w:num w:numId="110">
    <w:abstractNumId w:val="106"/>
  </w:num>
  <w:num w:numId="111">
    <w:abstractNumId w:val="1548"/>
  </w:num>
  <w:num w:numId="112">
    <w:abstractNumId w:val="1112"/>
  </w:num>
  <w:num w:numId="113">
    <w:abstractNumId w:val="867"/>
  </w:num>
  <w:num w:numId="114">
    <w:abstractNumId w:val="853"/>
  </w:num>
  <w:num w:numId="115">
    <w:abstractNumId w:val="511"/>
  </w:num>
  <w:num w:numId="116">
    <w:abstractNumId w:val="740"/>
  </w:num>
  <w:num w:numId="117">
    <w:abstractNumId w:val="157"/>
  </w:num>
  <w:num w:numId="118">
    <w:abstractNumId w:val="1378"/>
  </w:num>
  <w:num w:numId="119">
    <w:abstractNumId w:val="138"/>
  </w:num>
  <w:num w:numId="120">
    <w:abstractNumId w:val="1947"/>
  </w:num>
  <w:num w:numId="121">
    <w:abstractNumId w:val="2009"/>
  </w:num>
  <w:num w:numId="122">
    <w:abstractNumId w:val="250"/>
  </w:num>
  <w:num w:numId="123">
    <w:abstractNumId w:val="485"/>
  </w:num>
  <w:num w:numId="124">
    <w:abstractNumId w:val="1434"/>
  </w:num>
  <w:num w:numId="125">
    <w:abstractNumId w:val="1852"/>
  </w:num>
  <w:num w:numId="126">
    <w:abstractNumId w:val="376"/>
  </w:num>
  <w:num w:numId="127">
    <w:abstractNumId w:val="1021"/>
  </w:num>
  <w:num w:numId="128">
    <w:abstractNumId w:val="2126"/>
  </w:num>
  <w:num w:numId="129">
    <w:abstractNumId w:val="783"/>
  </w:num>
  <w:num w:numId="130">
    <w:abstractNumId w:val="1589"/>
  </w:num>
  <w:num w:numId="131">
    <w:abstractNumId w:val="394"/>
  </w:num>
  <w:num w:numId="132">
    <w:abstractNumId w:val="2136"/>
  </w:num>
  <w:num w:numId="133">
    <w:abstractNumId w:val="1261"/>
  </w:num>
  <w:num w:numId="134">
    <w:abstractNumId w:val="466"/>
  </w:num>
  <w:num w:numId="135">
    <w:abstractNumId w:val="1828"/>
  </w:num>
  <w:num w:numId="136">
    <w:abstractNumId w:val="293"/>
  </w:num>
  <w:num w:numId="137">
    <w:abstractNumId w:val="774"/>
  </w:num>
  <w:num w:numId="138">
    <w:abstractNumId w:val="1802"/>
  </w:num>
  <w:num w:numId="139">
    <w:abstractNumId w:val="269"/>
  </w:num>
  <w:num w:numId="140">
    <w:abstractNumId w:val="222"/>
  </w:num>
  <w:num w:numId="141">
    <w:abstractNumId w:val="433"/>
  </w:num>
  <w:num w:numId="142">
    <w:abstractNumId w:val="1470"/>
  </w:num>
  <w:num w:numId="143">
    <w:abstractNumId w:val="1840"/>
  </w:num>
  <w:num w:numId="144">
    <w:abstractNumId w:val="1993"/>
  </w:num>
  <w:num w:numId="145">
    <w:abstractNumId w:val="1174"/>
  </w:num>
  <w:num w:numId="146">
    <w:abstractNumId w:val="904"/>
  </w:num>
  <w:num w:numId="147">
    <w:abstractNumId w:val="1016"/>
  </w:num>
  <w:num w:numId="148">
    <w:abstractNumId w:val="360"/>
  </w:num>
  <w:num w:numId="149">
    <w:abstractNumId w:val="1892"/>
  </w:num>
  <w:num w:numId="150">
    <w:abstractNumId w:val="190"/>
  </w:num>
  <w:num w:numId="151">
    <w:abstractNumId w:val="316"/>
  </w:num>
  <w:num w:numId="152">
    <w:abstractNumId w:val="533"/>
  </w:num>
  <w:num w:numId="153">
    <w:abstractNumId w:val="396"/>
  </w:num>
  <w:num w:numId="154">
    <w:abstractNumId w:val="253"/>
  </w:num>
  <w:num w:numId="155">
    <w:abstractNumId w:val="611"/>
  </w:num>
  <w:num w:numId="156">
    <w:abstractNumId w:val="142"/>
  </w:num>
  <w:num w:numId="157">
    <w:abstractNumId w:val="1833"/>
  </w:num>
  <w:num w:numId="158">
    <w:abstractNumId w:val="581"/>
  </w:num>
  <w:num w:numId="159">
    <w:abstractNumId w:val="420"/>
  </w:num>
  <w:num w:numId="160">
    <w:abstractNumId w:val="1594"/>
  </w:num>
  <w:num w:numId="161">
    <w:abstractNumId w:val="1768"/>
  </w:num>
  <w:num w:numId="162">
    <w:abstractNumId w:val="353"/>
  </w:num>
  <w:num w:numId="163">
    <w:abstractNumId w:val="851"/>
  </w:num>
  <w:num w:numId="164">
    <w:abstractNumId w:val="73"/>
  </w:num>
  <w:num w:numId="165">
    <w:abstractNumId w:val="538"/>
  </w:num>
  <w:num w:numId="166">
    <w:abstractNumId w:val="1678"/>
  </w:num>
  <w:num w:numId="167">
    <w:abstractNumId w:val="364"/>
  </w:num>
  <w:num w:numId="168">
    <w:abstractNumId w:val="1757"/>
  </w:num>
  <w:num w:numId="169">
    <w:abstractNumId w:val="884"/>
  </w:num>
  <w:num w:numId="170">
    <w:abstractNumId w:val="2011"/>
  </w:num>
  <w:num w:numId="171">
    <w:abstractNumId w:val="312"/>
  </w:num>
  <w:num w:numId="172">
    <w:abstractNumId w:val="1006"/>
  </w:num>
  <w:num w:numId="173">
    <w:abstractNumId w:val="794"/>
  </w:num>
  <w:num w:numId="174">
    <w:abstractNumId w:val="1676"/>
  </w:num>
  <w:num w:numId="175">
    <w:abstractNumId w:val="1074"/>
  </w:num>
  <w:num w:numId="176">
    <w:abstractNumId w:val="2054"/>
  </w:num>
  <w:num w:numId="177">
    <w:abstractNumId w:val="500"/>
  </w:num>
  <w:num w:numId="178">
    <w:abstractNumId w:val="1484"/>
  </w:num>
  <w:num w:numId="179">
    <w:abstractNumId w:val="1677"/>
  </w:num>
  <w:num w:numId="180">
    <w:abstractNumId w:val="504"/>
  </w:num>
  <w:num w:numId="181">
    <w:abstractNumId w:val="913"/>
  </w:num>
  <w:num w:numId="182">
    <w:abstractNumId w:val="1153"/>
  </w:num>
  <w:num w:numId="183">
    <w:abstractNumId w:val="1382"/>
  </w:num>
  <w:num w:numId="184">
    <w:abstractNumId w:val="2155"/>
  </w:num>
  <w:num w:numId="185">
    <w:abstractNumId w:val="1481"/>
  </w:num>
  <w:num w:numId="186">
    <w:abstractNumId w:val="618"/>
  </w:num>
  <w:num w:numId="187">
    <w:abstractNumId w:val="418"/>
  </w:num>
  <w:num w:numId="188">
    <w:abstractNumId w:val="1997"/>
  </w:num>
  <w:num w:numId="189">
    <w:abstractNumId w:val="13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03"/>
  </w:num>
  <w:num w:numId="191">
    <w:abstractNumId w:val="1536"/>
  </w:num>
  <w:num w:numId="192">
    <w:abstractNumId w:val="1395"/>
  </w:num>
  <w:num w:numId="193">
    <w:abstractNumId w:val="1178"/>
  </w:num>
  <w:num w:numId="194">
    <w:abstractNumId w:val="1944"/>
  </w:num>
  <w:num w:numId="195">
    <w:abstractNumId w:val="2114"/>
  </w:num>
  <w:num w:numId="196">
    <w:abstractNumId w:val="1344"/>
  </w:num>
  <w:num w:numId="197">
    <w:abstractNumId w:val="1051"/>
  </w:num>
  <w:num w:numId="198">
    <w:abstractNumId w:val="688"/>
  </w:num>
  <w:num w:numId="199">
    <w:abstractNumId w:val="990"/>
  </w:num>
  <w:num w:numId="200">
    <w:abstractNumId w:val="1302"/>
  </w:num>
  <w:num w:numId="201">
    <w:abstractNumId w:val="745"/>
  </w:num>
  <w:num w:numId="202">
    <w:abstractNumId w:val="1693"/>
  </w:num>
  <w:num w:numId="203">
    <w:abstractNumId w:val="1588"/>
  </w:num>
  <w:num w:numId="204">
    <w:abstractNumId w:val="2085"/>
  </w:num>
  <w:num w:numId="205">
    <w:abstractNumId w:val="1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180"/>
  </w:num>
  <w:num w:numId="207">
    <w:abstractNumId w:val="465"/>
  </w:num>
  <w:num w:numId="208">
    <w:abstractNumId w:val="1249"/>
  </w:num>
  <w:num w:numId="209">
    <w:abstractNumId w:val="489"/>
  </w:num>
  <w:num w:numId="210">
    <w:abstractNumId w:val="1914"/>
  </w:num>
  <w:num w:numId="211">
    <w:abstractNumId w:val="342"/>
  </w:num>
  <w:num w:numId="212">
    <w:abstractNumId w:val="1838"/>
  </w:num>
  <w:num w:numId="213">
    <w:abstractNumId w:val="1878"/>
  </w:num>
  <w:num w:numId="214">
    <w:abstractNumId w:val="1368"/>
  </w:num>
  <w:num w:numId="215">
    <w:abstractNumId w:val="126"/>
  </w:num>
  <w:num w:numId="216">
    <w:abstractNumId w:val="2087"/>
  </w:num>
  <w:num w:numId="217">
    <w:abstractNumId w:val="762"/>
  </w:num>
  <w:num w:numId="218">
    <w:abstractNumId w:val="1530"/>
  </w:num>
  <w:num w:numId="219">
    <w:abstractNumId w:val="1565"/>
  </w:num>
  <w:num w:numId="220">
    <w:abstractNumId w:val="1681"/>
  </w:num>
  <w:num w:numId="221">
    <w:abstractNumId w:val="359"/>
  </w:num>
  <w:num w:numId="222">
    <w:abstractNumId w:val="7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633"/>
  </w:num>
  <w:num w:numId="224">
    <w:abstractNumId w:val="1212"/>
  </w:num>
  <w:num w:numId="225">
    <w:abstractNumId w:val="1447"/>
  </w:num>
  <w:num w:numId="226">
    <w:abstractNumId w:val="1147"/>
  </w:num>
  <w:num w:numId="227">
    <w:abstractNumId w:val="952"/>
  </w:num>
  <w:num w:numId="228">
    <w:abstractNumId w:val="1011"/>
  </w:num>
  <w:num w:numId="229">
    <w:abstractNumId w:val="354"/>
  </w:num>
  <w:num w:numId="230">
    <w:abstractNumId w:val="1156"/>
  </w:num>
  <w:num w:numId="231">
    <w:abstractNumId w:val="242"/>
  </w:num>
  <w:num w:numId="232">
    <w:abstractNumId w:val="1197"/>
  </w:num>
  <w:num w:numId="233">
    <w:abstractNumId w:val="117"/>
  </w:num>
  <w:num w:numId="234">
    <w:abstractNumId w:val="1806"/>
  </w:num>
  <w:num w:numId="235">
    <w:abstractNumId w:val="1327"/>
  </w:num>
  <w:num w:numId="236">
    <w:abstractNumId w:val="1939"/>
  </w:num>
  <w:num w:numId="237">
    <w:abstractNumId w:val="1421"/>
  </w:num>
  <w:num w:numId="238">
    <w:abstractNumId w:val="1825"/>
  </w:num>
  <w:num w:numId="239">
    <w:abstractNumId w:val="1176"/>
  </w:num>
  <w:num w:numId="240">
    <w:abstractNumId w:val="922"/>
  </w:num>
  <w:num w:numId="241">
    <w:abstractNumId w:val="2153"/>
  </w:num>
  <w:num w:numId="242">
    <w:abstractNumId w:val="1954"/>
  </w:num>
  <w:num w:numId="243">
    <w:abstractNumId w:val="626"/>
  </w:num>
  <w:num w:numId="244">
    <w:abstractNumId w:val="204"/>
  </w:num>
  <w:num w:numId="245">
    <w:abstractNumId w:val="1039"/>
  </w:num>
  <w:num w:numId="246">
    <w:abstractNumId w:val="607"/>
  </w:num>
  <w:num w:numId="247">
    <w:abstractNumId w:val="261"/>
  </w:num>
  <w:num w:numId="248">
    <w:abstractNumId w:val="858"/>
  </w:num>
  <w:num w:numId="249">
    <w:abstractNumId w:val="1877"/>
  </w:num>
  <w:num w:numId="250">
    <w:abstractNumId w:val="4"/>
  </w:num>
  <w:num w:numId="251">
    <w:abstractNumId w:val="414"/>
  </w:num>
  <w:num w:numId="252">
    <w:abstractNumId w:val="1740"/>
  </w:num>
  <w:num w:numId="253">
    <w:abstractNumId w:val="4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38"/>
  </w:num>
  <w:num w:numId="255">
    <w:abstractNumId w:val="763"/>
  </w:num>
  <w:num w:numId="256">
    <w:abstractNumId w:val="668"/>
  </w:num>
  <w:num w:numId="257">
    <w:abstractNumId w:val="1982"/>
  </w:num>
  <w:num w:numId="258">
    <w:abstractNumId w:val="245"/>
  </w:num>
  <w:num w:numId="259">
    <w:abstractNumId w:val="1635"/>
  </w:num>
  <w:num w:numId="260">
    <w:abstractNumId w:val="612"/>
  </w:num>
  <w:num w:numId="261">
    <w:abstractNumId w:val="1695"/>
  </w:num>
  <w:num w:numId="26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390"/>
  </w:num>
  <w:num w:numId="264">
    <w:abstractNumId w:val="1547"/>
  </w:num>
  <w:num w:numId="265">
    <w:abstractNumId w:val="7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01"/>
  </w:num>
  <w:num w:numId="267">
    <w:abstractNumId w:val="159"/>
  </w:num>
  <w:num w:numId="268">
    <w:abstractNumId w:val="1790"/>
  </w:num>
  <w:num w:numId="269">
    <w:abstractNumId w:val="1842"/>
  </w:num>
  <w:num w:numId="270">
    <w:abstractNumId w:val="213"/>
  </w:num>
  <w:num w:numId="271">
    <w:abstractNumId w:val="1412"/>
  </w:num>
  <w:num w:numId="272">
    <w:abstractNumId w:val="1759"/>
  </w:num>
  <w:num w:numId="273">
    <w:abstractNumId w:val="1050"/>
  </w:num>
  <w:num w:numId="274">
    <w:abstractNumId w:val="1936"/>
  </w:num>
  <w:num w:numId="275">
    <w:abstractNumId w:val="2112"/>
  </w:num>
  <w:num w:numId="276">
    <w:abstractNumId w:val="1817"/>
  </w:num>
  <w:num w:numId="277">
    <w:abstractNumId w:val="1593"/>
  </w:num>
  <w:num w:numId="278">
    <w:abstractNumId w:val="829"/>
  </w:num>
  <w:num w:numId="279">
    <w:abstractNumId w:val="1464"/>
  </w:num>
  <w:num w:numId="280">
    <w:abstractNumId w:val="145"/>
  </w:num>
  <w:num w:numId="281">
    <w:abstractNumId w:val="1640"/>
  </w:num>
  <w:num w:numId="282">
    <w:abstractNumId w:val="931"/>
  </w:num>
  <w:num w:numId="283">
    <w:abstractNumId w:val="1622"/>
  </w:num>
  <w:num w:numId="284">
    <w:abstractNumId w:val="1461"/>
  </w:num>
  <w:num w:numId="285">
    <w:abstractNumId w:val="274"/>
  </w:num>
  <w:num w:numId="286">
    <w:abstractNumId w:val="400"/>
  </w:num>
  <w:num w:numId="287">
    <w:abstractNumId w:val="811"/>
  </w:num>
  <w:num w:numId="288">
    <w:abstractNumId w:val="2073"/>
  </w:num>
  <w:num w:numId="289">
    <w:abstractNumId w:val="1636"/>
  </w:num>
  <w:num w:numId="290">
    <w:abstractNumId w:val="919"/>
  </w:num>
  <w:num w:numId="291">
    <w:abstractNumId w:val="270"/>
  </w:num>
  <w:num w:numId="292">
    <w:abstractNumId w:val="1701"/>
  </w:num>
  <w:num w:numId="293">
    <w:abstractNumId w:val="1933"/>
  </w:num>
  <w:num w:numId="294">
    <w:abstractNumId w:val="161"/>
  </w:num>
  <w:num w:numId="295">
    <w:abstractNumId w:val="1106"/>
  </w:num>
  <w:num w:numId="296">
    <w:abstractNumId w:val="1383"/>
  </w:num>
  <w:num w:numId="297">
    <w:abstractNumId w:val="1771"/>
  </w:num>
  <w:num w:numId="298">
    <w:abstractNumId w:val="841"/>
  </w:num>
  <w:num w:numId="299">
    <w:abstractNumId w:val="1920"/>
  </w:num>
  <w:num w:numId="300">
    <w:abstractNumId w:val="1817"/>
    <w:lvlOverride w:ilvl="0">
      <w:startOverride w:val="1"/>
    </w:lvlOverride>
    <w:lvlOverride w:ilvl="1"/>
    <w:lvlOverride w:ilvl="2"/>
    <w:lvlOverride w:ilvl="3"/>
    <w:lvlOverride w:ilvl="4"/>
    <w:lvlOverride w:ilvl="5"/>
    <w:lvlOverride w:ilvl="6"/>
    <w:lvlOverride w:ilvl="7"/>
    <w:lvlOverride w:ilvl="8"/>
  </w:num>
  <w:num w:numId="301">
    <w:abstractNumId w:val="1920"/>
  </w:num>
  <w:num w:numId="302">
    <w:abstractNumId w:val="639"/>
  </w:num>
  <w:num w:numId="303">
    <w:abstractNumId w:val="136"/>
  </w:num>
  <w:num w:numId="304">
    <w:abstractNumId w:val="897"/>
  </w:num>
  <w:num w:numId="305">
    <w:abstractNumId w:val="1544"/>
  </w:num>
  <w:num w:numId="306">
    <w:abstractNumId w:val="9"/>
  </w:num>
  <w:num w:numId="307">
    <w:abstractNumId w:val="568"/>
  </w:num>
  <w:num w:numId="308">
    <w:abstractNumId w:val="891"/>
  </w:num>
  <w:num w:numId="309">
    <w:abstractNumId w:val="1198"/>
  </w:num>
  <w:num w:numId="310">
    <w:abstractNumId w:val="346"/>
  </w:num>
  <w:num w:numId="311">
    <w:abstractNumId w:val="318"/>
  </w:num>
  <w:num w:numId="312">
    <w:abstractNumId w:val="69"/>
  </w:num>
  <w:num w:numId="313">
    <w:abstractNumId w:val="309"/>
  </w:num>
  <w:num w:numId="314">
    <w:abstractNumId w:val="1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030"/>
  </w:num>
  <w:num w:numId="316">
    <w:abstractNumId w:val="1830"/>
  </w:num>
  <w:num w:numId="317">
    <w:abstractNumId w:val="17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004"/>
  </w:num>
  <w:num w:numId="319">
    <w:abstractNumId w:val="1446"/>
  </w:num>
  <w:num w:numId="320">
    <w:abstractNumId w:val="9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57"/>
  </w:num>
  <w:num w:numId="322">
    <w:abstractNumId w:val="1753"/>
  </w:num>
  <w:num w:numId="323">
    <w:abstractNumId w:val="1595"/>
  </w:num>
  <w:num w:numId="324">
    <w:abstractNumId w:val="928"/>
  </w:num>
  <w:num w:numId="325">
    <w:abstractNumId w:val="2031"/>
  </w:num>
  <w:num w:numId="326">
    <w:abstractNumId w:val="1169"/>
  </w:num>
  <w:num w:numId="327">
    <w:abstractNumId w:val="1035"/>
  </w:num>
  <w:num w:numId="328">
    <w:abstractNumId w:val="1716"/>
  </w:num>
  <w:num w:numId="329">
    <w:abstractNumId w:val="383"/>
  </w:num>
  <w:num w:numId="330">
    <w:abstractNumId w:val="2092"/>
  </w:num>
  <w:num w:numId="331">
    <w:abstractNumId w:val="1720"/>
  </w:num>
  <w:num w:numId="332">
    <w:abstractNumId w:val="1799"/>
  </w:num>
  <w:num w:numId="333">
    <w:abstractNumId w:val="98"/>
  </w:num>
  <w:num w:numId="334">
    <w:abstractNumId w:val="28"/>
  </w:num>
  <w:num w:numId="335">
    <w:abstractNumId w:val="1754"/>
  </w:num>
  <w:num w:numId="336">
    <w:abstractNumId w:val="685"/>
  </w:num>
  <w:num w:numId="337">
    <w:abstractNumId w:val="714"/>
  </w:num>
  <w:num w:numId="338">
    <w:abstractNumId w:val="1190"/>
  </w:num>
  <w:num w:numId="339">
    <w:abstractNumId w:val="1699"/>
  </w:num>
  <w:num w:numId="340">
    <w:abstractNumId w:val="948"/>
  </w:num>
  <w:num w:numId="341">
    <w:abstractNumId w:val="879"/>
  </w:num>
  <w:num w:numId="342">
    <w:abstractNumId w:val="564"/>
  </w:num>
  <w:num w:numId="343">
    <w:abstractNumId w:val="724"/>
  </w:num>
  <w:num w:numId="344">
    <w:abstractNumId w:val="92"/>
  </w:num>
  <w:num w:numId="345">
    <w:abstractNumId w:val="1650"/>
  </w:num>
  <w:num w:numId="346">
    <w:abstractNumId w:val="1063"/>
  </w:num>
  <w:num w:numId="347">
    <w:abstractNumId w:val="1089"/>
  </w:num>
  <w:num w:numId="348">
    <w:abstractNumId w:val="1964"/>
  </w:num>
  <w:num w:numId="349">
    <w:abstractNumId w:val="180"/>
  </w:num>
  <w:num w:numId="350">
    <w:abstractNumId w:val="846"/>
  </w:num>
  <w:num w:numId="351">
    <w:abstractNumId w:val="1196"/>
  </w:num>
  <w:num w:numId="352">
    <w:abstractNumId w:val="2156"/>
  </w:num>
  <w:num w:numId="353">
    <w:abstractNumId w:val="768"/>
  </w:num>
  <w:num w:numId="354">
    <w:abstractNumId w:val="1965"/>
  </w:num>
  <w:num w:numId="355">
    <w:abstractNumId w:val="591"/>
  </w:num>
  <w:num w:numId="356">
    <w:abstractNumId w:val="1408"/>
  </w:num>
  <w:num w:numId="357">
    <w:abstractNumId w:val="22"/>
  </w:num>
  <w:num w:numId="358">
    <w:abstractNumId w:val="367"/>
  </w:num>
  <w:num w:numId="359">
    <w:abstractNumId w:val="731"/>
  </w:num>
  <w:num w:numId="360">
    <w:abstractNumId w:val="1155"/>
  </w:num>
  <w:num w:numId="361">
    <w:abstractNumId w:val="468"/>
  </w:num>
  <w:num w:numId="362">
    <w:abstractNumId w:val="2150"/>
  </w:num>
  <w:num w:numId="363">
    <w:abstractNumId w:val="594"/>
  </w:num>
  <w:num w:numId="364">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6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08"/>
  </w:num>
  <w:num w:numId="367">
    <w:abstractNumId w:val="807"/>
  </w:num>
  <w:num w:numId="368">
    <w:abstractNumId w:val="587"/>
  </w:num>
  <w:num w:numId="369">
    <w:abstractNumId w:val="1079"/>
  </w:num>
  <w:num w:numId="370">
    <w:abstractNumId w:val="1777"/>
  </w:num>
  <w:num w:numId="371">
    <w:abstractNumId w:val="1601"/>
  </w:num>
  <w:num w:numId="372">
    <w:abstractNumId w:val="1804"/>
  </w:num>
  <w:num w:numId="373">
    <w:abstractNumId w:val="2146"/>
  </w:num>
  <w:num w:numId="374">
    <w:abstractNumId w:val="1314"/>
  </w:num>
  <w:num w:numId="375">
    <w:abstractNumId w:val="1854"/>
  </w:num>
  <w:num w:numId="376">
    <w:abstractNumId w:val="320"/>
  </w:num>
  <w:num w:numId="377">
    <w:abstractNumId w:val="1761"/>
  </w:num>
  <w:num w:numId="378">
    <w:abstractNumId w:val="2051"/>
  </w:num>
  <w:num w:numId="379">
    <w:abstractNumId w:val="1365"/>
  </w:num>
  <w:num w:numId="380">
    <w:abstractNumId w:val="541"/>
  </w:num>
  <w:num w:numId="381">
    <w:abstractNumId w:val="289"/>
  </w:num>
  <w:num w:numId="382">
    <w:abstractNumId w:val="1015"/>
  </w:num>
  <w:num w:numId="383">
    <w:abstractNumId w:val="503"/>
  </w:num>
  <w:num w:numId="384">
    <w:abstractNumId w:val="1477"/>
  </w:num>
  <w:num w:numId="385">
    <w:abstractNumId w:val="1518"/>
  </w:num>
  <w:num w:numId="386">
    <w:abstractNumId w:val="453"/>
  </w:num>
  <w:num w:numId="387">
    <w:abstractNumId w:val="1841"/>
  </w:num>
  <w:num w:numId="388">
    <w:abstractNumId w:val="1052"/>
  </w:num>
  <w:num w:numId="389">
    <w:abstractNumId w:val="608"/>
  </w:num>
  <w:num w:numId="390">
    <w:abstractNumId w:val="1130"/>
  </w:num>
  <w:num w:numId="391">
    <w:abstractNumId w:val="2124"/>
  </w:num>
  <w:num w:numId="392">
    <w:abstractNumId w:val="69"/>
  </w:num>
  <w:num w:numId="393">
    <w:abstractNumId w:val="1322"/>
  </w:num>
  <w:num w:numId="394">
    <w:abstractNumId w:val="1879"/>
  </w:num>
  <w:num w:numId="395">
    <w:abstractNumId w:val="158"/>
  </w:num>
  <w:num w:numId="396">
    <w:abstractNumId w:val="1849"/>
  </w:num>
  <w:num w:numId="397">
    <w:abstractNumId w:val="1921"/>
  </w:num>
  <w:num w:numId="398">
    <w:abstractNumId w:val="1918"/>
  </w:num>
  <w:num w:numId="399">
    <w:abstractNumId w:val="1166"/>
  </w:num>
  <w:num w:numId="400">
    <w:abstractNumId w:val="741"/>
  </w:num>
  <w:num w:numId="401">
    <w:abstractNumId w:val="1880"/>
  </w:num>
  <w:num w:numId="402">
    <w:abstractNumId w:val="1925"/>
  </w:num>
  <w:num w:numId="403">
    <w:abstractNumId w:val="169"/>
  </w:num>
  <w:num w:numId="404">
    <w:abstractNumId w:val="932"/>
  </w:num>
  <w:num w:numId="405">
    <w:abstractNumId w:val="514"/>
  </w:num>
  <w:num w:numId="406">
    <w:abstractNumId w:val="17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493"/>
  </w:num>
  <w:num w:numId="408">
    <w:abstractNumId w:val="1556"/>
  </w:num>
  <w:num w:numId="409">
    <w:abstractNumId w:val="5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296"/>
  </w:num>
  <w:num w:numId="411">
    <w:abstractNumId w:val="10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290"/>
  </w:num>
  <w:num w:numId="413">
    <w:abstractNumId w:val="7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6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390"/>
  </w:num>
  <w:num w:numId="416">
    <w:abstractNumId w:val="950"/>
  </w:num>
  <w:num w:numId="417">
    <w:abstractNumId w:val="619"/>
  </w:num>
  <w:num w:numId="418">
    <w:abstractNumId w:val="1619"/>
  </w:num>
  <w:num w:numId="419">
    <w:abstractNumId w:val="1564"/>
  </w:num>
  <w:num w:numId="420">
    <w:abstractNumId w:val="732"/>
  </w:num>
  <w:num w:numId="421">
    <w:abstractNumId w:val="605"/>
  </w:num>
  <w:num w:numId="422">
    <w:abstractNumId w:val="1597"/>
  </w:num>
  <w:num w:numId="423">
    <w:abstractNumId w:val="116"/>
  </w:num>
  <w:num w:numId="424">
    <w:abstractNumId w:val="196"/>
  </w:num>
  <w:num w:numId="425">
    <w:abstractNumId w:val="430"/>
  </w:num>
  <w:num w:numId="426">
    <w:abstractNumId w:val="1424"/>
  </w:num>
  <w:num w:numId="427">
    <w:abstractNumId w:val="1910"/>
  </w:num>
  <w:num w:numId="428">
    <w:abstractNumId w:val="930"/>
  </w:num>
  <w:num w:numId="429">
    <w:abstractNumId w:val="887"/>
  </w:num>
  <w:num w:numId="430">
    <w:abstractNumId w:val="114"/>
  </w:num>
  <w:num w:numId="431">
    <w:abstractNumId w:val="2068"/>
  </w:num>
  <w:num w:numId="432">
    <w:abstractNumId w:val="1643"/>
  </w:num>
  <w:num w:numId="433">
    <w:abstractNumId w:val="837"/>
  </w:num>
  <w:num w:numId="434">
    <w:abstractNumId w:val="927"/>
  </w:num>
  <w:num w:numId="435">
    <w:abstractNumId w:val="272"/>
  </w:num>
  <w:num w:numId="436">
    <w:abstractNumId w:val="163"/>
  </w:num>
  <w:num w:numId="437">
    <w:abstractNumId w:val="1602"/>
  </w:num>
  <w:num w:numId="438">
    <w:abstractNumId w:val="1874"/>
  </w:num>
  <w:num w:numId="439">
    <w:abstractNumId w:val="1346"/>
  </w:num>
  <w:num w:numId="440">
    <w:abstractNumId w:val="80"/>
  </w:num>
  <w:num w:numId="441">
    <w:abstractNumId w:val="1895"/>
  </w:num>
  <w:num w:numId="442">
    <w:abstractNumId w:val="1199"/>
  </w:num>
  <w:num w:numId="443">
    <w:abstractNumId w:val="914"/>
  </w:num>
  <w:num w:numId="444">
    <w:abstractNumId w:val="1418"/>
  </w:num>
  <w:num w:numId="445">
    <w:abstractNumId w:val="275"/>
  </w:num>
  <w:num w:numId="446">
    <w:abstractNumId w:val="924"/>
  </w:num>
  <w:num w:numId="447">
    <w:abstractNumId w:val="1078"/>
  </w:num>
  <w:num w:numId="448">
    <w:abstractNumId w:val="1617"/>
  </w:num>
  <w:num w:numId="449">
    <w:abstractNumId w:val="1200"/>
  </w:num>
  <w:num w:numId="450">
    <w:abstractNumId w:val="467"/>
  </w:num>
  <w:num w:numId="451">
    <w:abstractNumId w:val="1552"/>
  </w:num>
  <w:num w:numId="452">
    <w:abstractNumId w:val="35"/>
  </w:num>
  <w:num w:numId="453">
    <w:abstractNumId w:val="1275"/>
  </w:num>
  <w:num w:numId="454">
    <w:abstractNumId w:val="1181"/>
  </w:num>
  <w:num w:numId="455">
    <w:abstractNumId w:val="751"/>
  </w:num>
  <w:num w:numId="456">
    <w:abstractNumId w:val="1817"/>
    <w:lvlOverride w:ilvl="0">
      <w:startOverride w:val="1"/>
    </w:lvlOverride>
    <w:lvlOverride w:ilvl="1"/>
    <w:lvlOverride w:ilvl="2"/>
    <w:lvlOverride w:ilvl="3"/>
    <w:lvlOverride w:ilvl="4"/>
    <w:lvlOverride w:ilvl="5"/>
    <w:lvlOverride w:ilvl="6"/>
    <w:lvlOverride w:ilvl="7"/>
    <w:lvlOverride w:ilvl="8"/>
  </w:num>
  <w:num w:numId="457">
    <w:abstractNumId w:val="3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417"/>
  </w:num>
  <w:num w:numId="459">
    <w:abstractNumId w:val="266"/>
  </w:num>
  <w:num w:numId="460">
    <w:abstractNumId w:val="2101"/>
  </w:num>
  <w:num w:numId="461">
    <w:abstractNumId w:val="1705"/>
  </w:num>
  <w:num w:numId="462">
    <w:abstractNumId w:val="20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39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633"/>
    <w:lvlOverride w:ilvl="0">
      <w:startOverride w:val="1"/>
    </w:lvlOverride>
    <w:lvlOverride w:ilvl="1"/>
    <w:lvlOverride w:ilvl="2"/>
    <w:lvlOverride w:ilvl="3"/>
    <w:lvlOverride w:ilvl="4"/>
    <w:lvlOverride w:ilvl="5"/>
    <w:lvlOverride w:ilvl="6"/>
    <w:lvlOverride w:ilvl="7"/>
    <w:lvlOverride w:ilvl="8"/>
  </w:num>
  <w:num w:numId="465">
    <w:abstractNumId w:val="1151"/>
  </w:num>
  <w:num w:numId="466">
    <w:abstractNumId w:val="1972"/>
  </w:num>
  <w:num w:numId="467">
    <w:abstractNumId w:val="1311"/>
  </w:num>
  <w:num w:numId="468">
    <w:abstractNumId w:val="1616"/>
  </w:num>
  <w:num w:numId="469">
    <w:abstractNumId w:val="1101"/>
  </w:num>
  <w:num w:numId="470">
    <w:abstractNumId w:val="13"/>
  </w:num>
  <w:num w:numId="471">
    <w:abstractNumId w:val="449"/>
  </w:num>
  <w:num w:numId="472">
    <w:abstractNumId w:val="589"/>
  </w:num>
  <w:num w:numId="473">
    <w:abstractNumId w:val="1092"/>
  </w:num>
  <w:num w:numId="474">
    <w:abstractNumId w:val="571"/>
  </w:num>
  <w:num w:numId="475">
    <w:abstractNumId w:val="1228"/>
  </w:num>
  <w:num w:numId="476">
    <w:abstractNumId w:val="788"/>
  </w:num>
  <w:num w:numId="477">
    <w:abstractNumId w:val="1665"/>
  </w:num>
  <w:num w:numId="478">
    <w:abstractNumId w:val="1312"/>
  </w:num>
  <w:num w:numId="479">
    <w:abstractNumId w:val="1487"/>
  </w:num>
  <w:num w:numId="480">
    <w:abstractNumId w:val="819"/>
  </w:num>
  <w:num w:numId="481">
    <w:abstractNumId w:val="985"/>
  </w:num>
  <w:num w:numId="482">
    <w:abstractNumId w:val="1404"/>
  </w:num>
  <w:num w:numId="483">
    <w:abstractNumId w:val="1774"/>
  </w:num>
  <w:num w:numId="484">
    <w:abstractNumId w:val="183"/>
  </w:num>
  <w:num w:numId="485">
    <w:abstractNumId w:val="2022"/>
  </w:num>
  <w:num w:numId="486">
    <w:abstractNumId w:val="1285"/>
  </w:num>
  <w:num w:numId="487">
    <w:abstractNumId w:val="1726"/>
  </w:num>
  <w:num w:numId="488">
    <w:abstractNumId w:val="1839"/>
  </w:num>
  <w:num w:numId="489">
    <w:abstractNumId w:val="894"/>
  </w:num>
  <w:num w:numId="490">
    <w:abstractNumId w:val="1539"/>
  </w:num>
  <w:num w:numId="491">
    <w:abstractNumId w:val="852"/>
  </w:num>
  <w:num w:numId="492">
    <w:abstractNumId w:val="1971"/>
  </w:num>
  <w:num w:numId="493">
    <w:abstractNumId w:val="1893"/>
  </w:num>
  <w:num w:numId="494">
    <w:abstractNumId w:val="752"/>
  </w:num>
  <w:num w:numId="495">
    <w:abstractNumId w:val="689"/>
  </w:num>
  <w:num w:numId="496">
    <w:abstractNumId w:val="539"/>
  </w:num>
  <w:num w:numId="497">
    <w:abstractNumId w:val="1046"/>
  </w:num>
  <w:num w:numId="498">
    <w:abstractNumId w:val="2034"/>
  </w:num>
  <w:num w:numId="499">
    <w:abstractNumId w:val="1400"/>
  </w:num>
  <w:num w:numId="500">
    <w:abstractNumId w:val="168"/>
  </w:num>
  <w:num w:numId="501">
    <w:abstractNumId w:val="1053"/>
  </w:num>
  <w:num w:numId="502">
    <w:abstractNumId w:val="805"/>
  </w:num>
  <w:num w:numId="503">
    <w:abstractNumId w:val="1634"/>
  </w:num>
  <w:num w:numId="504">
    <w:abstractNumId w:val="1963"/>
  </w:num>
  <w:num w:numId="505">
    <w:abstractNumId w:val="1049"/>
  </w:num>
  <w:num w:numId="506">
    <w:abstractNumId w:val="880"/>
  </w:num>
  <w:num w:numId="507">
    <w:abstractNumId w:val="1339"/>
  </w:num>
  <w:num w:numId="508">
    <w:abstractNumId w:val="2032"/>
  </w:num>
  <w:num w:numId="509">
    <w:abstractNumId w:val="1115"/>
  </w:num>
  <w:num w:numId="510">
    <w:abstractNumId w:val="109"/>
  </w:num>
  <w:num w:numId="511">
    <w:abstractNumId w:val="10"/>
  </w:num>
  <w:num w:numId="512">
    <w:abstractNumId w:val="1118"/>
  </w:num>
  <w:num w:numId="513">
    <w:abstractNumId w:val="1068"/>
  </w:num>
  <w:num w:numId="514">
    <w:abstractNumId w:val="816"/>
  </w:num>
  <w:num w:numId="515">
    <w:abstractNumId w:val="2062"/>
  </w:num>
  <w:num w:numId="516">
    <w:abstractNumId w:val="1431"/>
  </w:num>
  <w:num w:numId="517">
    <w:abstractNumId w:val="1977"/>
  </w:num>
  <w:num w:numId="518">
    <w:abstractNumId w:val="795"/>
  </w:num>
  <w:num w:numId="519">
    <w:abstractNumId w:val="1223"/>
  </w:num>
  <w:num w:numId="520">
    <w:abstractNumId w:val="1580"/>
  </w:num>
  <w:num w:numId="521">
    <w:abstractNumId w:val="81"/>
  </w:num>
  <w:num w:numId="522">
    <w:abstractNumId w:val="1007"/>
  </w:num>
  <w:num w:numId="523">
    <w:abstractNumId w:val="406"/>
  </w:num>
  <w:num w:numId="524">
    <w:abstractNumId w:val="2097"/>
  </w:num>
  <w:num w:numId="525">
    <w:abstractNumId w:val="690"/>
  </w:num>
  <w:num w:numId="526">
    <w:abstractNumId w:val="1528"/>
  </w:num>
  <w:num w:numId="52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065"/>
  </w:num>
  <w:num w:numId="529">
    <w:abstractNumId w:val="1287"/>
  </w:num>
  <w:num w:numId="530">
    <w:abstractNumId w:val="343"/>
  </w:num>
  <w:num w:numId="531">
    <w:abstractNumId w:val="2102"/>
  </w:num>
  <w:num w:numId="532">
    <w:abstractNumId w:val="19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584"/>
  </w:num>
  <w:num w:numId="534">
    <w:abstractNumId w:val="1604"/>
  </w:num>
  <w:num w:numId="535">
    <w:abstractNumId w:val="938"/>
  </w:num>
  <w:num w:numId="536">
    <w:abstractNumId w:val="986"/>
  </w:num>
  <w:num w:numId="537">
    <w:abstractNumId w:val="1060"/>
  </w:num>
  <w:num w:numId="538">
    <w:abstractNumId w:val="2152"/>
  </w:num>
  <w:num w:numId="539">
    <w:abstractNumId w:val="2151"/>
  </w:num>
  <w:num w:numId="540">
    <w:abstractNumId w:val="206"/>
  </w:num>
  <w:num w:numId="541">
    <w:abstractNumId w:val="1858"/>
  </w:num>
  <w:num w:numId="542">
    <w:abstractNumId w:val="1387"/>
  </w:num>
  <w:num w:numId="543">
    <w:abstractNumId w:val="2018"/>
  </w:num>
  <w:num w:numId="544">
    <w:abstractNumId w:val="12"/>
  </w:num>
  <w:num w:numId="545">
    <w:abstractNumId w:val="1719"/>
  </w:num>
  <w:num w:numId="546">
    <w:abstractNumId w:val="1370"/>
  </w:num>
  <w:num w:numId="547">
    <w:abstractNumId w:val="697"/>
  </w:num>
  <w:num w:numId="548">
    <w:abstractNumId w:val="1059"/>
  </w:num>
  <w:num w:numId="549">
    <w:abstractNumId w:val="728"/>
  </w:num>
  <w:num w:numId="550">
    <w:abstractNumId w:val="1471"/>
  </w:num>
  <w:num w:numId="551">
    <w:abstractNumId w:val="757"/>
  </w:num>
  <w:num w:numId="552">
    <w:abstractNumId w:val="1625"/>
  </w:num>
  <w:num w:numId="553">
    <w:abstractNumId w:val="27"/>
  </w:num>
  <w:num w:numId="554">
    <w:abstractNumId w:val="653"/>
  </w:num>
  <w:num w:numId="555">
    <w:abstractNumId w:val="1272"/>
  </w:num>
  <w:num w:numId="556">
    <w:abstractNumId w:val="627"/>
  </w:num>
  <w:num w:numId="557">
    <w:abstractNumId w:val="66"/>
  </w:num>
  <w:num w:numId="558">
    <w:abstractNumId w:val="424"/>
  </w:num>
  <w:num w:numId="559">
    <w:abstractNumId w:val="1847"/>
  </w:num>
  <w:num w:numId="560">
    <w:abstractNumId w:val="1419"/>
  </w:num>
  <w:num w:numId="561">
    <w:abstractNumId w:val="1718"/>
  </w:num>
  <w:num w:numId="562">
    <w:abstractNumId w:val="1566"/>
  </w:num>
  <w:num w:numId="563">
    <w:abstractNumId w:val="1870"/>
  </w:num>
  <w:num w:numId="564">
    <w:abstractNumId w:val="1187"/>
  </w:num>
  <w:num w:numId="565">
    <w:abstractNumId w:val="1906"/>
  </w:num>
  <w:num w:numId="566">
    <w:abstractNumId w:val="1025"/>
  </w:num>
  <w:num w:numId="567">
    <w:abstractNumId w:val="31"/>
  </w:num>
  <w:num w:numId="568">
    <w:abstractNumId w:val="1888"/>
  </w:num>
  <w:num w:numId="569">
    <w:abstractNumId w:val="1407"/>
  </w:num>
  <w:num w:numId="570">
    <w:abstractNumId w:val="1162"/>
  </w:num>
  <w:num w:numId="571">
    <w:abstractNumId w:val="849"/>
  </w:num>
  <w:num w:numId="572">
    <w:abstractNumId w:val="1824"/>
  </w:num>
  <w:num w:numId="573">
    <w:abstractNumId w:val="1364"/>
  </w:num>
  <w:num w:numId="574">
    <w:abstractNumId w:val="554"/>
  </w:num>
  <w:num w:numId="575">
    <w:abstractNumId w:val="1657"/>
  </w:num>
  <w:num w:numId="576">
    <w:abstractNumId w:val="34"/>
  </w:num>
  <w:num w:numId="577">
    <w:abstractNumId w:val="1907"/>
  </w:num>
  <w:num w:numId="578">
    <w:abstractNumId w:val="1812"/>
  </w:num>
  <w:num w:numId="579">
    <w:abstractNumId w:val="834"/>
  </w:num>
  <w:num w:numId="580">
    <w:abstractNumId w:val="1107"/>
  </w:num>
  <w:num w:numId="581">
    <w:abstractNumId w:val="2138"/>
  </w:num>
  <w:num w:numId="582">
    <w:abstractNumId w:val="1072"/>
  </w:num>
  <w:num w:numId="583">
    <w:abstractNumId w:val="1808"/>
  </w:num>
  <w:num w:numId="584">
    <w:abstractNumId w:val="1083"/>
  </w:num>
  <w:num w:numId="585">
    <w:abstractNumId w:val="675"/>
  </w:num>
  <w:num w:numId="586">
    <w:abstractNumId w:val="1077"/>
  </w:num>
  <w:num w:numId="587">
    <w:abstractNumId w:val="542"/>
  </w:num>
  <w:num w:numId="588">
    <w:abstractNumId w:val="122"/>
  </w:num>
  <w:num w:numId="589">
    <w:abstractNumId w:val="1402"/>
  </w:num>
  <w:num w:numId="590">
    <w:abstractNumId w:val="1325"/>
  </w:num>
  <w:num w:numId="591">
    <w:abstractNumId w:val="992"/>
  </w:num>
  <w:num w:numId="592">
    <w:abstractNumId w:val="1191"/>
  </w:num>
  <w:num w:numId="593">
    <w:abstractNumId w:val="1803"/>
  </w:num>
  <w:num w:numId="594">
    <w:abstractNumId w:val="1084"/>
  </w:num>
  <w:num w:numId="595">
    <w:abstractNumId w:val="921"/>
  </w:num>
  <w:num w:numId="596">
    <w:abstractNumId w:val="790"/>
  </w:num>
  <w:num w:numId="597">
    <w:abstractNumId w:val="13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632"/>
  </w:num>
  <w:num w:numId="599">
    <w:abstractNumId w:val="1422"/>
  </w:num>
  <w:num w:numId="600">
    <w:abstractNumId w:val="742"/>
  </w:num>
  <w:num w:numId="601">
    <w:abstractNumId w:val="1269"/>
  </w:num>
  <w:num w:numId="602">
    <w:abstractNumId w:val="2014"/>
  </w:num>
  <w:num w:numId="603">
    <w:abstractNumId w:val="982"/>
  </w:num>
  <w:num w:numId="604">
    <w:abstractNumId w:val="1104"/>
  </w:num>
  <w:num w:numId="605">
    <w:abstractNumId w:val="1236"/>
  </w:num>
  <w:num w:numId="606">
    <w:abstractNumId w:val="1391"/>
  </w:num>
  <w:num w:numId="607">
    <w:abstractNumId w:val="738"/>
  </w:num>
  <w:num w:numId="608">
    <w:abstractNumId w:val="207"/>
  </w:num>
  <w:num w:numId="609">
    <w:abstractNumId w:val="1061"/>
  </w:num>
  <w:num w:numId="610">
    <w:abstractNumId w:val="1829"/>
  </w:num>
  <w:num w:numId="611">
    <w:abstractNumId w:val="2037"/>
  </w:num>
  <w:num w:numId="612">
    <w:abstractNumId w:val="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372"/>
  </w:num>
  <w:num w:numId="614">
    <w:abstractNumId w:val="1161"/>
  </w:num>
  <w:num w:numId="615">
    <w:abstractNumId w:val="2142"/>
  </w:num>
  <w:num w:numId="616">
    <w:abstractNumId w:val="1225"/>
  </w:num>
  <w:num w:numId="617">
    <w:abstractNumId w:val="523"/>
  </w:num>
  <w:num w:numId="618">
    <w:abstractNumId w:val="96"/>
  </w:num>
  <w:num w:numId="619">
    <w:abstractNumId w:val="47"/>
  </w:num>
  <w:num w:numId="620">
    <w:abstractNumId w:val="531"/>
  </w:num>
  <w:num w:numId="621">
    <w:abstractNumId w:val="624"/>
  </w:num>
  <w:num w:numId="622">
    <w:abstractNumId w:val="355"/>
  </w:num>
  <w:num w:numId="623">
    <w:abstractNumId w:val="782"/>
  </w:num>
  <w:num w:numId="624">
    <w:abstractNumId w:val="1545"/>
  </w:num>
  <w:num w:numId="625">
    <w:abstractNumId w:val="676"/>
  </w:num>
  <w:num w:numId="626">
    <w:abstractNumId w:val="129"/>
  </w:num>
  <w:num w:numId="627">
    <w:abstractNumId w:val="38"/>
  </w:num>
  <w:num w:numId="628">
    <w:abstractNumId w:val="1277"/>
  </w:num>
  <w:num w:numId="629">
    <w:abstractNumId w:val="649"/>
  </w:num>
  <w:num w:numId="630">
    <w:abstractNumId w:val="2119"/>
  </w:num>
  <w:num w:numId="631">
    <w:abstractNumId w:val="240"/>
  </w:num>
  <w:num w:numId="632">
    <w:abstractNumId w:val="50"/>
  </w:num>
  <w:num w:numId="633">
    <w:abstractNumId w:val="1934"/>
  </w:num>
  <w:num w:numId="634">
    <w:abstractNumId w:val="812"/>
  </w:num>
  <w:num w:numId="635">
    <w:abstractNumId w:val="687"/>
  </w:num>
  <w:num w:numId="636">
    <w:abstractNumId w:val="898"/>
  </w:num>
  <w:num w:numId="637">
    <w:abstractNumId w:val="82"/>
  </w:num>
  <w:num w:numId="638">
    <w:abstractNumId w:val="2072"/>
  </w:num>
  <w:num w:numId="639">
    <w:abstractNumId w:val="623"/>
  </w:num>
  <w:num w:numId="640">
    <w:abstractNumId w:val="1835"/>
  </w:num>
  <w:num w:numId="641">
    <w:abstractNumId w:val="727"/>
  </w:num>
  <w:num w:numId="642">
    <w:abstractNumId w:val="824"/>
  </w:num>
  <w:num w:numId="643">
    <w:abstractNumId w:val="1684"/>
  </w:num>
  <w:num w:numId="644">
    <w:abstractNumId w:val="1509"/>
  </w:num>
  <w:num w:numId="645">
    <w:abstractNumId w:val="264"/>
  </w:num>
  <w:num w:numId="646">
    <w:abstractNumId w:val="1238"/>
  </w:num>
  <w:num w:numId="647">
    <w:abstractNumId w:val="1591"/>
  </w:num>
  <w:num w:numId="648">
    <w:abstractNumId w:val="1572"/>
  </w:num>
  <w:num w:numId="649">
    <w:abstractNumId w:val="651"/>
  </w:num>
  <w:num w:numId="650">
    <w:abstractNumId w:val="1966"/>
  </w:num>
  <w:num w:numId="651">
    <w:abstractNumId w:val="827"/>
  </w:num>
  <w:num w:numId="652">
    <w:abstractNumId w:val="112"/>
  </w:num>
  <w:num w:numId="653">
    <w:abstractNumId w:val="817"/>
  </w:num>
  <w:num w:numId="654">
    <w:abstractNumId w:val="1739"/>
  </w:num>
  <w:num w:numId="655">
    <w:abstractNumId w:val="6"/>
  </w:num>
  <w:num w:numId="656">
    <w:abstractNumId w:val="305"/>
  </w:num>
  <w:num w:numId="657">
    <w:abstractNumId w:val="1524"/>
  </w:num>
  <w:num w:numId="658">
    <w:abstractNumId w:val="1520"/>
  </w:num>
  <w:num w:numId="659">
    <w:abstractNumId w:val="452"/>
  </w:num>
  <w:num w:numId="660">
    <w:abstractNumId w:val="2023"/>
  </w:num>
  <w:num w:numId="661">
    <w:abstractNumId w:val="1608"/>
  </w:num>
  <w:num w:numId="662">
    <w:abstractNumId w:val="658"/>
  </w:num>
  <w:num w:numId="663">
    <w:abstractNumId w:val="1245"/>
  </w:num>
  <w:num w:numId="664">
    <w:abstractNumId w:val="2157"/>
  </w:num>
  <w:num w:numId="665">
    <w:abstractNumId w:val="996"/>
  </w:num>
  <w:num w:numId="666">
    <w:abstractNumId w:val="981"/>
  </w:num>
  <w:num w:numId="667">
    <w:abstractNumId w:val="719"/>
  </w:num>
  <w:num w:numId="668">
    <w:abstractNumId w:val="1865"/>
  </w:num>
  <w:num w:numId="669">
    <w:abstractNumId w:val="1523"/>
  </w:num>
  <w:num w:numId="670">
    <w:abstractNumId w:val="2120"/>
  </w:num>
  <w:num w:numId="671">
    <w:abstractNumId w:val="873"/>
  </w:num>
  <w:num w:numId="672">
    <w:abstractNumId w:val="1750"/>
  </w:num>
  <w:num w:numId="673">
    <w:abstractNumId w:val="1900"/>
  </w:num>
  <w:num w:numId="674">
    <w:abstractNumId w:val="1727"/>
  </w:num>
  <w:num w:numId="675">
    <w:abstractNumId w:val="1489"/>
  </w:num>
  <w:num w:numId="676">
    <w:abstractNumId w:val="781"/>
  </w:num>
  <w:num w:numId="677">
    <w:abstractNumId w:val="1455"/>
  </w:num>
  <w:num w:numId="678">
    <w:abstractNumId w:val="1105"/>
  </w:num>
  <w:num w:numId="679">
    <w:abstractNumId w:val="1240"/>
  </w:num>
  <w:num w:numId="680">
    <w:abstractNumId w:val="773"/>
  </w:num>
  <w:num w:numId="681">
    <w:abstractNumId w:val="1227"/>
  </w:num>
  <w:num w:numId="682">
    <w:abstractNumId w:val="2028"/>
  </w:num>
  <w:num w:numId="683">
    <w:abstractNumId w:val="2038"/>
  </w:num>
  <w:num w:numId="684">
    <w:abstractNumId w:val="221"/>
  </w:num>
  <w:num w:numId="685">
    <w:abstractNumId w:val="341"/>
  </w:num>
  <w:num w:numId="686">
    <w:abstractNumId w:val="1708"/>
  </w:num>
  <w:num w:numId="687">
    <w:abstractNumId w:val="679"/>
  </w:num>
  <w:num w:numId="688">
    <w:abstractNumId w:val="1680"/>
  </w:num>
  <w:num w:numId="689">
    <w:abstractNumId w:val="1177"/>
  </w:num>
  <w:num w:numId="690">
    <w:abstractNumId w:val="1347"/>
  </w:num>
  <w:num w:numId="691">
    <w:abstractNumId w:val="1473"/>
  </w:num>
  <w:num w:numId="692">
    <w:abstractNumId w:val="578"/>
  </w:num>
  <w:num w:numId="693">
    <w:abstractNumId w:val="438"/>
  </w:num>
  <w:num w:numId="694">
    <w:abstractNumId w:val="1725"/>
  </w:num>
  <w:num w:numId="695">
    <w:abstractNumId w:val="1995"/>
  </w:num>
  <w:num w:numId="696">
    <w:abstractNumId w:val="1385"/>
  </w:num>
  <w:num w:numId="697">
    <w:abstractNumId w:val="971"/>
  </w:num>
  <w:num w:numId="698">
    <w:abstractNumId w:val="1055"/>
  </w:num>
  <w:num w:numId="699">
    <w:abstractNumId w:val="1711"/>
  </w:num>
  <w:num w:numId="700">
    <w:abstractNumId w:val="1357"/>
  </w:num>
  <w:num w:numId="701">
    <w:abstractNumId w:val="1996"/>
  </w:num>
  <w:num w:numId="702">
    <w:abstractNumId w:val="1627"/>
  </w:num>
  <w:num w:numId="703">
    <w:abstractNumId w:val="171"/>
  </w:num>
  <w:num w:numId="704">
    <w:abstractNumId w:val="356"/>
  </w:num>
  <w:num w:numId="705">
    <w:abstractNumId w:val="1008"/>
  </w:num>
  <w:num w:numId="706">
    <w:abstractNumId w:val="1659"/>
  </w:num>
  <w:num w:numId="707">
    <w:abstractNumId w:val="1444"/>
  </w:num>
  <w:num w:numId="708">
    <w:abstractNumId w:val="1999"/>
  </w:num>
  <w:num w:numId="709">
    <w:abstractNumId w:val="877"/>
  </w:num>
  <w:num w:numId="710">
    <w:abstractNumId w:val="108"/>
  </w:num>
  <w:num w:numId="711">
    <w:abstractNumId w:val="100"/>
  </w:num>
  <w:num w:numId="712">
    <w:abstractNumId w:val="189"/>
  </w:num>
  <w:num w:numId="713">
    <w:abstractNumId w:val="1111"/>
  </w:num>
  <w:num w:numId="714">
    <w:abstractNumId w:val="641"/>
  </w:num>
  <w:num w:numId="715">
    <w:abstractNumId w:val="1040"/>
  </w:num>
  <w:num w:numId="716">
    <w:abstractNumId w:val="1018"/>
  </w:num>
  <w:num w:numId="717">
    <w:abstractNumId w:val="471"/>
  </w:num>
  <w:num w:numId="718">
    <w:abstractNumId w:val="536"/>
  </w:num>
  <w:num w:numId="719">
    <w:abstractNumId w:val="701"/>
  </w:num>
  <w:num w:numId="720">
    <w:abstractNumId w:val="1529"/>
  </w:num>
  <w:num w:numId="721">
    <w:abstractNumId w:val="279"/>
  </w:num>
  <w:num w:numId="722">
    <w:abstractNumId w:val="78"/>
  </w:num>
  <w:num w:numId="723">
    <w:abstractNumId w:val="1012"/>
  </w:num>
  <w:num w:numId="724">
    <w:abstractNumId w:val="357"/>
  </w:num>
  <w:num w:numId="725">
    <w:abstractNumId w:val="1724"/>
  </w:num>
  <w:num w:numId="726">
    <w:abstractNumId w:val="497"/>
  </w:num>
  <w:num w:numId="727">
    <w:abstractNumId w:val="949"/>
  </w:num>
  <w:num w:numId="728">
    <w:abstractNumId w:val="1150"/>
  </w:num>
  <w:num w:numId="729">
    <w:abstractNumId w:val="617"/>
  </w:num>
  <w:num w:numId="730">
    <w:abstractNumId w:val="622"/>
  </w:num>
  <w:num w:numId="731">
    <w:abstractNumId w:val="1136"/>
  </w:num>
  <w:num w:numId="732">
    <w:abstractNumId w:val="1323"/>
  </w:num>
  <w:num w:numId="733">
    <w:abstractNumId w:val="735"/>
  </w:num>
  <w:num w:numId="734">
    <w:abstractNumId w:val="2021"/>
  </w:num>
  <w:num w:numId="735">
    <w:abstractNumId w:val="1989"/>
  </w:num>
  <w:num w:numId="736">
    <w:abstractNumId w:val="555"/>
  </w:num>
  <w:num w:numId="737">
    <w:abstractNumId w:val="1001"/>
  </w:num>
  <w:num w:numId="738">
    <w:abstractNumId w:val="2056"/>
  </w:num>
  <w:num w:numId="739">
    <w:abstractNumId w:val="125"/>
  </w:num>
  <w:num w:numId="740">
    <w:abstractNumId w:val="1293"/>
  </w:num>
  <w:num w:numId="741">
    <w:abstractNumId w:val="1388"/>
  </w:num>
  <w:num w:numId="742">
    <w:abstractNumId w:val="1488"/>
  </w:num>
  <w:num w:numId="743">
    <w:abstractNumId w:val="1978"/>
  </w:num>
  <w:num w:numId="744">
    <w:abstractNumId w:val="127"/>
  </w:num>
  <w:num w:numId="745">
    <w:abstractNumId w:val="722"/>
  </w:num>
  <w:num w:numId="746">
    <w:abstractNumId w:val="1173"/>
  </w:num>
  <w:num w:numId="747">
    <w:abstractNumId w:val="961"/>
  </w:num>
  <w:num w:numId="748">
    <w:abstractNumId w:val="1722"/>
  </w:num>
  <w:num w:numId="749">
    <w:abstractNumId w:val="330"/>
  </w:num>
  <w:num w:numId="750">
    <w:abstractNumId w:val="2046"/>
  </w:num>
  <w:num w:numId="751">
    <w:abstractNumId w:val="595"/>
  </w:num>
  <w:num w:numId="752">
    <w:abstractNumId w:val="87"/>
  </w:num>
  <w:num w:numId="753">
    <w:abstractNumId w:val="1823"/>
  </w:num>
  <w:num w:numId="754">
    <w:abstractNumId w:val="1189"/>
  </w:num>
  <w:num w:numId="755">
    <w:abstractNumId w:val="1714"/>
  </w:num>
  <w:num w:numId="756">
    <w:abstractNumId w:val="848"/>
  </w:num>
  <w:num w:numId="757">
    <w:abstractNumId w:val="1579"/>
  </w:num>
  <w:num w:numId="758">
    <w:abstractNumId w:val="1315"/>
  </w:num>
  <w:num w:numId="759">
    <w:abstractNumId w:val="808"/>
  </w:num>
  <w:num w:numId="760">
    <w:abstractNumId w:val="292"/>
  </w:num>
  <w:num w:numId="761">
    <w:abstractNumId w:val="361"/>
  </w:num>
  <w:num w:numId="762">
    <w:abstractNumId w:val="769"/>
  </w:num>
  <w:num w:numId="763">
    <w:abstractNumId w:val="2159"/>
  </w:num>
  <w:num w:numId="764">
    <w:abstractNumId w:val="803"/>
  </w:num>
  <w:num w:numId="765">
    <w:abstractNumId w:val="2063"/>
  </w:num>
  <w:num w:numId="766">
    <w:abstractNumId w:val="1208"/>
  </w:num>
  <w:num w:numId="767">
    <w:abstractNumId w:val="725"/>
  </w:num>
  <w:num w:numId="768">
    <w:abstractNumId w:val="2039"/>
  </w:num>
  <w:num w:numId="769">
    <w:abstractNumId w:val="476"/>
  </w:num>
  <w:num w:numId="770">
    <w:abstractNumId w:val="1321"/>
  </w:num>
  <w:num w:numId="771">
    <w:abstractNumId w:val="1639"/>
  </w:num>
  <w:num w:numId="772">
    <w:abstractNumId w:val="1142"/>
  </w:num>
  <w:num w:numId="773">
    <w:abstractNumId w:val="37"/>
  </w:num>
  <w:num w:numId="774">
    <w:abstractNumId w:val="1502"/>
  </w:num>
  <w:num w:numId="775">
    <w:abstractNumId w:val="2050"/>
  </w:num>
  <w:num w:numId="776">
    <w:abstractNumId w:val="102"/>
  </w:num>
  <w:num w:numId="777">
    <w:abstractNumId w:val="472"/>
  </w:num>
  <w:num w:numId="778">
    <w:abstractNumId w:val="62"/>
  </w:num>
  <w:num w:numId="779">
    <w:abstractNumId w:val="549"/>
  </w:num>
  <w:num w:numId="780">
    <w:abstractNumId w:val="1611"/>
  </w:num>
  <w:num w:numId="781">
    <w:abstractNumId w:val="826"/>
  </w:num>
  <w:num w:numId="782">
    <w:abstractNumId w:val="285"/>
  </w:num>
  <w:num w:numId="783">
    <w:abstractNumId w:val="1550"/>
  </w:num>
  <w:num w:numId="784">
    <w:abstractNumId w:val="900"/>
  </w:num>
  <w:num w:numId="785">
    <w:abstractNumId w:val="1466"/>
  </w:num>
  <w:num w:numId="786">
    <w:abstractNumId w:val="352"/>
  </w:num>
  <w:num w:numId="787">
    <w:abstractNumId w:val="666"/>
  </w:num>
  <w:num w:numId="788">
    <w:abstractNumId w:val="423"/>
  </w:num>
  <w:num w:numId="789">
    <w:abstractNumId w:val="1426"/>
  </w:num>
  <w:num w:numId="790">
    <w:abstractNumId w:val="677"/>
  </w:num>
  <w:num w:numId="791">
    <w:abstractNumId w:val="119"/>
  </w:num>
  <w:num w:numId="792">
    <w:abstractNumId w:val="462"/>
  </w:num>
  <w:num w:numId="793">
    <w:abstractNumId w:val="1642"/>
  </w:num>
  <w:num w:numId="794">
    <w:abstractNumId w:val="893"/>
  </w:num>
  <w:num w:numId="795">
    <w:abstractNumId w:val="2086"/>
  </w:num>
  <w:num w:numId="796">
    <w:abstractNumId w:val="886"/>
  </w:num>
  <w:num w:numId="797">
    <w:abstractNumId w:val="1274"/>
  </w:num>
  <w:num w:numId="798">
    <w:abstractNumId w:val="771"/>
  </w:num>
  <w:num w:numId="799">
    <w:abstractNumId w:val="1256"/>
  </w:num>
  <w:num w:numId="800">
    <w:abstractNumId w:val="1786"/>
  </w:num>
  <w:num w:numId="801">
    <w:abstractNumId w:val="1467"/>
  </w:num>
  <w:num w:numId="802">
    <w:abstractNumId w:val="1394"/>
  </w:num>
  <w:num w:numId="803">
    <w:abstractNumId w:val="1263"/>
  </w:num>
  <w:num w:numId="804">
    <w:abstractNumId w:val="1697"/>
  </w:num>
  <w:num w:numId="805">
    <w:abstractNumId w:val="1848"/>
  </w:num>
  <w:num w:numId="806">
    <w:abstractNumId w:val="208"/>
  </w:num>
  <w:num w:numId="807">
    <w:abstractNumId w:val="1831"/>
  </w:num>
  <w:num w:numId="808">
    <w:abstractNumId w:val="663"/>
  </w:num>
  <w:num w:numId="809">
    <w:abstractNumId w:val="1289"/>
  </w:num>
  <w:num w:numId="810">
    <w:abstractNumId w:val="182"/>
  </w:num>
  <w:num w:numId="811">
    <w:abstractNumId w:val="243"/>
  </w:num>
  <w:num w:numId="812">
    <w:abstractNumId w:val="71"/>
  </w:num>
  <w:num w:numId="813">
    <w:abstractNumId w:val="976"/>
  </w:num>
  <w:num w:numId="814">
    <w:abstractNumId w:val="896"/>
  </w:num>
  <w:num w:numId="815">
    <w:abstractNumId w:val="974"/>
  </w:num>
  <w:num w:numId="816">
    <w:abstractNumId w:val="1655"/>
  </w:num>
  <w:num w:numId="817">
    <w:abstractNumId w:val="569"/>
  </w:num>
  <w:num w:numId="818">
    <w:abstractNumId w:val="1002"/>
  </w:num>
  <w:num w:numId="819">
    <w:abstractNumId w:val="2043"/>
  </w:num>
  <w:num w:numId="820">
    <w:abstractNumId w:val="1990"/>
  </w:num>
  <w:num w:numId="821">
    <w:abstractNumId w:val="1026"/>
  </w:num>
  <w:num w:numId="822">
    <w:abstractNumId w:val="170"/>
  </w:num>
  <w:num w:numId="823">
    <w:abstractNumId w:val="1846"/>
  </w:num>
  <w:num w:numId="824">
    <w:abstractNumId w:val="148"/>
  </w:num>
  <w:num w:numId="825">
    <w:abstractNumId w:val="1772"/>
  </w:num>
  <w:num w:numId="826">
    <w:abstractNumId w:val="1369"/>
  </w:num>
  <w:num w:numId="827">
    <w:abstractNumId w:val="586"/>
  </w:num>
  <w:num w:numId="828">
    <w:abstractNumId w:val="521"/>
  </w:num>
  <w:num w:numId="829">
    <w:abstractNumId w:val="1226"/>
  </w:num>
  <w:num w:numId="830">
    <w:abstractNumId w:val="1430"/>
  </w:num>
  <w:num w:numId="831">
    <w:abstractNumId w:val="874"/>
  </w:num>
  <w:num w:numId="832">
    <w:abstractNumId w:val="1456"/>
  </w:num>
  <w:num w:numId="833">
    <w:abstractNumId w:val="351"/>
  </w:num>
  <w:num w:numId="834">
    <w:abstractNumId w:val="135"/>
  </w:num>
  <w:num w:numId="835">
    <w:abstractNumId w:val="366"/>
  </w:num>
  <w:num w:numId="836">
    <w:abstractNumId w:val="1868"/>
  </w:num>
  <w:num w:numId="837">
    <w:abstractNumId w:val="2098"/>
  </w:num>
  <w:num w:numId="838">
    <w:abstractNumId w:val="2080"/>
  </w:num>
  <w:num w:numId="839">
    <w:abstractNumId w:val="1901"/>
  </w:num>
  <w:num w:numId="840">
    <w:abstractNumId w:val="1769"/>
  </w:num>
  <w:num w:numId="841">
    <w:abstractNumId w:val="255"/>
  </w:num>
  <w:num w:numId="842">
    <w:abstractNumId w:val="444"/>
  </w:num>
  <w:num w:numId="843">
    <w:abstractNumId w:val="2109"/>
  </w:num>
  <w:num w:numId="844">
    <w:abstractNumId w:val="7"/>
  </w:num>
  <w:num w:numId="845">
    <w:abstractNumId w:val="1353"/>
  </w:num>
  <w:num w:numId="846">
    <w:abstractNumId w:val="2019"/>
  </w:num>
  <w:num w:numId="847">
    <w:abstractNumId w:val="1510"/>
  </w:num>
  <w:num w:numId="848">
    <w:abstractNumId w:val="23"/>
  </w:num>
  <w:num w:numId="849">
    <w:abstractNumId w:val="237"/>
  </w:num>
  <w:num w:numId="850">
    <w:abstractNumId w:val="606"/>
  </w:num>
  <w:num w:numId="851">
    <w:abstractNumId w:val="1186"/>
  </w:num>
  <w:num w:numId="852">
    <w:abstractNumId w:val="850"/>
  </w:num>
  <w:num w:numId="853">
    <w:abstractNumId w:val="691"/>
  </w:num>
  <w:num w:numId="854">
    <w:abstractNumId w:val="1231"/>
  </w:num>
  <w:num w:numId="855">
    <w:abstractNumId w:val="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4"/>
  </w:num>
  <w:num w:numId="857">
    <w:abstractNumId w:val="1386"/>
  </w:num>
  <w:num w:numId="858">
    <w:abstractNumId w:val="211"/>
  </w:num>
  <w:num w:numId="859">
    <w:abstractNumId w:val="557"/>
  </w:num>
  <w:num w:numId="860">
    <w:abstractNumId w:val="1126"/>
  </w:num>
  <w:num w:numId="861">
    <w:abstractNumId w:val="1898"/>
  </w:num>
  <w:num w:numId="862">
    <w:abstractNumId w:val="118"/>
  </w:num>
  <w:num w:numId="863">
    <w:abstractNumId w:val="1433"/>
  </w:num>
  <w:num w:numId="864">
    <w:abstractNumId w:val="167"/>
  </w:num>
  <w:num w:numId="865">
    <w:abstractNumId w:val="1988"/>
  </w:num>
  <w:num w:numId="866">
    <w:abstractNumId w:val="1453"/>
  </w:num>
  <w:num w:numId="867">
    <w:abstractNumId w:val="1292"/>
  </w:num>
  <w:num w:numId="868">
    <w:abstractNumId w:val="246"/>
  </w:num>
  <w:num w:numId="869">
    <w:abstractNumId w:val="517"/>
  </w:num>
  <w:num w:numId="870">
    <w:abstractNumId w:val="654"/>
  </w:num>
  <w:num w:numId="871">
    <w:abstractNumId w:val="660"/>
  </w:num>
  <w:num w:numId="872">
    <w:abstractNumId w:val="1140"/>
  </w:num>
  <w:num w:numId="873">
    <w:abstractNumId w:val="97"/>
  </w:num>
  <w:num w:numId="874">
    <w:abstractNumId w:val="1102"/>
  </w:num>
  <w:num w:numId="875">
    <w:abstractNumId w:val="1235"/>
  </w:num>
  <w:num w:numId="876">
    <w:abstractNumId w:val="1783"/>
  </w:num>
  <w:num w:numId="877">
    <w:abstractNumId w:val="11"/>
  </w:num>
  <w:num w:numId="878">
    <w:abstractNumId w:val="1110"/>
  </w:num>
  <w:num w:numId="879">
    <w:abstractNumId w:val="1141"/>
  </w:num>
  <w:num w:numId="880">
    <w:abstractNumId w:val="241"/>
  </w:num>
  <w:num w:numId="881">
    <w:abstractNumId w:val="1280"/>
  </w:num>
  <w:num w:numId="882">
    <w:abstractNumId w:val="1819"/>
  </w:num>
  <w:num w:numId="883">
    <w:abstractNumId w:val="946"/>
  </w:num>
  <w:num w:numId="884">
    <w:abstractNumId w:val="1497"/>
  </w:num>
  <w:num w:numId="885">
    <w:abstractNumId w:val="1675"/>
  </w:num>
  <w:num w:numId="886">
    <w:abstractNumId w:val="257"/>
  </w:num>
  <w:num w:numId="887">
    <w:abstractNumId w:val="1916"/>
  </w:num>
  <w:num w:numId="888">
    <w:abstractNumId w:val="1432"/>
  </w:num>
  <w:num w:numId="889">
    <w:abstractNumId w:val="1765"/>
  </w:num>
  <w:num w:numId="890">
    <w:abstractNumId w:val="236"/>
  </w:num>
  <w:num w:numId="891">
    <w:abstractNumId w:val="1821"/>
  </w:num>
  <w:num w:numId="892">
    <w:abstractNumId w:val="2081"/>
  </w:num>
  <w:num w:numId="893">
    <w:abstractNumId w:val="1905"/>
  </w:num>
  <w:num w:numId="894">
    <w:abstractNumId w:val="19"/>
  </w:num>
  <w:num w:numId="895">
    <w:abstractNumId w:val="715"/>
  </w:num>
  <w:num w:numId="896">
    <w:abstractNumId w:val="1373"/>
  </w:num>
  <w:num w:numId="897">
    <w:abstractNumId w:val="373"/>
  </w:num>
  <w:num w:numId="898">
    <w:abstractNumId w:val="760"/>
  </w:num>
  <w:num w:numId="899">
    <w:abstractNumId w:val="2095"/>
  </w:num>
  <w:num w:numId="900">
    <w:abstractNumId w:val="194"/>
  </w:num>
  <w:num w:numId="901">
    <w:abstractNumId w:val="15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6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24"/>
  </w:num>
  <w:num w:numId="904">
    <w:abstractNumId w:val="1563"/>
  </w:num>
  <w:num w:numId="905">
    <w:abstractNumId w:val="1658"/>
  </w:num>
  <w:num w:numId="906">
    <w:abstractNumId w:val="458"/>
  </w:num>
  <w:num w:numId="907">
    <w:abstractNumId w:val="1991"/>
  </w:num>
  <w:num w:numId="908">
    <w:abstractNumId w:val="2044"/>
  </w:num>
  <w:num w:numId="909">
    <w:abstractNumId w:val="1660"/>
  </w:num>
  <w:num w:numId="910">
    <w:abstractNumId w:val="8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243"/>
  </w:num>
  <w:num w:numId="912">
    <w:abstractNumId w:val="1541"/>
  </w:num>
  <w:num w:numId="913">
    <w:abstractNumId w:val="1932"/>
  </w:num>
  <w:num w:numId="914">
    <w:abstractNumId w:val="1469"/>
  </w:num>
  <w:num w:numId="915">
    <w:abstractNumId w:val="1094"/>
  </w:num>
  <w:num w:numId="916">
    <w:abstractNumId w:val="759"/>
  </w:num>
  <w:num w:numId="917">
    <w:abstractNumId w:val="248"/>
  </w:num>
  <w:num w:numId="918">
    <w:abstractNumId w:val="1624"/>
  </w:num>
  <w:num w:numId="919">
    <w:abstractNumId w:val="889"/>
  </w:num>
  <w:num w:numId="920">
    <w:abstractNumId w:val="184"/>
  </w:num>
  <w:num w:numId="921">
    <w:abstractNumId w:val="1930"/>
  </w:num>
  <w:num w:numId="922">
    <w:abstractNumId w:val="1747"/>
  </w:num>
  <w:num w:numId="923">
    <w:abstractNumId w:val="1276"/>
  </w:num>
  <w:num w:numId="924">
    <w:abstractNumId w:val="1648"/>
  </w:num>
  <w:num w:numId="925">
    <w:abstractNumId w:val="17"/>
  </w:num>
  <w:num w:numId="926">
    <w:abstractNumId w:val="160"/>
  </w:num>
  <w:num w:numId="927">
    <w:abstractNumId w:val="979"/>
  </w:num>
  <w:num w:numId="928">
    <w:abstractNumId w:val="1860"/>
  </w:num>
  <w:num w:numId="929">
    <w:abstractNumId w:val="1723"/>
  </w:num>
  <w:num w:numId="930">
    <w:abstractNumId w:val="384"/>
  </w:num>
  <w:num w:numId="931">
    <w:abstractNumId w:val="232"/>
  </w:num>
  <w:num w:numId="932">
    <w:abstractNumId w:val="214"/>
  </w:num>
  <w:num w:numId="933">
    <w:abstractNumId w:val="459"/>
  </w:num>
  <w:num w:numId="934">
    <w:abstractNumId w:val="1866"/>
  </w:num>
  <w:num w:numId="935">
    <w:abstractNumId w:val="1551"/>
  </w:num>
  <w:num w:numId="936">
    <w:abstractNumId w:val="1352"/>
  </w:num>
  <w:num w:numId="937">
    <w:abstractNumId w:val="1651"/>
  </w:num>
  <w:num w:numId="938">
    <w:abstractNumId w:val="15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534"/>
  </w:num>
  <w:num w:numId="940">
    <w:abstractNumId w:val="1960"/>
  </w:num>
  <w:num w:numId="941">
    <w:abstractNumId w:val="58"/>
  </w:num>
  <w:num w:numId="942">
    <w:abstractNumId w:val="1704"/>
  </w:num>
  <w:num w:numId="943">
    <w:abstractNumId w:val="1113"/>
  </w:num>
  <w:num w:numId="944">
    <w:abstractNumId w:val="291"/>
  </w:num>
  <w:num w:numId="945">
    <w:abstractNumId w:val="2057"/>
  </w:num>
  <w:num w:numId="946">
    <w:abstractNumId w:val="1730"/>
  </w:num>
  <w:num w:numId="947">
    <w:abstractNumId w:val="988"/>
  </w:num>
  <w:num w:numId="948">
    <w:abstractNumId w:val="209"/>
  </w:num>
  <w:num w:numId="949">
    <w:abstractNumId w:val="1679"/>
  </w:num>
  <w:num w:numId="950">
    <w:abstractNumId w:val="1465"/>
  </w:num>
  <w:num w:numId="951">
    <w:abstractNumId w:val="205"/>
  </w:num>
  <w:num w:numId="952">
    <w:abstractNumId w:val="1203"/>
  </w:num>
  <w:num w:numId="953">
    <w:abstractNumId w:val="1468"/>
  </w:num>
  <w:num w:numId="954">
    <w:abstractNumId w:val="1581"/>
  </w:num>
  <w:num w:numId="955">
    <w:abstractNumId w:val="2029"/>
  </w:num>
  <w:num w:numId="956">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11"/>
  </w:num>
  <w:num w:numId="958">
    <w:abstractNumId w:val="1853"/>
  </w:num>
  <w:num w:numId="959">
    <w:abstractNumId w:val="496"/>
  </w:num>
  <w:num w:numId="960">
    <w:abstractNumId w:val="1093"/>
  </w:num>
  <w:num w:numId="961">
    <w:abstractNumId w:val="1800"/>
  </w:num>
  <w:num w:numId="962">
    <w:abstractNumId w:val="150"/>
  </w:num>
  <w:num w:numId="963">
    <w:abstractNumId w:val="1267"/>
  </w:num>
  <w:num w:numId="964">
    <w:abstractNumId w:val="2026"/>
  </w:num>
  <w:num w:numId="965">
    <w:abstractNumId w:val="1805"/>
  </w:num>
  <w:num w:numId="966">
    <w:abstractNumId w:val="1559"/>
  </w:num>
  <w:num w:numId="967">
    <w:abstractNumId w:val="368"/>
  </w:num>
  <w:num w:numId="968">
    <w:abstractNumId w:val="847"/>
  </w:num>
  <w:num w:numId="969">
    <w:abstractNumId w:val="327"/>
  </w:num>
  <w:num w:numId="970">
    <w:abstractNumId w:val="895"/>
  </w:num>
  <w:num w:numId="971">
    <w:abstractNumId w:val="1698"/>
  </w:num>
  <w:num w:numId="972">
    <w:abstractNumId w:val="57"/>
  </w:num>
  <w:num w:numId="973">
    <w:abstractNumId w:val="908"/>
  </w:num>
  <w:num w:numId="974">
    <w:abstractNumId w:val="2079"/>
  </w:num>
  <w:num w:numId="975">
    <w:abstractNumId w:val="702"/>
  </w:num>
  <w:num w:numId="976">
    <w:abstractNumId w:val="193"/>
  </w:num>
  <w:num w:numId="977">
    <w:abstractNumId w:val="164"/>
  </w:num>
  <w:num w:numId="978">
    <w:abstractNumId w:val="1929"/>
  </w:num>
  <w:num w:numId="979">
    <w:abstractNumId w:val="840"/>
  </w:num>
  <w:num w:numId="980">
    <w:abstractNumId w:val="1629"/>
  </w:num>
  <w:num w:numId="981">
    <w:abstractNumId w:val="1646"/>
  </w:num>
  <w:num w:numId="982">
    <w:abstractNumId w:val="2070"/>
  </w:num>
  <w:num w:numId="983">
    <w:abstractNumId w:val="1864"/>
  </w:num>
  <w:num w:numId="984">
    <w:abstractNumId w:val="1827"/>
  </w:num>
  <w:num w:numId="985">
    <w:abstractNumId w:val="1863"/>
  </w:num>
  <w:num w:numId="986">
    <w:abstractNumId w:val="286"/>
  </w:num>
  <w:num w:numId="987">
    <w:abstractNumId w:val="1371"/>
  </w:num>
  <w:num w:numId="988">
    <w:abstractNumId w:val="1135"/>
  </w:num>
  <w:num w:numId="989">
    <w:abstractNumId w:val="375"/>
  </w:num>
  <w:num w:numId="990">
    <w:abstractNumId w:val="1158"/>
  </w:num>
  <w:num w:numId="991">
    <w:abstractNumId w:val="582"/>
  </w:num>
  <w:num w:numId="992">
    <w:abstractNumId w:val="1294"/>
  </w:num>
  <w:num w:numId="993">
    <w:abstractNumId w:val="1507"/>
  </w:num>
  <w:num w:numId="994">
    <w:abstractNumId w:val="435"/>
  </w:num>
  <w:num w:numId="995">
    <w:abstractNumId w:val="1329"/>
  </w:num>
  <w:num w:numId="996">
    <w:abstractNumId w:val="393"/>
  </w:num>
  <w:num w:numId="997">
    <w:abstractNumId w:val="1706"/>
  </w:num>
  <w:num w:numId="998">
    <w:abstractNumId w:val="151"/>
  </w:num>
  <w:num w:numId="999">
    <w:abstractNumId w:val="326"/>
  </w:num>
  <w:num w:numId="1000">
    <w:abstractNumId w:val="1257"/>
  </w:num>
  <w:num w:numId="1001">
    <w:abstractNumId w:val="1479"/>
  </w:num>
  <w:num w:numId="1002">
    <w:abstractNumId w:val="77"/>
  </w:num>
  <w:num w:numId="1003">
    <w:abstractNumId w:val="494"/>
  </w:num>
  <w:num w:numId="1004">
    <w:abstractNumId w:val="1738"/>
  </w:num>
  <w:num w:numId="1005">
    <w:abstractNumId w:val="1259"/>
  </w:num>
  <w:num w:numId="1006">
    <w:abstractNumId w:val="1546"/>
  </w:num>
  <w:num w:numId="1007">
    <w:abstractNumId w:val="1872"/>
  </w:num>
  <w:num w:numId="1008">
    <w:abstractNumId w:val="1266"/>
  </w:num>
  <w:num w:numId="1009">
    <w:abstractNumId w:val="234"/>
  </w:num>
  <w:num w:numId="1010">
    <w:abstractNumId w:val="584"/>
  </w:num>
  <w:num w:numId="1011">
    <w:abstractNumId w:val="441"/>
  </w:num>
  <w:num w:numId="1012">
    <w:abstractNumId w:val="991"/>
  </w:num>
  <w:num w:numId="1013">
    <w:abstractNumId w:val="1941"/>
  </w:num>
  <w:num w:numId="1014">
    <w:abstractNumId w:val="833"/>
  </w:num>
  <w:num w:numId="1015">
    <w:abstractNumId w:val="419"/>
  </w:num>
  <w:num w:numId="1016">
    <w:abstractNumId w:val="113"/>
  </w:num>
  <w:num w:numId="1017">
    <w:abstractNumId w:val="311"/>
  </w:num>
  <w:num w:numId="1018">
    <w:abstractNumId w:val="855"/>
  </w:num>
  <w:num w:numId="1019">
    <w:abstractNumId w:val="1630"/>
  </w:num>
  <w:num w:numId="1020">
    <w:abstractNumId w:val="398"/>
  </w:num>
  <w:num w:numId="1021">
    <w:abstractNumId w:val="1389"/>
  </w:num>
  <w:num w:numId="1022">
    <w:abstractNumId w:val="1794"/>
  </w:num>
  <w:num w:numId="1023">
    <w:abstractNumId w:val="233"/>
  </w:num>
  <w:num w:numId="1024">
    <w:abstractNumId w:val="1691"/>
  </w:num>
  <w:num w:numId="1025">
    <w:abstractNumId w:val="784"/>
  </w:num>
  <w:num w:numId="1026">
    <w:abstractNumId w:val="427"/>
  </w:num>
  <w:num w:numId="1027">
    <w:abstractNumId w:val="1403"/>
  </w:num>
  <w:num w:numId="1028">
    <w:abstractNumId w:val="1836"/>
  </w:num>
  <w:num w:numId="1029">
    <w:abstractNumId w:val="1674"/>
  </w:num>
  <w:num w:numId="1030">
    <w:abstractNumId w:val="2006"/>
  </w:num>
  <w:num w:numId="1031">
    <w:abstractNumId w:val="951"/>
  </w:num>
  <w:num w:numId="1032">
    <w:abstractNumId w:val="615"/>
  </w:num>
  <w:num w:numId="1033">
    <w:abstractNumId w:val="1922"/>
  </w:num>
  <w:num w:numId="1034">
    <w:abstractNumId w:val="290"/>
  </w:num>
  <w:num w:numId="1035">
    <w:abstractNumId w:val="1480"/>
  </w:num>
  <w:num w:numId="1036">
    <w:abstractNumId w:val="488"/>
  </w:num>
  <w:num w:numId="1037">
    <w:abstractNumId w:val="1652"/>
  </w:num>
  <w:num w:numId="1038">
    <w:abstractNumId w:val="2143"/>
  </w:num>
  <w:num w:numId="1039">
    <w:abstractNumId w:val="994"/>
  </w:num>
  <w:num w:numId="1040">
    <w:abstractNumId w:val="968"/>
  </w:num>
  <w:num w:numId="1041">
    <w:abstractNumId w:val="2048"/>
  </w:num>
  <w:num w:numId="1042">
    <w:abstractNumId w:val="2069"/>
  </w:num>
  <w:num w:numId="1043">
    <w:abstractNumId w:val="1499"/>
  </w:num>
  <w:num w:numId="1044">
    <w:abstractNumId w:val="1535"/>
  </w:num>
  <w:num w:numId="1045">
    <w:abstractNumId w:val="1349"/>
  </w:num>
  <w:num w:numId="1046">
    <w:abstractNumId w:val="1472"/>
  </w:num>
  <w:num w:numId="1047">
    <w:abstractNumId w:val="210"/>
  </w:num>
  <w:num w:numId="1048">
    <w:abstractNumId w:val="640"/>
  </w:num>
  <w:num w:numId="1049">
    <w:abstractNumId w:val="562"/>
  </w:num>
  <w:num w:numId="1050">
    <w:abstractNumId w:val="1017"/>
  </w:num>
  <w:num w:numId="1051">
    <w:abstractNumId w:val="2141"/>
  </w:num>
  <w:num w:numId="1052">
    <w:abstractNumId w:val="1215"/>
  </w:num>
  <w:num w:numId="1053">
    <w:abstractNumId w:val="1184"/>
  </w:num>
  <w:num w:numId="1054">
    <w:abstractNumId w:val="29"/>
  </w:num>
  <w:num w:numId="1055">
    <w:abstractNumId w:val="2100"/>
  </w:num>
  <w:num w:numId="1056">
    <w:abstractNumId w:val="1500"/>
  </w:num>
  <w:num w:numId="1057">
    <w:abstractNumId w:val="1525"/>
  </w:num>
  <w:num w:numId="1058">
    <w:abstractNumId w:val="1927"/>
  </w:num>
  <w:num w:numId="1059">
    <w:abstractNumId w:val="1362"/>
  </w:num>
  <w:num w:numId="1060">
    <w:abstractNumId w:val="455"/>
  </w:num>
  <w:num w:numId="1061">
    <w:abstractNumId w:val="2"/>
  </w:num>
  <w:num w:numId="1062">
    <w:abstractNumId w:val="319"/>
  </w:num>
  <w:num w:numId="1063">
    <w:abstractNumId w:val="282"/>
  </w:num>
  <w:num w:numId="1064">
    <w:abstractNumId w:val="2083"/>
  </w:num>
  <w:num w:numId="1065">
    <w:abstractNumId w:val="1221"/>
  </w:num>
  <w:num w:numId="1066">
    <w:abstractNumId w:val="1193"/>
  </w:num>
  <w:num w:numId="1067">
    <w:abstractNumId w:val="518"/>
  </w:num>
  <w:num w:numId="1068">
    <w:abstractNumId w:val="397"/>
  </w:num>
  <w:num w:numId="1069">
    <w:abstractNumId w:val="2148"/>
  </w:num>
  <w:num w:numId="1070">
    <w:abstractNumId w:val="1956"/>
  </w:num>
  <w:num w:numId="1071">
    <w:abstractNumId w:val="1128"/>
  </w:num>
  <w:num w:numId="1072">
    <w:abstractNumId w:val="1762"/>
  </w:num>
  <w:num w:numId="1073">
    <w:abstractNumId w:val="75"/>
  </w:num>
  <w:num w:numId="1074">
    <w:abstractNumId w:val="1475"/>
  </w:num>
  <w:num w:numId="1075">
    <w:abstractNumId w:val="670"/>
  </w:num>
  <w:num w:numId="1076">
    <w:abstractNumId w:val="174"/>
  </w:num>
  <w:num w:numId="1077">
    <w:abstractNumId w:val="734"/>
  </w:num>
  <w:num w:numId="1078">
    <w:abstractNumId w:val="597"/>
  </w:num>
  <w:num w:numId="1079">
    <w:abstractNumId w:val="1041"/>
  </w:num>
  <w:num w:numId="1080">
    <w:abstractNumId w:val="1653"/>
  </w:num>
  <w:num w:numId="1081">
    <w:abstractNumId w:val="1797"/>
  </w:num>
  <w:num w:numId="1082">
    <w:abstractNumId w:val="1171"/>
  </w:num>
  <w:num w:numId="1083">
    <w:abstractNumId w:val="1341"/>
  </w:num>
  <w:num w:numId="1084">
    <w:abstractNumId w:val="387"/>
  </w:num>
  <w:num w:numId="1085">
    <w:abstractNumId w:val="959"/>
  </w:num>
  <w:num w:numId="1086">
    <w:abstractNumId w:val="121"/>
  </w:num>
  <w:num w:numId="1087">
    <w:abstractNumId w:val="764"/>
  </w:num>
  <w:num w:numId="1088">
    <w:abstractNumId w:val="1621"/>
  </w:num>
  <w:num w:numId="1089">
    <w:abstractNumId w:val="1756"/>
  </w:num>
  <w:num w:numId="1090">
    <w:abstractNumId w:val="1319"/>
  </w:num>
  <w:num w:numId="1091">
    <w:abstractNumId w:val="2055"/>
  </w:num>
  <w:num w:numId="1092">
    <w:abstractNumId w:val="2091"/>
  </w:num>
  <w:num w:numId="1093">
    <w:abstractNumId w:val="231"/>
  </w:num>
  <w:num w:numId="1094">
    <w:abstractNumId w:val="588"/>
  </w:num>
  <w:num w:numId="1095">
    <w:abstractNumId w:val="484"/>
  </w:num>
  <w:num w:numId="1096">
    <w:abstractNumId w:val="1262"/>
  </w:num>
  <w:num w:numId="1097">
    <w:abstractNumId w:val="2084"/>
  </w:num>
  <w:num w:numId="1098">
    <w:abstractNumId w:val="693"/>
  </w:num>
  <w:num w:numId="1099">
    <w:abstractNumId w:val="1980"/>
  </w:num>
  <w:num w:numId="1100">
    <w:abstractNumId w:val="1423"/>
  </w:num>
  <w:num w:numId="1101">
    <w:abstractNumId w:val="918"/>
  </w:num>
  <w:num w:numId="1102">
    <w:abstractNumId w:val="101"/>
  </w:num>
  <w:num w:numId="1103">
    <w:abstractNumId w:val="524"/>
  </w:num>
  <w:num w:numId="1104">
    <w:abstractNumId w:val="530"/>
  </w:num>
  <w:num w:numId="1105">
    <w:abstractNumId w:val="1192"/>
  </w:num>
  <w:num w:numId="1106">
    <w:abstractNumId w:val="1022"/>
  </w:num>
  <w:num w:numId="1107">
    <w:abstractNumId w:val="1037"/>
  </w:num>
  <w:num w:numId="1108">
    <w:abstractNumId w:val="299"/>
  </w:num>
  <w:num w:numId="1109">
    <w:abstractNumId w:val="1492"/>
  </w:num>
  <w:num w:numId="1110">
    <w:abstractNumId w:val="1004"/>
  </w:num>
  <w:num w:numId="1111">
    <w:abstractNumId w:val="1779"/>
  </w:num>
  <w:num w:numId="1112">
    <w:abstractNumId w:val="154"/>
  </w:num>
  <w:num w:numId="1113">
    <w:abstractNumId w:val="1992"/>
  </w:num>
  <w:num w:numId="1114">
    <w:abstractNumId w:val="2058"/>
  </w:num>
  <w:num w:numId="1115">
    <w:abstractNumId w:val="1100"/>
  </w:num>
  <w:num w:numId="1116">
    <w:abstractNumId w:val="862"/>
  </w:num>
  <w:num w:numId="1117">
    <w:abstractNumId w:val="528"/>
  </w:num>
  <w:num w:numId="1118">
    <w:abstractNumId w:val="307"/>
  </w:num>
  <w:num w:numId="1119">
    <w:abstractNumId w:val="778"/>
  </w:num>
  <w:num w:numId="1120">
    <w:abstractNumId w:val="556"/>
  </w:num>
  <w:num w:numId="1121">
    <w:abstractNumId w:val="461"/>
  </w:num>
  <w:num w:numId="1122">
    <w:abstractNumId w:val="227"/>
  </w:num>
  <w:num w:numId="1123">
    <w:abstractNumId w:val="1735"/>
  </w:num>
  <w:num w:numId="1124">
    <w:abstractNumId w:val="1175"/>
  </w:num>
  <w:num w:numId="1125">
    <w:abstractNumId w:val="1663"/>
  </w:num>
  <w:num w:numId="1126">
    <w:abstractNumId w:val="1436"/>
  </w:num>
  <w:num w:numId="1127">
    <w:abstractNumId w:val="25"/>
  </w:num>
  <w:num w:numId="1128">
    <w:abstractNumId w:val="111"/>
  </w:num>
  <w:num w:numId="1129">
    <w:abstractNumId w:val="1896"/>
  </w:num>
  <w:num w:numId="1130">
    <w:abstractNumId w:val="630"/>
  </w:num>
  <w:num w:numId="1131">
    <w:abstractNumId w:val="278"/>
  </w:num>
  <w:num w:numId="1132">
    <w:abstractNumId w:val="678"/>
  </w:num>
  <w:num w:numId="1133">
    <w:abstractNumId w:val="436"/>
  </w:num>
  <w:num w:numId="1134">
    <w:abstractNumId w:val="901"/>
  </w:num>
  <w:num w:numId="1135">
    <w:abstractNumId w:val="1940"/>
  </w:num>
  <w:num w:numId="1136">
    <w:abstractNumId w:val="1928"/>
  </w:num>
  <w:num w:numId="1137">
    <w:abstractNumId w:val="585"/>
  </w:num>
  <w:num w:numId="1138">
    <w:abstractNumId w:val="409"/>
  </w:num>
  <w:num w:numId="1139">
    <w:abstractNumId w:val="1731"/>
  </w:num>
  <w:num w:numId="1140">
    <w:abstractNumId w:val="1082"/>
  </w:num>
  <w:num w:numId="1141">
    <w:abstractNumId w:val="694"/>
  </w:num>
  <w:num w:numId="1142">
    <w:abstractNumId w:val="473"/>
  </w:num>
  <w:num w:numId="1143">
    <w:abstractNumId w:val="1683"/>
  </w:num>
  <w:num w:numId="1144">
    <w:abstractNumId w:val="331"/>
  </w:num>
  <w:num w:numId="1145">
    <w:abstractNumId w:val="969"/>
  </w:num>
  <w:num w:numId="1146">
    <w:abstractNumId w:val="140"/>
  </w:num>
  <w:num w:numId="1147">
    <w:abstractNumId w:val="24"/>
  </w:num>
  <w:num w:numId="1148">
    <w:abstractNumId w:val="1850"/>
  </w:num>
  <w:num w:numId="1149">
    <w:abstractNumId w:val="15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0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56"/>
  </w:num>
  <w:num w:numId="1152">
    <w:abstractNumId w:val="2060"/>
  </w:num>
  <w:num w:numId="1153">
    <w:abstractNumId w:val="1482"/>
  </w:num>
  <w:num w:numId="1154">
    <w:abstractNumId w:val="1204"/>
  </w:num>
  <w:num w:numId="1155">
    <w:abstractNumId w:val="926"/>
  </w:num>
  <w:num w:numId="1156">
    <w:abstractNumId w:val="1818"/>
  </w:num>
  <w:num w:numId="1157">
    <w:abstractNumId w:val="1513"/>
  </w:num>
  <w:num w:numId="1158">
    <w:abstractNumId w:val="864"/>
  </w:num>
  <w:num w:numId="1159">
    <w:abstractNumId w:val="1745"/>
  </w:num>
  <w:num w:numId="1160">
    <w:abstractNumId w:val="577"/>
  </w:num>
  <w:num w:numId="1161">
    <w:abstractNumId w:val="5"/>
  </w:num>
  <w:num w:numId="1162">
    <w:abstractNumId w:val="667"/>
  </w:num>
  <w:num w:numId="1163">
    <w:abstractNumId w:val="53"/>
  </w:num>
  <w:num w:numId="1164">
    <w:abstractNumId w:val="1350"/>
  </w:num>
  <w:num w:numId="1165">
    <w:abstractNumId w:val="30"/>
  </w:num>
  <w:num w:numId="1166">
    <w:abstractNumId w:val="1820"/>
  </w:num>
  <w:num w:numId="1167">
    <w:abstractNumId w:val="1516"/>
  </w:num>
  <w:num w:numId="1168">
    <w:abstractNumId w:val="1702"/>
  </w:num>
  <w:num w:numId="1169">
    <w:abstractNumId w:val="219"/>
  </w:num>
  <w:num w:numId="1170">
    <w:abstractNumId w:val="1813"/>
  </w:num>
  <w:num w:numId="1171">
    <w:abstractNumId w:val="659"/>
  </w:num>
  <w:num w:numId="1172">
    <w:abstractNumId w:val="1301"/>
  </w:num>
  <w:num w:numId="1173">
    <w:abstractNumId w:val="1005"/>
  </w:num>
  <w:num w:numId="1174">
    <w:abstractNumId w:val="45"/>
  </w:num>
  <w:num w:numId="1175">
    <w:abstractNumId w:val="736"/>
  </w:num>
  <w:num w:numId="1176">
    <w:abstractNumId w:val="844"/>
  </w:num>
  <w:num w:numId="1177">
    <w:abstractNumId w:val="448"/>
  </w:num>
  <w:num w:numId="1178">
    <w:abstractNumId w:val="603"/>
  </w:num>
  <w:num w:numId="1179">
    <w:abstractNumId w:val="650"/>
  </w:num>
  <w:num w:numId="1180">
    <w:abstractNumId w:val="1908"/>
  </w:num>
  <w:num w:numId="1181">
    <w:abstractNumId w:val="1600"/>
  </w:num>
  <w:num w:numId="1182">
    <w:abstractNumId w:val="405"/>
  </w:num>
  <w:num w:numId="1183">
    <w:abstractNumId w:val="1029"/>
  </w:num>
  <w:num w:numId="1184">
    <w:abstractNumId w:val="2047"/>
  </w:num>
  <w:num w:numId="1185">
    <w:abstractNumId w:val="964"/>
  </w:num>
  <w:num w:numId="1186">
    <w:abstractNumId w:val="1673"/>
  </w:num>
  <w:num w:numId="1187">
    <w:abstractNumId w:val="2053"/>
  </w:num>
  <w:num w:numId="1188">
    <w:abstractNumId w:val="411"/>
  </w:num>
  <w:num w:numId="1189">
    <w:abstractNumId w:val="1154"/>
  </w:num>
  <w:num w:numId="1190">
    <w:abstractNumId w:val="999"/>
  </w:num>
  <w:num w:numId="1191">
    <w:abstractNumId w:val="1206"/>
  </w:num>
  <w:num w:numId="1192">
    <w:abstractNumId w:val="1728"/>
  </w:num>
  <w:num w:numId="1193">
    <w:abstractNumId w:val="1253"/>
  </w:num>
  <w:num w:numId="1194">
    <w:abstractNumId w:val="1036"/>
  </w:num>
  <w:num w:numId="1195">
    <w:abstractNumId w:val="1209"/>
  </w:num>
  <w:num w:numId="1196">
    <w:abstractNumId w:val="662"/>
  </w:num>
  <w:num w:numId="1197">
    <w:abstractNumId w:val="280"/>
  </w:num>
  <w:num w:numId="1198">
    <w:abstractNumId w:val="602"/>
  </w:num>
  <w:num w:numId="1199">
    <w:abstractNumId w:val="1709"/>
  </w:num>
  <w:num w:numId="1200">
    <w:abstractNumId w:val="1734"/>
  </w:num>
  <w:num w:numId="1201">
    <w:abstractNumId w:val="522"/>
  </w:num>
  <w:num w:numId="1202">
    <w:abstractNumId w:val="42"/>
  </w:num>
  <w:num w:numId="1203">
    <w:abstractNumId w:val="5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31"/>
  </w:num>
  <w:num w:numId="1205">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405"/>
  </w:num>
  <w:num w:numId="1207">
    <w:abstractNumId w:val="370"/>
  </w:num>
  <w:num w:numId="1208">
    <w:abstractNumId w:val="749"/>
  </w:num>
  <w:num w:numId="1209">
    <w:abstractNumId w:val="1381"/>
  </w:num>
  <w:num w:numId="1210">
    <w:abstractNumId w:val="1775"/>
  </w:num>
  <w:num w:numId="1211">
    <w:abstractNumId w:val="754"/>
  </w:num>
  <w:num w:numId="1212">
    <w:abstractNumId w:val="358"/>
  </w:num>
  <w:num w:numId="1213">
    <w:abstractNumId w:val="1336"/>
  </w:num>
  <w:num w:numId="1214">
    <w:abstractNumId w:val="493"/>
  </w:num>
  <w:num w:numId="1215">
    <w:abstractNumId w:val="175"/>
  </w:num>
  <w:num w:numId="1216">
    <w:abstractNumId w:val="67"/>
  </w:num>
  <w:num w:numId="1217">
    <w:abstractNumId w:val="645"/>
  </w:num>
  <w:num w:numId="1218">
    <w:abstractNumId w:val="1358"/>
  </w:num>
  <w:num w:numId="1219">
    <w:abstractNumId w:val="747"/>
  </w:num>
  <w:num w:numId="1220">
    <w:abstractNumId w:val="856"/>
  </w:num>
  <w:num w:numId="1221">
    <w:abstractNumId w:val="1042"/>
  </w:num>
  <w:num w:numId="1222">
    <w:abstractNumId w:val="1885"/>
  </w:num>
  <w:num w:numId="1223">
    <w:abstractNumId w:val="1983"/>
  </w:num>
  <w:num w:numId="1224">
    <w:abstractNumId w:val="601"/>
  </w:num>
  <w:num w:numId="1225">
    <w:abstractNumId w:val="391"/>
  </w:num>
  <w:num w:numId="1226">
    <w:abstractNumId w:val="792"/>
  </w:num>
  <w:num w:numId="1227">
    <w:abstractNumId w:val="276"/>
  </w:num>
  <w:num w:numId="1228">
    <w:abstractNumId w:val="133"/>
  </w:num>
  <w:num w:numId="1229">
    <w:abstractNumId w:val="336"/>
  </w:num>
  <w:num w:numId="1230">
    <w:abstractNumId w:val="1685"/>
  </w:num>
  <w:num w:numId="1231">
    <w:abstractNumId w:val="671"/>
  </w:num>
  <w:num w:numId="1232">
    <w:abstractNumId w:val="474"/>
  </w:num>
  <w:num w:numId="1233">
    <w:abstractNumId w:val="475"/>
  </w:num>
  <w:num w:numId="1234">
    <w:abstractNumId w:val="1494"/>
  </w:num>
  <w:num w:numId="1235">
    <w:abstractNumId w:val="854"/>
  </w:num>
  <w:num w:numId="1236">
    <w:abstractNumId w:val="1463"/>
  </w:num>
  <w:num w:numId="1237">
    <w:abstractNumId w:val="1248"/>
  </w:num>
  <w:num w:numId="1238">
    <w:abstractNumId w:val="277"/>
  </w:num>
  <w:num w:numId="1239">
    <w:abstractNumId w:val="1396"/>
  </w:num>
  <w:num w:numId="1240">
    <w:abstractNumId w:val="2015"/>
  </w:num>
  <w:num w:numId="1241">
    <w:abstractNumId w:val="2144"/>
  </w:num>
  <w:num w:numId="1242">
    <w:abstractNumId w:val="1448"/>
  </w:num>
  <w:num w:numId="1243">
    <w:abstractNumId w:val="1251"/>
  </w:num>
  <w:num w:numId="1244">
    <w:abstractNumId w:val="1732"/>
  </w:num>
  <w:num w:numId="1245">
    <w:abstractNumId w:val="2129"/>
  </w:num>
  <w:num w:numId="1246">
    <w:abstractNumId w:val="866"/>
  </w:num>
  <w:num w:numId="1247">
    <w:abstractNumId w:val="265"/>
  </w:num>
  <w:num w:numId="1248">
    <w:abstractNumId w:val="103"/>
  </w:num>
  <w:num w:numId="1249">
    <w:abstractNumId w:val="548"/>
  </w:num>
  <w:num w:numId="1250">
    <w:abstractNumId w:val="1241"/>
  </w:num>
  <w:num w:numId="1251">
    <w:abstractNumId w:val="563"/>
  </w:num>
  <w:num w:numId="1252">
    <w:abstractNumId w:val="1486"/>
  </w:num>
  <w:num w:numId="1253">
    <w:abstractNumId w:val="252"/>
  </w:num>
  <w:num w:numId="1254">
    <w:abstractNumId w:val="664"/>
  </w:num>
  <w:num w:numId="1255">
    <w:abstractNumId w:val="1599"/>
  </w:num>
  <w:num w:numId="1256">
    <w:abstractNumId w:val="925"/>
  </w:num>
  <w:num w:numId="1257">
    <w:abstractNumId w:val="631"/>
  </w:num>
  <w:num w:numId="1258">
    <w:abstractNumId w:val="88"/>
  </w:num>
  <w:num w:numId="1259">
    <w:abstractNumId w:val="177"/>
  </w:num>
  <w:num w:numId="1260">
    <w:abstractNumId w:val="99"/>
  </w:num>
  <w:num w:numId="1261">
    <w:abstractNumId w:val="1075"/>
  </w:num>
  <w:num w:numId="1262">
    <w:abstractNumId w:val="882"/>
  </w:num>
  <w:num w:numId="1263">
    <w:abstractNumId w:val="1429"/>
  </w:num>
  <w:num w:numId="1264">
    <w:abstractNumId w:val="775"/>
  </w:num>
  <w:num w:numId="1265">
    <w:abstractNumId w:val="1859"/>
  </w:num>
  <w:num w:numId="1266">
    <w:abstractNumId w:val="868"/>
  </w:num>
  <w:num w:numId="1267">
    <w:abstractNumId w:val="1875"/>
  </w:num>
  <w:num w:numId="1268">
    <w:abstractNumId w:val="1131"/>
  </w:num>
  <w:num w:numId="1269">
    <w:abstractNumId w:val="1309"/>
  </w:num>
  <w:num w:numId="1270">
    <w:abstractNumId w:val="1923"/>
  </w:num>
  <w:num w:numId="1271">
    <w:abstractNumId w:val="642"/>
  </w:num>
  <w:num w:numId="1272">
    <w:abstractNumId w:val="632"/>
  </w:num>
  <w:num w:numId="1273">
    <w:abstractNumId w:val="478"/>
  </w:num>
  <w:num w:numId="1274">
    <w:abstractNumId w:val="329"/>
  </w:num>
  <w:num w:numId="1275">
    <w:abstractNumId w:val="1557"/>
  </w:num>
  <w:num w:numId="1276">
    <w:abstractNumId w:val="1583"/>
  </w:num>
  <w:num w:numId="1277">
    <w:abstractNumId w:val="1945"/>
  </w:num>
  <w:num w:numId="1278">
    <w:abstractNumId w:val="1229"/>
  </w:num>
  <w:num w:numId="1279">
    <w:abstractNumId w:val="942"/>
  </w:num>
  <w:num w:numId="1280">
    <w:abstractNumId w:val="665"/>
  </w:num>
  <w:num w:numId="1281">
    <w:abstractNumId w:val="1926"/>
  </w:num>
  <w:num w:numId="1282">
    <w:abstractNumId w:val="1139"/>
  </w:num>
  <w:num w:numId="1283">
    <w:abstractNumId w:val="681"/>
  </w:num>
  <w:num w:numId="1284">
    <w:abstractNumId w:val="1483"/>
  </w:num>
  <w:num w:numId="1285">
    <w:abstractNumId w:val="1975"/>
  </w:num>
  <w:num w:numId="1286">
    <w:abstractNumId w:val="1271"/>
  </w:num>
  <w:num w:numId="1287">
    <w:abstractNumId w:val="1056"/>
  </w:num>
  <w:num w:numId="1288">
    <w:abstractNumId w:val="1649"/>
  </w:num>
  <w:num w:numId="1289">
    <w:abstractNumId w:val="1985"/>
  </w:num>
  <w:num w:numId="1290">
    <w:abstractNumId w:val="59"/>
  </w:num>
  <w:num w:numId="1291">
    <w:abstractNumId w:val="861"/>
  </w:num>
  <w:num w:numId="1292">
    <w:abstractNumId w:val="1442"/>
  </w:num>
  <w:num w:numId="1293">
    <w:abstractNumId w:val="1855"/>
  </w:num>
  <w:num w:numId="1294">
    <w:abstractNumId w:val="89"/>
  </w:num>
  <w:num w:numId="1295">
    <w:abstractNumId w:val="1961"/>
  </w:num>
  <w:num w:numId="1296">
    <w:abstractNumId w:val="228"/>
  </w:num>
  <w:num w:numId="1297">
    <w:abstractNumId w:val="1959"/>
  </w:num>
  <w:num w:numId="1298">
    <w:abstractNumId w:val="153"/>
  </w:num>
  <w:num w:numId="1299">
    <w:abstractNumId w:val="1234"/>
  </w:num>
  <w:num w:numId="1300">
    <w:abstractNumId w:val="892"/>
  </w:num>
  <w:num w:numId="1301">
    <w:abstractNumId w:val="344"/>
  </w:num>
  <w:num w:numId="1302">
    <w:abstractNumId w:val="843"/>
  </w:num>
  <w:num w:numId="1303">
    <w:abstractNumId w:val="755"/>
  </w:num>
  <w:num w:numId="1304">
    <w:abstractNumId w:val="325"/>
  </w:num>
  <w:num w:numId="1305">
    <w:abstractNumId w:val="1273"/>
  </w:num>
  <w:num w:numId="1306">
    <w:abstractNumId w:val="1672"/>
  </w:num>
  <w:num w:numId="1307">
    <w:abstractNumId w:val="830"/>
  </w:num>
  <w:num w:numId="1308">
    <w:abstractNumId w:val="633"/>
  </w:num>
  <w:num w:numId="1309">
    <w:abstractNumId w:val="65"/>
  </w:num>
  <w:num w:numId="1310">
    <w:abstractNumId w:val="85"/>
  </w:num>
  <w:num w:numId="1311">
    <w:abstractNumId w:val="49"/>
  </w:num>
  <w:num w:numId="1312">
    <w:abstractNumId w:val="56"/>
  </w:num>
  <w:num w:numId="1313">
    <w:abstractNumId w:val="1952"/>
  </w:num>
  <w:num w:numId="1314">
    <w:abstractNumId w:val="506"/>
  </w:num>
  <w:num w:numId="1315">
    <w:abstractNumId w:val="1091"/>
  </w:num>
  <w:num w:numId="1316">
    <w:abstractNumId w:val="729"/>
  </w:num>
  <w:num w:numId="1317">
    <w:abstractNumId w:val="1123"/>
  </w:num>
  <w:num w:numId="1318">
    <w:abstractNumId w:val="1108"/>
  </w:num>
  <w:num w:numId="1319">
    <w:abstractNumId w:val="389"/>
  </w:num>
  <w:num w:numId="1320">
    <w:abstractNumId w:val="1605"/>
  </w:num>
  <w:num w:numId="1321">
    <w:abstractNumId w:val="865"/>
  </w:num>
  <w:num w:numId="1322">
    <w:abstractNumId w:val="977"/>
  </w:num>
  <w:num w:numId="1323">
    <w:abstractNumId w:val="1443"/>
  </w:num>
  <w:num w:numId="1324">
    <w:abstractNumId w:val="1048"/>
  </w:num>
  <w:num w:numId="1325">
    <w:abstractNumId w:val="2090"/>
  </w:num>
  <w:num w:numId="1326">
    <w:abstractNumId w:val="835"/>
  </w:num>
  <w:num w:numId="1327">
    <w:abstractNumId w:val="646"/>
  </w:num>
  <w:num w:numId="1328">
    <w:abstractNumId w:val="766"/>
  </w:num>
  <w:num w:numId="1329">
    <w:abstractNumId w:val="247"/>
  </w:num>
  <w:num w:numId="1330">
    <w:abstractNumId w:val="44"/>
  </w:num>
  <w:num w:numId="1331">
    <w:abstractNumId w:val="1288"/>
  </w:num>
  <w:num w:numId="1332">
    <w:abstractNumId w:val="1152"/>
  </w:num>
  <w:num w:numId="1333">
    <w:abstractNumId w:val="1220"/>
  </w:num>
  <w:num w:numId="1334">
    <w:abstractNumId w:val="1183"/>
  </w:num>
  <w:num w:numId="1335">
    <w:abstractNumId w:val="1894"/>
  </w:num>
  <w:num w:numId="1336">
    <w:abstractNumId w:val="682"/>
  </w:num>
  <w:num w:numId="1337">
    <w:abstractNumId w:val="1217"/>
  </w:num>
  <w:num w:numId="1338">
    <w:abstractNumId w:val="1265"/>
  </w:num>
  <w:num w:numId="1339">
    <w:abstractNumId w:val="386"/>
  </w:num>
  <w:num w:numId="1340">
    <w:abstractNumId w:val="1117"/>
  </w:num>
  <w:num w:numId="1341">
    <w:abstractNumId w:val="621"/>
  </w:num>
  <w:num w:numId="1342">
    <w:abstractNumId w:val="371"/>
  </w:num>
  <w:num w:numId="1343">
    <w:abstractNumId w:val="743"/>
  </w:num>
  <w:num w:numId="1344">
    <w:abstractNumId w:val="1784"/>
  </w:num>
  <w:num w:numId="1345">
    <w:abstractNumId w:val="1938"/>
  </w:num>
  <w:num w:numId="1346">
    <w:abstractNumId w:val="412"/>
  </w:num>
  <w:num w:numId="1347">
    <w:abstractNumId w:val="1351"/>
  </w:num>
  <w:num w:numId="1348">
    <w:abstractNumId w:val="1782"/>
  </w:num>
  <w:num w:numId="1349">
    <w:abstractNumId w:val="772"/>
  </w:num>
  <w:num w:numId="1350">
    <w:abstractNumId w:val="1268"/>
  </w:num>
  <w:num w:numId="1351">
    <w:abstractNumId w:val="872"/>
  </w:num>
  <w:num w:numId="1352">
    <w:abstractNumId w:val="1533"/>
  </w:num>
  <w:num w:numId="1353">
    <w:abstractNumId w:val="1950"/>
  </w:num>
  <w:num w:numId="1354">
    <w:abstractNumId w:val="482"/>
  </w:num>
  <w:num w:numId="1355">
    <w:abstractNumId w:val="139"/>
  </w:num>
  <w:num w:numId="1356">
    <w:abstractNumId w:val="1318"/>
  </w:num>
  <w:num w:numId="1357">
    <w:abstractNumId w:val="52"/>
  </w:num>
  <w:num w:numId="1358">
    <w:abstractNumId w:val="74"/>
  </w:num>
  <w:num w:numId="1359">
    <w:abstractNumId w:val="492"/>
  </w:num>
  <w:num w:numId="1360">
    <w:abstractNumId w:val="1713"/>
  </w:num>
  <w:num w:numId="1361">
    <w:abstractNumId w:val="1987"/>
  </w:num>
  <w:num w:numId="1362">
    <w:abstractNumId w:val="1576"/>
  </w:num>
  <w:num w:numId="1363">
    <w:abstractNumId w:val="1425"/>
  </w:num>
  <w:num w:numId="1364">
    <w:abstractNumId w:val="199"/>
  </w:num>
  <w:num w:numId="1365">
    <w:abstractNumId w:val="609"/>
  </w:num>
  <w:num w:numId="1366">
    <w:abstractNumId w:val="1710"/>
  </w:num>
  <w:num w:numId="1367">
    <w:abstractNumId w:val="1773"/>
  </w:num>
  <w:num w:numId="1368">
    <w:abstractNumId w:val="422"/>
  </w:num>
  <w:num w:numId="1369">
    <w:abstractNumId w:val="823"/>
  </w:num>
  <w:num w:numId="1370">
    <w:abstractNumId w:val="60"/>
  </w:num>
  <w:num w:numId="1371">
    <w:abstractNumId w:val="510"/>
  </w:num>
  <w:num w:numId="1372">
    <w:abstractNumId w:val="695"/>
  </w:num>
  <w:num w:numId="1373">
    <w:abstractNumId w:val="306"/>
  </w:num>
  <w:num w:numId="1374">
    <w:abstractNumId w:val="970"/>
  </w:num>
  <w:num w:numId="1375">
    <w:abstractNumId w:val="532"/>
  </w:num>
  <w:num w:numId="1376">
    <w:abstractNumId w:val="1230"/>
  </w:num>
  <w:num w:numId="1377">
    <w:abstractNumId w:val="1682"/>
  </w:num>
  <w:num w:numId="1378">
    <w:abstractNumId w:val="2125"/>
  </w:num>
  <w:num w:numId="1379">
    <w:abstractNumId w:val="839"/>
  </w:num>
  <w:num w:numId="1380">
    <w:abstractNumId w:val="426"/>
  </w:num>
  <w:num w:numId="1381">
    <w:abstractNumId w:val="439"/>
  </w:num>
  <w:num w:numId="1382">
    <w:abstractNumId w:val="337"/>
  </w:num>
  <w:num w:numId="1383">
    <w:abstractNumId w:val="1283"/>
  </w:num>
  <w:num w:numId="1384">
    <w:abstractNumId w:val="945"/>
  </w:num>
  <w:num w:numId="1385">
    <w:abstractNumId w:val="2133"/>
  </w:num>
  <w:num w:numId="1386">
    <w:abstractNumId w:val="1165"/>
  </w:num>
  <w:num w:numId="1387">
    <w:abstractNumId w:val="1125"/>
  </w:num>
  <w:num w:numId="1388">
    <w:abstractNumId w:val="791"/>
  </w:num>
  <w:num w:numId="1389">
    <w:abstractNumId w:val="997"/>
  </w:num>
  <w:num w:numId="1390">
    <w:abstractNumId w:val="402"/>
  </w:num>
  <w:num w:numId="1391">
    <w:abstractNumId w:val="1045"/>
  </w:num>
  <w:num w:numId="1392">
    <w:abstractNumId w:val="156"/>
  </w:num>
  <w:num w:numId="1393">
    <w:abstractNumId w:val="345"/>
  </w:num>
  <w:num w:numId="1394">
    <w:abstractNumId w:val="51"/>
  </w:num>
  <w:num w:numId="1395">
    <w:abstractNumId w:val="1817"/>
  </w:num>
  <w:num w:numId="1396">
    <w:abstractNumId w:val="683"/>
  </w:num>
  <w:num w:numId="1397">
    <w:abstractNumId w:val="262"/>
  </w:num>
  <w:num w:numId="1398">
    <w:abstractNumId w:val="1501"/>
  </w:num>
  <w:num w:numId="1399">
    <w:abstractNumId w:val="385"/>
  </w:num>
  <w:num w:numId="1400">
    <w:abstractNumId w:val="1491"/>
  </w:num>
  <w:num w:numId="1401">
    <w:abstractNumId w:val="1689"/>
  </w:num>
  <w:num w:numId="1402">
    <w:abstractNumId w:val="1164"/>
  </w:num>
  <w:num w:numId="1403">
    <w:abstractNumId w:val="1778"/>
  </w:num>
  <w:num w:numId="1404">
    <w:abstractNumId w:val="68"/>
  </w:num>
  <w:num w:numId="1405">
    <w:abstractNumId w:val="1645"/>
  </w:num>
  <w:num w:numId="1406">
    <w:abstractNumId w:val="1807"/>
  </w:num>
  <w:num w:numId="1407">
    <w:abstractNumId w:val="786"/>
  </w:num>
  <w:num w:numId="1408">
    <w:abstractNumId w:val="217"/>
  </w:num>
  <w:num w:numId="1409">
    <w:abstractNumId w:val="1246"/>
  </w:num>
  <w:num w:numId="1410">
    <w:abstractNumId w:val="696"/>
  </w:num>
  <w:num w:numId="1411">
    <w:abstractNumId w:val="520"/>
  </w:num>
  <w:num w:numId="1412">
    <w:abstractNumId w:val="294"/>
  </w:num>
  <w:num w:numId="1413">
    <w:abstractNumId w:val="883"/>
  </w:num>
  <w:num w:numId="1414">
    <w:abstractNumId w:val="758"/>
  </w:num>
  <w:num w:numId="1415">
    <w:abstractNumId w:val="616"/>
  </w:num>
  <w:num w:numId="1416">
    <w:abstractNumId w:val="1304"/>
  </w:num>
  <w:num w:numId="1417">
    <w:abstractNumId w:val="1224"/>
  </w:num>
  <w:num w:numId="1418">
    <w:abstractNumId w:val="505"/>
  </w:num>
  <w:num w:numId="1419">
    <w:abstractNumId w:val="197"/>
  </w:num>
  <w:num w:numId="1420">
    <w:abstractNumId w:val="713"/>
  </w:num>
  <w:num w:numId="1421">
    <w:abstractNumId w:val="1044"/>
  </w:num>
  <w:num w:numId="1422">
    <w:abstractNumId w:val="566"/>
  </w:num>
  <w:num w:numId="1423">
    <w:abstractNumId w:val="1656"/>
  </w:num>
  <w:num w:numId="1424">
    <w:abstractNumId w:val="779"/>
  </w:num>
  <w:num w:numId="1425">
    <w:abstractNumId w:val="902"/>
  </w:num>
  <w:num w:numId="1426">
    <w:abstractNumId w:val="1955"/>
  </w:num>
  <w:num w:numId="1427">
    <w:abstractNumId w:val="41"/>
  </w:num>
  <w:num w:numId="1428">
    <w:abstractNumId w:val="1014"/>
  </w:num>
  <w:num w:numId="1429">
    <w:abstractNumId w:val="912"/>
  </w:num>
  <w:num w:numId="1430">
    <w:abstractNumId w:val="637"/>
  </w:num>
  <w:num w:numId="1431">
    <w:abstractNumId w:val="1413"/>
  </w:num>
  <w:num w:numId="1432">
    <w:abstractNumId w:val="1380"/>
  </w:num>
  <w:num w:numId="1433">
    <w:abstractNumId w:val="1239"/>
  </w:num>
  <w:num w:numId="1434">
    <w:abstractNumId w:val="527"/>
  </w:num>
  <w:num w:numId="1435">
    <w:abstractNumId w:val="2140"/>
  </w:num>
  <w:num w:numId="1436">
    <w:abstractNumId w:val="765"/>
  </w:num>
  <w:num w:numId="1437">
    <w:abstractNumId w:val="1254"/>
  </w:num>
  <w:num w:numId="1438">
    <w:abstractNumId w:val="1554"/>
  </w:num>
  <w:num w:numId="1439">
    <w:abstractNumId w:val="249"/>
  </w:num>
  <w:num w:numId="1440">
    <w:abstractNumId w:val="821"/>
  </w:num>
  <w:num w:numId="1441">
    <w:abstractNumId w:val="648"/>
  </w:num>
  <w:num w:numId="1442">
    <w:abstractNumId w:val="613"/>
  </w:num>
  <w:num w:numId="1443">
    <w:abstractNumId w:val="806"/>
  </w:num>
  <w:num w:numId="1444">
    <w:abstractNumId w:val="76"/>
  </w:num>
  <w:num w:numId="1445">
    <w:abstractNumId w:val="958"/>
  </w:num>
  <w:num w:numId="1446">
    <w:abstractNumId w:val="404"/>
  </w:num>
  <w:num w:numId="1447">
    <w:abstractNumId w:val="2154"/>
  </w:num>
  <w:num w:numId="1448">
    <w:abstractNumId w:val="1411"/>
  </w:num>
  <w:num w:numId="1449">
    <w:abstractNumId w:val="2010"/>
  </w:num>
  <w:num w:numId="1450">
    <w:abstractNumId w:val="144"/>
  </w:num>
  <w:num w:numId="1451">
    <w:abstractNumId w:val="954"/>
  </w:num>
  <w:num w:numId="1452">
    <w:abstractNumId w:val="1867"/>
  </w:num>
  <w:num w:numId="1453">
    <w:abstractNumId w:val="2107"/>
  </w:num>
  <w:num w:numId="1454">
    <w:abstractNumId w:val="1148"/>
  </w:num>
  <w:num w:numId="1455">
    <w:abstractNumId w:val="1296"/>
  </w:num>
  <w:num w:numId="1456">
    <w:abstractNumId w:val="638"/>
  </w:num>
  <w:num w:numId="1457">
    <w:abstractNumId w:val="1981"/>
  </w:num>
  <w:num w:numId="1458">
    <w:abstractNumId w:val="1760"/>
  </w:num>
  <w:num w:numId="1459">
    <w:abstractNumId w:val="173"/>
  </w:num>
  <w:num w:numId="1460">
    <w:abstractNumId w:val="1770"/>
  </w:num>
  <w:num w:numId="1461">
    <w:abstractNumId w:val="575"/>
  </w:num>
  <w:num w:numId="1462">
    <w:abstractNumId w:val="1571"/>
  </w:num>
  <w:num w:numId="1463">
    <w:abstractNumId w:val="706"/>
  </w:num>
  <w:num w:numId="1464">
    <w:abstractNumId w:val="1252"/>
  </w:num>
  <w:num w:numId="1465">
    <w:abstractNumId w:val="1019"/>
  </w:num>
  <w:num w:numId="1466">
    <w:abstractNumId w:val="1330"/>
  </w:num>
  <w:num w:numId="1467">
    <w:abstractNumId w:val="730"/>
  </w:num>
  <w:num w:numId="1468">
    <w:abstractNumId w:val="1384"/>
  </w:num>
  <w:num w:numId="1469">
    <w:abstractNumId w:val="195"/>
  </w:num>
  <w:num w:numId="1470">
    <w:abstractNumId w:val="1967"/>
  </w:num>
  <w:num w:numId="1471">
    <w:abstractNumId w:val="1201"/>
  </w:num>
  <w:num w:numId="1472">
    <w:abstractNumId w:val="188"/>
  </w:num>
  <w:num w:numId="1473">
    <w:abstractNumId w:val="1088"/>
  </w:num>
  <w:num w:numId="1474">
    <w:abstractNumId w:val="1024"/>
  </w:num>
  <w:num w:numId="1475">
    <w:abstractNumId w:val="442"/>
  </w:num>
  <w:num w:numId="1476">
    <w:abstractNumId w:val="1062"/>
  </w:num>
  <w:num w:numId="1477">
    <w:abstractNumId w:val="9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780"/>
  </w:num>
  <w:num w:numId="1479">
    <w:abstractNumId w:val="1168"/>
  </w:num>
  <w:num w:numId="1480">
    <w:abstractNumId w:val="2094"/>
  </w:num>
  <w:num w:numId="1481">
    <w:abstractNumId w:val="1752"/>
  </w:num>
  <w:num w:numId="1482">
    <w:abstractNumId w:val="572"/>
  </w:num>
  <w:num w:numId="1483">
    <w:abstractNumId w:val="634"/>
  </w:num>
  <w:num w:numId="1484">
    <w:abstractNumId w:val="815"/>
  </w:num>
  <w:num w:numId="1485">
    <w:abstractNumId w:val="4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32"/>
  </w:num>
  <w:num w:numId="1487">
    <w:abstractNumId w:val="432"/>
  </w:num>
  <w:num w:numId="1488">
    <w:abstractNumId w:val="1179"/>
  </w:num>
  <w:num w:numId="1489">
    <w:abstractNumId w:val="1654"/>
  </w:num>
  <w:num w:numId="1490">
    <w:abstractNumId w:val="19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698"/>
  </w:num>
  <w:num w:numId="1492">
    <w:abstractNumId w:val="322"/>
  </w:num>
  <w:num w:numId="1493">
    <w:abstractNumId w:val="1531"/>
  </w:num>
  <w:num w:numId="1494">
    <w:abstractNumId w:val="1809"/>
  </w:num>
  <w:num w:numId="1495">
    <w:abstractNumId w:val="1013"/>
  </w:num>
  <w:num w:numId="1496">
    <w:abstractNumId w:val="212"/>
  </w:num>
  <w:num w:numId="1497">
    <w:abstractNumId w:val="2008"/>
  </w:num>
  <w:num w:numId="1498">
    <w:abstractNumId w:val="756"/>
  </w:num>
  <w:num w:numId="1499">
    <w:abstractNumId w:val="454"/>
  </w:num>
  <w:num w:numId="1500">
    <w:abstractNumId w:val="1832"/>
  </w:num>
  <w:num w:numId="1501">
    <w:abstractNumId w:val="147"/>
  </w:num>
  <w:num w:numId="1502">
    <w:abstractNumId w:val="1122"/>
  </w:num>
  <w:num w:numId="1503">
    <w:abstractNumId w:val="1553"/>
  </w:num>
  <w:num w:numId="1504">
    <w:abstractNumId w:val="1736"/>
  </w:num>
  <w:num w:numId="1505">
    <w:abstractNumId w:val="965"/>
  </w:num>
  <w:num w:numId="1506">
    <w:abstractNumId w:val="1696"/>
  </w:num>
  <w:num w:numId="1507">
    <w:abstractNumId w:val="1023"/>
  </w:num>
  <w:num w:numId="1508">
    <w:abstractNumId w:val="314"/>
  </w:num>
  <w:num w:numId="1509">
    <w:abstractNumId w:val="1399"/>
  </w:num>
  <w:num w:numId="1510">
    <w:abstractNumId w:val="310"/>
  </w:num>
  <w:num w:numId="1511">
    <w:abstractNumId w:val="1512"/>
  </w:num>
  <w:num w:numId="1512">
    <w:abstractNumId w:val="2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3"/>
  </w:num>
  <w:num w:numId="1515">
    <w:abstractNumId w:val="1519"/>
  </w:num>
  <w:num w:numId="1516">
    <w:abstractNumId w:val="1596"/>
  </w:num>
  <w:num w:numId="1517">
    <w:abstractNumId w:val="328"/>
  </w:num>
  <w:num w:numId="1518">
    <w:abstractNumId w:val="1801"/>
  </w:num>
  <w:num w:numId="1519">
    <w:abstractNumId w:val="1070"/>
  </w:num>
  <w:num w:numId="1520">
    <w:abstractNumId w:val="1188"/>
  </w:num>
  <w:num w:numId="1521">
    <w:abstractNumId w:val="1218"/>
  </w:num>
  <w:num w:numId="1522">
    <w:abstractNumId w:val="1998"/>
  </w:num>
  <w:num w:numId="1523">
    <w:abstractNumId w:val="1837"/>
  </w:num>
  <w:num w:numId="1524">
    <w:abstractNumId w:val="1298"/>
  </w:num>
  <w:num w:numId="1525">
    <w:abstractNumId w:val="933"/>
  </w:num>
  <w:num w:numId="1526">
    <w:abstractNumId w:val="382"/>
  </w:num>
  <w:num w:numId="1527">
    <w:abstractNumId w:val="1871"/>
  </w:num>
  <w:num w:numId="1528">
    <w:abstractNumId w:val="284"/>
  </w:num>
  <w:num w:numId="1529">
    <w:abstractNumId w:val="1644"/>
  </w:num>
  <w:num w:numId="1530">
    <w:abstractNumId w:val="561"/>
  </w:num>
  <w:num w:numId="1531">
    <w:abstractNumId w:val="1210"/>
  </w:num>
  <w:num w:numId="1532">
    <w:abstractNumId w:val="2122"/>
  </w:num>
  <w:num w:numId="1533">
    <w:abstractNumId w:val="1065"/>
  </w:num>
  <w:num w:numId="1534">
    <w:abstractNumId w:val="437"/>
  </w:num>
  <w:num w:numId="1535">
    <w:abstractNumId w:val="828"/>
  </w:num>
  <w:num w:numId="1536">
    <w:abstractNumId w:val="903"/>
  </w:num>
  <w:num w:numId="1537">
    <w:abstractNumId w:val="644"/>
  </w:num>
  <w:num w:numId="1538">
    <w:abstractNumId w:val="2078"/>
  </w:num>
  <w:num w:numId="1539">
    <w:abstractNumId w:val="162"/>
  </w:num>
  <w:num w:numId="1540">
    <w:abstractNumId w:val="288"/>
  </w:num>
  <w:num w:numId="1541">
    <w:abstractNumId w:val="1532"/>
  </w:num>
  <w:num w:numId="1542">
    <w:abstractNumId w:val="130"/>
  </w:num>
  <w:num w:numId="1543">
    <w:abstractNumId w:val="1020"/>
  </w:num>
  <w:num w:numId="1544">
    <w:abstractNumId w:val="1912"/>
  </w:num>
  <w:num w:numId="1545">
    <w:abstractNumId w:val="281"/>
  </w:num>
  <w:num w:numId="1546">
    <w:abstractNumId w:val="2130"/>
  </w:num>
  <w:num w:numId="1547">
    <w:abstractNumId w:val="1299"/>
  </w:num>
  <w:num w:numId="1548">
    <w:abstractNumId w:val="1397"/>
  </w:num>
  <w:num w:numId="1549">
    <w:abstractNumId w:val="1219"/>
  </w:num>
  <w:num w:numId="1550">
    <w:abstractNumId w:val="1242"/>
  </w:num>
  <w:num w:numId="1551">
    <w:abstractNumId w:val="1569"/>
  </w:num>
  <w:num w:numId="1552">
    <w:abstractNumId w:val="655"/>
  </w:num>
  <w:num w:numId="1553">
    <w:abstractNumId w:val="1882"/>
  </w:num>
  <w:num w:numId="1554">
    <w:abstractNumId w:val="1281"/>
  </w:num>
  <w:num w:numId="1555">
    <w:abstractNumId w:val="1027"/>
  </w:num>
  <w:num w:numId="1556">
    <w:abstractNumId w:val="989"/>
  </w:num>
  <w:num w:numId="1557">
    <w:abstractNumId w:val="1973"/>
  </w:num>
  <w:num w:numId="1558">
    <w:abstractNumId w:val="323"/>
  </w:num>
  <w:num w:numId="1559">
    <w:abstractNumId w:val="2123"/>
  </w:num>
  <w:num w:numId="1560">
    <w:abstractNumId w:val="1334"/>
  </w:num>
  <w:num w:numId="1561">
    <w:abstractNumId w:val="709"/>
  </w:num>
  <w:num w:numId="1562">
    <w:abstractNumId w:val="1028"/>
  </w:num>
  <w:num w:numId="1563">
    <w:abstractNumId w:val="251"/>
  </w:num>
  <w:num w:numId="1564">
    <w:abstractNumId w:val="1428"/>
  </w:num>
  <w:num w:numId="1565">
    <w:abstractNumId w:val="1097"/>
  </w:num>
  <w:num w:numId="1566">
    <w:abstractNumId w:val="1578"/>
  </w:num>
  <w:num w:numId="1567">
    <w:abstractNumId w:val="809"/>
  </w:num>
  <w:num w:numId="1568">
    <w:abstractNumId w:val="2071"/>
  </w:num>
  <w:num w:numId="1569">
    <w:abstractNumId w:val="1610"/>
  </w:num>
  <w:num w:numId="1570">
    <w:abstractNumId w:val="1826"/>
  </w:num>
  <w:num w:numId="1571">
    <w:abstractNumId w:val="495"/>
  </w:num>
  <w:num w:numId="1572">
    <w:abstractNumId w:val="1237"/>
  </w:num>
  <w:num w:numId="1573">
    <w:abstractNumId w:val="2116"/>
  </w:num>
  <w:num w:numId="1574">
    <w:abstractNumId w:val="1911"/>
  </w:num>
  <w:num w:numId="1575">
    <w:abstractNumId w:val="1876"/>
  </w:num>
  <w:num w:numId="1576">
    <w:abstractNumId w:val="818"/>
  </w:num>
  <w:num w:numId="1577">
    <w:abstractNumId w:val="2096"/>
  </w:num>
  <w:num w:numId="1578">
    <w:abstractNumId w:val="832"/>
  </w:num>
  <w:num w:numId="1579">
    <w:abstractNumId w:val="2077"/>
  </w:num>
  <w:num w:numId="1580">
    <w:abstractNumId w:val="2137"/>
  </w:num>
  <w:num w:numId="1581">
    <w:abstractNumId w:val="558"/>
  </w:num>
  <w:num w:numId="1582">
    <w:abstractNumId w:val="1034"/>
  </w:num>
  <w:num w:numId="1583">
    <w:abstractNumId w:val="15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692"/>
  </w:num>
  <w:num w:numId="1585">
    <w:abstractNumId w:val="1255"/>
  </w:num>
  <w:num w:numId="1586">
    <w:abstractNumId w:val="643"/>
  </w:num>
  <w:num w:numId="1587">
    <w:abstractNumId w:val="2002"/>
  </w:num>
  <w:num w:numId="1588">
    <w:abstractNumId w:val="1222"/>
  </w:num>
  <w:num w:numId="1589">
    <w:abstractNumId w:val="1460"/>
  </w:num>
  <w:num w:numId="1590">
    <w:abstractNumId w:val="1904"/>
  </w:num>
  <w:num w:numId="1591">
    <w:abstractNumId w:val="14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441"/>
  </w:num>
  <w:num w:numId="1593">
    <w:abstractNumId w:val="202"/>
  </w:num>
  <w:num w:numId="1594">
    <w:abstractNumId w:val="1194"/>
  </w:num>
  <w:num w:numId="1595">
    <w:abstractNumId w:val="1297"/>
  </w:num>
  <w:num w:numId="1596">
    <w:abstractNumId w:val="1613"/>
  </w:num>
  <w:num w:numId="1597">
    <w:abstractNumId w:val="1606"/>
  </w:num>
  <w:num w:numId="1598">
    <w:abstractNumId w:val="739"/>
  </w:num>
  <w:num w:numId="1599">
    <w:abstractNumId w:val="1668"/>
  </w:num>
  <w:num w:numId="1600">
    <w:abstractNumId w:val="1450"/>
  </w:num>
  <w:num w:numId="1601">
    <w:abstractNumId w:val="993"/>
  </w:num>
  <w:num w:numId="1602">
    <w:abstractNumId w:val="600"/>
  </w:num>
  <w:num w:numId="1603">
    <w:abstractNumId w:val="1116"/>
  </w:num>
  <w:num w:numId="1604">
    <w:abstractNumId w:val="1138"/>
  </w:num>
  <w:num w:numId="1605">
    <w:abstractNumId w:val="1943"/>
  </w:num>
  <w:num w:numId="1606">
    <w:abstractNumId w:val="733"/>
  </w:num>
  <w:num w:numId="1607">
    <w:abstractNumId w:val="947"/>
  </w:num>
  <w:num w:numId="1608">
    <w:abstractNumId w:val="1733"/>
  </w:num>
  <w:num w:numId="1609">
    <w:abstractNumId w:val="83"/>
  </w:num>
  <w:num w:numId="1610">
    <w:abstractNumId w:val="256"/>
  </w:num>
  <w:num w:numId="1611">
    <w:abstractNumId w:val="20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21"/>
  </w:num>
  <w:num w:numId="1613">
    <w:abstractNumId w:val="1376"/>
  </w:num>
  <w:num w:numId="1614">
    <w:abstractNumId w:val="2075"/>
  </w:num>
  <w:num w:numId="1615">
    <w:abstractNumId w:val="379"/>
  </w:num>
  <w:num w:numId="1616">
    <w:abstractNumId w:val="1586"/>
  </w:num>
  <w:num w:numId="1617">
    <w:abstractNumId w:val="20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63"/>
  </w:num>
  <w:num w:numId="1619">
    <w:abstractNumId w:val="1688"/>
  </w:num>
  <w:num w:numId="1620">
    <w:abstractNumId w:val="967"/>
  </w:num>
  <w:num w:numId="1621">
    <w:abstractNumId w:val="2082"/>
  </w:num>
  <w:num w:numId="1622">
    <w:abstractNumId w:val="1764"/>
  </w:num>
  <w:num w:numId="1623">
    <w:abstractNumId w:val="200"/>
  </w:num>
  <w:num w:numId="1624">
    <w:abstractNumId w:val="295"/>
  </w:num>
  <w:num w:numId="1625">
    <w:abstractNumId w:val="1755"/>
  </w:num>
  <w:num w:numId="1626">
    <w:abstractNumId w:val="440"/>
  </w:num>
  <w:num w:numId="1627">
    <w:abstractNumId w:val="403"/>
  </w:num>
  <w:num w:numId="1628">
    <w:abstractNumId w:val="570"/>
  </w:num>
  <w:num w:numId="1629">
    <w:abstractNumId w:val="937"/>
  </w:num>
  <w:num w:numId="1630">
    <w:abstractNumId w:val="1791"/>
  </w:num>
  <w:num w:numId="1631">
    <w:abstractNumId w:val="1729"/>
  </w:num>
  <w:num w:numId="1632">
    <w:abstractNumId w:val="40"/>
  </w:num>
  <w:num w:numId="1633">
    <w:abstractNumId w:val="1202"/>
  </w:num>
  <w:num w:numId="1634">
    <w:abstractNumId w:val="635"/>
  </w:num>
  <w:num w:numId="1635">
    <w:abstractNumId w:val="535"/>
  </w:num>
  <w:num w:numId="1636">
    <w:abstractNumId w:val="1452"/>
  </w:num>
  <w:num w:numId="1637">
    <w:abstractNumId w:val="238"/>
  </w:num>
  <w:num w:numId="1638">
    <w:abstractNumId w:val="1214"/>
  </w:num>
  <w:num w:numId="1639">
    <w:abstractNumId w:val="1700"/>
  </w:num>
  <w:num w:numId="1640">
    <w:abstractNumId w:val="1974"/>
  </w:num>
  <w:num w:numId="1641">
    <w:abstractNumId w:val="413"/>
  </w:num>
  <w:num w:numId="1642">
    <w:abstractNumId w:val="1086"/>
  </w:num>
  <w:num w:numId="1643">
    <w:abstractNumId w:val="2131"/>
  </w:num>
  <w:num w:numId="1644">
    <w:abstractNumId w:val="2016"/>
  </w:num>
  <w:num w:numId="1645">
    <w:abstractNumId w:val="875"/>
  </w:num>
  <w:num w:numId="1646">
    <w:abstractNumId w:val="923"/>
  </w:num>
  <w:num w:numId="1647">
    <w:abstractNumId w:val="165"/>
  </w:num>
  <w:num w:numId="1648">
    <w:abstractNumId w:val="1438"/>
  </w:num>
  <w:num w:numId="1649">
    <w:abstractNumId w:val="1891"/>
  </w:num>
  <w:num w:numId="1650">
    <w:abstractNumId w:val="415"/>
  </w:num>
  <w:num w:numId="1651">
    <w:abstractNumId w:val="105"/>
  </w:num>
  <w:num w:numId="1652">
    <w:abstractNumId w:val="628"/>
  </w:num>
  <w:num w:numId="1653">
    <w:abstractNumId w:val="1137"/>
  </w:num>
  <w:num w:numId="1654">
    <w:abstractNumId w:val="1032"/>
  </w:num>
  <w:num w:numId="1655">
    <w:abstractNumId w:val="298"/>
  </w:num>
  <w:num w:numId="1656">
    <w:abstractNumId w:val="4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409"/>
  </w:num>
  <w:num w:numId="1658">
    <w:abstractNumId w:val="1129"/>
  </w:num>
  <w:num w:numId="1659">
    <w:abstractNumId w:val="107"/>
  </w:num>
  <w:num w:numId="1660">
    <w:abstractNumId w:val="93"/>
  </w:num>
  <w:num w:numId="1661">
    <w:abstractNumId w:val="417"/>
  </w:num>
  <w:num w:numId="1662">
    <w:abstractNumId w:val="1717"/>
  </w:num>
  <w:num w:numId="1663">
    <w:abstractNumId w:val="95"/>
  </w:num>
  <w:num w:numId="1664">
    <w:abstractNumId w:val="123"/>
  </w:num>
  <w:num w:numId="1665">
    <w:abstractNumId w:val="1143"/>
  </w:num>
  <w:num w:numId="1666">
    <w:abstractNumId w:val="220"/>
  </w:num>
  <w:num w:numId="1667">
    <w:abstractNumId w:val="1462"/>
  </w:num>
  <w:num w:numId="1668">
    <w:abstractNumId w:val="579"/>
  </w:num>
  <w:num w:numId="1669">
    <w:abstractNumId w:val="1631"/>
  </w:num>
  <w:num w:numId="1670">
    <w:abstractNumId w:val="534"/>
  </w:num>
  <w:num w:numId="1671">
    <w:abstractNumId w:val="1310"/>
  </w:num>
  <w:num w:numId="1672">
    <w:abstractNumId w:val="1244"/>
  </w:num>
  <w:num w:numId="1673">
    <w:abstractNumId w:val="498"/>
  </w:num>
  <w:num w:numId="1674">
    <w:abstractNumId w:val="920"/>
  </w:num>
  <w:num w:numId="1675">
    <w:abstractNumId w:val="1748"/>
  </w:num>
  <w:num w:numId="1676">
    <w:abstractNumId w:val="1160"/>
  </w:num>
  <w:num w:numId="1677">
    <w:abstractNumId w:val="333"/>
  </w:num>
  <w:num w:numId="1678">
    <w:abstractNumId w:val="1427"/>
  </w:num>
  <w:num w:numId="1679">
    <w:abstractNumId w:val="315"/>
  </w:num>
  <w:num w:numId="1680">
    <w:abstractNumId w:val="434"/>
  </w:num>
  <w:num w:numId="1681">
    <w:abstractNumId w:val="1919"/>
  </w:num>
  <w:num w:numId="1682">
    <w:abstractNumId w:val="1793"/>
  </w:num>
  <w:num w:numId="1683">
    <w:abstractNumId w:val="490"/>
  </w:num>
  <w:num w:numId="1684">
    <w:abstractNumId w:val="19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538"/>
  </w:num>
  <w:num w:numId="1686">
    <w:abstractNumId w:val="1308"/>
  </w:num>
  <w:num w:numId="1687">
    <w:abstractNumId w:val="36"/>
  </w:num>
  <w:num w:numId="1688">
    <w:abstractNumId w:val="447"/>
  </w:num>
  <w:num w:numId="1689">
    <w:abstractNumId w:val="966"/>
  </w:num>
  <w:num w:numId="1690">
    <w:abstractNumId w:val="1379"/>
  </w:num>
  <w:num w:numId="1691">
    <w:abstractNumId w:val="273"/>
  </w:num>
  <w:num w:numId="1692">
    <w:abstractNumId w:val="1167"/>
  </w:num>
  <w:num w:numId="1693">
    <w:abstractNumId w:val="906"/>
  </w:num>
  <w:num w:numId="1694">
    <w:abstractNumId w:val="79"/>
  </w:num>
  <w:num w:numId="1695">
    <w:abstractNumId w:val="410"/>
  </w:num>
  <w:num w:numId="1696">
    <w:abstractNumId w:val="1087"/>
  </w:num>
  <w:num w:numId="1697">
    <w:abstractNumId w:val="2001"/>
  </w:num>
  <w:num w:numId="1698">
    <w:abstractNumId w:val="526"/>
  </w:num>
  <w:num w:numId="1699">
    <w:abstractNumId w:val="2035"/>
  </w:num>
  <w:num w:numId="1700">
    <w:abstractNumId w:val="1798"/>
  </w:num>
  <w:num w:numId="1701">
    <w:abstractNumId w:val="70"/>
  </w:num>
  <w:num w:numId="1702">
    <w:abstractNumId w:val="661"/>
  </w:num>
  <w:num w:numId="1703">
    <w:abstractNumId w:val="429"/>
  </w:num>
  <w:num w:numId="1704">
    <w:abstractNumId w:val="1124"/>
  </w:num>
  <w:num w:numId="1705">
    <w:abstractNumId w:val="543"/>
  </w:num>
  <w:num w:numId="1706">
    <w:abstractNumId w:val="1628"/>
  </w:num>
  <w:num w:numId="1707">
    <w:abstractNumId w:val="2149"/>
  </w:num>
  <w:num w:numId="1708">
    <w:abstractNumId w:val="1003"/>
  </w:num>
  <w:num w:numId="1709">
    <w:abstractNumId w:val="1440"/>
  </w:num>
  <w:num w:numId="1710">
    <w:abstractNumId w:val="1856"/>
  </w:num>
  <w:num w:numId="1711">
    <w:abstractNumId w:val="1313"/>
  </w:num>
  <w:num w:numId="1712">
    <w:abstractNumId w:val="1232"/>
  </w:num>
  <w:num w:numId="1713">
    <w:abstractNumId w:val="1366"/>
  </w:num>
  <w:num w:numId="1714">
    <w:abstractNumId w:val="2134"/>
  </w:num>
  <w:num w:numId="1715">
    <w:abstractNumId w:val="2000"/>
  </w:num>
  <w:num w:numId="1716">
    <w:abstractNumId w:val="551"/>
  </w:num>
  <w:num w:numId="1717">
    <w:abstractNumId w:val="1521"/>
  </w:num>
  <w:num w:numId="1718">
    <w:abstractNumId w:val="8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073"/>
  </w:num>
  <w:num w:numId="1720">
    <w:abstractNumId w:val="540"/>
  </w:num>
  <w:num w:numId="1721">
    <w:abstractNumId w:val="890"/>
  </w:num>
  <w:num w:numId="1722">
    <w:abstractNumId w:val="983"/>
  </w:num>
  <w:num w:numId="1723">
    <w:abstractNumId w:val="450"/>
  </w:num>
  <w:num w:numId="1724">
    <w:abstractNumId w:val="258"/>
  </w:num>
  <w:num w:numId="1725">
    <w:abstractNumId w:val="407"/>
  </w:num>
  <w:num w:numId="1726">
    <w:abstractNumId w:val="377"/>
  </w:num>
  <w:num w:numId="1727">
    <w:abstractNumId w:val="1986"/>
  </w:num>
  <w:num w:numId="1728">
    <w:abstractNumId w:val="2121"/>
  </w:num>
  <w:num w:numId="1729">
    <w:abstractNumId w:val="2127"/>
  </w:num>
  <w:num w:numId="1730">
    <w:abstractNumId w:val="3"/>
  </w:num>
  <w:num w:numId="1731">
    <w:abstractNumId w:val="340"/>
  </w:num>
  <w:num w:numId="1732">
    <w:abstractNumId w:val="770"/>
  </w:num>
  <w:num w:numId="1733">
    <w:abstractNumId w:val="804"/>
  </w:num>
  <w:num w:numId="1734">
    <w:abstractNumId w:val="625"/>
  </w:num>
  <w:num w:numId="1735">
    <w:abstractNumId w:val="480"/>
  </w:num>
  <w:num w:numId="1736">
    <w:abstractNumId w:val="888"/>
  </w:num>
  <w:num w:numId="1737">
    <w:abstractNumId w:val="1543"/>
  </w:num>
  <w:num w:numId="1738">
    <w:abstractNumId w:val="1398"/>
  </w:num>
  <w:num w:numId="1739">
    <w:abstractNumId w:val="2132"/>
  </w:num>
  <w:num w:numId="1740">
    <w:abstractNumId w:val="1671"/>
  </w:num>
  <w:num w:numId="1741">
    <w:abstractNumId w:val="507"/>
  </w:num>
  <w:num w:numId="1742">
    <w:abstractNumId w:val="1883"/>
  </w:num>
  <w:num w:numId="1743">
    <w:abstractNumId w:val="1009"/>
  </w:num>
  <w:num w:numId="1744">
    <w:abstractNumId w:val="1607"/>
  </w:num>
  <w:num w:numId="1745">
    <w:abstractNumId w:val="1562"/>
  </w:num>
  <w:num w:numId="1746">
    <w:abstractNumId w:val="1984"/>
  </w:num>
  <w:num w:numId="1747">
    <w:abstractNumId w:val="1913"/>
  </w:num>
  <w:num w:numId="1748">
    <w:abstractNumId w:val="1337"/>
  </w:num>
  <w:num w:numId="1749">
    <w:abstractNumId w:val="2064"/>
  </w:num>
  <w:num w:numId="1750">
    <w:abstractNumId w:val="1324"/>
  </w:num>
  <w:num w:numId="1751">
    <w:abstractNumId w:val="4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6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787"/>
  </w:num>
  <w:num w:numId="1754">
    <w:abstractNumId w:val="1348"/>
  </w:num>
  <w:num w:numId="1755">
    <w:abstractNumId w:val="399"/>
  </w:num>
  <w:num w:numId="1756">
    <w:abstractNumId w:val="392"/>
  </w:num>
  <w:num w:numId="1757">
    <w:abstractNumId w:val="1133"/>
  </w:num>
  <w:num w:numId="1758">
    <w:abstractNumId w:val="1185"/>
  </w:num>
  <w:num w:numId="1759">
    <w:abstractNumId w:val="84"/>
  </w:num>
  <w:num w:numId="1760">
    <w:abstractNumId w:val="1574"/>
  </w:num>
  <w:num w:numId="1761">
    <w:abstractNumId w:val="1295"/>
  </w:num>
  <w:num w:numId="1762">
    <w:abstractNumId w:val="1069"/>
  </w:num>
  <w:num w:numId="1763">
    <w:abstractNumId w:val="1081"/>
  </w:num>
  <w:num w:numId="1764">
    <w:abstractNumId w:val="1749"/>
  </w:num>
  <w:num w:numId="1765">
    <w:abstractNumId w:val="2040"/>
  </w:num>
  <w:num w:numId="1766">
    <w:abstractNumId w:val="1897"/>
  </w:num>
  <w:num w:numId="1767">
    <w:abstractNumId w:val="1286"/>
  </w:num>
  <w:num w:numId="1768">
    <w:abstractNumId w:val="814"/>
  </w:num>
  <w:num w:numId="1769">
    <w:abstractNumId w:val="2106"/>
  </w:num>
  <w:num w:numId="1770">
    <w:abstractNumId w:val="2108"/>
  </w:num>
  <w:num w:numId="1771">
    <w:abstractNumId w:val="1687"/>
  </w:num>
  <w:num w:numId="1772">
    <w:abstractNumId w:val="141"/>
  </w:num>
  <w:num w:numId="1773">
    <w:abstractNumId w:val="1459"/>
  </w:num>
  <w:num w:numId="1774">
    <w:abstractNumId w:val="395"/>
  </w:num>
  <w:num w:numId="1775">
    <w:abstractNumId w:val="2135"/>
  </w:num>
  <w:num w:numId="1776">
    <w:abstractNumId w:val="573"/>
  </w:num>
  <w:num w:numId="1777">
    <w:abstractNumId w:val="1392"/>
  </w:num>
  <w:num w:numId="1778">
    <w:abstractNumId w:val="1690"/>
  </w:num>
  <w:num w:numId="1779">
    <w:abstractNumId w:val="2103"/>
  </w:num>
  <w:num w:numId="1780">
    <w:abstractNumId w:val="796"/>
  </w:num>
  <w:num w:numId="1781">
    <w:abstractNumId w:val="860"/>
  </w:num>
  <w:num w:numId="1782">
    <w:abstractNumId w:val="1953"/>
  </w:num>
  <w:num w:numId="1783">
    <w:abstractNumId w:val="72"/>
  </w:num>
  <w:num w:numId="1784">
    <w:abstractNumId w:val="537"/>
  </w:num>
  <w:num w:numId="1785">
    <w:abstractNumId w:val="1096"/>
  </w:num>
  <w:num w:numId="1786">
    <w:abstractNumId w:val="16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02"/>
  </w:num>
  <w:num w:numId="1788">
    <w:abstractNumId w:val="700"/>
  </w:num>
  <w:num w:numId="1789">
    <w:abstractNumId w:val="509"/>
  </w:num>
  <w:num w:numId="1790">
    <w:abstractNumId w:val="599"/>
  </w:num>
  <w:num w:numId="1791">
    <w:abstractNumId w:val="1291"/>
  </w:num>
  <w:num w:numId="1792">
    <w:abstractNumId w:val="871"/>
  </w:num>
  <w:num w:numId="1793">
    <w:abstractNumId w:val="2113"/>
  </w:num>
  <w:num w:numId="1794">
    <w:abstractNumId w:val="1282"/>
  </w:num>
  <w:num w:numId="1795">
    <w:abstractNumId w:val="1881"/>
  </w:num>
  <w:num w:numId="1796">
    <w:abstractNumId w:val="229"/>
  </w:num>
  <w:num w:numId="1797">
    <w:abstractNumId w:val="512"/>
  </w:num>
  <w:num w:numId="1798">
    <w:abstractNumId w:val="598"/>
  </w:num>
  <w:num w:numId="1799">
    <w:abstractNumId w:val="1942"/>
  </w:num>
  <w:num w:numId="1800">
    <w:abstractNumId w:val="1095"/>
  </w:num>
  <w:num w:numId="1801">
    <w:abstractNumId w:val="863"/>
  </w:num>
  <w:num w:numId="1802">
    <w:abstractNumId w:val="1355"/>
  </w:num>
  <w:num w:numId="1803">
    <w:abstractNumId w:val="443"/>
  </w:num>
  <w:num w:numId="1804">
    <w:abstractNumId w:val="1948"/>
  </w:num>
  <w:num w:numId="1805">
    <w:abstractNumId w:val="1099"/>
  </w:num>
  <w:num w:numId="1806">
    <w:abstractNumId w:val="656"/>
  </w:num>
  <w:num w:numId="1807">
    <w:abstractNumId w:val="2110"/>
  </w:num>
  <w:num w:numId="1808">
    <w:abstractNumId w:val="960"/>
  </w:num>
  <w:num w:numId="1809">
    <w:abstractNumId w:val="1120"/>
  </w:num>
  <w:num w:numId="1810">
    <w:abstractNumId w:val="592"/>
  </w:num>
  <w:num w:numId="1811">
    <w:abstractNumId w:val="416"/>
  </w:num>
  <w:num w:numId="1812">
    <w:abstractNumId w:val="1401"/>
  </w:num>
  <w:num w:numId="1813">
    <w:abstractNumId w:val="718"/>
  </w:num>
  <w:num w:numId="1814">
    <w:abstractNumId w:val="984"/>
  </w:num>
  <w:num w:numId="1815">
    <w:abstractNumId w:val="152"/>
  </w:num>
  <w:num w:numId="1816">
    <w:abstractNumId w:val="1326"/>
  </w:num>
  <w:num w:numId="1817">
    <w:abstractNumId w:val="1303"/>
  </w:num>
  <w:num w:numId="1818">
    <w:abstractNumId w:val="1712"/>
  </w:num>
  <w:num w:numId="1819">
    <w:abstractNumId w:val="777"/>
  </w:num>
  <w:num w:numId="1820">
    <w:abstractNumId w:val="798"/>
  </w:num>
  <w:num w:numId="1821">
    <w:abstractNumId w:val="1435"/>
  </w:num>
  <w:num w:numId="1822">
    <w:abstractNumId w:val="1367"/>
  </w:num>
  <w:num w:numId="1823">
    <w:abstractNumId w:val="2117"/>
  </w:num>
  <w:num w:numId="1824">
    <w:abstractNumId w:val="899"/>
  </w:num>
  <w:num w:numId="1825">
    <w:abstractNumId w:val="1182"/>
  </w:num>
  <w:num w:numId="1826">
    <w:abstractNumId w:val="917"/>
  </w:num>
  <w:num w:numId="1827">
    <w:abstractNumId w:val="2036"/>
  </w:num>
  <w:num w:numId="1828">
    <w:abstractNumId w:val="1796"/>
  </w:num>
  <w:num w:numId="1829">
    <w:abstractNumId w:val="2158"/>
  </w:num>
  <w:num w:numId="1830">
    <w:abstractNumId w:val="1787"/>
  </w:num>
  <w:num w:numId="1831">
    <w:abstractNumId w:val="2115"/>
  </w:num>
  <w:num w:numId="1832">
    <w:abstractNumId w:val="1979"/>
  </w:num>
  <w:num w:numId="1833">
    <w:abstractNumId w:val="885"/>
  </w:num>
  <w:num w:numId="1834">
    <w:abstractNumId w:val="1590"/>
  </w:num>
  <w:num w:numId="1835">
    <w:abstractNumId w:val="335"/>
  </w:num>
  <w:num w:numId="1836">
    <w:abstractNumId w:val="515"/>
  </w:num>
  <w:num w:numId="1837">
    <w:abstractNumId w:val="308"/>
  </w:num>
  <w:num w:numId="1838">
    <w:abstractNumId w:val="1962"/>
  </w:num>
  <w:num w:numId="1839">
    <w:abstractNumId w:val="1145"/>
  </w:num>
  <w:num w:numId="1840">
    <w:abstractNumId w:val="547"/>
  </w:num>
  <w:num w:numId="1841">
    <w:abstractNumId w:val="451"/>
  </w:num>
  <w:num w:numId="1842">
    <w:abstractNumId w:val="1703"/>
  </w:num>
  <w:num w:numId="1843">
    <w:abstractNumId w:val="876"/>
  </w:num>
  <w:num w:numId="1844">
    <w:abstractNumId w:val="2147"/>
  </w:num>
  <w:num w:numId="1845">
    <w:abstractNumId w:val="372"/>
  </w:num>
  <w:num w:numId="1846">
    <w:abstractNumId w:val="1844"/>
  </w:num>
  <w:num w:numId="1847">
    <w:abstractNumId w:val="1043"/>
  </w:num>
  <w:num w:numId="1848">
    <w:abstractNumId w:val="785"/>
  </w:num>
  <w:num w:numId="1849">
    <w:abstractNumId w:val="1300"/>
  </w:num>
  <w:num w:numId="1850">
    <w:abstractNumId w:val="1103"/>
  </w:num>
  <w:num w:numId="1851">
    <w:abstractNumId w:val="1766"/>
  </w:num>
  <w:num w:numId="1852">
    <w:abstractNumId w:val="2007"/>
  </w:num>
  <w:num w:numId="1853">
    <w:abstractNumId w:val="1712"/>
  </w:num>
  <w:num w:numId="1854">
    <w:abstractNumId w:val="1307"/>
  </w:num>
  <w:num w:numId="1855">
    <w:abstractNumId w:val="975"/>
  </w:num>
  <w:num w:numId="1856">
    <w:abstractNumId w:val="1264"/>
  </w:num>
  <w:num w:numId="1857">
    <w:abstractNumId w:val="239"/>
  </w:num>
  <w:num w:numId="1858">
    <w:abstractNumId w:val="686"/>
  </w:num>
  <w:num w:numId="1859">
    <w:abstractNumId w:val="956"/>
  </w:num>
  <w:num w:numId="1860">
    <w:abstractNumId w:val="1612"/>
  </w:num>
  <w:num w:numId="1861">
    <w:abstractNumId w:val="546"/>
  </w:num>
  <w:num w:numId="1862">
    <w:abstractNumId w:val="2020"/>
  </w:num>
  <w:num w:numId="1863">
    <w:abstractNumId w:val="1741"/>
  </w:num>
  <w:num w:numId="1864">
    <w:abstractNumId w:val="1511"/>
  </w:num>
  <w:num w:numId="1865">
    <w:abstractNumId w:val="260"/>
  </w:num>
  <w:num w:numId="1866">
    <w:abstractNumId w:val="1406"/>
  </w:num>
  <w:num w:numId="1867">
    <w:abstractNumId w:val="1744"/>
  </w:num>
  <w:num w:numId="1868">
    <w:abstractNumId w:val="1504"/>
  </w:num>
  <w:num w:numId="1869">
    <w:abstractNumId w:val="244"/>
  </w:num>
  <w:num w:numId="1870">
    <w:abstractNumId w:val="469"/>
  </w:num>
  <w:num w:numId="1871">
    <w:abstractNumId w:val="1127"/>
  </w:num>
  <w:num w:numId="1872">
    <w:abstractNumId w:val="1054"/>
  </w:num>
  <w:num w:numId="1873">
    <w:abstractNumId w:val="1669"/>
  </w:num>
  <w:num w:numId="1874">
    <w:abstractNumId w:val="1420"/>
  </w:num>
  <w:num w:numId="1875">
    <w:abstractNumId w:val="143"/>
  </w:num>
  <w:num w:numId="1876">
    <w:abstractNumId w:val="2067"/>
  </w:num>
  <w:num w:numId="1877">
    <w:abstractNumId w:val="1686"/>
  </w:num>
  <w:num w:numId="1878">
    <w:abstractNumId w:val="1506"/>
  </w:num>
  <w:num w:numId="1879">
    <w:abstractNumId w:val="313"/>
  </w:num>
  <w:num w:numId="1880">
    <w:abstractNumId w:val="957"/>
  </w:num>
  <w:num w:numId="1881">
    <w:abstractNumId w:val="1951"/>
  </w:num>
  <w:num w:numId="1882">
    <w:abstractNumId w:val="216"/>
  </w:num>
  <w:num w:numId="1883">
    <w:abstractNumId w:val="1795"/>
  </w:num>
  <w:num w:numId="1884">
    <w:abstractNumId w:val="1495"/>
  </w:num>
  <w:num w:numId="1885">
    <w:abstractNumId w:val="1609"/>
  </w:num>
  <w:num w:numId="1886">
    <w:abstractNumId w:val="18"/>
  </w:num>
  <w:num w:numId="1887">
    <w:abstractNumId w:val="2017"/>
  </w:num>
  <w:num w:numId="1888">
    <w:abstractNumId w:val="479"/>
  </w:num>
  <w:num w:numId="1889">
    <w:abstractNumId w:val="995"/>
  </w:num>
  <w:num w:numId="1890">
    <w:abstractNumId w:val="1751"/>
  </w:num>
  <w:num w:numId="1891">
    <w:abstractNumId w:val="2104"/>
  </w:num>
  <w:num w:numId="1892">
    <w:abstractNumId w:val="973"/>
  </w:num>
  <w:num w:numId="1893">
    <w:abstractNumId w:val="559"/>
  </w:num>
  <w:num w:numId="1894">
    <w:abstractNumId w:val="629"/>
  </w:num>
  <w:num w:numId="1895">
    <w:abstractNumId w:val="267"/>
  </w:num>
  <w:num w:numId="1896">
    <w:abstractNumId w:val="2118"/>
  </w:num>
  <w:num w:numId="1897">
    <w:abstractNumId w:val="2061"/>
  </w:num>
  <w:num w:numId="1898">
    <w:abstractNumId w:val="684"/>
  </w:num>
  <w:num w:numId="1899">
    <w:abstractNumId w:val="1889"/>
  </w:num>
  <w:num w:numId="1900">
    <w:abstractNumId w:val="1603"/>
  </w:num>
  <w:num w:numId="1901">
    <w:abstractNumId w:val="300"/>
  </w:num>
  <w:num w:numId="1902">
    <w:abstractNumId w:val="166"/>
  </w:num>
  <w:num w:numId="1903">
    <w:abstractNumId w:val="90"/>
  </w:num>
  <w:num w:numId="1904">
    <w:abstractNumId w:val="1033"/>
  </w:num>
  <w:num w:numId="1905">
    <w:abstractNumId w:val="567"/>
  </w:num>
  <w:num w:numId="1906">
    <w:abstractNumId w:val="348"/>
  </w:num>
  <w:num w:numId="1907">
    <w:abstractNumId w:val="1887"/>
  </w:num>
  <w:num w:numId="1908">
    <w:abstractNumId w:val="1862"/>
  </w:num>
  <w:num w:numId="1909">
    <w:abstractNumId w:val="2111"/>
  </w:num>
  <w:num w:numId="1910">
    <w:abstractNumId w:val="1010"/>
  </w:num>
  <w:num w:numId="1911">
    <w:abstractNumId w:val="1577"/>
  </w:num>
  <w:num w:numId="1912">
    <w:abstractNumId w:val="508"/>
  </w:num>
  <w:num w:numId="1913">
    <w:abstractNumId w:val="1258"/>
  </w:num>
  <w:num w:numId="1914">
    <w:abstractNumId w:val="553"/>
  </w:num>
  <w:num w:numId="1915">
    <w:abstractNumId w:val="1121"/>
  </w:num>
  <w:num w:numId="1916">
    <w:abstractNumId w:val="1064"/>
  </w:num>
  <w:num w:numId="1917">
    <w:abstractNumId w:val="929"/>
  </w:num>
  <w:num w:numId="1918">
    <w:abstractNumId w:val="191"/>
  </w:num>
  <w:num w:numId="1919">
    <w:abstractNumId w:val="1587"/>
  </w:num>
  <w:num w:numId="1920">
    <w:abstractNumId w:val="64"/>
  </w:num>
  <w:num w:numId="1921">
    <w:abstractNumId w:val="1449"/>
  </w:num>
  <w:num w:numId="1922">
    <w:abstractNumId w:val="1712"/>
  </w:num>
  <w:num w:numId="1923">
    <w:abstractNumId w:val="1163"/>
  </w:num>
  <w:num w:numId="1924">
    <w:abstractNumId w:val="1641"/>
  </w:num>
  <w:num w:numId="1925">
    <w:abstractNumId w:val="374"/>
  </w:num>
  <w:num w:numId="1926">
    <w:abstractNumId w:val="1737"/>
  </w:num>
  <w:num w:numId="1927">
    <w:abstractNumId w:val="55"/>
  </w:num>
  <w:num w:numId="1928">
    <w:abstractNumId w:val="590"/>
  </w:num>
  <w:num w:numId="1929">
    <w:abstractNumId w:val="487"/>
  </w:num>
  <w:num w:numId="1930">
    <w:abstractNumId w:val="186"/>
  </w:num>
  <w:num w:numId="1931">
    <w:abstractNumId w:val="1437"/>
  </w:num>
  <w:num w:numId="1932">
    <w:abstractNumId w:val="941"/>
  </w:num>
  <w:num w:numId="1933">
    <w:abstractNumId w:val="593"/>
  </w:num>
  <w:num w:numId="1934">
    <w:abstractNumId w:val="198"/>
  </w:num>
  <w:num w:numId="1935">
    <w:abstractNumId w:val="1573"/>
  </w:num>
  <w:num w:numId="1936">
    <w:abstractNumId w:val="1780"/>
  </w:num>
  <w:num w:numId="1937">
    <w:abstractNumId w:val="716"/>
  </w:num>
  <w:num w:numId="1938">
    <w:abstractNumId w:val="380"/>
  </w:num>
  <w:num w:numId="1939">
    <w:abstractNumId w:val="1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633"/>
    <w:lvlOverride w:ilvl="0">
      <w:startOverride w:val="1"/>
    </w:lvlOverride>
    <w:lvlOverride w:ilvl="1"/>
    <w:lvlOverride w:ilvl="2"/>
    <w:lvlOverride w:ilvl="3"/>
    <w:lvlOverride w:ilvl="4"/>
    <w:lvlOverride w:ilvl="5"/>
    <w:lvlOverride w:ilvl="6"/>
    <w:lvlOverride w:ilvl="7"/>
    <w:lvlOverride w:ilvl="8"/>
  </w:num>
  <w:num w:numId="1941">
    <w:abstractNumId w:val="1146"/>
  </w:num>
  <w:num w:numId="1942">
    <w:abstractNumId w:val="268"/>
  </w:num>
  <w:num w:numId="1943">
    <w:abstractNumId w:val="836"/>
  </w:num>
  <w:num w:numId="1944">
    <w:abstractNumId w:val="1712"/>
  </w:num>
  <w:num w:numId="1945">
    <w:abstractNumId w:val="980"/>
  </w:num>
  <w:num w:numId="1946">
    <w:abstractNumId w:val="673"/>
  </w:num>
  <w:num w:numId="1947">
    <w:abstractNumId w:val="362"/>
  </w:num>
  <w:num w:numId="1948">
    <w:abstractNumId w:val="477"/>
  </w:num>
  <w:num w:numId="1949">
    <w:abstractNumId w:val="2093"/>
  </w:num>
  <w:num w:numId="1950">
    <w:abstractNumId w:val="793"/>
  </w:num>
  <w:num w:numId="1951">
    <w:abstractNumId w:val="1667"/>
  </w:num>
  <w:num w:numId="1952">
    <w:abstractNumId w:val="2005"/>
  </w:num>
  <w:num w:numId="1953">
    <w:abstractNumId w:val="301"/>
  </w:num>
  <w:num w:numId="1954">
    <w:abstractNumId w:val="907"/>
  </w:num>
  <w:num w:numId="1955">
    <w:abstractNumId w:val="1712"/>
  </w:num>
  <w:num w:numId="1956">
    <w:abstractNumId w:val="1851"/>
  </w:num>
  <w:num w:numId="1957">
    <w:abstractNumId w:val="1047"/>
  </w:num>
  <w:num w:numId="1958">
    <w:abstractNumId w:val="934"/>
  </w:num>
  <w:num w:numId="1959">
    <w:abstractNumId w:val="1132"/>
  </w:num>
  <w:num w:numId="1960">
    <w:abstractNumId w:val="15"/>
  </w:num>
  <w:num w:numId="1961">
    <w:abstractNumId w:val="708"/>
  </w:num>
  <w:num w:numId="1962">
    <w:abstractNumId w:val="962"/>
  </w:num>
  <w:num w:numId="1963">
    <w:abstractNumId w:val="1503"/>
  </w:num>
  <w:num w:numId="1964">
    <w:abstractNumId w:val="699"/>
  </w:num>
  <w:num w:numId="1965">
    <w:abstractNumId w:val="1317"/>
  </w:num>
  <w:num w:numId="1966">
    <w:abstractNumId w:val="2012"/>
  </w:num>
  <w:num w:numId="1967">
    <w:abstractNumId w:val="1377"/>
  </w:num>
  <w:num w:numId="1968">
    <w:abstractNumId w:val="1834"/>
  </w:num>
  <w:num w:numId="1969">
    <w:abstractNumId w:val="1585"/>
  </w:num>
  <w:num w:numId="1970">
    <w:abstractNumId w:val="1598"/>
  </w:num>
  <w:num w:numId="1971">
    <w:abstractNumId w:val="332"/>
  </w:num>
  <w:num w:numId="1972">
    <w:abstractNumId w:val="838"/>
  </w:num>
  <w:num w:numId="1973">
    <w:abstractNumId w:val="1969"/>
  </w:num>
  <w:num w:numId="1974">
    <w:abstractNumId w:val="1345"/>
  </w:num>
  <w:num w:numId="1975">
    <w:abstractNumId w:val="2128"/>
  </w:num>
  <w:num w:numId="1976">
    <w:abstractNumId w:val="516"/>
  </w:num>
  <w:num w:numId="1977">
    <w:abstractNumId w:val="750"/>
  </w:num>
  <w:num w:numId="1978">
    <w:abstractNumId w:val="428"/>
  </w:num>
  <w:num w:numId="1979">
    <w:abstractNumId w:val="1505"/>
  </w:num>
  <w:num w:numId="1980">
    <w:abstractNumId w:val="1356"/>
  </w:num>
  <w:num w:numId="1981">
    <w:abstractNumId w:val="1575"/>
  </w:num>
  <w:num w:numId="1982">
    <w:abstractNumId w:val="1976"/>
  </w:num>
  <w:num w:numId="1983">
    <w:abstractNumId w:val="2105"/>
  </w:num>
  <w:num w:numId="1984">
    <w:abstractNumId w:val="1937"/>
  </w:num>
  <w:num w:numId="1985">
    <w:abstractNumId w:val="1485"/>
  </w:num>
  <w:num w:numId="1986">
    <w:abstractNumId w:val="1340"/>
  </w:num>
  <w:num w:numId="1987">
    <w:abstractNumId w:val="128"/>
  </w:num>
  <w:num w:numId="1988">
    <w:abstractNumId w:val="1712"/>
  </w:num>
  <w:num w:numId="1989">
    <w:abstractNumId w:val="43"/>
  </w:num>
  <w:num w:numId="1990">
    <w:abstractNumId w:val="1090"/>
  </w:num>
  <w:num w:numId="1991">
    <w:abstractNumId w:val="1763"/>
  </w:num>
  <w:num w:numId="1992">
    <w:abstractNumId w:val="137"/>
  </w:num>
  <w:num w:numId="1993">
    <w:abstractNumId w:val="1582"/>
  </w:num>
  <w:num w:numId="1994">
    <w:abstractNumId w:val="2139"/>
  </w:num>
  <w:num w:numId="1995">
    <w:abstractNumId w:val="1968"/>
  </w:num>
  <w:num w:numId="1996">
    <w:abstractNumId w:val="17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195"/>
  </w:num>
  <w:num w:numId="1999">
    <w:abstractNumId w:val="2042"/>
  </w:num>
  <w:num w:numId="2000">
    <w:abstractNumId w:val="737"/>
  </w:num>
  <w:num w:numId="2001">
    <w:abstractNumId w:val="1568"/>
  </w:num>
  <w:num w:numId="2002">
    <w:abstractNumId w:val="1789"/>
  </w:num>
  <w:num w:numId="2003">
    <w:abstractNumId w:val="339"/>
  </w:num>
  <w:num w:numId="2004">
    <w:abstractNumId w:val="1415"/>
  </w:num>
  <w:num w:numId="2005">
    <w:abstractNumId w:val="576"/>
  </w:num>
  <w:num w:numId="2006">
    <w:abstractNumId w:val="1361"/>
  </w:num>
  <w:num w:numId="2007">
    <w:abstractNumId w:val="1343"/>
  </w:num>
  <w:num w:numId="2008">
    <w:abstractNumId w:val="408"/>
  </w:num>
  <w:num w:numId="2009">
    <w:abstractNumId w:val="1873"/>
  </w:num>
  <w:num w:numId="2010">
    <w:abstractNumId w:val="1278"/>
  </w:num>
  <w:num w:numId="2011">
    <w:abstractNumId w:val="822"/>
  </w:num>
  <w:num w:numId="2012">
    <w:abstractNumId w:val="1555"/>
  </w:num>
  <w:num w:numId="2013">
    <w:abstractNumId w:val="705"/>
  </w:num>
  <w:num w:numId="2014">
    <w:abstractNumId w:val="767"/>
  </w:num>
  <w:num w:numId="2015">
    <w:abstractNumId w:val="287"/>
  </w:num>
  <w:num w:numId="2016">
    <w:abstractNumId w:val="1712"/>
  </w:num>
  <w:num w:numId="2017">
    <w:abstractNumId w:val="388"/>
  </w:num>
  <w:num w:numId="2018">
    <w:abstractNumId w:val="1712"/>
  </w:num>
  <w:num w:numId="2019">
    <w:abstractNumId w:val="610"/>
  </w:num>
  <w:num w:numId="2020">
    <w:abstractNumId w:val="185"/>
  </w:num>
  <w:num w:numId="2021">
    <w:abstractNumId w:val="1746"/>
  </w:num>
  <w:num w:numId="2022">
    <w:abstractNumId w:val="1306"/>
  </w:num>
  <w:num w:numId="2023">
    <w:abstractNumId w:val="720"/>
  </w:num>
  <w:num w:numId="2024">
    <w:abstractNumId w:val="1527"/>
  </w:num>
  <w:num w:numId="2025">
    <w:abstractNumId w:val="350"/>
  </w:num>
  <w:num w:numId="2026">
    <w:abstractNumId w:val="707"/>
  </w:num>
  <w:num w:numId="2027">
    <w:abstractNumId w:val="1558"/>
  </w:num>
  <w:num w:numId="2028">
    <w:abstractNumId w:val="1514"/>
  </w:num>
  <w:num w:numId="2029">
    <w:abstractNumId w:val="1085"/>
  </w:num>
  <w:num w:numId="2030">
    <w:abstractNumId w:val="1915"/>
  </w:num>
  <w:num w:numId="2031">
    <w:abstractNumId w:val="672"/>
  </w:num>
  <w:num w:numId="2032">
    <w:abstractNumId w:val="801"/>
  </w:num>
  <w:num w:numId="2033">
    <w:abstractNumId w:val="810"/>
  </w:num>
  <w:num w:numId="2034">
    <w:abstractNumId w:val="1515"/>
  </w:num>
  <w:num w:numId="2035">
    <w:abstractNumId w:val="2027"/>
  </w:num>
  <w:num w:numId="2036">
    <w:abstractNumId w:val="1159"/>
  </w:num>
  <w:num w:numId="2037">
    <w:abstractNumId w:val="1958"/>
  </w:num>
  <w:num w:numId="2038">
    <w:abstractNumId w:val="369"/>
  </w:num>
  <w:num w:numId="2039">
    <w:abstractNumId w:val="1474"/>
  </w:num>
  <w:num w:numId="2040">
    <w:abstractNumId w:val="1439"/>
  </w:num>
  <w:num w:numId="2041">
    <w:abstractNumId w:val="614"/>
  </w:num>
  <w:num w:numId="2042">
    <w:abstractNumId w:val="192"/>
  </w:num>
  <w:num w:numId="2043">
    <w:abstractNumId w:val="1058"/>
  </w:num>
  <w:num w:numId="2044">
    <w:abstractNumId w:val="2024"/>
  </w:num>
  <w:num w:numId="2045">
    <w:abstractNumId w:val="179"/>
  </w:num>
  <w:num w:numId="2046">
    <w:abstractNumId w:val="1758"/>
  </w:num>
  <w:num w:numId="2047">
    <w:abstractNumId w:val="813"/>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463"/>
    <w:rsid w:val="000004BB"/>
    <w:rsid w:val="000004DA"/>
    <w:rsid w:val="00000817"/>
    <w:rsid w:val="00000823"/>
    <w:rsid w:val="00000A42"/>
    <w:rsid w:val="00000B1D"/>
    <w:rsid w:val="00000B2C"/>
    <w:rsid w:val="00000EE2"/>
    <w:rsid w:val="00001148"/>
    <w:rsid w:val="00001173"/>
    <w:rsid w:val="000012B8"/>
    <w:rsid w:val="000012EE"/>
    <w:rsid w:val="0000155D"/>
    <w:rsid w:val="00001B4F"/>
    <w:rsid w:val="00001CC6"/>
    <w:rsid w:val="00001DB3"/>
    <w:rsid w:val="00001DBD"/>
    <w:rsid w:val="0000207D"/>
    <w:rsid w:val="000024B8"/>
    <w:rsid w:val="000026B6"/>
    <w:rsid w:val="00002A4B"/>
    <w:rsid w:val="00002E2F"/>
    <w:rsid w:val="00002F32"/>
    <w:rsid w:val="00002FCE"/>
    <w:rsid w:val="00003376"/>
    <w:rsid w:val="000034CA"/>
    <w:rsid w:val="0000370D"/>
    <w:rsid w:val="000037D6"/>
    <w:rsid w:val="00003C78"/>
    <w:rsid w:val="00004128"/>
    <w:rsid w:val="00004263"/>
    <w:rsid w:val="00004268"/>
    <w:rsid w:val="000043FB"/>
    <w:rsid w:val="0000441C"/>
    <w:rsid w:val="00004552"/>
    <w:rsid w:val="00004553"/>
    <w:rsid w:val="00004877"/>
    <w:rsid w:val="00004D04"/>
    <w:rsid w:val="0000506B"/>
    <w:rsid w:val="000051AA"/>
    <w:rsid w:val="000052B2"/>
    <w:rsid w:val="0000537B"/>
    <w:rsid w:val="00005D1E"/>
    <w:rsid w:val="000060F3"/>
    <w:rsid w:val="000062D0"/>
    <w:rsid w:val="00006398"/>
    <w:rsid w:val="000063AB"/>
    <w:rsid w:val="0000641D"/>
    <w:rsid w:val="00006973"/>
    <w:rsid w:val="00006BD3"/>
    <w:rsid w:val="00006C8F"/>
    <w:rsid w:val="00006D8E"/>
    <w:rsid w:val="00006E77"/>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814"/>
    <w:rsid w:val="00011884"/>
    <w:rsid w:val="000118C4"/>
    <w:rsid w:val="00011B86"/>
    <w:rsid w:val="00011FBE"/>
    <w:rsid w:val="0001240A"/>
    <w:rsid w:val="0001245C"/>
    <w:rsid w:val="000125EE"/>
    <w:rsid w:val="000126D4"/>
    <w:rsid w:val="0001275C"/>
    <w:rsid w:val="000127C3"/>
    <w:rsid w:val="000128F2"/>
    <w:rsid w:val="00012BB4"/>
    <w:rsid w:val="00012C6D"/>
    <w:rsid w:val="000130A8"/>
    <w:rsid w:val="000133F5"/>
    <w:rsid w:val="00013706"/>
    <w:rsid w:val="00013A1E"/>
    <w:rsid w:val="00013A9C"/>
    <w:rsid w:val="00013C22"/>
    <w:rsid w:val="00013C70"/>
    <w:rsid w:val="00013E87"/>
    <w:rsid w:val="00013F5A"/>
    <w:rsid w:val="00014123"/>
    <w:rsid w:val="000141E7"/>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CB8"/>
    <w:rsid w:val="00022F2B"/>
    <w:rsid w:val="00023319"/>
    <w:rsid w:val="00023461"/>
    <w:rsid w:val="00023848"/>
    <w:rsid w:val="000238E2"/>
    <w:rsid w:val="00023CDE"/>
    <w:rsid w:val="00023D41"/>
    <w:rsid w:val="00023E08"/>
    <w:rsid w:val="00023E1A"/>
    <w:rsid w:val="00023F87"/>
    <w:rsid w:val="00024141"/>
    <w:rsid w:val="00024262"/>
    <w:rsid w:val="00024332"/>
    <w:rsid w:val="0002475C"/>
    <w:rsid w:val="00024869"/>
    <w:rsid w:val="000250A2"/>
    <w:rsid w:val="000251F9"/>
    <w:rsid w:val="000257D4"/>
    <w:rsid w:val="000258A3"/>
    <w:rsid w:val="00025A81"/>
    <w:rsid w:val="00025B2F"/>
    <w:rsid w:val="00025E6D"/>
    <w:rsid w:val="00025F43"/>
    <w:rsid w:val="0002621A"/>
    <w:rsid w:val="0002624A"/>
    <w:rsid w:val="0002636F"/>
    <w:rsid w:val="000263AE"/>
    <w:rsid w:val="000267FE"/>
    <w:rsid w:val="000269CA"/>
    <w:rsid w:val="00026CC5"/>
    <w:rsid w:val="00026F9B"/>
    <w:rsid w:val="00026FDB"/>
    <w:rsid w:val="0002716F"/>
    <w:rsid w:val="000271E9"/>
    <w:rsid w:val="00027335"/>
    <w:rsid w:val="00027404"/>
    <w:rsid w:val="000274C0"/>
    <w:rsid w:val="00027AAB"/>
    <w:rsid w:val="00027C1A"/>
    <w:rsid w:val="00030635"/>
    <w:rsid w:val="000308CB"/>
    <w:rsid w:val="000308D9"/>
    <w:rsid w:val="00030C34"/>
    <w:rsid w:val="00030DF6"/>
    <w:rsid w:val="000313E2"/>
    <w:rsid w:val="00031457"/>
    <w:rsid w:val="000315EB"/>
    <w:rsid w:val="0003174B"/>
    <w:rsid w:val="00031C1A"/>
    <w:rsid w:val="00031E22"/>
    <w:rsid w:val="00032279"/>
    <w:rsid w:val="000322F8"/>
    <w:rsid w:val="00032560"/>
    <w:rsid w:val="0003278F"/>
    <w:rsid w:val="00032976"/>
    <w:rsid w:val="00032F24"/>
    <w:rsid w:val="00032F28"/>
    <w:rsid w:val="00032FA1"/>
    <w:rsid w:val="00032FED"/>
    <w:rsid w:val="00033255"/>
    <w:rsid w:val="0003330C"/>
    <w:rsid w:val="0003358A"/>
    <w:rsid w:val="00033C8F"/>
    <w:rsid w:val="00034309"/>
    <w:rsid w:val="0003457B"/>
    <w:rsid w:val="0003459E"/>
    <w:rsid w:val="0003477A"/>
    <w:rsid w:val="000347CE"/>
    <w:rsid w:val="00034CED"/>
    <w:rsid w:val="00034ED5"/>
    <w:rsid w:val="0003514D"/>
    <w:rsid w:val="0003524C"/>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7033"/>
    <w:rsid w:val="00037179"/>
    <w:rsid w:val="000371E1"/>
    <w:rsid w:val="0003765E"/>
    <w:rsid w:val="000400AE"/>
    <w:rsid w:val="0004037D"/>
    <w:rsid w:val="00040927"/>
    <w:rsid w:val="00040A03"/>
    <w:rsid w:val="00040C17"/>
    <w:rsid w:val="0004125A"/>
    <w:rsid w:val="000413C4"/>
    <w:rsid w:val="00041450"/>
    <w:rsid w:val="00041508"/>
    <w:rsid w:val="0004166B"/>
    <w:rsid w:val="000418D6"/>
    <w:rsid w:val="00041941"/>
    <w:rsid w:val="000419D2"/>
    <w:rsid w:val="00041C24"/>
    <w:rsid w:val="00041C39"/>
    <w:rsid w:val="00041C7B"/>
    <w:rsid w:val="00041DA0"/>
    <w:rsid w:val="00041DA6"/>
    <w:rsid w:val="00041F92"/>
    <w:rsid w:val="0004208C"/>
    <w:rsid w:val="00042121"/>
    <w:rsid w:val="0004219F"/>
    <w:rsid w:val="00042349"/>
    <w:rsid w:val="000423F1"/>
    <w:rsid w:val="00042864"/>
    <w:rsid w:val="00042A54"/>
    <w:rsid w:val="00042C9B"/>
    <w:rsid w:val="00042DDD"/>
    <w:rsid w:val="00042E03"/>
    <w:rsid w:val="00042E7E"/>
    <w:rsid w:val="00043101"/>
    <w:rsid w:val="00043112"/>
    <w:rsid w:val="000431D4"/>
    <w:rsid w:val="0004354C"/>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2343"/>
    <w:rsid w:val="00052345"/>
    <w:rsid w:val="000525F7"/>
    <w:rsid w:val="00052849"/>
    <w:rsid w:val="00052DEA"/>
    <w:rsid w:val="00052EFA"/>
    <w:rsid w:val="00052F2B"/>
    <w:rsid w:val="0005308B"/>
    <w:rsid w:val="00053098"/>
    <w:rsid w:val="000534C3"/>
    <w:rsid w:val="0005350C"/>
    <w:rsid w:val="00053A42"/>
    <w:rsid w:val="00053B67"/>
    <w:rsid w:val="00053F34"/>
    <w:rsid w:val="00053F82"/>
    <w:rsid w:val="00053F9B"/>
    <w:rsid w:val="000540A3"/>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859"/>
    <w:rsid w:val="00057956"/>
    <w:rsid w:val="000579CB"/>
    <w:rsid w:val="00057B9E"/>
    <w:rsid w:val="00057E6A"/>
    <w:rsid w:val="00057FFD"/>
    <w:rsid w:val="000602C2"/>
    <w:rsid w:val="000603B6"/>
    <w:rsid w:val="0006084D"/>
    <w:rsid w:val="000608C7"/>
    <w:rsid w:val="00060BE4"/>
    <w:rsid w:val="00060CC2"/>
    <w:rsid w:val="00060EB5"/>
    <w:rsid w:val="00060EF3"/>
    <w:rsid w:val="000611D9"/>
    <w:rsid w:val="0006168D"/>
    <w:rsid w:val="00061911"/>
    <w:rsid w:val="00061D91"/>
    <w:rsid w:val="00061F44"/>
    <w:rsid w:val="00062542"/>
    <w:rsid w:val="000627BA"/>
    <w:rsid w:val="000629EE"/>
    <w:rsid w:val="00062BBF"/>
    <w:rsid w:val="00062E09"/>
    <w:rsid w:val="00062F60"/>
    <w:rsid w:val="00063598"/>
    <w:rsid w:val="0006407C"/>
    <w:rsid w:val="00064220"/>
    <w:rsid w:val="000642D8"/>
    <w:rsid w:val="000647A6"/>
    <w:rsid w:val="000648DE"/>
    <w:rsid w:val="00064B54"/>
    <w:rsid w:val="00064BDE"/>
    <w:rsid w:val="00064C64"/>
    <w:rsid w:val="00064DEA"/>
    <w:rsid w:val="00064E5E"/>
    <w:rsid w:val="0006518F"/>
    <w:rsid w:val="000656F7"/>
    <w:rsid w:val="00065983"/>
    <w:rsid w:val="00065A25"/>
    <w:rsid w:val="00066043"/>
    <w:rsid w:val="000661A2"/>
    <w:rsid w:val="000665E8"/>
    <w:rsid w:val="00066694"/>
    <w:rsid w:val="000668DC"/>
    <w:rsid w:val="00066A4F"/>
    <w:rsid w:val="00066B70"/>
    <w:rsid w:val="00066BB5"/>
    <w:rsid w:val="00066BF6"/>
    <w:rsid w:val="00066CF8"/>
    <w:rsid w:val="000675DB"/>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8FD"/>
    <w:rsid w:val="00073A40"/>
    <w:rsid w:val="00073D8D"/>
    <w:rsid w:val="00073E5C"/>
    <w:rsid w:val="000740BB"/>
    <w:rsid w:val="00074346"/>
    <w:rsid w:val="0007491A"/>
    <w:rsid w:val="00074C7A"/>
    <w:rsid w:val="00074FC0"/>
    <w:rsid w:val="0007501E"/>
    <w:rsid w:val="0007541A"/>
    <w:rsid w:val="0007560E"/>
    <w:rsid w:val="000759C8"/>
    <w:rsid w:val="00075B2A"/>
    <w:rsid w:val="00076220"/>
    <w:rsid w:val="00076647"/>
    <w:rsid w:val="00076792"/>
    <w:rsid w:val="0007681B"/>
    <w:rsid w:val="00076E2E"/>
    <w:rsid w:val="0007731F"/>
    <w:rsid w:val="000773EA"/>
    <w:rsid w:val="0007760A"/>
    <w:rsid w:val="00077955"/>
    <w:rsid w:val="00077BAD"/>
    <w:rsid w:val="00077D70"/>
    <w:rsid w:val="000800EB"/>
    <w:rsid w:val="000804A4"/>
    <w:rsid w:val="0008057E"/>
    <w:rsid w:val="0008069C"/>
    <w:rsid w:val="0008086E"/>
    <w:rsid w:val="000808F2"/>
    <w:rsid w:val="00080E0C"/>
    <w:rsid w:val="0008111F"/>
    <w:rsid w:val="00081261"/>
    <w:rsid w:val="00081547"/>
    <w:rsid w:val="0008159E"/>
    <w:rsid w:val="0008164B"/>
    <w:rsid w:val="000816C2"/>
    <w:rsid w:val="000816E6"/>
    <w:rsid w:val="0008173B"/>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EC"/>
    <w:rsid w:val="00084308"/>
    <w:rsid w:val="000844A4"/>
    <w:rsid w:val="00084519"/>
    <w:rsid w:val="0008458E"/>
    <w:rsid w:val="00084671"/>
    <w:rsid w:val="000847C7"/>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535"/>
    <w:rsid w:val="000877D5"/>
    <w:rsid w:val="000878AA"/>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3037"/>
    <w:rsid w:val="000932EB"/>
    <w:rsid w:val="0009333B"/>
    <w:rsid w:val="00093576"/>
    <w:rsid w:val="000938FF"/>
    <w:rsid w:val="0009396F"/>
    <w:rsid w:val="00093B73"/>
    <w:rsid w:val="00093F6D"/>
    <w:rsid w:val="00094657"/>
    <w:rsid w:val="000946FD"/>
    <w:rsid w:val="000947AD"/>
    <w:rsid w:val="00094C0C"/>
    <w:rsid w:val="00094D15"/>
    <w:rsid w:val="00094DBC"/>
    <w:rsid w:val="00095177"/>
    <w:rsid w:val="000951B4"/>
    <w:rsid w:val="00095416"/>
    <w:rsid w:val="000955D6"/>
    <w:rsid w:val="000959AD"/>
    <w:rsid w:val="00095C53"/>
    <w:rsid w:val="00095CA7"/>
    <w:rsid w:val="00095CFB"/>
    <w:rsid w:val="00095EA3"/>
    <w:rsid w:val="0009611B"/>
    <w:rsid w:val="00096283"/>
    <w:rsid w:val="000962BE"/>
    <w:rsid w:val="00096749"/>
    <w:rsid w:val="00096B54"/>
    <w:rsid w:val="00096FF3"/>
    <w:rsid w:val="000970E8"/>
    <w:rsid w:val="000974F2"/>
    <w:rsid w:val="0009764E"/>
    <w:rsid w:val="00097675"/>
    <w:rsid w:val="00097754"/>
    <w:rsid w:val="00097831"/>
    <w:rsid w:val="00097A01"/>
    <w:rsid w:val="00097E0B"/>
    <w:rsid w:val="00097F47"/>
    <w:rsid w:val="000A00AF"/>
    <w:rsid w:val="000A0188"/>
    <w:rsid w:val="000A01C8"/>
    <w:rsid w:val="000A070C"/>
    <w:rsid w:val="000A0AEC"/>
    <w:rsid w:val="000A0BA4"/>
    <w:rsid w:val="000A0CD4"/>
    <w:rsid w:val="000A0E10"/>
    <w:rsid w:val="000A0F72"/>
    <w:rsid w:val="000A0FAE"/>
    <w:rsid w:val="000A1106"/>
    <w:rsid w:val="000A124F"/>
    <w:rsid w:val="000A1413"/>
    <w:rsid w:val="000A14FA"/>
    <w:rsid w:val="000A15A8"/>
    <w:rsid w:val="000A1D0B"/>
    <w:rsid w:val="000A1D31"/>
    <w:rsid w:val="000A208E"/>
    <w:rsid w:val="000A21FA"/>
    <w:rsid w:val="000A23E4"/>
    <w:rsid w:val="000A24A1"/>
    <w:rsid w:val="000A2525"/>
    <w:rsid w:val="000A2674"/>
    <w:rsid w:val="000A2778"/>
    <w:rsid w:val="000A280D"/>
    <w:rsid w:val="000A2914"/>
    <w:rsid w:val="000A2AE7"/>
    <w:rsid w:val="000A2E7B"/>
    <w:rsid w:val="000A3255"/>
    <w:rsid w:val="000A3473"/>
    <w:rsid w:val="000A3614"/>
    <w:rsid w:val="000A3754"/>
    <w:rsid w:val="000A39BE"/>
    <w:rsid w:val="000A3F1E"/>
    <w:rsid w:val="000A416B"/>
    <w:rsid w:val="000A4322"/>
    <w:rsid w:val="000A43F1"/>
    <w:rsid w:val="000A4582"/>
    <w:rsid w:val="000A4710"/>
    <w:rsid w:val="000A4A4F"/>
    <w:rsid w:val="000A4CEE"/>
    <w:rsid w:val="000A4D16"/>
    <w:rsid w:val="000A4F24"/>
    <w:rsid w:val="000A5150"/>
    <w:rsid w:val="000A51A2"/>
    <w:rsid w:val="000A5681"/>
    <w:rsid w:val="000A614F"/>
    <w:rsid w:val="000A6841"/>
    <w:rsid w:val="000A6971"/>
    <w:rsid w:val="000A6AA5"/>
    <w:rsid w:val="000A6E54"/>
    <w:rsid w:val="000A6F23"/>
    <w:rsid w:val="000A6F24"/>
    <w:rsid w:val="000A7020"/>
    <w:rsid w:val="000A70A6"/>
    <w:rsid w:val="000A711D"/>
    <w:rsid w:val="000A7386"/>
    <w:rsid w:val="000A75E5"/>
    <w:rsid w:val="000A7BDE"/>
    <w:rsid w:val="000A7CC0"/>
    <w:rsid w:val="000A7CD5"/>
    <w:rsid w:val="000A7D32"/>
    <w:rsid w:val="000B0005"/>
    <w:rsid w:val="000B00B3"/>
    <w:rsid w:val="000B017F"/>
    <w:rsid w:val="000B020F"/>
    <w:rsid w:val="000B0215"/>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820"/>
    <w:rsid w:val="000B5CAD"/>
    <w:rsid w:val="000B5D39"/>
    <w:rsid w:val="000B5F5E"/>
    <w:rsid w:val="000B625E"/>
    <w:rsid w:val="000B6510"/>
    <w:rsid w:val="000B6817"/>
    <w:rsid w:val="000B684C"/>
    <w:rsid w:val="000B6FB6"/>
    <w:rsid w:val="000B739D"/>
    <w:rsid w:val="000B75AB"/>
    <w:rsid w:val="000B767F"/>
    <w:rsid w:val="000B7809"/>
    <w:rsid w:val="000B78AB"/>
    <w:rsid w:val="000B7DF2"/>
    <w:rsid w:val="000B7EE8"/>
    <w:rsid w:val="000B7F93"/>
    <w:rsid w:val="000C032C"/>
    <w:rsid w:val="000C0457"/>
    <w:rsid w:val="000C05C3"/>
    <w:rsid w:val="000C0858"/>
    <w:rsid w:val="000C0966"/>
    <w:rsid w:val="000C0994"/>
    <w:rsid w:val="000C10E4"/>
    <w:rsid w:val="000C122A"/>
    <w:rsid w:val="000C13D6"/>
    <w:rsid w:val="000C19E0"/>
    <w:rsid w:val="000C1B30"/>
    <w:rsid w:val="000C21A7"/>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A81"/>
    <w:rsid w:val="000C4C1C"/>
    <w:rsid w:val="000C4F15"/>
    <w:rsid w:val="000C5232"/>
    <w:rsid w:val="000C5314"/>
    <w:rsid w:val="000C5598"/>
    <w:rsid w:val="000C5607"/>
    <w:rsid w:val="000C562E"/>
    <w:rsid w:val="000C570A"/>
    <w:rsid w:val="000C576C"/>
    <w:rsid w:val="000C582E"/>
    <w:rsid w:val="000C58F9"/>
    <w:rsid w:val="000C5A91"/>
    <w:rsid w:val="000C5BFA"/>
    <w:rsid w:val="000C5D56"/>
    <w:rsid w:val="000C5F39"/>
    <w:rsid w:val="000C5F95"/>
    <w:rsid w:val="000C6168"/>
    <w:rsid w:val="000C68FB"/>
    <w:rsid w:val="000C6A29"/>
    <w:rsid w:val="000C6C79"/>
    <w:rsid w:val="000C703A"/>
    <w:rsid w:val="000C744C"/>
    <w:rsid w:val="000C7451"/>
    <w:rsid w:val="000C772F"/>
    <w:rsid w:val="000C79DB"/>
    <w:rsid w:val="000C7AF6"/>
    <w:rsid w:val="000C7D20"/>
    <w:rsid w:val="000D0672"/>
    <w:rsid w:val="000D08C7"/>
    <w:rsid w:val="000D09AD"/>
    <w:rsid w:val="000D0A19"/>
    <w:rsid w:val="000D0C64"/>
    <w:rsid w:val="000D167C"/>
    <w:rsid w:val="000D193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607E"/>
    <w:rsid w:val="000D62B4"/>
    <w:rsid w:val="000D6537"/>
    <w:rsid w:val="000D65BF"/>
    <w:rsid w:val="000D6715"/>
    <w:rsid w:val="000D6DBC"/>
    <w:rsid w:val="000D6E91"/>
    <w:rsid w:val="000D70BA"/>
    <w:rsid w:val="000D71DE"/>
    <w:rsid w:val="000D7311"/>
    <w:rsid w:val="000D731E"/>
    <w:rsid w:val="000D79E9"/>
    <w:rsid w:val="000D7B9B"/>
    <w:rsid w:val="000D7D46"/>
    <w:rsid w:val="000E0205"/>
    <w:rsid w:val="000E02FE"/>
    <w:rsid w:val="000E0505"/>
    <w:rsid w:val="000E07C4"/>
    <w:rsid w:val="000E08C6"/>
    <w:rsid w:val="000E095F"/>
    <w:rsid w:val="000E0B3A"/>
    <w:rsid w:val="000E0B3C"/>
    <w:rsid w:val="000E0C0D"/>
    <w:rsid w:val="000E0C17"/>
    <w:rsid w:val="000E0C28"/>
    <w:rsid w:val="000E0D41"/>
    <w:rsid w:val="000E0DED"/>
    <w:rsid w:val="000E0E2B"/>
    <w:rsid w:val="000E100A"/>
    <w:rsid w:val="000E104D"/>
    <w:rsid w:val="000E17C1"/>
    <w:rsid w:val="000E1B58"/>
    <w:rsid w:val="000E1BFE"/>
    <w:rsid w:val="000E1C88"/>
    <w:rsid w:val="000E2401"/>
    <w:rsid w:val="000E2B76"/>
    <w:rsid w:val="000E2DCE"/>
    <w:rsid w:val="000E2EC2"/>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82C"/>
    <w:rsid w:val="000E7C9E"/>
    <w:rsid w:val="000E7EFB"/>
    <w:rsid w:val="000F013F"/>
    <w:rsid w:val="000F03A8"/>
    <w:rsid w:val="000F0648"/>
    <w:rsid w:val="000F07A6"/>
    <w:rsid w:val="000F0B69"/>
    <w:rsid w:val="000F0E81"/>
    <w:rsid w:val="000F126E"/>
    <w:rsid w:val="000F17D0"/>
    <w:rsid w:val="000F1842"/>
    <w:rsid w:val="000F19D7"/>
    <w:rsid w:val="000F1A84"/>
    <w:rsid w:val="000F1D67"/>
    <w:rsid w:val="000F1F02"/>
    <w:rsid w:val="000F24C3"/>
    <w:rsid w:val="000F2698"/>
    <w:rsid w:val="000F2905"/>
    <w:rsid w:val="000F2A88"/>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4FE"/>
    <w:rsid w:val="000F6570"/>
    <w:rsid w:val="000F6774"/>
    <w:rsid w:val="000F69EC"/>
    <w:rsid w:val="000F6D2A"/>
    <w:rsid w:val="000F6FE9"/>
    <w:rsid w:val="000F71F0"/>
    <w:rsid w:val="000F750C"/>
    <w:rsid w:val="000F753B"/>
    <w:rsid w:val="000F764D"/>
    <w:rsid w:val="000F79D7"/>
    <w:rsid w:val="000F7E3A"/>
    <w:rsid w:val="000F7F58"/>
    <w:rsid w:val="001001B3"/>
    <w:rsid w:val="00100881"/>
    <w:rsid w:val="001009A7"/>
    <w:rsid w:val="001009E7"/>
    <w:rsid w:val="00100AA0"/>
    <w:rsid w:val="00100C17"/>
    <w:rsid w:val="00100E7B"/>
    <w:rsid w:val="00101171"/>
    <w:rsid w:val="001012F2"/>
    <w:rsid w:val="0010166E"/>
    <w:rsid w:val="00101789"/>
    <w:rsid w:val="001017B6"/>
    <w:rsid w:val="00102240"/>
    <w:rsid w:val="001026AE"/>
    <w:rsid w:val="001026FA"/>
    <w:rsid w:val="00102A7E"/>
    <w:rsid w:val="00102A94"/>
    <w:rsid w:val="00102E6D"/>
    <w:rsid w:val="00103485"/>
    <w:rsid w:val="001036BF"/>
    <w:rsid w:val="00103D48"/>
    <w:rsid w:val="00103D56"/>
    <w:rsid w:val="00103FFD"/>
    <w:rsid w:val="0010436A"/>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92F"/>
    <w:rsid w:val="00113CD2"/>
    <w:rsid w:val="00114109"/>
    <w:rsid w:val="00114172"/>
    <w:rsid w:val="00114550"/>
    <w:rsid w:val="00114667"/>
    <w:rsid w:val="0011484D"/>
    <w:rsid w:val="00114B52"/>
    <w:rsid w:val="00114B72"/>
    <w:rsid w:val="00114CDB"/>
    <w:rsid w:val="001151FF"/>
    <w:rsid w:val="0011536B"/>
    <w:rsid w:val="00115546"/>
    <w:rsid w:val="00115747"/>
    <w:rsid w:val="0011576F"/>
    <w:rsid w:val="0011586D"/>
    <w:rsid w:val="00115B6B"/>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C0"/>
    <w:rsid w:val="001212DF"/>
    <w:rsid w:val="001212FD"/>
    <w:rsid w:val="001215CB"/>
    <w:rsid w:val="00121660"/>
    <w:rsid w:val="001217D1"/>
    <w:rsid w:val="00122137"/>
    <w:rsid w:val="001226FB"/>
    <w:rsid w:val="00122836"/>
    <w:rsid w:val="00122D82"/>
    <w:rsid w:val="00122DBC"/>
    <w:rsid w:val="00122EB0"/>
    <w:rsid w:val="0012316C"/>
    <w:rsid w:val="001234BC"/>
    <w:rsid w:val="00123507"/>
    <w:rsid w:val="0012380A"/>
    <w:rsid w:val="0012398F"/>
    <w:rsid w:val="00123A20"/>
    <w:rsid w:val="00123A8B"/>
    <w:rsid w:val="00123D63"/>
    <w:rsid w:val="001240D3"/>
    <w:rsid w:val="001242A7"/>
    <w:rsid w:val="001243A1"/>
    <w:rsid w:val="001244FD"/>
    <w:rsid w:val="00124ACB"/>
    <w:rsid w:val="00124C4C"/>
    <w:rsid w:val="00124D88"/>
    <w:rsid w:val="00124FFF"/>
    <w:rsid w:val="00125018"/>
    <w:rsid w:val="00125154"/>
    <w:rsid w:val="001253BE"/>
    <w:rsid w:val="00125463"/>
    <w:rsid w:val="00125671"/>
    <w:rsid w:val="00125695"/>
    <w:rsid w:val="001256BD"/>
    <w:rsid w:val="00125769"/>
    <w:rsid w:val="00125952"/>
    <w:rsid w:val="00125CCB"/>
    <w:rsid w:val="00125EA5"/>
    <w:rsid w:val="001260DA"/>
    <w:rsid w:val="00126786"/>
    <w:rsid w:val="001268AD"/>
    <w:rsid w:val="0012691D"/>
    <w:rsid w:val="001269D5"/>
    <w:rsid w:val="00126CB3"/>
    <w:rsid w:val="00126DA4"/>
    <w:rsid w:val="00126FC9"/>
    <w:rsid w:val="0012753C"/>
    <w:rsid w:val="0012755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2C2"/>
    <w:rsid w:val="00131347"/>
    <w:rsid w:val="001313AB"/>
    <w:rsid w:val="001313D7"/>
    <w:rsid w:val="00131411"/>
    <w:rsid w:val="00131421"/>
    <w:rsid w:val="001314F9"/>
    <w:rsid w:val="001315C5"/>
    <w:rsid w:val="00131834"/>
    <w:rsid w:val="0013183E"/>
    <w:rsid w:val="001318E6"/>
    <w:rsid w:val="00131C94"/>
    <w:rsid w:val="00131E43"/>
    <w:rsid w:val="00131E4C"/>
    <w:rsid w:val="0013203A"/>
    <w:rsid w:val="00132105"/>
    <w:rsid w:val="00132153"/>
    <w:rsid w:val="00132317"/>
    <w:rsid w:val="001323AE"/>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7006"/>
    <w:rsid w:val="001372BF"/>
    <w:rsid w:val="0013739F"/>
    <w:rsid w:val="001376AD"/>
    <w:rsid w:val="001376BD"/>
    <w:rsid w:val="001378AD"/>
    <w:rsid w:val="00137C05"/>
    <w:rsid w:val="00137D87"/>
    <w:rsid w:val="00137DB3"/>
    <w:rsid w:val="00137ED3"/>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75D"/>
    <w:rsid w:val="001427FD"/>
    <w:rsid w:val="00142813"/>
    <w:rsid w:val="00142818"/>
    <w:rsid w:val="001428B5"/>
    <w:rsid w:val="0014295B"/>
    <w:rsid w:val="00142A7C"/>
    <w:rsid w:val="00143115"/>
    <w:rsid w:val="0014327C"/>
    <w:rsid w:val="0014329C"/>
    <w:rsid w:val="0014366B"/>
    <w:rsid w:val="00143EBA"/>
    <w:rsid w:val="00143F57"/>
    <w:rsid w:val="001446E0"/>
    <w:rsid w:val="00144997"/>
    <w:rsid w:val="00144D35"/>
    <w:rsid w:val="00144D67"/>
    <w:rsid w:val="00144E71"/>
    <w:rsid w:val="0014547D"/>
    <w:rsid w:val="00145672"/>
    <w:rsid w:val="001458A2"/>
    <w:rsid w:val="00146142"/>
    <w:rsid w:val="0014614D"/>
    <w:rsid w:val="00146334"/>
    <w:rsid w:val="0014663E"/>
    <w:rsid w:val="001466FD"/>
    <w:rsid w:val="00146C05"/>
    <w:rsid w:val="00146D0D"/>
    <w:rsid w:val="00146E72"/>
    <w:rsid w:val="0014758E"/>
    <w:rsid w:val="00147B91"/>
    <w:rsid w:val="00147DE4"/>
    <w:rsid w:val="00147E90"/>
    <w:rsid w:val="00147FC7"/>
    <w:rsid w:val="001501E2"/>
    <w:rsid w:val="00150906"/>
    <w:rsid w:val="00150C9B"/>
    <w:rsid w:val="00150E24"/>
    <w:rsid w:val="00151061"/>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350"/>
    <w:rsid w:val="00153639"/>
    <w:rsid w:val="00153A63"/>
    <w:rsid w:val="00153B61"/>
    <w:rsid w:val="00153ECC"/>
    <w:rsid w:val="0015401B"/>
    <w:rsid w:val="0015425E"/>
    <w:rsid w:val="0015455C"/>
    <w:rsid w:val="001545F7"/>
    <w:rsid w:val="00154ABF"/>
    <w:rsid w:val="00154B0B"/>
    <w:rsid w:val="00155B9B"/>
    <w:rsid w:val="00156407"/>
    <w:rsid w:val="00156984"/>
    <w:rsid w:val="00156CCA"/>
    <w:rsid w:val="00156CD5"/>
    <w:rsid w:val="00156DE7"/>
    <w:rsid w:val="001570C1"/>
    <w:rsid w:val="001577BC"/>
    <w:rsid w:val="0015783A"/>
    <w:rsid w:val="001579A7"/>
    <w:rsid w:val="00157A49"/>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C5A"/>
    <w:rsid w:val="0016313F"/>
    <w:rsid w:val="00163182"/>
    <w:rsid w:val="001631CA"/>
    <w:rsid w:val="001632F3"/>
    <w:rsid w:val="001633B3"/>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47"/>
    <w:rsid w:val="001652B7"/>
    <w:rsid w:val="00165317"/>
    <w:rsid w:val="001655E7"/>
    <w:rsid w:val="0016561E"/>
    <w:rsid w:val="001656C0"/>
    <w:rsid w:val="00165B75"/>
    <w:rsid w:val="00165CAB"/>
    <w:rsid w:val="0016600F"/>
    <w:rsid w:val="00166286"/>
    <w:rsid w:val="001663BD"/>
    <w:rsid w:val="00166833"/>
    <w:rsid w:val="00166C41"/>
    <w:rsid w:val="0016724F"/>
    <w:rsid w:val="00167297"/>
    <w:rsid w:val="0016762C"/>
    <w:rsid w:val="00167882"/>
    <w:rsid w:val="0016789F"/>
    <w:rsid w:val="00167976"/>
    <w:rsid w:val="00167D4F"/>
    <w:rsid w:val="00167EAB"/>
    <w:rsid w:val="00167F44"/>
    <w:rsid w:val="00170417"/>
    <w:rsid w:val="001709D6"/>
    <w:rsid w:val="00170E79"/>
    <w:rsid w:val="00170E7F"/>
    <w:rsid w:val="00170F07"/>
    <w:rsid w:val="001716A3"/>
    <w:rsid w:val="0017174D"/>
    <w:rsid w:val="00171914"/>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B37"/>
    <w:rsid w:val="00176144"/>
    <w:rsid w:val="001763C6"/>
    <w:rsid w:val="001764A8"/>
    <w:rsid w:val="00176809"/>
    <w:rsid w:val="001769A6"/>
    <w:rsid w:val="00176B47"/>
    <w:rsid w:val="00176D7B"/>
    <w:rsid w:val="00176F16"/>
    <w:rsid w:val="0017702B"/>
    <w:rsid w:val="0017706D"/>
    <w:rsid w:val="001771B7"/>
    <w:rsid w:val="001771EA"/>
    <w:rsid w:val="00177373"/>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A"/>
    <w:rsid w:val="00186918"/>
    <w:rsid w:val="00186974"/>
    <w:rsid w:val="001869B3"/>
    <w:rsid w:val="00186A12"/>
    <w:rsid w:val="00186C84"/>
    <w:rsid w:val="00186C92"/>
    <w:rsid w:val="00186F10"/>
    <w:rsid w:val="00186F86"/>
    <w:rsid w:val="0018757A"/>
    <w:rsid w:val="001875ED"/>
    <w:rsid w:val="001877FD"/>
    <w:rsid w:val="00187B5A"/>
    <w:rsid w:val="00187CD6"/>
    <w:rsid w:val="00187D55"/>
    <w:rsid w:val="00187E1D"/>
    <w:rsid w:val="00187EF7"/>
    <w:rsid w:val="00190081"/>
    <w:rsid w:val="00190496"/>
    <w:rsid w:val="00190789"/>
    <w:rsid w:val="001908AA"/>
    <w:rsid w:val="001908E7"/>
    <w:rsid w:val="00190A21"/>
    <w:rsid w:val="00190A2C"/>
    <w:rsid w:val="00190D82"/>
    <w:rsid w:val="00190F93"/>
    <w:rsid w:val="001910A8"/>
    <w:rsid w:val="001911BD"/>
    <w:rsid w:val="00191381"/>
    <w:rsid w:val="001914D7"/>
    <w:rsid w:val="00191742"/>
    <w:rsid w:val="0019212F"/>
    <w:rsid w:val="00192180"/>
    <w:rsid w:val="00192258"/>
    <w:rsid w:val="001924E1"/>
    <w:rsid w:val="001928C7"/>
    <w:rsid w:val="0019290F"/>
    <w:rsid w:val="00192B06"/>
    <w:rsid w:val="00192BD7"/>
    <w:rsid w:val="00192DBF"/>
    <w:rsid w:val="00192E79"/>
    <w:rsid w:val="00192FD5"/>
    <w:rsid w:val="0019310C"/>
    <w:rsid w:val="00193157"/>
    <w:rsid w:val="0019342A"/>
    <w:rsid w:val="001934BD"/>
    <w:rsid w:val="00193663"/>
    <w:rsid w:val="0019375D"/>
    <w:rsid w:val="00193776"/>
    <w:rsid w:val="001937C9"/>
    <w:rsid w:val="001938E4"/>
    <w:rsid w:val="00193A5A"/>
    <w:rsid w:val="00193BD7"/>
    <w:rsid w:val="00193E03"/>
    <w:rsid w:val="00193F48"/>
    <w:rsid w:val="001941DB"/>
    <w:rsid w:val="0019432F"/>
    <w:rsid w:val="00194381"/>
    <w:rsid w:val="001944E7"/>
    <w:rsid w:val="00194882"/>
    <w:rsid w:val="00194B54"/>
    <w:rsid w:val="00194DF2"/>
    <w:rsid w:val="001950C2"/>
    <w:rsid w:val="001950D0"/>
    <w:rsid w:val="0019520F"/>
    <w:rsid w:val="0019572F"/>
    <w:rsid w:val="001958B6"/>
    <w:rsid w:val="001959CF"/>
    <w:rsid w:val="00195AC9"/>
    <w:rsid w:val="00195AE5"/>
    <w:rsid w:val="00195CD5"/>
    <w:rsid w:val="00196462"/>
    <w:rsid w:val="001964E0"/>
    <w:rsid w:val="001967FA"/>
    <w:rsid w:val="00196AD8"/>
    <w:rsid w:val="00196E20"/>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30F4"/>
    <w:rsid w:val="001A3195"/>
    <w:rsid w:val="001A336C"/>
    <w:rsid w:val="001A34FB"/>
    <w:rsid w:val="001A35D4"/>
    <w:rsid w:val="001A36B6"/>
    <w:rsid w:val="001A37E9"/>
    <w:rsid w:val="001A3F74"/>
    <w:rsid w:val="001A4031"/>
    <w:rsid w:val="001A439A"/>
    <w:rsid w:val="001A4830"/>
    <w:rsid w:val="001A491A"/>
    <w:rsid w:val="001A4DC2"/>
    <w:rsid w:val="001A4E66"/>
    <w:rsid w:val="001A4F3E"/>
    <w:rsid w:val="001A4FC6"/>
    <w:rsid w:val="001A512F"/>
    <w:rsid w:val="001A54E2"/>
    <w:rsid w:val="001A5599"/>
    <w:rsid w:val="001A56E3"/>
    <w:rsid w:val="001A5712"/>
    <w:rsid w:val="001A6036"/>
    <w:rsid w:val="001A60C4"/>
    <w:rsid w:val="001A62E6"/>
    <w:rsid w:val="001A68F4"/>
    <w:rsid w:val="001A6972"/>
    <w:rsid w:val="001A6BCE"/>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7"/>
    <w:rsid w:val="001B142F"/>
    <w:rsid w:val="001B151C"/>
    <w:rsid w:val="001B1709"/>
    <w:rsid w:val="001B1744"/>
    <w:rsid w:val="001B1784"/>
    <w:rsid w:val="001B1878"/>
    <w:rsid w:val="001B1992"/>
    <w:rsid w:val="001B1D81"/>
    <w:rsid w:val="001B1E5F"/>
    <w:rsid w:val="001B1F03"/>
    <w:rsid w:val="001B209E"/>
    <w:rsid w:val="001B2208"/>
    <w:rsid w:val="001B2853"/>
    <w:rsid w:val="001B2A3B"/>
    <w:rsid w:val="001B2A60"/>
    <w:rsid w:val="001B2E00"/>
    <w:rsid w:val="001B2E60"/>
    <w:rsid w:val="001B31F0"/>
    <w:rsid w:val="001B374E"/>
    <w:rsid w:val="001B386D"/>
    <w:rsid w:val="001B3935"/>
    <w:rsid w:val="001B399B"/>
    <w:rsid w:val="001B3A94"/>
    <w:rsid w:val="001B3AF8"/>
    <w:rsid w:val="001B3B84"/>
    <w:rsid w:val="001B3C48"/>
    <w:rsid w:val="001B3C7B"/>
    <w:rsid w:val="001B3D07"/>
    <w:rsid w:val="001B43AE"/>
    <w:rsid w:val="001B449C"/>
    <w:rsid w:val="001B4509"/>
    <w:rsid w:val="001B4C96"/>
    <w:rsid w:val="001B4DA7"/>
    <w:rsid w:val="001B505C"/>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B20"/>
    <w:rsid w:val="001C0C33"/>
    <w:rsid w:val="001C1107"/>
    <w:rsid w:val="001C1157"/>
    <w:rsid w:val="001C1793"/>
    <w:rsid w:val="001C1959"/>
    <w:rsid w:val="001C1C24"/>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47B"/>
    <w:rsid w:val="001C4533"/>
    <w:rsid w:val="001C474C"/>
    <w:rsid w:val="001C4A74"/>
    <w:rsid w:val="001C4B8B"/>
    <w:rsid w:val="001C4C05"/>
    <w:rsid w:val="001C4CB6"/>
    <w:rsid w:val="001C51F9"/>
    <w:rsid w:val="001C5351"/>
    <w:rsid w:val="001C5590"/>
    <w:rsid w:val="001C5A5F"/>
    <w:rsid w:val="001C5AAB"/>
    <w:rsid w:val="001C5C06"/>
    <w:rsid w:val="001C5C26"/>
    <w:rsid w:val="001C5F48"/>
    <w:rsid w:val="001C6FB9"/>
    <w:rsid w:val="001C715D"/>
    <w:rsid w:val="001C724E"/>
    <w:rsid w:val="001C7634"/>
    <w:rsid w:val="001C76BB"/>
    <w:rsid w:val="001C772A"/>
    <w:rsid w:val="001C78E1"/>
    <w:rsid w:val="001C790B"/>
    <w:rsid w:val="001C79C7"/>
    <w:rsid w:val="001C7B20"/>
    <w:rsid w:val="001C7BC8"/>
    <w:rsid w:val="001C7EAD"/>
    <w:rsid w:val="001C7FC0"/>
    <w:rsid w:val="001D01F5"/>
    <w:rsid w:val="001D028C"/>
    <w:rsid w:val="001D0348"/>
    <w:rsid w:val="001D0497"/>
    <w:rsid w:val="001D0D91"/>
    <w:rsid w:val="001D1217"/>
    <w:rsid w:val="001D12C3"/>
    <w:rsid w:val="001D1364"/>
    <w:rsid w:val="001D1578"/>
    <w:rsid w:val="001D15E4"/>
    <w:rsid w:val="001D165E"/>
    <w:rsid w:val="001D19DA"/>
    <w:rsid w:val="001D1AA8"/>
    <w:rsid w:val="001D1B9C"/>
    <w:rsid w:val="001D1C14"/>
    <w:rsid w:val="001D1E20"/>
    <w:rsid w:val="001D1E68"/>
    <w:rsid w:val="001D2395"/>
    <w:rsid w:val="001D2459"/>
    <w:rsid w:val="001D2734"/>
    <w:rsid w:val="001D2811"/>
    <w:rsid w:val="001D28B0"/>
    <w:rsid w:val="001D2B3B"/>
    <w:rsid w:val="001D2F09"/>
    <w:rsid w:val="001D2FA0"/>
    <w:rsid w:val="001D3117"/>
    <w:rsid w:val="001D3125"/>
    <w:rsid w:val="001D31B5"/>
    <w:rsid w:val="001D3352"/>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6DB"/>
    <w:rsid w:val="001D5A74"/>
    <w:rsid w:val="001D5AE8"/>
    <w:rsid w:val="001D5FB3"/>
    <w:rsid w:val="001D6164"/>
    <w:rsid w:val="001D639E"/>
    <w:rsid w:val="001D63B5"/>
    <w:rsid w:val="001D6504"/>
    <w:rsid w:val="001D65AB"/>
    <w:rsid w:val="001D6F50"/>
    <w:rsid w:val="001D72C0"/>
    <w:rsid w:val="001D74D6"/>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7C"/>
    <w:rsid w:val="001E11AC"/>
    <w:rsid w:val="001E1525"/>
    <w:rsid w:val="001E163F"/>
    <w:rsid w:val="001E1662"/>
    <w:rsid w:val="001E18BB"/>
    <w:rsid w:val="001E1D1D"/>
    <w:rsid w:val="001E1E7B"/>
    <w:rsid w:val="001E1F37"/>
    <w:rsid w:val="001E2401"/>
    <w:rsid w:val="001E2D2A"/>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CF"/>
    <w:rsid w:val="001E7F2C"/>
    <w:rsid w:val="001E7F4D"/>
    <w:rsid w:val="001E7F94"/>
    <w:rsid w:val="001F0042"/>
    <w:rsid w:val="001F008F"/>
    <w:rsid w:val="001F0197"/>
    <w:rsid w:val="001F01B8"/>
    <w:rsid w:val="001F03E0"/>
    <w:rsid w:val="001F05EF"/>
    <w:rsid w:val="001F0668"/>
    <w:rsid w:val="001F071C"/>
    <w:rsid w:val="001F0737"/>
    <w:rsid w:val="001F07BA"/>
    <w:rsid w:val="001F08C0"/>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5B3"/>
    <w:rsid w:val="001F5771"/>
    <w:rsid w:val="001F5790"/>
    <w:rsid w:val="001F5989"/>
    <w:rsid w:val="001F5D84"/>
    <w:rsid w:val="001F6086"/>
    <w:rsid w:val="001F61CC"/>
    <w:rsid w:val="001F61CE"/>
    <w:rsid w:val="001F62AC"/>
    <w:rsid w:val="001F6311"/>
    <w:rsid w:val="001F6761"/>
    <w:rsid w:val="001F6A37"/>
    <w:rsid w:val="001F6B94"/>
    <w:rsid w:val="001F6BEB"/>
    <w:rsid w:val="001F727D"/>
    <w:rsid w:val="001F75AE"/>
    <w:rsid w:val="001F75B5"/>
    <w:rsid w:val="001F76A4"/>
    <w:rsid w:val="001F7711"/>
    <w:rsid w:val="001F7867"/>
    <w:rsid w:val="001F79A7"/>
    <w:rsid w:val="001F7D1F"/>
    <w:rsid w:val="001F7EB9"/>
    <w:rsid w:val="001F7EE0"/>
    <w:rsid w:val="00200361"/>
    <w:rsid w:val="002005B6"/>
    <w:rsid w:val="0020064C"/>
    <w:rsid w:val="002008DF"/>
    <w:rsid w:val="00200A88"/>
    <w:rsid w:val="00200B04"/>
    <w:rsid w:val="00200F4C"/>
    <w:rsid w:val="002012DE"/>
    <w:rsid w:val="002013C4"/>
    <w:rsid w:val="0020145A"/>
    <w:rsid w:val="00201578"/>
    <w:rsid w:val="00201815"/>
    <w:rsid w:val="00201B4B"/>
    <w:rsid w:val="00201C41"/>
    <w:rsid w:val="00201DC2"/>
    <w:rsid w:val="00201DF3"/>
    <w:rsid w:val="00202391"/>
    <w:rsid w:val="0020257B"/>
    <w:rsid w:val="00202620"/>
    <w:rsid w:val="00202758"/>
    <w:rsid w:val="00202B8C"/>
    <w:rsid w:val="00202C27"/>
    <w:rsid w:val="00202D8B"/>
    <w:rsid w:val="00202DA6"/>
    <w:rsid w:val="00202E2B"/>
    <w:rsid w:val="00202F26"/>
    <w:rsid w:val="00202F6D"/>
    <w:rsid w:val="002030BE"/>
    <w:rsid w:val="002030F1"/>
    <w:rsid w:val="002031A5"/>
    <w:rsid w:val="00203435"/>
    <w:rsid w:val="002039FE"/>
    <w:rsid w:val="00203B33"/>
    <w:rsid w:val="00203B8E"/>
    <w:rsid w:val="00203BE4"/>
    <w:rsid w:val="00203C75"/>
    <w:rsid w:val="00204174"/>
    <w:rsid w:val="00204175"/>
    <w:rsid w:val="002045AA"/>
    <w:rsid w:val="0020472F"/>
    <w:rsid w:val="00204AD1"/>
    <w:rsid w:val="00204F3D"/>
    <w:rsid w:val="00204FA8"/>
    <w:rsid w:val="00205114"/>
    <w:rsid w:val="002051EC"/>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5CB"/>
    <w:rsid w:val="002075DD"/>
    <w:rsid w:val="00207746"/>
    <w:rsid w:val="002078D7"/>
    <w:rsid w:val="00207B46"/>
    <w:rsid w:val="002103D1"/>
    <w:rsid w:val="002104E6"/>
    <w:rsid w:val="002106A9"/>
    <w:rsid w:val="00210A7E"/>
    <w:rsid w:val="0021113B"/>
    <w:rsid w:val="002111C7"/>
    <w:rsid w:val="0021123B"/>
    <w:rsid w:val="002112A5"/>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2F65"/>
    <w:rsid w:val="002132A8"/>
    <w:rsid w:val="00213319"/>
    <w:rsid w:val="00213388"/>
    <w:rsid w:val="002133B4"/>
    <w:rsid w:val="00213695"/>
    <w:rsid w:val="00213936"/>
    <w:rsid w:val="00213C5F"/>
    <w:rsid w:val="00213F2A"/>
    <w:rsid w:val="00214047"/>
    <w:rsid w:val="002140E8"/>
    <w:rsid w:val="00214199"/>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EE"/>
    <w:rsid w:val="00216914"/>
    <w:rsid w:val="00216AD3"/>
    <w:rsid w:val="00216F2F"/>
    <w:rsid w:val="00217358"/>
    <w:rsid w:val="002173DB"/>
    <w:rsid w:val="002177CA"/>
    <w:rsid w:val="0021784C"/>
    <w:rsid w:val="00217985"/>
    <w:rsid w:val="00217A7E"/>
    <w:rsid w:val="00217D06"/>
    <w:rsid w:val="00217D8B"/>
    <w:rsid w:val="00217DF7"/>
    <w:rsid w:val="00217E7D"/>
    <w:rsid w:val="00217E99"/>
    <w:rsid w:val="002203C0"/>
    <w:rsid w:val="00220770"/>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17"/>
    <w:rsid w:val="0022233B"/>
    <w:rsid w:val="002227A0"/>
    <w:rsid w:val="0022283B"/>
    <w:rsid w:val="00222F28"/>
    <w:rsid w:val="002230B3"/>
    <w:rsid w:val="00223328"/>
    <w:rsid w:val="00223504"/>
    <w:rsid w:val="002235BE"/>
    <w:rsid w:val="002238B2"/>
    <w:rsid w:val="00224AE2"/>
    <w:rsid w:val="00224E03"/>
    <w:rsid w:val="00224E06"/>
    <w:rsid w:val="00224F31"/>
    <w:rsid w:val="0022575E"/>
    <w:rsid w:val="00225858"/>
    <w:rsid w:val="00225904"/>
    <w:rsid w:val="002259DD"/>
    <w:rsid w:val="00225BA0"/>
    <w:rsid w:val="00225DC7"/>
    <w:rsid w:val="00225EE5"/>
    <w:rsid w:val="00225F13"/>
    <w:rsid w:val="0022632D"/>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F73"/>
    <w:rsid w:val="002310D8"/>
    <w:rsid w:val="00231474"/>
    <w:rsid w:val="002314CC"/>
    <w:rsid w:val="002315AF"/>
    <w:rsid w:val="0023197E"/>
    <w:rsid w:val="00231C28"/>
    <w:rsid w:val="00231C92"/>
    <w:rsid w:val="00231E3D"/>
    <w:rsid w:val="0023204E"/>
    <w:rsid w:val="0023210F"/>
    <w:rsid w:val="00232210"/>
    <w:rsid w:val="0023227D"/>
    <w:rsid w:val="00232285"/>
    <w:rsid w:val="002324AB"/>
    <w:rsid w:val="00232504"/>
    <w:rsid w:val="00232599"/>
    <w:rsid w:val="002327C2"/>
    <w:rsid w:val="00232B02"/>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7EA"/>
    <w:rsid w:val="0023692B"/>
    <w:rsid w:val="00236A77"/>
    <w:rsid w:val="00236BA4"/>
    <w:rsid w:val="00236F86"/>
    <w:rsid w:val="00237145"/>
    <w:rsid w:val="002377B1"/>
    <w:rsid w:val="0023787B"/>
    <w:rsid w:val="00237994"/>
    <w:rsid w:val="00237BBB"/>
    <w:rsid w:val="00237C3C"/>
    <w:rsid w:val="00237D93"/>
    <w:rsid w:val="00237DAA"/>
    <w:rsid w:val="00237EEC"/>
    <w:rsid w:val="002402A0"/>
    <w:rsid w:val="0024045F"/>
    <w:rsid w:val="0024048B"/>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40F3"/>
    <w:rsid w:val="002442B4"/>
    <w:rsid w:val="00244A9C"/>
    <w:rsid w:val="00244B60"/>
    <w:rsid w:val="00244C0C"/>
    <w:rsid w:val="00244C75"/>
    <w:rsid w:val="00244E00"/>
    <w:rsid w:val="00244E20"/>
    <w:rsid w:val="0024502A"/>
    <w:rsid w:val="00245046"/>
    <w:rsid w:val="00245288"/>
    <w:rsid w:val="00245325"/>
    <w:rsid w:val="00245375"/>
    <w:rsid w:val="002455C9"/>
    <w:rsid w:val="00245723"/>
    <w:rsid w:val="002458E6"/>
    <w:rsid w:val="00245A4F"/>
    <w:rsid w:val="00245BB7"/>
    <w:rsid w:val="00245C75"/>
    <w:rsid w:val="00245D15"/>
    <w:rsid w:val="00245E14"/>
    <w:rsid w:val="00245F74"/>
    <w:rsid w:val="00246331"/>
    <w:rsid w:val="0024633A"/>
    <w:rsid w:val="0024633D"/>
    <w:rsid w:val="0024645E"/>
    <w:rsid w:val="00246560"/>
    <w:rsid w:val="00246B12"/>
    <w:rsid w:val="00246C79"/>
    <w:rsid w:val="00246DF2"/>
    <w:rsid w:val="00246EB5"/>
    <w:rsid w:val="00246ED6"/>
    <w:rsid w:val="002470CC"/>
    <w:rsid w:val="002472D1"/>
    <w:rsid w:val="0024735E"/>
    <w:rsid w:val="00247795"/>
    <w:rsid w:val="002479E3"/>
    <w:rsid w:val="00247A46"/>
    <w:rsid w:val="00247B79"/>
    <w:rsid w:val="00247CA9"/>
    <w:rsid w:val="00247D53"/>
    <w:rsid w:val="00247DBD"/>
    <w:rsid w:val="002500AC"/>
    <w:rsid w:val="0025010B"/>
    <w:rsid w:val="002502C7"/>
    <w:rsid w:val="00250876"/>
    <w:rsid w:val="00250AD4"/>
    <w:rsid w:val="00250F08"/>
    <w:rsid w:val="0025106A"/>
    <w:rsid w:val="00251705"/>
    <w:rsid w:val="002517B9"/>
    <w:rsid w:val="00251B56"/>
    <w:rsid w:val="002521DA"/>
    <w:rsid w:val="002521F0"/>
    <w:rsid w:val="0025236D"/>
    <w:rsid w:val="00252B21"/>
    <w:rsid w:val="00252C03"/>
    <w:rsid w:val="00252CEC"/>
    <w:rsid w:val="00252F25"/>
    <w:rsid w:val="00253022"/>
    <w:rsid w:val="002530BC"/>
    <w:rsid w:val="00253428"/>
    <w:rsid w:val="00253524"/>
    <w:rsid w:val="0025379F"/>
    <w:rsid w:val="00253919"/>
    <w:rsid w:val="002539D5"/>
    <w:rsid w:val="00253D1D"/>
    <w:rsid w:val="00254183"/>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7D1"/>
    <w:rsid w:val="002579C4"/>
    <w:rsid w:val="00257BAD"/>
    <w:rsid w:val="00257DE6"/>
    <w:rsid w:val="00257E92"/>
    <w:rsid w:val="00257F6A"/>
    <w:rsid w:val="00257FE7"/>
    <w:rsid w:val="0026062E"/>
    <w:rsid w:val="00260681"/>
    <w:rsid w:val="00260AED"/>
    <w:rsid w:val="00260AF1"/>
    <w:rsid w:val="00260CFC"/>
    <w:rsid w:val="00260F15"/>
    <w:rsid w:val="002611D0"/>
    <w:rsid w:val="002616ED"/>
    <w:rsid w:val="0026179F"/>
    <w:rsid w:val="0026197E"/>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C21"/>
    <w:rsid w:val="00265DFC"/>
    <w:rsid w:val="00265F57"/>
    <w:rsid w:val="002665D0"/>
    <w:rsid w:val="00266BCF"/>
    <w:rsid w:val="00266E5F"/>
    <w:rsid w:val="00266FD5"/>
    <w:rsid w:val="00266FFD"/>
    <w:rsid w:val="0026717C"/>
    <w:rsid w:val="00267221"/>
    <w:rsid w:val="0026725C"/>
    <w:rsid w:val="002674E8"/>
    <w:rsid w:val="0026795C"/>
    <w:rsid w:val="00267BA4"/>
    <w:rsid w:val="00267CC9"/>
    <w:rsid w:val="00267CEA"/>
    <w:rsid w:val="00270AA6"/>
    <w:rsid w:val="00270D32"/>
    <w:rsid w:val="00270E21"/>
    <w:rsid w:val="00270EEB"/>
    <w:rsid w:val="0027189C"/>
    <w:rsid w:val="00271B22"/>
    <w:rsid w:val="00271C4D"/>
    <w:rsid w:val="00272059"/>
    <w:rsid w:val="002720A1"/>
    <w:rsid w:val="0027234A"/>
    <w:rsid w:val="00272679"/>
    <w:rsid w:val="00272781"/>
    <w:rsid w:val="0027285F"/>
    <w:rsid w:val="002729D4"/>
    <w:rsid w:val="00272B6B"/>
    <w:rsid w:val="00272D83"/>
    <w:rsid w:val="00272E4A"/>
    <w:rsid w:val="002730C0"/>
    <w:rsid w:val="002730D1"/>
    <w:rsid w:val="00273230"/>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6809"/>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67E"/>
    <w:rsid w:val="002828C7"/>
    <w:rsid w:val="00282B54"/>
    <w:rsid w:val="00282BC0"/>
    <w:rsid w:val="00282E83"/>
    <w:rsid w:val="00282EA0"/>
    <w:rsid w:val="00282F5D"/>
    <w:rsid w:val="0028319C"/>
    <w:rsid w:val="002834CB"/>
    <w:rsid w:val="002835E3"/>
    <w:rsid w:val="002838FA"/>
    <w:rsid w:val="0028476C"/>
    <w:rsid w:val="002849D6"/>
    <w:rsid w:val="002849E8"/>
    <w:rsid w:val="00284C36"/>
    <w:rsid w:val="00285042"/>
    <w:rsid w:val="002851C3"/>
    <w:rsid w:val="002855A1"/>
    <w:rsid w:val="00285B70"/>
    <w:rsid w:val="00285E3B"/>
    <w:rsid w:val="00285F31"/>
    <w:rsid w:val="002860F0"/>
    <w:rsid w:val="00286619"/>
    <w:rsid w:val="002868A2"/>
    <w:rsid w:val="00286AFB"/>
    <w:rsid w:val="00286C81"/>
    <w:rsid w:val="00287149"/>
    <w:rsid w:val="002872BD"/>
    <w:rsid w:val="00287799"/>
    <w:rsid w:val="00287802"/>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4F6"/>
    <w:rsid w:val="002917C1"/>
    <w:rsid w:val="00291801"/>
    <w:rsid w:val="00291913"/>
    <w:rsid w:val="00291999"/>
    <w:rsid w:val="00291E88"/>
    <w:rsid w:val="00291FC0"/>
    <w:rsid w:val="002921D9"/>
    <w:rsid w:val="002924F7"/>
    <w:rsid w:val="0029274B"/>
    <w:rsid w:val="00292CAC"/>
    <w:rsid w:val="00292F33"/>
    <w:rsid w:val="00292F9D"/>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51E"/>
    <w:rsid w:val="002979EF"/>
    <w:rsid w:val="00297BC8"/>
    <w:rsid w:val="002A002F"/>
    <w:rsid w:val="002A0248"/>
    <w:rsid w:val="002A026D"/>
    <w:rsid w:val="002A0C7C"/>
    <w:rsid w:val="002A0F9E"/>
    <w:rsid w:val="002A102F"/>
    <w:rsid w:val="002A1333"/>
    <w:rsid w:val="002A1AFB"/>
    <w:rsid w:val="002A1B7E"/>
    <w:rsid w:val="002A22A5"/>
    <w:rsid w:val="002A24F6"/>
    <w:rsid w:val="002A26DC"/>
    <w:rsid w:val="002A2CBF"/>
    <w:rsid w:val="002A2D6D"/>
    <w:rsid w:val="002A2FD1"/>
    <w:rsid w:val="002A32A6"/>
    <w:rsid w:val="002A336B"/>
    <w:rsid w:val="002A339B"/>
    <w:rsid w:val="002A343A"/>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BC"/>
    <w:rsid w:val="002A62C6"/>
    <w:rsid w:val="002A651C"/>
    <w:rsid w:val="002A6658"/>
    <w:rsid w:val="002A67EF"/>
    <w:rsid w:val="002A681C"/>
    <w:rsid w:val="002A6EC6"/>
    <w:rsid w:val="002A707B"/>
    <w:rsid w:val="002A709D"/>
    <w:rsid w:val="002A737C"/>
    <w:rsid w:val="002A74A8"/>
    <w:rsid w:val="002A7569"/>
    <w:rsid w:val="002A75DA"/>
    <w:rsid w:val="002A7743"/>
    <w:rsid w:val="002A7994"/>
    <w:rsid w:val="002A7C25"/>
    <w:rsid w:val="002A7D7D"/>
    <w:rsid w:val="002A7E71"/>
    <w:rsid w:val="002B00D9"/>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96F"/>
    <w:rsid w:val="002B19F6"/>
    <w:rsid w:val="002B1D92"/>
    <w:rsid w:val="002B20B3"/>
    <w:rsid w:val="002B225E"/>
    <w:rsid w:val="002B228D"/>
    <w:rsid w:val="002B254A"/>
    <w:rsid w:val="002B264A"/>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3EE8"/>
    <w:rsid w:val="002B4181"/>
    <w:rsid w:val="002B4258"/>
    <w:rsid w:val="002B4296"/>
    <w:rsid w:val="002B43C9"/>
    <w:rsid w:val="002B499F"/>
    <w:rsid w:val="002B4A7C"/>
    <w:rsid w:val="002B4CC1"/>
    <w:rsid w:val="002B4F0F"/>
    <w:rsid w:val="002B4F38"/>
    <w:rsid w:val="002B5115"/>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C08"/>
    <w:rsid w:val="002B7D4C"/>
    <w:rsid w:val="002B7E80"/>
    <w:rsid w:val="002B7F76"/>
    <w:rsid w:val="002C024F"/>
    <w:rsid w:val="002C0476"/>
    <w:rsid w:val="002C0789"/>
    <w:rsid w:val="002C07AA"/>
    <w:rsid w:val="002C0AE7"/>
    <w:rsid w:val="002C0BFF"/>
    <w:rsid w:val="002C0E25"/>
    <w:rsid w:val="002C0F00"/>
    <w:rsid w:val="002C142E"/>
    <w:rsid w:val="002C1770"/>
    <w:rsid w:val="002C18B7"/>
    <w:rsid w:val="002C1DC3"/>
    <w:rsid w:val="002C1E6B"/>
    <w:rsid w:val="002C1F5F"/>
    <w:rsid w:val="002C2252"/>
    <w:rsid w:val="002C23AA"/>
    <w:rsid w:val="002C240E"/>
    <w:rsid w:val="002C27F8"/>
    <w:rsid w:val="002C29CF"/>
    <w:rsid w:val="002C2A34"/>
    <w:rsid w:val="002C2B0A"/>
    <w:rsid w:val="002C2C2D"/>
    <w:rsid w:val="002C2C77"/>
    <w:rsid w:val="002C2EF4"/>
    <w:rsid w:val="002C3097"/>
    <w:rsid w:val="002C3251"/>
    <w:rsid w:val="002C337B"/>
    <w:rsid w:val="002C3541"/>
    <w:rsid w:val="002C36DD"/>
    <w:rsid w:val="002C381A"/>
    <w:rsid w:val="002C3878"/>
    <w:rsid w:val="002C399B"/>
    <w:rsid w:val="002C3BE4"/>
    <w:rsid w:val="002C3D08"/>
    <w:rsid w:val="002C3F50"/>
    <w:rsid w:val="002C439D"/>
    <w:rsid w:val="002C4402"/>
    <w:rsid w:val="002C463B"/>
    <w:rsid w:val="002C465E"/>
    <w:rsid w:val="002C46AD"/>
    <w:rsid w:val="002C471B"/>
    <w:rsid w:val="002C487D"/>
    <w:rsid w:val="002C4A5E"/>
    <w:rsid w:val="002C4AB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7B"/>
    <w:rsid w:val="002C7165"/>
    <w:rsid w:val="002C7243"/>
    <w:rsid w:val="002C7404"/>
    <w:rsid w:val="002C7523"/>
    <w:rsid w:val="002C7707"/>
    <w:rsid w:val="002C79A3"/>
    <w:rsid w:val="002C7F0B"/>
    <w:rsid w:val="002D0809"/>
    <w:rsid w:val="002D0858"/>
    <w:rsid w:val="002D0889"/>
    <w:rsid w:val="002D0C96"/>
    <w:rsid w:val="002D0ED6"/>
    <w:rsid w:val="002D0FD6"/>
    <w:rsid w:val="002D1105"/>
    <w:rsid w:val="002D1217"/>
    <w:rsid w:val="002D139D"/>
    <w:rsid w:val="002D13DD"/>
    <w:rsid w:val="002D1661"/>
    <w:rsid w:val="002D19EB"/>
    <w:rsid w:val="002D1A35"/>
    <w:rsid w:val="002D1E16"/>
    <w:rsid w:val="002D1F33"/>
    <w:rsid w:val="002D1FA8"/>
    <w:rsid w:val="002D2169"/>
    <w:rsid w:val="002D2517"/>
    <w:rsid w:val="002D260D"/>
    <w:rsid w:val="002D2785"/>
    <w:rsid w:val="002D28A1"/>
    <w:rsid w:val="002D2A57"/>
    <w:rsid w:val="002D2EEA"/>
    <w:rsid w:val="002D3305"/>
    <w:rsid w:val="002D3919"/>
    <w:rsid w:val="002D3B52"/>
    <w:rsid w:val="002D3BE4"/>
    <w:rsid w:val="002D3C87"/>
    <w:rsid w:val="002D4150"/>
    <w:rsid w:val="002D4535"/>
    <w:rsid w:val="002D4682"/>
    <w:rsid w:val="002D4B0E"/>
    <w:rsid w:val="002D4D26"/>
    <w:rsid w:val="002D520F"/>
    <w:rsid w:val="002D546C"/>
    <w:rsid w:val="002D563F"/>
    <w:rsid w:val="002D5745"/>
    <w:rsid w:val="002D5BF7"/>
    <w:rsid w:val="002D5E00"/>
    <w:rsid w:val="002D6053"/>
    <w:rsid w:val="002D7348"/>
    <w:rsid w:val="002D77B4"/>
    <w:rsid w:val="002D7BA8"/>
    <w:rsid w:val="002E049B"/>
    <w:rsid w:val="002E05DC"/>
    <w:rsid w:val="002E0891"/>
    <w:rsid w:val="002E09B8"/>
    <w:rsid w:val="002E09F1"/>
    <w:rsid w:val="002E0A64"/>
    <w:rsid w:val="002E0E60"/>
    <w:rsid w:val="002E1290"/>
    <w:rsid w:val="002E13B4"/>
    <w:rsid w:val="002E1456"/>
    <w:rsid w:val="002E17BD"/>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4468"/>
    <w:rsid w:val="002E49A0"/>
    <w:rsid w:val="002E4B0A"/>
    <w:rsid w:val="002E4FA6"/>
    <w:rsid w:val="002E510C"/>
    <w:rsid w:val="002E557B"/>
    <w:rsid w:val="002E55AF"/>
    <w:rsid w:val="002E56A2"/>
    <w:rsid w:val="002E5C30"/>
    <w:rsid w:val="002E5E1C"/>
    <w:rsid w:val="002E5FC4"/>
    <w:rsid w:val="002E6062"/>
    <w:rsid w:val="002E60AB"/>
    <w:rsid w:val="002E6246"/>
    <w:rsid w:val="002E6A27"/>
    <w:rsid w:val="002E6C42"/>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44"/>
    <w:rsid w:val="002F13B8"/>
    <w:rsid w:val="002F13EB"/>
    <w:rsid w:val="002F1543"/>
    <w:rsid w:val="002F16FA"/>
    <w:rsid w:val="002F1C13"/>
    <w:rsid w:val="002F1C3B"/>
    <w:rsid w:val="002F1F70"/>
    <w:rsid w:val="002F1FC6"/>
    <w:rsid w:val="002F2086"/>
    <w:rsid w:val="002F20C3"/>
    <w:rsid w:val="002F2286"/>
    <w:rsid w:val="002F244B"/>
    <w:rsid w:val="002F26F6"/>
    <w:rsid w:val="002F2757"/>
    <w:rsid w:val="002F282F"/>
    <w:rsid w:val="002F28E2"/>
    <w:rsid w:val="002F2954"/>
    <w:rsid w:val="002F2C94"/>
    <w:rsid w:val="002F32CE"/>
    <w:rsid w:val="002F3924"/>
    <w:rsid w:val="002F3D1B"/>
    <w:rsid w:val="002F3E20"/>
    <w:rsid w:val="002F3FB0"/>
    <w:rsid w:val="002F3FE7"/>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84"/>
    <w:rsid w:val="00301F28"/>
    <w:rsid w:val="00302007"/>
    <w:rsid w:val="00302049"/>
    <w:rsid w:val="003023D1"/>
    <w:rsid w:val="00302495"/>
    <w:rsid w:val="003025C7"/>
    <w:rsid w:val="00302CA1"/>
    <w:rsid w:val="00302D1D"/>
    <w:rsid w:val="00302EFE"/>
    <w:rsid w:val="00302F3C"/>
    <w:rsid w:val="00303621"/>
    <w:rsid w:val="00303690"/>
    <w:rsid w:val="00303742"/>
    <w:rsid w:val="00303970"/>
    <w:rsid w:val="0030397B"/>
    <w:rsid w:val="00303C03"/>
    <w:rsid w:val="00304528"/>
    <w:rsid w:val="0030461A"/>
    <w:rsid w:val="0030493D"/>
    <w:rsid w:val="0030494F"/>
    <w:rsid w:val="00304E23"/>
    <w:rsid w:val="00304E49"/>
    <w:rsid w:val="0030508F"/>
    <w:rsid w:val="00305678"/>
    <w:rsid w:val="00305ADF"/>
    <w:rsid w:val="00305D30"/>
    <w:rsid w:val="0030634E"/>
    <w:rsid w:val="003063D6"/>
    <w:rsid w:val="0030674D"/>
    <w:rsid w:val="00306C16"/>
    <w:rsid w:val="003072F5"/>
    <w:rsid w:val="0030731E"/>
    <w:rsid w:val="00307411"/>
    <w:rsid w:val="00307986"/>
    <w:rsid w:val="0031004C"/>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43"/>
    <w:rsid w:val="00311ED5"/>
    <w:rsid w:val="00312227"/>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402E"/>
    <w:rsid w:val="0031419C"/>
    <w:rsid w:val="00314226"/>
    <w:rsid w:val="00314238"/>
    <w:rsid w:val="0031438A"/>
    <w:rsid w:val="00314732"/>
    <w:rsid w:val="00314AEA"/>
    <w:rsid w:val="00314D47"/>
    <w:rsid w:val="003155A1"/>
    <w:rsid w:val="003155D4"/>
    <w:rsid w:val="003156A3"/>
    <w:rsid w:val="003157BF"/>
    <w:rsid w:val="00315909"/>
    <w:rsid w:val="003159A7"/>
    <w:rsid w:val="00315A32"/>
    <w:rsid w:val="00315CDF"/>
    <w:rsid w:val="00315CF4"/>
    <w:rsid w:val="00315F94"/>
    <w:rsid w:val="00316392"/>
    <w:rsid w:val="0031656D"/>
    <w:rsid w:val="00316592"/>
    <w:rsid w:val="003165B6"/>
    <w:rsid w:val="00316739"/>
    <w:rsid w:val="00316E27"/>
    <w:rsid w:val="003170F8"/>
    <w:rsid w:val="00317282"/>
    <w:rsid w:val="003172B6"/>
    <w:rsid w:val="003172C5"/>
    <w:rsid w:val="00317331"/>
    <w:rsid w:val="0031780E"/>
    <w:rsid w:val="00317923"/>
    <w:rsid w:val="00317B0C"/>
    <w:rsid w:val="00317C99"/>
    <w:rsid w:val="00320234"/>
    <w:rsid w:val="0032042F"/>
    <w:rsid w:val="0032047B"/>
    <w:rsid w:val="003206E1"/>
    <w:rsid w:val="003208BC"/>
    <w:rsid w:val="00320BB3"/>
    <w:rsid w:val="00320DB5"/>
    <w:rsid w:val="00320E4D"/>
    <w:rsid w:val="00320ED5"/>
    <w:rsid w:val="00321040"/>
    <w:rsid w:val="0032121B"/>
    <w:rsid w:val="00321399"/>
    <w:rsid w:val="003213C9"/>
    <w:rsid w:val="00321628"/>
    <w:rsid w:val="0032191F"/>
    <w:rsid w:val="00321A19"/>
    <w:rsid w:val="00321A80"/>
    <w:rsid w:val="00321B09"/>
    <w:rsid w:val="00321EA2"/>
    <w:rsid w:val="00321EDE"/>
    <w:rsid w:val="003223EC"/>
    <w:rsid w:val="00322404"/>
    <w:rsid w:val="0032274D"/>
    <w:rsid w:val="0032280E"/>
    <w:rsid w:val="00322E1C"/>
    <w:rsid w:val="00323030"/>
    <w:rsid w:val="00323216"/>
    <w:rsid w:val="00323543"/>
    <w:rsid w:val="003237B4"/>
    <w:rsid w:val="00323A81"/>
    <w:rsid w:val="00323B0A"/>
    <w:rsid w:val="00323B61"/>
    <w:rsid w:val="00323CA4"/>
    <w:rsid w:val="00323CC8"/>
    <w:rsid w:val="00324074"/>
    <w:rsid w:val="0032409A"/>
    <w:rsid w:val="00324152"/>
    <w:rsid w:val="00324194"/>
    <w:rsid w:val="003243F5"/>
    <w:rsid w:val="00324517"/>
    <w:rsid w:val="0032479D"/>
    <w:rsid w:val="00324934"/>
    <w:rsid w:val="00324BE0"/>
    <w:rsid w:val="00324DA8"/>
    <w:rsid w:val="0032566E"/>
    <w:rsid w:val="00325816"/>
    <w:rsid w:val="00325E8C"/>
    <w:rsid w:val="003260A7"/>
    <w:rsid w:val="003264AD"/>
    <w:rsid w:val="003266E3"/>
    <w:rsid w:val="00326D3F"/>
    <w:rsid w:val="00326D84"/>
    <w:rsid w:val="0032712A"/>
    <w:rsid w:val="00327132"/>
    <w:rsid w:val="00327460"/>
    <w:rsid w:val="00327487"/>
    <w:rsid w:val="003275E4"/>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FDA"/>
    <w:rsid w:val="00331081"/>
    <w:rsid w:val="003312BA"/>
    <w:rsid w:val="0033144F"/>
    <w:rsid w:val="00331791"/>
    <w:rsid w:val="00331B1F"/>
    <w:rsid w:val="00331CEF"/>
    <w:rsid w:val="00331CF7"/>
    <w:rsid w:val="00332034"/>
    <w:rsid w:val="00332056"/>
    <w:rsid w:val="00332086"/>
    <w:rsid w:val="0033234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C2"/>
    <w:rsid w:val="00336ED1"/>
    <w:rsid w:val="003371E4"/>
    <w:rsid w:val="00337218"/>
    <w:rsid w:val="0033775E"/>
    <w:rsid w:val="0033786F"/>
    <w:rsid w:val="00337A4A"/>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7E8"/>
    <w:rsid w:val="00344D35"/>
    <w:rsid w:val="00345092"/>
    <w:rsid w:val="00345117"/>
    <w:rsid w:val="00345222"/>
    <w:rsid w:val="003453ED"/>
    <w:rsid w:val="0034556D"/>
    <w:rsid w:val="00345688"/>
    <w:rsid w:val="003456D5"/>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A2"/>
    <w:rsid w:val="00347CAD"/>
    <w:rsid w:val="00347E60"/>
    <w:rsid w:val="003501F4"/>
    <w:rsid w:val="003503DA"/>
    <w:rsid w:val="0035047A"/>
    <w:rsid w:val="003507E5"/>
    <w:rsid w:val="00350B64"/>
    <w:rsid w:val="00350BAB"/>
    <w:rsid w:val="00350D71"/>
    <w:rsid w:val="00351017"/>
    <w:rsid w:val="003511CA"/>
    <w:rsid w:val="0035137C"/>
    <w:rsid w:val="003515D8"/>
    <w:rsid w:val="00351642"/>
    <w:rsid w:val="00351DCC"/>
    <w:rsid w:val="00352435"/>
    <w:rsid w:val="00352722"/>
    <w:rsid w:val="00352907"/>
    <w:rsid w:val="00352B44"/>
    <w:rsid w:val="00352B79"/>
    <w:rsid w:val="00352BFA"/>
    <w:rsid w:val="00352F6F"/>
    <w:rsid w:val="00353874"/>
    <w:rsid w:val="00353ABE"/>
    <w:rsid w:val="0035412D"/>
    <w:rsid w:val="003545F5"/>
    <w:rsid w:val="0035460B"/>
    <w:rsid w:val="00354647"/>
    <w:rsid w:val="0035474F"/>
    <w:rsid w:val="00354A3A"/>
    <w:rsid w:val="00354FC6"/>
    <w:rsid w:val="00355333"/>
    <w:rsid w:val="003553C3"/>
    <w:rsid w:val="0035560D"/>
    <w:rsid w:val="003557D3"/>
    <w:rsid w:val="00355983"/>
    <w:rsid w:val="003559DF"/>
    <w:rsid w:val="003559F3"/>
    <w:rsid w:val="00355DE4"/>
    <w:rsid w:val="00356252"/>
    <w:rsid w:val="00356371"/>
    <w:rsid w:val="0035677A"/>
    <w:rsid w:val="0035697F"/>
    <w:rsid w:val="00356AF0"/>
    <w:rsid w:val="00356F9A"/>
    <w:rsid w:val="003571C9"/>
    <w:rsid w:val="00357683"/>
    <w:rsid w:val="00357A07"/>
    <w:rsid w:val="00357AC9"/>
    <w:rsid w:val="00357B69"/>
    <w:rsid w:val="00357B89"/>
    <w:rsid w:val="00357BA4"/>
    <w:rsid w:val="00357BA6"/>
    <w:rsid w:val="00357C4F"/>
    <w:rsid w:val="00357DE0"/>
    <w:rsid w:val="00357E4D"/>
    <w:rsid w:val="00357FF8"/>
    <w:rsid w:val="00360A81"/>
    <w:rsid w:val="00360BAD"/>
    <w:rsid w:val="00360D1B"/>
    <w:rsid w:val="00360E35"/>
    <w:rsid w:val="00360E9A"/>
    <w:rsid w:val="00360F74"/>
    <w:rsid w:val="00361083"/>
    <w:rsid w:val="00361133"/>
    <w:rsid w:val="003613C4"/>
    <w:rsid w:val="003617FC"/>
    <w:rsid w:val="00361A92"/>
    <w:rsid w:val="00361DAC"/>
    <w:rsid w:val="00361E36"/>
    <w:rsid w:val="00362441"/>
    <w:rsid w:val="00362539"/>
    <w:rsid w:val="00362757"/>
    <w:rsid w:val="003627B7"/>
    <w:rsid w:val="00362921"/>
    <w:rsid w:val="003629CE"/>
    <w:rsid w:val="00362BBF"/>
    <w:rsid w:val="00362FBD"/>
    <w:rsid w:val="0036303B"/>
    <w:rsid w:val="003630CA"/>
    <w:rsid w:val="0036361C"/>
    <w:rsid w:val="003637F4"/>
    <w:rsid w:val="00363E82"/>
    <w:rsid w:val="00364016"/>
    <w:rsid w:val="003645ED"/>
    <w:rsid w:val="00364691"/>
    <w:rsid w:val="0036479B"/>
    <w:rsid w:val="00364862"/>
    <w:rsid w:val="00364B6D"/>
    <w:rsid w:val="00364D0F"/>
    <w:rsid w:val="00364F5C"/>
    <w:rsid w:val="00365263"/>
    <w:rsid w:val="003653A6"/>
    <w:rsid w:val="00365525"/>
    <w:rsid w:val="00365591"/>
    <w:rsid w:val="00365836"/>
    <w:rsid w:val="00365A3C"/>
    <w:rsid w:val="00365B17"/>
    <w:rsid w:val="00365B1A"/>
    <w:rsid w:val="0036621A"/>
    <w:rsid w:val="0036633D"/>
    <w:rsid w:val="003669A9"/>
    <w:rsid w:val="00366B4A"/>
    <w:rsid w:val="00366E37"/>
    <w:rsid w:val="00366F55"/>
    <w:rsid w:val="00366F96"/>
    <w:rsid w:val="00367386"/>
    <w:rsid w:val="003673D1"/>
    <w:rsid w:val="003675B3"/>
    <w:rsid w:val="00367A8F"/>
    <w:rsid w:val="00367A96"/>
    <w:rsid w:val="00367E8E"/>
    <w:rsid w:val="00367EAF"/>
    <w:rsid w:val="00367F99"/>
    <w:rsid w:val="00370041"/>
    <w:rsid w:val="003702C7"/>
    <w:rsid w:val="003702FE"/>
    <w:rsid w:val="00370763"/>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5D8"/>
    <w:rsid w:val="003746A3"/>
    <w:rsid w:val="00374744"/>
    <w:rsid w:val="0037499D"/>
    <w:rsid w:val="00374BB3"/>
    <w:rsid w:val="00374BC2"/>
    <w:rsid w:val="00374C93"/>
    <w:rsid w:val="00374D87"/>
    <w:rsid w:val="00374FB1"/>
    <w:rsid w:val="003755C6"/>
    <w:rsid w:val="00375666"/>
    <w:rsid w:val="003756A0"/>
    <w:rsid w:val="003758D9"/>
    <w:rsid w:val="00375975"/>
    <w:rsid w:val="00375AC4"/>
    <w:rsid w:val="00375CC6"/>
    <w:rsid w:val="00375DEB"/>
    <w:rsid w:val="00375E56"/>
    <w:rsid w:val="00375EAB"/>
    <w:rsid w:val="0037614B"/>
    <w:rsid w:val="0037616C"/>
    <w:rsid w:val="00376276"/>
    <w:rsid w:val="0037654E"/>
    <w:rsid w:val="0037664F"/>
    <w:rsid w:val="00376AF1"/>
    <w:rsid w:val="00376EBE"/>
    <w:rsid w:val="0037738D"/>
    <w:rsid w:val="00377484"/>
    <w:rsid w:val="003775B3"/>
    <w:rsid w:val="003778B4"/>
    <w:rsid w:val="00380090"/>
    <w:rsid w:val="003800ED"/>
    <w:rsid w:val="003805E5"/>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9A2"/>
    <w:rsid w:val="00385E77"/>
    <w:rsid w:val="00385EFD"/>
    <w:rsid w:val="00385F3B"/>
    <w:rsid w:val="00386890"/>
    <w:rsid w:val="00386BC1"/>
    <w:rsid w:val="00386BE8"/>
    <w:rsid w:val="003871AF"/>
    <w:rsid w:val="003876A0"/>
    <w:rsid w:val="003877CB"/>
    <w:rsid w:val="003879EB"/>
    <w:rsid w:val="003879EE"/>
    <w:rsid w:val="00387F86"/>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1E7"/>
    <w:rsid w:val="0039423D"/>
    <w:rsid w:val="00394383"/>
    <w:rsid w:val="003943F8"/>
    <w:rsid w:val="00394483"/>
    <w:rsid w:val="00394845"/>
    <w:rsid w:val="00394A2A"/>
    <w:rsid w:val="003951B7"/>
    <w:rsid w:val="003953CD"/>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E"/>
    <w:rsid w:val="00397B19"/>
    <w:rsid w:val="00397B30"/>
    <w:rsid w:val="00397C49"/>
    <w:rsid w:val="00397DF5"/>
    <w:rsid w:val="00397E99"/>
    <w:rsid w:val="00397FE0"/>
    <w:rsid w:val="003A009D"/>
    <w:rsid w:val="003A012A"/>
    <w:rsid w:val="003A047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411"/>
    <w:rsid w:val="003A5A81"/>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717"/>
    <w:rsid w:val="003B384B"/>
    <w:rsid w:val="003B3AFA"/>
    <w:rsid w:val="003B3CF7"/>
    <w:rsid w:val="003B3E78"/>
    <w:rsid w:val="003B42A8"/>
    <w:rsid w:val="003B43F8"/>
    <w:rsid w:val="003B50A9"/>
    <w:rsid w:val="003B51D7"/>
    <w:rsid w:val="003B52C5"/>
    <w:rsid w:val="003B53DE"/>
    <w:rsid w:val="003B5A4E"/>
    <w:rsid w:val="003B5A73"/>
    <w:rsid w:val="003B5D9D"/>
    <w:rsid w:val="003B5F72"/>
    <w:rsid w:val="003B6473"/>
    <w:rsid w:val="003B6773"/>
    <w:rsid w:val="003B67DA"/>
    <w:rsid w:val="003B6889"/>
    <w:rsid w:val="003B6C65"/>
    <w:rsid w:val="003B71DB"/>
    <w:rsid w:val="003B767E"/>
    <w:rsid w:val="003B77C3"/>
    <w:rsid w:val="003B7B63"/>
    <w:rsid w:val="003B7C8B"/>
    <w:rsid w:val="003C0470"/>
    <w:rsid w:val="003C0660"/>
    <w:rsid w:val="003C0925"/>
    <w:rsid w:val="003C0CDF"/>
    <w:rsid w:val="003C10C4"/>
    <w:rsid w:val="003C14A0"/>
    <w:rsid w:val="003C14E4"/>
    <w:rsid w:val="003C15BA"/>
    <w:rsid w:val="003C171B"/>
    <w:rsid w:val="003C18F4"/>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F9B"/>
    <w:rsid w:val="003C70BD"/>
    <w:rsid w:val="003C7267"/>
    <w:rsid w:val="003C72B8"/>
    <w:rsid w:val="003C7815"/>
    <w:rsid w:val="003C7BCE"/>
    <w:rsid w:val="003D005A"/>
    <w:rsid w:val="003D0283"/>
    <w:rsid w:val="003D0650"/>
    <w:rsid w:val="003D067F"/>
    <w:rsid w:val="003D076E"/>
    <w:rsid w:val="003D086A"/>
    <w:rsid w:val="003D08CF"/>
    <w:rsid w:val="003D0B32"/>
    <w:rsid w:val="003D11A8"/>
    <w:rsid w:val="003D125E"/>
    <w:rsid w:val="003D1311"/>
    <w:rsid w:val="003D13F8"/>
    <w:rsid w:val="003D154C"/>
    <w:rsid w:val="003D15E7"/>
    <w:rsid w:val="003D1647"/>
    <w:rsid w:val="003D173E"/>
    <w:rsid w:val="003D1814"/>
    <w:rsid w:val="003D1896"/>
    <w:rsid w:val="003D1BC6"/>
    <w:rsid w:val="003D1CFB"/>
    <w:rsid w:val="003D1D07"/>
    <w:rsid w:val="003D1DCC"/>
    <w:rsid w:val="003D1FD7"/>
    <w:rsid w:val="003D2188"/>
    <w:rsid w:val="003D2255"/>
    <w:rsid w:val="003D226B"/>
    <w:rsid w:val="003D2288"/>
    <w:rsid w:val="003D2330"/>
    <w:rsid w:val="003D2372"/>
    <w:rsid w:val="003D23D5"/>
    <w:rsid w:val="003D286A"/>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333"/>
    <w:rsid w:val="003D5666"/>
    <w:rsid w:val="003D5C99"/>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3E"/>
    <w:rsid w:val="003E2976"/>
    <w:rsid w:val="003E2EA0"/>
    <w:rsid w:val="003E3079"/>
    <w:rsid w:val="003E31AF"/>
    <w:rsid w:val="003E3266"/>
    <w:rsid w:val="003E3745"/>
    <w:rsid w:val="003E38A8"/>
    <w:rsid w:val="003E3D44"/>
    <w:rsid w:val="003E402A"/>
    <w:rsid w:val="003E4046"/>
    <w:rsid w:val="003E430C"/>
    <w:rsid w:val="003E4387"/>
    <w:rsid w:val="003E4461"/>
    <w:rsid w:val="003E48CA"/>
    <w:rsid w:val="003E4CF5"/>
    <w:rsid w:val="003E4E5E"/>
    <w:rsid w:val="003E4E95"/>
    <w:rsid w:val="003E561C"/>
    <w:rsid w:val="003E573D"/>
    <w:rsid w:val="003E5971"/>
    <w:rsid w:val="003E5C23"/>
    <w:rsid w:val="003E5DE6"/>
    <w:rsid w:val="003E638C"/>
    <w:rsid w:val="003E6571"/>
    <w:rsid w:val="003E6970"/>
    <w:rsid w:val="003E6AE2"/>
    <w:rsid w:val="003E6CA5"/>
    <w:rsid w:val="003E6D74"/>
    <w:rsid w:val="003E6E60"/>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DAB"/>
    <w:rsid w:val="003F0F44"/>
    <w:rsid w:val="003F107B"/>
    <w:rsid w:val="003F13AF"/>
    <w:rsid w:val="003F176F"/>
    <w:rsid w:val="003F1C5F"/>
    <w:rsid w:val="003F1E79"/>
    <w:rsid w:val="003F2846"/>
    <w:rsid w:val="003F28EE"/>
    <w:rsid w:val="003F2949"/>
    <w:rsid w:val="003F2A6D"/>
    <w:rsid w:val="003F2B4B"/>
    <w:rsid w:val="003F2BBD"/>
    <w:rsid w:val="003F2D15"/>
    <w:rsid w:val="003F2F1C"/>
    <w:rsid w:val="003F2F94"/>
    <w:rsid w:val="003F2FA4"/>
    <w:rsid w:val="003F328B"/>
    <w:rsid w:val="003F33BA"/>
    <w:rsid w:val="003F36FC"/>
    <w:rsid w:val="003F3A5E"/>
    <w:rsid w:val="003F48C1"/>
    <w:rsid w:val="003F4FC1"/>
    <w:rsid w:val="003F5420"/>
    <w:rsid w:val="003F5911"/>
    <w:rsid w:val="003F5AA8"/>
    <w:rsid w:val="003F5E5D"/>
    <w:rsid w:val="003F6114"/>
    <w:rsid w:val="003F6648"/>
    <w:rsid w:val="003F67A9"/>
    <w:rsid w:val="003F681A"/>
    <w:rsid w:val="003F6893"/>
    <w:rsid w:val="003F6F09"/>
    <w:rsid w:val="003F72EE"/>
    <w:rsid w:val="003F733F"/>
    <w:rsid w:val="003F74AF"/>
    <w:rsid w:val="003F74FC"/>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3F"/>
    <w:rsid w:val="00404714"/>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80F"/>
    <w:rsid w:val="004108E9"/>
    <w:rsid w:val="00410A1E"/>
    <w:rsid w:val="00410DCA"/>
    <w:rsid w:val="00410DCE"/>
    <w:rsid w:val="00410EDC"/>
    <w:rsid w:val="0041132B"/>
    <w:rsid w:val="00411532"/>
    <w:rsid w:val="00411777"/>
    <w:rsid w:val="00411A66"/>
    <w:rsid w:val="00411B2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A21"/>
    <w:rsid w:val="00417CFB"/>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91F"/>
    <w:rsid w:val="00422954"/>
    <w:rsid w:val="0042302E"/>
    <w:rsid w:val="004233BF"/>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A58"/>
    <w:rsid w:val="00430F9A"/>
    <w:rsid w:val="00430FA9"/>
    <w:rsid w:val="00430FBB"/>
    <w:rsid w:val="0043230B"/>
    <w:rsid w:val="004325C1"/>
    <w:rsid w:val="00432655"/>
    <w:rsid w:val="004327D6"/>
    <w:rsid w:val="004328FC"/>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40866"/>
    <w:rsid w:val="00440A13"/>
    <w:rsid w:val="00440A2C"/>
    <w:rsid w:val="00440AB7"/>
    <w:rsid w:val="00440AD9"/>
    <w:rsid w:val="004411D6"/>
    <w:rsid w:val="004412BD"/>
    <w:rsid w:val="004413DE"/>
    <w:rsid w:val="0044166E"/>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605"/>
    <w:rsid w:val="00444ADD"/>
    <w:rsid w:val="00444C21"/>
    <w:rsid w:val="00444C42"/>
    <w:rsid w:val="00445005"/>
    <w:rsid w:val="0044507C"/>
    <w:rsid w:val="0044527B"/>
    <w:rsid w:val="00445389"/>
    <w:rsid w:val="004464D6"/>
    <w:rsid w:val="0044662E"/>
    <w:rsid w:val="00446997"/>
    <w:rsid w:val="00446A5F"/>
    <w:rsid w:val="00446ECD"/>
    <w:rsid w:val="0044701A"/>
    <w:rsid w:val="00447130"/>
    <w:rsid w:val="004475E2"/>
    <w:rsid w:val="00447781"/>
    <w:rsid w:val="00447943"/>
    <w:rsid w:val="00447AF2"/>
    <w:rsid w:val="004501FC"/>
    <w:rsid w:val="00450253"/>
    <w:rsid w:val="00450666"/>
    <w:rsid w:val="0045070C"/>
    <w:rsid w:val="00450838"/>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9B4"/>
    <w:rsid w:val="00462AC4"/>
    <w:rsid w:val="004631DF"/>
    <w:rsid w:val="00463845"/>
    <w:rsid w:val="004638C4"/>
    <w:rsid w:val="0046411D"/>
    <w:rsid w:val="00464196"/>
    <w:rsid w:val="0046440D"/>
    <w:rsid w:val="00464945"/>
    <w:rsid w:val="00464A61"/>
    <w:rsid w:val="00464AD8"/>
    <w:rsid w:val="00464BB4"/>
    <w:rsid w:val="00464D3A"/>
    <w:rsid w:val="00464ED6"/>
    <w:rsid w:val="0046563D"/>
    <w:rsid w:val="00465A0F"/>
    <w:rsid w:val="00465A26"/>
    <w:rsid w:val="00465CDB"/>
    <w:rsid w:val="00465DD6"/>
    <w:rsid w:val="00466052"/>
    <w:rsid w:val="00466264"/>
    <w:rsid w:val="0046661C"/>
    <w:rsid w:val="004666E2"/>
    <w:rsid w:val="00466790"/>
    <w:rsid w:val="0046689A"/>
    <w:rsid w:val="00466BC9"/>
    <w:rsid w:val="004675B6"/>
    <w:rsid w:val="004677CB"/>
    <w:rsid w:val="00467A49"/>
    <w:rsid w:val="00467BAE"/>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D6"/>
    <w:rsid w:val="004726BE"/>
    <w:rsid w:val="004726EF"/>
    <w:rsid w:val="004728EA"/>
    <w:rsid w:val="0047293A"/>
    <w:rsid w:val="00472CFB"/>
    <w:rsid w:val="00472FDC"/>
    <w:rsid w:val="004731DC"/>
    <w:rsid w:val="00473557"/>
    <w:rsid w:val="004735D8"/>
    <w:rsid w:val="00473778"/>
    <w:rsid w:val="00473806"/>
    <w:rsid w:val="00473A63"/>
    <w:rsid w:val="00473A6B"/>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447"/>
    <w:rsid w:val="0047754E"/>
    <w:rsid w:val="00477655"/>
    <w:rsid w:val="00477B93"/>
    <w:rsid w:val="00477D0E"/>
    <w:rsid w:val="00477F12"/>
    <w:rsid w:val="00477F65"/>
    <w:rsid w:val="00480076"/>
    <w:rsid w:val="0048007F"/>
    <w:rsid w:val="004804B2"/>
    <w:rsid w:val="0048063F"/>
    <w:rsid w:val="0048066B"/>
    <w:rsid w:val="004809B4"/>
    <w:rsid w:val="00480DB3"/>
    <w:rsid w:val="00480DB8"/>
    <w:rsid w:val="00480E0E"/>
    <w:rsid w:val="00480E41"/>
    <w:rsid w:val="00480F1B"/>
    <w:rsid w:val="0048100C"/>
    <w:rsid w:val="004816A8"/>
    <w:rsid w:val="00481B20"/>
    <w:rsid w:val="00481D41"/>
    <w:rsid w:val="00482035"/>
    <w:rsid w:val="00482317"/>
    <w:rsid w:val="00482807"/>
    <w:rsid w:val="00482A1E"/>
    <w:rsid w:val="00482A93"/>
    <w:rsid w:val="00482B37"/>
    <w:rsid w:val="00482C34"/>
    <w:rsid w:val="00483517"/>
    <w:rsid w:val="00483621"/>
    <w:rsid w:val="0048387B"/>
    <w:rsid w:val="00483887"/>
    <w:rsid w:val="004838F6"/>
    <w:rsid w:val="004839AE"/>
    <w:rsid w:val="00483C83"/>
    <w:rsid w:val="00483CF7"/>
    <w:rsid w:val="00483E51"/>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844"/>
    <w:rsid w:val="00486A0D"/>
    <w:rsid w:val="00486CFA"/>
    <w:rsid w:val="00486D71"/>
    <w:rsid w:val="00486FE1"/>
    <w:rsid w:val="0048715A"/>
    <w:rsid w:val="0048745B"/>
    <w:rsid w:val="0048769E"/>
    <w:rsid w:val="00487B72"/>
    <w:rsid w:val="00490066"/>
    <w:rsid w:val="0049013A"/>
    <w:rsid w:val="0049025B"/>
    <w:rsid w:val="00490365"/>
    <w:rsid w:val="004906A8"/>
    <w:rsid w:val="00490944"/>
    <w:rsid w:val="00490968"/>
    <w:rsid w:val="00490DA5"/>
    <w:rsid w:val="00491035"/>
    <w:rsid w:val="00491086"/>
    <w:rsid w:val="004911E3"/>
    <w:rsid w:val="00491788"/>
    <w:rsid w:val="00491906"/>
    <w:rsid w:val="00491B30"/>
    <w:rsid w:val="00491E20"/>
    <w:rsid w:val="00492247"/>
    <w:rsid w:val="00492345"/>
    <w:rsid w:val="004924BD"/>
    <w:rsid w:val="0049262F"/>
    <w:rsid w:val="004926C3"/>
    <w:rsid w:val="004929CF"/>
    <w:rsid w:val="00492AB5"/>
    <w:rsid w:val="00492B70"/>
    <w:rsid w:val="00492E9F"/>
    <w:rsid w:val="00493202"/>
    <w:rsid w:val="0049349D"/>
    <w:rsid w:val="004934BB"/>
    <w:rsid w:val="00493BCA"/>
    <w:rsid w:val="00493D99"/>
    <w:rsid w:val="004940C0"/>
    <w:rsid w:val="0049416C"/>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61"/>
    <w:rsid w:val="004A0C8F"/>
    <w:rsid w:val="004A0D80"/>
    <w:rsid w:val="004A0EFA"/>
    <w:rsid w:val="004A1072"/>
    <w:rsid w:val="004A1109"/>
    <w:rsid w:val="004A14A3"/>
    <w:rsid w:val="004A1593"/>
    <w:rsid w:val="004A19D0"/>
    <w:rsid w:val="004A1B79"/>
    <w:rsid w:val="004A1BD9"/>
    <w:rsid w:val="004A1C35"/>
    <w:rsid w:val="004A1CBE"/>
    <w:rsid w:val="004A1F8E"/>
    <w:rsid w:val="004A23CB"/>
    <w:rsid w:val="004A254C"/>
    <w:rsid w:val="004A261A"/>
    <w:rsid w:val="004A26DA"/>
    <w:rsid w:val="004A2B5E"/>
    <w:rsid w:val="004A3648"/>
    <w:rsid w:val="004A3951"/>
    <w:rsid w:val="004A3A40"/>
    <w:rsid w:val="004A3AE1"/>
    <w:rsid w:val="004A3BAF"/>
    <w:rsid w:val="004A3D00"/>
    <w:rsid w:val="004A473A"/>
    <w:rsid w:val="004A49FE"/>
    <w:rsid w:val="004A4CEC"/>
    <w:rsid w:val="004A4E15"/>
    <w:rsid w:val="004A565D"/>
    <w:rsid w:val="004A576F"/>
    <w:rsid w:val="004A5D09"/>
    <w:rsid w:val="004A630E"/>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C7"/>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81A"/>
    <w:rsid w:val="004B2904"/>
    <w:rsid w:val="004B2ECE"/>
    <w:rsid w:val="004B321E"/>
    <w:rsid w:val="004B32DB"/>
    <w:rsid w:val="004B32ED"/>
    <w:rsid w:val="004B339A"/>
    <w:rsid w:val="004B36CF"/>
    <w:rsid w:val="004B3807"/>
    <w:rsid w:val="004B3BDF"/>
    <w:rsid w:val="004B3C09"/>
    <w:rsid w:val="004B3C72"/>
    <w:rsid w:val="004B3CBB"/>
    <w:rsid w:val="004B4328"/>
    <w:rsid w:val="004B456A"/>
    <w:rsid w:val="004B474B"/>
    <w:rsid w:val="004B4C44"/>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179B"/>
    <w:rsid w:val="004C17EE"/>
    <w:rsid w:val="004C1ACD"/>
    <w:rsid w:val="004C1AF4"/>
    <w:rsid w:val="004C231F"/>
    <w:rsid w:val="004C2486"/>
    <w:rsid w:val="004C252E"/>
    <w:rsid w:val="004C266B"/>
    <w:rsid w:val="004C2869"/>
    <w:rsid w:val="004C29FE"/>
    <w:rsid w:val="004C2C90"/>
    <w:rsid w:val="004C2EB6"/>
    <w:rsid w:val="004C2F26"/>
    <w:rsid w:val="004C311F"/>
    <w:rsid w:val="004C31CE"/>
    <w:rsid w:val="004C32AF"/>
    <w:rsid w:val="004C32FD"/>
    <w:rsid w:val="004C3867"/>
    <w:rsid w:val="004C483C"/>
    <w:rsid w:val="004C4E76"/>
    <w:rsid w:val="004C502A"/>
    <w:rsid w:val="004C5113"/>
    <w:rsid w:val="004C5138"/>
    <w:rsid w:val="004C53EC"/>
    <w:rsid w:val="004C5697"/>
    <w:rsid w:val="004C58E1"/>
    <w:rsid w:val="004C591A"/>
    <w:rsid w:val="004C59C9"/>
    <w:rsid w:val="004C5E51"/>
    <w:rsid w:val="004C5F27"/>
    <w:rsid w:val="004C60A2"/>
    <w:rsid w:val="004C62F4"/>
    <w:rsid w:val="004C6580"/>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594"/>
    <w:rsid w:val="004D1740"/>
    <w:rsid w:val="004D19F9"/>
    <w:rsid w:val="004D1AEB"/>
    <w:rsid w:val="004D1BBC"/>
    <w:rsid w:val="004D1D7B"/>
    <w:rsid w:val="004D1F91"/>
    <w:rsid w:val="004D209D"/>
    <w:rsid w:val="004D264E"/>
    <w:rsid w:val="004D265E"/>
    <w:rsid w:val="004D2743"/>
    <w:rsid w:val="004D27EB"/>
    <w:rsid w:val="004D281A"/>
    <w:rsid w:val="004D298F"/>
    <w:rsid w:val="004D29EE"/>
    <w:rsid w:val="004D2E1B"/>
    <w:rsid w:val="004D31E6"/>
    <w:rsid w:val="004D3503"/>
    <w:rsid w:val="004D36AF"/>
    <w:rsid w:val="004D36D6"/>
    <w:rsid w:val="004D3782"/>
    <w:rsid w:val="004D37A1"/>
    <w:rsid w:val="004D38D4"/>
    <w:rsid w:val="004D4128"/>
    <w:rsid w:val="004D41A0"/>
    <w:rsid w:val="004D4219"/>
    <w:rsid w:val="004D42B7"/>
    <w:rsid w:val="004D4781"/>
    <w:rsid w:val="004D49F6"/>
    <w:rsid w:val="004D4C9B"/>
    <w:rsid w:val="004D50EC"/>
    <w:rsid w:val="004D5226"/>
    <w:rsid w:val="004D5CAD"/>
    <w:rsid w:val="004D5E21"/>
    <w:rsid w:val="004D6106"/>
    <w:rsid w:val="004D629C"/>
    <w:rsid w:val="004D65E5"/>
    <w:rsid w:val="004D6AC7"/>
    <w:rsid w:val="004D6B2D"/>
    <w:rsid w:val="004D6B36"/>
    <w:rsid w:val="004D6FE0"/>
    <w:rsid w:val="004D71E6"/>
    <w:rsid w:val="004D7526"/>
    <w:rsid w:val="004D767B"/>
    <w:rsid w:val="004D76EB"/>
    <w:rsid w:val="004D78EC"/>
    <w:rsid w:val="004D7A1D"/>
    <w:rsid w:val="004D7C05"/>
    <w:rsid w:val="004D7D6F"/>
    <w:rsid w:val="004D7D73"/>
    <w:rsid w:val="004E00FA"/>
    <w:rsid w:val="004E0106"/>
    <w:rsid w:val="004E0293"/>
    <w:rsid w:val="004E051B"/>
    <w:rsid w:val="004E05AD"/>
    <w:rsid w:val="004E066E"/>
    <w:rsid w:val="004E0726"/>
    <w:rsid w:val="004E150C"/>
    <w:rsid w:val="004E1548"/>
    <w:rsid w:val="004E1666"/>
    <w:rsid w:val="004E1985"/>
    <w:rsid w:val="004E20AE"/>
    <w:rsid w:val="004E256C"/>
    <w:rsid w:val="004E2B9B"/>
    <w:rsid w:val="004E2C1E"/>
    <w:rsid w:val="004E3147"/>
    <w:rsid w:val="004E32C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7A"/>
    <w:rsid w:val="004F125F"/>
    <w:rsid w:val="004F17F5"/>
    <w:rsid w:val="004F1892"/>
    <w:rsid w:val="004F18D1"/>
    <w:rsid w:val="004F1928"/>
    <w:rsid w:val="004F1A8F"/>
    <w:rsid w:val="004F1CF3"/>
    <w:rsid w:val="004F1EA1"/>
    <w:rsid w:val="004F242D"/>
    <w:rsid w:val="004F24B8"/>
    <w:rsid w:val="004F24BC"/>
    <w:rsid w:val="004F253D"/>
    <w:rsid w:val="004F2B77"/>
    <w:rsid w:val="004F3434"/>
    <w:rsid w:val="004F34AF"/>
    <w:rsid w:val="004F3535"/>
    <w:rsid w:val="004F356A"/>
    <w:rsid w:val="004F37A1"/>
    <w:rsid w:val="004F389C"/>
    <w:rsid w:val="004F3A8B"/>
    <w:rsid w:val="004F3B5C"/>
    <w:rsid w:val="004F3BCD"/>
    <w:rsid w:val="004F3E19"/>
    <w:rsid w:val="004F3F0E"/>
    <w:rsid w:val="004F40A0"/>
    <w:rsid w:val="004F4782"/>
    <w:rsid w:val="004F4981"/>
    <w:rsid w:val="004F4A70"/>
    <w:rsid w:val="004F4D0A"/>
    <w:rsid w:val="004F4D72"/>
    <w:rsid w:val="004F5026"/>
    <w:rsid w:val="004F51CA"/>
    <w:rsid w:val="004F5722"/>
    <w:rsid w:val="004F5852"/>
    <w:rsid w:val="004F5E66"/>
    <w:rsid w:val="004F5EB7"/>
    <w:rsid w:val="004F6035"/>
    <w:rsid w:val="004F62AD"/>
    <w:rsid w:val="004F643D"/>
    <w:rsid w:val="004F6915"/>
    <w:rsid w:val="004F6AD0"/>
    <w:rsid w:val="004F6CDE"/>
    <w:rsid w:val="004F6E4E"/>
    <w:rsid w:val="004F6FE1"/>
    <w:rsid w:val="004F7095"/>
    <w:rsid w:val="004F761E"/>
    <w:rsid w:val="004F7C34"/>
    <w:rsid w:val="0050000E"/>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690"/>
    <w:rsid w:val="00503737"/>
    <w:rsid w:val="005039AD"/>
    <w:rsid w:val="00503BBE"/>
    <w:rsid w:val="00503F62"/>
    <w:rsid w:val="0050416F"/>
    <w:rsid w:val="00504193"/>
    <w:rsid w:val="005042F5"/>
    <w:rsid w:val="0050436F"/>
    <w:rsid w:val="00504735"/>
    <w:rsid w:val="0050489E"/>
    <w:rsid w:val="0050507A"/>
    <w:rsid w:val="00505332"/>
    <w:rsid w:val="00505400"/>
    <w:rsid w:val="0050570E"/>
    <w:rsid w:val="00505D93"/>
    <w:rsid w:val="00505F31"/>
    <w:rsid w:val="00505F3F"/>
    <w:rsid w:val="00506041"/>
    <w:rsid w:val="0050616C"/>
    <w:rsid w:val="00506174"/>
    <w:rsid w:val="005064C1"/>
    <w:rsid w:val="0050651F"/>
    <w:rsid w:val="0050666A"/>
    <w:rsid w:val="005067CB"/>
    <w:rsid w:val="005069EB"/>
    <w:rsid w:val="00506CE4"/>
    <w:rsid w:val="00506D7E"/>
    <w:rsid w:val="00506DA8"/>
    <w:rsid w:val="00506DDA"/>
    <w:rsid w:val="005070E7"/>
    <w:rsid w:val="005072F4"/>
    <w:rsid w:val="00507398"/>
    <w:rsid w:val="00507B7C"/>
    <w:rsid w:val="00507BCE"/>
    <w:rsid w:val="00507CCC"/>
    <w:rsid w:val="00507DFD"/>
    <w:rsid w:val="005101A4"/>
    <w:rsid w:val="00510260"/>
    <w:rsid w:val="0051027D"/>
    <w:rsid w:val="005103FA"/>
    <w:rsid w:val="00510557"/>
    <w:rsid w:val="00510ADD"/>
    <w:rsid w:val="00511166"/>
    <w:rsid w:val="00511236"/>
    <w:rsid w:val="0051124A"/>
    <w:rsid w:val="005113A3"/>
    <w:rsid w:val="005113D7"/>
    <w:rsid w:val="0051165F"/>
    <w:rsid w:val="00511899"/>
    <w:rsid w:val="005118BC"/>
    <w:rsid w:val="005119AF"/>
    <w:rsid w:val="00511B9D"/>
    <w:rsid w:val="00512198"/>
    <w:rsid w:val="00512454"/>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B18"/>
    <w:rsid w:val="00516FC9"/>
    <w:rsid w:val="005170D0"/>
    <w:rsid w:val="005170EE"/>
    <w:rsid w:val="005171EA"/>
    <w:rsid w:val="00517419"/>
    <w:rsid w:val="00517567"/>
    <w:rsid w:val="0051768B"/>
    <w:rsid w:val="0051790A"/>
    <w:rsid w:val="00517985"/>
    <w:rsid w:val="00517B5A"/>
    <w:rsid w:val="00517B62"/>
    <w:rsid w:val="00517D81"/>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86"/>
    <w:rsid w:val="00532841"/>
    <w:rsid w:val="00532899"/>
    <w:rsid w:val="00532954"/>
    <w:rsid w:val="00532B8F"/>
    <w:rsid w:val="00532EC2"/>
    <w:rsid w:val="0053301E"/>
    <w:rsid w:val="005332CA"/>
    <w:rsid w:val="0053340E"/>
    <w:rsid w:val="00533427"/>
    <w:rsid w:val="00533435"/>
    <w:rsid w:val="005338C2"/>
    <w:rsid w:val="00533951"/>
    <w:rsid w:val="00533E0D"/>
    <w:rsid w:val="00534250"/>
    <w:rsid w:val="00534991"/>
    <w:rsid w:val="00534BE4"/>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A65"/>
    <w:rsid w:val="00537B50"/>
    <w:rsid w:val="00540298"/>
    <w:rsid w:val="00540358"/>
    <w:rsid w:val="00540598"/>
    <w:rsid w:val="005407BF"/>
    <w:rsid w:val="00540CEC"/>
    <w:rsid w:val="00540D5B"/>
    <w:rsid w:val="00540EDC"/>
    <w:rsid w:val="005418FA"/>
    <w:rsid w:val="00541AE6"/>
    <w:rsid w:val="00541F54"/>
    <w:rsid w:val="0054212D"/>
    <w:rsid w:val="005424C2"/>
    <w:rsid w:val="00542A35"/>
    <w:rsid w:val="00542A50"/>
    <w:rsid w:val="00542C98"/>
    <w:rsid w:val="00543359"/>
    <w:rsid w:val="005435DF"/>
    <w:rsid w:val="00543A67"/>
    <w:rsid w:val="00543BF8"/>
    <w:rsid w:val="00543CC3"/>
    <w:rsid w:val="00543DED"/>
    <w:rsid w:val="00543F2A"/>
    <w:rsid w:val="00544294"/>
    <w:rsid w:val="00544376"/>
    <w:rsid w:val="00544506"/>
    <w:rsid w:val="00544915"/>
    <w:rsid w:val="00544A7B"/>
    <w:rsid w:val="00545191"/>
    <w:rsid w:val="00545661"/>
    <w:rsid w:val="005456BD"/>
    <w:rsid w:val="005458D3"/>
    <w:rsid w:val="00545E0D"/>
    <w:rsid w:val="005465E4"/>
    <w:rsid w:val="00546625"/>
    <w:rsid w:val="005467C0"/>
    <w:rsid w:val="00546977"/>
    <w:rsid w:val="00546ABE"/>
    <w:rsid w:val="00546BA9"/>
    <w:rsid w:val="00546E10"/>
    <w:rsid w:val="00547217"/>
    <w:rsid w:val="00547386"/>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A57"/>
    <w:rsid w:val="00553AB5"/>
    <w:rsid w:val="00553CC5"/>
    <w:rsid w:val="00553E29"/>
    <w:rsid w:val="00553EDE"/>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F2"/>
    <w:rsid w:val="0055704C"/>
    <w:rsid w:val="00557830"/>
    <w:rsid w:val="00557A3E"/>
    <w:rsid w:val="00557DF6"/>
    <w:rsid w:val="0056014D"/>
    <w:rsid w:val="005606A6"/>
    <w:rsid w:val="00560C04"/>
    <w:rsid w:val="00561133"/>
    <w:rsid w:val="00561312"/>
    <w:rsid w:val="0056178D"/>
    <w:rsid w:val="00561D38"/>
    <w:rsid w:val="00562131"/>
    <w:rsid w:val="0056216D"/>
    <w:rsid w:val="00562170"/>
    <w:rsid w:val="00562179"/>
    <w:rsid w:val="005624A6"/>
    <w:rsid w:val="00562529"/>
    <w:rsid w:val="0056288E"/>
    <w:rsid w:val="005628DB"/>
    <w:rsid w:val="00562999"/>
    <w:rsid w:val="00562AEF"/>
    <w:rsid w:val="00562C9A"/>
    <w:rsid w:val="00562E60"/>
    <w:rsid w:val="00562FD4"/>
    <w:rsid w:val="005634BC"/>
    <w:rsid w:val="0056362B"/>
    <w:rsid w:val="00563937"/>
    <w:rsid w:val="005639F8"/>
    <w:rsid w:val="00563A76"/>
    <w:rsid w:val="00563ACE"/>
    <w:rsid w:val="00563BD0"/>
    <w:rsid w:val="00563E72"/>
    <w:rsid w:val="0056400E"/>
    <w:rsid w:val="005640D5"/>
    <w:rsid w:val="0056421F"/>
    <w:rsid w:val="0056482E"/>
    <w:rsid w:val="00564977"/>
    <w:rsid w:val="00564B4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F0"/>
    <w:rsid w:val="00566E57"/>
    <w:rsid w:val="0056712A"/>
    <w:rsid w:val="0056731E"/>
    <w:rsid w:val="005674CD"/>
    <w:rsid w:val="00567592"/>
    <w:rsid w:val="005675D4"/>
    <w:rsid w:val="005676A8"/>
    <w:rsid w:val="00567783"/>
    <w:rsid w:val="00567836"/>
    <w:rsid w:val="005678BF"/>
    <w:rsid w:val="00567930"/>
    <w:rsid w:val="00567A20"/>
    <w:rsid w:val="00567BC4"/>
    <w:rsid w:val="00567C76"/>
    <w:rsid w:val="00567C9C"/>
    <w:rsid w:val="00567DC8"/>
    <w:rsid w:val="00567F7C"/>
    <w:rsid w:val="00567FFA"/>
    <w:rsid w:val="005701B3"/>
    <w:rsid w:val="00570685"/>
    <w:rsid w:val="00570866"/>
    <w:rsid w:val="00571134"/>
    <w:rsid w:val="00571253"/>
    <w:rsid w:val="00571310"/>
    <w:rsid w:val="00571389"/>
    <w:rsid w:val="005713F2"/>
    <w:rsid w:val="00571714"/>
    <w:rsid w:val="005718A2"/>
    <w:rsid w:val="00571A4C"/>
    <w:rsid w:val="00571E46"/>
    <w:rsid w:val="005722C9"/>
    <w:rsid w:val="005724A7"/>
    <w:rsid w:val="005724EC"/>
    <w:rsid w:val="005725EE"/>
    <w:rsid w:val="0057278D"/>
    <w:rsid w:val="0057281D"/>
    <w:rsid w:val="00572C84"/>
    <w:rsid w:val="00572C93"/>
    <w:rsid w:val="00572CA0"/>
    <w:rsid w:val="00572CDF"/>
    <w:rsid w:val="00572E16"/>
    <w:rsid w:val="005733F9"/>
    <w:rsid w:val="00573440"/>
    <w:rsid w:val="00573809"/>
    <w:rsid w:val="00573A7F"/>
    <w:rsid w:val="00573B31"/>
    <w:rsid w:val="00573BC9"/>
    <w:rsid w:val="00573C65"/>
    <w:rsid w:val="00573D25"/>
    <w:rsid w:val="00573F21"/>
    <w:rsid w:val="00574013"/>
    <w:rsid w:val="00574228"/>
    <w:rsid w:val="00574E10"/>
    <w:rsid w:val="00574F19"/>
    <w:rsid w:val="005751E3"/>
    <w:rsid w:val="00575617"/>
    <w:rsid w:val="00575C72"/>
    <w:rsid w:val="00575DE3"/>
    <w:rsid w:val="00576071"/>
    <w:rsid w:val="00576090"/>
    <w:rsid w:val="0057612C"/>
    <w:rsid w:val="005761F9"/>
    <w:rsid w:val="0057653B"/>
    <w:rsid w:val="0057669A"/>
    <w:rsid w:val="005768F5"/>
    <w:rsid w:val="00576B81"/>
    <w:rsid w:val="00576BAD"/>
    <w:rsid w:val="00576BE6"/>
    <w:rsid w:val="00576C86"/>
    <w:rsid w:val="00577052"/>
    <w:rsid w:val="005770AF"/>
    <w:rsid w:val="005775A9"/>
    <w:rsid w:val="00577677"/>
    <w:rsid w:val="005779D5"/>
    <w:rsid w:val="00577A53"/>
    <w:rsid w:val="00577BAC"/>
    <w:rsid w:val="00577C66"/>
    <w:rsid w:val="00577D40"/>
    <w:rsid w:val="005802BA"/>
    <w:rsid w:val="005804C8"/>
    <w:rsid w:val="00580714"/>
    <w:rsid w:val="0058078C"/>
    <w:rsid w:val="00580841"/>
    <w:rsid w:val="00580AD8"/>
    <w:rsid w:val="0058159B"/>
    <w:rsid w:val="0058164A"/>
    <w:rsid w:val="00581742"/>
    <w:rsid w:val="005817A2"/>
    <w:rsid w:val="00581991"/>
    <w:rsid w:val="00581D54"/>
    <w:rsid w:val="00581EAD"/>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5129"/>
    <w:rsid w:val="00585183"/>
    <w:rsid w:val="00585368"/>
    <w:rsid w:val="0058542A"/>
    <w:rsid w:val="00585541"/>
    <w:rsid w:val="0058597F"/>
    <w:rsid w:val="00585CBE"/>
    <w:rsid w:val="00585CDC"/>
    <w:rsid w:val="00585D7A"/>
    <w:rsid w:val="005862E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200F"/>
    <w:rsid w:val="00592120"/>
    <w:rsid w:val="0059241B"/>
    <w:rsid w:val="005924DD"/>
    <w:rsid w:val="00592698"/>
    <w:rsid w:val="00592B88"/>
    <w:rsid w:val="00592C48"/>
    <w:rsid w:val="00593369"/>
    <w:rsid w:val="0059341B"/>
    <w:rsid w:val="00593516"/>
    <w:rsid w:val="00593852"/>
    <w:rsid w:val="005939FE"/>
    <w:rsid w:val="00593B2D"/>
    <w:rsid w:val="00594231"/>
    <w:rsid w:val="005948E1"/>
    <w:rsid w:val="005949C7"/>
    <w:rsid w:val="00594D7B"/>
    <w:rsid w:val="00594DDF"/>
    <w:rsid w:val="00594E2D"/>
    <w:rsid w:val="00594EFB"/>
    <w:rsid w:val="0059544B"/>
    <w:rsid w:val="0059544D"/>
    <w:rsid w:val="00595599"/>
    <w:rsid w:val="00595918"/>
    <w:rsid w:val="005959C3"/>
    <w:rsid w:val="00595B69"/>
    <w:rsid w:val="00595CF2"/>
    <w:rsid w:val="00595D7A"/>
    <w:rsid w:val="00595E01"/>
    <w:rsid w:val="0059628D"/>
    <w:rsid w:val="00596334"/>
    <w:rsid w:val="005969BD"/>
    <w:rsid w:val="00596AA0"/>
    <w:rsid w:val="00596ADD"/>
    <w:rsid w:val="00596AFE"/>
    <w:rsid w:val="00596BE2"/>
    <w:rsid w:val="00596BF4"/>
    <w:rsid w:val="00596E6C"/>
    <w:rsid w:val="00596FA7"/>
    <w:rsid w:val="00597596"/>
    <w:rsid w:val="0059787B"/>
    <w:rsid w:val="00597AF4"/>
    <w:rsid w:val="005A0ADB"/>
    <w:rsid w:val="005A0DE9"/>
    <w:rsid w:val="005A0FFD"/>
    <w:rsid w:val="005A104D"/>
    <w:rsid w:val="005A11B7"/>
    <w:rsid w:val="005A1321"/>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E06"/>
    <w:rsid w:val="005A3E80"/>
    <w:rsid w:val="005A4301"/>
    <w:rsid w:val="005A455D"/>
    <w:rsid w:val="005A4875"/>
    <w:rsid w:val="005A48B0"/>
    <w:rsid w:val="005A4C32"/>
    <w:rsid w:val="005A4C80"/>
    <w:rsid w:val="005A4DFB"/>
    <w:rsid w:val="005A5045"/>
    <w:rsid w:val="005A5545"/>
    <w:rsid w:val="005A566D"/>
    <w:rsid w:val="005A576B"/>
    <w:rsid w:val="005A58B2"/>
    <w:rsid w:val="005A5A10"/>
    <w:rsid w:val="005A5A7A"/>
    <w:rsid w:val="005A5EC1"/>
    <w:rsid w:val="005A632A"/>
    <w:rsid w:val="005A635D"/>
    <w:rsid w:val="005A639B"/>
    <w:rsid w:val="005A67BE"/>
    <w:rsid w:val="005A685C"/>
    <w:rsid w:val="005A691D"/>
    <w:rsid w:val="005A699F"/>
    <w:rsid w:val="005A6A82"/>
    <w:rsid w:val="005A6B13"/>
    <w:rsid w:val="005A6BED"/>
    <w:rsid w:val="005A70C2"/>
    <w:rsid w:val="005A749E"/>
    <w:rsid w:val="005A7FF6"/>
    <w:rsid w:val="005B01C9"/>
    <w:rsid w:val="005B0539"/>
    <w:rsid w:val="005B05C7"/>
    <w:rsid w:val="005B0602"/>
    <w:rsid w:val="005B07C0"/>
    <w:rsid w:val="005B0B4D"/>
    <w:rsid w:val="005B0D5C"/>
    <w:rsid w:val="005B0D86"/>
    <w:rsid w:val="005B0D8D"/>
    <w:rsid w:val="005B0FC9"/>
    <w:rsid w:val="005B1389"/>
    <w:rsid w:val="005B14EE"/>
    <w:rsid w:val="005B16D4"/>
    <w:rsid w:val="005B1D21"/>
    <w:rsid w:val="005B1E74"/>
    <w:rsid w:val="005B1F1D"/>
    <w:rsid w:val="005B20E0"/>
    <w:rsid w:val="005B21D8"/>
    <w:rsid w:val="005B2284"/>
    <w:rsid w:val="005B22EE"/>
    <w:rsid w:val="005B2330"/>
    <w:rsid w:val="005B2841"/>
    <w:rsid w:val="005B29C0"/>
    <w:rsid w:val="005B2B9C"/>
    <w:rsid w:val="005B2D74"/>
    <w:rsid w:val="005B2D83"/>
    <w:rsid w:val="005B2ED1"/>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B7A"/>
    <w:rsid w:val="005B4C80"/>
    <w:rsid w:val="005B4D62"/>
    <w:rsid w:val="005B4D75"/>
    <w:rsid w:val="005B529C"/>
    <w:rsid w:val="005B5579"/>
    <w:rsid w:val="005B6164"/>
    <w:rsid w:val="005B6181"/>
    <w:rsid w:val="005B6217"/>
    <w:rsid w:val="005B642A"/>
    <w:rsid w:val="005B66AE"/>
    <w:rsid w:val="005B676F"/>
    <w:rsid w:val="005B68F5"/>
    <w:rsid w:val="005B6A65"/>
    <w:rsid w:val="005B6A74"/>
    <w:rsid w:val="005B711E"/>
    <w:rsid w:val="005B7121"/>
    <w:rsid w:val="005B71AE"/>
    <w:rsid w:val="005B7553"/>
    <w:rsid w:val="005B75D2"/>
    <w:rsid w:val="005B77C9"/>
    <w:rsid w:val="005B7A87"/>
    <w:rsid w:val="005B7B18"/>
    <w:rsid w:val="005B7F85"/>
    <w:rsid w:val="005C0207"/>
    <w:rsid w:val="005C044B"/>
    <w:rsid w:val="005C0566"/>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369"/>
    <w:rsid w:val="005C53D8"/>
    <w:rsid w:val="005C553D"/>
    <w:rsid w:val="005C5712"/>
    <w:rsid w:val="005C59B0"/>
    <w:rsid w:val="005C5A20"/>
    <w:rsid w:val="005C5BE1"/>
    <w:rsid w:val="005C5E80"/>
    <w:rsid w:val="005C62E6"/>
    <w:rsid w:val="005C6682"/>
    <w:rsid w:val="005C6716"/>
    <w:rsid w:val="005C6F77"/>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757"/>
    <w:rsid w:val="005D283D"/>
    <w:rsid w:val="005D29C7"/>
    <w:rsid w:val="005D3132"/>
    <w:rsid w:val="005D313E"/>
    <w:rsid w:val="005D317B"/>
    <w:rsid w:val="005D31D7"/>
    <w:rsid w:val="005D3267"/>
    <w:rsid w:val="005D34DE"/>
    <w:rsid w:val="005D3654"/>
    <w:rsid w:val="005D36A7"/>
    <w:rsid w:val="005D36AD"/>
    <w:rsid w:val="005D3846"/>
    <w:rsid w:val="005D3B27"/>
    <w:rsid w:val="005D3D8B"/>
    <w:rsid w:val="005D3E90"/>
    <w:rsid w:val="005D3E9F"/>
    <w:rsid w:val="005D4040"/>
    <w:rsid w:val="005D426A"/>
    <w:rsid w:val="005D43C5"/>
    <w:rsid w:val="005D44FE"/>
    <w:rsid w:val="005D4736"/>
    <w:rsid w:val="005D482B"/>
    <w:rsid w:val="005D4908"/>
    <w:rsid w:val="005D4CD6"/>
    <w:rsid w:val="005D4D66"/>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6DE"/>
    <w:rsid w:val="005E1CC6"/>
    <w:rsid w:val="005E2011"/>
    <w:rsid w:val="005E20BB"/>
    <w:rsid w:val="005E2709"/>
    <w:rsid w:val="005E288F"/>
    <w:rsid w:val="005E29BD"/>
    <w:rsid w:val="005E2B6C"/>
    <w:rsid w:val="005E3065"/>
    <w:rsid w:val="005E3579"/>
    <w:rsid w:val="005E36B5"/>
    <w:rsid w:val="005E3724"/>
    <w:rsid w:val="005E3976"/>
    <w:rsid w:val="005E3B9F"/>
    <w:rsid w:val="005E3DCE"/>
    <w:rsid w:val="005E4368"/>
    <w:rsid w:val="005E440D"/>
    <w:rsid w:val="005E4436"/>
    <w:rsid w:val="005E4A12"/>
    <w:rsid w:val="005E515B"/>
    <w:rsid w:val="005E56DD"/>
    <w:rsid w:val="005E5E56"/>
    <w:rsid w:val="005E5FAC"/>
    <w:rsid w:val="005E6054"/>
    <w:rsid w:val="005E6072"/>
    <w:rsid w:val="005E649B"/>
    <w:rsid w:val="005E67CF"/>
    <w:rsid w:val="005E67E8"/>
    <w:rsid w:val="005E6CE6"/>
    <w:rsid w:val="005E6D98"/>
    <w:rsid w:val="005E7093"/>
    <w:rsid w:val="005E7367"/>
    <w:rsid w:val="005E75A2"/>
    <w:rsid w:val="005E77AD"/>
    <w:rsid w:val="005E7898"/>
    <w:rsid w:val="005E7A30"/>
    <w:rsid w:val="005E7B4F"/>
    <w:rsid w:val="005E7D09"/>
    <w:rsid w:val="005E7F4C"/>
    <w:rsid w:val="005F014D"/>
    <w:rsid w:val="005F03B8"/>
    <w:rsid w:val="005F0C05"/>
    <w:rsid w:val="005F0D9C"/>
    <w:rsid w:val="005F0FA1"/>
    <w:rsid w:val="005F0FDB"/>
    <w:rsid w:val="005F1001"/>
    <w:rsid w:val="005F1094"/>
    <w:rsid w:val="005F12C9"/>
    <w:rsid w:val="005F138D"/>
    <w:rsid w:val="005F180C"/>
    <w:rsid w:val="005F1994"/>
    <w:rsid w:val="005F1B90"/>
    <w:rsid w:val="005F20E9"/>
    <w:rsid w:val="005F2182"/>
    <w:rsid w:val="005F2431"/>
    <w:rsid w:val="005F2468"/>
    <w:rsid w:val="005F253B"/>
    <w:rsid w:val="005F278D"/>
    <w:rsid w:val="005F2B53"/>
    <w:rsid w:val="005F2B83"/>
    <w:rsid w:val="005F2D53"/>
    <w:rsid w:val="005F2EF6"/>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A"/>
    <w:rsid w:val="005F54DA"/>
    <w:rsid w:val="005F54E4"/>
    <w:rsid w:val="005F5673"/>
    <w:rsid w:val="005F589F"/>
    <w:rsid w:val="005F5963"/>
    <w:rsid w:val="005F5D2B"/>
    <w:rsid w:val="005F5D3D"/>
    <w:rsid w:val="005F5EE4"/>
    <w:rsid w:val="005F6315"/>
    <w:rsid w:val="005F6663"/>
    <w:rsid w:val="005F6846"/>
    <w:rsid w:val="005F6AFF"/>
    <w:rsid w:val="005F6CDF"/>
    <w:rsid w:val="005F71EE"/>
    <w:rsid w:val="005F7387"/>
    <w:rsid w:val="005F7A0B"/>
    <w:rsid w:val="005F7EA5"/>
    <w:rsid w:val="0060011B"/>
    <w:rsid w:val="00600216"/>
    <w:rsid w:val="00600511"/>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E7"/>
    <w:rsid w:val="00605B8E"/>
    <w:rsid w:val="00605BE0"/>
    <w:rsid w:val="00605D9A"/>
    <w:rsid w:val="0060650E"/>
    <w:rsid w:val="0060696B"/>
    <w:rsid w:val="00606CA1"/>
    <w:rsid w:val="006070C7"/>
    <w:rsid w:val="0060721D"/>
    <w:rsid w:val="00607727"/>
    <w:rsid w:val="006079EA"/>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970"/>
    <w:rsid w:val="00612B4F"/>
    <w:rsid w:val="00613245"/>
    <w:rsid w:val="0061347B"/>
    <w:rsid w:val="00613667"/>
    <w:rsid w:val="00613977"/>
    <w:rsid w:val="00613A56"/>
    <w:rsid w:val="00613C60"/>
    <w:rsid w:val="00613D6C"/>
    <w:rsid w:val="006144C7"/>
    <w:rsid w:val="0061471E"/>
    <w:rsid w:val="00614912"/>
    <w:rsid w:val="006150E4"/>
    <w:rsid w:val="00615431"/>
    <w:rsid w:val="006155BF"/>
    <w:rsid w:val="00615654"/>
    <w:rsid w:val="006158EE"/>
    <w:rsid w:val="00615E93"/>
    <w:rsid w:val="00615FEC"/>
    <w:rsid w:val="00616822"/>
    <w:rsid w:val="00616854"/>
    <w:rsid w:val="0061723C"/>
    <w:rsid w:val="00617438"/>
    <w:rsid w:val="00617892"/>
    <w:rsid w:val="00617A4F"/>
    <w:rsid w:val="00617AD2"/>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79"/>
    <w:rsid w:val="006312B5"/>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4B0"/>
    <w:rsid w:val="0063368A"/>
    <w:rsid w:val="00633831"/>
    <w:rsid w:val="00633C79"/>
    <w:rsid w:val="00633EF3"/>
    <w:rsid w:val="00634049"/>
    <w:rsid w:val="00634494"/>
    <w:rsid w:val="006348CD"/>
    <w:rsid w:val="00634A97"/>
    <w:rsid w:val="00634DA3"/>
    <w:rsid w:val="00634E04"/>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82"/>
    <w:rsid w:val="00641EAC"/>
    <w:rsid w:val="006422A4"/>
    <w:rsid w:val="00642564"/>
    <w:rsid w:val="00642772"/>
    <w:rsid w:val="00642BD1"/>
    <w:rsid w:val="00642FAD"/>
    <w:rsid w:val="00643133"/>
    <w:rsid w:val="006434BD"/>
    <w:rsid w:val="0064359E"/>
    <w:rsid w:val="00643936"/>
    <w:rsid w:val="00643A02"/>
    <w:rsid w:val="00643B47"/>
    <w:rsid w:val="00643EE4"/>
    <w:rsid w:val="00643F0A"/>
    <w:rsid w:val="00643F24"/>
    <w:rsid w:val="00644154"/>
    <w:rsid w:val="00644358"/>
    <w:rsid w:val="006443C8"/>
    <w:rsid w:val="00644502"/>
    <w:rsid w:val="0064467C"/>
    <w:rsid w:val="006447D3"/>
    <w:rsid w:val="00644B65"/>
    <w:rsid w:val="00644D95"/>
    <w:rsid w:val="00644E5C"/>
    <w:rsid w:val="00644E68"/>
    <w:rsid w:val="006450B3"/>
    <w:rsid w:val="00645135"/>
    <w:rsid w:val="00645290"/>
    <w:rsid w:val="006454FA"/>
    <w:rsid w:val="00645716"/>
    <w:rsid w:val="00645AD5"/>
    <w:rsid w:val="00645D9A"/>
    <w:rsid w:val="00645EE1"/>
    <w:rsid w:val="00645FD3"/>
    <w:rsid w:val="006468CC"/>
    <w:rsid w:val="00646F33"/>
    <w:rsid w:val="00647543"/>
    <w:rsid w:val="00647571"/>
    <w:rsid w:val="006476B7"/>
    <w:rsid w:val="006478C2"/>
    <w:rsid w:val="00647B24"/>
    <w:rsid w:val="00647B95"/>
    <w:rsid w:val="00647D90"/>
    <w:rsid w:val="0065011C"/>
    <w:rsid w:val="00650360"/>
    <w:rsid w:val="00650450"/>
    <w:rsid w:val="006508D1"/>
    <w:rsid w:val="006509D8"/>
    <w:rsid w:val="0065187B"/>
    <w:rsid w:val="00651969"/>
    <w:rsid w:val="00651C07"/>
    <w:rsid w:val="00651DE2"/>
    <w:rsid w:val="00652146"/>
    <w:rsid w:val="006521E4"/>
    <w:rsid w:val="00652409"/>
    <w:rsid w:val="0065240D"/>
    <w:rsid w:val="00652756"/>
    <w:rsid w:val="0065299F"/>
    <w:rsid w:val="006529FD"/>
    <w:rsid w:val="00652E97"/>
    <w:rsid w:val="00652F09"/>
    <w:rsid w:val="006530D4"/>
    <w:rsid w:val="00653550"/>
    <w:rsid w:val="006538C8"/>
    <w:rsid w:val="00653BDE"/>
    <w:rsid w:val="00653C49"/>
    <w:rsid w:val="0065427F"/>
    <w:rsid w:val="00654415"/>
    <w:rsid w:val="006547C0"/>
    <w:rsid w:val="0065480D"/>
    <w:rsid w:val="00654CB3"/>
    <w:rsid w:val="0065529F"/>
    <w:rsid w:val="006553A6"/>
    <w:rsid w:val="00655425"/>
    <w:rsid w:val="00655599"/>
    <w:rsid w:val="0065565A"/>
    <w:rsid w:val="0065577B"/>
    <w:rsid w:val="006558E7"/>
    <w:rsid w:val="0065597E"/>
    <w:rsid w:val="00655A36"/>
    <w:rsid w:val="00655B26"/>
    <w:rsid w:val="00655B58"/>
    <w:rsid w:val="00655CA1"/>
    <w:rsid w:val="00655D3D"/>
    <w:rsid w:val="00655DD0"/>
    <w:rsid w:val="006561D2"/>
    <w:rsid w:val="0065634D"/>
    <w:rsid w:val="00656399"/>
    <w:rsid w:val="00656604"/>
    <w:rsid w:val="0065678B"/>
    <w:rsid w:val="00656904"/>
    <w:rsid w:val="00657021"/>
    <w:rsid w:val="00657111"/>
    <w:rsid w:val="006573EA"/>
    <w:rsid w:val="00657490"/>
    <w:rsid w:val="0065780B"/>
    <w:rsid w:val="00657818"/>
    <w:rsid w:val="0065795B"/>
    <w:rsid w:val="00657FDD"/>
    <w:rsid w:val="0066017C"/>
    <w:rsid w:val="0066024C"/>
    <w:rsid w:val="00660375"/>
    <w:rsid w:val="00660447"/>
    <w:rsid w:val="00660B74"/>
    <w:rsid w:val="00660BE6"/>
    <w:rsid w:val="00660CCA"/>
    <w:rsid w:val="006614EF"/>
    <w:rsid w:val="0066159E"/>
    <w:rsid w:val="006615A4"/>
    <w:rsid w:val="00661F47"/>
    <w:rsid w:val="006621BB"/>
    <w:rsid w:val="00662B8E"/>
    <w:rsid w:val="00662E47"/>
    <w:rsid w:val="00663043"/>
    <w:rsid w:val="006630F5"/>
    <w:rsid w:val="00663110"/>
    <w:rsid w:val="00663198"/>
    <w:rsid w:val="00663339"/>
    <w:rsid w:val="00663345"/>
    <w:rsid w:val="00663482"/>
    <w:rsid w:val="006635A3"/>
    <w:rsid w:val="006636A0"/>
    <w:rsid w:val="00663914"/>
    <w:rsid w:val="0066392A"/>
    <w:rsid w:val="00663939"/>
    <w:rsid w:val="006639A3"/>
    <w:rsid w:val="00663ACD"/>
    <w:rsid w:val="00663DD4"/>
    <w:rsid w:val="00663E5B"/>
    <w:rsid w:val="00663F06"/>
    <w:rsid w:val="00663FD3"/>
    <w:rsid w:val="006640C1"/>
    <w:rsid w:val="00664529"/>
    <w:rsid w:val="0066452D"/>
    <w:rsid w:val="006647B7"/>
    <w:rsid w:val="00664864"/>
    <w:rsid w:val="006648CF"/>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BFB"/>
    <w:rsid w:val="00667D66"/>
    <w:rsid w:val="00670246"/>
    <w:rsid w:val="006702D3"/>
    <w:rsid w:val="00670880"/>
    <w:rsid w:val="00670C05"/>
    <w:rsid w:val="00670E69"/>
    <w:rsid w:val="00670F34"/>
    <w:rsid w:val="006710B7"/>
    <w:rsid w:val="0067133E"/>
    <w:rsid w:val="0067140F"/>
    <w:rsid w:val="0067144F"/>
    <w:rsid w:val="006715AE"/>
    <w:rsid w:val="006717AA"/>
    <w:rsid w:val="006717C9"/>
    <w:rsid w:val="00671B7F"/>
    <w:rsid w:val="00671BB5"/>
    <w:rsid w:val="00671C4C"/>
    <w:rsid w:val="00671DE9"/>
    <w:rsid w:val="00671FFA"/>
    <w:rsid w:val="0067229E"/>
    <w:rsid w:val="00672417"/>
    <w:rsid w:val="00672AC3"/>
    <w:rsid w:val="00672C2A"/>
    <w:rsid w:val="00672D06"/>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C60"/>
    <w:rsid w:val="00682265"/>
    <w:rsid w:val="0068237D"/>
    <w:rsid w:val="00682529"/>
    <w:rsid w:val="006827F7"/>
    <w:rsid w:val="00682815"/>
    <w:rsid w:val="006829BE"/>
    <w:rsid w:val="00682AC0"/>
    <w:rsid w:val="00682B51"/>
    <w:rsid w:val="00682CB4"/>
    <w:rsid w:val="00682DEB"/>
    <w:rsid w:val="006833D6"/>
    <w:rsid w:val="00683852"/>
    <w:rsid w:val="00683AC4"/>
    <w:rsid w:val="00683CEB"/>
    <w:rsid w:val="00683D0F"/>
    <w:rsid w:val="00683DE1"/>
    <w:rsid w:val="006842B1"/>
    <w:rsid w:val="006842F9"/>
    <w:rsid w:val="006843D9"/>
    <w:rsid w:val="006845FF"/>
    <w:rsid w:val="0068479F"/>
    <w:rsid w:val="0068496C"/>
    <w:rsid w:val="00684A76"/>
    <w:rsid w:val="00684A8E"/>
    <w:rsid w:val="00684EA0"/>
    <w:rsid w:val="006853FD"/>
    <w:rsid w:val="006854A8"/>
    <w:rsid w:val="006854AB"/>
    <w:rsid w:val="006856A8"/>
    <w:rsid w:val="006856E3"/>
    <w:rsid w:val="00685781"/>
    <w:rsid w:val="00685803"/>
    <w:rsid w:val="00685AC4"/>
    <w:rsid w:val="00686136"/>
    <w:rsid w:val="00686339"/>
    <w:rsid w:val="00686748"/>
    <w:rsid w:val="0068692C"/>
    <w:rsid w:val="00686CC4"/>
    <w:rsid w:val="00686F3F"/>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58C"/>
    <w:rsid w:val="0069189C"/>
    <w:rsid w:val="0069231E"/>
    <w:rsid w:val="0069249F"/>
    <w:rsid w:val="006925F1"/>
    <w:rsid w:val="0069277A"/>
    <w:rsid w:val="00692790"/>
    <w:rsid w:val="006928F3"/>
    <w:rsid w:val="006929E1"/>
    <w:rsid w:val="00692A21"/>
    <w:rsid w:val="00692A37"/>
    <w:rsid w:val="00692AA2"/>
    <w:rsid w:val="00692F63"/>
    <w:rsid w:val="006938B8"/>
    <w:rsid w:val="00693BA1"/>
    <w:rsid w:val="00693DC4"/>
    <w:rsid w:val="00693E56"/>
    <w:rsid w:val="0069449E"/>
    <w:rsid w:val="00694792"/>
    <w:rsid w:val="006947D3"/>
    <w:rsid w:val="006949E2"/>
    <w:rsid w:val="00694A3C"/>
    <w:rsid w:val="00694A5F"/>
    <w:rsid w:val="00694BBB"/>
    <w:rsid w:val="00694D5A"/>
    <w:rsid w:val="006958F6"/>
    <w:rsid w:val="00695B5F"/>
    <w:rsid w:val="00695C4C"/>
    <w:rsid w:val="00695D1F"/>
    <w:rsid w:val="00695DC6"/>
    <w:rsid w:val="00695DCC"/>
    <w:rsid w:val="006960A3"/>
    <w:rsid w:val="006962A0"/>
    <w:rsid w:val="00696858"/>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A21"/>
    <w:rsid w:val="006A1C72"/>
    <w:rsid w:val="006A1F31"/>
    <w:rsid w:val="006A20E8"/>
    <w:rsid w:val="006A2495"/>
    <w:rsid w:val="006A25A5"/>
    <w:rsid w:val="006A271E"/>
    <w:rsid w:val="006A286D"/>
    <w:rsid w:val="006A29EF"/>
    <w:rsid w:val="006A3024"/>
    <w:rsid w:val="006A347C"/>
    <w:rsid w:val="006A37FE"/>
    <w:rsid w:val="006A3870"/>
    <w:rsid w:val="006A3963"/>
    <w:rsid w:val="006A3AD3"/>
    <w:rsid w:val="006A3CF8"/>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AFB"/>
    <w:rsid w:val="006A5B11"/>
    <w:rsid w:val="006A5B6F"/>
    <w:rsid w:val="006A5C43"/>
    <w:rsid w:val="006A5CE6"/>
    <w:rsid w:val="006A5DFE"/>
    <w:rsid w:val="006A5EE6"/>
    <w:rsid w:val="006A63AA"/>
    <w:rsid w:val="006A64A8"/>
    <w:rsid w:val="006A699B"/>
    <w:rsid w:val="006A6AF6"/>
    <w:rsid w:val="006A6F1F"/>
    <w:rsid w:val="006A6F76"/>
    <w:rsid w:val="006A71D7"/>
    <w:rsid w:val="006A7A09"/>
    <w:rsid w:val="006A7AC8"/>
    <w:rsid w:val="006A7D27"/>
    <w:rsid w:val="006A7E29"/>
    <w:rsid w:val="006A7F35"/>
    <w:rsid w:val="006B004C"/>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977"/>
    <w:rsid w:val="006B2A18"/>
    <w:rsid w:val="006B2C38"/>
    <w:rsid w:val="006B2E3B"/>
    <w:rsid w:val="006B2FA0"/>
    <w:rsid w:val="006B33E8"/>
    <w:rsid w:val="006B3853"/>
    <w:rsid w:val="006B386E"/>
    <w:rsid w:val="006B3C8B"/>
    <w:rsid w:val="006B3CB3"/>
    <w:rsid w:val="006B3F64"/>
    <w:rsid w:val="006B3F98"/>
    <w:rsid w:val="006B4177"/>
    <w:rsid w:val="006B42BA"/>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CCC"/>
    <w:rsid w:val="006B6DCB"/>
    <w:rsid w:val="006B70BB"/>
    <w:rsid w:val="006B73A4"/>
    <w:rsid w:val="006B7424"/>
    <w:rsid w:val="006B7A4E"/>
    <w:rsid w:val="006B7FAA"/>
    <w:rsid w:val="006C025D"/>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2068"/>
    <w:rsid w:val="006C2090"/>
    <w:rsid w:val="006C223A"/>
    <w:rsid w:val="006C2419"/>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556"/>
    <w:rsid w:val="006C76C2"/>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DAB"/>
    <w:rsid w:val="006D2DE0"/>
    <w:rsid w:val="006D302A"/>
    <w:rsid w:val="006D34F5"/>
    <w:rsid w:val="006D38B3"/>
    <w:rsid w:val="006D394F"/>
    <w:rsid w:val="006D39EA"/>
    <w:rsid w:val="006D3A05"/>
    <w:rsid w:val="006D3EEF"/>
    <w:rsid w:val="006D3F48"/>
    <w:rsid w:val="006D4080"/>
    <w:rsid w:val="006D428B"/>
    <w:rsid w:val="006D494C"/>
    <w:rsid w:val="006D4952"/>
    <w:rsid w:val="006D4BEB"/>
    <w:rsid w:val="006D4F99"/>
    <w:rsid w:val="006D5269"/>
    <w:rsid w:val="006D5407"/>
    <w:rsid w:val="006D582D"/>
    <w:rsid w:val="006D5859"/>
    <w:rsid w:val="006D587B"/>
    <w:rsid w:val="006D589F"/>
    <w:rsid w:val="006D59C7"/>
    <w:rsid w:val="006D5B16"/>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1AC"/>
    <w:rsid w:val="006E22B7"/>
    <w:rsid w:val="006E2466"/>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F52"/>
    <w:rsid w:val="006E3FDE"/>
    <w:rsid w:val="006E4280"/>
    <w:rsid w:val="006E4781"/>
    <w:rsid w:val="006E4C10"/>
    <w:rsid w:val="006E4CB9"/>
    <w:rsid w:val="006E5099"/>
    <w:rsid w:val="006E513F"/>
    <w:rsid w:val="006E5219"/>
    <w:rsid w:val="006E52BA"/>
    <w:rsid w:val="006E53F4"/>
    <w:rsid w:val="006E5596"/>
    <w:rsid w:val="006E55C4"/>
    <w:rsid w:val="006E5A29"/>
    <w:rsid w:val="006E5CD8"/>
    <w:rsid w:val="006E5E7B"/>
    <w:rsid w:val="006E5E97"/>
    <w:rsid w:val="006E5FA4"/>
    <w:rsid w:val="006E63A2"/>
    <w:rsid w:val="006E640B"/>
    <w:rsid w:val="006E6524"/>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107"/>
    <w:rsid w:val="006F0289"/>
    <w:rsid w:val="006F0323"/>
    <w:rsid w:val="006F05F9"/>
    <w:rsid w:val="006F0693"/>
    <w:rsid w:val="006F094D"/>
    <w:rsid w:val="006F0B5E"/>
    <w:rsid w:val="006F0CF6"/>
    <w:rsid w:val="006F0F14"/>
    <w:rsid w:val="006F0FC6"/>
    <w:rsid w:val="006F1105"/>
    <w:rsid w:val="006F1426"/>
    <w:rsid w:val="006F1C31"/>
    <w:rsid w:val="006F2479"/>
    <w:rsid w:val="006F2629"/>
    <w:rsid w:val="006F288E"/>
    <w:rsid w:val="006F28A8"/>
    <w:rsid w:val="006F2A4B"/>
    <w:rsid w:val="006F2CF4"/>
    <w:rsid w:val="006F2E04"/>
    <w:rsid w:val="006F2F07"/>
    <w:rsid w:val="006F3306"/>
    <w:rsid w:val="006F3479"/>
    <w:rsid w:val="006F3579"/>
    <w:rsid w:val="006F359C"/>
    <w:rsid w:val="006F361C"/>
    <w:rsid w:val="006F385E"/>
    <w:rsid w:val="006F3B89"/>
    <w:rsid w:val="006F3D5A"/>
    <w:rsid w:val="006F3E03"/>
    <w:rsid w:val="006F42E2"/>
    <w:rsid w:val="006F435E"/>
    <w:rsid w:val="006F446A"/>
    <w:rsid w:val="006F47F6"/>
    <w:rsid w:val="006F482A"/>
    <w:rsid w:val="006F48B8"/>
    <w:rsid w:val="006F4C29"/>
    <w:rsid w:val="006F4C3D"/>
    <w:rsid w:val="006F52A8"/>
    <w:rsid w:val="006F52B3"/>
    <w:rsid w:val="006F559B"/>
    <w:rsid w:val="006F566D"/>
    <w:rsid w:val="006F57B2"/>
    <w:rsid w:val="006F5823"/>
    <w:rsid w:val="006F5825"/>
    <w:rsid w:val="006F5A47"/>
    <w:rsid w:val="006F5FDA"/>
    <w:rsid w:val="006F608E"/>
    <w:rsid w:val="006F6358"/>
    <w:rsid w:val="006F636F"/>
    <w:rsid w:val="006F64BD"/>
    <w:rsid w:val="006F6618"/>
    <w:rsid w:val="006F6B39"/>
    <w:rsid w:val="006F6B4F"/>
    <w:rsid w:val="006F6D15"/>
    <w:rsid w:val="006F6DDC"/>
    <w:rsid w:val="006F6DF7"/>
    <w:rsid w:val="006F6E3E"/>
    <w:rsid w:val="006F6F8A"/>
    <w:rsid w:val="006F70A2"/>
    <w:rsid w:val="006F71C8"/>
    <w:rsid w:val="006F7354"/>
    <w:rsid w:val="006F738F"/>
    <w:rsid w:val="006F750C"/>
    <w:rsid w:val="006F7633"/>
    <w:rsid w:val="006F7D7D"/>
    <w:rsid w:val="006F7EFC"/>
    <w:rsid w:val="007001CD"/>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4AE"/>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108"/>
    <w:rsid w:val="00705138"/>
    <w:rsid w:val="00705363"/>
    <w:rsid w:val="007053A5"/>
    <w:rsid w:val="007054FA"/>
    <w:rsid w:val="00705903"/>
    <w:rsid w:val="0070590E"/>
    <w:rsid w:val="00705935"/>
    <w:rsid w:val="007059C3"/>
    <w:rsid w:val="00705AF3"/>
    <w:rsid w:val="00705B02"/>
    <w:rsid w:val="00705B63"/>
    <w:rsid w:val="00705C3A"/>
    <w:rsid w:val="007061B2"/>
    <w:rsid w:val="007062C2"/>
    <w:rsid w:val="007063F0"/>
    <w:rsid w:val="007064CF"/>
    <w:rsid w:val="00706534"/>
    <w:rsid w:val="0070669C"/>
    <w:rsid w:val="00707131"/>
    <w:rsid w:val="007072BB"/>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B47"/>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4149"/>
    <w:rsid w:val="00714889"/>
    <w:rsid w:val="00714921"/>
    <w:rsid w:val="00714DDC"/>
    <w:rsid w:val="00715022"/>
    <w:rsid w:val="0071536A"/>
    <w:rsid w:val="00715855"/>
    <w:rsid w:val="00715F52"/>
    <w:rsid w:val="00716225"/>
    <w:rsid w:val="0071630F"/>
    <w:rsid w:val="00716870"/>
    <w:rsid w:val="00716CE5"/>
    <w:rsid w:val="00716CEF"/>
    <w:rsid w:val="00716F1E"/>
    <w:rsid w:val="00717473"/>
    <w:rsid w:val="00717533"/>
    <w:rsid w:val="0072004D"/>
    <w:rsid w:val="00720355"/>
    <w:rsid w:val="007207E7"/>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EE"/>
    <w:rsid w:val="00724BFC"/>
    <w:rsid w:val="00724EFC"/>
    <w:rsid w:val="00725014"/>
    <w:rsid w:val="0072503D"/>
    <w:rsid w:val="00725147"/>
    <w:rsid w:val="007252D7"/>
    <w:rsid w:val="00725313"/>
    <w:rsid w:val="007254C3"/>
    <w:rsid w:val="0072588E"/>
    <w:rsid w:val="00725A5A"/>
    <w:rsid w:val="00725AC4"/>
    <w:rsid w:val="00725B6C"/>
    <w:rsid w:val="00725C4F"/>
    <w:rsid w:val="00725F97"/>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736"/>
    <w:rsid w:val="007308DE"/>
    <w:rsid w:val="007309ED"/>
    <w:rsid w:val="00730CEF"/>
    <w:rsid w:val="00730E6F"/>
    <w:rsid w:val="00730F0A"/>
    <w:rsid w:val="00730F67"/>
    <w:rsid w:val="0073100A"/>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F"/>
    <w:rsid w:val="00733D40"/>
    <w:rsid w:val="00734030"/>
    <w:rsid w:val="0073421A"/>
    <w:rsid w:val="0073434C"/>
    <w:rsid w:val="007344DE"/>
    <w:rsid w:val="007347C4"/>
    <w:rsid w:val="007349D2"/>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4A9"/>
    <w:rsid w:val="007424EB"/>
    <w:rsid w:val="007426F7"/>
    <w:rsid w:val="00742896"/>
    <w:rsid w:val="00742AF1"/>
    <w:rsid w:val="00742BD6"/>
    <w:rsid w:val="00742C42"/>
    <w:rsid w:val="00742C51"/>
    <w:rsid w:val="00743961"/>
    <w:rsid w:val="00743B40"/>
    <w:rsid w:val="007443DA"/>
    <w:rsid w:val="00744882"/>
    <w:rsid w:val="007448EF"/>
    <w:rsid w:val="0074499D"/>
    <w:rsid w:val="00744BF9"/>
    <w:rsid w:val="00744C33"/>
    <w:rsid w:val="00744C57"/>
    <w:rsid w:val="00744D16"/>
    <w:rsid w:val="00745053"/>
    <w:rsid w:val="0074520C"/>
    <w:rsid w:val="007452AE"/>
    <w:rsid w:val="007454CB"/>
    <w:rsid w:val="007456AD"/>
    <w:rsid w:val="0074692C"/>
    <w:rsid w:val="00746A07"/>
    <w:rsid w:val="007476AA"/>
    <w:rsid w:val="007476AD"/>
    <w:rsid w:val="00747824"/>
    <w:rsid w:val="00747D29"/>
    <w:rsid w:val="00747DF5"/>
    <w:rsid w:val="00747EB1"/>
    <w:rsid w:val="00747EC4"/>
    <w:rsid w:val="0075018B"/>
    <w:rsid w:val="007502AC"/>
    <w:rsid w:val="007503FB"/>
    <w:rsid w:val="007505F4"/>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D93"/>
    <w:rsid w:val="00752E9D"/>
    <w:rsid w:val="00752F3F"/>
    <w:rsid w:val="0075318D"/>
    <w:rsid w:val="0075330B"/>
    <w:rsid w:val="00753326"/>
    <w:rsid w:val="007533AC"/>
    <w:rsid w:val="00753872"/>
    <w:rsid w:val="0075387F"/>
    <w:rsid w:val="00753AF7"/>
    <w:rsid w:val="00753ECA"/>
    <w:rsid w:val="00753F3F"/>
    <w:rsid w:val="00753FB7"/>
    <w:rsid w:val="00754982"/>
    <w:rsid w:val="00754FD3"/>
    <w:rsid w:val="00755534"/>
    <w:rsid w:val="00755644"/>
    <w:rsid w:val="0075631A"/>
    <w:rsid w:val="0075634E"/>
    <w:rsid w:val="00756371"/>
    <w:rsid w:val="0075706F"/>
    <w:rsid w:val="00757117"/>
    <w:rsid w:val="00757566"/>
    <w:rsid w:val="00757A83"/>
    <w:rsid w:val="00757B98"/>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25A"/>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EF"/>
    <w:rsid w:val="007702A9"/>
    <w:rsid w:val="007703CD"/>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949"/>
    <w:rsid w:val="00772BB7"/>
    <w:rsid w:val="00773252"/>
    <w:rsid w:val="00773A34"/>
    <w:rsid w:val="00773A3A"/>
    <w:rsid w:val="00773BF1"/>
    <w:rsid w:val="00773DAF"/>
    <w:rsid w:val="00773E8E"/>
    <w:rsid w:val="007740F6"/>
    <w:rsid w:val="00774694"/>
    <w:rsid w:val="00774810"/>
    <w:rsid w:val="00774967"/>
    <w:rsid w:val="007749C5"/>
    <w:rsid w:val="00774D76"/>
    <w:rsid w:val="00775011"/>
    <w:rsid w:val="007750E5"/>
    <w:rsid w:val="007753B7"/>
    <w:rsid w:val="00775615"/>
    <w:rsid w:val="00775693"/>
    <w:rsid w:val="00775DBA"/>
    <w:rsid w:val="00775FDC"/>
    <w:rsid w:val="007762AB"/>
    <w:rsid w:val="007762F1"/>
    <w:rsid w:val="00776344"/>
    <w:rsid w:val="00776C07"/>
    <w:rsid w:val="00776E63"/>
    <w:rsid w:val="00777176"/>
    <w:rsid w:val="00777327"/>
    <w:rsid w:val="007774F9"/>
    <w:rsid w:val="007775D3"/>
    <w:rsid w:val="007778F6"/>
    <w:rsid w:val="0077792B"/>
    <w:rsid w:val="007779C3"/>
    <w:rsid w:val="00777E72"/>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224F"/>
    <w:rsid w:val="007822C7"/>
    <w:rsid w:val="007829F8"/>
    <w:rsid w:val="00782A5D"/>
    <w:rsid w:val="00782BA2"/>
    <w:rsid w:val="00782BDA"/>
    <w:rsid w:val="00782D1A"/>
    <w:rsid w:val="007833D7"/>
    <w:rsid w:val="007837C1"/>
    <w:rsid w:val="007838A2"/>
    <w:rsid w:val="00783904"/>
    <w:rsid w:val="007839C7"/>
    <w:rsid w:val="00783B8C"/>
    <w:rsid w:val="00783EC9"/>
    <w:rsid w:val="0078455B"/>
    <w:rsid w:val="00784635"/>
    <w:rsid w:val="007846CD"/>
    <w:rsid w:val="007846DB"/>
    <w:rsid w:val="00784852"/>
    <w:rsid w:val="00784AFD"/>
    <w:rsid w:val="007850F1"/>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E"/>
    <w:rsid w:val="00791C12"/>
    <w:rsid w:val="00791D9F"/>
    <w:rsid w:val="00791DDC"/>
    <w:rsid w:val="00791E88"/>
    <w:rsid w:val="00791EDC"/>
    <w:rsid w:val="00791FD4"/>
    <w:rsid w:val="00792061"/>
    <w:rsid w:val="007923DE"/>
    <w:rsid w:val="00792A86"/>
    <w:rsid w:val="00792D8F"/>
    <w:rsid w:val="0079348F"/>
    <w:rsid w:val="0079358E"/>
    <w:rsid w:val="007935CB"/>
    <w:rsid w:val="00793703"/>
    <w:rsid w:val="007938A2"/>
    <w:rsid w:val="00793918"/>
    <w:rsid w:val="0079393F"/>
    <w:rsid w:val="00793991"/>
    <w:rsid w:val="00793BFA"/>
    <w:rsid w:val="00793C52"/>
    <w:rsid w:val="00793D43"/>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D09"/>
    <w:rsid w:val="00796071"/>
    <w:rsid w:val="0079612C"/>
    <w:rsid w:val="00796367"/>
    <w:rsid w:val="00796464"/>
    <w:rsid w:val="0079687E"/>
    <w:rsid w:val="00796BFF"/>
    <w:rsid w:val="00796EA5"/>
    <w:rsid w:val="00796EC8"/>
    <w:rsid w:val="0079727F"/>
    <w:rsid w:val="00797337"/>
    <w:rsid w:val="007977EA"/>
    <w:rsid w:val="00797AAF"/>
    <w:rsid w:val="00797EB4"/>
    <w:rsid w:val="00797F94"/>
    <w:rsid w:val="007A00E2"/>
    <w:rsid w:val="007A086A"/>
    <w:rsid w:val="007A08B4"/>
    <w:rsid w:val="007A095E"/>
    <w:rsid w:val="007A0DFB"/>
    <w:rsid w:val="007A1039"/>
    <w:rsid w:val="007A111D"/>
    <w:rsid w:val="007A1389"/>
    <w:rsid w:val="007A13EC"/>
    <w:rsid w:val="007A151A"/>
    <w:rsid w:val="007A15B5"/>
    <w:rsid w:val="007A1624"/>
    <w:rsid w:val="007A19E1"/>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301"/>
    <w:rsid w:val="007A597A"/>
    <w:rsid w:val="007A5AD7"/>
    <w:rsid w:val="007A5D84"/>
    <w:rsid w:val="007A5F9E"/>
    <w:rsid w:val="007A601B"/>
    <w:rsid w:val="007A61FC"/>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CB1"/>
    <w:rsid w:val="007B2D62"/>
    <w:rsid w:val="007B2EB4"/>
    <w:rsid w:val="007B3246"/>
    <w:rsid w:val="007B337B"/>
    <w:rsid w:val="007B3826"/>
    <w:rsid w:val="007B4094"/>
    <w:rsid w:val="007B433F"/>
    <w:rsid w:val="007B45DF"/>
    <w:rsid w:val="007B4B60"/>
    <w:rsid w:val="007B4DAB"/>
    <w:rsid w:val="007B4EBE"/>
    <w:rsid w:val="007B50D9"/>
    <w:rsid w:val="007B51FC"/>
    <w:rsid w:val="007B534E"/>
    <w:rsid w:val="007B5583"/>
    <w:rsid w:val="007B56BE"/>
    <w:rsid w:val="007B5806"/>
    <w:rsid w:val="007B59F2"/>
    <w:rsid w:val="007B5CF5"/>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B7"/>
    <w:rsid w:val="007B7D56"/>
    <w:rsid w:val="007B7DD8"/>
    <w:rsid w:val="007B7E93"/>
    <w:rsid w:val="007B7F5A"/>
    <w:rsid w:val="007C03FC"/>
    <w:rsid w:val="007C0866"/>
    <w:rsid w:val="007C0A70"/>
    <w:rsid w:val="007C0AAB"/>
    <w:rsid w:val="007C0DAF"/>
    <w:rsid w:val="007C0EFE"/>
    <w:rsid w:val="007C12ED"/>
    <w:rsid w:val="007C12EE"/>
    <w:rsid w:val="007C152F"/>
    <w:rsid w:val="007C1549"/>
    <w:rsid w:val="007C15FA"/>
    <w:rsid w:val="007C1D97"/>
    <w:rsid w:val="007C1F03"/>
    <w:rsid w:val="007C227A"/>
    <w:rsid w:val="007C246D"/>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D10"/>
    <w:rsid w:val="007D0D54"/>
    <w:rsid w:val="007D1962"/>
    <w:rsid w:val="007D1AE0"/>
    <w:rsid w:val="007D1C39"/>
    <w:rsid w:val="007D1CB8"/>
    <w:rsid w:val="007D22F5"/>
    <w:rsid w:val="007D251A"/>
    <w:rsid w:val="007D25B6"/>
    <w:rsid w:val="007D29C8"/>
    <w:rsid w:val="007D2F3A"/>
    <w:rsid w:val="007D33CE"/>
    <w:rsid w:val="007D34C5"/>
    <w:rsid w:val="007D34F6"/>
    <w:rsid w:val="007D35B1"/>
    <w:rsid w:val="007D35D6"/>
    <w:rsid w:val="007D3738"/>
    <w:rsid w:val="007D384C"/>
    <w:rsid w:val="007D38CC"/>
    <w:rsid w:val="007D3B06"/>
    <w:rsid w:val="007D3C75"/>
    <w:rsid w:val="007D3D45"/>
    <w:rsid w:val="007D410B"/>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50CE"/>
    <w:rsid w:val="007D521B"/>
    <w:rsid w:val="007D52AC"/>
    <w:rsid w:val="007D5F14"/>
    <w:rsid w:val="007D5FB3"/>
    <w:rsid w:val="007D61D6"/>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BCC"/>
    <w:rsid w:val="007D7D6A"/>
    <w:rsid w:val="007E0026"/>
    <w:rsid w:val="007E0185"/>
    <w:rsid w:val="007E01FE"/>
    <w:rsid w:val="007E087B"/>
    <w:rsid w:val="007E094E"/>
    <w:rsid w:val="007E0A9E"/>
    <w:rsid w:val="007E0ABC"/>
    <w:rsid w:val="007E0BD1"/>
    <w:rsid w:val="007E0BD6"/>
    <w:rsid w:val="007E11AF"/>
    <w:rsid w:val="007E14CA"/>
    <w:rsid w:val="007E1790"/>
    <w:rsid w:val="007E1A42"/>
    <w:rsid w:val="007E2112"/>
    <w:rsid w:val="007E222D"/>
    <w:rsid w:val="007E23CA"/>
    <w:rsid w:val="007E24D6"/>
    <w:rsid w:val="007E2719"/>
    <w:rsid w:val="007E275E"/>
    <w:rsid w:val="007E2DB3"/>
    <w:rsid w:val="007E333C"/>
    <w:rsid w:val="007E3548"/>
    <w:rsid w:val="007E3631"/>
    <w:rsid w:val="007E36E7"/>
    <w:rsid w:val="007E37A1"/>
    <w:rsid w:val="007E3A97"/>
    <w:rsid w:val="007E3B0D"/>
    <w:rsid w:val="007E4153"/>
    <w:rsid w:val="007E42AF"/>
    <w:rsid w:val="007E4362"/>
    <w:rsid w:val="007E484A"/>
    <w:rsid w:val="007E48DD"/>
    <w:rsid w:val="007E48F4"/>
    <w:rsid w:val="007E4960"/>
    <w:rsid w:val="007E4C02"/>
    <w:rsid w:val="007E50B3"/>
    <w:rsid w:val="007E5102"/>
    <w:rsid w:val="007E56F9"/>
    <w:rsid w:val="007E5D6A"/>
    <w:rsid w:val="007E5EBF"/>
    <w:rsid w:val="007E61D8"/>
    <w:rsid w:val="007E62D5"/>
    <w:rsid w:val="007E6590"/>
    <w:rsid w:val="007E681C"/>
    <w:rsid w:val="007E6A21"/>
    <w:rsid w:val="007E6A3C"/>
    <w:rsid w:val="007E6DD2"/>
    <w:rsid w:val="007E6F51"/>
    <w:rsid w:val="007E6FFB"/>
    <w:rsid w:val="007E7100"/>
    <w:rsid w:val="007E7197"/>
    <w:rsid w:val="007E71A2"/>
    <w:rsid w:val="007E7223"/>
    <w:rsid w:val="007E72B6"/>
    <w:rsid w:val="007E74C4"/>
    <w:rsid w:val="007E759A"/>
    <w:rsid w:val="007E7A7D"/>
    <w:rsid w:val="007E7BDE"/>
    <w:rsid w:val="007E7C86"/>
    <w:rsid w:val="007F0354"/>
    <w:rsid w:val="007F03ED"/>
    <w:rsid w:val="007F060F"/>
    <w:rsid w:val="007F06BA"/>
    <w:rsid w:val="007F0831"/>
    <w:rsid w:val="007F0C67"/>
    <w:rsid w:val="007F0D75"/>
    <w:rsid w:val="007F117B"/>
    <w:rsid w:val="007F12B4"/>
    <w:rsid w:val="007F13C8"/>
    <w:rsid w:val="007F1442"/>
    <w:rsid w:val="007F148A"/>
    <w:rsid w:val="007F1699"/>
    <w:rsid w:val="007F1F6C"/>
    <w:rsid w:val="007F1FF3"/>
    <w:rsid w:val="007F21C0"/>
    <w:rsid w:val="007F2561"/>
    <w:rsid w:val="007F2845"/>
    <w:rsid w:val="007F28A8"/>
    <w:rsid w:val="007F29F3"/>
    <w:rsid w:val="007F2B6E"/>
    <w:rsid w:val="007F2D39"/>
    <w:rsid w:val="007F2D8E"/>
    <w:rsid w:val="007F2DE2"/>
    <w:rsid w:val="007F2E5A"/>
    <w:rsid w:val="007F2EA2"/>
    <w:rsid w:val="007F3115"/>
    <w:rsid w:val="007F311C"/>
    <w:rsid w:val="007F31CA"/>
    <w:rsid w:val="007F325F"/>
    <w:rsid w:val="007F35A4"/>
    <w:rsid w:val="007F366E"/>
    <w:rsid w:val="007F37A0"/>
    <w:rsid w:val="007F3B3C"/>
    <w:rsid w:val="007F3B65"/>
    <w:rsid w:val="007F3C01"/>
    <w:rsid w:val="007F4506"/>
    <w:rsid w:val="007F45FA"/>
    <w:rsid w:val="007F4634"/>
    <w:rsid w:val="007F4919"/>
    <w:rsid w:val="007F4D0A"/>
    <w:rsid w:val="007F4D28"/>
    <w:rsid w:val="007F4FAE"/>
    <w:rsid w:val="007F5147"/>
    <w:rsid w:val="007F519E"/>
    <w:rsid w:val="007F52EF"/>
    <w:rsid w:val="007F533B"/>
    <w:rsid w:val="007F53EC"/>
    <w:rsid w:val="007F540E"/>
    <w:rsid w:val="007F5771"/>
    <w:rsid w:val="007F57E5"/>
    <w:rsid w:val="007F598D"/>
    <w:rsid w:val="007F5E71"/>
    <w:rsid w:val="007F64B5"/>
    <w:rsid w:val="007F65AD"/>
    <w:rsid w:val="007F6630"/>
    <w:rsid w:val="007F671E"/>
    <w:rsid w:val="007F6883"/>
    <w:rsid w:val="007F68AB"/>
    <w:rsid w:val="007F68AD"/>
    <w:rsid w:val="007F6A18"/>
    <w:rsid w:val="007F6A43"/>
    <w:rsid w:val="007F6C83"/>
    <w:rsid w:val="007F6D0A"/>
    <w:rsid w:val="007F6E13"/>
    <w:rsid w:val="007F6FD9"/>
    <w:rsid w:val="007F799E"/>
    <w:rsid w:val="007F7A06"/>
    <w:rsid w:val="007F7B4A"/>
    <w:rsid w:val="007F7BC0"/>
    <w:rsid w:val="007F7E5F"/>
    <w:rsid w:val="008003A0"/>
    <w:rsid w:val="00800489"/>
    <w:rsid w:val="00800578"/>
    <w:rsid w:val="00800BFD"/>
    <w:rsid w:val="00800C7E"/>
    <w:rsid w:val="00800DAA"/>
    <w:rsid w:val="00801004"/>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28C"/>
    <w:rsid w:val="00805328"/>
    <w:rsid w:val="00805363"/>
    <w:rsid w:val="008053E8"/>
    <w:rsid w:val="0080561F"/>
    <w:rsid w:val="0080584D"/>
    <w:rsid w:val="00805968"/>
    <w:rsid w:val="00805B21"/>
    <w:rsid w:val="00805B52"/>
    <w:rsid w:val="00805C1F"/>
    <w:rsid w:val="00805D5F"/>
    <w:rsid w:val="00805DBC"/>
    <w:rsid w:val="00805E27"/>
    <w:rsid w:val="00805EBF"/>
    <w:rsid w:val="00805EDD"/>
    <w:rsid w:val="00806233"/>
    <w:rsid w:val="00806323"/>
    <w:rsid w:val="0080686E"/>
    <w:rsid w:val="00806E50"/>
    <w:rsid w:val="00806F9D"/>
    <w:rsid w:val="00807067"/>
    <w:rsid w:val="00807273"/>
    <w:rsid w:val="0080780C"/>
    <w:rsid w:val="00807CC3"/>
    <w:rsid w:val="00807F46"/>
    <w:rsid w:val="00807FB8"/>
    <w:rsid w:val="00807FBA"/>
    <w:rsid w:val="00807FDC"/>
    <w:rsid w:val="0081050D"/>
    <w:rsid w:val="0081097A"/>
    <w:rsid w:val="008109CD"/>
    <w:rsid w:val="00810C3A"/>
    <w:rsid w:val="00811314"/>
    <w:rsid w:val="00811AAD"/>
    <w:rsid w:val="00811D70"/>
    <w:rsid w:val="008121DF"/>
    <w:rsid w:val="0081245A"/>
    <w:rsid w:val="008125BF"/>
    <w:rsid w:val="0081264E"/>
    <w:rsid w:val="00812709"/>
    <w:rsid w:val="008127BE"/>
    <w:rsid w:val="00812BB8"/>
    <w:rsid w:val="00812E24"/>
    <w:rsid w:val="0081361D"/>
    <w:rsid w:val="00813662"/>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EC"/>
    <w:rsid w:val="00815829"/>
    <w:rsid w:val="00815A2F"/>
    <w:rsid w:val="00815E0D"/>
    <w:rsid w:val="00815F4A"/>
    <w:rsid w:val="00816537"/>
    <w:rsid w:val="0081653C"/>
    <w:rsid w:val="0081667A"/>
    <w:rsid w:val="008166E1"/>
    <w:rsid w:val="00816ECC"/>
    <w:rsid w:val="0081715F"/>
    <w:rsid w:val="00817319"/>
    <w:rsid w:val="008173F6"/>
    <w:rsid w:val="0081776C"/>
    <w:rsid w:val="00817943"/>
    <w:rsid w:val="0082034E"/>
    <w:rsid w:val="00820381"/>
    <w:rsid w:val="00820561"/>
    <w:rsid w:val="008205BD"/>
    <w:rsid w:val="00820603"/>
    <w:rsid w:val="00820C19"/>
    <w:rsid w:val="00820C7F"/>
    <w:rsid w:val="00820E4C"/>
    <w:rsid w:val="00820E67"/>
    <w:rsid w:val="00820E9E"/>
    <w:rsid w:val="00821127"/>
    <w:rsid w:val="00821B51"/>
    <w:rsid w:val="00821C6D"/>
    <w:rsid w:val="00822149"/>
    <w:rsid w:val="00822328"/>
    <w:rsid w:val="0082251B"/>
    <w:rsid w:val="00822AF0"/>
    <w:rsid w:val="00822E9F"/>
    <w:rsid w:val="00822F39"/>
    <w:rsid w:val="008232DA"/>
    <w:rsid w:val="00823307"/>
    <w:rsid w:val="0082370F"/>
    <w:rsid w:val="00823A66"/>
    <w:rsid w:val="00824236"/>
    <w:rsid w:val="008243C7"/>
    <w:rsid w:val="00824524"/>
    <w:rsid w:val="0082457D"/>
    <w:rsid w:val="0082566C"/>
    <w:rsid w:val="00825743"/>
    <w:rsid w:val="008259B0"/>
    <w:rsid w:val="00826338"/>
    <w:rsid w:val="00826522"/>
    <w:rsid w:val="00826532"/>
    <w:rsid w:val="00826700"/>
    <w:rsid w:val="008267A9"/>
    <w:rsid w:val="00826808"/>
    <w:rsid w:val="00826842"/>
    <w:rsid w:val="0082689D"/>
    <w:rsid w:val="008268B0"/>
    <w:rsid w:val="008269C0"/>
    <w:rsid w:val="008269FA"/>
    <w:rsid w:val="00826EAB"/>
    <w:rsid w:val="00826F4A"/>
    <w:rsid w:val="00826FF2"/>
    <w:rsid w:val="0082731B"/>
    <w:rsid w:val="008273F0"/>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84"/>
    <w:rsid w:val="00834309"/>
    <w:rsid w:val="008343BE"/>
    <w:rsid w:val="00834436"/>
    <w:rsid w:val="00834592"/>
    <w:rsid w:val="00834667"/>
    <w:rsid w:val="008347B2"/>
    <w:rsid w:val="00834832"/>
    <w:rsid w:val="00834889"/>
    <w:rsid w:val="0083492F"/>
    <w:rsid w:val="00834B87"/>
    <w:rsid w:val="00834BC1"/>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DA"/>
    <w:rsid w:val="00836244"/>
    <w:rsid w:val="0083638D"/>
    <w:rsid w:val="00836B6A"/>
    <w:rsid w:val="00836E01"/>
    <w:rsid w:val="008370E6"/>
    <w:rsid w:val="00837547"/>
    <w:rsid w:val="00837767"/>
    <w:rsid w:val="00837896"/>
    <w:rsid w:val="00837A78"/>
    <w:rsid w:val="00837C47"/>
    <w:rsid w:val="00837E85"/>
    <w:rsid w:val="00840345"/>
    <w:rsid w:val="008403B3"/>
    <w:rsid w:val="008403F7"/>
    <w:rsid w:val="00840623"/>
    <w:rsid w:val="00840624"/>
    <w:rsid w:val="00840709"/>
    <w:rsid w:val="008407FD"/>
    <w:rsid w:val="00840933"/>
    <w:rsid w:val="00840A4A"/>
    <w:rsid w:val="00840CF4"/>
    <w:rsid w:val="008412DA"/>
    <w:rsid w:val="0084147B"/>
    <w:rsid w:val="00841530"/>
    <w:rsid w:val="0084164E"/>
    <w:rsid w:val="008416A4"/>
    <w:rsid w:val="008418D2"/>
    <w:rsid w:val="00842032"/>
    <w:rsid w:val="008423E0"/>
    <w:rsid w:val="0084297C"/>
    <w:rsid w:val="008429CA"/>
    <w:rsid w:val="00843208"/>
    <w:rsid w:val="00843390"/>
    <w:rsid w:val="00843582"/>
    <w:rsid w:val="00843589"/>
    <w:rsid w:val="008436E4"/>
    <w:rsid w:val="00843C9F"/>
    <w:rsid w:val="00843FCF"/>
    <w:rsid w:val="00844066"/>
    <w:rsid w:val="0084410F"/>
    <w:rsid w:val="008441CC"/>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9FD"/>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470"/>
    <w:rsid w:val="0085395A"/>
    <w:rsid w:val="008539B2"/>
    <w:rsid w:val="00853A6A"/>
    <w:rsid w:val="00853E47"/>
    <w:rsid w:val="008540E7"/>
    <w:rsid w:val="008542C9"/>
    <w:rsid w:val="0085434E"/>
    <w:rsid w:val="0085454A"/>
    <w:rsid w:val="008545F4"/>
    <w:rsid w:val="008549B7"/>
    <w:rsid w:val="00854CD5"/>
    <w:rsid w:val="00854F06"/>
    <w:rsid w:val="00854F7F"/>
    <w:rsid w:val="00854F86"/>
    <w:rsid w:val="008550F5"/>
    <w:rsid w:val="00855127"/>
    <w:rsid w:val="00855133"/>
    <w:rsid w:val="00855436"/>
    <w:rsid w:val="00855449"/>
    <w:rsid w:val="00855FAB"/>
    <w:rsid w:val="00856291"/>
    <w:rsid w:val="0085683C"/>
    <w:rsid w:val="0085691D"/>
    <w:rsid w:val="00856A03"/>
    <w:rsid w:val="00856AA6"/>
    <w:rsid w:val="00856BE6"/>
    <w:rsid w:val="00856EF4"/>
    <w:rsid w:val="0085716B"/>
    <w:rsid w:val="008572DB"/>
    <w:rsid w:val="00857818"/>
    <w:rsid w:val="00857A01"/>
    <w:rsid w:val="00857C5F"/>
    <w:rsid w:val="00857F57"/>
    <w:rsid w:val="00857F98"/>
    <w:rsid w:val="008600F2"/>
    <w:rsid w:val="00860228"/>
    <w:rsid w:val="008603CD"/>
    <w:rsid w:val="0086087C"/>
    <w:rsid w:val="00860BF6"/>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338C"/>
    <w:rsid w:val="008633D9"/>
    <w:rsid w:val="008636DA"/>
    <w:rsid w:val="0086393A"/>
    <w:rsid w:val="00863DBD"/>
    <w:rsid w:val="0086425C"/>
    <w:rsid w:val="008646D1"/>
    <w:rsid w:val="00864A56"/>
    <w:rsid w:val="00864AE8"/>
    <w:rsid w:val="00864AEF"/>
    <w:rsid w:val="00864BAF"/>
    <w:rsid w:val="00865002"/>
    <w:rsid w:val="00865291"/>
    <w:rsid w:val="008653CC"/>
    <w:rsid w:val="00865671"/>
    <w:rsid w:val="00865786"/>
    <w:rsid w:val="008657E9"/>
    <w:rsid w:val="00865920"/>
    <w:rsid w:val="00865E69"/>
    <w:rsid w:val="00866137"/>
    <w:rsid w:val="00866524"/>
    <w:rsid w:val="00866CD5"/>
    <w:rsid w:val="00866D83"/>
    <w:rsid w:val="008674D9"/>
    <w:rsid w:val="0086772E"/>
    <w:rsid w:val="0086785A"/>
    <w:rsid w:val="0086792B"/>
    <w:rsid w:val="0086794E"/>
    <w:rsid w:val="00867C45"/>
    <w:rsid w:val="00870499"/>
    <w:rsid w:val="00870601"/>
    <w:rsid w:val="00870E6E"/>
    <w:rsid w:val="00871513"/>
    <w:rsid w:val="00871552"/>
    <w:rsid w:val="00871A02"/>
    <w:rsid w:val="00871A53"/>
    <w:rsid w:val="008721C0"/>
    <w:rsid w:val="00872570"/>
    <w:rsid w:val="0087261A"/>
    <w:rsid w:val="00872734"/>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A23"/>
    <w:rsid w:val="00874A68"/>
    <w:rsid w:val="00874D3B"/>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DF"/>
    <w:rsid w:val="0088038B"/>
    <w:rsid w:val="00880393"/>
    <w:rsid w:val="00880399"/>
    <w:rsid w:val="008808BD"/>
    <w:rsid w:val="00881067"/>
    <w:rsid w:val="0088128A"/>
    <w:rsid w:val="008812A8"/>
    <w:rsid w:val="008813B4"/>
    <w:rsid w:val="008814F3"/>
    <w:rsid w:val="008816B0"/>
    <w:rsid w:val="00881845"/>
    <w:rsid w:val="00881DA0"/>
    <w:rsid w:val="00881E02"/>
    <w:rsid w:val="00881E4E"/>
    <w:rsid w:val="00881F9F"/>
    <w:rsid w:val="0088235C"/>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4056"/>
    <w:rsid w:val="008842A1"/>
    <w:rsid w:val="008842C9"/>
    <w:rsid w:val="0088433B"/>
    <w:rsid w:val="008843CB"/>
    <w:rsid w:val="008844D7"/>
    <w:rsid w:val="00884710"/>
    <w:rsid w:val="00884975"/>
    <w:rsid w:val="00884B24"/>
    <w:rsid w:val="00884CC0"/>
    <w:rsid w:val="00884F28"/>
    <w:rsid w:val="00885204"/>
    <w:rsid w:val="0088524D"/>
    <w:rsid w:val="0088546D"/>
    <w:rsid w:val="00885584"/>
    <w:rsid w:val="008857EA"/>
    <w:rsid w:val="0088595D"/>
    <w:rsid w:val="00885A74"/>
    <w:rsid w:val="00885AAA"/>
    <w:rsid w:val="00885D31"/>
    <w:rsid w:val="00885DB3"/>
    <w:rsid w:val="00885DE2"/>
    <w:rsid w:val="00886230"/>
    <w:rsid w:val="008863BF"/>
    <w:rsid w:val="00886973"/>
    <w:rsid w:val="00886F9D"/>
    <w:rsid w:val="008870A9"/>
    <w:rsid w:val="008870B4"/>
    <w:rsid w:val="00887229"/>
    <w:rsid w:val="00887383"/>
    <w:rsid w:val="00887576"/>
    <w:rsid w:val="0088792B"/>
    <w:rsid w:val="00887AFA"/>
    <w:rsid w:val="00887BB6"/>
    <w:rsid w:val="00887F9D"/>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B98"/>
    <w:rsid w:val="00891CE2"/>
    <w:rsid w:val="008922D6"/>
    <w:rsid w:val="008922E2"/>
    <w:rsid w:val="008925BE"/>
    <w:rsid w:val="008925CF"/>
    <w:rsid w:val="00892812"/>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686"/>
    <w:rsid w:val="00896E5D"/>
    <w:rsid w:val="00897075"/>
    <w:rsid w:val="008972F8"/>
    <w:rsid w:val="008978E0"/>
    <w:rsid w:val="00897988"/>
    <w:rsid w:val="00897C7C"/>
    <w:rsid w:val="00897CD7"/>
    <w:rsid w:val="008A0509"/>
    <w:rsid w:val="008A06C0"/>
    <w:rsid w:val="008A079A"/>
    <w:rsid w:val="008A0AFC"/>
    <w:rsid w:val="008A0D20"/>
    <w:rsid w:val="008A1076"/>
    <w:rsid w:val="008A124E"/>
    <w:rsid w:val="008A1332"/>
    <w:rsid w:val="008A1449"/>
    <w:rsid w:val="008A14A7"/>
    <w:rsid w:val="008A18D6"/>
    <w:rsid w:val="008A198E"/>
    <w:rsid w:val="008A1B13"/>
    <w:rsid w:val="008A1D83"/>
    <w:rsid w:val="008A1ED3"/>
    <w:rsid w:val="008A204D"/>
    <w:rsid w:val="008A25C9"/>
    <w:rsid w:val="008A26AC"/>
    <w:rsid w:val="008A27AC"/>
    <w:rsid w:val="008A27C8"/>
    <w:rsid w:val="008A280F"/>
    <w:rsid w:val="008A28FD"/>
    <w:rsid w:val="008A29CD"/>
    <w:rsid w:val="008A2B1A"/>
    <w:rsid w:val="008A2B5A"/>
    <w:rsid w:val="008A2B7F"/>
    <w:rsid w:val="008A2FAA"/>
    <w:rsid w:val="008A320B"/>
    <w:rsid w:val="008A3519"/>
    <w:rsid w:val="008A3A3F"/>
    <w:rsid w:val="008A3AB6"/>
    <w:rsid w:val="008A3AFF"/>
    <w:rsid w:val="008A3D72"/>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5DD"/>
    <w:rsid w:val="008A67F6"/>
    <w:rsid w:val="008A6816"/>
    <w:rsid w:val="008A6CA5"/>
    <w:rsid w:val="008A72B2"/>
    <w:rsid w:val="008A7685"/>
    <w:rsid w:val="008A79EF"/>
    <w:rsid w:val="008A7A55"/>
    <w:rsid w:val="008A7FA4"/>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D15"/>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490"/>
    <w:rsid w:val="008B6B17"/>
    <w:rsid w:val="008B6C2A"/>
    <w:rsid w:val="008B6F25"/>
    <w:rsid w:val="008B6F5E"/>
    <w:rsid w:val="008B749E"/>
    <w:rsid w:val="008B77BB"/>
    <w:rsid w:val="008B7807"/>
    <w:rsid w:val="008B7A83"/>
    <w:rsid w:val="008B7CB3"/>
    <w:rsid w:val="008C0881"/>
    <w:rsid w:val="008C0A7C"/>
    <w:rsid w:val="008C0CAD"/>
    <w:rsid w:val="008C0D02"/>
    <w:rsid w:val="008C0DEB"/>
    <w:rsid w:val="008C155B"/>
    <w:rsid w:val="008C1792"/>
    <w:rsid w:val="008C1826"/>
    <w:rsid w:val="008C1ADB"/>
    <w:rsid w:val="008C1CCB"/>
    <w:rsid w:val="008C1DB4"/>
    <w:rsid w:val="008C1DDE"/>
    <w:rsid w:val="008C1EDD"/>
    <w:rsid w:val="008C203B"/>
    <w:rsid w:val="008C24C7"/>
    <w:rsid w:val="008C2691"/>
    <w:rsid w:val="008C26EB"/>
    <w:rsid w:val="008C2959"/>
    <w:rsid w:val="008C2A30"/>
    <w:rsid w:val="008C2D29"/>
    <w:rsid w:val="008C2D93"/>
    <w:rsid w:val="008C2DA9"/>
    <w:rsid w:val="008C3126"/>
    <w:rsid w:val="008C337E"/>
    <w:rsid w:val="008C345B"/>
    <w:rsid w:val="008C34C5"/>
    <w:rsid w:val="008C3DF5"/>
    <w:rsid w:val="008C3EE5"/>
    <w:rsid w:val="008C3F6C"/>
    <w:rsid w:val="008C4116"/>
    <w:rsid w:val="008C4302"/>
    <w:rsid w:val="008C45A9"/>
    <w:rsid w:val="008C4A95"/>
    <w:rsid w:val="008C4DA8"/>
    <w:rsid w:val="008C520F"/>
    <w:rsid w:val="008C52E9"/>
    <w:rsid w:val="008C5339"/>
    <w:rsid w:val="008C546E"/>
    <w:rsid w:val="008C579F"/>
    <w:rsid w:val="008C59B9"/>
    <w:rsid w:val="008C5D35"/>
    <w:rsid w:val="008C5F0C"/>
    <w:rsid w:val="008C64F3"/>
    <w:rsid w:val="008C68A7"/>
    <w:rsid w:val="008C68AD"/>
    <w:rsid w:val="008C6B2C"/>
    <w:rsid w:val="008C6C0B"/>
    <w:rsid w:val="008C6CFF"/>
    <w:rsid w:val="008C6D96"/>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0EAE"/>
    <w:rsid w:val="008D105F"/>
    <w:rsid w:val="008D1295"/>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B0"/>
    <w:rsid w:val="008E020A"/>
    <w:rsid w:val="008E024D"/>
    <w:rsid w:val="008E06AC"/>
    <w:rsid w:val="008E076E"/>
    <w:rsid w:val="008E0915"/>
    <w:rsid w:val="008E0E53"/>
    <w:rsid w:val="008E105B"/>
    <w:rsid w:val="008E1124"/>
    <w:rsid w:val="008E1244"/>
    <w:rsid w:val="008E13C7"/>
    <w:rsid w:val="008E1731"/>
    <w:rsid w:val="008E1803"/>
    <w:rsid w:val="008E1A95"/>
    <w:rsid w:val="008E1D03"/>
    <w:rsid w:val="008E1D96"/>
    <w:rsid w:val="008E1ED6"/>
    <w:rsid w:val="008E2105"/>
    <w:rsid w:val="008E2197"/>
    <w:rsid w:val="008E21B6"/>
    <w:rsid w:val="008E23F8"/>
    <w:rsid w:val="008E2400"/>
    <w:rsid w:val="008E26D8"/>
    <w:rsid w:val="008E2ADE"/>
    <w:rsid w:val="008E2AF2"/>
    <w:rsid w:val="008E2DEC"/>
    <w:rsid w:val="008E2E64"/>
    <w:rsid w:val="008E311C"/>
    <w:rsid w:val="008E3590"/>
    <w:rsid w:val="008E36C1"/>
    <w:rsid w:val="008E391F"/>
    <w:rsid w:val="008E3D01"/>
    <w:rsid w:val="008E3DF7"/>
    <w:rsid w:val="008E4227"/>
    <w:rsid w:val="008E44DD"/>
    <w:rsid w:val="008E45FD"/>
    <w:rsid w:val="008E483F"/>
    <w:rsid w:val="008E524F"/>
    <w:rsid w:val="008E5314"/>
    <w:rsid w:val="008E533D"/>
    <w:rsid w:val="008E53D8"/>
    <w:rsid w:val="008E5637"/>
    <w:rsid w:val="008E5C73"/>
    <w:rsid w:val="008E62C3"/>
    <w:rsid w:val="008E62E5"/>
    <w:rsid w:val="008E6AC5"/>
    <w:rsid w:val="008E6ADD"/>
    <w:rsid w:val="008E6CD8"/>
    <w:rsid w:val="008E7129"/>
    <w:rsid w:val="008E73A5"/>
    <w:rsid w:val="008E762E"/>
    <w:rsid w:val="008E7795"/>
    <w:rsid w:val="008E78F0"/>
    <w:rsid w:val="008E796B"/>
    <w:rsid w:val="008E7B5D"/>
    <w:rsid w:val="008F0064"/>
    <w:rsid w:val="008F01FD"/>
    <w:rsid w:val="008F0289"/>
    <w:rsid w:val="008F033B"/>
    <w:rsid w:val="008F06DD"/>
    <w:rsid w:val="008F06F2"/>
    <w:rsid w:val="008F0740"/>
    <w:rsid w:val="008F09EF"/>
    <w:rsid w:val="008F13E0"/>
    <w:rsid w:val="008F1847"/>
    <w:rsid w:val="008F1852"/>
    <w:rsid w:val="008F1CCE"/>
    <w:rsid w:val="008F1F86"/>
    <w:rsid w:val="008F232C"/>
    <w:rsid w:val="008F24AA"/>
    <w:rsid w:val="008F2650"/>
    <w:rsid w:val="008F2754"/>
    <w:rsid w:val="008F2905"/>
    <w:rsid w:val="008F2DCC"/>
    <w:rsid w:val="008F2FE6"/>
    <w:rsid w:val="008F30E8"/>
    <w:rsid w:val="008F35D0"/>
    <w:rsid w:val="008F3722"/>
    <w:rsid w:val="008F38EB"/>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66"/>
    <w:rsid w:val="009029FB"/>
    <w:rsid w:val="00902A25"/>
    <w:rsid w:val="00902D92"/>
    <w:rsid w:val="00902E12"/>
    <w:rsid w:val="00902F27"/>
    <w:rsid w:val="009032AD"/>
    <w:rsid w:val="00903496"/>
    <w:rsid w:val="0090383D"/>
    <w:rsid w:val="009038E2"/>
    <w:rsid w:val="00903DDB"/>
    <w:rsid w:val="00904155"/>
    <w:rsid w:val="009041F5"/>
    <w:rsid w:val="00904247"/>
    <w:rsid w:val="00904443"/>
    <w:rsid w:val="00904540"/>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7169"/>
    <w:rsid w:val="00907376"/>
    <w:rsid w:val="009076CD"/>
    <w:rsid w:val="00907915"/>
    <w:rsid w:val="00907B68"/>
    <w:rsid w:val="00907F00"/>
    <w:rsid w:val="00910147"/>
    <w:rsid w:val="009101EE"/>
    <w:rsid w:val="00910286"/>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B6"/>
    <w:rsid w:val="00916625"/>
    <w:rsid w:val="009169D9"/>
    <w:rsid w:val="00916C5A"/>
    <w:rsid w:val="00916CA0"/>
    <w:rsid w:val="00917630"/>
    <w:rsid w:val="009178C5"/>
    <w:rsid w:val="00917CA2"/>
    <w:rsid w:val="00917D74"/>
    <w:rsid w:val="00920150"/>
    <w:rsid w:val="009201E7"/>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257E"/>
    <w:rsid w:val="00922688"/>
    <w:rsid w:val="00922722"/>
    <w:rsid w:val="00922BD3"/>
    <w:rsid w:val="00922FDE"/>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EAE"/>
    <w:rsid w:val="009250B4"/>
    <w:rsid w:val="009250C1"/>
    <w:rsid w:val="00925A17"/>
    <w:rsid w:val="00925A33"/>
    <w:rsid w:val="00925A56"/>
    <w:rsid w:val="00925E1E"/>
    <w:rsid w:val="009260DB"/>
    <w:rsid w:val="00926229"/>
    <w:rsid w:val="00926494"/>
    <w:rsid w:val="0092697F"/>
    <w:rsid w:val="009269A6"/>
    <w:rsid w:val="00926EEC"/>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410"/>
    <w:rsid w:val="0093350B"/>
    <w:rsid w:val="00933E0D"/>
    <w:rsid w:val="00934142"/>
    <w:rsid w:val="0093418C"/>
    <w:rsid w:val="00934201"/>
    <w:rsid w:val="00934283"/>
    <w:rsid w:val="009342FB"/>
    <w:rsid w:val="00934366"/>
    <w:rsid w:val="0093457B"/>
    <w:rsid w:val="00934956"/>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A6C"/>
    <w:rsid w:val="00940B24"/>
    <w:rsid w:val="00940DEA"/>
    <w:rsid w:val="009411F4"/>
    <w:rsid w:val="0094141D"/>
    <w:rsid w:val="0094152B"/>
    <w:rsid w:val="0094152D"/>
    <w:rsid w:val="00941609"/>
    <w:rsid w:val="009416AA"/>
    <w:rsid w:val="00941752"/>
    <w:rsid w:val="0094183F"/>
    <w:rsid w:val="00941C11"/>
    <w:rsid w:val="0094200A"/>
    <w:rsid w:val="009420F7"/>
    <w:rsid w:val="0094249A"/>
    <w:rsid w:val="00942546"/>
    <w:rsid w:val="00942576"/>
    <w:rsid w:val="00942587"/>
    <w:rsid w:val="009428BD"/>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F9C"/>
    <w:rsid w:val="00945FFE"/>
    <w:rsid w:val="00946184"/>
    <w:rsid w:val="009462AC"/>
    <w:rsid w:val="00946317"/>
    <w:rsid w:val="0094635A"/>
    <w:rsid w:val="0094659D"/>
    <w:rsid w:val="0094692B"/>
    <w:rsid w:val="00946C85"/>
    <w:rsid w:val="00946CF0"/>
    <w:rsid w:val="00946EAA"/>
    <w:rsid w:val="00946F55"/>
    <w:rsid w:val="00947336"/>
    <w:rsid w:val="00947700"/>
    <w:rsid w:val="009477EA"/>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228D"/>
    <w:rsid w:val="00952459"/>
    <w:rsid w:val="0095254A"/>
    <w:rsid w:val="00952AC0"/>
    <w:rsid w:val="00952B7B"/>
    <w:rsid w:val="00952C4A"/>
    <w:rsid w:val="00952DDB"/>
    <w:rsid w:val="00952E7E"/>
    <w:rsid w:val="00953096"/>
    <w:rsid w:val="00953464"/>
    <w:rsid w:val="00953701"/>
    <w:rsid w:val="00953759"/>
    <w:rsid w:val="00953A00"/>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901"/>
    <w:rsid w:val="00956C28"/>
    <w:rsid w:val="00956F1C"/>
    <w:rsid w:val="00956F77"/>
    <w:rsid w:val="00957076"/>
    <w:rsid w:val="00957286"/>
    <w:rsid w:val="0095736E"/>
    <w:rsid w:val="00957495"/>
    <w:rsid w:val="0095757A"/>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FE"/>
    <w:rsid w:val="00961BB7"/>
    <w:rsid w:val="00961BDD"/>
    <w:rsid w:val="00962346"/>
    <w:rsid w:val="00962504"/>
    <w:rsid w:val="0096268F"/>
    <w:rsid w:val="009628F1"/>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70C"/>
    <w:rsid w:val="0096670F"/>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30C6"/>
    <w:rsid w:val="009732A7"/>
    <w:rsid w:val="009738F0"/>
    <w:rsid w:val="00973A9E"/>
    <w:rsid w:val="00973C80"/>
    <w:rsid w:val="00973CFD"/>
    <w:rsid w:val="00974211"/>
    <w:rsid w:val="009742C7"/>
    <w:rsid w:val="00974702"/>
    <w:rsid w:val="009748B3"/>
    <w:rsid w:val="00974AE7"/>
    <w:rsid w:val="00974BA6"/>
    <w:rsid w:val="00974C1E"/>
    <w:rsid w:val="009751D2"/>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61A"/>
    <w:rsid w:val="009806DB"/>
    <w:rsid w:val="00980732"/>
    <w:rsid w:val="009807EF"/>
    <w:rsid w:val="00980837"/>
    <w:rsid w:val="00980C6A"/>
    <w:rsid w:val="009811CE"/>
    <w:rsid w:val="009811E8"/>
    <w:rsid w:val="00981243"/>
    <w:rsid w:val="00981522"/>
    <w:rsid w:val="009816EF"/>
    <w:rsid w:val="00981708"/>
    <w:rsid w:val="00981CDB"/>
    <w:rsid w:val="00981D61"/>
    <w:rsid w:val="00981EAE"/>
    <w:rsid w:val="00981F8B"/>
    <w:rsid w:val="00982074"/>
    <w:rsid w:val="009821BF"/>
    <w:rsid w:val="00982819"/>
    <w:rsid w:val="00982CA6"/>
    <w:rsid w:val="00982DED"/>
    <w:rsid w:val="00982ECB"/>
    <w:rsid w:val="00982F58"/>
    <w:rsid w:val="00982FF5"/>
    <w:rsid w:val="009831E2"/>
    <w:rsid w:val="009832FA"/>
    <w:rsid w:val="0098333D"/>
    <w:rsid w:val="009838B3"/>
    <w:rsid w:val="00984428"/>
    <w:rsid w:val="00984A1F"/>
    <w:rsid w:val="00984F61"/>
    <w:rsid w:val="009850F1"/>
    <w:rsid w:val="00985160"/>
    <w:rsid w:val="009852E3"/>
    <w:rsid w:val="0098559F"/>
    <w:rsid w:val="009857C9"/>
    <w:rsid w:val="009858D4"/>
    <w:rsid w:val="00985928"/>
    <w:rsid w:val="00985D06"/>
    <w:rsid w:val="00985F33"/>
    <w:rsid w:val="009863B6"/>
    <w:rsid w:val="009863F4"/>
    <w:rsid w:val="00986469"/>
    <w:rsid w:val="00986525"/>
    <w:rsid w:val="0098685C"/>
    <w:rsid w:val="0098685F"/>
    <w:rsid w:val="00986E8A"/>
    <w:rsid w:val="00986ED7"/>
    <w:rsid w:val="00986FE0"/>
    <w:rsid w:val="009870C4"/>
    <w:rsid w:val="009872E8"/>
    <w:rsid w:val="0098731E"/>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AF5"/>
    <w:rsid w:val="00993B9A"/>
    <w:rsid w:val="00993BD8"/>
    <w:rsid w:val="00993E3E"/>
    <w:rsid w:val="00993F6E"/>
    <w:rsid w:val="00993F83"/>
    <w:rsid w:val="00994180"/>
    <w:rsid w:val="009942EE"/>
    <w:rsid w:val="00994367"/>
    <w:rsid w:val="00994684"/>
    <w:rsid w:val="009946E0"/>
    <w:rsid w:val="00994899"/>
    <w:rsid w:val="009948C7"/>
    <w:rsid w:val="00994AAD"/>
    <w:rsid w:val="00994ACF"/>
    <w:rsid w:val="00994B71"/>
    <w:rsid w:val="0099537F"/>
    <w:rsid w:val="009956B1"/>
    <w:rsid w:val="009959B9"/>
    <w:rsid w:val="00995A63"/>
    <w:rsid w:val="00995EEE"/>
    <w:rsid w:val="00995FFA"/>
    <w:rsid w:val="009960AF"/>
    <w:rsid w:val="00996190"/>
    <w:rsid w:val="009961BE"/>
    <w:rsid w:val="00996387"/>
    <w:rsid w:val="00996585"/>
    <w:rsid w:val="00996869"/>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A0104"/>
    <w:rsid w:val="009A0440"/>
    <w:rsid w:val="009A046D"/>
    <w:rsid w:val="009A07C5"/>
    <w:rsid w:val="009A07F7"/>
    <w:rsid w:val="009A0888"/>
    <w:rsid w:val="009A0A0A"/>
    <w:rsid w:val="009A0AF8"/>
    <w:rsid w:val="009A0B12"/>
    <w:rsid w:val="009A0BD5"/>
    <w:rsid w:val="009A0E0F"/>
    <w:rsid w:val="009A0FCD"/>
    <w:rsid w:val="009A112D"/>
    <w:rsid w:val="009A12C6"/>
    <w:rsid w:val="009A13FC"/>
    <w:rsid w:val="009A1454"/>
    <w:rsid w:val="009A14BB"/>
    <w:rsid w:val="009A14FA"/>
    <w:rsid w:val="009A154B"/>
    <w:rsid w:val="009A176D"/>
    <w:rsid w:val="009A18E3"/>
    <w:rsid w:val="009A1E59"/>
    <w:rsid w:val="009A2398"/>
    <w:rsid w:val="009A24F4"/>
    <w:rsid w:val="009A27D1"/>
    <w:rsid w:val="009A28C2"/>
    <w:rsid w:val="009A2A82"/>
    <w:rsid w:val="009A2C29"/>
    <w:rsid w:val="009A2D04"/>
    <w:rsid w:val="009A2D2E"/>
    <w:rsid w:val="009A310A"/>
    <w:rsid w:val="009A316E"/>
    <w:rsid w:val="009A31D8"/>
    <w:rsid w:val="009A32B5"/>
    <w:rsid w:val="009A3466"/>
    <w:rsid w:val="009A38AA"/>
    <w:rsid w:val="009A3943"/>
    <w:rsid w:val="009A3ACD"/>
    <w:rsid w:val="009A3E4C"/>
    <w:rsid w:val="009A43CE"/>
    <w:rsid w:val="009A4493"/>
    <w:rsid w:val="009A46D0"/>
    <w:rsid w:val="009A4806"/>
    <w:rsid w:val="009A4CAA"/>
    <w:rsid w:val="009A4EBA"/>
    <w:rsid w:val="009A5053"/>
    <w:rsid w:val="009A51EB"/>
    <w:rsid w:val="009A5540"/>
    <w:rsid w:val="009A55CA"/>
    <w:rsid w:val="009A57FB"/>
    <w:rsid w:val="009A5D54"/>
    <w:rsid w:val="009A6091"/>
    <w:rsid w:val="009A65A3"/>
    <w:rsid w:val="009A6656"/>
    <w:rsid w:val="009A665A"/>
    <w:rsid w:val="009A66FA"/>
    <w:rsid w:val="009A6968"/>
    <w:rsid w:val="009A6BDE"/>
    <w:rsid w:val="009A6E2B"/>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EF7"/>
    <w:rsid w:val="009B0F12"/>
    <w:rsid w:val="009B0F3F"/>
    <w:rsid w:val="009B11B4"/>
    <w:rsid w:val="009B14B6"/>
    <w:rsid w:val="009B15CD"/>
    <w:rsid w:val="009B16A3"/>
    <w:rsid w:val="009B17E7"/>
    <w:rsid w:val="009B1B9E"/>
    <w:rsid w:val="009B1C12"/>
    <w:rsid w:val="009B1C67"/>
    <w:rsid w:val="009B1FF7"/>
    <w:rsid w:val="009B218D"/>
    <w:rsid w:val="009B25C0"/>
    <w:rsid w:val="009B279E"/>
    <w:rsid w:val="009B2FA8"/>
    <w:rsid w:val="009B2FB9"/>
    <w:rsid w:val="009B33E5"/>
    <w:rsid w:val="009B3604"/>
    <w:rsid w:val="009B36DB"/>
    <w:rsid w:val="009B38E0"/>
    <w:rsid w:val="009B3988"/>
    <w:rsid w:val="009B3989"/>
    <w:rsid w:val="009B3FB3"/>
    <w:rsid w:val="009B400F"/>
    <w:rsid w:val="009B4281"/>
    <w:rsid w:val="009B4306"/>
    <w:rsid w:val="009B4577"/>
    <w:rsid w:val="009B4624"/>
    <w:rsid w:val="009B4741"/>
    <w:rsid w:val="009B4901"/>
    <w:rsid w:val="009B4A23"/>
    <w:rsid w:val="009B4E37"/>
    <w:rsid w:val="009B4EAB"/>
    <w:rsid w:val="009B4F2F"/>
    <w:rsid w:val="009B5342"/>
    <w:rsid w:val="009B53E1"/>
    <w:rsid w:val="009B54F2"/>
    <w:rsid w:val="009B5A93"/>
    <w:rsid w:val="009B5BA3"/>
    <w:rsid w:val="009B5CD6"/>
    <w:rsid w:val="009B6060"/>
    <w:rsid w:val="009B6074"/>
    <w:rsid w:val="009B6192"/>
    <w:rsid w:val="009B623C"/>
    <w:rsid w:val="009B6332"/>
    <w:rsid w:val="009B6353"/>
    <w:rsid w:val="009B664D"/>
    <w:rsid w:val="009B6746"/>
    <w:rsid w:val="009B6967"/>
    <w:rsid w:val="009B6BBC"/>
    <w:rsid w:val="009B6C84"/>
    <w:rsid w:val="009B751C"/>
    <w:rsid w:val="009B7791"/>
    <w:rsid w:val="009B790C"/>
    <w:rsid w:val="009B7C7C"/>
    <w:rsid w:val="009B7E90"/>
    <w:rsid w:val="009C06FC"/>
    <w:rsid w:val="009C0B2B"/>
    <w:rsid w:val="009C0C4F"/>
    <w:rsid w:val="009C0CA5"/>
    <w:rsid w:val="009C0E8D"/>
    <w:rsid w:val="009C1054"/>
    <w:rsid w:val="009C115F"/>
    <w:rsid w:val="009C16CA"/>
    <w:rsid w:val="009C171E"/>
    <w:rsid w:val="009C18F0"/>
    <w:rsid w:val="009C1B8F"/>
    <w:rsid w:val="009C1BDF"/>
    <w:rsid w:val="009C1E68"/>
    <w:rsid w:val="009C1E6D"/>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E2C"/>
    <w:rsid w:val="009D1F68"/>
    <w:rsid w:val="009D203F"/>
    <w:rsid w:val="009D20B1"/>
    <w:rsid w:val="009D2282"/>
    <w:rsid w:val="009D2396"/>
    <w:rsid w:val="009D24D3"/>
    <w:rsid w:val="009D2773"/>
    <w:rsid w:val="009D2873"/>
    <w:rsid w:val="009D2C62"/>
    <w:rsid w:val="009D2DFB"/>
    <w:rsid w:val="009D310F"/>
    <w:rsid w:val="009D3668"/>
    <w:rsid w:val="009D377D"/>
    <w:rsid w:val="009D3AD1"/>
    <w:rsid w:val="009D3BF1"/>
    <w:rsid w:val="009D3C6A"/>
    <w:rsid w:val="009D3D1C"/>
    <w:rsid w:val="009D4060"/>
    <w:rsid w:val="009D42DD"/>
    <w:rsid w:val="009D43EB"/>
    <w:rsid w:val="009D43F5"/>
    <w:rsid w:val="009D44C5"/>
    <w:rsid w:val="009D4570"/>
    <w:rsid w:val="009D46ED"/>
    <w:rsid w:val="009D483A"/>
    <w:rsid w:val="009D5382"/>
    <w:rsid w:val="009D5496"/>
    <w:rsid w:val="009D57FA"/>
    <w:rsid w:val="009D5A21"/>
    <w:rsid w:val="009D5A46"/>
    <w:rsid w:val="009D5B05"/>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56"/>
    <w:rsid w:val="009D7BC4"/>
    <w:rsid w:val="009D7CAF"/>
    <w:rsid w:val="009D7FBF"/>
    <w:rsid w:val="009E01E6"/>
    <w:rsid w:val="009E0210"/>
    <w:rsid w:val="009E05BB"/>
    <w:rsid w:val="009E0727"/>
    <w:rsid w:val="009E0871"/>
    <w:rsid w:val="009E10D6"/>
    <w:rsid w:val="009E10EE"/>
    <w:rsid w:val="009E15AE"/>
    <w:rsid w:val="009E1615"/>
    <w:rsid w:val="009E1867"/>
    <w:rsid w:val="009E1D08"/>
    <w:rsid w:val="009E1EDB"/>
    <w:rsid w:val="009E2323"/>
    <w:rsid w:val="009E2371"/>
    <w:rsid w:val="009E27B3"/>
    <w:rsid w:val="009E2858"/>
    <w:rsid w:val="009E2D1E"/>
    <w:rsid w:val="009E2DDF"/>
    <w:rsid w:val="009E2E25"/>
    <w:rsid w:val="009E3A00"/>
    <w:rsid w:val="009E3A72"/>
    <w:rsid w:val="009E3AE1"/>
    <w:rsid w:val="009E3D2B"/>
    <w:rsid w:val="009E4170"/>
    <w:rsid w:val="009E4260"/>
    <w:rsid w:val="009E42EE"/>
    <w:rsid w:val="009E4576"/>
    <w:rsid w:val="009E4622"/>
    <w:rsid w:val="009E47A7"/>
    <w:rsid w:val="009E4AA1"/>
    <w:rsid w:val="009E4AB0"/>
    <w:rsid w:val="009E4D89"/>
    <w:rsid w:val="009E4E55"/>
    <w:rsid w:val="009E5315"/>
    <w:rsid w:val="009E551D"/>
    <w:rsid w:val="009E5533"/>
    <w:rsid w:val="009E5718"/>
    <w:rsid w:val="009E5892"/>
    <w:rsid w:val="009E5BF5"/>
    <w:rsid w:val="009E5F74"/>
    <w:rsid w:val="009E6032"/>
    <w:rsid w:val="009E62D4"/>
    <w:rsid w:val="009E64C3"/>
    <w:rsid w:val="009E6C5D"/>
    <w:rsid w:val="009E6DF5"/>
    <w:rsid w:val="009E71D5"/>
    <w:rsid w:val="009E739A"/>
    <w:rsid w:val="009E762D"/>
    <w:rsid w:val="009E7640"/>
    <w:rsid w:val="009E765A"/>
    <w:rsid w:val="009E7B3F"/>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92F"/>
    <w:rsid w:val="009F1B59"/>
    <w:rsid w:val="009F1C8B"/>
    <w:rsid w:val="009F1FA3"/>
    <w:rsid w:val="009F1FC0"/>
    <w:rsid w:val="009F1FFE"/>
    <w:rsid w:val="009F22A1"/>
    <w:rsid w:val="009F26F7"/>
    <w:rsid w:val="009F2970"/>
    <w:rsid w:val="009F2BA8"/>
    <w:rsid w:val="009F2DFF"/>
    <w:rsid w:val="009F2E7D"/>
    <w:rsid w:val="009F2F14"/>
    <w:rsid w:val="009F3361"/>
    <w:rsid w:val="009F36E3"/>
    <w:rsid w:val="009F39D5"/>
    <w:rsid w:val="009F3A96"/>
    <w:rsid w:val="009F4108"/>
    <w:rsid w:val="009F4198"/>
    <w:rsid w:val="009F46D0"/>
    <w:rsid w:val="009F493C"/>
    <w:rsid w:val="009F4AC8"/>
    <w:rsid w:val="009F4C7D"/>
    <w:rsid w:val="009F4D6D"/>
    <w:rsid w:val="009F5252"/>
    <w:rsid w:val="009F549B"/>
    <w:rsid w:val="009F5627"/>
    <w:rsid w:val="009F5647"/>
    <w:rsid w:val="009F56AE"/>
    <w:rsid w:val="009F5722"/>
    <w:rsid w:val="009F5C14"/>
    <w:rsid w:val="009F5C4F"/>
    <w:rsid w:val="009F5CB4"/>
    <w:rsid w:val="009F5F0C"/>
    <w:rsid w:val="009F61C1"/>
    <w:rsid w:val="009F663E"/>
    <w:rsid w:val="009F6B1F"/>
    <w:rsid w:val="009F6D25"/>
    <w:rsid w:val="009F6E95"/>
    <w:rsid w:val="009F703F"/>
    <w:rsid w:val="009F7BB2"/>
    <w:rsid w:val="00A001CF"/>
    <w:rsid w:val="00A005EE"/>
    <w:rsid w:val="00A011FC"/>
    <w:rsid w:val="00A019C9"/>
    <w:rsid w:val="00A01AAD"/>
    <w:rsid w:val="00A01B24"/>
    <w:rsid w:val="00A01DA9"/>
    <w:rsid w:val="00A01F40"/>
    <w:rsid w:val="00A01F71"/>
    <w:rsid w:val="00A01FD2"/>
    <w:rsid w:val="00A026EB"/>
    <w:rsid w:val="00A026EE"/>
    <w:rsid w:val="00A0282C"/>
    <w:rsid w:val="00A02A02"/>
    <w:rsid w:val="00A02AFE"/>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B80"/>
    <w:rsid w:val="00A05B8A"/>
    <w:rsid w:val="00A05DAC"/>
    <w:rsid w:val="00A05F4D"/>
    <w:rsid w:val="00A0603D"/>
    <w:rsid w:val="00A0603F"/>
    <w:rsid w:val="00A06097"/>
    <w:rsid w:val="00A060C9"/>
    <w:rsid w:val="00A061A0"/>
    <w:rsid w:val="00A065DC"/>
    <w:rsid w:val="00A0672D"/>
    <w:rsid w:val="00A0691F"/>
    <w:rsid w:val="00A06B18"/>
    <w:rsid w:val="00A06B1A"/>
    <w:rsid w:val="00A06D41"/>
    <w:rsid w:val="00A06E6F"/>
    <w:rsid w:val="00A06F14"/>
    <w:rsid w:val="00A06FF5"/>
    <w:rsid w:val="00A07575"/>
    <w:rsid w:val="00A07A4D"/>
    <w:rsid w:val="00A07A61"/>
    <w:rsid w:val="00A07F57"/>
    <w:rsid w:val="00A1015A"/>
    <w:rsid w:val="00A105C2"/>
    <w:rsid w:val="00A107CD"/>
    <w:rsid w:val="00A10A40"/>
    <w:rsid w:val="00A10AD6"/>
    <w:rsid w:val="00A10BE3"/>
    <w:rsid w:val="00A10D95"/>
    <w:rsid w:val="00A10E11"/>
    <w:rsid w:val="00A10F3D"/>
    <w:rsid w:val="00A10F93"/>
    <w:rsid w:val="00A11367"/>
    <w:rsid w:val="00A11425"/>
    <w:rsid w:val="00A115F3"/>
    <w:rsid w:val="00A116F0"/>
    <w:rsid w:val="00A117D8"/>
    <w:rsid w:val="00A11AC2"/>
    <w:rsid w:val="00A11B37"/>
    <w:rsid w:val="00A11D61"/>
    <w:rsid w:val="00A11E1C"/>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A6D"/>
    <w:rsid w:val="00A14D62"/>
    <w:rsid w:val="00A14E28"/>
    <w:rsid w:val="00A14EF5"/>
    <w:rsid w:val="00A14FF2"/>
    <w:rsid w:val="00A150DA"/>
    <w:rsid w:val="00A15C8A"/>
    <w:rsid w:val="00A15EC5"/>
    <w:rsid w:val="00A160DA"/>
    <w:rsid w:val="00A1648F"/>
    <w:rsid w:val="00A167AD"/>
    <w:rsid w:val="00A169EC"/>
    <w:rsid w:val="00A16C0F"/>
    <w:rsid w:val="00A16CFB"/>
    <w:rsid w:val="00A16E06"/>
    <w:rsid w:val="00A16EC7"/>
    <w:rsid w:val="00A16FB3"/>
    <w:rsid w:val="00A17181"/>
    <w:rsid w:val="00A1755E"/>
    <w:rsid w:val="00A1764F"/>
    <w:rsid w:val="00A176BC"/>
    <w:rsid w:val="00A177BF"/>
    <w:rsid w:val="00A178BD"/>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30D1"/>
    <w:rsid w:val="00A23456"/>
    <w:rsid w:val="00A235CF"/>
    <w:rsid w:val="00A237CC"/>
    <w:rsid w:val="00A239BB"/>
    <w:rsid w:val="00A23B32"/>
    <w:rsid w:val="00A23D2C"/>
    <w:rsid w:val="00A2406D"/>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3A3"/>
    <w:rsid w:val="00A263B5"/>
    <w:rsid w:val="00A26467"/>
    <w:rsid w:val="00A264CA"/>
    <w:rsid w:val="00A26C83"/>
    <w:rsid w:val="00A26D1D"/>
    <w:rsid w:val="00A26E15"/>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835"/>
    <w:rsid w:val="00A33998"/>
    <w:rsid w:val="00A33AF3"/>
    <w:rsid w:val="00A3441C"/>
    <w:rsid w:val="00A34663"/>
    <w:rsid w:val="00A346BC"/>
    <w:rsid w:val="00A34BD3"/>
    <w:rsid w:val="00A34CDC"/>
    <w:rsid w:val="00A3519A"/>
    <w:rsid w:val="00A357B0"/>
    <w:rsid w:val="00A35EF3"/>
    <w:rsid w:val="00A361F7"/>
    <w:rsid w:val="00A3631F"/>
    <w:rsid w:val="00A366F7"/>
    <w:rsid w:val="00A36A41"/>
    <w:rsid w:val="00A36B6C"/>
    <w:rsid w:val="00A36E26"/>
    <w:rsid w:val="00A372E2"/>
    <w:rsid w:val="00A3733D"/>
    <w:rsid w:val="00A374D8"/>
    <w:rsid w:val="00A37767"/>
    <w:rsid w:val="00A37931"/>
    <w:rsid w:val="00A37A16"/>
    <w:rsid w:val="00A37A94"/>
    <w:rsid w:val="00A37DD3"/>
    <w:rsid w:val="00A400F8"/>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7C"/>
    <w:rsid w:val="00A4375F"/>
    <w:rsid w:val="00A43CE4"/>
    <w:rsid w:val="00A43FB7"/>
    <w:rsid w:val="00A44130"/>
    <w:rsid w:val="00A44283"/>
    <w:rsid w:val="00A4430A"/>
    <w:rsid w:val="00A44366"/>
    <w:rsid w:val="00A44456"/>
    <w:rsid w:val="00A447F2"/>
    <w:rsid w:val="00A44D0F"/>
    <w:rsid w:val="00A44DAE"/>
    <w:rsid w:val="00A44E8B"/>
    <w:rsid w:val="00A455E8"/>
    <w:rsid w:val="00A45677"/>
    <w:rsid w:val="00A45B52"/>
    <w:rsid w:val="00A45DDC"/>
    <w:rsid w:val="00A460AF"/>
    <w:rsid w:val="00A46347"/>
    <w:rsid w:val="00A46491"/>
    <w:rsid w:val="00A468C2"/>
    <w:rsid w:val="00A4697C"/>
    <w:rsid w:val="00A46AE9"/>
    <w:rsid w:val="00A46F3E"/>
    <w:rsid w:val="00A46FA6"/>
    <w:rsid w:val="00A4705F"/>
    <w:rsid w:val="00A4717C"/>
    <w:rsid w:val="00A472AE"/>
    <w:rsid w:val="00A47589"/>
    <w:rsid w:val="00A47AB0"/>
    <w:rsid w:val="00A47D38"/>
    <w:rsid w:val="00A47D5E"/>
    <w:rsid w:val="00A47E72"/>
    <w:rsid w:val="00A5039A"/>
    <w:rsid w:val="00A50418"/>
    <w:rsid w:val="00A505AF"/>
    <w:rsid w:val="00A50648"/>
    <w:rsid w:val="00A507EF"/>
    <w:rsid w:val="00A50913"/>
    <w:rsid w:val="00A50B59"/>
    <w:rsid w:val="00A50C4A"/>
    <w:rsid w:val="00A50E3D"/>
    <w:rsid w:val="00A51300"/>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495"/>
    <w:rsid w:val="00A56523"/>
    <w:rsid w:val="00A566F6"/>
    <w:rsid w:val="00A569B7"/>
    <w:rsid w:val="00A56BC2"/>
    <w:rsid w:val="00A56ECD"/>
    <w:rsid w:val="00A573ED"/>
    <w:rsid w:val="00A5748F"/>
    <w:rsid w:val="00A579C0"/>
    <w:rsid w:val="00A57F2E"/>
    <w:rsid w:val="00A6013E"/>
    <w:rsid w:val="00A604EF"/>
    <w:rsid w:val="00A6063D"/>
    <w:rsid w:val="00A6075D"/>
    <w:rsid w:val="00A607A4"/>
    <w:rsid w:val="00A607E2"/>
    <w:rsid w:val="00A608DB"/>
    <w:rsid w:val="00A609B8"/>
    <w:rsid w:val="00A60A16"/>
    <w:rsid w:val="00A60A6B"/>
    <w:rsid w:val="00A60BB5"/>
    <w:rsid w:val="00A60BBC"/>
    <w:rsid w:val="00A61376"/>
    <w:rsid w:val="00A61492"/>
    <w:rsid w:val="00A61FE9"/>
    <w:rsid w:val="00A62163"/>
    <w:rsid w:val="00A62180"/>
    <w:rsid w:val="00A626D1"/>
    <w:rsid w:val="00A627A9"/>
    <w:rsid w:val="00A628FE"/>
    <w:rsid w:val="00A62B11"/>
    <w:rsid w:val="00A62C36"/>
    <w:rsid w:val="00A62D25"/>
    <w:rsid w:val="00A62D53"/>
    <w:rsid w:val="00A62F8C"/>
    <w:rsid w:val="00A63153"/>
    <w:rsid w:val="00A6318C"/>
    <w:rsid w:val="00A632C9"/>
    <w:rsid w:val="00A63304"/>
    <w:rsid w:val="00A636C2"/>
    <w:rsid w:val="00A63827"/>
    <w:rsid w:val="00A638D5"/>
    <w:rsid w:val="00A63991"/>
    <w:rsid w:val="00A63D60"/>
    <w:rsid w:val="00A64167"/>
    <w:rsid w:val="00A642F6"/>
    <w:rsid w:val="00A64908"/>
    <w:rsid w:val="00A64A28"/>
    <w:rsid w:val="00A64B24"/>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70A"/>
    <w:rsid w:val="00A67D01"/>
    <w:rsid w:val="00A702A5"/>
    <w:rsid w:val="00A703A0"/>
    <w:rsid w:val="00A70509"/>
    <w:rsid w:val="00A7060E"/>
    <w:rsid w:val="00A7061A"/>
    <w:rsid w:val="00A70E4C"/>
    <w:rsid w:val="00A710DD"/>
    <w:rsid w:val="00A712AF"/>
    <w:rsid w:val="00A7137A"/>
    <w:rsid w:val="00A71606"/>
    <w:rsid w:val="00A716C7"/>
    <w:rsid w:val="00A71B3F"/>
    <w:rsid w:val="00A71B80"/>
    <w:rsid w:val="00A71C79"/>
    <w:rsid w:val="00A71D54"/>
    <w:rsid w:val="00A71D98"/>
    <w:rsid w:val="00A71E9F"/>
    <w:rsid w:val="00A71EC4"/>
    <w:rsid w:val="00A72554"/>
    <w:rsid w:val="00A725F7"/>
    <w:rsid w:val="00A72939"/>
    <w:rsid w:val="00A72954"/>
    <w:rsid w:val="00A72AB4"/>
    <w:rsid w:val="00A72B48"/>
    <w:rsid w:val="00A72C4C"/>
    <w:rsid w:val="00A72D5F"/>
    <w:rsid w:val="00A72D95"/>
    <w:rsid w:val="00A72D97"/>
    <w:rsid w:val="00A72E06"/>
    <w:rsid w:val="00A73501"/>
    <w:rsid w:val="00A73EA2"/>
    <w:rsid w:val="00A74005"/>
    <w:rsid w:val="00A7402E"/>
    <w:rsid w:val="00A745A3"/>
    <w:rsid w:val="00A745AB"/>
    <w:rsid w:val="00A746B5"/>
    <w:rsid w:val="00A74A7B"/>
    <w:rsid w:val="00A75393"/>
    <w:rsid w:val="00A754BB"/>
    <w:rsid w:val="00A754CE"/>
    <w:rsid w:val="00A7562F"/>
    <w:rsid w:val="00A759A6"/>
    <w:rsid w:val="00A759ED"/>
    <w:rsid w:val="00A75D9F"/>
    <w:rsid w:val="00A75DFF"/>
    <w:rsid w:val="00A765D5"/>
    <w:rsid w:val="00A76841"/>
    <w:rsid w:val="00A7688C"/>
    <w:rsid w:val="00A769B3"/>
    <w:rsid w:val="00A769BE"/>
    <w:rsid w:val="00A76AD8"/>
    <w:rsid w:val="00A76BAB"/>
    <w:rsid w:val="00A76C89"/>
    <w:rsid w:val="00A76CA9"/>
    <w:rsid w:val="00A76DB7"/>
    <w:rsid w:val="00A77030"/>
    <w:rsid w:val="00A7723C"/>
    <w:rsid w:val="00A77342"/>
    <w:rsid w:val="00A77396"/>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6A"/>
    <w:rsid w:val="00A81333"/>
    <w:rsid w:val="00A81A0D"/>
    <w:rsid w:val="00A81C0D"/>
    <w:rsid w:val="00A8204D"/>
    <w:rsid w:val="00A82135"/>
    <w:rsid w:val="00A82587"/>
    <w:rsid w:val="00A826B9"/>
    <w:rsid w:val="00A82855"/>
    <w:rsid w:val="00A82E9C"/>
    <w:rsid w:val="00A83451"/>
    <w:rsid w:val="00A83500"/>
    <w:rsid w:val="00A838DB"/>
    <w:rsid w:val="00A83A24"/>
    <w:rsid w:val="00A8414E"/>
    <w:rsid w:val="00A845A3"/>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613D"/>
    <w:rsid w:val="00A86293"/>
    <w:rsid w:val="00A863E8"/>
    <w:rsid w:val="00A86ACE"/>
    <w:rsid w:val="00A86BA3"/>
    <w:rsid w:val="00A86BC3"/>
    <w:rsid w:val="00A86BDB"/>
    <w:rsid w:val="00A86C64"/>
    <w:rsid w:val="00A86E18"/>
    <w:rsid w:val="00A86EB1"/>
    <w:rsid w:val="00A86FB6"/>
    <w:rsid w:val="00A872E7"/>
    <w:rsid w:val="00A87431"/>
    <w:rsid w:val="00A87457"/>
    <w:rsid w:val="00A87646"/>
    <w:rsid w:val="00A8788C"/>
    <w:rsid w:val="00A87DF4"/>
    <w:rsid w:val="00A87E82"/>
    <w:rsid w:val="00A90034"/>
    <w:rsid w:val="00A906F1"/>
    <w:rsid w:val="00A9084E"/>
    <w:rsid w:val="00A90A6F"/>
    <w:rsid w:val="00A90E0A"/>
    <w:rsid w:val="00A912DB"/>
    <w:rsid w:val="00A913EC"/>
    <w:rsid w:val="00A9150C"/>
    <w:rsid w:val="00A9176E"/>
    <w:rsid w:val="00A917A8"/>
    <w:rsid w:val="00A91824"/>
    <w:rsid w:val="00A91961"/>
    <w:rsid w:val="00A91F9D"/>
    <w:rsid w:val="00A9234B"/>
    <w:rsid w:val="00A92397"/>
    <w:rsid w:val="00A924E7"/>
    <w:rsid w:val="00A92A24"/>
    <w:rsid w:val="00A92C78"/>
    <w:rsid w:val="00A93230"/>
    <w:rsid w:val="00A932AD"/>
    <w:rsid w:val="00A9376B"/>
    <w:rsid w:val="00A937E2"/>
    <w:rsid w:val="00A9393E"/>
    <w:rsid w:val="00A93A26"/>
    <w:rsid w:val="00A93BBA"/>
    <w:rsid w:val="00A93DE7"/>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B0F"/>
    <w:rsid w:val="00A97BDA"/>
    <w:rsid w:val="00A97E02"/>
    <w:rsid w:val="00AA00C8"/>
    <w:rsid w:val="00AA0127"/>
    <w:rsid w:val="00AA03F5"/>
    <w:rsid w:val="00AA050D"/>
    <w:rsid w:val="00AA05CB"/>
    <w:rsid w:val="00AA0D83"/>
    <w:rsid w:val="00AA0FD6"/>
    <w:rsid w:val="00AA1004"/>
    <w:rsid w:val="00AA10C2"/>
    <w:rsid w:val="00AA10EB"/>
    <w:rsid w:val="00AA11B1"/>
    <w:rsid w:val="00AA1677"/>
    <w:rsid w:val="00AA258D"/>
    <w:rsid w:val="00AA25AF"/>
    <w:rsid w:val="00AA280C"/>
    <w:rsid w:val="00AA2C28"/>
    <w:rsid w:val="00AA2D90"/>
    <w:rsid w:val="00AA30E2"/>
    <w:rsid w:val="00AA3324"/>
    <w:rsid w:val="00AA3333"/>
    <w:rsid w:val="00AA3657"/>
    <w:rsid w:val="00AA3711"/>
    <w:rsid w:val="00AA378B"/>
    <w:rsid w:val="00AA3BE8"/>
    <w:rsid w:val="00AA43EC"/>
    <w:rsid w:val="00AA4462"/>
    <w:rsid w:val="00AA4642"/>
    <w:rsid w:val="00AA4724"/>
    <w:rsid w:val="00AA4830"/>
    <w:rsid w:val="00AA4946"/>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24"/>
    <w:rsid w:val="00AB220D"/>
    <w:rsid w:val="00AB2245"/>
    <w:rsid w:val="00AB25AE"/>
    <w:rsid w:val="00AB29BA"/>
    <w:rsid w:val="00AB29FD"/>
    <w:rsid w:val="00AB2A76"/>
    <w:rsid w:val="00AB2A7C"/>
    <w:rsid w:val="00AB2D70"/>
    <w:rsid w:val="00AB30FF"/>
    <w:rsid w:val="00AB370F"/>
    <w:rsid w:val="00AB3860"/>
    <w:rsid w:val="00AB3D6D"/>
    <w:rsid w:val="00AB3F98"/>
    <w:rsid w:val="00AB3FD2"/>
    <w:rsid w:val="00AB43F8"/>
    <w:rsid w:val="00AB480B"/>
    <w:rsid w:val="00AB487B"/>
    <w:rsid w:val="00AB4BDB"/>
    <w:rsid w:val="00AB4CD3"/>
    <w:rsid w:val="00AB4D01"/>
    <w:rsid w:val="00AB4D87"/>
    <w:rsid w:val="00AB5429"/>
    <w:rsid w:val="00AB5751"/>
    <w:rsid w:val="00AB5AE6"/>
    <w:rsid w:val="00AB5B95"/>
    <w:rsid w:val="00AB5BA9"/>
    <w:rsid w:val="00AB5C4D"/>
    <w:rsid w:val="00AB62A9"/>
    <w:rsid w:val="00AB690C"/>
    <w:rsid w:val="00AB6BA5"/>
    <w:rsid w:val="00AB6D66"/>
    <w:rsid w:val="00AB6DB2"/>
    <w:rsid w:val="00AB6E4A"/>
    <w:rsid w:val="00AB6EC6"/>
    <w:rsid w:val="00AB733E"/>
    <w:rsid w:val="00AB78F0"/>
    <w:rsid w:val="00AB7945"/>
    <w:rsid w:val="00AB7EED"/>
    <w:rsid w:val="00AC0378"/>
    <w:rsid w:val="00AC05AC"/>
    <w:rsid w:val="00AC06B6"/>
    <w:rsid w:val="00AC0A22"/>
    <w:rsid w:val="00AC0A75"/>
    <w:rsid w:val="00AC0CF7"/>
    <w:rsid w:val="00AC0D8B"/>
    <w:rsid w:val="00AC1465"/>
    <w:rsid w:val="00AC1585"/>
    <w:rsid w:val="00AC1599"/>
    <w:rsid w:val="00AC17D4"/>
    <w:rsid w:val="00AC18B6"/>
    <w:rsid w:val="00AC1B4C"/>
    <w:rsid w:val="00AC1BAE"/>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53C4"/>
    <w:rsid w:val="00AC53F4"/>
    <w:rsid w:val="00AC566B"/>
    <w:rsid w:val="00AC5C89"/>
    <w:rsid w:val="00AC6019"/>
    <w:rsid w:val="00AC640B"/>
    <w:rsid w:val="00AC644B"/>
    <w:rsid w:val="00AC64BA"/>
    <w:rsid w:val="00AC65CC"/>
    <w:rsid w:val="00AC66E2"/>
    <w:rsid w:val="00AC67EB"/>
    <w:rsid w:val="00AC6874"/>
    <w:rsid w:val="00AC6926"/>
    <w:rsid w:val="00AC6BDA"/>
    <w:rsid w:val="00AC6E03"/>
    <w:rsid w:val="00AC74A1"/>
    <w:rsid w:val="00AC75F2"/>
    <w:rsid w:val="00AC79E0"/>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588"/>
    <w:rsid w:val="00AD2642"/>
    <w:rsid w:val="00AD2748"/>
    <w:rsid w:val="00AD2E01"/>
    <w:rsid w:val="00AD2EB4"/>
    <w:rsid w:val="00AD2ED9"/>
    <w:rsid w:val="00AD2FA7"/>
    <w:rsid w:val="00AD3183"/>
    <w:rsid w:val="00AD341A"/>
    <w:rsid w:val="00AD39D7"/>
    <w:rsid w:val="00AD39DB"/>
    <w:rsid w:val="00AD3A9A"/>
    <w:rsid w:val="00AD3B3A"/>
    <w:rsid w:val="00AD3BD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A71"/>
    <w:rsid w:val="00AD6B92"/>
    <w:rsid w:val="00AD6E1B"/>
    <w:rsid w:val="00AD6E26"/>
    <w:rsid w:val="00AD70E6"/>
    <w:rsid w:val="00AD70F5"/>
    <w:rsid w:val="00AD7258"/>
    <w:rsid w:val="00AD75BE"/>
    <w:rsid w:val="00AD777F"/>
    <w:rsid w:val="00AD780A"/>
    <w:rsid w:val="00AD786E"/>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3126"/>
    <w:rsid w:val="00AE3353"/>
    <w:rsid w:val="00AE35A0"/>
    <w:rsid w:val="00AE3776"/>
    <w:rsid w:val="00AE3779"/>
    <w:rsid w:val="00AE39F9"/>
    <w:rsid w:val="00AE401D"/>
    <w:rsid w:val="00AE413D"/>
    <w:rsid w:val="00AE468D"/>
    <w:rsid w:val="00AE472B"/>
    <w:rsid w:val="00AE4AA3"/>
    <w:rsid w:val="00AE4BED"/>
    <w:rsid w:val="00AE4D0F"/>
    <w:rsid w:val="00AE4DA4"/>
    <w:rsid w:val="00AE4EC0"/>
    <w:rsid w:val="00AE4FD6"/>
    <w:rsid w:val="00AE5152"/>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C61"/>
    <w:rsid w:val="00AE7D60"/>
    <w:rsid w:val="00AE7EC7"/>
    <w:rsid w:val="00AE7F02"/>
    <w:rsid w:val="00AF0191"/>
    <w:rsid w:val="00AF0513"/>
    <w:rsid w:val="00AF0573"/>
    <w:rsid w:val="00AF07C9"/>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94A"/>
    <w:rsid w:val="00AF2B9F"/>
    <w:rsid w:val="00AF2BA1"/>
    <w:rsid w:val="00AF2CC4"/>
    <w:rsid w:val="00AF2D8D"/>
    <w:rsid w:val="00AF3037"/>
    <w:rsid w:val="00AF37C1"/>
    <w:rsid w:val="00AF3940"/>
    <w:rsid w:val="00AF3955"/>
    <w:rsid w:val="00AF3C27"/>
    <w:rsid w:val="00AF3DB6"/>
    <w:rsid w:val="00AF41E3"/>
    <w:rsid w:val="00AF45E7"/>
    <w:rsid w:val="00AF476B"/>
    <w:rsid w:val="00AF4A82"/>
    <w:rsid w:val="00AF4AF0"/>
    <w:rsid w:val="00AF4B36"/>
    <w:rsid w:val="00AF4CA6"/>
    <w:rsid w:val="00AF4D76"/>
    <w:rsid w:val="00AF5123"/>
    <w:rsid w:val="00AF52F7"/>
    <w:rsid w:val="00AF5337"/>
    <w:rsid w:val="00AF594B"/>
    <w:rsid w:val="00AF5B6E"/>
    <w:rsid w:val="00AF600F"/>
    <w:rsid w:val="00AF6135"/>
    <w:rsid w:val="00AF6147"/>
    <w:rsid w:val="00AF6167"/>
    <w:rsid w:val="00AF6229"/>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E9A"/>
    <w:rsid w:val="00B06124"/>
    <w:rsid w:val="00B06171"/>
    <w:rsid w:val="00B062AC"/>
    <w:rsid w:val="00B06775"/>
    <w:rsid w:val="00B06B2E"/>
    <w:rsid w:val="00B06EE5"/>
    <w:rsid w:val="00B071BD"/>
    <w:rsid w:val="00B077C1"/>
    <w:rsid w:val="00B07A31"/>
    <w:rsid w:val="00B07CC7"/>
    <w:rsid w:val="00B07D33"/>
    <w:rsid w:val="00B1004A"/>
    <w:rsid w:val="00B1011B"/>
    <w:rsid w:val="00B105F0"/>
    <w:rsid w:val="00B10616"/>
    <w:rsid w:val="00B10C1B"/>
    <w:rsid w:val="00B10CF5"/>
    <w:rsid w:val="00B10EDD"/>
    <w:rsid w:val="00B10F28"/>
    <w:rsid w:val="00B111C4"/>
    <w:rsid w:val="00B11449"/>
    <w:rsid w:val="00B118D3"/>
    <w:rsid w:val="00B1194D"/>
    <w:rsid w:val="00B1199F"/>
    <w:rsid w:val="00B11B07"/>
    <w:rsid w:val="00B11BC2"/>
    <w:rsid w:val="00B11DC8"/>
    <w:rsid w:val="00B11EEB"/>
    <w:rsid w:val="00B11F05"/>
    <w:rsid w:val="00B12103"/>
    <w:rsid w:val="00B12467"/>
    <w:rsid w:val="00B12BC3"/>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A30"/>
    <w:rsid w:val="00B1529D"/>
    <w:rsid w:val="00B154B4"/>
    <w:rsid w:val="00B15539"/>
    <w:rsid w:val="00B15641"/>
    <w:rsid w:val="00B15DF8"/>
    <w:rsid w:val="00B15F28"/>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E4"/>
    <w:rsid w:val="00B24171"/>
    <w:rsid w:val="00B24375"/>
    <w:rsid w:val="00B2440B"/>
    <w:rsid w:val="00B249BB"/>
    <w:rsid w:val="00B249D4"/>
    <w:rsid w:val="00B24E03"/>
    <w:rsid w:val="00B24E7A"/>
    <w:rsid w:val="00B25128"/>
    <w:rsid w:val="00B25422"/>
    <w:rsid w:val="00B25461"/>
    <w:rsid w:val="00B25936"/>
    <w:rsid w:val="00B25945"/>
    <w:rsid w:val="00B259B2"/>
    <w:rsid w:val="00B25C01"/>
    <w:rsid w:val="00B25EED"/>
    <w:rsid w:val="00B26241"/>
    <w:rsid w:val="00B26B83"/>
    <w:rsid w:val="00B26E25"/>
    <w:rsid w:val="00B27392"/>
    <w:rsid w:val="00B27B5D"/>
    <w:rsid w:val="00B27CED"/>
    <w:rsid w:val="00B30062"/>
    <w:rsid w:val="00B3064E"/>
    <w:rsid w:val="00B30933"/>
    <w:rsid w:val="00B309C9"/>
    <w:rsid w:val="00B30A8C"/>
    <w:rsid w:val="00B30AB8"/>
    <w:rsid w:val="00B30AD1"/>
    <w:rsid w:val="00B30B2D"/>
    <w:rsid w:val="00B30BBB"/>
    <w:rsid w:val="00B30CAB"/>
    <w:rsid w:val="00B30D79"/>
    <w:rsid w:val="00B30F9C"/>
    <w:rsid w:val="00B31444"/>
    <w:rsid w:val="00B314E9"/>
    <w:rsid w:val="00B315D5"/>
    <w:rsid w:val="00B317F6"/>
    <w:rsid w:val="00B3192F"/>
    <w:rsid w:val="00B31A5D"/>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660"/>
    <w:rsid w:val="00B35767"/>
    <w:rsid w:val="00B357F1"/>
    <w:rsid w:val="00B358F6"/>
    <w:rsid w:val="00B35CE7"/>
    <w:rsid w:val="00B362AE"/>
    <w:rsid w:val="00B362F7"/>
    <w:rsid w:val="00B366D7"/>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96D"/>
    <w:rsid w:val="00B43EFC"/>
    <w:rsid w:val="00B442AD"/>
    <w:rsid w:val="00B443A5"/>
    <w:rsid w:val="00B445C9"/>
    <w:rsid w:val="00B44735"/>
    <w:rsid w:val="00B44842"/>
    <w:rsid w:val="00B44A32"/>
    <w:rsid w:val="00B44C3C"/>
    <w:rsid w:val="00B44D93"/>
    <w:rsid w:val="00B44DF9"/>
    <w:rsid w:val="00B44EBB"/>
    <w:rsid w:val="00B44EBD"/>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CF"/>
    <w:rsid w:val="00B47B39"/>
    <w:rsid w:val="00B47B86"/>
    <w:rsid w:val="00B47CD5"/>
    <w:rsid w:val="00B47DC9"/>
    <w:rsid w:val="00B5007D"/>
    <w:rsid w:val="00B5022A"/>
    <w:rsid w:val="00B502A0"/>
    <w:rsid w:val="00B5034C"/>
    <w:rsid w:val="00B504F6"/>
    <w:rsid w:val="00B50786"/>
    <w:rsid w:val="00B50861"/>
    <w:rsid w:val="00B50B83"/>
    <w:rsid w:val="00B50D05"/>
    <w:rsid w:val="00B51234"/>
    <w:rsid w:val="00B51355"/>
    <w:rsid w:val="00B514B5"/>
    <w:rsid w:val="00B51946"/>
    <w:rsid w:val="00B51AA3"/>
    <w:rsid w:val="00B51E09"/>
    <w:rsid w:val="00B520E7"/>
    <w:rsid w:val="00B52757"/>
    <w:rsid w:val="00B52A16"/>
    <w:rsid w:val="00B52D3E"/>
    <w:rsid w:val="00B5302B"/>
    <w:rsid w:val="00B53515"/>
    <w:rsid w:val="00B53624"/>
    <w:rsid w:val="00B5373A"/>
    <w:rsid w:val="00B5393E"/>
    <w:rsid w:val="00B539EB"/>
    <w:rsid w:val="00B53B04"/>
    <w:rsid w:val="00B54017"/>
    <w:rsid w:val="00B54129"/>
    <w:rsid w:val="00B544C4"/>
    <w:rsid w:val="00B545D1"/>
    <w:rsid w:val="00B54622"/>
    <w:rsid w:val="00B54CB7"/>
    <w:rsid w:val="00B54D1E"/>
    <w:rsid w:val="00B54E86"/>
    <w:rsid w:val="00B5524A"/>
    <w:rsid w:val="00B55549"/>
    <w:rsid w:val="00B55551"/>
    <w:rsid w:val="00B55BED"/>
    <w:rsid w:val="00B55F66"/>
    <w:rsid w:val="00B55FAF"/>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796"/>
    <w:rsid w:val="00B608DD"/>
    <w:rsid w:val="00B60BDB"/>
    <w:rsid w:val="00B60D9D"/>
    <w:rsid w:val="00B60F4D"/>
    <w:rsid w:val="00B6102E"/>
    <w:rsid w:val="00B610F0"/>
    <w:rsid w:val="00B611AF"/>
    <w:rsid w:val="00B61336"/>
    <w:rsid w:val="00B61397"/>
    <w:rsid w:val="00B616C9"/>
    <w:rsid w:val="00B61782"/>
    <w:rsid w:val="00B61888"/>
    <w:rsid w:val="00B61A26"/>
    <w:rsid w:val="00B61A3B"/>
    <w:rsid w:val="00B61D93"/>
    <w:rsid w:val="00B61D9E"/>
    <w:rsid w:val="00B62051"/>
    <w:rsid w:val="00B623EB"/>
    <w:rsid w:val="00B624D6"/>
    <w:rsid w:val="00B62533"/>
    <w:rsid w:val="00B62562"/>
    <w:rsid w:val="00B62573"/>
    <w:rsid w:val="00B6264F"/>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65F"/>
    <w:rsid w:val="00B65730"/>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19B"/>
    <w:rsid w:val="00B7125D"/>
    <w:rsid w:val="00B71463"/>
    <w:rsid w:val="00B71596"/>
    <w:rsid w:val="00B715E7"/>
    <w:rsid w:val="00B71718"/>
    <w:rsid w:val="00B71CC1"/>
    <w:rsid w:val="00B72427"/>
    <w:rsid w:val="00B72619"/>
    <w:rsid w:val="00B7261A"/>
    <w:rsid w:val="00B72FDA"/>
    <w:rsid w:val="00B73372"/>
    <w:rsid w:val="00B73428"/>
    <w:rsid w:val="00B7391D"/>
    <w:rsid w:val="00B73AA9"/>
    <w:rsid w:val="00B73D5A"/>
    <w:rsid w:val="00B73DA0"/>
    <w:rsid w:val="00B73EB1"/>
    <w:rsid w:val="00B73F89"/>
    <w:rsid w:val="00B74DDD"/>
    <w:rsid w:val="00B74E02"/>
    <w:rsid w:val="00B74E98"/>
    <w:rsid w:val="00B74F01"/>
    <w:rsid w:val="00B753D1"/>
    <w:rsid w:val="00B7556E"/>
    <w:rsid w:val="00B755D2"/>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386"/>
    <w:rsid w:val="00B77625"/>
    <w:rsid w:val="00B778BE"/>
    <w:rsid w:val="00B778C2"/>
    <w:rsid w:val="00B77AA8"/>
    <w:rsid w:val="00B77DE3"/>
    <w:rsid w:val="00B77FA3"/>
    <w:rsid w:val="00B800A1"/>
    <w:rsid w:val="00B80237"/>
    <w:rsid w:val="00B8033D"/>
    <w:rsid w:val="00B80927"/>
    <w:rsid w:val="00B809A6"/>
    <w:rsid w:val="00B80BD9"/>
    <w:rsid w:val="00B80D41"/>
    <w:rsid w:val="00B80FD0"/>
    <w:rsid w:val="00B81058"/>
    <w:rsid w:val="00B81323"/>
    <w:rsid w:val="00B813BD"/>
    <w:rsid w:val="00B8202E"/>
    <w:rsid w:val="00B820F1"/>
    <w:rsid w:val="00B821CA"/>
    <w:rsid w:val="00B825ED"/>
    <w:rsid w:val="00B827B0"/>
    <w:rsid w:val="00B82C1A"/>
    <w:rsid w:val="00B83157"/>
    <w:rsid w:val="00B831C9"/>
    <w:rsid w:val="00B8329B"/>
    <w:rsid w:val="00B83A19"/>
    <w:rsid w:val="00B83FF5"/>
    <w:rsid w:val="00B8413C"/>
    <w:rsid w:val="00B841A1"/>
    <w:rsid w:val="00B84624"/>
    <w:rsid w:val="00B84697"/>
    <w:rsid w:val="00B84F4F"/>
    <w:rsid w:val="00B85538"/>
    <w:rsid w:val="00B85783"/>
    <w:rsid w:val="00B85788"/>
    <w:rsid w:val="00B85847"/>
    <w:rsid w:val="00B85A47"/>
    <w:rsid w:val="00B85C60"/>
    <w:rsid w:val="00B85E15"/>
    <w:rsid w:val="00B85F9F"/>
    <w:rsid w:val="00B85FD6"/>
    <w:rsid w:val="00B86171"/>
    <w:rsid w:val="00B86796"/>
    <w:rsid w:val="00B86B29"/>
    <w:rsid w:val="00B87552"/>
    <w:rsid w:val="00B8789E"/>
    <w:rsid w:val="00B905EC"/>
    <w:rsid w:val="00B90820"/>
    <w:rsid w:val="00B908B0"/>
    <w:rsid w:val="00B90FE3"/>
    <w:rsid w:val="00B91062"/>
    <w:rsid w:val="00B910F3"/>
    <w:rsid w:val="00B911FE"/>
    <w:rsid w:val="00B91434"/>
    <w:rsid w:val="00B91C65"/>
    <w:rsid w:val="00B91EE9"/>
    <w:rsid w:val="00B92090"/>
    <w:rsid w:val="00B922AF"/>
    <w:rsid w:val="00B925DE"/>
    <w:rsid w:val="00B9265E"/>
    <w:rsid w:val="00B926D2"/>
    <w:rsid w:val="00B9274B"/>
    <w:rsid w:val="00B9275C"/>
    <w:rsid w:val="00B92998"/>
    <w:rsid w:val="00B92F14"/>
    <w:rsid w:val="00B92F7B"/>
    <w:rsid w:val="00B93140"/>
    <w:rsid w:val="00B93155"/>
    <w:rsid w:val="00B931C3"/>
    <w:rsid w:val="00B939FD"/>
    <w:rsid w:val="00B93BF0"/>
    <w:rsid w:val="00B93C61"/>
    <w:rsid w:val="00B93F00"/>
    <w:rsid w:val="00B93FAF"/>
    <w:rsid w:val="00B940C5"/>
    <w:rsid w:val="00B94105"/>
    <w:rsid w:val="00B944CF"/>
    <w:rsid w:val="00B944DA"/>
    <w:rsid w:val="00B94567"/>
    <w:rsid w:val="00B94976"/>
    <w:rsid w:val="00B94C79"/>
    <w:rsid w:val="00B94E1B"/>
    <w:rsid w:val="00B94F87"/>
    <w:rsid w:val="00B94FE0"/>
    <w:rsid w:val="00B950ED"/>
    <w:rsid w:val="00B9512E"/>
    <w:rsid w:val="00B951DC"/>
    <w:rsid w:val="00B952C8"/>
    <w:rsid w:val="00B9532A"/>
    <w:rsid w:val="00B9538B"/>
    <w:rsid w:val="00B9553B"/>
    <w:rsid w:val="00B956F9"/>
    <w:rsid w:val="00B9576B"/>
    <w:rsid w:val="00B958DB"/>
    <w:rsid w:val="00B95BC0"/>
    <w:rsid w:val="00B95F9D"/>
    <w:rsid w:val="00B963BB"/>
    <w:rsid w:val="00B965C6"/>
    <w:rsid w:val="00B96606"/>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B66"/>
    <w:rsid w:val="00BA3C76"/>
    <w:rsid w:val="00BA3F4A"/>
    <w:rsid w:val="00BA40B0"/>
    <w:rsid w:val="00BA429C"/>
    <w:rsid w:val="00BA4380"/>
    <w:rsid w:val="00BA455B"/>
    <w:rsid w:val="00BA4693"/>
    <w:rsid w:val="00BA48B1"/>
    <w:rsid w:val="00BA4A9B"/>
    <w:rsid w:val="00BA4B24"/>
    <w:rsid w:val="00BA5253"/>
    <w:rsid w:val="00BA5512"/>
    <w:rsid w:val="00BA564B"/>
    <w:rsid w:val="00BA5669"/>
    <w:rsid w:val="00BA5CDE"/>
    <w:rsid w:val="00BA5D2D"/>
    <w:rsid w:val="00BA5D6C"/>
    <w:rsid w:val="00BA5FAD"/>
    <w:rsid w:val="00BA6012"/>
    <w:rsid w:val="00BA60A1"/>
    <w:rsid w:val="00BA60B4"/>
    <w:rsid w:val="00BA6150"/>
    <w:rsid w:val="00BA64AC"/>
    <w:rsid w:val="00BA6799"/>
    <w:rsid w:val="00BA6A29"/>
    <w:rsid w:val="00BA6AB4"/>
    <w:rsid w:val="00BA6B42"/>
    <w:rsid w:val="00BA6BEF"/>
    <w:rsid w:val="00BA7029"/>
    <w:rsid w:val="00BA7455"/>
    <w:rsid w:val="00BA7607"/>
    <w:rsid w:val="00BA76B9"/>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FA2"/>
    <w:rsid w:val="00BB296A"/>
    <w:rsid w:val="00BB308C"/>
    <w:rsid w:val="00BB3123"/>
    <w:rsid w:val="00BB324A"/>
    <w:rsid w:val="00BB33F3"/>
    <w:rsid w:val="00BB38AB"/>
    <w:rsid w:val="00BB3AF2"/>
    <w:rsid w:val="00BB3B40"/>
    <w:rsid w:val="00BB3C31"/>
    <w:rsid w:val="00BB42A8"/>
    <w:rsid w:val="00BB4315"/>
    <w:rsid w:val="00BB4679"/>
    <w:rsid w:val="00BB4957"/>
    <w:rsid w:val="00BB4AE9"/>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754"/>
    <w:rsid w:val="00BC190A"/>
    <w:rsid w:val="00BC1B3A"/>
    <w:rsid w:val="00BC1C27"/>
    <w:rsid w:val="00BC1CD4"/>
    <w:rsid w:val="00BC1D6B"/>
    <w:rsid w:val="00BC20EA"/>
    <w:rsid w:val="00BC2D73"/>
    <w:rsid w:val="00BC3267"/>
    <w:rsid w:val="00BC338F"/>
    <w:rsid w:val="00BC34E1"/>
    <w:rsid w:val="00BC36DA"/>
    <w:rsid w:val="00BC3724"/>
    <w:rsid w:val="00BC3805"/>
    <w:rsid w:val="00BC384C"/>
    <w:rsid w:val="00BC3B2A"/>
    <w:rsid w:val="00BC41ED"/>
    <w:rsid w:val="00BC45BA"/>
    <w:rsid w:val="00BC4B32"/>
    <w:rsid w:val="00BC4D6D"/>
    <w:rsid w:val="00BC55D4"/>
    <w:rsid w:val="00BC5690"/>
    <w:rsid w:val="00BC57A8"/>
    <w:rsid w:val="00BC57F0"/>
    <w:rsid w:val="00BC5F39"/>
    <w:rsid w:val="00BC5FF1"/>
    <w:rsid w:val="00BC6351"/>
    <w:rsid w:val="00BC63AB"/>
    <w:rsid w:val="00BC666D"/>
    <w:rsid w:val="00BC6786"/>
    <w:rsid w:val="00BC6B34"/>
    <w:rsid w:val="00BC6EFD"/>
    <w:rsid w:val="00BC73B9"/>
    <w:rsid w:val="00BC754F"/>
    <w:rsid w:val="00BC7731"/>
    <w:rsid w:val="00BC77F0"/>
    <w:rsid w:val="00BC7B94"/>
    <w:rsid w:val="00BC7CD3"/>
    <w:rsid w:val="00BC7EE0"/>
    <w:rsid w:val="00BD02BA"/>
    <w:rsid w:val="00BD06C3"/>
    <w:rsid w:val="00BD085D"/>
    <w:rsid w:val="00BD09CE"/>
    <w:rsid w:val="00BD0A16"/>
    <w:rsid w:val="00BD0A7B"/>
    <w:rsid w:val="00BD0A86"/>
    <w:rsid w:val="00BD0B99"/>
    <w:rsid w:val="00BD0DBC"/>
    <w:rsid w:val="00BD0DDB"/>
    <w:rsid w:val="00BD0DE9"/>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85E"/>
    <w:rsid w:val="00BD4978"/>
    <w:rsid w:val="00BD4B88"/>
    <w:rsid w:val="00BD4E43"/>
    <w:rsid w:val="00BD4F81"/>
    <w:rsid w:val="00BD5402"/>
    <w:rsid w:val="00BD54C9"/>
    <w:rsid w:val="00BD575C"/>
    <w:rsid w:val="00BD580A"/>
    <w:rsid w:val="00BD5C36"/>
    <w:rsid w:val="00BD5CED"/>
    <w:rsid w:val="00BD5DB2"/>
    <w:rsid w:val="00BD5EFF"/>
    <w:rsid w:val="00BD613F"/>
    <w:rsid w:val="00BD6240"/>
    <w:rsid w:val="00BD65A2"/>
    <w:rsid w:val="00BD6784"/>
    <w:rsid w:val="00BD6CE8"/>
    <w:rsid w:val="00BD704B"/>
    <w:rsid w:val="00BD7492"/>
    <w:rsid w:val="00BD7637"/>
    <w:rsid w:val="00BD7789"/>
    <w:rsid w:val="00BD78E8"/>
    <w:rsid w:val="00BD792C"/>
    <w:rsid w:val="00BD79AB"/>
    <w:rsid w:val="00BD7DD9"/>
    <w:rsid w:val="00BE0092"/>
    <w:rsid w:val="00BE063C"/>
    <w:rsid w:val="00BE06D4"/>
    <w:rsid w:val="00BE06FB"/>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C3"/>
    <w:rsid w:val="00BE3B6C"/>
    <w:rsid w:val="00BE3DF9"/>
    <w:rsid w:val="00BE3E6D"/>
    <w:rsid w:val="00BE4228"/>
    <w:rsid w:val="00BE4496"/>
    <w:rsid w:val="00BE4500"/>
    <w:rsid w:val="00BE4FAD"/>
    <w:rsid w:val="00BE5154"/>
    <w:rsid w:val="00BE5A48"/>
    <w:rsid w:val="00BE5C0A"/>
    <w:rsid w:val="00BE5F1B"/>
    <w:rsid w:val="00BE63A2"/>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4A1"/>
    <w:rsid w:val="00BF1588"/>
    <w:rsid w:val="00BF17D5"/>
    <w:rsid w:val="00BF1806"/>
    <w:rsid w:val="00BF1AE4"/>
    <w:rsid w:val="00BF1AFA"/>
    <w:rsid w:val="00BF1B18"/>
    <w:rsid w:val="00BF1C2B"/>
    <w:rsid w:val="00BF1CCE"/>
    <w:rsid w:val="00BF1E22"/>
    <w:rsid w:val="00BF1E89"/>
    <w:rsid w:val="00BF2292"/>
    <w:rsid w:val="00BF22A7"/>
    <w:rsid w:val="00BF233E"/>
    <w:rsid w:val="00BF240E"/>
    <w:rsid w:val="00BF258F"/>
    <w:rsid w:val="00BF2666"/>
    <w:rsid w:val="00BF289A"/>
    <w:rsid w:val="00BF2B50"/>
    <w:rsid w:val="00BF30D2"/>
    <w:rsid w:val="00BF34A5"/>
    <w:rsid w:val="00BF3565"/>
    <w:rsid w:val="00BF37A7"/>
    <w:rsid w:val="00BF39E5"/>
    <w:rsid w:val="00BF3B77"/>
    <w:rsid w:val="00BF3BBF"/>
    <w:rsid w:val="00BF3F22"/>
    <w:rsid w:val="00BF40A1"/>
    <w:rsid w:val="00BF41AC"/>
    <w:rsid w:val="00BF4210"/>
    <w:rsid w:val="00BF4441"/>
    <w:rsid w:val="00BF465A"/>
    <w:rsid w:val="00BF469A"/>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C00712"/>
    <w:rsid w:val="00C00B3D"/>
    <w:rsid w:val="00C00C7D"/>
    <w:rsid w:val="00C01119"/>
    <w:rsid w:val="00C0129A"/>
    <w:rsid w:val="00C01489"/>
    <w:rsid w:val="00C018A8"/>
    <w:rsid w:val="00C019B1"/>
    <w:rsid w:val="00C01B19"/>
    <w:rsid w:val="00C01C90"/>
    <w:rsid w:val="00C01D34"/>
    <w:rsid w:val="00C0203D"/>
    <w:rsid w:val="00C021ED"/>
    <w:rsid w:val="00C023DF"/>
    <w:rsid w:val="00C02788"/>
    <w:rsid w:val="00C02898"/>
    <w:rsid w:val="00C02A07"/>
    <w:rsid w:val="00C02B79"/>
    <w:rsid w:val="00C02D49"/>
    <w:rsid w:val="00C0322A"/>
    <w:rsid w:val="00C034FA"/>
    <w:rsid w:val="00C036EA"/>
    <w:rsid w:val="00C0386C"/>
    <w:rsid w:val="00C03990"/>
    <w:rsid w:val="00C03A7E"/>
    <w:rsid w:val="00C04210"/>
    <w:rsid w:val="00C042FB"/>
    <w:rsid w:val="00C04527"/>
    <w:rsid w:val="00C04566"/>
    <w:rsid w:val="00C0458F"/>
    <w:rsid w:val="00C04597"/>
    <w:rsid w:val="00C045B0"/>
    <w:rsid w:val="00C048D9"/>
    <w:rsid w:val="00C048F1"/>
    <w:rsid w:val="00C04A6F"/>
    <w:rsid w:val="00C04ABA"/>
    <w:rsid w:val="00C04BE3"/>
    <w:rsid w:val="00C04D0F"/>
    <w:rsid w:val="00C04D17"/>
    <w:rsid w:val="00C050AF"/>
    <w:rsid w:val="00C05470"/>
    <w:rsid w:val="00C0559F"/>
    <w:rsid w:val="00C0577B"/>
    <w:rsid w:val="00C05990"/>
    <w:rsid w:val="00C059AF"/>
    <w:rsid w:val="00C05E50"/>
    <w:rsid w:val="00C05FD0"/>
    <w:rsid w:val="00C062C5"/>
    <w:rsid w:val="00C063A3"/>
    <w:rsid w:val="00C063FE"/>
    <w:rsid w:val="00C06597"/>
    <w:rsid w:val="00C067B6"/>
    <w:rsid w:val="00C0682A"/>
    <w:rsid w:val="00C06A54"/>
    <w:rsid w:val="00C06C57"/>
    <w:rsid w:val="00C070D0"/>
    <w:rsid w:val="00C070F6"/>
    <w:rsid w:val="00C07108"/>
    <w:rsid w:val="00C072F5"/>
    <w:rsid w:val="00C07536"/>
    <w:rsid w:val="00C07537"/>
    <w:rsid w:val="00C075A1"/>
    <w:rsid w:val="00C07B7E"/>
    <w:rsid w:val="00C07CC5"/>
    <w:rsid w:val="00C07D90"/>
    <w:rsid w:val="00C07EA4"/>
    <w:rsid w:val="00C1001C"/>
    <w:rsid w:val="00C101DC"/>
    <w:rsid w:val="00C10800"/>
    <w:rsid w:val="00C108F8"/>
    <w:rsid w:val="00C110A5"/>
    <w:rsid w:val="00C11320"/>
    <w:rsid w:val="00C1194C"/>
    <w:rsid w:val="00C11963"/>
    <w:rsid w:val="00C11DBA"/>
    <w:rsid w:val="00C11EE5"/>
    <w:rsid w:val="00C11FA8"/>
    <w:rsid w:val="00C124E5"/>
    <w:rsid w:val="00C125A0"/>
    <w:rsid w:val="00C128E5"/>
    <w:rsid w:val="00C1304D"/>
    <w:rsid w:val="00C132B6"/>
    <w:rsid w:val="00C13E42"/>
    <w:rsid w:val="00C13F3A"/>
    <w:rsid w:val="00C14667"/>
    <w:rsid w:val="00C14AB5"/>
    <w:rsid w:val="00C14B53"/>
    <w:rsid w:val="00C14B7E"/>
    <w:rsid w:val="00C14CB1"/>
    <w:rsid w:val="00C1502C"/>
    <w:rsid w:val="00C15132"/>
    <w:rsid w:val="00C1525A"/>
    <w:rsid w:val="00C152A2"/>
    <w:rsid w:val="00C154D7"/>
    <w:rsid w:val="00C155F1"/>
    <w:rsid w:val="00C15660"/>
    <w:rsid w:val="00C15E5F"/>
    <w:rsid w:val="00C1616F"/>
    <w:rsid w:val="00C1657B"/>
    <w:rsid w:val="00C167E9"/>
    <w:rsid w:val="00C168E5"/>
    <w:rsid w:val="00C168FA"/>
    <w:rsid w:val="00C16CBF"/>
    <w:rsid w:val="00C16FED"/>
    <w:rsid w:val="00C170FC"/>
    <w:rsid w:val="00C17266"/>
    <w:rsid w:val="00C17423"/>
    <w:rsid w:val="00C175A6"/>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F9D"/>
    <w:rsid w:val="00C21FCA"/>
    <w:rsid w:val="00C22147"/>
    <w:rsid w:val="00C2218A"/>
    <w:rsid w:val="00C22282"/>
    <w:rsid w:val="00C2233A"/>
    <w:rsid w:val="00C22485"/>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E3A"/>
    <w:rsid w:val="00C250C3"/>
    <w:rsid w:val="00C2570C"/>
    <w:rsid w:val="00C25A9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F9"/>
    <w:rsid w:val="00C2707B"/>
    <w:rsid w:val="00C276A1"/>
    <w:rsid w:val="00C27BBD"/>
    <w:rsid w:val="00C27EE3"/>
    <w:rsid w:val="00C30E55"/>
    <w:rsid w:val="00C314C3"/>
    <w:rsid w:val="00C31846"/>
    <w:rsid w:val="00C319B0"/>
    <w:rsid w:val="00C31BEC"/>
    <w:rsid w:val="00C31CFD"/>
    <w:rsid w:val="00C31D34"/>
    <w:rsid w:val="00C31ED1"/>
    <w:rsid w:val="00C321D4"/>
    <w:rsid w:val="00C322A0"/>
    <w:rsid w:val="00C323C6"/>
    <w:rsid w:val="00C325FF"/>
    <w:rsid w:val="00C32974"/>
    <w:rsid w:val="00C329BD"/>
    <w:rsid w:val="00C32DFC"/>
    <w:rsid w:val="00C33042"/>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154"/>
    <w:rsid w:val="00C411A6"/>
    <w:rsid w:val="00C414F8"/>
    <w:rsid w:val="00C4160A"/>
    <w:rsid w:val="00C41833"/>
    <w:rsid w:val="00C419DA"/>
    <w:rsid w:val="00C41B1D"/>
    <w:rsid w:val="00C41DC8"/>
    <w:rsid w:val="00C41E48"/>
    <w:rsid w:val="00C42082"/>
    <w:rsid w:val="00C423C9"/>
    <w:rsid w:val="00C4257F"/>
    <w:rsid w:val="00C425F5"/>
    <w:rsid w:val="00C427EF"/>
    <w:rsid w:val="00C4290D"/>
    <w:rsid w:val="00C429F2"/>
    <w:rsid w:val="00C42CF5"/>
    <w:rsid w:val="00C42F1F"/>
    <w:rsid w:val="00C4309B"/>
    <w:rsid w:val="00C4350A"/>
    <w:rsid w:val="00C43532"/>
    <w:rsid w:val="00C4360B"/>
    <w:rsid w:val="00C43B46"/>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859"/>
    <w:rsid w:val="00C508C3"/>
    <w:rsid w:val="00C509A9"/>
    <w:rsid w:val="00C50A5C"/>
    <w:rsid w:val="00C50E4F"/>
    <w:rsid w:val="00C51110"/>
    <w:rsid w:val="00C519A9"/>
    <w:rsid w:val="00C51AF1"/>
    <w:rsid w:val="00C51BA4"/>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73F"/>
    <w:rsid w:val="00C60798"/>
    <w:rsid w:val="00C60A6A"/>
    <w:rsid w:val="00C60A6C"/>
    <w:rsid w:val="00C60C36"/>
    <w:rsid w:val="00C60E70"/>
    <w:rsid w:val="00C61074"/>
    <w:rsid w:val="00C6126B"/>
    <w:rsid w:val="00C61449"/>
    <w:rsid w:val="00C61552"/>
    <w:rsid w:val="00C6159D"/>
    <w:rsid w:val="00C6176A"/>
    <w:rsid w:val="00C617CD"/>
    <w:rsid w:val="00C61905"/>
    <w:rsid w:val="00C619A7"/>
    <w:rsid w:val="00C61C8C"/>
    <w:rsid w:val="00C62074"/>
    <w:rsid w:val="00C62160"/>
    <w:rsid w:val="00C62607"/>
    <w:rsid w:val="00C62ED2"/>
    <w:rsid w:val="00C62F34"/>
    <w:rsid w:val="00C62F94"/>
    <w:rsid w:val="00C63384"/>
    <w:rsid w:val="00C636D8"/>
    <w:rsid w:val="00C63A2A"/>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CFF"/>
    <w:rsid w:val="00C65DB3"/>
    <w:rsid w:val="00C65E8B"/>
    <w:rsid w:val="00C660CF"/>
    <w:rsid w:val="00C66540"/>
    <w:rsid w:val="00C66569"/>
    <w:rsid w:val="00C666A1"/>
    <w:rsid w:val="00C666ED"/>
    <w:rsid w:val="00C66A6E"/>
    <w:rsid w:val="00C66B2C"/>
    <w:rsid w:val="00C66C06"/>
    <w:rsid w:val="00C66C80"/>
    <w:rsid w:val="00C66DE8"/>
    <w:rsid w:val="00C66F15"/>
    <w:rsid w:val="00C66F7B"/>
    <w:rsid w:val="00C673EE"/>
    <w:rsid w:val="00C67654"/>
    <w:rsid w:val="00C67670"/>
    <w:rsid w:val="00C6776B"/>
    <w:rsid w:val="00C678AD"/>
    <w:rsid w:val="00C6790E"/>
    <w:rsid w:val="00C67A17"/>
    <w:rsid w:val="00C7021E"/>
    <w:rsid w:val="00C706A6"/>
    <w:rsid w:val="00C706E5"/>
    <w:rsid w:val="00C7093A"/>
    <w:rsid w:val="00C709C8"/>
    <w:rsid w:val="00C709F5"/>
    <w:rsid w:val="00C70F81"/>
    <w:rsid w:val="00C71003"/>
    <w:rsid w:val="00C7137E"/>
    <w:rsid w:val="00C71778"/>
    <w:rsid w:val="00C719FD"/>
    <w:rsid w:val="00C71ECD"/>
    <w:rsid w:val="00C72176"/>
    <w:rsid w:val="00C72223"/>
    <w:rsid w:val="00C72282"/>
    <w:rsid w:val="00C724B5"/>
    <w:rsid w:val="00C724BC"/>
    <w:rsid w:val="00C725FD"/>
    <w:rsid w:val="00C7285E"/>
    <w:rsid w:val="00C728DB"/>
    <w:rsid w:val="00C72A56"/>
    <w:rsid w:val="00C73178"/>
    <w:rsid w:val="00C732F2"/>
    <w:rsid w:val="00C732F6"/>
    <w:rsid w:val="00C7345F"/>
    <w:rsid w:val="00C73748"/>
    <w:rsid w:val="00C7376F"/>
    <w:rsid w:val="00C73990"/>
    <w:rsid w:val="00C73A25"/>
    <w:rsid w:val="00C73A35"/>
    <w:rsid w:val="00C740D9"/>
    <w:rsid w:val="00C740FB"/>
    <w:rsid w:val="00C7410F"/>
    <w:rsid w:val="00C7429A"/>
    <w:rsid w:val="00C74410"/>
    <w:rsid w:val="00C74476"/>
    <w:rsid w:val="00C74676"/>
    <w:rsid w:val="00C746CB"/>
    <w:rsid w:val="00C74A0C"/>
    <w:rsid w:val="00C74ACC"/>
    <w:rsid w:val="00C74CA7"/>
    <w:rsid w:val="00C74D93"/>
    <w:rsid w:val="00C74EB7"/>
    <w:rsid w:val="00C750C3"/>
    <w:rsid w:val="00C75213"/>
    <w:rsid w:val="00C757F2"/>
    <w:rsid w:val="00C759BD"/>
    <w:rsid w:val="00C75B36"/>
    <w:rsid w:val="00C75B5D"/>
    <w:rsid w:val="00C75C30"/>
    <w:rsid w:val="00C75C3C"/>
    <w:rsid w:val="00C75E29"/>
    <w:rsid w:val="00C75E7F"/>
    <w:rsid w:val="00C75E87"/>
    <w:rsid w:val="00C75FF3"/>
    <w:rsid w:val="00C76135"/>
    <w:rsid w:val="00C76262"/>
    <w:rsid w:val="00C76C36"/>
    <w:rsid w:val="00C76DF6"/>
    <w:rsid w:val="00C77032"/>
    <w:rsid w:val="00C770E1"/>
    <w:rsid w:val="00C774B2"/>
    <w:rsid w:val="00C77621"/>
    <w:rsid w:val="00C778A6"/>
    <w:rsid w:val="00C77C75"/>
    <w:rsid w:val="00C77D38"/>
    <w:rsid w:val="00C802B9"/>
    <w:rsid w:val="00C80317"/>
    <w:rsid w:val="00C805B1"/>
    <w:rsid w:val="00C807EA"/>
    <w:rsid w:val="00C8087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895"/>
    <w:rsid w:val="00C85A32"/>
    <w:rsid w:val="00C85A9C"/>
    <w:rsid w:val="00C85B18"/>
    <w:rsid w:val="00C85BFF"/>
    <w:rsid w:val="00C85C76"/>
    <w:rsid w:val="00C85DB2"/>
    <w:rsid w:val="00C85E38"/>
    <w:rsid w:val="00C85E84"/>
    <w:rsid w:val="00C85F58"/>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567"/>
    <w:rsid w:val="00C92629"/>
    <w:rsid w:val="00C9269B"/>
    <w:rsid w:val="00C92A55"/>
    <w:rsid w:val="00C932D6"/>
    <w:rsid w:val="00C93365"/>
    <w:rsid w:val="00C933BC"/>
    <w:rsid w:val="00C934ED"/>
    <w:rsid w:val="00C937FD"/>
    <w:rsid w:val="00C93D03"/>
    <w:rsid w:val="00C93D7B"/>
    <w:rsid w:val="00C942A9"/>
    <w:rsid w:val="00C94423"/>
    <w:rsid w:val="00C94448"/>
    <w:rsid w:val="00C94805"/>
    <w:rsid w:val="00C94AE1"/>
    <w:rsid w:val="00C94EDE"/>
    <w:rsid w:val="00C94F91"/>
    <w:rsid w:val="00C955F7"/>
    <w:rsid w:val="00C95707"/>
    <w:rsid w:val="00C95AA8"/>
    <w:rsid w:val="00C95B51"/>
    <w:rsid w:val="00C95B7A"/>
    <w:rsid w:val="00C95C56"/>
    <w:rsid w:val="00C95E46"/>
    <w:rsid w:val="00C96084"/>
    <w:rsid w:val="00C96327"/>
    <w:rsid w:val="00C966CA"/>
    <w:rsid w:val="00C9689C"/>
    <w:rsid w:val="00C96C1E"/>
    <w:rsid w:val="00C96F27"/>
    <w:rsid w:val="00C97180"/>
    <w:rsid w:val="00C97310"/>
    <w:rsid w:val="00C9733A"/>
    <w:rsid w:val="00C977D9"/>
    <w:rsid w:val="00C9784C"/>
    <w:rsid w:val="00C978D1"/>
    <w:rsid w:val="00C97A16"/>
    <w:rsid w:val="00C97A1D"/>
    <w:rsid w:val="00C97D70"/>
    <w:rsid w:val="00CA00F5"/>
    <w:rsid w:val="00CA0153"/>
    <w:rsid w:val="00CA054E"/>
    <w:rsid w:val="00CA0BFE"/>
    <w:rsid w:val="00CA102B"/>
    <w:rsid w:val="00CA13CE"/>
    <w:rsid w:val="00CA1518"/>
    <w:rsid w:val="00CA1856"/>
    <w:rsid w:val="00CA190B"/>
    <w:rsid w:val="00CA1927"/>
    <w:rsid w:val="00CA1A31"/>
    <w:rsid w:val="00CA1A79"/>
    <w:rsid w:val="00CA1AB4"/>
    <w:rsid w:val="00CA1B8A"/>
    <w:rsid w:val="00CA1FF2"/>
    <w:rsid w:val="00CA206F"/>
    <w:rsid w:val="00CA26BF"/>
    <w:rsid w:val="00CA2E75"/>
    <w:rsid w:val="00CA2E9A"/>
    <w:rsid w:val="00CA2EB9"/>
    <w:rsid w:val="00CA2FF0"/>
    <w:rsid w:val="00CA3263"/>
    <w:rsid w:val="00CA32A8"/>
    <w:rsid w:val="00CA3439"/>
    <w:rsid w:val="00CA3738"/>
    <w:rsid w:val="00CA39BB"/>
    <w:rsid w:val="00CA3EF4"/>
    <w:rsid w:val="00CA3F66"/>
    <w:rsid w:val="00CA4199"/>
    <w:rsid w:val="00CA4461"/>
    <w:rsid w:val="00CA4566"/>
    <w:rsid w:val="00CA483C"/>
    <w:rsid w:val="00CA4C30"/>
    <w:rsid w:val="00CA4C38"/>
    <w:rsid w:val="00CA4D1C"/>
    <w:rsid w:val="00CA4EAD"/>
    <w:rsid w:val="00CA4EF7"/>
    <w:rsid w:val="00CA4FDE"/>
    <w:rsid w:val="00CA55A3"/>
    <w:rsid w:val="00CA58A6"/>
    <w:rsid w:val="00CA5E09"/>
    <w:rsid w:val="00CA63DE"/>
    <w:rsid w:val="00CA6BD1"/>
    <w:rsid w:val="00CA6C77"/>
    <w:rsid w:val="00CA6D78"/>
    <w:rsid w:val="00CA7065"/>
    <w:rsid w:val="00CA7126"/>
    <w:rsid w:val="00CA74F3"/>
    <w:rsid w:val="00CA760D"/>
    <w:rsid w:val="00CA7870"/>
    <w:rsid w:val="00CA7A94"/>
    <w:rsid w:val="00CA7F4E"/>
    <w:rsid w:val="00CB01E0"/>
    <w:rsid w:val="00CB0280"/>
    <w:rsid w:val="00CB02E3"/>
    <w:rsid w:val="00CB09E5"/>
    <w:rsid w:val="00CB0CF8"/>
    <w:rsid w:val="00CB0E50"/>
    <w:rsid w:val="00CB142E"/>
    <w:rsid w:val="00CB161A"/>
    <w:rsid w:val="00CB189F"/>
    <w:rsid w:val="00CB195E"/>
    <w:rsid w:val="00CB1E46"/>
    <w:rsid w:val="00CB1F88"/>
    <w:rsid w:val="00CB1FEB"/>
    <w:rsid w:val="00CB2421"/>
    <w:rsid w:val="00CB254D"/>
    <w:rsid w:val="00CB26A4"/>
    <w:rsid w:val="00CB27B8"/>
    <w:rsid w:val="00CB2962"/>
    <w:rsid w:val="00CB2965"/>
    <w:rsid w:val="00CB2B49"/>
    <w:rsid w:val="00CB2CE2"/>
    <w:rsid w:val="00CB31EC"/>
    <w:rsid w:val="00CB3305"/>
    <w:rsid w:val="00CB356E"/>
    <w:rsid w:val="00CB3677"/>
    <w:rsid w:val="00CB37B6"/>
    <w:rsid w:val="00CB3A1E"/>
    <w:rsid w:val="00CB3A85"/>
    <w:rsid w:val="00CB3FEF"/>
    <w:rsid w:val="00CB4075"/>
    <w:rsid w:val="00CB4234"/>
    <w:rsid w:val="00CB493E"/>
    <w:rsid w:val="00CB4B31"/>
    <w:rsid w:val="00CB4F40"/>
    <w:rsid w:val="00CB4F49"/>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20F1"/>
    <w:rsid w:val="00CC22A9"/>
    <w:rsid w:val="00CC2680"/>
    <w:rsid w:val="00CC282E"/>
    <w:rsid w:val="00CC28A6"/>
    <w:rsid w:val="00CC2AC1"/>
    <w:rsid w:val="00CC2BF0"/>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DB8"/>
    <w:rsid w:val="00CC662D"/>
    <w:rsid w:val="00CC6919"/>
    <w:rsid w:val="00CC692A"/>
    <w:rsid w:val="00CC6CFD"/>
    <w:rsid w:val="00CC6F78"/>
    <w:rsid w:val="00CC6FE0"/>
    <w:rsid w:val="00CC7019"/>
    <w:rsid w:val="00CC719C"/>
    <w:rsid w:val="00CC74EC"/>
    <w:rsid w:val="00CC7713"/>
    <w:rsid w:val="00CC79D6"/>
    <w:rsid w:val="00CC7BF6"/>
    <w:rsid w:val="00CC7C5C"/>
    <w:rsid w:val="00CC7DB0"/>
    <w:rsid w:val="00CC7DBF"/>
    <w:rsid w:val="00CD0200"/>
    <w:rsid w:val="00CD0428"/>
    <w:rsid w:val="00CD0D51"/>
    <w:rsid w:val="00CD0E90"/>
    <w:rsid w:val="00CD0FD5"/>
    <w:rsid w:val="00CD11EF"/>
    <w:rsid w:val="00CD1378"/>
    <w:rsid w:val="00CD188D"/>
    <w:rsid w:val="00CD1934"/>
    <w:rsid w:val="00CD1991"/>
    <w:rsid w:val="00CD19CB"/>
    <w:rsid w:val="00CD1A48"/>
    <w:rsid w:val="00CD1B83"/>
    <w:rsid w:val="00CD1E68"/>
    <w:rsid w:val="00CD200A"/>
    <w:rsid w:val="00CD202E"/>
    <w:rsid w:val="00CD2095"/>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716"/>
    <w:rsid w:val="00CD590C"/>
    <w:rsid w:val="00CD5B59"/>
    <w:rsid w:val="00CD5D70"/>
    <w:rsid w:val="00CD5FE9"/>
    <w:rsid w:val="00CD635D"/>
    <w:rsid w:val="00CD6411"/>
    <w:rsid w:val="00CD642E"/>
    <w:rsid w:val="00CD6846"/>
    <w:rsid w:val="00CD690E"/>
    <w:rsid w:val="00CD6A17"/>
    <w:rsid w:val="00CD6A1D"/>
    <w:rsid w:val="00CD6C9B"/>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92A"/>
    <w:rsid w:val="00CE2E0E"/>
    <w:rsid w:val="00CE2FCA"/>
    <w:rsid w:val="00CE33A2"/>
    <w:rsid w:val="00CE342F"/>
    <w:rsid w:val="00CE3825"/>
    <w:rsid w:val="00CE3BAD"/>
    <w:rsid w:val="00CE3F35"/>
    <w:rsid w:val="00CE3FFD"/>
    <w:rsid w:val="00CE4139"/>
    <w:rsid w:val="00CE45F3"/>
    <w:rsid w:val="00CE46F3"/>
    <w:rsid w:val="00CE4B00"/>
    <w:rsid w:val="00CE4E4D"/>
    <w:rsid w:val="00CE52BF"/>
    <w:rsid w:val="00CE541D"/>
    <w:rsid w:val="00CE5B51"/>
    <w:rsid w:val="00CE6071"/>
    <w:rsid w:val="00CE61C6"/>
    <w:rsid w:val="00CE6499"/>
    <w:rsid w:val="00CE6722"/>
    <w:rsid w:val="00CE698C"/>
    <w:rsid w:val="00CE6B0B"/>
    <w:rsid w:val="00CE71B7"/>
    <w:rsid w:val="00CE723E"/>
    <w:rsid w:val="00CE74E8"/>
    <w:rsid w:val="00CE759B"/>
    <w:rsid w:val="00CE7620"/>
    <w:rsid w:val="00CE769D"/>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C98"/>
    <w:rsid w:val="00CF2D92"/>
    <w:rsid w:val="00CF2F12"/>
    <w:rsid w:val="00CF2F71"/>
    <w:rsid w:val="00CF3437"/>
    <w:rsid w:val="00CF3477"/>
    <w:rsid w:val="00CF3B52"/>
    <w:rsid w:val="00CF3D3D"/>
    <w:rsid w:val="00CF4294"/>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704"/>
    <w:rsid w:val="00CF6935"/>
    <w:rsid w:val="00CF6E10"/>
    <w:rsid w:val="00CF6EA7"/>
    <w:rsid w:val="00CF72E6"/>
    <w:rsid w:val="00CF73F6"/>
    <w:rsid w:val="00CF7607"/>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6D4"/>
    <w:rsid w:val="00D058BA"/>
    <w:rsid w:val="00D05923"/>
    <w:rsid w:val="00D05A7A"/>
    <w:rsid w:val="00D05D15"/>
    <w:rsid w:val="00D05FE9"/>
    <w:rsid w:val="00D067EC"/>
    <w:rsid w:val="00D069AA"/>
    <w:rsid w:val="00D06D97"/>
    <w:rsid w:val="00D06DAC"/>
    <w:rsid w:val="00D06E76"/>
    <w:rsid w:val="00D07131"/>
    <w:rsid w:val="00D0765D"/>
    <w:rsid w:val="00D07721"/>
    <w:rsid w:val="00D07A7E"/>
    <w:rsid w:val="00D07C6C"/>
    <w:rsid w:val="00D100D6"/>
    <w:rsid w:val="00D103C5"/>
    <w:rsid w:val="00D104C5"/>
    <w:rsid w:val="00D106A9"/>
    <w:rsid w:val="00D1098C"/>
    <w:rsid w:val="00D10A17"/>
    <w:rsid w:val="00D10A60"/>
    <w:rsid w:val="00D10DF7"/>
    <w:rsid w:val="00D10E96"/>
    <w:rsid w:val="00D10ED3"/>
    <w:rsid w:val="00D11092"/>
    <w:rsid w:val="00D11468"/>
    <w:rsid w:val="00D11625"/>
    <w:rsid w:val="00D11808"/>
    <w:rsid w:val="00D11880"/>
    <w:rsid w:val="00D11D00"/>
    <w:rsid w:val="00D11DA9"/>
    <w:rsid w:val="00D11ED0"/>
    <w:rsid w:val="00D1200D"/>
    <w:rsid w:val="00D120CA"/>
    <w:rsid w:val="00D12147"/>
    <w:rsid w:val="00D1214A"/>
    <w:rsid w:val="00D122BB"/>
    <w:rsid w:val="00D124E7"/>
    <w:rsid w:val="00D12A01"/>
    <w:rsid w:val="00D12F4C"/>
    <w:rsid w:val="00D133E9"/>
    <w:rsid w:val="00D13601"/>
    <w:rsid w:val="00D13D16"/>
    <w:rsid w:val="00D13FE0"/>
    <w:rsid w:val="00D14080"/>
    <w:rsid w:val="00D14839"/>
    <w:rsid w:val="00D14CCE"/>
    <w:rsid w:val="00D1510E"/>
    <w:rsid w:val="00D152E7"/>
    <w:rsid w:val="00D1560C"/>
    <w:rsid w:val="00D15C21"/>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D37"/>
    <w:rsid w:val="00D20F3D"/>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B"/>
    <w:rsid w:val="00D233F9"/>
    <w:rsid w:val="00D236BA"/>
    <w:rsid w:val="00D237F5"/>
    <w:rsid w:val="00D238B5"/>
    <w:rsid w:val="00D23DC1"/>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D19"/>
    <w:rsid w:val="00D321D0"/>
    <w:rsid w:val="00D321EA"/>
    <w:rsid w:val="00D324AA"/>
    <w:rsid w:val="00D32623"/>
    <w:rsid w:val="00D3267F"/>
    <w:rsid w:val="00D326F9"/>
    <w:rsid w:val="00D32728"/>
    <w:rsid w:val="00D329CA"/>
    <w:rsid w:val="00D329FE"/>
    <w:rsid w:val="00D32AA5"/>
    <w:rsid w:val="00D32F17"/>
    <w:rsid w:val="00D32FFC"/>
    <w:rsid w:val="00D332D0"/>
    <w:rsid w:val="00D3354F"/>
    <w:rsid w:val="00D3369D"/>
    <w:rsid w:val="00D339D6"/>
    <w:rsid w:val="00D33A1E"/>
    <w:rsid w:val="00D33A47"/>
    <w:rsid w:val="00D33DE8"/>
    <w:rsid w:val="00D33E17"/>
    <w:rsid w:val="00D33ED2"/>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C1"/>
    <w:rsid w:val="00D35C0A"/>
    <w:rsid w:val="00D35D17"/>
    <w:rsid w:val="00D35D51"/>
    <w:rsid w:val="00D35F89"/>
    <w:rsid w:val="00D3619F"/>
    <w:rsid w:val="00D36326"/>
    <w:rsid w:val="00D367D3"/>
    <w:rsid w:val="00D36952"/>
    <w:rsid w:val="00D36B33"/>
    <w:rsid w:val="00D36B7D"/>
    <w:rsid w:val="00D36BCE"/>
    <w:rsid w:val="00D36C35"/>
    <w:rsid w:val="00D371FD"/>
    <w:rsid w:val="00D3733E"/>
    <w:rsid w:val="00D3736B"/>
    <w:rsid w:val="00D37495"/>
    <w:rsid w:val="00D40036"/>
    <w:rsid w:val="00D401F3"/>
    <w:rsid w:val="00D40966"/>
    <w:rsid w:val="00D40EEC"/>
    <w:rsid w:val="00D40F23"/>
    <w:rsid w:val="00D41189"/>
    <w:rsid w:val="00D411E5"/>
    <w:rsid w:val="00D41436"/>
    <w:rsid w:val="00D41A29"/>
    <w:rsid w:val="00D41B49"/>
    <w:rsid w:val="00D41D3B"/>
    <w:rsid w:val="00D426A5"/>
    <w:rsid w:val="00D42940"/>
    <w:rsid w:val="00D42C23"/>
    <w:rsid w:val="00D431BC"/>
    <w:rsid w:val="00D43235"/>
    <w:rsid w:val="00D436F7"/>
    <w:rsid w:val="00D43ABB"/>
    <w:rsid w:val="00D43B31"/>
    <w:rsid w:val="00D44364"/>
    <w:rsid w:val="00D44522"/>
    <w:rsid w:val="00D44665"/>
    <w:rsid w:val="00D4472B"/>
    <w:rsid w:val="00D44961"/>
    <w:rsid w:val="00D44D29"/>
    <w:rsid w:val="00D4547D"/>
    <w:rsid w:val="00D454FE"/>
    <w:rsid w:val="00D45501"/>
    <w:rsid w:val="00D4561B"/>
    <w:rsid w:val="00D4583D"/>
    <w:rsid w:val="00D45990"/>
    <w:rsid w:val="00D45A90"/>
    <w:rsid w:val="00D45AF7"/>
    <w:rsid w:val="00D45D05"/>
    <w:rsid w:val="00D45D95"/>
    <w:rsid w:val="00D46078"/>
    <w:rsid w:val="00D464C4"/>
    <w:rsid w:val="00D46558"/>
    <w:rsid w:val="00D465C9"/>
    <w:rsid w:val="00D46914"/>
    <w:rsid w:val="00D46A2F"/>
    <w:rsid w:val="00D46D1B"/>
    <w:rsid w:val="00D46D6B"/>
    <w:rsid w:val="00D46E8F"/>
    <w:rsid w:val="00D472EA"/>
    <w:rsid w:val="00D47557"/>
    <w:rsid w:val="00D47661"/>
    <w:rsid w:val="00D47980"/>
    <w:rsid w:val="00D479FA"/>
    <w:rsid w:val="00D5014B"/>
    <w:rsid w:val="00D501CB"/>
    <w:rsid w:val="00D5041C"/>
    <w:rsid w:val="00D50487"/>
    <w:rsid w:val="00D50587"/>
    <w:rsid w:val="00D50DF3"/>
    <w:rsid w:val="00D511D7"/>
    <w:rsid w:val="00D513AF"/>
    <w:rsid w:val="00D51739"/>
    <w:rsid w:val="00D51B15"/>
    <w:rsid w:val="00D51D7A"/>
    <w:rsid w:val="00D51DD0"/>
    <w:rsid w:val="00D51F4B"/>
    <w:rsid w:val="00D526FE"/>
    <w:rsid w:val="00D52BC0"/>
    <w:rsid w:val="00D53109"/>
    <w:rsid w:val="00D5313A"/>
    <w:rsid w:val="00D5314B"/>
    <w:rsid w:val="00D531F2"/>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844"/>
    <w:rsid w:val="00D55A89"/>
    <w:rsid w:val="00D55B5E"/>
    <w:rsid w:val="00D56661"/>
    <w:rsid w:val="00D5681F"/>
    <w:rsid w:val="00D5687A"/>
    <w:rsid w:val="00D56959"/>
    <w:rsid w:val="00D56C18"/>
    <w:rsid w:val="00D56C47"/>
    <w:rsid w:val="00D56C5E"/>
    <w:rsid w:val="00D57102"/>
    <w:rsid w:val="00D57125"/>
    <w:rsid w:val="00D57208"/>
    <w:rsid w:val="00D573AA"/>
    <w:rsid w:val="00D573EE"/>
    <w:rsid w:val="00D5747E"/>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985"/>
    <w:rsid w:val="00D64E40"/>
    <w:rsid w:val="00D64F69"/>
    <w:rsid w:val="00D6500A"/>
    <w:rsid w:val="00D65124"/>
    <w:rsid w:val="00D6515D"/>
    <w:rsid w:val="00D6516D"/>
    <w:rsid w:val="00D654D0"/>
    <w:rsid w:val="00D65668"/>
    <w:rsid w:val="00D65E04"/>
    <w:rsid w:val="00D6690B"/>
    <w:rsid w:val="00D669CB"/>
    <w:rsid w:val="00D66A17"/>
    <w:rsid w:val="00D66CA4"/>
    <w:rsid w:val="00D66E4D"/>
    <w:rsid w:val="00D6713F"/>
    <w:rsid w:val="00D67311"/>
    <w:rsid w:val="00D67331"/>
    <w:rsid w:val="00D673C8"/>
    <w:rsid w:val="00D673D9"/>
    <w:rsid w:val="00D67434"/>
    <w:rsid w:val="00D676F9"/>
    <w:rsid w:val="00D679B3"/>
    <w:rsid w:val="00D67BEA"/>
    <w:rsid w:val="00D701FB"/>
    <w:rsid w:val="00D703D7"/>
    <w:rsid w:val="00D704CD"/>
    <w:rsid w:val="00D7069B"/>
    <w:rsid w:val="00D7070B"/>
    <w:rsid w:val="00D70D66"/>
    <w:rsid w:val="00D70DA4"/>
    <w:rsid w:val="00D711CF"/>
    <w:rsid w:val="00D7142A"/>
    <w:rsid w:val="00D71CF0"/>
    <w:rsid w:val="00D71D9F"/>
    <w:rsid w:val="00D71DD2"/>
    <w:rsid w:val="00D71ECE"/>
    <w:rsid w:val="00D7204C"/>
    <w:rsid w:val="00D72094"/>
    <w:rsid w:val="00D720F7"/>
    <w:rsid w:val="00D7266E"/>
    <w:rsid w:val="00D726B8"/>
    <w:rsid w:val="00D727CF"/>
    <w:rsid w:val="00D72B07"/>
    <w:rsid w:val="00D72BE7"/>
    <w:rsid w:val="00D72CD0"/>
    <w:rsid w:val="00D72DD2"/>
    <w:rsid w:val="00D7304A"/>
    <w:rsid w:val="00D731C4"/>
    <w:rsid w:val="00D73D16"/>
    <w:rsid w:val="00D74054"/>
    <w:rsid w:val="00D7415B"/>
    <w:rsid w:val="00D741DD"/>
    <w:rsid w:val="00D74497"/>
    <w:rsid w:val="00D744B6"/>
    <w:rsid w:val="00D74529"/>
    <w:rsid w:val="00D748B5"/>
    <w:rsid w:val="00D7496A"/>
    <w:rsid w:val="00D74B5E"/>
    <w:rsid w:val="00D74BA2"/>
    <w:rsid w:val="00D74DF5"/>
    <w:rsid w:val="00D755B0"/>
    <w:rsid w:val="00D75602"/>
    <w:rsid w:val="00D75909"/>
    <w:rsid w:val="00D75A12"/>
    <w:rsid w:val="00D75AA6"/>
    <w:rsid w:val="00D75AC5"/>
    <w:rsid w:val="00D75BA8"/>
    <w:rsid w:val="00D75D51"/>
    <w:rsid w:val="00D76022"/>
    <w:rsid w:val="00D7645D"/>
    <w:rsid w:val="00D766FB"/>
    <w:rsid w:val="00D7678B"/>
    <w:rsid w:val="00D76B39"/>
    <w:rsid w:val="00D76C24"/>
    <w:rsid w:val="00D76CF3"/>
    <w:rsid w:val="00D774DB"/>
    <w:rsid w:val="00D77578"/>
    <w:rsid w:val="00D77619"/>
    <w:rsid w:val="00D77644"/>
    <w:rsid w:val="00D777F0"/>
    <w:rsid w:val="00D7787C"/>
    <w:rsid w:val="00D77A2A"/>
    <w:rsid w:val="00D77C3E"/>
    <w:rsid w:val="00D77D19"/>
    <w:rsid w:val="00D77F58"/>
    <w:rsid w:val="00D803F3"/>
    <w:rsid w:val="00D80461"/>
    <w:rsid w:val="00D80572"/>
    <w:rsid w:val="00D806D1"/>
    <w:rsid w:val="00D80B2A"/>
    <w:rsid w:val="00D80BD4"/>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21A"/>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B3B"/>
    <w:rsid w:val="00D90D63"/>
    <w:rsid w:val="00D90D9F"/>
    <w:rsid w:val="00D91552"/>
    <w:rsid w:val="00D915D1"/>
    <w:rsid w:val="00D91777"/>
    <w:rsid w:val="00D91897"/>
    <w:rsid w:val="00D91918"/>
    <w:rsid w:val="00D91AD4"/>
    <w:rsid w:val="00D91CBA"/>
    <w:rsid w:val="00D91F08"/>
    <w:rsid w:val="00D922F6"/>
    <w:rsid w:val="00D92687"/>
    <w:rsid w:val="00D92A74"/>
    <w:rsid w:val="00D92F3D"/>
    <w:rsid w:val="00D93046"/>
    <w:rsid w:val="00D935A0"/>
    <w:rsid w:val="00D939F0"/>
    <w:rsid w:val="00D93A22"/>
    <w:rsid w:val="00D93BCB"/>
    <w:rsid w:val="00D93FF0"/>
    <w:rsid w:val="00D9408B"/>
    <w:rsid w:val="00D942DA"/>
    <w:rsid w:val="00D9456C"/>
    <w:rsid w:val="00D94A8A"/>
    <w:rsid w:val="00D94C8C"/>
    <w:rsid w:val="00D952B4"/>
    <w:rsid w:val="00D953C5"/>
    <w:rsid w:val="00D95714"/>
    <w:rsid w:val="00D95776"/>
    <w:rsid w:val="00D95AFF"/>
    <w:rsid w:val="00D95F62"/>
    <w:rsid w:val="00D9624D"/>
    <w:rsid w:val="00D96EB0"/>
    <w:rsid w:val="00D96FBA"/>
    <w:rsid w:val="00D9714A"/>
    <w:rsid w:val="00D97585"/>
    <w:rsid w:val="00D97592"/>
    <w:rsid w:val="00D97AC3"/>
    <w:rsid w:val="00D97B13"/>
    <w:rsid w:val="00D97E94"/>
    <w:rsid w:val="00D97F3C"/>
    <w:rsid w:val="00D97FEB"/>
    <w:rsid w:val="00DA0192"/>
    <w:rsid w:val="00DA01C7"/>
    <w:rsid w:val="00DA0315"/>
    <w:rsid w:val="00DA0584"/>
    <w:rsid w:val="00DA06D9"/>
    <w:rsid w:val="00DA07B8"/>
    <w:rsid w:val="00DA0869"/>
    <w:rsid w:val="00DA0EF5"/>
    <w:rsid w:val="00DA0F3B"/>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7C1"/>
    <w:rsid w:val="00DA29D1"/>
    <w:rsid w:val="00DA2B07"/>
    <w:rsid w:val="00DA2C44"/>
    <w:rsid w:val="00DA2CA1"/>
    <w:rsid w:val="00DA2FBF"/>
    <w:rsid w:val="00DA3020"/>
    <w:rsid w:val="00DA306A"/>
    <w:rsid w:val="00DA38D2"/>
    <w:rsid w:val="00DA390E"/>
    <w:rsid w:val="00DA46F4"/>
    <w:rsid w:val="00DA4749"/>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852"/>
    <w:rsid w:val="00DA6BE3"/>
    <w:rsid w:val="00DA6EDA"/>
    <w:rsid w:val="00DA71E6"/>
    <w:rsid w:val="00DA75E8"/>
    <w:rsid w:val="00DA76A7"/>
    <w:rsid w:val="00DA770F"/>
    <w:rsid w:val="00DA7819"/>
    <w:rsid w:val="00DA7C3F"/>
    <w:rsid w:val="00DA7D2A"/>
    <w:rsid w:val="00DB010A"/>
    <w:rsid w:val="00DB0126"/>
    <w:rsid w:val="00DB020E"/>
    <w:rsid w:val="00DB023F"/>
    <w:rsid w:val="00DB027F"/>
    <w:rsid w:val="00DB0290"/>
    <w:rsid w:val="00DB03A0"/>
    <w:rsid w:val="00DB0A0C"/>
    <w:rsid w:val="00DB0E20"/>
    <w:rsid w:val="00DB0E5C"/>
    <w:rsid w:val="00DB1328"/>
    <w:rsid w:val="00DB13B3"/>
    <w:rsid w:val="00DB141C"/>
    <w:rsid w:val="00DB16F7"/>
    <w:rsid w:val="00DB19C9"/>
    <w:rsid w:val="00DB1BE1"/>
    <w:rsid w:val="00DB1CC1"/>
    <w:rsid w:val="00DB1F2D"/>
    <w:rsid w:val="00DB1FA5"/>
    <w:rsid w:val="00DB234A"/>
    <w:rsid w:val="00DB23E8"/>
    <w:rsid w:val="00DB27A1"/>
    <w:rsid w:val="00DB27FE"/>
    <w:rsid w:val="00DB2E04"/>
    <w:rsid w:val="00DB3147"/>
    <w:rsid w:val="00DB3696"/>
    <w:rsid w:val="00DB3895"/>
    <w:rsid w:val="00DB43FA"/>
    <w:rsid w:val="00DB45C2"/>
    <w:rsid w:val="00DB4747"/>
    <w:rsid w:val="00DB4C35"/>
    <w:rsid w:val="00DB4DAB"/>
    <w:rsid w:val="00DB4DC4"/>
    <w:rsid w:val="00DB4EB0"/>
    <w:rsid w:val="00DB5062"/>
    <w:rsid w:val="00DB50F6"/>
    <w:rsid w:val="00DB5692"/>
    <w:rsid w:val="00DB56A0"/>
    <w:rsid w:val="00DB56E6"/>
    <w:rsid w:val="00DB5706"/>
    <w:rsid w:val="00DB5769"/>
    <w:rsid w:val="00DB59DC"/>
    <w:rsid w:val="00DB5A7A"/>
    <w:rsid w:val="00DB5C2C"/>
    <w:rsid w:val="00DB5C8C"/>
    <w:rsid w:val="00DB5F1D"/>
    <w:rsid w:val="00DB6272"/>
    <w:rsid w:val="00DB64D0"/>
    <w:rsid w:val="00DB664C"/>
    <w:rsid w:val="00DB6D8E"/>
    <w:rsid w:val="00DB6EBC"/>
    <w:rsid w:val="00DB6F49"/>
    <w:rsid w:val="00DB763B"/>
    <w:rsid w:val="00DB767C"/>
    <w:rsid w:val="00DB76D0"/>
    <w:rsid w:val="00DB7957"/>
    <w:rsid w:val="00DB7DE7"/>
    <w:rsid w:val="00DB7E35"/>
    <w:rsid w:val="00DC01E1"/>
    <w:rsid w:val="00DC0455"/>
    <w:rsid w:val="00DC05FC"/>
    <w:rsid w:val="00DC0743"/>
    <w:rsid w:val="00DC074F"/>
    <w:rsid w:val="00DC0951"/>
    <w:rsid w:val="00DC0B2F"/>
    <w:rsid w:val="00DC0CF7"/>
    <w:rsid w:val="00DC0D7C"/>
    <w:rsid w:val="00DC0E1A"/>
    <w:rsid w:val="00DC0EBE"/>
    <w:rsid w:val="00DC0FE9"/>
    <w:rsid w:val="00DC15F9"/>
    <w:rsid w:val="00DC1D29"/>
    <w:rsid w:val="00DC1D98"/>
    <w:rsid w:val="00DC1DED"/>
    <w:rsid w:val="00DC1DEF"/>
    <w:rsid w:val="00DC1DFA"/>
    <w:rsid w:val="00DC1F5C"/>
    <w:rsid w:val="00DC2138"/>
    <w:rsid w:val="00DC21AB"/>
    <w:rsid w:val="00DC21FC"/>
    <w:rsid w:val="00DC2268"/>
    <w:rsid w:val="00DC231C"/>
    <w:rsid w:val="00DC2470"/>
    <w:rsid w:val="00DC2659"/>
    <w:rsid w:val="00DC281F"/>
    <w:rsid w:val="00DC2FAC"/>
    <w:rsid w:val="00DC30BB"/>
    <w:rsid w:val="00DC31D7"/>
    <w:rsid w:val="00DC37ED"/>
    <w:rsid w:val="00DC3E46"/>
    <w:rsid w:val="00DC403C"/>
    <w:rsid w:val="00DC4305"/>
    <w:rsid w:val="00DC4B01"/>
    <w:rsid w:val="00DC4CEB"/>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77"/>
    <w:rsid w:val="00DD0CF3"/>
    <w:rsid w:val="00DD0FA1"/>
    <w:rsid w:val="00DD1503"/>
    <w:rsid w:val="00DD195A"/>
    <w:rsid w:val="00DD195F"/>
    <w:rsid w:val="00DD1C44"/>
    <w:rsid w:val="00DD1CD3"/>
    <w:rsid w:val="00DD1E71"/>
    <w:rsid w:val="00DD1F57"/>
    <w:rsid w:val="00DD21D7"/>
    <w:rsid w:val="00DD25EB"/>
    <w:rsid w:val="00DD282E"/>
    <w:rsid w:val="00DD294F"/>
    <w:rsid w:val="00DD29F0"/>
    <w:rsid w:val="00DD2AB4"/>
    <w:rsid w:val="00DD3887"/>
    <w:rsid w:val="00DD39C4"/>
    <w:rsid w:val="00DD3A76"/>
    <w:rsid w:val="00DD3C1D"/>
    <w:rsid w:val="00DD3D15"/>
    <w:rsid w:val="00DD3F1C"/>
    <w:rsid w:val="00DD40E1"/>
    <w:rsid w:val="00DD42D8"/>
    <w:rsid w:val="00DD463B"/>
    <w:rsid w:val="00DD4686"/>
    <w:rsid w:val="00DD486A"/>
    <w:rsid w:val="00DD4A18"/>
    <w:rsid w:val="00DD4F09"/>
    <w:rsid w:val="00DD50C2"/>
    <w:rsid w:val="00DD525E"/>
    <w:rsid w:val="00DD52A0"/>
    <w:rsid w:val="00DD57C3"/>
    <w:rsid w:val="00DD5FD9"/>
    <w:rsid w:val="00DD65E8"/>
    <w:rsid w:val="00DD6815"/>
    <w:rsid w:val="00DD6836"/>
    <w:rsid w:val="00DD68CD"/>
    <w:rsid w:val="00DD6934"/>
    <w:rsid w:val="00DD6BCD"/>
    <w:rsid w:val="00DD6C1D"/>
    <w:rsid w:val="00DD6EB9"/>
    <w:rsid w:val="00DD712F"/>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ED8"/>
    <w:rsid w:val="00DE0F77"/>
    <w:rsid w:val="00DE116C"/>
    <w:rsid w:val="00DE13FB"/>
    <w:rsid w:val="00DE155C"/>
    <w:rsid w:val="00DE1585"/>
    <w:rsid w:val="00DE180E"/>
    <w:rsid w:val="00DE19C3"/>
    <w:rsid w:val="00DE1B41"/>
    <w:rsid w:val="00DE2228"/>
    <w:rsid w:val="00DE23A9"/>
    <w:rsid w:val="00DE2848"/>
    <w:rsid w:val="00DE288D"/>
    <w:rsid w:val="00DE2C5B"/>
    <w:rsid w:val="00DE2D44"/>
    <w:rsid w:val="00DE2DD4"/>
    <w:rsid w:val="00DE31C1"/>
    <w:rsid w:val="00DE35AA"/>
    <w:rsid w:val="00DE36D3"/>
    <w:rsid w:val="00DE3834"/>
    <w:rsid w:val="00DE38A0"/>
    <w:rsid w:val="00DE3940"/>
    <w:rsid w:val="00DE398C"/>
    <w:rsid w:val="00DE3DB5"/>
    <w:rsid w:val="00DE424D"/>
    <w:rsid w:val="00DE42E6"/>
    <w:rsid w:val="00DE47DE"/>
    <w:rsid w:val="00DE482A"/>
    <w:rsid w:val="00DE4838"/>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F7"/>
    <w:rsid w:val="00DE6792"/>
    <w:rsid w:val="00DE6884"/>
    <w:rsid w:val="00DE6A65"/>
    <w:rsid w:val="00DE6BE9"/>
    <w:rsid w:val="00DE6D21"/>
    <w:rsid w:val="00DE6F26"/>
    <w:rsid w:val="00DE7029"/>
    <w:rsid w:val="00DE7201"/>
    <w:rsid w:val="00DE7234"/>
    <w:rsid w:val="00DE765F"/>
    <w:rsid w:val="00DE7B5C"/>
    <w:rsid w:val="00DE7B5E"/>
    <w:rsid w:val="00DE7BBF"/>
    <w:rsid w:val="00DE7C23"/>
    <w:rsid w:val="00DF03CC"/>
    <w:rsid w:val="00DF06B9"/>
    <w:rsid w:val="00DF0704"/>
    <w:rsid w:val="00DF089A"/>
    <w:rsid w:val="00DF0A7A"/>
    <w:rsid w:val="00DF0C68"/>
    <w:rsid w:val="00DF0CEA"/>
    <w:rsid w:val="00DF104A"/>
    <w:rsid w:val="00DF1067"/>
    <w:rsid w:val="00DF1113"/>
    <w:rsid w:val="00DF1571"/>
    <w:rsid w:val="00DF17C8"/>
    <w:rsid w:val="00DF1AC8"/>
    <w:rsid w:val="00DF1B1F"/>
    <w:rsid w:val="00DF1B2D"/>
    <w:rsid w:val="00DF1B6B"/>
    <w:rsid w:val="00DF1DF7"/>
    <w:rsid w:val="00DF1EE7"/>
    <w:rsid w:val="00DF2280"/>
    <w:rsid w:val="00DF261A"/>
    <w:rsid w:val="00DF2875"/>
    <w:rsid w:val="00DF3017"/>
    <w:rsid w:val="00DF303F"/>
    <w:rsid w:val="00DF311E"/>
    <w:rsid w:val="00DF31D0"/>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B80"/>
    <w:rsid w:val="00DF5D5A"/>
    <w:rsid w:val="00DF5DDB"/>
    <w:rsid w:val="00DF5E9E"/>
    <w:rsid w:val="00DF6176"/>
    <w:rsid w:val="00DF619A"/>
    <w:rsid w:val="00DF62CF"/>
    <w:rsid w:val="00DF62DC"/>
    <w:rsid w:val="00DF6378"/>
    <w:rsid w:val="00DF6624"/>
    <w:rsid w:val="00DF676E"/>
    <w:rsid w:val="00DF6851"/>
    <w:rsid w:val="00DF68FA"/>
    <w:rsid w:val="00DF6941"/>
    <w:rsid w:val="00DF6A68"/>
    <w:rsid w:val="00DF6E28"/>
    <w:rsid w:val="00DF70A3"/>
    <w:rsid w:val="00DF72E1"/>
    <w:rsid w:val="00DF7826"/>
    <w:rsid w:val="00DF79DF"/>
    <w:rsid w:val="00DF7AA8"/>
    <w:rsid w:val="00DF7B7B"/>
    <w:rsid w:val="00DF7D31"/>
    <w:rsid w:val="00DF7E54"/>
    <w:rsid w:val="00E00642"/>
    <w:rsid w:val="00E00D02"/>
    <w:rsid w:val="00E00F0F"/>
    <w:rsid w:val="00E00FF7"/>
    <w:rsid w:val="00E01516"/>
    <w:rsid w:val="00E0196A"/>
    <w:rsid w:val="00E01BEF"/>
    <w:rsid w:val="00E01FED"/>
    <w:rsid w:val="00E022EA"/>
    <w:rsid w:val="00E02465"/>
    <w:rsid w:val="00E0246B"/>
    <w:rsid w:val="00E024C4"/>
    <w:rsid w:val="00E02540"/>
    <w:rsid w:val="00E02B1A"/>
    <w:rsid w:val="00E02B51"/>
    <w:rsid w:val="00E03185"/>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885"/>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309"/>
    <w:rsid w:val="00E1161E"/>
    <w:rsid w:val="00E116EB"/>
    <w:rsid w:val="00E118B1"/>
    <w:rsid w:val="00E11ADA"/>
    <w:rsid w:val="00E11DCE"/>
    <w:rsid w:val="00E11F2F"/>
    <w:rsid w:val="00E120CD"/>
    <w:rsid w:val="00E12350"/>
    <w:rsid w:val="00E1235B"/>
    <w:rsid w:val="00E1243F"/>
    <w:rsid w:val="00E12692"/>
    <w:rsid w:val="00E126FB"/>
    <w:rsid w:val="00E129D4"/>
    <w:rsid w:val="00E12A2A"/>
    <w:rsid w:val="00E12BDE"/>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172"/>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745"/>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4BF"/>
    <w:rsid w:val="00E209C2"/>
    <w:rsid w:val="00E20D82"/>
    <w:rsid w:val="00E210D1"/>
    <w:rsid w:val="00E213DA"/>
    <w:rsid w:val="00E21496"/>
    <w:rsid w:val="00E21668"/>
    <w:rsid w:val="00E21769"/>
    <w:rsid w:val="00E2176C"/>
    <w:rsid w:val="00E217CA"/>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89F"/>
    <w:rsid w:val="00E27BBE"/>
    <w:rsid w:val="00E27D44"/>
    <w:rsid w:val="00E27F50"/>
    <w:rsid w:val="00E304D6"/>
    <w:rsid w:val="00E30564"/>
    <w:rsid w:val="00E305A1"/>
    <w:rsid w:val="00E30B8E"/>
    <w:rsid w:val="00E30D53"/>
    <w:rsid w:val="00E30DC2"/>
    <w:rsid w:val="00E313A7"/>
    <w:rsid w:val="00E31641"/>
    <w:rsid w:val="00E316AA"/>
    <w:rsid w:val="00E317C3"/>
    <w:rsid w:val="00E317D2"/>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4299"/>
    <w:rsid w:val="00E34480"/>
    <w:rsid w:val="00E344DA"/>
    <w:rsid w:val="00E347DF"/>
    <w:rsid w:val="00E34E47"/>
    <w:rsid w:val="00E351AA"/>
    <w:rsid w:val="00E35481"/>
    <w:rsid w:val="00E35535"/>
    <w:rsid w:val="00E355F4"/>
    <w:rsid w:val="00E3595C"/>
    <w:rsid w:val="00E359AF"/>
    <w:rsid w:val="00E35BA5"/>
    <w:rsid w:val="00E36305"/>
    <w:rsid w:val="00E3632A"/>
    <w:rsid w:val="00E365C1"/>
    <w:rsid w:val="00E367C1"/>
    <w:rsid w:val="00E36806"/>
    <w:rsid w:val="00E36858"/>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977"/>
    <w:rsid w:val="00E41A60"/>
    <w:rsid w:val="00E41B6A"/>
    <w:rsid w:val="00E421B9"/>
    <w:rsid w:val="00E424F1"/>
    <w:rsid w:val="00E428C7"/>
    <w:rsid w:val="00E428F3"/>
    <w:rsid w:val="00E42A85"/>
    <w:rsid w:val="00E42E91"/>
    <w:rsid w:val="00E4319C"/>
    <w:rsid w:val="00E431C3"/>
    <w:rsid w:val="00E432F3"/>
    <w:rsid w:val="00E4337F"/>
    <w:rsid w:val="00E43894"/>
    <w:rsid w:val="00E438FE"/>
    <w:rsid w:val="00E43EA2"/>
    <w:rsid w:val="00E44043"/>
    <w:rsid w:val="00E44203"/>
    <w:rsid w:val="00E4426D"/>
    <w:rsid w:val="00E442E7"/>
    <w:rsid w:val="00E4439F"/>
    <w:rsid w:val="00E4440B"/>
    <w:rsid w:val="00E44525"/>
    <w:rsid w:val="00E44C4F"/>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CD4"/>
    <w:rsid w:val="00E46EDD"/>
    <w:rsid w:val="00E46F86"/>
    <w:rsid w:val="00E47131"/>
    <w:rsid w:val="00E47583"/>
    <w:rsid w:val="00E47B2D"/>
    <w:rsid w:val="00E50098"/>
    <w:rsid w:val="00E500D1"/>
    <w:rsid w:val="00E50577"/>
    <w:rsid w:val="00E50589"/>
    <w:rsid w:val="00E5064E"/>
    <w:rsid w:val="00E506B7"/>
    <w:rsid w:val="00E5079C"/>
    <w:rsid w:val="00E5091A"/>
    <w:rsid w:val="00E50D72"/>
    <w:rsid w:val="00E50D90"/>
    <w:rsid w:val="00E50DF6"/>
    <w:rsid w:val="00E50EF0"/>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141"/>
    <w:rsid w:val="00E551DF"/>
    <w:rsid w:val="00E55205"/>
    <w:rsid w:val="00E5530C"/>
    <w:rsid w:val="00E5585C"/>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540"/>
    <w:rsid w:val="00E606F4"/>
    <w:rsid w:val="00E6083D"/>
    <w:rsid w:val="00E608CF"/>
    <w:rsid w:val="00E60A9B"/>
    <w:rsid w:val="00E60C65"/>
    <w:rsid w:val="00E60EF9"/>
    <w:rsid w:val="00E616B5"/>
    <w:rsid w:val="00E61B88"/>
    <w:rsid w:val="00E62039"/>
    <w:rsid w:val="00E6208D"/>
    <w:rsid w:val="00E62096"/>
    <w:rsid w:val="00E621B8"/>
    <w:rsid w:val="00E625F3"/>
    <w:rsid w:val="00E6263F"/>
    <w:rsid w:val="00E626BE"/>
    <w:rsid w:val="00E62B37"/>
    <w:rsid w:val="00E62EAC"/>
    <w:rsid w:val="00E62EB2"/>
    <w:rsid w:val="00E6341A"/>
    <w:rsid w:val="00E63446"/>
    <w:rsid w:val="00E63529"/>
    <w:rsid w:val="00E6369D"/>
    <w:rsid w:val="00E63ADB"/>
    <w:rsid w:val="00E63B1D"/>
    <w:rsid w:val="00E63D68"/>
    <w:rsid w:val="00E63EAA"/>
    <w:rsid w:val="00E63F80"/>
    <w:rsid w:val="00E63FDD"/>
    <w:rsid w:val="00E640E7"/>
    <w:rsid w:val="00E64156"/>
    <w:rsid w:val="00E6425C"/>
    <w:rsid w:val="00E6429F"/>
    <w:rsid w:val="00E6444A"/>
    <w:rsid w:val="00E646EF"/>
    <w:rsid w:val="00E64F6A"/>
    <w:rsid w:val="00E650FF"/>
    <w:rsid w:val="00E651A5"/>
    <w:rsid w:val="00E65282"/>
    <w:rsid w:val="00E655F8"/>
    <w:rsid w:val="00E6579C"/>
    <w:rsid w:val="00E65B47"/>
    <w:rsid w:val="00E65D5A"/>
    <w:rsid w:val="00E65D8F"/>
    <w:rsid w:val="00E66177"/>
    <w:rsid w:val="00E662C0"/>
    <w:rsid w:val="00E66474"/>
    <w:rsid w:val="00E6656C"/>
    <w:rsid w:val="00E6659A"/>
    <w:rsid w:val="00E666CC"/>
    <w:rsid w:val="00E67516"/>
    <w:rsid w:val="00E6758D"/>
    <w:rsid w:val="00E675E9"/>
    <w:rsid w:val="00E67818"/>
    <w:rsid w:val="00E67D8D"/>
    <w:rsid w:val="00E7003B"/>
    <w:rsid w:val="00E70253"/>
    <w:rsid w:val="00E70868"/>
    <w:rsid w:val="00E7090D"/>
    <w:rsid w:val="00E70A98"/>
    <w:rsid w:val="00E70F8D"/>
    <w:rsid w:val="00E712B1"/>
    <w:rsid w:val="00E71315"/>
    <w:rsid w:val="00E7133F"/>
    <w:rsid w:val="00E714D3"/>
    <w:rsid w:val="00E7173F"/>
    <w:rsid w:val="00E71AAC"/>
    <w:rsid w:val="00E71C28"/>
    <w:rsid w:val="00E71CDB"/>
    <w:rsid w:val="00E71F14"/>
    <w:rsid w:val="00E71FEB"/>
    <w:rsid w:val="00E72223"/>
    <w:rsid w:val="00E7228A"/>
    <w:rsid w:val="00E7261D"/>
    <w:rsid w:val="00E72A62"/>
    <w:rsid w:val="00E72BFE"/>
    <w:rsid w:val="00E72DB7"/>
    <w:rsid w:val="00E7306D"/>
    <w:rsid w:val="00E7329E"/>
    <w:rsid w:val="00E732E8"/>
    <w:rsid w:val="00E73398"/>
    <w:rsid w:val="00E733DD"/>
    <w:rsid w:val="00E73906"/>
    <w:rsid w:val="00E73A9B"/>
    <w:rsid w:val="00E73AD6"/>
    <w:rsid w:val="00E73C20"/>
    <w:rsid w:val="00E73FA0"/>
    <w:rsid w:val="00E73FE5"/>
    <w:rsid w:val="00E74181"/>
    <w:rsid w:val="00E74303"/>
    <w:rsid w:val="00E746AC"/>
    <w:rsid w:val="00E7471B"/>
    <w:rsid w:val="00E74D8F"/>
    <w:rsid w:val="00E74EA1"/>
    <w:rsid w:val="00E74EA4"/>
    <w:rsid w:val="00E75176"/>
    <w:rsid w:val="00E75372"/>
    <w:rsid w:val="00E7549F"/>
    <w:rsid w:val="00E754BA"/>
    <w:rsid w:val="00E754D8"/>
    <w:rsid w:val="00E7555C"/>
    <w:rsid w:val="00E75619"/>
    <w:rsid w:val="00E7577D"/>
    <w:rsid w:val="00E75812"/>
    <w:rsid w:val="00E75DFA"/>
    <w:rsid w:val="00E75F52"/>
    <w:rsid w:val="00E76215"/>
    <w:rsid w:val="00E7695B"/>
    <w:rsid w:val="00E76A01"/>
    <w:rsid w:val="00E76B9C"/>
    <w:rsid w:val="00E770B4"/>
    <w:rsid w:val="00E7712F"/>
    <w:rsid w:val="00E7784A"/>
    <w:rsid w:val="00E77B15"/>
    <w:rsid w:val="00E77DD1"/>
    <w:rsid w:val="00E802B0"/>
    <w:rsid w:val="00E80306"/>
    <w:rsid w:val="00E8032A"/>
    <w:rsid w:val="00E8059C"/>
    <w:rsid w:val="00E8076F"/>
    <w:rsid w:val="00E80785"/>
    <w:rsid w:val="00E80A92"/>
    <w:rsid w:val="00E80C8A"/>
    <w:rsid w:val="00E80DA5"/>
    <w:rsid w:val="00E80DE6"/>
    <w:rsid w:val="00E8108A"/>
    <w:rsid w:val="00E81093"/>
    <w:rsid w:val="00E8144C"/>
    <w:rsid w:val="00E817D9"/>
    <w:rsid w:val="00E81B23"/>
    <w:rsid w:val="00E81EAC"/>
    <w:rsid w:val="00E82088"/>
    <w:rsid w:val="00E822C7"/>
    <w:rsid w:val="00E82817"/>
    <w:rsid w:val="00E82C87"/>
    <w:rsid w:val="00E82E00"/>
    <w:rsid w:val="00E8315D"/>
    <w:rsid w:val="00E831A6"/>
    <w:rsid w:val="00E832E5"/>
    <w:rsid w:val="00E8340A"/>
    <w:rsid w:val="00E8375C"/>
    <w:rsid w:val="00E83AC8"/>
    <w:rsid w:val="00E840BA"/>
    <w:rsid w:val="00E841F3"/>
    <w:rsid w:val="00E84383"/>
    <w:rsid w:val="00E84399"/>
    <w:rsid w:val="00E843E3"/>
    <w:rsid w:val="00E844A2"/>
    <w:rsid w:val="00E846A6"/>
    <w:rsid w:val="00E84709"/>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7CD"/>
    <w:rsid w:val="00E868D4"/>
    <w:rsid w:val="00E86B53"/>
    <w:rsid w:val="00E86E04"/>
    <w:rsid w:val="00E86E6F"/>
    <w:rsid w:val="00E87294"/>
    <w:rsid w:val="00E873D6"/>
    <w:rsid w:val="00E875BB"/>
    <w:rsid w:val="00E87B33"/>
    <w:rsid w:val="00E87CE4"/>
    <w:rsid w:val="00E90103"/>
    <w:rsid w:val="00E90407"/>
    <w:rsid w:val="00E9050C"/>
    <w:rsid w:val="00E9064A"/>
    <w:rsid w:val="00E9081B"/>
    <w:rsid w:val="00E90C2F"/>
    <w:rsid w:val="00E90CA3"/>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2DE"/>
    <w:rsid w:val="00E9433A"/>
    <w:rsid w:val="00E9457D"/>
    <w:rsid w:val="00E945C4"/>
    <w:rsid w:val="00E946A4"/>
    <w:rsid w:val="00E94888"/>
    <w:rsid w:val="00E94D28"/>
    <w:rsid w:val="00E9508D"/>
    <w:rsid w:val="00E95407"/>
    <w:rsid w:val="00E95585"/>
    <w:rsid w:val="00E9578D"/>
    <w:rsid w:val="00E9592D"/>
    <w:rsid w:val="00E9608B"/>
    <w:rsid w:val="00E962A1"/>
    <w:rsid w:val="00E96595"/>
    <w:rsid w:val="00E965EC"/>
    <w:rsid w:val="00E96703"/>
    <w:rsid w:val="00E968D5"/>
    <w:rsid w:val="00E9714D"/>
    <w:rsid w:val="00E9724E"/>
    <w:rsid w:val="00E976CB"/>
    <w:rsid w:val="00E97717"/>
    <w:rsid w:val="00E977C0"/>
    <w:rsid w:val="00E979C7"/>
    <w:rsid w:val="00E97B7B"/>
    <w:rsid w:val="00E97EA9"/>
    <w:rsid w:val="00E97EDC"/>
    <w:rsid w:val="00E97F09"/>
    <w:rsid w:val="00EA0446"/>
    <w:rsid w:val="00EA066C"/>
    <w:rsid w:val="00EA0A55"/>
    <w:rsid w:val="00EA0ADF"/>
    <w:rsid w:val="00EA0B28"/>
    <w:rsid w:val="00EA0B38"/>
    <w:rsid w:val="00EA0CBF"/>
    <w:rsid w:val="00EA0D23"/>
    <w:rsid w:val="00EA0EFA"/>
    <w:rsid w:val="00EA137D"/>
    <w:rsid w:val="00EA15E5"/>
    <w:rsid w:val="00EA168A"/>
    <w:rsid w:val="00EA16A6"/>
    <w:rsid w:val="00EA19B9"/>
    <w:rsid w:val="00EA2262"/>
    <w:rsid w:val="00EA24BD"/>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549"/>
    <w:rsid w:val="00EA6833"/>
    <w:rsid w:val="00EA6952"/>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A12"/>
    <w:rsid w:val="00EB2B59"/>
    <w:rsid w:val="00EB2F7A"/>
    <w:rsid w:val="00EB350E"/>
    <w:rsid w:val="00EB3520"/>
    <w:rsid w:val="00EB36A1"/>
    <w:rsid w:val="00EB37AD"/>
    <w:rsid w:val="00EB37D1"/>
    <w:rsid w:val="00EB39D6"/>
    <w:rsid w:val="00EB3AA3"/>
    <w:rsid w:val="00EB403D"/>
    <w:rsid w:val="00EB4167"/>
    <w:rsid w:val="00EB46ED"/>
    <w:rsid w:val="00EB4735"/>
    <w:rsid w:val="00EB5085"/>
    <w:rsid w:val="00EB5099"/>
    <w:rsid w:val="00EB52A8"/>
    <w:rsid w:val="00EB53D9"/>
    <w:rsid w:val="00EB5514"/>
    <w:rsid w:val="00EB580F"/>
    <w:rsid w:val="00EB5C16"/>
    <w:rsid w:val="00EB6055"/>
    <w:rsid w:val="00EB6508"/>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9FC"/>
    <w:rsid w:val="00EC5E38"/>
    <w:rsid w:val="00EC6028"/>
    <w:rsid w:val="00EC60CE"/>
    <w:rsid w:val="00EC60E6"/>
    <w:rsid w:val="00EC6178"/>
    <w:rsid w:val="00EC63D4"/>
    <w:rsid w:val="00EC650E"/>
    <w:rsid w:val="00EC65CE"/>
    <w:rsid w:val="00EC6620"/>
    <w:rsid w:val="00EC67E9"/>
    <w:rsid w:val="00EC6AE9"/>
    <w:rsid w:val="00EC6CE3"/>
    <w:rsid w:val="00EC70BA"/>
    <w:rsid w:val="00EC71AE"/>
    <w:rsid w:val="00EC7207"/>
    <w:rsid w:val="00EC7252"/>
    <w:rsid w:val="00EC7389"/>
    <w:rsid w:val="00EC73B3"/>
    <w:rsid w:val="00EC753E"/>
    <w:rsid w:val="00EC75F8"/>
    <w:rsid w:val="00ED00FC"/>
    <w:rsid w:val="00ED0618"/>
    <w:rsid w:val="00ED08DB"/>
    <w:rsid w:val="00ED09EA"/>
    <w:rsid w:val="00ED0C61"/>
    <w:rsid w:val="00ED0ED2"/>
    <w:rsid w:val="00ED105A"/>
    <w:rsid w:val="00ED121F"/>
    <w:rsid w:val="00ED144F"/>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E05"/>
    <w:rsid w:val="00ED3F54"/>
    <w:rsid w:val="00ED43DE"/>
    <w:rsid w:val="00ED45E0"/>
    <w:rsid w:val="00ED47A4"/>
    <w:rsid w:val="00ED4A34"/>
    <w:rsid w:val="00ED4DD2"/>
    <w:rsid w:val="00ED507C"/>
    <w:rsid w:val="00ED557D"/>
    <w:rsid w:val="00ED55BA"/>
    <w:rsid w:val="00ED5605"/>
    <w:rsid w:val="00ED586E"/>
    <w:rsid w:val="00ED596F"/>
    <w:rsid w:val="00ED5A22"/>
    <w:rsid w:val="00ED5DE2"/>
    <w:rsid w:val="00ED6444"/>
    <w:rsid w:val="00ED64DB"/>
    <w:rsid w:val="00ED6654"/>
    <w:rsid w:val="00ED6943"/>
    <w:rsid w:val="00ED6999"/>
    <w:rsid w:val="00ED71C2"/>
    <w:rsid w:val="00ED722B"/>
    <w:rsid w:val="00ED733E"/>
    <w:rsid w:val="00ED76FF"/>
    <w:rsid w:val="00ED79B4"/>
    <w:rsid w:val="00ED7EAA"/>
    <w:rsid w:val="00EE024C"/>
    <w:rsid w:val="00EE0286"/>
    <w:rsid w:val="00EE040A"/>
    <w:rsid w:val="00EE04FA"/>
    <w:rsid w:val="00EE06A6"/>
    <w:rsid w:val="00EE06B6"/>
    <w:rsid w:val="00EE07E8"/>
    <w:rsid w:val="00EE0B55"/>
    <w:rsid w:val="00EE0B5C"/>
    <w:rsid w:val="00EE0EF9"/>
    <w:rsid w:val="00EE0FA7"/>
    <w:rsid w:val="00EE1955"/>
    <w:rsid w:val="00EE1BAA"/>
    <w:rsid w:val="00EE1C8D"/>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B08"/>
    <w:rsid w:val="00EE3BD3"/>
    <w:rsid w:val="00EE3C3F"/>
    <w:rsid w:val="00EE3DB4"/>
    <w:rsid w:val="00EE408E"/>
    <w:rsid w:val="00EE4091"/>
    <w:rsid w:val="00EE416F"/>
    <w:rsid w:val="00EE4542"/>
    <w:rsid w:val="00EE46C9"/>
    <w:rsid w:val="00EE47AC"/>
    <w:rsid w:val="00EE4C7E"/>
    <w:rsid w:val="00EE4C8F"/>
    <w:rsid w:val="00EE4F81"/>
    <w:rsid w:val="00EE4FDA"/>
    <w:rsid w:val="00EE5154"/>
    <w:rsid w:val="00EE51D6"/>
    <w:rsid w:val="00EE5352"/>
    <w:rsid w:val="00EE53E4"/>
    <w:rsid w:val="00EE5B24"/>
    <w:rsid w:val="00EE5CDF"/>
    <w:rsid w:val="00EE5D98"/>
    <w:rsid w:val="00EE5E0E"/>
    <w:rsid w:val="00EE5F93"/>
    <w:rsid w:val="00EE603E"/>
    <w:rsid w:val="00EE6099"/>
    <w:rsid w:val="00EE6168"/>
    <w:rsid w:val="00EE616B"/>
    <w:rsid w:val="00EE6879"/>
    <w:rsid w:val="00EE696B"/>
    <w:rsid w:val="00EE6988"/>
    <w:rsid w:val="00EE6AC3"/>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64F0"/>
    <w:rsid w:val="00EF6507"/>
    <w:rsid w:val="00EF67C9"/>
    <w:rsid w:val="00EF6A8C"/>
    <w:rsid w:val="00EF6ACA"/>
    <w:rsid w:val="00EF6BEA"/>
    <w:rsid w:val="00EF71FA"/>
    <w:rsid w:val="00EF75E9"/>
    <w:rsid w:val="00EF78B6"/>
    <w:rsid w:val="00EF7E45"/>
    <w:rsid w:val="00F000A6"/>
    <w:rsid w:val="00F0059D"/>
    <w:rsid w:val="00F005BE"/>
    <w:rsid w:val="00F00A22"/>
    <w:rsid w:val="00F00A6B"/>
    <w:rsid w:val="00F00F68"/>
    <w:rsid w:val="00F00FC2"/>
    <w:rsid w:val="00F014BE"/>
    <w:rsid w:val="00F015B6"/>
    <w:rsid w:val="00F01A08"/>
    <w:rsid w:val="00F01BFB"/>
    <w:rsid w:val="00F01F93"/>
    <w:rsid w:val="00F020AC"/>
    <w:rsid w:val="00F02647"/>
    <w:rsid w:val="00F02EFE"/>
    <w:rsid w:val="00F0382F"/>
    <w:rsid w:val="00F03B43"/>
    <w:rsid w:val="00F03F79"/>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A0"/>
    <w:rsid w:val="00F07478"/>
    <w:rsid w:val="00F0753A"/>
    <w:rsid w:val="00F07AA9"/>
    <w:rsid w:val="00F07B1A"/>
    <w:rsid w:val="00F07E42"/>
    <w:rsid w:val="00F07E9D"/>
    <w:rsid w:val="00F1046C"/>
    <w:rsid w:val="00F104FE"/>
    <w:rsid w:val="00F10BAB"/>
    <w:rsid w:val="00F10C5D"/>
    <w:rsid w:val="00F10CC1"/>
    <w:rsid w:val="00F10DF1"/>
    <w:rsid w:val="00F10FE2"/>
    <w:rsid w:val="00F112B1"/>
    <w:rsid w:val="00F11780"/>
    <w:rsid w:val="00F119EC"/>
    <w:rsid w:val="00F11DA2"/>
    <w:rsid w:val="00F11E1E"/>
    <w:rsid w:val="00F11EA9"/>
    <w:rsid w:val="00F12270"/>
    <w:rsid w:val="00F122CC"/>
    <w:rsid w:val="00F12300"/>
    <w:rsid w:val="00F12387"/>
    <w:rsid w:val="00F12572"/>
    <w:rsid w:val="00F1257F"/>
    <w:rsid w:val="00F128D1"/>
    <w:rsid w:val="00F12D7D"/>
    <w:rsid w:val="00F136CA"/>
    <w:rsid w:val="00F138EB"/>
    <w:rsid w:val="00F13AA1"/>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9A7"/>
    <w:rsid w:val="00F26AE2"/>
    <w:rsid w:val="00F26B78"/>
    <w:rsid w:val="00F26E97"/>
    <w:rsid w:val="00F270E2"/>
    <w:rsid w:val="00F27292"/>
    <w:rsid w:val="00F27439"/>
    <w:rsid w:val="00F274B5"/>
    <w:rsid w:val="00F274EC"/>
    <w:rsid w:val="00F277CE"/>
    <w:rsid w:val="00F2790A"/>
    <w:rsid w:val="00F300D2"/>
    <w:rsid w:val="00F303B9"/>
    <w:rsid w:val="00F3066A"/>
    <w:rsid w:val="00F309E5"/>
    <w:rsid w:val="00F310B5"/>
    <w:rsid w:val="00F313E7"/>
    <w:rsid w:val="00F31598"/>
    <w:rsid w:val="00F316A2"/>
    <w:rsid w:val="00F31761"/>
    <w:rsid w:val="00F3195D"/>
    <w:rsid w:val="00F31A9C"/>
    <w:rsid w:val="00F31BD0"/>
    <w:rsid w:val="00F31E54"/>
    <w:rsid w:val="00F324F7"/>
    <w:rsid w:val="00F3276F"/>
    <w:rsid w:val="00F32A9D"/>
    <w:rsid w:val="00F32D18"/>
    <w:rsid w:val="00F33492"/>
    <w:rsid w:val="00F334CE"/>
    <w:rsid w:val="00F33829"/>
    <w:rsid w:val="00F33848"/>
    <w:rsid w:val="00F338DD"/>
    <w:rsid w:val="00F3392A"/>
    <w:rsid w:val="00F33949"/>
    <w:rsid w:val="00F33B5B"/>
    <w:rsid w:val="00F34044"/>
    <w:rsid w:val="00F34308"/>
    <w:rsid w:val="00F34444"/>
    <w:rsid w:val="00F346E1"/>
    <w:rsid w:val="00F347C0"/>
    <w:rsid w:val="00F34A89"/>
    <w:rsid w:val="00F34C3B"/>
    <w:rsid w:val="00F34DA1"/>
    <w:rsid w:val="00F34E9A"/>
    <w:rsid w:val="00F352FD"/>
    <w:rsid w:val="00F35357"/>
    <w:rsid w:val="00F35512"/>
    <w:rsid w:val="00F3556F"/>
    <w:rsid w:val="00F356F8"/>
    <w:rsid w:val="00F35702"/>
    <w:rsid w:val="00F3582D"/>
    <w:rsid w:val="00F35DEA"/>
    <w:rsid w:val="00F36178"/>
    <w:rsid w:val="00F361F2"/>
    <w:rsid w:val="00F36298"/>
    <w:rsid w:val="00F364AB"/>
    <w:rsid w:val="00F368C5"/>
    <w:rsid w:val="00F36AB2"/>
    <w:rsid w:val="00F36B3A"/>
    <w:rsid w:val="00F36BDD"/>
    <w:rsid w:val="00F36C3E"/>
    <w:rsid w:val="00F36EF5"/>
    <w:rsid w:val="00F36F1D"/>
    <w:rsid w:val="00F3712F"/>
    <w:rsid w:val="00F3724C"/>
    <w:rsid w:val="00F373CD"/>
    <w:rsid w:val="00F376A5"/>
    <w:rsid w:val="00F37902"/>
    <w:rsid w:val="00F37A64"/>
    <w:rsid w:val="00F37CCC"/>
    <w:rsid w:val="00F37CD5"/>
    <w:rsid w:val="00F403DB"/>
    <w:rsid w:val="00F40421"/>
    <w:rsid w:val="00F40736"/>
    <w:rsid w:val="00F40B20"/>
    <w:rsid w:val="00F40BF5"/>
    <w:rsid w:val="00F40DEB"/>
    <w:rsid w:val="00F40EC9"/>
    <w:rsid w:val="00F41212"/>
    <w:rsid w:val="00F41711"/>
    <w:rsid w:val="00F417E5"/>
    <w:rsid w:val="00F4186C"/>
    <w:rsid w:val="00F41A66"/>
    <w:rsid w:val="00F41B89"/>
    <w:rsid w:val="00F41BF6"/>
    <w:rsid w:val="00F41CC6"/>
    <w:rsid w:val="00F4201C"/>
    <w:rsid w:val="00F422D9"/>
    <w:rsid w:val="00F4235B"/>
    <w:rsid w:val="00F42432"/>
    <w:rsid w:val="00F427EA"/>
    <w:rsid w:val="00F42AC7"/>
    <w:rsid w:val="00F42DF6"/>
    <w:rsid w:val="00F42FEF"/>
    <w:rsid w:val="00F43481"/>
    <w:rsid w:val="00F43495"/>
    <w:rsid w:val="00F43555"/>
    <w:rsid w:val="00F4368B"/>
    <w:rsid w:val="00F436A1"/>
    <w:rsid w:val="00F436C6"/>
    <w:rsid w:val="00F43737"/>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52B8"/>
    <w:rsid w:val="00F452F0"/>
    <w:rsid w:val="00F45D01"/>
    <w:rsid w:val="00F45D31"/>
    <w:rsid w:val="00F45E24"/>
    <w:rsid w:val="00F45E70"/>
    <w:rsid w:val="00F46436"/>
    <w:rsid w:val="00F46474"/>
    <w:rsid w:val="00F46692"/>
    <w:rsid w:val="00F46747"/>
    <w:rsid w:val="00F46C1E"/>
    <w:rsid w:val="00F46D8B"/>
    <w:rsid w:val="00F46E91"/>
    <w:rsid w:val="00F4716E"/>
    <w:rsid w:val="00F472D7"/>
    <w:rsid w:val="00F47676"/>
    <w:rsid w:val="00F47692"/>
    <w:rsid w:val="00F478D5"/>
    <w:rsid w:val="00F47A7A"/>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506"/>
    <w:rsid w:val="00F56824"/>
    <w:rsid w:val="00F56992"/>
    <w:rsid w:val="00F571F1"/>
    <w:rsid w:val="00F57625"/>
    <w:rsid w:val="00F5767F"/>
    <w:rsid w:val="00F576DC"/>
    <w:rsid w:val="00F576FC"/>
    <w:rsid w:val="00F577A8"/>
    <w:rsid w:val="00F57804"/>
    <w:rsid w:val="00F5785F"/>
    <w:rsid w:val="00F60140"/>
    <w:rsid w:val="00F601CD"/>
    <w:rsid w:val="00F6029A"/>
    <w:rsid w:val="00F6038B"/>
    <w:rsid w:val="00F603E0"/>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913"/>
    <w:rsid w:val="00F62995"/>
    <w:rsid w:val="00F62F51"/>
    <w:rsid w:val="00F62F68"/>
    <w:rsid w:val="00F6317D"/>
    <w:rsid w:val="00F634D5"/>
    <w:rsid w:val="00F635A6"/>
    <w:rsid w:val="00F6363B"/>
    <w:rsid w:val="00F636F9"/>
    <w:rsid w:val="00F63A31"/>
    <w:rsid w:val="00F63B8E"/>
    <w:rsid w:val="00F63F46"/>
    <w:rsid w:val="00F63FBA"/>
    <w:rsid w:val="00F6406B"/>
    <w:rsid w:val="00F643B3"/>
    <w:rsid w:val="00F643FC"/>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51C"/>
    <w:rsid w:val="00F66558"/>
    <w:rsid w:val="00F6659C"/>
    <w:rsid w:val="00F6661E"/>
    <w:rsid w:val="00F66747"/>
    <w:rsid w:val="00F66B3F"/>
    <w:rsid w:val="00F674B2"/>
    <w:rsid w:val="00F6774F"/>
    <w:rsid w:val="00F67A41"/>
    <w:rsid w:val="00F67D1B"/>
    <w:rsid w:val="00F67D42"/>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79F"/>
    <w:rsid w:val="00F72E7D"/>
    <w:rsid w:val="00F73047"/>
    <w:rsid w:val="00F730D0"/>
    <w:rsid w:val="00F7315B"/>
    <w:rsid w:val="00F737E3"/>
    <w:rsid w:val="00F73B8A"/>
    <w:rsid w:val="00F73C8F"/>
    <w:rsid w:val="00F74073"/>
    <w:rsid w:val="00F74241"/>
    <w:rsid w:val="00F744B8"/>
    <w:rsid w:val="00F74553"/>
    <w:rsid w:val="00F7485D"/>
    <w:rsid w:val="00F74AEC"/>
    <w:rsid w:val="00F74EA6"/>
    <w:rsid w:val="00F75313"/>
    <w:rsid w:val="00F753B3"/>
    <w:rsid w:val="00F75AAA"/>
    <w:rsid w:val="00F75F70"/>
    <w:rsid w:val="00F76A4B"/>
    <w:rsid w:val="00F77081"/>
    <w:rsid w:val="00F77083"/>
    <w:rsid w:val="00F776CF"/>
    <w:rsid w:val="00F778BC"/>
    <w:rsid w:val="00F77944"/>
    <w:rsid w:val="00F77B13"/>
    <w:rsid w:val="00F77B66"/>
    <w:rsid w:val="00F77C79"/>
    <w:rsid w:val="00F80036"/>
    <w:rsid w:val="00F800A5"/>
    <w:rsid w:val="00F80280"/>
    <w:rsid w:val="00F80623"/>
    <w:rsid w:val="00F80759"/>
    <w:rsid w:val="00F8084D"/>
    <w:rsid w:val="00F80878"/>
    <w:rsid w:val="00F80DBA"/>
    <w:rsid w:val="00F80F49"/>
    <w:rsid w:val="00F80FA6"/>
    <w:rsid w:val="00F81001"/>
    <w:rsid w:val="00F812EA"/>
    <w:rsid w:val="00F8131B"/>
    <w:rsid w:val="00F814C5"/>
    <w:rsid w:val="00F815C3"/>
    <w:rsid w:val="00F81620"/>
    <w:rsid w:val="00F81A1E"/>
    <w:rsid w:val="00F81D8A"/>
    <w:rsid w:val="00F81E9C"/>
    <w:rsid w:val="00F81F2A"/>
    <w:rsid w:val="00F81FAA"/>
    <w:rsid w:val="00F82923"/>
    <w:rsid w:val="00F82C73"/>
    <w:rsid w:val="00F82CA5"/>
    <w:rsid w:val="00F82FBE"/>
    <w:rsid w:val="00F83393"/>
    <w:rsid w:val="00F83767"/>
    <w:rsid w:val="00F83D33"/>
    <w:rsid w:val="00F83E86"/>
    <w:rsid w:val="00F84100"/>
    <w:rsid w:val="00F841CD"/>
    <w:rsid w:val="00F845AE"/>
    <w:rsid w:val="00F848F7"/>
    <w:rsid w:val="00F84905"/>
    <w:rsid w:val="00F84BCB"/>
    <w:rsid w:val="00F84CF3"/>
    <w:rsid w:val="00F84DE4"/>
    <w:rsid w:val="00F853BE"/>
    <w:rsid w:val="00F855FC"/>
    <w:rsid w:val="00F8567E"/>
    <w:rsid w:val="00F85B61"/>
    <w:rsid w:val="00F85BC2"/>
    <w:rsid w:val="00F864C0"/>
    <w:rsid w:val="00F86675"/>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61DA"/>
    <w:rsid w:val="00F9671E"/>
    <w:rsid w:val="00F96A83"/>
    <w:rsid w:val="00F96C85"/>
    <w:rsid w:val="00F96E3E"/>
    <w:rsid w:val="00F97064"/>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2F8"/>
    <w:rsid w:val="00FA2350"/>
    <w:rsid w:val="00FA24A0"/>
    <w:rsid w:val="00FA2565"/>
    <w:rsid w:val="00FA2585"/>
    <w:rsid w:val="00FA25F7"/>
    <w:rsid w:val="00FA2610"/>
    <w:rsid w:val="00FA275B"/>
    <w:rsid w:val="00FA291E"/>
    <w:rsid w:val="00FA2AFB"/>
    <w:rsid w:val="00FA2E2D"/>
    <w:rsid w:val="00FA2E55"/>
    <w:rsid w:val="00FA2E74"/>
    <w:rsid w:val="00FA2F8F"/>
    <w:rsid w:val="00FA310C"/>
    <w:rsid w:val="00FA327C"/>
    <w:rsid w:val="00FA32EC"/>
    <w:rsid w:val="00FA3462"/>
    <w:rsid w:val="00FA3861"/>
    <w:rsid w:val="00FA3A17"/>
    <w:rsid w:val="00FA3EAB"/>
    <w:rsid w:val="00FA3F84"/>
    <w:rsid w:val="00FA3F8E"/>
    <w:rsid w:val="00FA41D1"/>
    <w:rsid w:val="00FA4252"/>
    <w:rsid w:val="00FA456A"/>
    <w:rsid w:val="00FA4A28"/>
    <w:rsid w:val="00FA4B6A"/>
    <w:rsid w:val="00FA4E73"/>
    <w:rsid w:val="00FA55CE"/>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72AF"/>
    <w:rsid w:val="00FA7778"/>
    <w:rsid w:val="00FA7B8C"/>
    <w:rsid w:val="00FA7C59"/>
    <w:rsid w:val="00FA7CAA"/>
    <w:rsid w:val="00FA7DE2"/>
    <w:rsid w:val="00FA7F90"/>
    <w:rsid w:val="00FB0429"/>
    <w:rsid w:val="00FB04B1"/>
    <w:rsid w:val="00FB078A"/>
    <w:rsid w:val="00FB0C0B"/>
    <w:rsid w:val="00FB0D1D"/>
    <w:rsid w:val="00FB0E6B"/>
    <w:rsid w:val="00FB0F23"/>
    <w:rsid w:val="00FB0F27"/>
    <w:rsid w:val="00FB1303"/>
    <w:rsid w:val="00FB13EC"/>
    <w:rsid w:val="00FB16D6"/>
    <w:rsid w:val="00FB1823"/>
    <w:rsid w:val="00FB1902"/>
    <w:rsid w:val="00FB1938"/>
    <w:rsid w:val="00FB1AC8"/>
    <w:rsid w:val="00FB1AD3"/>
    <w:rsid w:val="00FB1F3A"/>
    <w:rsid w:val="00FB1F77"/>
    <w:rsid w:val="00FB1F88"/>
    <w:rsid w:val="00FB2898"/>
    <w:rsid w:val="00FB297E"/>
    <w:rsid w:val="00FB2B25"/>
    <w:rsid w:val="00FB2C73"/>
    <w:rsid w:val="00FB2E0B"/>
    <w:rsid w:val="00FB2E60"/>
    <w:rsid w:val="00FB2E81"/>
    <w:rsid w:val="00FB2EB6"/>
    <w:rsid w:val="00FB337F"/>
    <w:rsid w:val="00FB3559"/>
    <w:rsid w:val="00FB366B"/>
    <w:rsid w:val="00FB3A3E"/>
    <w:rsid w:val="00FB3C4F"/>
    <w:rsid w:val="00FB3D21"/>
    <w:rsid w:val="00FB3E22"/>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44E"/>
    <w:rsid w:val="00FB545C"/>
    <w:rsid w:val="00FB5870"/>
    <w:rsid w:val="00FB5CA2"/>
    <w:rsid w:val="00FB5D22"/>
    <w:rsid w:val="00FB5E0A"/>
    <w:rsid w:val="00FB603E"/>
    <w:rsid w:val="00FB61F7"/>
    <w:rsid w:val="00FB6866"/>
    <w:rsid w:val="00FB6C59"/>
    <w:rsid w:val="00FB6E07"/>
    <w:rsid w:val="00FB6F48"/>
    <w:rsid w:val="00FB7002"/>
    <w:rsid w:val="00FB713D"/>
    <w:rsid w:val="00FB7514"/>
    <w:rsid w:val="00FB779F"/>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2354"/>
    <w:rsid w:val="00FC2718"/>
    <w:rsid w:val="00FC298D"/>
    <w:rsid w:val="00FC2CF9"/>
    <w:rsid w:val="00FC32C4"/>
    <w:rsid w:val="00FC3355"/>
    <w:rsid w:val="00FC33AA"/>
    <w:rsid w:val="00FC3A75"/>
    <w:rsid w:val="00FC3D1F"/>
    <w:rsid w:val="00FC3F16"/>
    <w:rsid w:val="00FC4451"/>
    <w:rsid w:val="00FC47ED"/>
    <w:rsid w:val="00FC4DAA"/>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131E"/>
    <w:rsid w:val="00FD14D0"/>
    <w:rsid w:val="00FD164F"/>
    <w:rsid w:val="00FD1695"/>
    <w:rsid w:val="00FD1916"/>
    <w:rsid w:val="00FD19B5"/>
    <w:rsid w:val="00FD1C2E"/>
    <w:rsid w:val="00FD1E72"/>
    <w:rsid w:val="00FD1E79"/>
    <w:rsid w:val="00FD222F"/>
    <w:rsid w:val="00FD2285"/>
    <w:rsid w:val="00FD255E"/>
    <w:rsid w:val="00FD261B"/>
    <w:rsid w:val="00FD273C"/>
    <w:rsid w:val="00FD2978"/>
    <w:rsid w:val="00FD2A09"/>
    <w:rsid w:val="00FD2C89"/>
    <w:rsid w:val="00FD2D97"/>
    <w:rsid w:val="00FD3230"/>
    <w:rsid w:val="00FD378D"/>
    <w:rsid w:val="00FD3874"/>
    <w:rsid w:val="00FD3D35"/>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FFC"/>
    <w:rsid w:val="00FE35A4"/>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4B2"/>
    <w:rsid w:val="00FE6501"/>
    <w:rsid w:val="00FE662B"/>
    <w:rsid w:val="00FE6990"/>
    <w:rsid w:val="00FE6A3A"/>
    <w:rsid w:val="00FE6AA5"/>
    <w:rsid w:val="00FE6B72"/>
    <w:rsid w:val="00FE6FB9"/>
    <w:rsid w:val="00FE70A5"/>
    <w:rsid w:val="00FE730B"/>
    <w:rsid w:val="00FE73D9"/>
    <w:rsid w:val="00FE789F"/>
    <w:rsid w:val="00FE7C3D"/>
    <w:rsid w:val="00FE7C57"/>
    <w:rsid w:val="00FE7C5B"/>
    <w:rsid w:val="00FE7D4D"/>
    <w:rsid w:val="00FE7D86"/>
    <w:rsid w:val="00FF01C4"/>
    <w:rsid w:val="00FF04B7"/>
    <w:rsid w:val="00FF0C24"/>
    <w:rsid w:val="00FF15F4"/>
    <w:rsid w:val="00FF1881"/>
    <w:rsid w:val="00FF18AD"/>
    <w:rsid w:val="00FF1AFE"/>
    <w:rsid w:val="00FF23BF"/>
    <w:rsid w:val="00FF24AD"/>
    <w:rsid w:val="00FF2505"/>
    <w:rsid w:val="00FF2C98"/>
    <w:rsid w:val="00FF2E14"/>
    <w:rsid w:val="00FF3120"/>
    <w:rsid w:val="00FF316C"/>
    <w:rsid w:val="00FF319D"/>
    <w:rsid w:val="00FF31FA"/>
    <w:rsid w:val="00FF322F"/>
    <w:rsid w:val="00FF350F"/>
    <w:rsid w:val="00FF3530"/>
    <w:rsid w:val="00FF378A"/>
    <w:rsid w:val="00FF38B1"/>
    <w:rsid w:val="00FF3E9A"/>
    <w:rsid w:val="00FF3EC8"/>
    <w:rsid w:val="00FF3FB6"/>
    <w:rsid w:val="00FF40DC"/>
    <w:rsid w:val="00FF441E"/>
    <w:rsid w:val="00FF4625"/>
    <w:rsid w:val="00FF49C7"/>
    <w:rsid w:val="00FF4A0C"/>
    <w:rsid w:val="00FF4DFF"/>
    <w:rsid w:val="00FF5130"/>
    <w:rsid w:val="00FF5366"/>
    <w:rsid w:val="00FF53C7"/>
    <w:rsid w:val="00FF5682"/>
    <w:rsid w:val="00FF5831"/>
    <w:rsid w:val="00FF58D3"/>
    <w:rsid w:val="00FF6149"/>
    <w:rsid w:val="00FF6158"/>
    <w:rsid w:val="00FF65E3"/>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6D11DE5-67C1-4824-AB96-653D516D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nhideWhenUsed/>
    <w:rsid w:val="00305ADF"/>
    <w:rPr>
      <w:rFonts w:ascii="Tahoma" w:hAnsi="Tahoma" w:cs="Tahoma"/>
      <w:sz w:val="16"/>
      <w:szCs w:val="16"/>
    </w:rPr>
  </w:style>
  <w:style w:type="character" w:customStyle="1" w:styleId="TextodegloboCar">
    <w:name w:val="Texto de globo Car"/>
    <w:link w:val="Textodeglobo"/>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0C108-A763-43DE-9C6D-FC9BDEB96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37536</Words>
  <Characters>206454</Characters>
  <Application>Microsoft Office Word</Application>
  <DocSecurity>0</DocSecurity>
  <Lines>1720</Lines>
  <Paragraphs>487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Figueroa</dc:creator>
  <cp:lastModifiedBy>Xenia Yosabeth Zuniga</cp:lastModifiedBy>
  <cp:revision>2</cp:revision>
  <cp:lastPrinted>2018-02-13T21:00:00Z</cp:lastPrinted>
  <dcterms:created xsi:type="dcterms:W3CDTF">2018-06-27T20:20:00Z</dcterms:created>
  <dcterms:modified xsi:type="dcterms:W3CDTF">2018-06-27T20:20:00Z</dcterms:modified>
</cp:coreProperties>
</file>