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5C2" w:rsidRDefault="002045C2" w:rsidP="002045C2">
      <w:pPr>
        <w:tabs>
          <w:tab w:val="left" w:pos="1440"/>
        </w:tabs>
        <w:rPr>
          <w:rFonts w:ascii="Times New Roman" w:hAnsi="Times New Roman"/>
          <w:sz w:val="26"/>
          <w:szCs w:val="26"/>
        </w:rPr>
      </w:pPr>
    </w:p>
    <w:p w:rsidR="00F80FA6" w:rsidRPr="00B111C4" w:rsidRDefault="00792D8F" w:rsidP="00BE06FB">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BE06FB"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1C03AF" w:rsidRPr="00B111C4" w:rsidRDefault="001C03AF" w:rsidP="00F80FA6">
      <w:pPr>
        <w:rPr>
          <w:rFonts w:ascii="Times New Roman" w:hAnsi="Times New Roman"/>
          <w:sz w:val="26"/>
          <w:szCs w:val="26"/>
        </w:rPr>
      </w:pPr>
    </w:p>
    <w:p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260AF1">
        <w:rPr>
          <w:rFonts w:ascii="Times New Roman" w:hAnsi="Times New Roman"/>
          <w:sz w:val="26"/>
          <w:szCs w:val="26"/>
        </w:rPr>
        <w:t>01</w:t>
      </w:r>
      <w:r w:rsidR="005A639B" w:rsidRPr="00B111C4">
        <w:rPr>
          <w:rFonts w:ascii="Times New Roman" w:hAnsi="Times New Roman"/>
          <w:sz w:val="26"/>
          <w:szCs w:val="26"/>
        </w:rPr>
        <w:t xml:space="preserve"> – 201</w:t>
      </w:r>
      <w:r w:rsidR="00260AF1">
        <w:rPr>
          <w:rFonts w:ascii="Times New Roman" w:hAnsi="Times New Roman"/>
          <w:sz w:val="26"/>
          <w:szCs w:val="26"/>
        </w:rPr>
        <w:t>8</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AA2D90" w:rsidRPr="00B111C4">
        <w:rPr>
          <w:rFonts w:ascii="Times New Roman" w:hAnsi="Times New Roman"/>
          <w:sz w:val="26"/>
          <w:szCs w:val="26"/>
        </w:rPr>
        <w:t xml:space="preserve">: </w:t>
      </w:r>
      <w:r w:rsidR="00D71ECE">
        <w:rPr>
          <w:rFonts w:ascii="Times New Roman" w:hAnsi="Times New Roman"/>
          <w:sz w:val="26"/>
          <w:szCs w:val="26"/>
        </w:rPr>
        <w:t>1</w:t>
      </w:r>
      <w:r w:rsidR="00260AF1">
        <w:rPr>
          <w:rFonts w:ascii="Times New Roman" w:hAnsi="Times New Roman"/>
          <w:sz w:val="26"/>
          <w:szCs w:val="26"/>
        </w:rPr>
        <w:t>5</w:t>
      </w:r>
      <w:r w:rsidR="00BE06FB" w:rsidRPr="00B111C4">
        <w:rPr>
          <w:rFonts w:ascii="Times New Roman" w:hAnsi="Times New Roman"/>
          <w:sz w:val="26"/>
          <w:szCs w:val="26"/>
        </w:rPr>
        <w:t xml:space="preserve"> </w:t>
      </w:r>
      <w:r w:rsidR="00203B8E">
        <w:rPr>
          <w:rFonts w:ascii="Times New Roman" w:hAnsi="Times New Roman"/>
          <w:sz w:val="26"/>
          <w:szCs w:val="26"/>
        </w:rPr>
        <w:t xml:space="preserve"> </w:t>
      </w:r>
      <w:r w:rsidR="00F80FA6" w:rsidRPr="00B111C4">
        <w:rPr>
          <w:rFonts w:ascii="Times New Roman" w:hAnsi="Times New Roman"/>
          <w:sz w:val="26"/>
          <w:szCs w:val="26"/>
        </w:rPr>
        <w:t xml:space="preserve">DE </w:t>
      </w:r>
      <w:r w:rsidR="006A453A" w:rsidRPr="00B111C4">
        <w:rPr>
          <w:rFonts w:ascii="Times New Roman" w:hAnsi="Times New Roman"/>
          <w:sz w:val="26"/>
          <w:szCs w:val="26"/>
        </w:rPr>
        <w:t xml:space="preserve"> </w:t>
      </w:r>
      <w:r w:rsidR="00260AF1">
        <w:rPr>
          <w:rFonts w:ascii="Times New Roman" w:hAnsi="Times New Roman"/>
          <w:sz w:val="26"/>
          <w:szCs w:val="26"/>
        </w:rPr>
        <w:t xml:space="preserve">ENERO </w:t>
      </w:r>
      <w:r w:rsidR="00F80FA6" w:rsidRPr="00B111C4">
        <w:rPr>
          <w:rFonts w:ascii="Times New Roman" w:hAnsi="Times New Roman"/>
          <w:sz w:val="26"/>
          <w:szCs w:val="26"/>
        </w:rPr>
        <w:t>DE 201</w:t>
      </w:r>
      <w:r w:rsidR="00260AF1">
        <w:rPr>
          <w:rFonts w:ascii="Times New Roman" w:hAnsi="Times New Roman"/>
          <w:sz w:val="26"/>
          <w:szCs w:val="26"/>
        </w:rPr>
        <w:t>8</w:t>
      </w:r>
    </w:p>
    <w:p w:rsidR="007F4D0A" w:rsidRDefault="007F4D0A" w:rsidP="007F4D0A">
      <w:pPr>
        <w:jc w:val="both"/>
        <w:rPr>
          <w:rFonts w:ascii="Times New Roman" w:hAnsi="Times New Roman"/>
          <w:sz w:val="26"/>
          <w:szCs w:val="26"/>
        </w:rPr>
      </w:pPr>
    </w:p>
    <w:p w:rsidR="00C500C6" w:rsidRPr="00B111C4" w:rsidRDefault="00C500C6" w:rsidP="007F4D0A">
      <w:pPr>
        <w:jc w:val="both"/>
        <w:rPr>
          <w:rFonts w:ascii="Times New Roman" w:hAnsi="Times New Roman"/>
          <w:sz w:val="26"/>
          <w:szCs w:val="26"/>
        </w:rPr>
      </w:pPr>
    </w:p>
    <w:p w:rsidR="00FE1822" w:rsidRDefault="00F80FA6" w:rsidP="003C1D7E">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B15641">
        <w:rPr>
          <w:rFonts w:ascii="Times New Roman" w:hAnsi="Times New Roman"/>
          <w:sz w:val="26"/>
          <w:szCs w:val="26"/>
        </w:rPr>
        <w:t>diez</w:t>
      </w:r>
      <w:r w:rsidR="00FE1822">
        <w:rPr>
          <w:rFonts w:ascii="Times New Roman" w:hAnsi="Times New Roman"/>
          <w:sz w:val="26"/>
          <w:szCs w:val="26"/>
        </w:rPr>
        <w:t xml:space="preserve"> </w:t>
      </w:r>
      <w:r w:rsidR="001210D6" w:rsidRPr="00B111C4">
        <w:rPr>
          <w:rFonts w:ascii="Times New Roman" w:hAnsi="Times New Roman"/>
          <w:sz w:val="26"/>
          <w:szCs w:val="26"/>
        </w:rPr>
        <w:t xml:space="preserve">horas </w:t>
      </w:r>
      <w:r w:rsidR="004A1593">
        <w:rPr>
          <w:rFonts w:ascii="Times New Roman" w:hAnsi="Times New Roman"/>
          <w:sz w:val="26"/>
          <w:szCs w:val="26"/>
        </w:rPr>
        <w:t xml:space="preserve">con </w:t>
      </w:r>
      <w:r w:rsidR="00422159">
        <w:rPr>
          <w:rFonts w:ascii="Times New Roman" w:hAnsi="Times New Roman"/>
          <w:sz w:val="26"/>
          <w:szCs w:val="26"/>
        </w:rPr>
        <w:t xml:space="preserve">treinta </w:t>
      </w:r>
      <w:r w:rsidR="004A1593">
        <w:rPr>
          <w:rFonts w:ascii="Times New Roman" w:hAnsi="Times New Roman"/>
          <w:sz w:val="26"/>
          <w:szCs w:val="26"/>
        </w:rPr>
        <w:t xml:space="preserve">minutos </w:t>
      </w:r>
      <w:r w:rsidRPr="00B111C4">
        <w:rPr>
          <w:rFonts w:ascii="Times New Roman" w:hAnsi="Times New Roman"/>
          <w:sz w:val="26"/>
          <w:szCs w:val="26"/>
        </w:rPr>
        <w:t>del día</w:t>
      </w:r>
      <w:r w:rsidR="00F90E3F" w:rsidRPr="00B111C4">
        <w:rPr>
          <w:rFonts w:ascii="Times New Roman" w:hAnsi="Times New Roman"/>
          <w:sz w:val="26"/>
          <w:szCs w:val="26"/>
        </w:rPr>
        <w:t xml:space="preserve"> </w:t>
      </w:r>
      <w:r w:rsidR="00203B8E">
        <w:rPr>
          <w:rFonts w:ascii="Times New Roman" w:hAnsi="Times New Roman"/>
          <w:sz w:val="26"/>
          <w:szCs w:val="26"/>
        </w:rPr>
        <w:t xml:space="preserve"> </w:t>
      </w:r>
      <w:r w:rsidR="00422159">
        <w:rPr>
          <w:rFonts w:ascii="Times New Roman" w:hAnsi="Times New Roman"/>
          <w:sz w:val="26"/>
          <w:szCs w:val="26"/>
        </w:rPr>
        <w:t xml:space="preserve">quince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9D24D3">
        <w:rPr>
          <w:rFonts w:ascii="Times New Roman" w:hAnsi="Times New Roman"/>
          <w:sz w:val="26"/>
          <w:szCs w:val="26"/>
        </w:rPr>
        <w:t>enero</w:t>
      </w:r>
      <w:r w:rsidR="0045115D" w:rsidRPr="00B111C4">
        <w:rPr>
          <w:rFonts w:ascii="Times New Roman" w:hAnsi="Times New Roman"/>
          <w:sz w:val="26"/>
          <w:szCs w:val="26"/>
        </w:rPr>
        <w:t xml:space="preserve"> </w:t>
      </w:r>
      <w:r w:rsidR="005B21D8" w:rsidRPr="00B111C4">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0D2FD7" w:rsidRPr="00B111C4">
        <w:rPr>
          <w:rFonts w:ascii="Times New Roman" w:hAnsi="Times New Roman"/>
          <w:sz w:val="26"/>
          <w:szCs w:val="26"/>
        </w:rPr>
        <w:t xml:space="preserve">Señor </w:t>
      </w:r>
      <w:r w:rsidR="00C0458F">
        <w:rPr>
          <w:rFonts w:ascii="Times New Roman" w:hAnsi="Times New Roman"/>
          <w:sz w:val="26"/>
          <w:szCs w:val="26"/>
        </w:rPr>
        <w:t xml:space="preserve">Miguel Alemán </w:t>
      </w:r>
      <w:r w:rsidR="00000145">
        <w:rPr>
          <w:rFonts w:ascii="Times New Roman" w:hAnsi="Times New Roman"/>
          <w:sz w:val="26"/>
          <w:szCs w:val="26"/>
        </w:rPr>
        <w:t>Velásquez</w:t>
      </w:r>
      <w:r w:rsidR="00C0458F">
        <w:rPr>
          <w:rFonts w:ascii="Times New Roman" w:hAnsi="Times New Roman"/>
          <w:sz w:val="26"/>
          <w:szCs w:val="26"/>
        </w:rPr>
        <w:t>,</w:t>
      </w:r>
      <w:r w:rsidR="000D2FD7" w:rsidRPr="00B111C4">
        <w:rPr>
          <w:rFonts w:ascii="Times New Roman" w:hAnsi="Times New Roman"/>
          <w:sz w:val="26"/>
          <w:szCs w:val="26"/>
        </w:rPr>
        <w:t xml:space="preserve"> Director </w:t>
      </w:r>
      <w:r w:rsidR="00C0458F">
        <w:rPr>
          <w:rFonts w:ascii="Times New Roman" w:hAnsi="Times New Roman"/>
          <w:sz w:val="26"/>
          <w:szCs w:val="26"/>
        </w:rPr>
        <w:t xml:space="preserve">Suplente, actuando como </w:t>
      </w:r>
      <w:r w:rsidR="000D2FD7" w:rsidRPr="00B111C4">
        <w:rPr>
          <w:rFonts w:ascii="Times New Roman" w:hAnsi="Times New Roman"/>
          <w:sz w:val="26"/>
          <w:szCs w:val="26"/>
        </w:rPr>
        <w:t xml:space="preserve">Propietario por parte del Ministerio de Agricultura y Ganadería; </w:t>
      </w:r>
      <w:r w:rsidR="00A0282C">
        <w:rPr>
          <w:rFonts w:ascii="Times New Roman" w:hAnsi="Times New Roman"/>
          <w:sz w:val="26"/>
          <w:szCs w:val="26"/>
        </w:rPr>
        <w:t xml:space="preserve">Licenciado José Agustín Ventura Herrera, Director Propietario por parte del Banco Central de Reserva, </w:t>
      </w:r>
      <w:r w:rsidR="00422159">
        <w:rPr>
          <w:rFonts w:ascii="Times New Roman" w:hAnsi="Times New Roman"/>
          <w:sz w:val="26"/>
          <w:szCs w:val="26"/>
        </w:rPr>
        <w:t xml:space="preserve">Licenciado José Ángel Villeda Castillo, Director Propietario por parte del Centro Nacional de Registros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FE1822">
        <w:rPr>
          <w:rFonts w:ascii="Times New Roman" w:hAnsi="Times New Roman"/>
          <w:sz w:val="26"/>
          <w:szCs w:val="26"/>
        </w:rPr>
        <w:t>el</w:t>
      </w:r>
      <w:r w:rsidR="00FE1822" w:rsidRPr="00B111C4">
        <w:rPr>
          <w:rFonts w:ascii="Times New Roman" w:hAnsi="Times New Roman"/>
          <w:sz w:val="26"/>
          <w:szCs w:val="26"/>
        </w:rPr>
        <w:t xml:space="preserve"> Licenciad</w:t>
      </w:r>
      <w:r w:rsidR="00FE1822">
        <w:rPr>
          <w:rFonts w:ascii="Times New Roman" w:hAnsi="Times New Roman"/>
          <w:sz w:val="26"/>
          <w:szCs w:val="26"/>
        </w:rPr>
        <w:t>o</w:t>
      </w:r>
      <w:r w:rsidR="00FE1822" w:rsidRPr="00B111C4">
        <w:rPr>
          <w:rFonts w:ascii="Times New Roman" w:hAnsi="Times New Roman"/>
          <w:sz w:val="26"/>
          <w:szCs w:val="26"/>
        </w:rPr>
        <w:t xml:space="preserve"> </w:t>
      </w:r>
      <w:r w:rsidR="00FE1822">
        <w:rPr>
          <w:rFonts w:ascii="Times New Roman" w:hAnsi="Times New Roman"/>
          <w:sz w:val="26"/>
          <w:szCs w:val="26"/>
        </w:rPr>
        <w:t>Carlos Arturo Jovel Murcia</w:t>
      </w:r>
      <w:r w:rsidR="00FE1822" w:rsidRPr="00B111C4">
        <w:rPr>
          <w:rFonts w:ascii="Times New Roman" w:hAnsi="Times New Roman"/>
          <w:sz w:val="26"/>
          <w:szCs w:val="26"/>
        </w:rPr>
        <w:t>, Director</w:t>
      </w:r>
      <w:r w:rsidR="00FE1822">
        <w:rPr>
          <w:rFonts w:ascii="Times New Roman" w:hAnsi="Times New Roman"/>
          <w:sz w:val="26"/>
          <w:szCs w:val="26"/>
        </w:rPr>
        <w:t xml:space="preserve">  </w:t>
      </w:r>
      <w:r w:rsidR="00FE1822" w:rsidRPr="00B111C4">
        <w:rPr>
          <w:rFonts w:ascii="Times New Roman" w:hAnsi="Times New Roman"/>
          <w:sz w:val="26"/>
          <w:szCs w:val="26"/>
        </w:rPr>
        <w:t>Propietari</w:t>
      </w:r>
      <w:r w:rsidR="00FE1822">
        <w:rPr>
          <w:rFonts w:ascii="Times New Roman" w:hAnsi="Times New Roman"/>
          <w:sz w:val="26"/>
          <w:szCs w:val="26"/>
        </w:rPr>
        <w:t>o</w:t>
      </w:r>
      <w:r w:rsidR="00FE1822" w:rsidRPr="00B111C4">
        <w:rPr>
          <w:rFonts w:ascii="Times New Roman" w:hAnsi="Times New Roman"/>
          <w:sz w:val="26"/>
          <w:szCs w:val="26"/>
        </w:rPr>
        <w:t xml:space="preserve"> por parte del Banco de Fomento Agropecuario. </w:t>
      </w:r>
    </w:p>
    <w:p w:rsidR="00C0458F" w:rsidRDefault="00C0458F" w:rsidP="00C0458F">
      <w:pPr>
        <w:jc w:val="both"/>
        <w:rPr>
          <w:rFonts w:ascii="Times New Roman" w:hAnsi="Times New Roman"/>
          <w:sz w:val="26"/>
          <w:szCs w:val="26"/>
        </w:rPr>
      </w:pPr>
    </w:p>
    <w:p w:rsidR="00435185" w:rsidRPr="00B111C4" w:rsidRDefault="00422159" w:rsidP="00F80FA6">
      <w:pPr>
        <w:jc w:val="both"/>
        <w:rPr>
          <w:rFonts w:ascii="Times New Roman" w:hAnsi="Times New Roman"/>
          <w:sz w:val="26"/>
          <w:szCs w:val="26"/>
        </w:rPr>
      </w:pPr>
      <w:r>
        <w:rPr>
          <w:rFonts w:ascii="Times New Roman" w:hAnsi="Times New Roman"/>
          <w:sz w:val="26"/>
          <w:szCs w:val="26"/>
        </w:rPr>
        <w:t>Justificó</w:t>
      </w:r>
      <w:r w:rsidR="00C0458F">
        <w:rPr>
          <w:rFonts w:ascii="Times New Roman" w:hAnsi="Times New Roman"/>
          <w:sz w:val="26"/>
          <w:szCs w:val="26"/>
        </w:rPr>
        <w:t xml:space="preserve"> su inasistencia a la presente sesión el señor Carlos Rivera c/p Carlos Rodríguez Rivera, Director Propietario por parte del Ministerio de Agricultura y Ganadería. </w:t>
      </w:r>
    </w:p>
    <w:p w:rsidR="00E67D8D" w:rsidRPr="00B111C4" w:rsidRDefault="00E67D8D" w:rsidP="00F80FA6">
      <w:pPr>
        <w:jc w:val="both"/>
        <w:rPr>
          <w:rFonts w:ascii="Times New Roman" w:hAnsi="Times New Roman"/>
          <w:sz w:val="26"/>
          <w:szCs w:val="26"/>
        </w:rPr>
      </w:pPr>
    </w:p>
    <w:p w:rsidR="00422159" w:rsidRDefault="00422159" w:rsidP="00F80FA6">
      <w:pPr>
        <w:jc w:val="both"/>
        <w:rPr>
          <w:rFonts w:ascii="Times New Roman" w:hAnsi="Times New Roman"/>
          <w:sz w:val="26"/>
          <w:szCs w:val="26"/>
        </w:rPr>
      </w:pPr>
    </w:p>
    <w:p w:rsidR="00B956F9" w:rsidRDefault="00B956F9" w:rsidP="00F80FA6">
      <w:pPr>
        <w:jc w:val="both"/>
        <w:rPr>
          <w:rFonts w:ascii="Times New Roman" w:hAnsi="Times New Roman"/>
          <w:sz w:val="26"/>
          <w:szCs w:val="26"/>
        </w:rPr>
      </w:pPr>
    </w:p>
    <w:p w:rsidR="00FC32C4" w:rsidRDefault="00FC32C4" w:rsidP="00F80FA6">
      <w:pPr>
        <w:jc w:val="both"/>
        <w:rPr>
          <w:rFonts w:ascii="Times New Roman" w:hAnsi="Times New Roman"/>
          <w:sz w:val="26"/>
          <w:szCs w:val="26"/>
        </w:rPr>
      </w:pPr>
    </w:p>
    <w:p w:rsidR="00221A89" w:rsidRPr="00B111C4" w:rsidRDefault="002045C2" w:rsidP="00B90EB9">
      <w:pPr>
        <w:tabs>
          <w:tab w:val="left" w:pos="1440"/>
        </w:tabs>
        <w:rPr>
          <w:rFonts w:ascii="Times New Roman" w:hAnsi="Times New Roman"/>
          <w:sz w:val="26"/>
          <w:szCs w:val="26"/>
        </w:rPr>
      </w:pPr>
      <w:r>
        <w:rPr>
          <w:rFonts w:ascii="Times New Roman" w:hAnsi="Times New Roman"/>
          <w:sz w:val="26"/>
          <w:szCs w:val="26"/>
        </w:rPr>
        <w:t xml:space="preserve">       </w:t>
      </w:r>
      <w:r w:rsidR="00C72176">
        <w:rPr>
          <w:rFonts w:ascii="Times New Roman" w:hAnsi="Times New Roman"/>
          <w:sz w:val="26"/>
          <w:szCs w:val="26"/>
        </w:rPr>
        <w:t xml:space="preserve"> </w:t>
      </w:r>
      <w:r w:rsidR="000E6A7F">
        <w:rPr>
          <w:rFonts w:ascii="Times New Roman" w:hAnsi="Times New Roman"/>
          <w:sz w:val="26"/>
          <w:szCs w:val="26"/>
        </w:rPr>
        <w:t xml:space="preserve"> </w:t>
      </w:r>
    </w:p>
    <w:p w:rsidR="00C21C92" w:rsidRPr="003C1D7E" w:rsidRDefault="00C21C92" w:rsidP="00C21C92">
      <w:pPr>
        <w:jc w:val="both"/>
        <w:rPr>
          <w:rFonts w:ascii="Times New Roman" w:hAnsi="Times New Roman"/>
          <w:sz w:val="26"/>
          <w:szCs w:val="26"/>
        </w:rPr>
      </w:pPr>
      <w:r w:rsidRPr="003C1D7E">
        <w:rPr>
          <w:rFonts w:ascii="Times New Roman" w:hAnsi="Times New Roman"/>
          <w:sz w:val="26"/>
          <w:szCs w:val="26"/>
        </w:rPr>
        <w:t xml:space="preserve">La señora Presidenta somete a consideración de la Junta Directiva, la Agenda para la presente Sesión, la cual consta de los siguientes puntos: </w:t>
      </w:r>
    </w:p>
    <w:p w:rsidR="00EB7A94" w:rsidRPr="003C1D7E" w:rsidRDefault="00EB7A94" w:rsidP="003C1D7E">
      <w:pPr>
        <w:numPr>
          <w:ilvl w:val="0"/>
          <w:numId w:val="98"/>
        </w:numPr>
        <w:spacing w:before="100" w:beforeAutospacing="1" w:line="360" w:lineRule="auto"/>
        <w:ind w:left="1418" w:hanging="1134"/>
        <w:jc w:val="both"/>
        <w:rPr>
          <w:rFonts w:ascii="Times New Roman" w:hAnsi="Times New Roman"/>
          <w:sz w:val="26"/>
          <w:szCs w:val="26"/>
          <w:lang w:val="es-CL"/>
        </w:rPr>
      </w:pPr>
      <w:r w:rsidRPr="003C1D7E">
        <w:rPr>
          <w:rFonts w:ascii="Times New Roman" w:hAnsi="Times New Roman"/>
          <w:sz w:val="26"/>
          <w:szCs w:val="26"/>
          <w:lang w:val="es-CL"/>
        </w:rPr>
        <w:t>Comprobación del quórum y apertura.</w:t>
      </w:r>
    </w:p>
    <w:p w:rsidR="00EB7A94" w:rsidRPr="003C1D7E" w:rsidRDefault="00EB7A94" w:rsidP="003C1D7E">
      <w:pPr>
        <w:numPr>
          <w:ilvl w:val="0"/>
          <w:numId w:val="98"/>
        </w:numPr>
        <w:spacing w:before="100" w:beforeAutospacing="1" w:line="360" w:lineRule="auto"/>
        <w:ind w:left="1418" w:hanging="1134"/>
        <w:jc w:val="both"/>
        <w:rPr>
          <w:rFonts w:ascii="Times New Roman" w:hAnsi="Times New Roman"/>
          <w:sz w:val="26"/>
          <w:szCs w:val="26"/>
          <w:lang w:val="es-CL"/>
        </w:rPr>
      </w:pPr>
      <w:r w:rsidRPr="003C1D7E">
        <w:rPr>
          <w:rFonts w:ascii="Times New Roman" w:hAnsi="Times New Roman"/>
          <w:sz w:val="26"/>
          <w:szCs w:val="26"/>
          <w:lang w:val="es-CL"/>
        </w:rPr>
        <w:t>Lectura, aprobación o modificación de la agenda.</w:t>
      </w:r>
    </w:p>
    <w:p w:rsidR="00C72176" w:rsidRPr="00C72176" w:rsidRDefault="00C72176" w:rsidP="00C72176">
      <w:pPr>
        <w:spacing w:before="100" w:beforeAutospacing="1" w:line="360" w:lineRule="auto"/>
        <w:jc w:val="both"/>
        <w:rPr>
          <w:rFonts w:ascii="Times New Roman" w:eastAsia="MS Mincho" w:hAnsi="Times New Roman"/>
          <w:b/>
          <w:sz w:val="26"/>
          <w:szCs w:val="26"/>
          <w:u w:val="single"/>
          <w:lang w:val="es-CL" w:eastAsia="es-ES"/>
        </w:rPr>
      </w:pPr>
      <w:r w:rsidRPr="00C72176">
        <w:rPr>
          <w:rFonts w:ascii="Times New Roman" w:eastAsia="MS Mincho" w:hAnsi="Times New Roman"/>
          <w:b/>
          <w:sz w:val="26"/>
          <w:szCs w:val="26"/>
          <w:u w:val="single"/>
          <w:lang w:val="es-CL" w:eastAsia="es-ES"/>
        </w:rPr>
        <w:t>UNIDAD DE ADQUISICIONES Y CONTRATACIONES INSTITUCIONAL</w:t>
      </w:r>
    </w:p>
    <w:p w:rsidR="00C72176" w:rsidRPr="00C72176" w:rsidRDefault="00C72176" w:rsidP="00C72176">
      <w:pPr>
        <w:ind w:left="1560" w:hanging="1134"/>
        <w:jc w:val="both"/>
        <w:rPr>
          <w:rFonts w:ascii="Times New Roman" w:hAnsi="Times New Roman"/>
          <w:color w:val="FFFFFF" w:themeColor="background1"/>
          <w:sz w:val="26"/>
          <w:szCs w:val="26"/>
          <w:lang w:val="es-CL"/>
        </w:rPr>
      </w:pPr>
      <w:r w:rsidRPr="00C72176">
        <w:rPr>
          <w:rFonts w:ascii="Times New Roman" w:eastAsia="MS Mincho" w:hAnsi="Times New Roman"/>
          <w:sz w:val="26"/>
          <w:szCs w:val="26"/>
          <w:lang w:val="es-CL" w:eastAsia="es-ES"/>
        </w:rPr>
        <w:t>III.</w:t>
      </w:r>
      <w:r w:rsidRPr="00C72176">
        <w:rPr>
          <w:rFonts w:ascii="Times New Roman" w:eastAsia="MS Mincho" w:hAnsi="Times New Roman"/>
          <w:sz w:val="26"/>
          <w:szCs w:val="26"/>
          <w:lang w:val="es-CL" w:eastAsia="es-ES"/>
        </w:rPr>
        <w:tab/>
        <w:t>Memorándum con referencia UAC-00-015-18, de fecha 12 de enero de 2018, mediante el cual la Jefe de la Unidad de Adquisiciones y Contrataciones Institucional, Lcda. Amelia Sánchez Chicas, presenta el</w:t>
      </w:r>
      <w:r w:rsidRPr="00C72176">
        <w:rPr>
          <w:rFonts w:ascii="Times New Roman" w:hAnsi="Times New Roman"/>
          <w:sz w:val="26"/>
          <w:szCs w:val="26"/>
          <w:lang w:val="es-CL"/>
        </w:rPr>
        <w:t xml:space="preserve"> Acta de Apertura de Ofertas e Informe del Proceso de Licitación Púbica LP ISTA 02/2018: “Suministro Combustible por Medio de Cupones o su Equivalente en Tarjeta Electrónica para los Vehículos Automotores </w:t>
      </w:r>
      <w:r w:rsidRPr="00C72176">
        <w:rPr>
          <w:rFonts w:ascii="Times New Roman" w:hAnsi="Times New Roman"/>
          <w:sz w:val="26"/>
          <w:szCs w:val="26"/>
          <w:lang w:val="es-CL"/>
        </w:rPr>
        <w:lastRenderedPageBreak/>
        <w:t>del Instituto Salvadoreño de Transformación Agraria 2018”, Solicitando Declaración de Licitación Desierta y autorización Inicio del Segundo Proceso</w:t>
      </w:r>
      <w:r w:rsidRPr="00C72176">
        <w:rPr>
          <w:rFonts w:ascii="Times New Roman" w:hAnsi="Times New Roman"/>
          <w:color w:val="FFFFFF" w:themeColor="background1"/>
          <w:sz w:val="26"/>
          <w:szCs w:val="26"/>
          <w:lang w:val="es-CL"/>
        </w:rPr>
        <w:t xml:space="preserve"> de Licitación.</w:t>
      </w:r>
    </w:p>
    <w:p w:rsidR="00C72176" w:rsidRPr="00C72176" w:rsidRDefault="00C72176" w:rsidP="00C72176">
      <w:pPr>
        <w:spacing w:before="100" w:beforeAutospacing="1" w:line="360" w:lineRule="auto"/>
        <w:jc w:val="both"/>
        <w:rPr>
          <w:rFonts w:ascii="Times New Roman" w:eastAsia="MS Mincho" w:hAnsi="Times New Roman"/>
          <w:b/>
          <w:sz w:val="26"/>
          <w:szCs w:val="26"/>
          <w:u w:val="single"/>
          <w:lang w:val="es-CL" w:eastAsia="es-ES"/>
        </w:rPr>
      </w:pPr>
      <w:r w:rsidRPr="00C72176">
        <w:rPr>
          <w:rFonts w:ascii="Times New Roman" w:eastAsia="MS Mincho" w:hAnsi="Times New Roman"/>
          <w:b/>
          <w:sz w:val="26"/>
          <w:szCs w:val="26"/>
          <w:u w:val="single"/>
          <w:lang w:val="es-CL" w:eastAsia="es-ES"/>
        </w:rPr>
        <w:t>AUDITORÍA INTERNA</w:t>
      </w:r>
    </w:p>
    <w:p w:rsidR="00C72176" w:rsidRPr="00C72176" w:rsidRDefault="00C72176" w:rsidP="00C72176">
      <w:pPr>
        <w:ind w:left="1560" w:hanging="1135"/>
        <w:jc w:val="both"/>
        <w:rPr>
          <w:rFonts w:ascii="Times New Roman" w:eastAsia="MS Mincho" w:hAnsi="Times New Roman"/>
          <w:color w:val="FFFFFF" w:themeColor="background1"/>
          <w:sz w:val="26"/>
          <w:szCs w:val="26"/>
          <w:lang w:val="es-CL" w:eastAsia="es-ES"/>
        </w:rPr>
      </w:pPr>
      <w:r w:rsidRPr="00C72176">
        <w:rPr>
          <w:rFonts w:ascii="Times New Roman" w:eastAsia="MS Mincho" w:hAnsi="Times New Roman"/>
          <w:sz w:val="26"/>
          <w:szCs w:val="26"/>
          <w:lang w:val="es-CL" w:eastAsia="es-ES"/>
        </w:rPr>
        <w:t>IV.</w:t>
      </w:r>
      <w:r w:rsidRPr="00C72176">
        <w:rPr>
          <w:rFonts w:ascii="Times New Roman" w:eastAsia="MS Mincho" w:hAnsi="Times New Roman"/>
          <w:sz w:val="26"/>
          <w:szCs w:val="26"/>
          <w:lang w:val="es-CL" w:eastAsia="es-ES"/>
        </w:rPr>
        <w:tab/>
        <w:t xml:space="preserve">Informes con referencia AIN.00.217.17 y AIN.00.229.17, de fecha 19 y 21 de diciembre de 2017, </w:t>
      </w:r>
      <w:r w:rsidRPr="00C72176">
        <w:rPr>
          <w:rFonts w:ascii="Times New Roman" w:hAnsi="Times New Roman"/>
          <w:sz w:val="26"/>
          <w:szCs w:val="26"/>
        </w:rPr>
        <w:t xml:space="preserve">mediante las cuales el Jefe de la Oficina de Auditoría Interna, Licenciado Milton Alexi Noyola Cartagena, </w:t>
      </w:r>
      <w:r w:rsidRPr="00C72176">
        <w:rPr>
          <w:rFonts w:ascii="Times New Roman" w:eastAsia="MS Mincho" w:hAnsi="Times New Roman"/>
          <w:sz w:val="26"/>
          <w:szCs w:val="26"/>
          <w:lang w:val="es-CL" w:eastAsia="es-ES"/>
        </w:rPr>
        <w:t>en cumplimiento al artículo 37 de la Corte de Cuenta de la República, remite para conocimiento; los siguientes informes finales: 1) “Examen Especial de Gestión a la Unidad de Informática de ISTA, período del 01 de enero de 2016 al 30 de septiembre de 2017; y 2)Examen Especial al Pago de Viáticos en Oficina Central y Regionales, período del 01 de julio de 2016 al 30 de septiembre de 2017</w:t>
      </w:r>
      <w:r w:rsidRPr="00C72176">
        <w:rPr>
          <w:rFonts w:ascii="Times New Roman" w:eastAsia="MS Mincho" w:hAnsi="Times New Roman"/>
          <w:color w:val="FFFFFF" w:themeColor="background1"/>
          <w:sz w:val="26"/>
          <w:szCs w:val="26"/>
          <w:lang w:val="es-CL" w:eastAsia="es-ES"/>
        </w:rPr>
        <w:t>.</w:t>
      </w:r>
    </w:p>
    <w:p w:rsidR="00C72176" w:rsidRPr="00C72176" w:rsidRDefault="00C72176" w:rsidP="00C72176">
      <w:pPr>
        <w:spacing w:before="100" w:beforeAutospacing="1" w:line="360" w:lineRule="auto"/>
        <w:jc w:val="both"/>
        <w:rPr>
          <w:rFonts w:ascii="Times New Roman" w:eastAsia="MS Mincho" w:hAnsi="Times New Roman"/>
          <w:b/>
          <w:sz w:val="26"/>
          <w:szCs w:val="26"/>
          <w:u w:val="single"/>
          <w:lang w:val="es-CL" w:eastAsia="es-ES"/>
        </w:rPr>
      </w:pPr>
      <w:r w:rsidRPr="00C72176">
        <w:rPr>
          <w:rFonts w:ascii="Times New Roman" w:eastAsia="MS Mincho" w:hAnsi="Times New Roman"/>
          <w:b/>
          <w:sz w:val="26"/>
          <w:szCs w:val="26"/>
          <w:u w:val="single"/>
          <w:lang w:val="es-CL" w:eastAsia="es-ES"/>
        </w:rPr>
        <w:t>GERENCIA LEGAL</w:t>
      </w:r>
    </w:p>
    <w:p w:rsidR="00C72176" w:rsidRDefault="00C72176" w:rsidP="00B90EB9">
      <w:pPr>
        <w:tabs>
          <w:tab w:val="left" w:pos="1701"/>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V.</w:t>
      </w:r>
      <w:r w:rsidRPr="00C72176">
        <w:rPr>
          <w:rFonts w:ascii="Times New Roman" w:eastAsia="MS Mincho" w:hAnsi="Times New Roman"/>
          <w:sz w:val="26"/>
          <w:szCs w:val="26"/>
          <w:lang w:val="es-CL" w:eastAsia="es-ES"/>
        </w:rPr>
        <w:tab/>
        <w:t xml:space="preserve">Dictamen jurídico 1, referente a la adjudicación en venta de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en HDA. EL ANGEL, PORCIÓN 1, departamento de San Salvador.  ENTREGA 23.</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VI.</w:t>
      </w:r>
      <w:r w:rsidRPr="00C72176">
        <w:rPr>
          <w:rFonts w:ascii="Times New Roman" w:eastAsia="MS Mincho" w:hAnsi="Times New Roman"/>
          <w:sz w:val="26"/>
          <w:szCs w:val="26"/>
          <w:lang w:val="es-CL" w:eastAsia="es-ES"/>
        </w:rPr>
        <w:tab/>
        <w:t xml:space="preserve">Dictamen jurídico 2, referente a la adjudicación en venta de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xml:space="preserve">, en HDA. CEIBA DOBLADA, departamento de Usulután.  ENTREGA 71. </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VII.</w:t>
      </w:r>
      <w:r w:rsidRPr="00C72176">
        <w:rPr>
          <w:rFonts w:ascii="Times New Roman" w:eastAsia="MS Mincho" w:hAnsi="Times New Roman"/>
          <w:sz w:val="26"/>
          <w:szCs w:val="26"/>
          <w:lang w:val="es-CL" w:eastAsia="es-ES"/>
        </w:rPr>
        <w:tab/>
        <w:t xml:space="preserve">Dictamen jurídico 3, referente a la adjudicación en venta de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en HDA. GUALOSO, PORCIÓN 9, departamento de San Miguel. ENTREGA 06.</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VIII.</w:t>
      </w:r>
      <w:r w:rsidRPr="00C72176">
        <w:rPr>
          <w:rFonts w:ascii="Times New Roman" w:eastAsia="MS Mincho" w:hAnsi="Times New Roman"/>
          <w:sz w:val="26"/>
          <w:szCs w:val="26"/>
          <w:lang w:val="es-CL" w:eastAsia="es-ES"/>
        </w:rPr>
        <w:tab/>
        <w:t xml:space="preserve">Dictamen jurídico 4, referente a la modificación del Punto XXVI del Acta Ordinaria 31-2003, por corrección de nomenclatura, área e inclusión de beneficiario, respecto a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en HDA. EL ZACAMIL PORCIÓN H, departamento de Ahuachapán. ENTREGA 03.</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IX.</w:t>
      </w:r>
      <w:r w:rsidRPr="00C72176">
        <w:rPr>
          <w:rFonts w:ascii="Times New Roman" w:eastAsia="MS Mincho" w:hAnsi="Times New Roman"/>
          <w:sz w:val="26"/>
          <w:szCs w:val="26"/>
          <w:lang w:val="es-CL" w:eastAsia="es-ES"/>
        </w:rPr>
        <w:tab/>
        <w:t xml:space="preserve">Dictamen jurídico 5, referente a la adjudicación en venta de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en HDA. ATEHUESIAN PORCIÓN 3, departamento de Ahuachapán. ENTREGA 39.</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lastRenderedPageBreak/>
        <w:t>X.</w:t>
      </w:r>
      <w:r w:rsidRPr="00C72176">
        <w:rPr>
          <w:rFonts w:ascii="Times New Roman" w:eastAsia="MS Mincho" w:hAnsi="Times New Roman"/>
          <w:sz w:val="26"/>
          <w:szCs w:val="26"/>
          <w:lang w:val="es-CL" w:eastAsia="es-ES"/>
        </w:rPr>
        <w:tab/>
        <w:t xml:space="preserve">Dictamen jurídico 6, referente a la adjudicación en venta de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en PORCIÓN “B”, CONOCIDA COMO BELLA VISTA, LA ESMERALDA, departamento de La Libertad. ENTREGA 44.</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XI.</w:t>
      </w:r>
      <w:r w:rsidRPr="00C72176">
        <w:rPr>
          <w:rFonts w:ascii="Times New Roman" w:eastAsia="MS Mincho" w:hAnsi="Times New Roman"/>
          <w:sz w:val="26"/>
          <w:szCs w:val="26"/>
          <w:lang w:val="es-CL" w:eastAsia="es-ES"/>
        </w:rPr>
        <w:tab/>
        <w:t xml:space="preserve">Dictamen jurídico 7, referente a la modificación del Punto XXXVI-a del Acta Ordinaria 15-2001, por corrección de nomenclatura, exclusión e inclusión de beneficiario, respecto a </w:t>
      </w:r>
      <w:r w:rsidRPr="00C72176">
        <w:rPr>
          <w:rFonts w:ascii="Times New Roman" w:eastAsia="MS Mincho" w:hAnsi="Times New Roman"/>
          <w:b/>
          <w:sz w:val="26"/>
          <w:szCs w:val="26"/>
          <w:lang w:val="es-CL" w:eastAsia="es-ES"/>
        </w:rPr>
        <w:t>01 lote agrícola</w:t>
      </w:r>
      <w:r w:rsidRPr="00C72176">
        <w:rPr>
          <w:rFonts w:ascii="Times New Roman" w:eastAsia="MS Mincho" w:hAnsi="Times New Roman"/>
          <w:sz w:val="26"/>
          <w:szCs w:val="26"/>
          <w:lang w:val="es-CL" w:eastAsia="es-ES"/>
        </w:rPr>
        <w:t>, en HDA. SAN FELIPE II, departamento de La Paz. ENTREGA 25.</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XII.</w:t>
      </w:r>
      <w:r w:rsidRPr="00C72176">
        <w:rPr>
          <w:rFonts w:ascii="Times New Roman" w:eastAsia="MS Mincho" w:hAnsi="Times New Roman"/>
          <w:sz w:val="26"/>
          <w:szCs w:val="26"/>
          <w:lang w:val="es-CL" w:eastAsia="es-ES"/>
        </w:rPr>
        <w:tab/>
        <w:t xml:space="preserve">Dictamen jurídico 8, referente a la modificación del Punto XXXIX del Acta de Sesión Ordinaria 05-2001, por corrección de nomenclatura, área, precio, exclusión e inclusión de beneficiario, respecto a </w:t>
      </w:r>
      <w:r w:rsidRPr="00C72176">
        <w:rPr>
          <w:rFonts w:ascii="Times New Roman" w:eastAsia="MS Mincho" w:hAnsi="Times New Roman"/>
          <w:b/>
          <w:sz w:val="26"/>
          <w:szCs w:val="26"/>
          <w:lang w:val="es-CL" w:eastAsia="es-ES"/>
        </w:rPr>
        <w:t>03 solares para vivienda</w:t>
      </w:r>
      <w:r w:rsidRPr="00C72176">
        <w:rPr>
          <w:rFonts w:ascii="Times New Roman" w:eastAsia="MS Mincho" w:hAnsi="Times New Roman"/>
          <w:sz w:val="26"/>
          <w:szCs w:val="26"/>
          <w:lang w:val="es-CL" w:eastAsia="es-ES"/>
        </w:rPr>
        <w:t>, en HDA. TAQUILLO PORCIÓN EXCAMARONERA, departamento de La Libertad. ENTREGA 04.</w:t>
      </w:r>
    </w:p>
    <w:p w:rsidR="00C72176" w:rsidRDefault="00C72176" w:rsidP="00B90EB9">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XIII.</w:t>
      </w:r>
      <w:r w:rsidRPr="00C72176">
        <w:rPr>
          <w:rFonts w:ascii="Times New Roman" w:eastAsia="MS Mincho" w:hAnsi="Times New Roman"/>
          <w:sz w:val="26"/>
          <w:szCs w:val="26"/>
          <w:lang w:val="es-CL" w:eastAsia="es-ES"/>
        </w:rPr>
        <w:tab/>
        <w:t xml:space="preserve">Dictamen jurídico 9, referente a la modificación del Punto IV del Acta Ordinaria 32-91, referente a </w:t>
      </w:r>
      <w:r w:rsidRPr="00C72176">
        <w:rPr>
          <w:rFonts w:ascii="Times New Roman" w:eastAsia="MS Mincho" w:hAnsi="Times New Roman"/>
          <w:b/>
          <w:sz w:val="26"/>
          <w:szCs w:val="26"/>
          <w:lang w:val="es-CL" w:eastAsia="es-ES"/>
        </w:rPr>
        <w:t>dejar sin efecto la adjudicación</w:t>
      </w:r>
      <w:r w:rsidRPr="00C72176">
        <w:rPr>
          <w:rFonts w:ascii="Times New Roman" w:eastAsia="MS Mincho" w:hAnsi="Times New Roman"/>
          <w:sz w:val="26"/>
          <w:szCs w:val="26"/>
          <w:lang w:val="es-CL" w:eastAsia="es-ES"/>
        </w:rPr>
        <w:t xml:space="preserve"> del Solar </w:t>
      </w:r>
      <w:r w:rsidR="0066495C">
        <w:rPr>
          <w:rFonts w:ascii="Times New Roman" w:eastAsia="MS Mincho" w:hAnsi="Times New Roman"/>
          <w:sz w:val="26"/>
          <w:szCs w:val="26"/>
          <w:lang w:val="es-CL" w:eastAsia="es-ES"/>
        </w:rPr>
        <w:t>---</w:t>
      </w:r>
      <w:r w:rsidRPr="00C72176">
        <w:rPr>
          <w:rFonts w:ascii="Times New Roman" w:eastAsia="MS Mincho" w:hAnsi="Times New Roman"/>
          <w:sz w:val="26"/>
          <w:szCs w:val="26"/>
          <w:lang w:val="es-CL" w:eastAsia="es-ES"/>
        </w:rPr>
        <w:t xml:space="preserve">, Polígono </w:t>
      </w:r>
      <w:r w:rsidR="0066495C">
        <w:rPr>
          <w:rFonts w:ascii="Times New Roman" w:eastAsia="MS Mincho" w:hAnsi="Times New Roman"/>
          <w:sz w:val="26"/>
          <w:szCs w:val="26"/>
          <w:lang w:val="es-CL" w:eastAsia="es-ES"/>
        </w:rPr>
        <w:t>---</w:t>
      </w:r>
      <w:r w:rsidRPr="00C72176">
        <w:rPr>
          <w:rFonts w:ascii="Times New Roman" w:eastAsia="MS Mincho" w:hAnsi="Times New Roman"/>
          <w:sz w:val="26"/>
          <w:szCs w:val="26"/>
          <w:lang w:val="es-CL" w:eastAsia="es-ES"/>
        </w:rPr>
        <w:t>, por renuncia de beneficiario,  ubicado en la HDA. SAN ARTURO PORCIÓN LA LAGUNE</w:t>
      </w:r>
      <w:r w:rsidR="005B66AE">
        <w:rPr>
          <w:rFonts w:ascii="Times New Roman" w:eastAsia="MS Mincho" w:hAnsi="Times New Roman"/>
          <w:sz w:val="26"/>
          <w:szCs w:val="26"/>
          <w:lang w:val="es-CL" w:eastAsia="es-ES"/>
        </w:rPr>
        <w:t>T</w:t>
      </w:r>
      <w:r w:rsidRPr="00C72176">
        <w:rPr>
          <w:rFonts w:ascii="Times New Roman" w:eastAsia="MS Mincho" w:hAnsi="Times New Roman"/>
          <w:sz w:val="26"/>
          <w:szCs w:val="26"/>
          <w:lang w:val="es-CL" w:eastAsia="es-ES"/>
        </w:rPr>
        <w:t>A, departamento de La Libertad.</w:t>
      </w:r>
      <w:r w:rsidR="005B66AE">
        <w:rPr>
          <w:rFonts w:ascii="Times New Roman" w:eastAsia="MS Mincho" w:hAnsi="Times New Roman"/>
          <w:sz w:val="26"/>
          <w:szCs w:val="26"/>
          <w:lang w:val="es-CL" w:eastAsia="es-ES"/>
        </w:rPr>
        <w:t xml:space="preserve"> </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XIV.</w:t>
      </w:r>
      <w:r w:rsidRPr="00C72176">
        <w:rPr>
          <w:rFonts w:ascii="Times New Roman" w:eastAsia="MS Mincho" w:hAnsi="Times New Roman"/>
          <w:sz w:val="26"/>
          <w:szCs w:val="26"/>
          <w:lang w:val="es-CL" w:eastAsia="es-ES"/>
        </w:rPr>
        <w:tab/>
        <w:t xml:space="preserve">Dictamen jurídico 10, referente a la adjudicación en venta de </w:t>
      </w:r>
      <w:r w:rsidRPr="00C72176">
        <w:rPr>
          <w:rFonts w:ascii="Times New Roman" w:eastAsia="MS Mincho" w:hAnsi="Times New Roman"/>
          <w:b/>
          <w:sz w:val="26"/>
          <w:szCs w:val="26"/>
          <w:lang w:val="es-CL" w:eastAsia="es-ES"/>
        </w:rPr>
        <w:t>01 lote agrícola</w:t>
      </w:r>
      <w:r w:rsidRPr="00C72176">
        <w:rPr>
          <w:rFonts w:ascii="Times New Roman" w:eastAsia="MS Mincho" w:hAnsi="Times New Roman"/>
          <w:sz w:val="26"/>
          <w:szCs w:val="26"/>
          <w:lang w:val="es-CL" w:eastAsia="es-ES"/>
        </w:rPr>
        <w:t xml:space="preserve">, en HDA. AGUA CALIENTE PORCIÓN 4-2, departamento de Santa Ana. ENTREGA 04. </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XV.</w:t>
      </w:r>
      <w:r w:rsidRPr="00C72176">
        <w:rPr>
          <w:rFonts w:ascii="Times New Roman" w:eastAsia="MS Mincho" w:hAnsi="Times New Roman"/>
          <w:sz w:val="26"/>
          <w:szCs w:val="26"/>
          <w:lang w:val="es-CL" w:eastAsia="es-ES"/>
        </w:rPr>
        <w:tab/>
        <w:t xml:space="preserve">Dictamen jurídico 11, referente a la adjudicación en venta de </w:t>
      </w:r>
      <w:r w:rsidRPr="00C72176">
        <w:rPr>
          <w:rFonts w:ascii="Times New Roman" w:eastAsia="MS Mincho" w:hAnsi="Times New Roman"/>
          <w:b/>
          <w:sz w:val="26"/>
          <w:szCs w:val="26"/>
          <w:lang w:val="es-CL" w:eastAsia="es-ES"/>
        </w:rPr>
        <w:t>01 lote agrícola</w:t>
      </w:r>
      <w:r w:rsidRPr="00C72176">
        <w:rPr>
          <w:rFonts w:ascii="Times New Roman" w:eastAsia="MS Mincho" w:hAnsi="Times New Roman"/>
          <w:sz w:val="26"/>
          <w:szCs w:val="26"/>
          <w:lang w:val="es-CL" w:eastAsia="es-ES"/>
        </w:rPr>
        <w:t>, en HDA. AGUA CALIENTE PORCIÓN 4-2, departamento de Santa Ana. ENTREGA 03.</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XVI.</w:t>
      </w:r>
      <w:r w:rsidRPr="00C72176">
        <w:rPr>
          <w:rFonts w:ascii="Times New Roman" w:eastAsia="MS Mincho" w:hAnsi="Times New Roman"/>
          <w:sz w:val="26"/>
          <w:szCs w:val="26"/>
          <w:lang w:val="es-CL" w:eastAsia="es-ES"/>
        </w:rPr>
        <w:tab/>
        <w:t xml:space="preserve">Dictamen jurídico 12, referente a la adjudicación en venta de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en HDA. SANTA EMILIA-ISTA, departamento de La Paz. ENTREGA 113.</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 xml:space="preserve">XVII       Dictamen jurídico 13, referente a la modificación del Punto III-2 del Acta Ordinaria 10-92, por  corrección de nomenclatura, área, nombres e inclusión de beneficiario, respecto a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en HDA. LA LABOR PORCIÓN 3-1-3 EL AUSOL, PORCIÓN CUATRO, departamento de Ahuachapán. ENTREGA 22.</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lastRenderedPageBreak/>
        <w:t>XVIII.</w:t>
      </w:r>
      <w:r w:rsidRPr="00C72176">
        <w:rPr>
          <w:rFonts w:ascii="Times New Roman" w:eastAsia="MS Mincho" w:hAnsi="Times New Roman"/>
          <w:sz w:val="26"/>
          <w:szCs w:val="26"/>
          <w:lang w:val="es-CL" w:eastAsia="es-ES"/>
        </w:rPr>
        <w:tab/>
        <w:t xml:space="preserve">Dictamen jurídico 14, referente a la adjudicación en venta de </w:t>
      </w:r>
      <w:r w:rsidRPr="00C72176">
        <w:rPr>
          <w:rFonts w:ascii="Times New Roman" w:eastAsia="MS Mincho" w:hAnsi="Times New Roman"/>
          <w:b/>
          <w:sz w:val="26"/>
          <w:szCs w:val="26"/>
          <w:lang w:val="es-CL" w:eastAsia="es-ES"/>
        </w:rPr>
        <w:t>01 lote agrícola</w:t>
      </w:r>
      <w:r w:rsidRPr="00C72176">
        <w:rPr>
          <w:rFonts w:ascii="Times New Roman" w:eastAsia="MS Mincho" w:hAnsi="Times New Roman"/>
          <w:sz w:val="26"/>
          <w:szCs w:val="26"/>
          <w:lang w:val="es-CL" w:eastAsia="es-ES"/>
        </w:rPr>
        <w:t>, en HDA. MIRAVALLE, EL JOCOTILLO, PORCIÓN UNO DACIÓN, departamento de Sonsonate. ENTREGA 10.</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XIX.</w:t>
      </w:r>
      <w:r w:rsidRPr="00C72176">
        <w:rPr>
          <w:rFonts w:ascii="Times New Roman" w:eastAsia="MS Mincho" w:hAnsi="Times New Roman"/>
          <w:sz w:val="26"/>
          <w:szCs w:val="26"/>
          <w:lang w:val="es-CL" w:eastAsia="es-ES"/>
        </w:rPr>
        <w:tab/>
        <w:t xml:space="preserve">Dictamen jurídico 15, referente a la modificación del Punto XXXVII del Acta de Sesión Ordinaria 29-2000, por corrección de área y nombre, respecto a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en HDA. PAPAYÁN, departamento de Cuscatlán. ENTREGA 15.</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w:t>
      </w:r>
      <w:r w:rsidRPr="00C72176">
        <w:rPr>
          <w:rFonts w:ascii="Times New Roman" w:eastAsia="MS Mincho" w:hAnsi="Times New Roman"/>
          <w:sz w:val="26"/>
          <w:szCs w:val="26"/>
          <w:lang w:val="es-CL" w:eastAsia="es-ES"/>
        </w:rPr>
        <w:tab/>
        <w:t xml:space="preserve">Dictamen jurídico 16, referente a la modificación del Punto VII del Acta de Sesión Ordinaria 06-2013, referente a </w:t>
      </w:r>
      <w:r w:rsidRPr="00C72176">
        <w:rPr>
          <w:rFonts w:ascii="Times New Roman" w:eastAsia="MS Mincho" w:hAnsi="Times New Roman"/>
          <w:b/>
          <w:sz w:val="26"/>
          <w:szCs w:val="26"/>
          <w:lang w:val="es-CL" w:eastAsia="es-ES"/>
        </w:rPr>
        <w:t>dejar sin efecto la adjudicación</w:t>
      </w:r>
      <w:r w:rsidRPr="00C72176">
        <w:rPr>
          <w:rFonts w:ascii="Times New Roman" w:eastAsia="MS Mincho" w:hAnsi="Times New Roman"/>
          <w:sz w:val="26"/>
          <w:szCs w:val="26"/>
          <w:lang w:val="es-CL" w:eastAsia="es-ES"/>
        </w:rPr>
        <w:t xml:space="preserve"> del lote </w:t>
      </w:r>
      <w:r w:rsidR="0066495C">
        <w:rPr>
          <w:rFonts w:ascii="Times New Roman" w:eastAsia="MS Mincho" w:hAnsi="Times New Roman"/>
          <w:sz w:val="26"/>
          <w:szCs w:val="26"/>
          <w:lang w:val="es-CL" w:eastAsia="es-ES"/>
        </w:rPr>
        <w:t>---</w:t>
      </w:r>
      <w:r w:rsidRPr="00C72176">
        <w:rPr>
          <w:rFonts w:ascii="Times New Roman" w:eastAsia="MS Mincho" w:hAnsi="Times New Roman"/>
          <w:sz w:val="26"/>
          <w:szCs w:val="26"/>
          <w:lang w:val="es-CL" w:eastAsia="es-ES"/>
        </w:rPr>
        <w:t xml:space="preserve">, polígono </w:t>
      </w:r>
      <w:r w:rsidR="0066495C">
        <w:rPr>
          <w:rFonts w:ascii="Times New Roman" w:eastAsia="MS Mincho" w:hAnsi="Times New Roman"/>
          <w:sz w:val="26"/>
          <w:szCs w:val="26"/>
          <w:lang w:val="es-CL" w:eastAsia="es-ES"/>
        </w:rPr>
        <w:t>---</w:t>
      </w:r>
      <w:r w:rsidRPr="00C72176">
        <w:rPr>
          <w:rFonts w:ascii="Times New Roman" w:eastAsia="MS Mincho" w:hAnsi="Times New Roman"/>
          <w:sz w:val="26"/>
          <w:szCs w:val="26"/>
          <w:lang w:val="es-CL" w:eastAsia="es-ES"/>
        </w:rPr>
        <w:t xml:space="preserve">, por renuncia, en HDA. EL PLATANAR (DEUDA AGRARIA) – PSR, departamento de San Miguel. </w:t>
      </w:r>
    </w:p>
    <w:p w:rsidR="00C72176" w:rsidRDefault="00C72176" w:rsidP="00B90EB9">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XXI.</w:t>
      </w:r>
      <w:r w:rsidRPr="00C72176">
        <w:rPr>
          <w:rFonts w:ascii="Times New Roman" w:eastAsia="MS Mincho" w:hAnsi="Times New Roman"/>
          <w:sz w:val="26"/>
          <w:szCs w:val="26"/>
          <w:lang w:val="es-CL" w:eastAsia="es-ES"/>
        </w:rPr>
        <w:tab/>
        <w:t xml:space="preserve">Dictamen jurídico 17, referente a la adjudicación en venta de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xml:space="preserve"> en HDA. CEIBA DOBLADA, departamento de Usulután. ENTREGA 69.</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XXII.</w:t>
      </w:r>
      <w:r w:rsidRPr="00C72176">
        <w:rPr>
          <w:rFonts w:ascii="Times New Roman" w:eastAsia="MS Mincho" w:hAnsi="Times New Roman"/>
          <w:sz w:val="26"/>
          <w:szCs w:val="26"/>
          <w:lang w:val="es-CL" w:eastAsia="es-ES"/>
        </w:rPr>
        <w:tab/>
        <w:t xml:space="preserve">Dictamen jurídico 18, referente a la adjudicación en venta de </w:t>
      </w:r>
      <w:r w:rsidRPr="00C72176">
        <w:rPr>
          <w:rFonts w:ascii="Times New Roman" w:eastAsia="MS Mincho" w:hAnsi="Times New Roman"/>
          <w:b/>
          <w:sz w:val="26"/>
          <w:szCs w:val="26"/>
          <w:lang w:val="es-CL" w:eastAsia="es-ES"/>
        </w:rPr>
        <w:t>01 lote agrícola</w:t>
      </w:r>
      <w:r w:rsidRPr="00C72176">
        <w:rPr>
          <w:rFonts w:ascii="Times New Roman" w:eastAsia="MS Mincho" w:hAnsi="Times New Roman"/>
          <w:sz w:val="26"/>
          <w:szCs w:val="26"/>
          <w:lang w:val="es-CL" w:eastAsia="es-ES"/>
        </w:rPr>
        <w:t xml:space="preserve">, en HDA. EL ÁNGEL, PORCIÓN 6, BARBA RUBIA, departamento de San Salvador.  ENTREGA 12. </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XXIII.</w:t>
      </w:r>
      <w:r w:rsidRPr="00C72176">
        <w:rPr>
          <w:rFonts w:ascii="Times New Roman" w:eastAsia="MS Mincho" w:hAnsi="Times New Roman"/>
          <w:sz w:val="26"/>
          <w:szCs w:val="26"/>
          <w:lang w:val="es-CL" w:eastAsia="es-ES"/>
        </w:rPr>
        <w:tab/>
        <w:t xml:space="preserve">Dictamen jurídico 19, referente a la adjudicación en venta de </w:t>
      </w:r>
      <w:r w:rsidRPr="00C72176">
        <w:rPr>
          <w:rFonts w:ascii="Times New Roman" w:eastAsia="MS Mincho" w:hAnsi="Times New Roman"/>
          <w:b/>
          <w:sz w:val="26"/>
          <w:szCs w:val="26"/>
          <w:lang w:val="es-CL" w:eastAsia="es-ES"/>
        </w:rPr>
        <w:t>01 lote agrícola</w:t>
      </w:r>
      <w:r w:rsidRPr="00C72176">
        <w:rPr>
          <w:rFonts w:ascii="Times New Roman" w:eastAsia="MS Mincho" w:hAnsi="Times New Roman"/>
          <w:sz w:val="26"/>
          <w:szCs w:val="26"/>
          <w:lang w:val="es-CL" w:eastAsia="es-ES"/>
        </w:rPr>
        <w:t>, en HDA. EL MARQUEZADO PORCIÓN CASCO, departamento de San Vicente. ENTREGA 42.</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XXIV.</w:t>
      </w:r>
      <w:r w:rsidRPr="00C72176">
        <w:rPr>
          <w:rFonts w:ascii="Times New Roman" w:eastAsia="MS Mincho" w:hAnsi="Times New Roman"/>
          <w:sz w:val="26"/>
          <w:szCs w:val="26"/>
          <w:lang w:val="es-CL" w:eastAsia="es-ES"/>
        </w:rPr>
        <w:tab/>
        <w:t xml:space="preserve">Dictamen jurídico 20, referente a la adjudicación en venta de </w:t>
      </w:r>
      <w:r w:rsidRPr="00C72176">
        <w:rPr>
          <w:rFonts w:ascii="Times New Roman" w:eastAsia="MS Mincho" w:hAnsi="Times New Roman"/>
          <w:b/>
          <w:sz w:val="26"/>
          <w:szCs w:val="26"/>
          <w:lang w:val="es-CL" w:eastAsia="es-ES"/>
        </w:rPr>
        <w:t>02 lotes agrícolas</w:t>
      </w:r>
      <w:r w:rsidRPr="00C72176">
        <w:rPr>
          <w:rFonts w:ascii="Times New Roman" w:eastAsia="MS Mincho" w:hAnsi="Times New Roman"/>
          <w:sz w:val="26"/>
          <w:szCs w:val="26"/>
          <w:lang w:val="es-CL" w:eastAsia="es-ES"/>
        </w:rPr>
        <w:t>, en HDA. EL ÁNGEL, PORCIÓN 6, BARBA RUBIA, departamento de San Salvador. ENTREGA 13.</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XXV.</w:t>
      </w:r>
      <w:r w:rsidRPr="00C72176">
        <w:rPr>
          <w:rFonts w:ascii="Times New Roman" w:eastAsia="MS Mincho" w:hAnsi="Times New Roman"/>
          <w:sz w:val="26"/>
          <w:szCs w:val="26"/>
          <w:lang w:val="es-CL" w:eastAsia="es-ES"/>
        </w:rPr>
        <w:tab/>
        <w:t xml:space="preserve">Dictamen jurídico 21, referente a la adjudicación en venta de </w:t>
      </w:r>
      <w:r w:rsidRPr="00C72176">
        <w:rPr>
          <w:rFonts w:ascii="Times New Roman" w:eastAsia="MS Mincho" w:hAnsi="Times New Roman"/>
          <w:b/>
          <w:sz w:val="26"/>
          <w:szCs w:val="26"/>
          <w:lang w:val="es-CL" w:eastAsia="es-ES"/>
        </w:rPr>
        <w:t>01 lote agrícola,</w:t>
      </w:r>
      <w:r w:rsidRPr="00C72176">
        <w:rPr>
          <w:rFonts w:ascii="Times New Roman" w:eastAsia="MS Mincho" w:hAnsi="Times New Roman"/>
          <w:sz w:val="26"/>
          <w:szCs w:val="26"/>
          <w:lang w:val="es-CL" w:eastAsia="es-ES"/>
        </w:rPr>
        <w:t xml:space="preserve"> en HDA. EL SUNZA PORCIÓN 1 REMEDICIÓN, departamento de Sonsonate. ENTREGA 38.</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XXVI.</w:t>
      </w:r>
      <w:r w:rsidRPr="00C72176">
        <w:rPr>
          <w:rFonts w:ascii="Times New Roman" w:eastAsia="MS Mincho" w:hAnsi="Times New Roman"/>
          <w:sz w:val="26"/>
          <w:szCs w:val="26"/>
          <w:lang w:val="es-CL" w:eastAsia="es-ES"/>
        </w:rPr>
        <w:tab/>
        <w:t xml:space="preserve">Dictamen jurídico 22, referente a la adjudicación en venta de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xml:space="preserve"> en HDA. GUALOSO, PORCIÓN 2, departamento de San Miguel.  ENTREGA 04.</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XXVII.</w:t>
      </w:r>
      <w:r w:rsidRPr="00C72176">
        <w:rPr>
          <w:rFonts w:ascii="Times New Roman" w:eastAsia="MS Mincho" w:hAnsi="Times New Roman"/>
          <w:sz w:val="26"/>
          <w:szCs w:val="26"/>
          <w:lang w:val="es-CL" w:eastAsia="es-ES"/>
        </w:rPr>
        <w:tab/>
        <w:t xml:space="preserve">Dictamen jurídico 23, referente a la modificación del Punto XI del Acta de Sesión Ordinaria 03-2009, por corrección de nomenclatura e </w:t>
      </w:r>
      <w:r w:rsidRPr="00C72176">
        <w:rPr>
          <w:rFonts w:ascii="Times New Roman" w:eastAsia="MS Mincho" w:hAnsi="Times New Roman"/>
          <w:sz w:val="26"/>
          <w:szCs w:val="26"/>
          <w:lang w:val="es-CL" w:eastAsia="es-ES"/>
        </w:rPr>
        <w:lastRenderedPageBreak/>
        <w:t xml:space="preserve">inclusión, respecto a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en HDA. TIERRA BLANCA, LA MARAÑONERA, LOS PAJARITOS, DACIÓN, departamento de San Miguel. ENTREGA 62.</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XXVIII.</w:t>
      </w:r>
      <w:r w:rsidRPr="00C72176">
        <w:rPr>
          <w:rFonts w:ascii="Times New Roman" w:eastAsia="MS Mincho" w:hAnsi="Times New Roman"/>
          <w:sz w:val="26"/>
          <w:szCs w:val="26"/>
          <w:lang w:val="es-CL" w:eastAsia="es-ES"/>
        </w:rPr>
        <w:tab/>
        <w:t xml:space="preserve">Dictamen jurídico 24, referente a la modificación de los Puntos IV de Sesión Ordinaria 03-2006 y V de Sesión Ordinaria 09-2006, por corrección de área y precio, respecto a </w:t>
      </w:r>
      <w:r w:rsidRPr="00C72176">
        <w:rPr>
          <w:rFonts w:ascii="Times New Roman" w:eastAsia="MS Mincho" w:hAnsi="Times New Roman"/>
          <w:b/>
          <w:sz w:val="26"/>
          <w:szCs w:val="26"/>
          <w:lang w:val="es-CL" w:eastAsia="es-ES"/>
        </w:rPr>
        <w:t>02 lotes agrícolas</w:t>
      </w:r>
      <w:r w:rsidRPr="00C72176">
        <w:rPr>
          <w:rFonts w:ascii="Times New Roman" w:eastAsia="MS Mincho" w:hAnsi="Times New Roman"/>
          <w:sz w:val="26"/>
          <w:szCs w:val="26"/>
          <w:lang w:val="es-CL" w:eastAsia="es-ES"/>
        </w:rPr>
        <w:t>, en HDA. PLAN DE AMAYO PORCIÓN C-2, departamento de Sonsonate. ENTREGA 40.</w:t>
      </w:r>
    </w:p>
    <w:p w:rsidR="00C72176" w:rsidRDefault="00C72176" w:rsidP="00F85B4A">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XXIX.</w:t>
      </w:r>
      <w:r w:rsidRPr="00C72176">
        <w:rPr>
          <w:rFonts w:ascii="Times New Roman" w:eastAsia="MS Mincho" w:hAnsi="Times New Roman"/>
          <w:sz w:val="26"/>
          <w:szCs w:val="26"/>
          <w:lang w:val="es-CL" w:eastAsia="es-ES"/>
        </w:rPr>
        <w:tab/>
        <w:t xml:space="preserve">Dictamen jurídico 25, referente a la modificación del Punto VIII del Acta de Sesión Ordinaria 2-94, por corrección de nomenclatura, área, nombre e inclusión de beneficiario, respecto a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en HDA. SAN JOSÉ ANCHICO PORCIÓN DOS, departamento de San Miguel.  ENTREGA 02.</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XXX.</w:t>
      </w:r>
      <w:r w:rsidRPr="00C72176">
        <w:rPr>
          <w:rFonts w:ascii="Times New Roman" w:eastAsia="MS Mincho" w:hAnsi="Times New Roman"/>
          <w:sz w:val="26"/>
          <w:szCs w:val="26"/>
          <w:lang w:val="es-CL" w:eastAsia="es-ES"/>
        </w:rPr>
        <w:tab/>
        <w:t xml:space="preserve">Dictamen jurídico 26, referente a la modificación del Punto XXII, del Acta Ordinaria 45-2007, por corrección de nomenclatura e inclusión de beneficiaria, respecto a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en HDA. SAN FELIPE I, LAS ISLETAS, departamento de La Paz. ENTREGA 131.</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XXXI.</w:t>
      </w:r>
      <w:r w:rsidRPr="00C72176">
        <w:rPr>
          <w:rFonts w:ascii="Times New Roman" w:eastAsia="MS Mincho" w:hAnsi="Times New Roman"/>
          <w:sz w:val="26"/>
          <w:szCs w:val="26"/>
          <w:lang w:val="es-CL" w:eastAsia="es-ES"/>
        </w:rPr>
        <w:tab/>
        <w:t xml:space="preserve">Dictamen jurídico 27, referente a la adjudicación en venta de </w:t>
      </w:r>
      <w:r w:rsidRPr="00C72176">
        <w:rPr>
          <w:rFonts w:ascii="Times New Roman" w:eastAsia="MS Mincho" w:hAnsi="Times New Roman"/>
          <w:b/>
          <w:sz w:val="26"/>
          <w:szCs w:val="26"/>
          <w:lang w:val="es-CL" w:eastAsia="es-ES"/>
        </w:rPr>
        <w:t>01 lote agrícola</w:t>
      </w:r>
      <w:r w:rsidRPr="00C72176">
        <w:rPr>
          <w:rFonts w:ascii="Times New Roman" w:eastAsia="MS Mincho" w:hAnsi="Times New Roman"/>
          <w:sz w:val="26"/>
          <w:szCs w:val="26"/>
          <w:lang w:val="es-CL" w:eastAsia="es-ES"/>
        </w:rPr>
        <w:t>, en HDA. SANTA TERESA PSR, departamento de San Vicente. ENTREGA 79.</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XXXII.</w:t>
      </w:r>
      <w:r w:rsidRPr="00C72176">
        <w:rPr>
          <w:rFonts w:ascii="Times New Roman" w:eastAsia="MS Mincho" w:hAnsi="Times New Roman"/>
          <w:sz w:val="26"/>
          <w:szCs w:val="26"/>
          <w:lang w:val="es-CL" w:eastAsia="es-ES"/>
        </w:rPr>
        <w:tab/>
        <w:t xml:space="preserve">Dictamen jurídico 28, referente a la adjudicación en venta de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xml:space="preserve"> en HDA. EL ANGEL, PORCIÓN 5-3 LA JUNTA, departamento de San Salvador. ENTREGA 10.</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XXXIII.</w:t>
      </w:r>
      <w:r w:rsidRPr="00C72176">
        <w:rPr>
          <w:rFonts w:ascii="Times New Roman" w:eastAsia="MS Mincho" w:hAnsi="Times New Roman"/>
          <w:sz w:val="26"/>
          <w:szCs w:val="26"/>
          <w:lang w:val="es-CL" w:eastAsia="es-ES"/>
        </w:rPr>
        <w:tab/>
        <w:t xml:space="preserve">Dictamen jurídico 29, referente a la adjudicación en venta de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en HDA. SAN FELIPE I, LAS ISLETAS, departamento de La Paz. ENTREGA 133.</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XXXIV.</w:t>
      </w:r>
      <w:r w:rsidRPr="00C72176">
        <w:rPr>
          <w:rFonts w:ascii="Times New Roman" w:eastAsia="MS Mincho" w:hAnsi="Times New Roman"/>
          <w:sz w:val="26"/>
          <w:szCs w:val="26"/>
          <w:lang w:val="es-CL" w:eastAsia="es-ES"/>
        </w:rPr>
        <w:tab/>
        <w:t xml:space="preserve">Dictamen jurídico 30, referente a la adjudicación en venta de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en HDA. CARA SUCIA, (PORCIÓN DACIÓN EN PAGO-DAUDA BANCARIA, departamento de Ahuachapán. ENTREGA 209.</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XXXV.</w:t>
      </w:r>
      <w:r w:rsidRPr="00C72176">
        <w:rPr>
          <w:rFonts w:ascii="Times New Roman" w:eastAsia="MS Mincho" w:hAnsi="Times New Roman"/>
          <w:sz w:val="26"/>
          <w:szCs w:val="26"/>
          <w:lang w:val="es-CL" w:eastAsia="es-ES"/>
        </w:rPr>
        <w:tab/>
        <w:t xml:space="preserve">Dictamen jurídico 31, referente a la adjudicación en venta de </w:t>
      </w:r>
      <w:r w:rsidRPr="00C72176">
        <w:rPr>
          <w:rFonts w:ascii="Times New Roman" w:eastAsia="MS Mincho" w:hAnsi="Times New Roman"/>
          <w:b/>
          <w:sz w:val="26"/>
          <w:szCs w:val="26"/>
          <w:lang w:val="es-CL" w:eastAsia="es-ES"/>
        </w:rPr>
        <w:t>01 lote agrícola</w:t>
      </w:r>
      <w:r w:rsidRPr="00C72176">
        <w:rPr>
          <w:rFonts w:ascii="Times New Roman" w:eastAsia="MS Mincho" w:hAnsi="Times New Roman"/>
          <w:sz w:val="26"/>
          <w:szCs w:val="26"/>
          <w:lang w:val="es-CL" w:eastAsia="es-ES"/>
        </w:rPr>
        <w:t>, en HDA. CHINGUERA UNO, PORCIÓN UNO, DACIÓN EN PAGO, departamento de San Miguel. ENTREGA 09.</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lastRenderedPageBreak/>
        <w:t>XXXVI.</w:t>
      </w:r>
      <w:r w:rsidRPr="00C72176">
        <w:rPr>
          <w:rFonts w:ascii="Times New Roman" w:eastAsia="MS Mincho" w:hAnsi="Times New Roman"/>
          <w:sz w:val="26"/>
          <w:szCs w:val="26"/>
          <w:lang w:val="es-CL" w:eastAsia="es-ES"/>
        </w:rPr>
        <w:tab/>
        <w:t xml:space="preserve">Dictamen jurídico 32, referente a la adjudicación en venta de </w:t>
      </w:r>
      <w:r w:rsidRPr="00C72176">
        <w:rPr>
          <w:rFonts w:ascii="Times New Roman" w:eastAsia="MS Mincho" w:hAnsi="Times New Roman"/>
          <w:b/>
          <w:sz w:val="26"/>
          <w:szCs w:val="26"/>
          <w:lang w:val="es-CL" w:eastAsia="es-ES"/>
        </w:rPr>
        <w:t>01 lote agrícola</w:t>
      </w:r>
      <w:r w:rsidRPr="00C72176">
        <w:rPr>
          <w:rFonts w:ascii="Times New Roman" w:eastAsia="MS Mincho" w:hAnsi="Times New Roman"/>
          <w:sz w:val="26"/>
          <w:szCs w:val="26"/>
          <w:lang w:val="es-CL" w:eastAsia="es-ES"/>
        </w:rPr>
        <w:t>, en HDA. EL MARQUEZADO PORCIÓN CASCO, departamento de San Vicente. ENTREGA 41.</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XXXVII.</w:t>
      </w:r>
      <w:r w:rsidRPr="00C72176">
        <w:rPr>
          <w:rFonts w:ascii="Times New Roman" w:eastAsia="MS Mincho" w:hAnsi="Times New Roman"/>
          <w:sz w:val="26"/>
          <w:szCs w:val="26"/>
          <w:lang w:val="es-CL" w:eastAsia="es-ES"/>
        </w:rPr>
        <w:tab/>
        <w:t xml:space="preserve">Dictamen jurídico 33, referente a la adjudicación en venta de </w:t>
      </w:r>
      <w:r w:rsidRPr="00C72176">
        <w:rPr>
          <w:rFonts w:ascii="Times New Roman" w:eastAsia="MS Mincho" w:hAnsi="Times New Roman"/>
          <w:b/>
          <w:sz w:val="26"/>
          <w:szCs w:val="26"/>
          <w:lang w:val="es-CL" w:eastAsia="es-ES"/>
        </w:rPr>
        <w:t>01 solar para vivienda</w:t>
      </w:r>
      <w:r w:rsidRPr="00C72176">
        <w:rPr>
          <w:rFonts w:ascii="Times New Roman" w:eastAsia="MS Mincho" w:hAnsi="Times New Roman"/>
          <w:sz w:val="26"/>
          <w:szCs w:val="26"/>
          <w:lang w:val="es-CL" w:eastAsia="es-ES"/>
        </w:rPr>
        <w:t>, en HDA. CARA SUCIA (PORCIÓN DACIÓN EN PAGO-DEUDA BANCARIA), departamento de Ahuachapán. ENTREGA 208.</w:t>
      </w:r>
    </w:p>
    <w:p w:rsidR="00C72176" w:rsidRDefault="00C72176" w:rsidP="00F85B4A">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XXXVIII.</w:t>
      </w:r>
      <w:r w:rsidRPr="00C72176">
        <w:rPr>
          <w:rFonts w:ascii="Times New Roman" w:eastAsia="MS Mincho" w:hAnsi="Times New Roman"/>
          <w:sz w:val="26"/>
          <w:szCs w:val="26"/>
          <w:lang w:val="es-CL" w:eastAsia="es-ES"/>
        </w:rPr>
        <w:tab/>
        <w:t xml:space="preserve">Dictamen jurídico 34, referente a la adjudicación en venta de </w:t>
      </w:r>
      <w:r w:rsidRPr="00C72176">
        <w:rPr>
          <w:rFonts w:ascii="Times New Roman" w:eastAsia="MS Mincho" w:hAnsi="Times New Roman"/>
          <w:b/>
          <w:sz w:val="26"/>
          <w:szCs w:val="26"/>
          <w:lang w:val="es-CL" w:eastAsia="es-ES"/>
        </w:rPr>
        <w:t>02 solares para vivienda</w:t>
      </w:r>
      <w:r w:rsidRPr="00C72176">
        <w:rPr>
          <w:rFonts w:ascii="Times New Roman" w:eastAsia="MS Mincho" w:hAnsi="Times New Roman"/>
          <w:sz w:val="26"/>
          <w:szCs w:val="26"/>
          <w:lang w:val="es-CL" w:eastAsia="es-ES"/>
        </w:rPr>
        <w:t>, en HDA. COLIMITA, ASENTAMIENTO COMUNITARIO, departamento de Cuscatlán. ENTREGA 11.</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XXXIX.</w:t>
      </w:r>
      <w:r w:rsidRPr="00C72176">
        <w:rPr>
          <w:rFonts w:ascii="Times New Roman" w:eastAsia="MS Mincho" w:hAnsi="Times New Roman"/>
          <w:sz w:val="26"/>
          <w:szCs w:val="26"/>
          <w:lang w:val="es-CL" w:eastAsia="es-ES"/>
        </w:rPr>
        <w:tab/>
        <w:t xml:space="preserve">Dictamen jurídico 35, referente a la adjudicación en venta de </w:t>
      </w:r>
      <w:r w:rsidRPr="00C72176">
        <w:rPr>
          <w:rFonts w:ascii="Times New Roman" w:eastAsia="MS Mincho" w:hAnsi="Times New Roman"/>
          <w:b/>
          <w:sz w:val="26"/>
          <w:szCs w:val="26"/>
          <w:lang w:val="es-CL" w:eastAsia="es-ES"/>
        </w:rPr>
        <w:t>02 solares</w:t>
      </w:r>
      <w:r w:rsidRPr="00C72176">
        <w:rPr>
          <w:rFonts w:ascii="Times New Roman" w:eastAsia="MS Mincho" w:hAnsi="Times New Roman"/>
          <w:sz w:val="26"/>
          <w:szCs w:val="26"/>
          <w:lang w:val="es-CL" w:eastAsia="es-ES"/>
        </w:rPr>
        <w:t xml:space="preserve"> </w:t>
      </w:r>
      <w:r w:rsidRPr="00C72176">
        <w:rPr>
          <w:rFonts w:ascii="Times New Roman" w:eastAsia="MS Mincho" w:hAnsi="Times New Roman"/>
          <w:b/>
          <w:sz w:val="26"/>
          <w:szCs w:val="26"/>
          <w:lang w:val="es-CL" w:eastAsia="es-ES"/>
        </w:rPr>
        <w:t>para vivienda</w:t>
      </w:r>
      <w:r w:rsidRPr="00C72176">
        <w:rPr>
          <w:rFonts w:ascii="Times New Roman" w:eastAsia="MS Mincho" w:hAnsi="Times New Roman"/>
          <w:sz w:val="26"/>
          <w:szCs w:val="26"/>
          <w:lang w:val="es-CL" w:eastAsia="es-ES"/>
        </w:rPr>
        <w:t>, en HDA. CHAGUANTIQUE QUINTA ETAPA, EL JÍCARO, (LOTE No. 1  POLIGONO 3)-PSR, departamento de Usulután. ENTREGA 51.</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XL.</w:t>
      </w:r>
      <w:r w:rsidRPr="00C72176">
        <w:rPr>
          <w:rFonts w:ascii="Times New Roman" w:eastAsia="MS Mincho" w:hAnsi="Times New Roman"/>
          <w:sz w:val="26"/>
          <w:szCs w:val="26"/>
          <w:lang w:val="es-CL" w:eastAsia="es-ES"/>
        </w:rPr>
        <w:tab/>
        <w:t xml:space="preserve">Dictamen jurídico 36, referente a la adjudicación en venta de </w:t>
      </w:r>
      <w:r w:rsidRPr="00C72176">
        <w:rPr>
          <w:rFonts w:ascii="Times New Roman" w:eastAsia="MS Mincho" w:hAnsi="Times New Roman"/>
          <w:b/>
          <w:sz w:val="26"/>
          <w:szCs w:val="26"/>
          <w:lang w:val="es-CL" w:eastAsia="es-ES"/>
        </w:rPr>
        <w:t>02 solares para vivienda</w:t>
      </w:r>
      <w:r w:rsidRPr="00C72176">
        <w:rPr>
          <w:rFonts w:ascii="Times New Roman" w:eastAsia="MS Mincho" w:hAnsi="Times New Roman"/>
          <w:sz w:val="26"/>
          <w:szCs w:val="26"/>
          <w:lang w:val="es-CL" w:eastAsia="es-ES"/>
        </w:rPr>
        <w:t>, en HDA. SITIO DEL NIÑO, PORCIÓN 17, FLOR AMARILLA, departamento de La Libertad. ENTREGA 63.</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XLI.</w:t>
      </w:r>
      <w:r w:rsidRPr="00C72176">
        <w:rPr>
          <w:rFonts w:ascii="Times New Roman" w:eastAsia="MS Mincho" w:hAnsi="Times New Roman"/>
          <w:sz w:val="26"/>
          <w:szCs w:val="26"/>
          <w:lang w:val="es-CL" w:eastAsia="es-ES"/>
        </w:rPr>
        <w:tab/>
        <w:t xml:space="preserve">Dictamen jurídico 37, referente a la adjudicación en venta de </w:t>
      </w:r>
      <w:r w:rsidRPr="00C72176">
        <w:rPr>
          <w:rFonts w:ascii="Times New Roman" w:eastAsia="MS Mincho" w:hAnsi="Times New Roman"/>
          <w:b/>
          <w:sz w:val="26"/>
          <w:szCs w:val="26"/>
          <w:lang w:val="es-CL" w:eastAsia="es-ES"/>
        </w:rPr>
        <w:t>04 solares para vivienda,</w:t>
      </w:r>
      <w:r w:rsidRPr="00C72176">
        <w:rPr>
          <w:rFonts w:ascii="Times New Roman" w:eastAsia="MS Mincho" w:hAnsi="Times New Roman"/>
          <w:sz w:val="26"/>
          <w:szCs w:val="26"/>
          <w:lang w:val="es-CL" w:eastAsia="es-ES"/>
        </w:rPr>
        <w:t xml:space="preserve"> en HDA. SITIO DEL NIÑO, PORCIÓN 17, FLOR AMARILLA, departamento de La Libertad. ENTREGA 64.</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sz w:val="26"/>
          <w:szCs w:val="26"/>
          <w:lang w:val="es-CL" w:eastAsia="es-ES"/>
        </w:rPr>
        <w:t>XLII.</w:t>
      </w:r>
      <w:r w:rsidRPr="00C72176">
        <w:rPr>
          <w:rFonts w:ascii="Times New Roman" w:eastAsia="MS Mincho" w:hAnsi="Times New Roman"/>
          <w:sz w:val="26"/>
          <w:szCs w:val="26"/>
          <w:lang w:val="es-CL" w:eastAsia="es-ES"/>
        </w:rPr>
        <w:tab/>
        <w:t xml:space="preserve">Dictamen jurídico 38, referente a la modificación del Punto IV-2 del Acta Ordinaria 46-93, por corrección de nomenclatura, área, precio, nombre, exclusión e inclusión de beneficiario, respecto a </w:t>
      </w:r>
      <w:r w:rsidRPr="00C72176">
        <w:rPr>
          <w:rFonts w:ascii="Times New Roman" w:eastAsia="MS Mincho" w:hAnsi="Times New Roman"/>
          <w:b/>
          <w:sz w:val="26"/>
          <w:szCs w:val="26"/>
          <w:lang w:val="es-CL" w:eastAsia="es-ES"/>
        </w:rPr>
        <w:t>01 solar para vivienda y 01 lote agrícola</w:t>
      </w:r>
      <w:r w:rsidRPr="00C72176">
        <w:rPr>
          <w:rFonts w:ascii="Times New Roman" w:eastAsia="MS Mincho" w:hAnsi="Times New Roman"/>
          <w:sz w:val="26"/>
          <w:szCs w:val="26"/>
          <w:lang w:val="es-CL" w:eastAsia="es-ES"/>
        </w:rPr>
        <w:t>, en HDA. AGUA CALIENTE, departamento de Santa Ana. ENTREGA 68.</w:t>
      </w:r>
    </w:p>
    <w:p w:rsidR="00C72176" w:rsidRPr="00C72176" w:rsidRDefault="00C72176" w:rsidP="00C72176">
      <w:pPr>
        <w:tabs>
          <w:tab w:val="left" w:pos="426"/>
        </w:tabs>
        <w:spacing w:before="100" w:beforeAutospacing="1"/>
        <w:ind w:left="1560" w:hanging="1135"/>
        <w:jc w:val="both"/>
        <w:rPr>
          <w:rFonts w:ascii="Times New Roman" w:eastAsia="MS Mincho" w:hAnsi="Times New Roman"/>
          <w:sz w:val="26"/>
          <w:szCs w:val="26"/>
          <w:lang w:val="es-CL" w:eastAsia="es-ES"/>
        </w:rPr>
      </w:pPr>
      <w:r w:rsidRPr="00C72176">
        <w:rPr>
          <w:rFonts w:ascii="Times New Roman" w:eastAsia="MS Mincho" w:hAnsi="Times New Roman"/>
          <w:b/>
          <w:sz w:val="26"/>
          <w:szCs w:val="26"/>
          <w:lang w:val="es-CL" w:eastAsia="es-ES"/>
        </w:rPr>
        <w:t>VARIOS:</w:t>
      </w:r>
      <w:r w:rsidRPr="00C72176">
        <w:rPr>
          <w:rFonts w:ascii="Times New Roman" w:eastAsia="MS Mincho" w:hAnsi="Times New Roman"/>
          <w:sz w:val="26"/>
          <w:szCs w:val="26"/>
          <w:lang w:val="es-CL" w:eastAsia="es-ES"/>
        </w:rPr>
        <w:tab/>
        <w:t xml:space="preserve">Escrito con referencia OI-01-2905-14 de fecha 21 de diciembre de 2017, presentado por el abogado Jaime Francisco Romero Ventura, Apoderado General Judicial con Cláusula Especial, del señor Carlos Justiniano Rengifo Orellana, solicitando la revocatoria del Punto XXXVII de Sesión Ordinaria 33-2017, por no estar de acuerdo, reclamando a la vez se ordene la compraventa y el pago de la indemnización al verdadero propietario, en relación a la Hda. Puerto Nuevo, ubicada en jurisdicción de Tecoluca, departamento de San Vicente. </w:t>
      </w:r>
    </w:p>
    <w:p w:rsidR="00C72176" w:rsidRPr="00C72176" w:rsidRDefault="00C72176" w:rsidP="00132153">
      <w:pPr>
        <w:pStyle w:val="Prrafodelista"/>
        <w:ind w:left="0"/>
        <w:contextualSpacing/>
        <w:jc w:val="both"/>
        <w:rPr>
          <w:rFonts w:ascii="Times New Roman" w:hAnsi="Times New Roman"/>
          <w:sz w:val="26"/>
          <w:szCs w:val="26"/>
          <w:lang w:val="es-CL"/>
        </w:rPr>
      </w:pPr>
    </w:p>
    <w:p w:rsidR="00C21C92" w:rsidRPr="00F86675" w:rsidRDefault="00C21C92" w:rsidP="00132153">
      <w:pPr>
        <w:pStyle w:val="Prrafodelista"/>
        <w:ind w:left="0"/>
        <w:contextualSpacing/>
        <w:jc w:val="both"/>
        <w:rPr>
          <w:rFonts w:ascii="Times New Roman" w:hAnsi="Times New Roman"/>
          <w:sz w:val="26"/>
          <w:szCs w:val="26"/>
        </w:rPr>
      </w:pPr>
      <w:r w:rsidRPr="00F86675">
        <w:rPr>
          <w:rFonts w:ascii="Times New Roman" w:hAnsi="Times New Roman"/>
          <w:sz w:val="26"/>
          <w:szCs w:val="26"/>
        </w:rPr>
        <w:t xml:space="preserve">La Junta Directiva, habiendo comprobado la asistencia de quórum </w:t>
      </w:r>
      <w:r w:rsidRPr="00F86675">
        <w:rPr>
          <w:rFonts w:ascii="Times New Roman" w:hAnsi="Times New Roman"/>
          <w:b/>
          <w:sz w:val="26"/>
          <w:szCs w:val="26"/>
          <w:u w:val="single"/>
        </w:rPr>
        <w:t>ACUERDA:</w:t>
      </w:r>
      <w:r w:rsidRPr="00F86675">
        <w:rPr>
          <w:rFonts w:ascii="Times New Roman" w:hAnsi="Times New Roman"/>
          <w:sz w:val="26"/>
          <w:szCs w:val="26"/>
        </w:rPr>
        <w:t xml:space="preserve"> Aprobar la agenda sin modificaciones.”””””</w:t>
      </w:r>
    </w:p>
    <w:p w:rsidR="00B956F9" w:rsidRPr="00F86675" w:rsidRDefault="00B956F9" w:rsidP="00132153">
      <w:pPr>
        <w:pStyle w:val="Prrafodelista"/>
        <w:ind w:left="0"/>
        <w:contextualSpacing/>
        <w:jc w:val="both"/>
        <w:rPr>
          <w:rFonts w:ascii="Times New Roman" w:hAnsi="Times New Roman"/>
          <w:sz w:val="26"/>
          <w:szCs w:val="26"/>
        </w:rPr>
      </w:pPr>
    </w:p>
    <w:p w:rsidR="00F10BAB" w:rsidRDefault="00F10BAB" w:rsidP="00132153">
      <w:pPr>
        <w:pStyle w:val="Prrafodelista"/>
        <w:ind w:left="0"/>
        <w:contextualSpacing/>
        <w:jc w:val="both"/>
        <w:rPr>
          <w:rFonts w:ascii="Times New Roman" w:hAnsi="Times New Roman"/>
          <w:sz w:val="26"/>
          <w:szCs w:val="26"/>
        </w:rPr>
      </w:pPr>
    </w:p>
    <w:p w:rsidR="009D24D3" w:rsidRDefault="009D24D3" w:rsidP="00132153">
      <w:pPr>
        <w:pStyle w:val="Prrafodelista"/>
        <w:ind w:left="0"/>
        <w:contextualSpacing/>
        <w:jc w:val="both"/>
        <w:rPr>
          <w:rFonts w:ascii="Times New Roman" w:hAnsi="Times New Roman"/>
          <w:sz w:val="26"/>
          <w:szCs w:val="26"/>
        </w:rPr>
      </w:pPr>
    </w:p>
    <w:p w:rsidR="005223AE" w:rsidRPr="005223AE" w:rsidRDefault="005223AE" w:rsidP="005223AE">
      <w:pPr>
        <w:rPr>
          <w:rFonts w:ascii="Times New Roman" w:hAnsi="Times New Roman"/>
          <w:b/>
          <w:sz w:val="26"/>
          <w:szCs w:val="26"/>
        </w:rPr>
      </w:pPr>
    </w:p>
    <w:p w:rsidR="005223AE" w:rsidRDefault="005223AE" w:rsidP="005223AE">
      <w:pPr>
        <w:jc w:val="both"/>
        <w:rPr>
          <w:rFonts w:ascii="Times New Roman" w:hAnsi="Times New Roman"/>
          <w:iCs/>
          <w:sz w:val="26"/>
          <w:szCs w:val="26"/>
          <w:lang w:val="es-CL"/>
        </w:rPr>
      </w:pPr>
      <w:r w:rsidRPr="005223AE">
        <w:rPr>
          <w:rFonts w:ascii="Times New Roman" w:hAnsi="Times New Roman"/>
          <w:sz w:val="26"/>
          <w:szCs w:val="26"/>
        </w:rPr>
        <w:t>“““““III) La señora Presidenta, somete a conocimiento de la Junta Directiva, el memorándum con referencia UAC-00-015-18, de fecha 12 de enero del año que transcurre, mediante el cual la Licenciada Amelia Sánchez Chicas, Jefa de la Unidad de Adquisiciones y Contrataciones Institucional, presenta el</w:t>
      </w:r>
      <w:r w:rsidRPr="005223AE">
        <w:rPr>
          <w:rFonts w:ascii="Times New Roman" w:hAnsi="Times New Roman"/>
          <w:iCs/>
          <w:sz w:val="26"/>
          <w:szCs w:val="26"/>
        </w:rPr>
        <w:t xml:space="preserve"> </w:t>
      </w:r>
      <w:r w:rsidRPr="005223AE">
        <w:rPr>
          <w:rFonts w:ascii="Times New Roman" w:hAnsi="Times New Roman"/>
          <w:iCs/>
          <w:sz w:val="26"/>
          <w:szCs w:val="26"/>
          <w:lang w:val="es-CL"/>
        </w:rPr>
        <w:t>Acta de Apertura de Ofertas e Informe del Proceso de Licitación Púbica LP ISTA 02/2018: “Suministro Combustible por Medio de Cupones o su Equivalente en Tarjeta Electrónica para los Vehículos Automotores del Instituto Salvadoreño de Transformación Agraria 2018”, que comprende: Solicitud de Declaración de Licitación Desierta e Inicio del Segundo Proceso de Licitación, de conformidad a los antecedentes y consideraciones siguientes:</w:t>
      </w:r>
    </w:p>
    <w:p w:rsidR="005223AE" w:rsidRDefault="005223AE" w:rsidP="005223AE">
      <w:pPr>
        <w:jc w:val="both"/>
        <w:rPr>
          <w:rFonts w:ascii="Times New Roman" w:hAnsi="Times New Roman"/>
          <w:iCs/>
          <w:sz w:val="26"/>
          <w:szCs w:val="26"/>
          <w:lang w:val="es-CL"/>
        </w:rPr>
      </w:pPr>
    </w:p>
    <w:p w:rsidR="005223AE" w:rsidRDefault="005223AE" w:rsidP="005223AE">
      <w:pPr>
        <w:ind w:left="1134" w:hanging="708"/>
        <w:jc w:val="both"/>
        <w:rPr>
          <w:rFonts w:ascii="Times New Roman" w:hAnsi="Times New Roman"/>
          <w:sz w:val="26"/>
          <w:szCs w:val="26"/>
        </w:rPr>
      </w:pPr>
      <w:r>
        <w:rPr>
          <w:rFonts w:ascii="Times New Roman" w:hAnsi="Times New Roman"/>
          <w:iCs/>
          <w:sz w:val="26"/>
          <w:szCs w:val="26"/>
          <w:lang w:val="es-CL"/>
        </w:rPr>
        <w:t>I.</w:t>
      </w:r>
      <w:r>
        <w:rPr>
          <w:rFonts w:ascii="Times New Roman" w:hAnsi="Times New Roman"/>
          <w:iCs/>
          <w:sz w:val="26"/>
          <w:szCs w:val="26"/>
          <w:lang w:val="es-CL"/>
        </w:rPr>
        <w:tab/>
      </w:r>
      <w:r w:rsidRPr="005223AE">
        <w:rPr>
          <w:rFonts w:ascii="Times New Roman" w:hAnsi="Times New Roman"/>
          <w:sz w:val="26"/>
          <w:szCs w:val="26"/>
        </w:rPr>
        <w:t xml:space="preserve">Que según Acuerdo contenido en el Punto III del Acta de Sesión Ordinaria  33-2017, de fecha 08 de diciembre de 2017, la Junta Directiva aprobó y ratificó las Bases de Licitación Pública N° LP ISTA 02/2018 </w:t>
      </w:r>
      <w:r w:rsidRPr="005223AE">
        <w:rPr>
          <w:rFonts w:ascii="Times New Roman" w:hAnsi="Times New Roman"/>
          <w:b/>
          <w:sz w:val="26"/>
          <w:szCs w:val="26"/>
        </w:rPr>
        <w:t>“SUMINISTRO DE COMBUSTIBLE POR MEDIO DE CUPONES O SU EQUIVALENTE EN TARJETA ELECTRONICA PARA LOS VEHICULOS AUTOMOTORES DEL INSTITUTO SALVADOREÑO DE TRANSFORMACIÓN AGRARIA 2018”</w:t>
      </w:r>
      <w:r w:rsidRPr="005223AE">
        <w:rPr>
          <w:rFonts w:ascii="Times New Roman" w:hAnsi="Times New Roman"/>
          <w:sz w:val="26"/>
          <w:szCs w:val="26"/>
        </w:rPr>
        <w:t>, a la vez se delegó a la señora Presidenta Institucional para el nombramiento de la Comisión de Evaluación de Ofertas y del Administrador de Contrato.</w:t>
      </w:r>
    </w:p>
    <w:p w:rsidR="005223AE" w:rsidRPr="005223AE" w:rsidRDefault="005223AE" w:rsidP="005223AE">
      <w:pPr>
        <w:ind w:left="1134" w:hanging="708"/>
        <w:jc w:val="both"/>
        <w:rPr>
          <w:rFonts w:ascii="Times New Roman" w:hAnsi="Times New Roman"/>
          <w:iCs/>
          <w:sz w:val="26"/>
          <w:szCs w:val="26"/>
          <w:lang w:val="es-CL"/>
        </w:rPr>
      </w:pPr>
    </w:p>
    <w:p w:rsidR="005223AE" w:rsidRPr="005223AE" w:rsidRDefault="005223AE" w:rsidP="005223AE">
      <w:pPr>
        <w:pStyle w:val="Prrafodelista"/>
        <w:ind w:left="1134" w:hanging="850"/>
        <w:contextualSpacing/>
        <w:jc w:val="both"/>
        <w:rPr>
          <w:rFonts w:ascii="Times New Roman" w:hAnsi="Times New Roman"/>
          <w:sz w:val="26"/>
          <w:szCs w:val="26"/>
        </w:rPr>
      </w:pPr>
      <w:r>
        <w:rPr>
          <w:rFonts w:ascii="Times New Roman" w:hAnsi="Times New Roman"/>
          <w:sz w:val="26"/>
          <w:szCs w:val="26"/>
          <w:lang w:val="es-CL"/>
        </w:rPr>
        <w:t>II.</w:t>
      </w:r>
      <w:r>
        <w:rPr>
          <w:rFonts w:ascii="Times New Roman" w:hAnsi="Times New Roman"/>
          <w:sz w:val="26"/>
          <w:szCs w:val="26"/>
          <w:lang w:val="es-CL"/>
        </w:rPr>
        <w:tab/>
      </w:r>
      <w:r w:rsidRPr="005223AE">
        <w:rPr>
          <w:rFonts w:ascii="Times New Roman" w:hAnsi="Times New Roman"/>
          <w:sz w:val="26"/>
          <w:szCs w:val="26"/>
        </w:rPr>
        <w:t xml:space="preserve">Que el día viernes 11 de diciembre de 2017, se realizó la correspondiente publicación de convocatoria de Descarga y venta de Bases de Licitación en el periódico “La Prensa Gráfica, las cuales estarían disponibles para tal efecto los días martes 12, miércoles 13 y jueves 14 de diciembre del mismo año. </w:t>
      </w:r>
    </w:p>
    <w:p w:rsidR="005223AE" w:rsidRPr="005223AE" w:rsidRDefault="005223AE" w:rsidP="005223AE">
      <w:pPr>
        <w:pStyle w:val="Prrafodelista"/>
        <w:rPr>
          <w:rFonts w:ascii="Times New Roman" w:hAnsi="Times New Roman"/>
          <w:sz w:val="26"/>
          <w:szCs w:val="26"/>
        </w:rPr>
      </w:pPr>
    </w:p>
    <w:p w:rsidR="005223AE" w:rsidRPr="005223AE" w:rsidRDefault="005223AE" w:rsidP="005223AE">
      <w:pPr>
        <w:pStyle w:val="Prrafodelista"/>
        <w:ind w:left="1134" w:hanging="774"/>
        <w:contextualSpacing/>
        <w:jc w:val="both"/>
        <w:rPr>
          <w:rFonts w:ascii="Times New Roman" w:hAnsi="Times New Roman"/>
          <w:sz w:val="26"/>
          <w:szCs w:val="26"/>
        </w:rPr>
      </w:pPr>
      <w:r>
        <w:rPr>
          <w:rFonts w:ascii="Times New Roman" w:hAnsi="Times New Roman"/>
          <w:sz w:val="26"/>
          <w:szCs w:val="26"/>
        </w:rPr>
        <w:t>III.</w:t>
      </w:r>
      <w:r>
        <w:rPr>
          <w:rFonts w:ascii="Times New Roman" w:hAnsi="Times New Roman"/>
          <w:sz w:val="26"/>
          <w:szCs w:val="26"/>
        </w:rPr>
        <w:tab/>
      </w:r>
      <w:r w:rsidRPr="005223AE">
        <w:rPr>
          <w:rFonts w:ascii="Times New Roman" w:hAnsi="Times New Roman"/>
          <w:sz w:val="26"/>
          <w:szCs w:val="26"/>
        </w:rPr>
        <w:t xml:space="preserve">Que según el comprobante de consulta de descarga en el portal de COMPRASAL, verificado el día 15 de diciembre de 2017, </w:t>
      </w:r>
      <w:r w:rsidRPr="005223AE">
        <w:rPr>
          <w:rFonts w:ascii="Times New Roman" w:hAnsi="Times New Roman"/>
          <w:b/>
          <w:sz w:val="26"/>
          <w:szCs w:val="26"/>
        </w:rPr>
        <w:t>ninguna empresa obtuvo las Bases de Licitación.</w:t>
      </w:r>
    </w:p>
    <w:p w:rsidR="005223AE" w:rsidRPr="005223AE" w:rsidRDefault="005223AE" w:rsidP="005223AE">
      <w:pPr>
        <w:pStyle w:val="Prrafodelista"/>
        <w:rPr>
          <w:rFonts w:ascii="Times New Roman" w:hAnsi="Times New Roman"/>
          <w:sz w:val="26"/>
          <w:szCs w:val="26"/>
        </w:rPr>
      </w:pPr>
    </w:p>
    <w:p w:rsidR="005223AE" w:rsidRPr="005223AE" w:rsidRDefault="005223AE" w:rsidP="005223AE">
      <w:pPr>
        <w:pStyle w:val="Prrafodelista"/>
        <w:ind w:left="1134" w:hanging="774"/>
        <w:contextualSpacing/>
        <w:jc w:val="both"/>
        <w:rPr>
          <w:rFonts w:ascii="Times New Roman" w:hAnsi="Times New Roman"/>
          <w:sz w:val="26"/>
          <w:szCs w:val="26"/>
        </w:rPr>
      </w:pPr>
      <w:r>
        <w:rPr>
          <w:rFonts w:ascii="Times New Roman" w:hAnsi="Times New Roman"/>
          <w:sz w:val="26"/>
          <w:szCs w:val="26"/>
        </w:rPr>
        <w:t>IV.</w:t>
      </w:r>
      <w:r>
        <w:rPr>
          <w:rFonts w:ascii="Times New Roman" w:hAnsi="Times New Roman"/>
          <w:sz w:val="26"/>
          <w:szCs w:val="26"/>
        </w:rPr>
        <w:tab/>
      </w:r>
      <w:r w:rsidRPr="005223AE">
        <w:rPr>
          <w:rFonts w:ascii="Times New Roman" w:hAnsi="Times New Roman"/>
          <w:sz w:val="26"/>
          <w:szCs w:val="26"/>
        </w:rPr>
        <w:t>Que el día 09 de enero de 2018, se encontraba programada la Recepción de Ofertas en horario de 8:00 a.m. a 10:00 a.m., y el acto de Apertura de Ofertas a partir de las 10:05 a.m., en las instalaciones de la oficina de la Unidad de Adquisiciones y Contrataciones Institucional.</w:t>
      </w:r>
    </w:p>
    <w:p w:rsidR="005223AE" w:rsidRPr="005223AE" w:rsidRDefault="005223AE" w:rsidP="005223AE">
      <w:pPr>
        <w:pStyle w:val="Prrafodelista"/>
        <w:rPr>
          <w:rFonts w:ascii="Times New Roman" w:hAnsi="Times New Roman"/>
          <w:sz w:val="26"/>
          <w:szCs w:val="26"/>
        </w:rPr>
      </w:pPr>
    </w:p>
    <w:p w:rsidR="005223AE" w:rsidRDefault="005223AE" w:rsidP="00F85B4A">
      <w:pPr>
        <w:pStyle w:val="Prrafodelista"/>
        <w:ind w:left="1134" w:hanging="774"/>
        <w:contextualSpacing/>
        <w:jc w:val="both"/>
        <w:rPr>
          <w:rFonts w:ascii="Times New Roman" w:hAnsi="Times New Roman"/>
          <w:iCs/>
          <w:sz w:val="26"/>
          <w:szCs w:val="26"/>
        </w:rPr>
      </w:pPr>
      <w:r>
        <w:rPr>
          <w:rFonts w:ascii="Times New Roman" w:hAnsi="Times New Roman"/>
          <w:sz w:val="26"/>
          <w:szCs w:val="26"/>
        </w:rPr>
        <w:t>V.</w:t>
      </w:r>
      <w:r>
        <w:rPr>
          <w:rFonts w:ascii="Times New Roman" w:hAnsi="Times New Roman"/>
          <w:sz w:val="26"/>
          <w:szCs w:val="26"/>
        </w:rPr>
        <w:tab/>
      </w:r>
      <w:r w:rsidRPr="005223AE">
        <w:rPr>
          <w:rFonts w:ascii="Times New Roman" w:hAnsi="Times New Roman"/>
          <w:sz w:val="26"/>
          <w:szCs w:val="26"/>
        </w:rPr>
        <w:t xml:space="preserve">Que en vista de la </w:t>
      </w:r>
      <w:r w:rsidRPr="005223AE">
        <w:rPr>
          <w:rFonts w:ascii="Times New Roman" w:hAnsi="Times New Roman"/>
          <w:b/>
          <w:sz w:val="26"/>
          <w:szCs w:val="26"/>
        </w:rPr>
        <w:t xml:space="preserve">ausencia total de participantes </w:t>
      </w:r>
      <w:r w:rsidRPr="005223AE">
        <w:rPr>
          <w:rFonts w:ascii="Times New Roman" w:hAnsi="Times New Roman"/>
          <w:sz w:val="26"/>
          <w:szCs w:val="26"/>
        </w:rPr>
        <w:t>y reunida la Comisión de Evaluación de Ofertas nombrada para este proceso, según Acuerdo Presidencial número 223 de fech</w:t>
      </w:r>
      <w:r w:rsidR="00F85B4A">
        <w:rPr>
          <w:rFonts w:ascii="Times New Roman" w:hAnsi="Times New Roman"/>
          <w:sz w:val="26"/>
          <w:szCs w:val="26"/>
        </w:rPr>
        <w:t xml:space="preserve">a 21 de diciembre de 2017; y de </w:t>
      </w:r>
      <w:r w:rsidRPr="00F85B4A">
        <w:rPr>
          <w:rFonts w:ascii="Times New Roman" w:hAnsi="Times New Roman"/>
          <w:sz w:val="26"/>
          <w:szCs w:val="26"/>
        </w:rPr>
        <w:t xml:space="preserve">conformidad a lo establecido en el artículo 64 de la LACAP, dicha Comisión levantó el acta respectiva a las diez horas con diez minutos del día 09 del mes y año que transcurren, recomendando </w:t>
      </w:r>
      <w:r w:rsidRPr="00F85B4A">
        <w:rPr>
          <w:rFonts w:ascii="Times New Roman" w:hAnsi="Times New Roman"/>
          <w:b/>
          <w:sz w:val="26"/>
          <w:szCs w:val="26"/>
        </w:rPr>
        <w:t>DECLARAR DESIERTA</w:t>
      </w:r>
      <w:r w:rsidRPr="00F85B4A">
        <w:rPr>
          <w:rFonts w:ascii="Times New Roman" w:hAnsi="Times New Roman"/>
          <w:sz w:val="26"/>
          <w:szCs w:val="26"/>
        </w:rPr>
        <w:t xml:space="preserve"> </w:t>
      </w:r>
      <w:r w:rsidRPr="00F85B4A">
        <w:rPr>
          <w:rFonts w:ascii="Times New Roman" w:hAnsi="Times New Roman"/>
          <w:b/>
          <w:sz w:val="26"/>
          <w:szCs w:val="26"/>
        </w:rPr>
        <w:t>la</w:t>
      </w:r>
      <w:r w:rsidRPr="00F85B4A">
        <w:rPr>
          <w:rFonts w:ascii="Times New Roman" w:hAnsi="Times New Roman"/>
          <w:sz w:val="26"/>
          <w:szCs w:val="26"/>
        </w:rPr>
        <w:t xml:space="preserve"> </w:t>
      </w:r>
      <w:r w:rsidRPr="00F85B4A">
        <w:rPr>
          <w:rFonts w:ascii="Times New Roman" w:hAnsi="Times New Roman"/>
          <w:b/>
          <w:sz w:val="26"/>
          <w:szCs w:val="26"/>
          <w:lang w:val="es-CL"/>
        </w:rPr>
        <w:t>Licitación Pública No. LP ISTA 02/2018 denominada “SUMINISTRO DE COMBUSTIBLE POR MEDIO DE CUPONES O SU EQUIVALENTE EN TARJETA ELECTRONICA PARA LOS VEHÍCULOS AUTOMOTORES DEL INSTITUTO SALVADOREÑO DE TRANSFORMACIÓN AGRARIA 2018”</w:t>
      </w:r>
      <w:r w:rsidRPr="00F85B4A">
        <w:rPr>
          <w:rFonts w:ascii="Times New Roman" w:hAnsi="Times New Roman"/>
          <w:sz w:val="26"/>
          <w:szCs w:val="26"/>
        </w:rPr>
        <w:t xml:space="preserve">, y siendo que el presente pronunciamiento no afecta derechos o intereses de ofertantes o contratistas, en vista de que no se presentó ofertante alguno, no es procedente la interposición del Recurso de revisión que establece el artículo 76 de la LACAP. </w:t>
      </w:r>
      <w:r w:rsidRPr="00F85B4A">
        <w:rPr>
          <w:rFonts w:ascii="Times New Roman" w:hAnsi="Times New Roman"/>
          <w:iCs/>
          <w:sz w:val="26"/>
          <w:szCs w:val="26"/>
        </w:rPr>
        <w:t xml:space="preserve"> </w:t>
      </w:r>
    </w:p>
    <w:p w:rsidR="00F85B4A" w:rsidRPr="00F85B4A" w:rsidRDefault="00F85B4A" w:rsidP="00F85B4A">
      <w:pPr>
        <w:pStyle w:val="Prrafodelista"/>
        <w:ind w:left="1134" w:hanging="774"/>
        <w:contextualSpacing/>
        <w:jc w:val="both"/>
        <w:rPr>
          <w:rFonts w:ascii="Times New Roman" w:hAnsi="Times New Roman"/>
          <w:sz w:val="26"/>
          <w:szCs w:val="26"/>
        </w:rPr>
      </w:pPr>
    </w:p>
    <w:p w:rsidR="005223AE" w:rsidRPr="005223AE" w:rsidRDefault="005223AE" w:rsidP="005223AE">
      <w:pPr>
        <w:jc w:val="both"/>
        <w:rPr>
          <w:rFonts w:ascii="Times New Roman" w:hAnsi="Times New Roman"/>
          <w:sz w:val="26"/>
          <w:szCs w:val="26"/>
        </w:rPr>
      </w:pPr>
      <w:r>
        <w:rPr>
          <w:rFonts w:ascii="Times New Roman" w:hAnsi="Times New Roman"/>
          <w:sz w:val="26"/>
          <w:szCs w:val="26"/>
          <w:lang w:val="es-CL"/>
        </w:rPr>
        <w:t xml:space="preserve">La Junta Directiva después de lo expuesto </w:t>
      </w:r>
      <w:r w:rsidRPr="005223AE">
        <w:rPr>
          <w:rFonts w:ascii="Times New Roman" w:hAnsi="Times New Roman"/>
          <w:sz w:val="26"/>
          <w:szCs w:val="26"/>
          <w:lang w:val="es-CL"/>
        </w:rPr>
        <w:t xml:space="preserve"> </w:t>
      </w:r>
      <w:r>
        <w:rPr>
          <w:rFonts w:ascii="Times New Roman" w:hAnsi="Times New Roman"/>
          <w:sz w:val="26"/>
          <w:szCs w:val="26"/>
          <w:lang w:val="es-CL"/>
        </w:rPr>
        <w:t xml:space="preserve">por la Jefa de la Unidad de Adquisiciones y Contrataciones Institucional, en uso de sus facultades  </w:t>
      </w:r>
      <w:r w:rsidRPr="005223AE">
        <w:rPr>
          <w:rFonts w:ascii="Times New Roman" w:hAnsi="Times New Roman"/>
          <w:sz w:val="26"/>
          <w:szCs w:val="26"/>
          <w:lang w:val="es-CL"/>
        </w:rPr>
        <w:t xml:space="preserve">y en cumplimiento a los artículos 64 y 65 de la Ley de Adquisiciones y Contrataciones de la Administración Pública, </w:t>
      </w:r>
      <w:r w:rsidRPr="005223AE">
        <w:rPr>
          <w:rFonts w:ascii="Times New Roman" w:hAnsi="Times New Roman"/>
          <w:b/>
          <w:sz w:val="26"/>
          <w:szCs w:val="26"/>
          <w:u w:val="single"/>
          <w:lang w:val="es-CL"/>
        </w:rPr>
        <w:t>ACUERDA: PRIMERO:</w:t>
      </w:r>
      <w:r w:rsidRPr="005223AE">
        <w:rPr>
          <w:rFonts w:ascii="Times New Roman" w:hAnsi="Times New Roman"/>
          <w:sz w:val="26"/>
          <w:szCs w:val="26"/>
          <w:lang w:val="es-CL"/>
        </w:rPr>
        <w:t xml:space="preserve"> Declarar desierto el Proceso de Licitación Pública </w:t>
      </w:r>
      <w:r w:rsidRPr="005223AE">
        <w:rPr>
          <w:rFonts w:ascii="Times New Roman" w:hAnsi="Times New Roman"/>
          <w:iCs/>
          <w:sz w:val="26"/>
          <w:szCs w:val="26"/>
        </w:rPr>
        <w:t xml:space="preserve">No. </w:t>
      </w:r>
      <w:r w:rsidRPr="005223AE">
        <w:rPr>
          <w:rFonts w:ascii="Times New Roman" w:hAnsi="Times New Roman"/>
          <w:sz w:val="26"/>
          <w:szCs w:val="26"/>
          <w:lang w:val="es-CL"/>
        </w:rPr>
        <w:t xml:space="preserve">LP ISTA 02/2018: “SUMINISTRO COMBUSTIBLE POR MEDIO DE CUPONES O SU EQUIVALENTE EN TARJETA ELECTRÓNICA PARA LOS VEHÍCULOS AUTOMOTORES DEL INSTITUTO SALVADOREÑO DE TRANSFORMACIÓN AGRARIA 2018”; </w:t>
      </w:r>
      <w:r w:rsidRPr="005223AE">
        <w:rPr>
          <w:rFonts w:ascii="Times New Roman" w:hAnsi="Times New Roman"/>
          <w:b/>
          <w:sz w:val="26"/>
          <w:szCs w:val="26"/>
          <w:u w:val="single"/>
          <w:lang w:val="es-CL"/>
        </w:rPr>
        <w:t>SEGUNDO:</w:t>
      </w:r>
      <w:r w:rsidRPr="005223AE">
        <w:rPr>
          <w:rFonts w:ascii="Times New Roman" w:hAnsi="Times New Roman"/>
          <w:sz w:val="26"/>
          <w:szCs w:val="26"/>
          <w:lang w:val="es-CL"/>
        </w:rPr>
        <w:t xml:space="preserve"> Autorizar a la Unidad de Adquisiciones y Contrataciones Institucional para tramitar y efectuar la publicación que indica el artículo 57 inciso 2° de la Ley de Adquisiciones y Contrataciones de la Administración Pública; </w:t>
      </w:r>
      <w:r w:rsidRPr="005223AE">
        <w:rPr>
          <w:rFonts w:ascii="Times New Roman" w:hAnsi="Times New Roman"/>
          <w:b/>
          <w:sz w:val="26"/>
          <w:szCs w:val="26"/>
          <w:u w:val="single"/>
          <w:lang w:val="es-CL"/>
        </w:rPr>
        <w:t>TERCERO:</w:t>
      </w:r>
      <w:r w:rsidRPr="005223AE">
        <w:rPr>
          <w:rFonts w:ascii="Times New Roman" w:hAnsi="Times New Roman"/>
          <w:sz w:val="26"/>
          <w:szCs w:val="26"/>
          <w:lang w:val="es-CL"/>
        </w:rPr>
        <w:t xml:space="preserve"> Instruir a la Gerencia de Operaciones y Logística, para que después de la publicación de Licitación Desierta por primera vez, tramite el inicio de un segundo Proceso de </w:t>
      </w:r>
      <w:r w:rsidRPr="005223AE">
        <w:rPr>
          <w:rFonts w:ascii="Times New Roman" w:hAnsi="Times New Roman"/>
          <w:iCs/>
          <w:sz w:val="26"/>
          <w:szCs w:val="26"/>
        </w:rPr>
        <w:t xml:space="preserve">Licitación Pública para la adquisición del </w:t>
      </w:r>
      <w:r w:rsidRPr="005223AE">
        <w:rPr>
          <w:rFonts w:ascii="Times New Roman" w:hAnsi="Times New Roman"/>
          <w:sz w:val="26"/>
          <w:szCs w:val="26"/>
          <w:lang w:val="es-CL"/>
        </w:rPr>
        <w:t xml:space="preserve">“SUMINISTRO DE COMBUSTIBLE POR MEDIO DE CUPONES O SU EQUIVALENTE EN TARJETA ELECTRÓNICA PARA LOS VEHÍCULOS AUTOMOTORES DEL INSTITUTO SALVADOREÑO DE TRANSFORMACIÓN AGRARIA 2018; </w:t>
      </w:r>
      <w:r w:rsidRPr="005223AE">
        <w:rPr>
          <w:rFonts w:ascii="Times New Roman" w:hAnsi="Times New Roman"/>
          <w:b/>
          <w:sz w:val="26"/>
          <w:szCs w:val="26"/>
          <w:u w:val="single"/>
          <w:lang w:val="es-CL"/>
        </w:rPr>
        <w:t>CUARTO:</w:t>
      </w:r>
      <w:r w:rsidRPr="005223AE">
        <w:rPr>
          <w:rFonts w:ascii="Times New Roman" w:hAnsi="Times New Roman"/>
          <w:b/>
          <w:sz w:val="26"/>
          <w:szCs w:val="26"/>
          <w:lang w:val="es-CL"/>
        </w:rPr>
        <w:t xml:space="preserve"> </w:t>
      </w:r>
      <w:r w:rsidRPr="005223AE">
        <w:rPr>
          <w:rFonts w:ascii="Times New Roman" w:hAnsi="Times New Roman"/>
          <w:sz w:val="26"/>
          <w:szCs w:val="26"/>
          <w:lang w:val="es-CL"/>
        </w:rPr>
        <w:t xml:space="preserve">Ordenar a la Unidad de Adquisiciones y Contrataciones Institucional, para que una vez requerido por la Unidad Solicitante, gestione el trámite correspondiente promoviendo la competencia de Ley para el citado Proceso. </w:t>
      </w:r>
      <w:r w:rsidRPr="005223AE">
        <w:rPr>
          <w:rFonts w:ascii="Times New Roman" w:hAnsi="Times New Roman"/>
          <w:sz w:val="26"/>
          <w:szCs w:val="26"/>
        </w:rPr>
        <w:t>Este Acuerdo, queda aprobado y ratificado. NOTIFIQUESE.”””</w:t>
      </w:r>
    </w:p>
    <w:p w:rsidR="005223AE" w:rsidRPr="005223AE" w:rsidRDefault="005223AE" w:rsidP="005223AE">
      <w:pPr>
        <w:jc w:val="both"/>
        <w:rPr>
          <w:rFonts w:ascii="Times New Roman" w:hAnsi="Times New Roman"/>
          <w:sz w:val="26"/>
          <w:szCs w:val="26"/>
        </w:rPr>
      </w:pPr>
    </w:p>
    <w:p w:rsidR="005223AE" w:rsidRDefault="005223AE" w:rsidP="005223AE">
      <w:pPr>
        <w:jc w:val="center"/>
        <w:rPr>
          <w:rFonts w:ascii="Times New Roman" w:hAnsi="Times New Roman"/>
          <w:sz w:val="26"/>
          <w:szCs w:val="26"/>
        </w:rPr>
      </w:pPr>
    </w:p>
    <w:p w:rsidR="00797AAF" w:rsidRDefault="00797AAF" w:rsidP="005223AE">
      <w:pPr>
        <w:jc w:val="center"/>
        <w:rPr>
          <w:rFonts w:ascii="Times New Roman" w:hAnsi="Times New Roman"/>
          <w:sz w:val="26"/>
          <w:szCs w:val="26"/>
        </w:rPr>
      </w:pPr>
    </w:p>
    <w:p w:rsidR="001F0862" w:rsidRDefault="001F0862" w:rsidP="001F0862">
      <w:pPr>
        <w:pStyle w:val="Prrafodelista"/>
        <w:ind w:left="0"/>
        <w:contextualSpacing/>
        <w:jc w:val="both"/>
        <w:rPr>
          <w:rFonts w:ascii="Times New Roman" w:hAnsi="Times New Roman"/>
          <w:sz w:val="26"/>
          <w:szCs w:val="26"/>
        </w:rPr>
      </w:pPr>
    </w:p>
    <w:p w:rsidR="001F0862" w:rsidRDefault="001F0862" w:rsidP="001F0862">
      <w:pPr>
        <w:pStyle w:val="Prrafodelista"/>
        <w:ind w:left="0"/>
        <w:contextualSpacing/>
        <w:jc w:val="both"/>
        <w:rPr>
          <w:rFonts w:ascii="Times New Roman" w:hAnsi="Times New Roman"/>
          <w:sz w:val="26"/>
          <w:szCs w:val="26"/>
        </w:rPr>
      </w:pPr>
      <w:r>
        <w:rPr>
          <w:rFonts w:ascii="Times New Roman" w:hAnsi="Times New Roman"/>
          <w:sz w:val="26"/>
          <w:szCs w:val="26"/>
        </w:rPr>
        <w:lastRenderedPageBreak/>
        <w:t>“”””IV) La señora Presidenta somete a consideración de Junta Directiva, notas con referencia AIN.00.217.17 y 229, de fecha</w:t>
      </w:r>
      <w:r w:rsidRPr="001F0862">
        <w:rPr>
          <w:rFonts w:ascii="Times New Roman" w:hAnsi="Times New Roman"/>
          <w:sz w:val="26"/>
          <w:szCs w:val="26"/>
        </w:rPr>
        <w:t>s</w:t>
      </w:r>
      <w:r>
        <w:rPr>
          <w:rFonts w:ascii="Times New Roman" w:hAnsi="Times New Roman"/>
          <w:sz w:val="26"/>
          <w:szCs w:val="26"/>
        </w:rPr>
        <w:t xml:space="preserve"> 19 y 21 de diciembre de 2017, mediante las cuales el Jefe de la Oficina de Auditoría Interna, Licenciado Milton Alexi Noyola Cartagena, en cumplimiento al artículo 37 de la Ley de la Corte de Cuentas de la República, </w:t>
      </w:r>
      <w:r w:rsidRPr="001F0862">
        <w:rPr>
          <w:rFonts w:ascii="Times New Roman" w:hAnsi="Times New Roman"/>
          <w:sz w:val="26"/>
          <w:szCs w:val="26"/>
        </w:rPr>
        <w:t>rinde</w:t>
      </w:r>
      <w:r w:rsidRPr="003948DB">
        <w:rPr>
          <w:rFonts w:ascii="Times New Roman" w:hAnsi="Times New Roman"/>
          <w:color w:val="FF0000"/>
          <w:sz w:val="26"/>
          <w:szCs w:val="26"/>
        </w:rPr>
        <w:t xml:space="preserve"> </w:t>
      </w:r>
      <w:r>
        <w:rPr>
          <w:rFonts w:ascii="Times New Roman" w:hAnsi="Times New Roman"/>
          <w:sz w:val="26"/>
          <w:szCs w:val="26"/>
        </w:rPr>
        <w:t xml:space="preserve">dos informes correspondientes a </w:t>
      </w:r>
      <w:r w:rsidRPr="001F0862">
        <w:rPr>
          <w:rFonts w:ascii="Times New Roman" w:hAnsi="Times New Roman"/>
          <w:sz w:val="26"/>
          <w:szCs w:val="26"/>
        </w:rPr>
        <w:t>E</w:t>
      </w:r>
      <w:r>
        <w:rPr>
          <w:rFonts w:ascii="Times New Roman" w:hAnsi="Times New Roman"/>
          <w:sz w:val="26"/>
          <w:szCs w:val="26"/>
        </w:rPr>
        <w:t xml:space="preserve">xámenes Especiales realizados  en Oficinas de este Instituto, por </w:t>
      </w:r>
      <w:r w:rsidRPr="001F0862">
        <w:rPr>
          <w:rFonts w:ascii="Times New Roman" w:hAnsi="Times New Roman"/>
          <w:sz w:val="26"/>
          <w:szCs w:val="26"/>
        </w:rPr>
        <w:t>esa</w:t>
      </w:r>
      <w:r>
        <w:rPr>
          <w:rFonts w:ascii="Times New Roman" w:hAnsi="Times New Roman"/>
          <w:sz w:val="26"/>
          <w:szCs w:val="26"/>
        </w:rPr>
        <w:t xml:space="preserve"> Unidad; los cuales se resumen a continuación: </w:t>
      </w:r>
      <w:r w:rsidRPr="00700A22">
        <w:rPr>
          <w:rFonts w:ascii="Times New Roman" w:hAnsi="Times New Roman"/>
          <w:b/>
          <w:sz w:val="26"/>
          <w:szCs w:val="26"/>
        </w:rPr>
        <w:t>1) Informe Final de Auditoría “Examen Especial de Gestión a la Unidad de Informática de ISTA, período del 01 de enero de 2016 al 30 de septiembre de 2017”;</w:t>
      </w:r>
      <w:r>
        <w:rPr>
          <w:rFonts w:ascii="Times New Roman" w:hAnsi="Times New Roman"/>
          <w:sz w:val="26"/>
          <w:szCs w:val="26"/>
        </w:rPr>
        <w:t xml:space="preserve"> en el cual se obtuvo como resultado que se identificaron deficiencias menores que afectan la capacidad de realizar los procedimientos de control interno de la Unidad de Informática, por lo cual se elaboró Carta de Gerencia para ser remitida a </w:t>
      </w:r>
      <w:r w:rsidRPr="001F0862">
        <w:rPr>
          <w:rFonts w:ascii="Times New Roman" w:hAnsi="Times New Roman"/>
          <w:sz w:val="26"/>
          <w:szCs w:val="26"/>
        </w:rPr>
        <w:t>la</w:t>
      </w:r>
      <w:r>
        <w:rPr>
          <w:rFonts w:ascii="Times New Roman" w:hAnsi="Times New Roman"/>
          <w:sz w:val="26"/>
          <w:szCs w:val="26"/>
        </w:rPr>
        <w:t xml:space="preserve"> Titular de la Institución. </w:t>
      </w:r>
      <w:r w:rsidRPr="00700A22">
        <w:rPr>
          <w:rFonts w:ascii="Times New Roman" w:hAnsi="Times New Roman"/>
          <w:b/>
          <w:sz w:val="26"/>
          <w:szCs w:val="26"/>
        </w:rPr>
        <w:t>2) Informe Final de Auditoría “Examen Especial al pago de Viáticos en Oficina Central y Regionales, período del 01 de julio de 2016 al 30 de septiembre de 2017”</w:t>
      </w:r>
      <w:r>
        <w:rPr>
          <w:rFonts w:ascii="Times New Roman" w:hAnsi="Times New Roman"/>
          <w:sz w:val="26"/>
          <w:szCs w:val="26"/>
        </w:rPr>
        <w:t xml:space="preserve">; en el cual se obtuvo como resultado que a excepción de las deficiencias menores, se considera aceptable el manejo y funcionamiento de las áreas responsables en relación con el pago de viáticos. </w:t>
      </w:r>
    </w:p>
    <w:p w:rsidR="001F0862" w:rsidRDefault="001F0862" w:rsidP="001F0862">
      <w:pPr>
        <w:pStyle w:val="Prrafodelista"/>
        <w:ind w:left="0"/>
        <w:contextualSpacing/>
        <w:jc w:val="both"/>
        <w:rPr>
          <w:rFonts w:ascii="Times New Roman" w:hAnsi="Times New Roman"/>
          <w:sz w:val="26"/>
          <w:szCs w:val="26"/>
        </w:rPr>
      </w:pPr>
    </w:p>
    <w:p w:rsidR="001F0862" w:rsidRPr="003948DB" w:rsidRDefault="001F0862" w:rsidP="001F0862">
      <w:pPr>
        <w:pStyle w:val="Prrafodelista"/>
        <w:ind w:left="0"/>
        <w:contextualSpacing/>
        <w:jc w:val="both"/>
        <w:rPr>
          <w:rFonts w:ascii="Times New Roman" w:hAnsi="Times New Roman"/>
          <w:color w:val="FF0000"/>
          <w:sz w:val="26"/>
          <w:szCs w:val="26"/>
        </w:rPr>
      </w:pPr>
      <w:r>
        <w:rPr>
          <w:rFonts w:ascii="Times New Roman" w:hAnsi="Times New Roman"/>
          <w:sz w:val="26"/>
          <w:szCs w:val="26"/>
        </w:rPr>
        <w:t xml:space="preserve">Después de contar con la participación del Licenciado </w:t>
      </w:r>
      <w:proofErr w:type="spellStart"/>
      <w:r>
        <w:rPr>
          <w:rFonts w:ascii="Times New Roman" w:hAnsi="Times New Roman"/>
          <w:sz w:val="26"/>
          <w:szCs w:val="26"/>
        </w:rPr>
        <w:t>Miltón</w:t>
      </w:r>
      <w:proofErr w:type="spellEnd"/>
      <w:r>
        <w:rPr>
          <w:rFonts w:ascii="Times New Roman" w:hAnsi="Times New Roman"/>
          <w:sz w:val="26"/>
          <w:szCs w:val="26"/>
        </w:rPr>
        <w:t xml:space="preserve"> </w:t>
      </w:r>
      <w:proofErr w:type="spellStart"/>
      <w:r>
        <w:rPr>
          <w:rFonts w:ascii="Times New Roman" w:hAnsi="Times New Roman"/>
          <w:sz w:val="26"/>
          <w:szCs w:val="26"/>
        </w:rPr>
        <w:t>Alexi</w:t>
      </w:r>
      <w:proofErr w:type="spellEnd"/>
      <w:r>
        <w:rPr>
          <w:rFonts w:ascii="Times New Roman" w:hAnsi="Times New Roman"/>
          <w:sz w:val="26"/>
          <w:szCs w:val="26"/>
        </w:rPr>
        <w:t xml:space="preserve"> Noyola, quien expuso el contenido de cada uno de los informes antes relacionados, la Junta Directiva en uso de sus facultades y con base a la información proporcionada, </w:t>
      </w:r>
      <w:r w:rsidRPr="00700A22">
        <w:rPr>
          <w:rFonts w:ascii="Times New Roman" w:hAnsi="Times New Roman"/>
          <w:b/>
          <w:sz w:val="26"/>
          <w:szCs w:val="26"/>
          <w:u w:val="single"/>
        </w:rPr>
        <w:t>ACUERDA:</w:t>
      </w:r>
      <w:r w:rsidRPr="003948DB">
        <w:rPr>
          <w:rFonts w:ascii="Times New Roman" w:hAnsi="Times New Roman"/>
          <w:b/>
          <w:color w:val="FF0000"/>
          <w:sz w:val="26"/>
          <w:szCs w:val="26"/>
          <w:u w:val="single"/>
        </w:rPr>
        <w:t xml:space="preserve"> </w:t>
      </w:r>
      <w:r w:rsidRPr="001F0862">
        <w:rPr>
          <w:rFonts w:ascii="Times New Roman" w:hAnsi="Times New Roman"/>
          <w:b/>
          <w:sz w:val="26"/>
          <w:szCs w:val="26"/>
          <w:u w:val="single"/>
        </w:rPr>
        <w:t>PRIMERO:</w:t>
      </w:r>
      <w:r w:rsidRPr="001F0862">
        <w:rPr>
          <w:rFonts w:ascii="Times New Roman" w:hAnsi="Times New Roman"/>
          <w:b/>
          <w:sz w:val="26"/>
          <w:szCs w:val="26"/>
        </w:rPr>
        <w:t xml:space="preserve"> </w:t>
      </w:r>
      <w:r w:rsidRPr="00700A22">
        <w:rPr>
          <w:rFonts w:ascii="Times New Roman" w:hAnsi="Times New Roman"/>
          <w:sz w:val="26"/>
          <w:szCs w:val="26"/>
        </w:rPr>
        <w:t>Darse por enterada</w:t>
      </w:r>
      <w:r>
        <w:rPr>
          <w:rFonts w:ascii="Times New Roman" w:hAnsi="Times New Roman"/>
          <w:sz w:val="26"/>
          <w:szCs w:val="26"/>
        </w:rPr>
        <w:t xml:space="preserve"> de los dos informes </w:t>
      </w:r>
      <w:r w:rsidRPr="001F0862">
        <w:rPr>
          <w:rFonts w:ascii="Times New Roman" w:hAnsi="Times New Roman"/>
          <w:sz w:val="26"/>
          <w:szCs w:val="26"/>
        </w:rPr>
        <w:t>rendidos</w:t>
      </w:r>
      <w:r>
        <w:rPr>
          <w:rFonts w:ascii="Times New Roman" w:hAnsi="Times New Roman"/>
          <w:sz w:val="26"/>
          <w:szCs w:val="26"/>
        </w:rPr>
        <w:t xml:space="preserve"> por el Jefe de la Unidad de Auditoría Interna, mediante notas con referencia al inicio consignada, y que serán anexadas al presente punto de acta, en los cuales según reporta el Auditor Interno, se detectaron deficiencias menores superables</w:t>
      </w:r>
      <w:r w:rsidRPr="003948DB">
        <w:rPr>
          <w:rFonts w:ascii="Times New Roman" w:hAnsi="Times New Roman"/>
          <w:color w:val="FF0000"/>
          <w:sz w:val="26"/>
          <w:szCs w:val="26"/>
        </w:rPr>
        <w:t>;</w:t>
      </w:r>
      <w:r>
        <w:rPr>
          <w:rFonts w:ascii="Times New Roman" w:hAnsi="Times New Roman"/>
          <w:sz w:val="26"/>
          <w:szCs w:val="26"/>
        </w:rPr>
        <w:t xml:space="preserve"> </w:t>
      </w:r>
      <w:r w:rsidRPr="00A11F2B">
        <w:rPr>
          <w:rFonts w:ascii="Times New Roman" w:hAnsi="Times New Roman"/>
          <w:b/>
          <w:sz w:val="26"/>
          <w:szCs w:val="26"/>
          <w:u w:val="single"/>
        </w:rPr>
        <w:t>SEGUNDO:</w:t>
      </w:r>
      <w:r>
        <w:rPr>
          <w:rFonts w:ascii="Times New Roman" w:hAnsi="Times New Roman"/>
          <w:sz w:val="26"/>
          <w:szCs w:val="26"/>
        </w:rPr>
        <w:t xml:space="preserve"> Instruir al Jefe de la Unidad de Auditoría Interna, para </w:t>
      </w:r>
      <w:r w:rsidRPr="001F0862">
        <w:rPr>
          <w:rFonts w:ascii="Times New Roman" w:hAnsi="Times New Roman"/>
          <w:sz w:val="26"/>
          <w:szCs w:val="26"/>
        </w:rPr>
        <w:t xml:space="preserve">dar </w:t>
      </w:r>
      <w:r>
        <w:rPr>
          <w:rFonts w:ascii="Times New Roman" w:hAnsi="Times New Roman"/>
          <w:sz w:val="26"/>
          <w:szCs w:val="26"/>
        </w:rPr>
        <w:t>seguimiento a las deficiencias</w:t>
      </w:r>
      <w:r w:rsidRPr="003948DB">
        <w:rPr>
          <w:rFonts w:ascii="Times New Roman" w:hAnsi="Times New Roman"/>
          <w:color w:val="FF0000"/>
          <w:sz w:val="26"/>
          <w:szCs w:val="26"/>
        </w:rPr>
        <w:t xml:space="preserve"> </w:t>
      </w:r>
      <w:r w:rsidRPr="001F0862">
        <w:rPr>
          <w:rFonts w:ascii="Times New Roman" w:hAnsi="Times New Roman"/>
          <w:sz w:val="26"/>
          <w:szCs w:val="26"/>
        </w:rPr>
        <w:t>menores</w:t>
      </w:r>
      <w:r w:rsidRPr="003948DB">
        <w:rPr>
          <w:rFonts w:ascii="Times New Roman" w:hAnsi="Times New Roman"/>
          <w:color w:val="FF0000"/>
          <w:sz w:val="26"/>
          <w:szCs w:val="26"/>
        </w:rPr>
        <w:t xml:space="preserve"> </w:t>
      </w:r>
      <w:r>
        <w:rPr>
          <w:rFonts w:ascii="Times New Roman" w:hAnsi="Times New Roman"/>
          <w:sz w:val="26"/>
          <w:szCs w:val="26"/>
        </w:rPr>
        <w:t>a fin de que éstas sean superadas</w:t>
      </w:r>
      <w:r w:rsidRPr="001F0862">
        <w:rPr>
          <w:rFonts w:ascii="Times New Roman" w:hAnsi="Times New Roman"/>
          <w:sz w:val="26"/>
          <w:szCs w:val="26"/>
        </w:rPr>
        <w:t>, por parte de las unidades involucradas</w:t>
      </w:r>
      <w:r>
        <w:rPr>
          <w:rFonts w:ascii="Times New Roman" w:hAnsi="Times New Roman"/>
          <w:sz w:val="26"/>
          <w:szCs w:val="26"/>
        </w:rPr>
        <w:t>.  Este Acuerdo, queda aprobado y ratificado</w:t>
      </w:r>
      <w:r w:rsidRPr="001F0862">
        <w:rPr>
          <w:rFonts w:ascii="Times New Roman" w:hAnsi="Times New Roman"/>
          <w:sz w:val="26"/>
          <w:szCs w:val="26"/>
        </w:rPr>
        <w:t>.</w:t>
      </w:r>
      <w:r w:rsidRPr="003948DB">
        <w:rPr>
          <w:rFonts w:ascii="Times New Roman" w:hAnsi="Times New Roman"/>
          <w:color w:val="FF0000"/>
          <w:sz w:val="26"/>
          <w:szCs w:val="26"/>
        </w:rPr>
        <w:t xml:space="preserve"> </w:t>
      </w:r>
      <w:r w:rsidRPr="001F0862">
        <w:rPr>
          <w:rFonts w:ascii="Times New Roman" w:hAnsi="Times New Roman"/>
          <w:sz w:val="26"/>
          <w:szCs w:val="26"/>
        </w:rPr>
        <w:t>NOTIFIQUESE.”””””</w:t>
      </w:r>
    </w:p>
    <w:p w:rsidR="001F0862" w:rsidRPr="003948DB" w:rsidRDefault="001F0862" w:rsidP="001F0862">
      <w:pPr>
        <w:pStyle w:val="Prrafodelista"/>
        <w:ind w:left="0"/>
        <w:contextualSpacing/>
        <w:jc w:val="both"/>
        <w:rPr>
          <w:rFonts w:ascii="Times New Roman" w:hAnsi="Times New Roman"/>
          <w:color w:val="FF0000"/>
          <w:sz w:val="26"/>
          <w:szCs w:val="26"/>
        </w:rPr>
      </w:pPr>
    </w:p>
    <w:p w:rsidR="001F0862" w:rsidRDefault="001F0862" w:rsidP="001F0862">
      <w:pPr>
        <w:pStyle w:val="Prrafodelista"/>
        <w:ind w:left="0"/>
        <w:contextualSpacing/>
        <w:jc w:val="both"/>
        <w:rPr>
          <w:rFonts w:ascii="Times New Roman" w:hAnsi="Times New Roman"/>
          <w:sz w:val="26"/>
          <w:szCs w:val="26"/>
        </w:rPr>
      </w:pPr>
    </w:p>
    <w:p w:rsidR="009D24D3" w:rsidRPr="00B111C4" w:rsidRDefault="009D24D3" w:rsidP="009D24D3">
      <w:pPr>
        <w:rPr>
          <w:rFonts w:ascii="Times New Roman" w:hAnsi="Times New Roman"/>
          <w:sz w:val="26"/>
          <w:szCs w:val="26"/>
        </w:rPr>
      </w:pPr>
      <w:r w:rsidRPr="00B111C4">
        <w:rPr>
          <w:rFonts w:ascii="Times New Roman" w:hAnsi="Times New Roman"/>
          <w:sz w:val="26"/>
          <w:szCs w:val="26"/>
        </w:rPr>
        <w:t xml:space="preserve">                                                                                   </w:t>
      </w:r>
    </w:p>
    <w:p w:rsidR="009D24D3" w:rsidRPr="009D1F68" w:rsidRDefault="009D24D3" w:rsidP="009D1F68">
      <w:pPr>
        <w:jc w:val="both"/>
        <w:rPr>
          <w:rFonts w:ascii="Times New Roman" w:eastAsia="Times New Roman" w:hAnsi="Times New Roman"/>
          <w:color w:val="000000" w:themeColor="text1"/>
          <w:sz w:val="26"/>
          <w:szCs w:val="26"/>
        </w:rPr>
      </w:pPr>
      <w:r w:rsidRPr="009D1F68">
        <w:rPr>
          <w:rFonts w:ascii="Times New Roman" w:hAnsi="Times New Roman"/>
          <w:sz w:val="26"/>
          <w:szCs w:val="26"/>
        </w:rPr>
        <w:t>““””V) A solicitud del señor:</w:t>
      </w:r>
      <w:r w:rsidRPr="009D1F68">
        <w:rPr>
          <w:rFonts w:ascii="Times New Roman" w:eastAsia="Times New Roman" w:hAnsi="Times New Roman"/>
          <w:b/>
          <w:sz w:val="26"/>
          <w:szCs w:val="26"/>
        </w:rPr>
        <w:t xml:space="preserve"> JUAN DELGADO CARRANZA, </w:t>
      </w:r>
      <w:r w:rsidRPr="009D1F68">
        <w:rPr>
          <w:rFonts w:ascii="Times New Roman" w:eastAsia="Times New Roman" w:hAnsi="Times New Roman"/>
          <w:sz w:val="26"/>
          <w:szCs w:val="26"/>
        </w:rPr>
        <w:t xml:space="preserve">de </w:t>
      </w:r>
      <w:r w:rsidR="00F85B4A">
        <w:rPr>
          <w:rFonts w:ascii="Times New Roman" w:eastAsia="Times New Roman" w:hAnsi="Times New Roman"/>
          <w:sz w:val="26"/>
          <w:szCs w:val="26"/>
        </w:rPr>
        <w:t xml:space="preserve">--- </w:t>
      </w:r>
      <w:r w:rsidRPr="009D1F68">
        <w:rPr>
          <w:rFonts w:ascii="Times New Roman" w:eastAsia="Times New Roman" w:hAnsi="Times New Roman"/>
          <w:sz w:val="26"/>
          <w:szCs w:val="26"/>
        </w:rPr>
        <w:t xml:space="preserve">años de edad, </w:t>
      </w:r>
      <w:r w:rsidR="00F85B4A">
        <w:rPr>
          <w:rFonts w:ascii="Times New Roman" w:eastAsia="Times New Roman" w:hAnsi="Times New Roman"/>
          <w:sz w:val="26"/>
          <w:szCs w:val="26"/>
        </w:rPr>
        <w:t>---</w:t>
      </w:r>
      <w:r w:rsidRPr="009D1F68">
        <w:rPr>
          <w:rFonts w:ascii="Times New Roman" w:eastAsia="Times New Roman" w:hAnsi="Times New Roman"/>
          <w:sz w:val="26"/>
          <w:szCs w:val="26"/>
        </w:rPr>
        <w:t>, del domicilio de</w:t>
      </w:r>
      <w:r w:rsidR="00F85B4A">
        <w:rPr>
          <w:rFonts w:ascii="Times New Roman" w:eastAsia="Times New Roman" w:hAnsi="Times New Roman"/>
          <w:sz w:val="26"/>
          <w:szCs w:val="26"/>
        </w:rPr>
        <w:t xml:space="preserve"> ---</w:t>
      </w:r>
      <w:r w:rsidRPr="009D1F68">
        <w:rPr>
          <w:rFonts w:ascii="Times New Roman" w:eastAsia="Times New Roman" w:hAnsi="Times New Roman"/>
          <w:sz w:val="26"/>
          <w:szCs w:val="26"/>
        </w:rPr>
        <w:t>, departamento de</w:t>
      </w:r>
      <w:r w:rsidR="00F85B4A">
        <w:rPr>
          <w:rFonts w:ascii="Times New Roman" w:eastAsia="Times New Roman" w:hAnsi="Times New Roman"/>
          <w:sz w:val="26"/>
          <w:szCs w:val="26"/>
        </w:rPr>
        <w:t xml:space="preserve"> ---</w:t>
      </w:r>
      <w:r w:rsidRPr="009D1F68">
        <w:rPr>
          <w:rFonts w:ascii="Times New Roman" w:eastAsia="Times New Roman" w:hAnsi="Times New Roman"/>
          <w:sz w:val="26"/>
          <w:szCs w:val="26"/>
        </w:rPr>
        <w:t>, con Documento Único de Identidad número</w:t>
      </w:r>
      <w:r w:rsidR="00F85B4A">
        <w:rPr>
          <w:rFonts w:ascii="Times New Roman" w:eastAsia="Times New Roman" w:hAnsi="Times New Roman"/>
          <w:sz w:val="26"/>
          <w:szCs w:val="26"/>
        </w:rPr>
        <w:t xml:space="preserve"> ---</w:t>
      </w:r>
      <w:r w:rsidRPr="009D1F68">
        <w:rPr>
          <w:rFonts w:ascii="Times New Roman" w:eastAsia="Times New Roman" w:hAnsi="Times New Roman"/>
          <w:sz w:val="26"/>
          <w:szCs w:val="26"/>
        </w:rPr>
        <w:t xml:space="preserve">, y </w:t>
      </w:r>
      <w:r w:rsidR="00F85B4A">
        <w:rPr>
          <w:rFonts w:ascii="Times New Roman" w:eastAsia="Times New Roman" w:hAnsi="Times New Roman"/>
          <w:sz w:val="26"/>
          <w:szCs w:val="26"/>
        </w:rPr>
        <w:t xml:space="preserve">--- </w:t>
      </w:r>
      <w:r w:rsidRPr="009D1F68">
        <w:rPr>
          <w:rFonts w:ascii="Times New Roman" w:eastAsia="Times New Roman" w:hAnsi="Times New Roman"/>
          <w:b/>
          <w:sz w:val="26"/>
          <w:szCs w:val="26"/>
        </w:rPr>
        <w:t xml:space="preserve">MARIA FRANCISCA PEÑA DE DELGADO, </w:t>
      </w:r>
      <w:r w:rsidRPr="009D1F68">
        <w:rPr>
          <w:rFonts w:ascii="Times New Roman" w:eastAsia="Times New Roman" w:hAnsi="Times New Roman"/>
          <w:sz w:val="26"/>
          <w:szCs w:val="26"/>
        </w:rPr>
        <w:t xml:space="preserve">de </w:t>
      </w:r>
      <w:r w:rsidR="00F85B4A">
        <w:rPr>
          <w:rFonts w:ascii="Times New Roman" w:eastAsia="Times New Roman" w:hAnsi="Times New Roman"/>
          <w:sz w:val="26"/>
          <w:szCs w:val="26"/>
        </w:rPr>
        <w:t xml:space="preserve">--- </w:t>
      </w:r>
      <w:r w:rsidRPr="009D1F68">
        <w:rPr>
          <w:rFonts w:ascii="Times New Roman" w:eastAsia="Times New Roman" w:hAnsi="Times New Roman"/>
          <w:sz w:val="26"/>
          <w:szCs w:val="26"/>
        </w:rPr>
        <w:t xml:space="preserve">años de edad, </w:t>
      </w:r>
      <w:r w:rsidR="00F85B4A">
        <w:rPr>
          <w:rFonts w:ascii="Times New Roman" w:eastAsia="Times New Roman" w:hAnsi="Times New Roman"/>
          <w:sz w:val="26"/>
          <w:szCs w:val="26"/>
        </w:rPr>
        <w:t>---</w:t>
      </w:r>
      <w:r w:rsidRPr="009D1F68">
        <w:rPr>
          <w:rFonts w:ascii="Times New Roman" w:eastAsia="Times New Roman" w:hAnsi="Times New Roman"/>
          <w:sz w:val="26"/>
          <w:szCs w:val="26"/>
        </w:rPr>
        <w:t>, del domicilio de</w:t>
      </w:r>
      <w:r w:rsidR="00F85B4A">
        <w:rPr>
          <w:rFonts w:ascii="Times New Roman" w:eastAsia="Times New Roman" w:hAnsi="Times New Roman"/>
          <w:sz w:val="26"/>
          <w:szCs w:val="26"/>
        </w:rPr>
        <w:t xml:space="preserve"> ---</w:t>
      </w:r>
      <w:r w:rsidRPr="009D1F68">
        <w:rPr>
          <w:rFonts w:ascii="Times New Roman" w:eastAsia="Times New Roman" w:hAnsi="Times New Roman"/>
          <w:sz w:val="26"/>
          <w:szCs w:val="26"/>
        </w:rPr>
        <w:t>, departamento de</w:t>
      </w:r>
      <w:r w:rsidR="00F85B4A">
        <w:rPr>
          <w:rFonts w:ascii="Times New Roman" w:eastAsia="Times New Roman" w:hAnsi="Times New Roman"/>
          <w:sz w:val="26"/>
          <w:szCs w:val="26"/>
        </w:rPr>
        <w:t xml:space="preserve"> ---</w:t>
      </w:r>
      <w:r w:rsidRPr="009D1F68">
        <w:rPr>
          <w:rFonts w:ascii="Times New Roman" w:eastAsia="Times New Roman" w:hAnsi="Times New Roman"/>
          <w:sz w:val="26"/>
          <w:szCs w:val="26"/>
        </w:rPr>
        <w:t>, con Documento Único de Identidad número</w:t>
      </w:r>
      <w:r w:rsidR="00F85B4A">
        <w:rPr>
          <w:rFonts w:ascii="Times New Roman" w:eastAsia="Times New Roman" w:hAnsi="Times New Roman"/>
          <w:sz w:val="26"/>
          <w:szCs w:val="26"/>
        </w:rPr>
        <w:t xml:space="preserve"> ---</w:t>
      </w:r>
      <w:r w:rsidRPr="009D1F68">
        <w:rPr>
          <w:rFonts w:ascii="Times New Roman" w:hAnsi="Times New Roman"/>
          <w:sz w:val="26"/>
          <w:szCs w:val="26"/>
        </w:rPr>
        <w:t>;</w:t>
      </w:r>
      <w:r w:rsidRPr="009D1F68">
        <w:rPr>
          <w:rFonts w:ascii="Times New Roman" w:eastAsia="Times New Roman" w:hAnsi="Times New Roman"/>
          <w:sz w:val="26"/>
          <w:szCs w:val="26"/>
          <w:lang w:val="es-ES_tradnl"/>
        </w:rPr>
        <w:t xml:space="preserve"> la</w:t>
      </w:r>
      <w:r w:rsidRPr="009D1F68">
        <w:rPr>
          <w:rFonts w:ascii="Times New Roman" w:hAnsi="Times New Roman"/>
          <w:sz w:val="26"/>
          <w:szCs w:val="26"/>
        </w:rPr>
        <w:t xml:space="preserve"> señora Presidenta somete a consideración de Junta Directiva, dictamen  jurídico 1, relacionado con la adjudicación en venta de 1 solar para vivienda, </w:t>
      </w:r>
      <w:r w:rsidRPr="009D1F68">
        <w:rPr>
          <w:rFonts w:ascii="Times New Roman" w:eastAsia="Times New Roman" w:hAnsi="Times New Roman"/>
          <w:sz w:val="26"/>
          <w:szCs w:val="26"/>
        </w:rPr>
        <w:t xml:space="preserve">ubicado en </w:t>
      </w:r>
      <w:r w:rsidR="00BA5D6C">
        <w:rPr>
          <w:rFonts w:ascii="Times New Roman" w:eastAsia="Times New Roman" w:hAnsi="Times New Roman"/>
          <w:sz w:val="26"/>
          <w:szCs w:val="26"/>
        </w:rPr>
        <w:t xml:space="preserve">el </w:t>
      </w:r>
      <w:r w:rsidRPr="009D1F68">
        <w:rPr>
          <w:rFonts w:ascii="Times New Roman" w:eastAsia="Times New Roman" w:hAnsi="Times New Roman"/>
          <w:sz w:val="26"/>
          <w:szCs w:val="26"/>
        </w:rPr>
        <w:t xml:space="preserve">Proyecto de Lotificación Agrícola y Asentamiento Comunitario desarrollado en el inmueble identificado como </w:t>
      </w:r>
      <w:r w:rsidRPr="009D1F68">
        <w:rPr>
          <w:rFonts w:ascii="Times New Roman" w:eastAsia="Times New Roman" w:hAnsi="Times New Roman"/>
          <w:b/>
          <w:sz w:val="26"/>
          <w:szCs w:val="26"/>
        </w:rPr>
        <w:t xml:space="preserve">HACIENDA EL ANGEL, PORCION 1, </w:t>
      </w:r>
      <w:r w:rsidRPr="009D1F68">
        <w:rPr>
          <w:rFonts w:ascii="Times New Roman" w:eastAsia="Times New Roman" w:hAnsi="Times New Roman"/>
          <w:sz w:val="26"/>
          <w:szCs w:val="26"/>
        </w:rPr>
        <w:t>situad</w:t>
      </w:r>
      <w:r w:rsidR="00114B72" w:rsidRPr="009D1F68">
        <w:rPr>
          <w:rFonts w:ascii="Times New Roman" w:eastAsia="Times New Roman" w:hAnsi="Times New Roman"/>
          <w:sz w:val="26"/>
          <w:szCs w:val="26"/>
        </w:rPr>
        <w:t>a</w:t>
      </w:r>
      <w:r w:rsidRPr="009D1F68">
        <w:rPr>
          <w:rFonts w:ascii="Times New Roman" w:eastAsia="Times New Roman" w:hAnsi="Times New Roman"/>
          <w:sz w:val="26"/>
          <w:szCs w:val="26"/>
        </w:rPr>
        <w:t xml:space="preserve"> en jurisdicción de Apopa, departamento de San Salvador,</w:t>
      </w:r>
      <w:r w:rsidR="00114B72" w:rsidRPr="009D1F68">
        <w:rPr>
          <w:rFonts w:ascii="Times New Roman" w:eastAsia="Times New Roman" w:hAnsi="Times New Roman"/>
          <w:b/>
          <w:sz w:val="26"/>
          <w:szCs w:val="26"/>
        </w:rPr>
        <w:t xml:space="preserve"> código de p</w:t>
      </w:r>
      <w:r w:rsidRPr="009D1F68">
        <w:rPr>
          <w:rFonts w:ascii="Times New Roman" w:eastAsia="Times New Roman" w:hAnsi="Times New Roman"/>
          <w:b/>
          <w:sz w:val="26"/>
          <w:szCs w:val="26"/>
        </w:rPr>
        <w:t xml:space="preserve">royecto 06020001, </w:t>
      </w:r>
      <w:r w:rsidR="00114B72" w:rsidRPr="009D1F68">
        <w:rPr>
          <w:rFonts w:ascii="Times New Roman" w:eastAsia="Times New Roman" w:hAnsi="Times New Roman"/>
          <w:b/>
          <w:sz w:val="26"/>
          <w:szCs w:val="26"/>
        </w:rPr>
        <w:t>SSE 167, e</w:t>
      </w:r>
      <w:r w:rsidRPr="009D1F68">
        <w:rPr>
          <w:rFonts w:ascii="Times New Roman" w:eastAsia="Times New Roman" w:hAnsi="Times New Roman"/>
          <w:b/>
          <w:sz w:val="26"/>
          <w:szCs w:val="26"/>
        </w:rPr>
        <w:t>ntrega 23</w:t>
      </w:r>
      <w:r w:rsidRPr="009D1F68">
        <w:rPr>
          <w:rFonts w:ascii="Times New Roman" w:eastAsia="Times New Roman" w:hAnsi="Times New Roman"/>
          <w:color w:val="000000" w:themeColor="text1"/>
          <w:sz w:val="26"/>
          <w:szCs w:val="26"/>
        </w:rPr>
        <w:t xml:space="preserve">, </w:t>
      </w:r>
      <w:r w:rsidRPr="009D1F68">
        <w:rPr>
          <w:rFonts w:ascii="Times New Roman" w:hAnsi="Times New Roman"/>
          <w:sz w:val="26"/>
          <w:szCs w:val="26"/>
        </w:rPr>
        <w:t>en el cual se hacen las siguientes consideraciones:</w:t>
      </w:r>
    </w:p>
    <w:p w:rsidR="009D24D3" w:rsidRPr="009D1F68" w:rsidRDefault="009D24D3" w:rsidP="009D1F68">
      <w:pPr>
        <w:jc w:val="both"/>
        <w:rPr>
          <w:rFonts w:ascii="Times New Roman" w:eastAsia="Times New Roman" w:hAnsi="Times New Roman"/>
          <w:color w:val="000000" w:themeColor="text1"/>
          <w:sz w:val="26"/>
          <w:szCs w:val="26"/>
        </w:rPr>
      </w:pPr>
    </w:p>
    <w:p w:rsidR="009D24D3" w:rsidRPr="009D1F68" w:rsidRDefault="009D24D3" w:rsidP="009D1F68">
      <w:pPr>
        <w:numPr>
          <w:ilvl w:val="0"/>
          <w:numId w:val="277"/>
        </w:numPr>
        <w:ind w:left="1134" w:hanging="774"/>
        <w:jc w:val="both"/>
        <w:rPr>
          <w:rFonts w:ascii="Times New Roman" w:eastAsia="Times New Roman" w:hAnsi="Times New Roman"/>
          <w:sz w:val="26"/>
          <w:szCs w:val="26"/>
        </w:rPr>
      </w:pPr>
      <w:r w:rsidRPr="009D1F68">
        <w:rPr>
          <w:rFonts w:ascii="Times New Roman" w:eastAsia="Times New Roman" w:hAnsi="Times New Roman"/>
          <w:sz w:val="26"/>
          <w:szCs w:val="26"/>
        </w:rPr>
        <w:lastRenderedPageBreak/>
        <w:t>La Hacienda El Ángel, fue adquirida por el ISTA mediante Expropiación, conforme el Punto III-1 del Acta Ordinaria 27-87 de fecha 21 de agosto de 1987, con un área de 3160 Hás. 65 As. 81.91 Cás., por un precio de adquisición de $1</w:t>
      </w:r>
      <w:proofErr w:type="gramStart"/>
      <w:r w:rsidRPr="009D1F68">
        <w:rPr>
          <w:rFonts w:ascii="Times New Roman" w:eastAsia="Times New Roman" w:hAnsi="Times New Roman"/>
          <w:sz w:val="26"/>
          <w:szCs w:val="26"/>
        </w:rPr>
        <w:t>,095,485.71</w:t>
      </w:r>
      <w:proofErr w:type="gramEnd"/>
      <w:r w:rsidRPr="009D1F68">
        <w:rPr>
          <w:rFonts w:ascii="Times New Roman" w:eastAsia="Times New Roman" w:hAnsi="Times New Roman"/>
          <w:sz w:val="26"/>
          <w:szCs w:val="26"/>
        </w:rPr>
        <w:t>, a razón de $346.60 por hectárea y de $0.03466 por metro cuadrado. Sin embargo, e</w:t>
      </w:r>
      <w:r w:rsidRPr="009D1F68">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p w:rsidR="009D24D3" w:rsidRPr="004C2B4E" w:rsidRDefault="009D24D3" w:rsidP="009D24D3">
      <w:pPr>
        <w:jc w:val="both"/>
        <w:rPr>
          <w:rFonts w:ascii="Times New Roman" w:eastAsia="Times New Roman" w:hAnsi="Times New Roman"/>
        </w:rPr>
      </w:pPr>
    </w:p>
    <w:tbl>
      <w:tblPr>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3660"/>
      </w:tblGrid>
      <w:tr w:rsidR="009D24D3" w:rsidRPr="004C2B4E" w:rsidTr="00114B72">
        <w:tc>
          <w:tcPr>
            <w:tcW w:w="1555" w:type="dxa"/>
            <w:shd w:val="clear" w:color="auto" w:fill="D9D9D9"/>
          </w:tcPr>
          <w:p w:rsidR="009D24D3" w:rsidRPr="004C2B4E" w:rsidRDefault="009D24D3" w:rsidP="00025F43">
            <w:pPr>
              <w:spacing w:line="360" w:lineRule="auto"/>
              <w:jc w:val="center"/>
              <w:rPr>
                <w:rFonts w:ascii="Times New Roman" w:eastAsia="Times New Roman" w:hAnsi="Times New Roman"/>
                <w:b/>
                <w:i/>
              </w:rPr>
            </w:pPr>
            <w:r w:rsidRPr="004C2B4E">
              <w:rPr>
                <w:rFonts w:ascii="Times New Roman" w:eastAsia="Times New Roman" w:hAnsi="Times New Roman"/>
                <w:b/>
                <w:i/>
              </w:rPr>
              <w:t>PORCION</w:t>
            </w:r>
          </w:p>
        </w:tc>
        <w:tc>
          <w:tcPr>
            <w:tcW w:w="2976" w:type="dxa"/>
            <w:shd w:val="clear" w:color="auto" w:fill="D9D9D9"/>
          </w:tcPr>
          <w:p w:rsidR="009D24D3" w:rsidRPr="004C2B4E" w:rsidRDefault="009D24D3" w:rsidP="00025F43">
            <w:pPr>
              <w:spacing w:line="360" w:lineRule="auto"/>
              <w:jc w:val="center"/>
              <w:rPr>
                <w:rFonts w:ascii="Times New Roman" w:eastAsia="Times New Roman" w:hAnsi="Times New Roman"/>
                <w:b/>
                <w:i/>
              </w:rPr>
            </w:pPr>
            <w:r w:rsidRPr="004C2B4E">
              <w:rPr>
                <w:rFonts w:ascii="Times New Roman" w:eastAsia="Times New Roman" w:hAnsi="Times New Roman"/>
                <w:b/>
                <w:i/>
              </w:rPr>
              <w:t>IDENTIFICACION</w:t>
            </w:r>
          </w:p>
        </w:tc>
        <w:tc>
          <w:tcPr>
            <w:tcW w:w="3660" w:type="dxa"/>
            <w:shd w:val="clear" w:color="auto" w:fill="D9D9D9"/>
          </w:tcPr>
          <w:p w:rsidR="009D24D3" w:rsidRPr="004C2B4E" w:rsidRDefault="009D24D3" w:rsidP="00025F43">
            <w:pPr>
              <w:spacing w:line="360" w:lineRule="auto"/>
              <w:jc w:val="center"/>
              <w:rPr>
                <w:rFonts w:ascii="Times New Roman" w:eastAsia="Times New Roman" w:hAnsi="Times New Roman"/>
                <w:b/>
                <w:i/>
              </w:rPr>
            </w:pPr>
            <w:r w:rsidRPr="004C2B4E">
              <w:rPr>
                <w:rFonts w:ascii="Times New Roman" w:eastAsia="Times New Roman" w:hAnsi="Times New Roman"/>
                <w:b/>
                <w:i/>
              </w:rPr>
              <w:t>AREA</w:t>
            </w:r>
          </w:p>
        </w:tc>
      </w:tr>
      <w:tr w:rsidR="009D24D3" w:rsidRPr="004C2B4E" w:rsidTr="00114B72">
        <w:tc>
          <w:tcPr>
            <w:tcW w:w="1555" w:type="dxa"/>
            <w:shd w:val="clear" w:color="auto" w:fill="auto"/>
          </w:tcPr>
          <w:p w:rsidR="009D24D3" w:rsidRPr="004C2B4E" w:rsidRDefault="009D24D3" w:rsidP="00025F43">
            <w:pPr>
              <w:spacing w:line="360" w:lineRule="auto"/>
              <w:jc w:val="center"/>
              <w:rPr>
                <w:rFonts w:ascii="Times New Roman" w:eastAsia="Times New Roman" w:hAnsi="Times New Roman"/>
              </w:rPr>
            </w:pPr>
            <w:r w:rsidRPr="004C2B4E">
              <w:rPr>
                <w:rFonts w:ascii="Times New Roman" w:eastAsia="Times New Roman" w:hAnsi="Times New Roman"/>
              </w:rPr>
              <w:t>1</w:t>
            </w:r>
          </w:p>
        </w:tc>
        <w:tc>
          <w:tcPr>
            <w:tcW w:w="2976" w:type="dxa"/>
            <w:shd w:val="clear" w:color="auto" w:fill="auto"/>
          </w:tcPr>
          <w:p w:rsidR="009D24D3" w:rsidRPr="004C2B4E" w:rsidRDefault="009D24D3" w:rsidP="00025F43">
            <w:pPr>
              <w:spacing w:line="360" w:lineRule="auto"/>
              <w:jc w:val="both"/>
              <w:rPr>
                <w:rFonts w:ascii="Times New Roman" w:eastAsia="Times New Roman" w:hAnsi="Times New Roman"/>
              </w:rPr>
            </w:pPr>
            <w:r w:rsidRPr="004C2B4E">
              <w:rPr>
                <w:rFonts w:ascii="Times New Roman" w:eastAsia="Times New Roman" w:hAnsi="Times New Roman"/>
              </w:rPr>
              <w:t>Lote Mapilapa</w:t>
            </w:r>
          </w:p>
        </w:tc>
        <w:tc>
          <w:tcPr>
            <w:tcW w:w="3660" w:type="dxa"/>
            <w:shd w:val="clear" w:color="auto" w:fill="auto"/>
          </w:tcPr>
          <w:p w:rsidR="009D24D3" w:rsidRPr="004C2B4E" w:rsidRDefault="009D24D3" w:rsidP="00114B72">
            <w:pPr>
              <w:spacing w:line="360" w:lineRule="auto"/>
              <w:jc w:val="right"/>
              <w:rPr>
                <w:rFonts w:ascii="Times New Roman" w:eastAsia="Times New Roman" w:hAnsi="Times New Roman"/>
              </w:rPr>
            </w:pPr>
            <w:r w:rsidRPr="004C2B4E">
              <w:rPr>
                <w:rFonts w:ascii="Times New Roman" w:eastAsia="Times New Roman" w:hAnsi="Times New Roman"/>
              </w:rPr>
              <w:t>2,225 Hás. 53 Ás. 77.00 Cás.</w:t>
            </w:r>
          </w:p>
        </w:tc>
      </w:tr>
      <w:tr w:rsidR="009D24D3" w:rsidRPr="004C2B4E" w:rsidTr="00114B72">
        <w:tc>
          <w:tcPr>
            <w:tcW w:w="1555" w:type="dxa"/>
            <w:shd w:val="clear" w:color="auto" w:fill="auto"/>
          </w:tcPr>
          <w:p w:rsidR="009D24D3" w:rsidRPr="004C2B4E" w:rsidRDefault="009D24D3" w:rsidP="00025F43">
            <w:pPr>
              <w:spacing w:line="360" w:lineRule="auto"/>
              <w:jc w:val="center"/>
              <w:rPr>
                <w:rFonts w:ascii="Times New Roman" w:eastAsia="Times New Roman" w:hAnsi="Times New Roman"/>
              </w:rPr>
            </w:pPr>
            <w:r w:rsidRPr="004C2B4E">
              <w:rPr>
                <w:rFonts w:ascii="Times New Roman" w:eastAsia="Times New Roman" w:hAnsi="Times New Roman"/>
              </w:rPr>
              <w:t>2</w:t>
            </w:r>
          </w:p>
        </w:tc>
        <w:tc>
          <w:tcPr>
            <w:tcW w:w="2976" w:type="dxa"/>
            <w:shd w:val="clear" w:color="auto" w:fill="auto"/>
          </w:tcPr>
          <w:p w:rsidR="009D24D3" w:rsidRPr="004C2B4E" w:rsidRDefault="009D24D3" w:rsidP="00025F43">
            <w:pPr>
              <w:spacing w:line="360" w:lineRule="auto"/>
              <w:jc w:val="both"/>
              <w:rPr>
                <w:rFonts w:ascii="Times New Roman" w:eastAsia="Times New Roman" w:hAnsi="Times New Roman"/>
              </w:rPr>
            </w:pPr>
            <w:r w:rsidRPr="004C2B4E">
              <w:rPr>
                <w:rFonts w:ascii="Times New Roman" w:eastAsia="Times New Roman" w:hAnsi="Times New Roman"/>
              </w:rPr>
              <w:t>Segunda Porción Lote Mapilapa</w:t>
            </w:r>
          </w:p>
        </w:tc>
        <w:tc>
          <w:tcPr>
            <w:tcW w:w="3660" w:type="dxa"/>
            <w:shd w:val="clear" w:color="auto" w:fill="auto"/>
          </w:tcPr>
          <w:p w:rsidR="009D24D3" w:rsidRPr="004C2B4E" w:rsidRDefault="009D24D3" w:rsidP="00114B72">
            <w:pPr>
              <w:spacing w:line="360" w:lineRule="auto"/>
              <w:jc w:val="right"/>
              <w:rPr>
                <w:rFonts w:ascii="Times New Roman" w:eastAsia="Times New Roman" w:hAnsi="Times New Roman"/>
              </w:rPr>
            </w:pPr>
            <w:r w:rsidRPr="004C2B4E">
              <w:rPr>
                <w:rFonts w:ascii="Times New Roman" w:eastAsia="Times New Roman" w:hAnsi="Times New Roman"/>
              </w:rPr>
              <w:t>121 Hás. 63 Ás. 77.50 Cás.</w:t>
            </w:r>
          </w:p>
        </w:tc>
      </w:tr>
      <w:tr w:rsidR="009D24D3" w:rsidRPr="004C2B4E" w:rsidTr="00114B72">
        <w:tc>
          <w:tcPr>
            <w:tcW w:w="1555" w:type="dxa"/>
            <w:shd w:val="clear" w:color="auto" w:fill="auto"/>
          </w:tcPr>
          <w:p w:rsidR="009D24D3" w:rsidRPr="004C2B4E" w:rsidRDefault="009D24D3" w:rsidP="00025F43">
            <w:pPr>
              <w:spacing w:line="360" w:lineRule="auto"/>
              <w:jc w:val="center"/>
              <w:rPr>
                <w:rFonts w:ascii="Times New Roman" w:eastAsia="Times New Roman" w:hAnsi="Times New Roman"/>
              </w:rPr>
            </w:pPr>
            <w:r w:rsidRPr="004C2B4E">
              <w:rPr>
                <w:rFonts w:ascii="Times New Roman" w:eastAsia="Times New Roman" w:hAnsi="Times New Roman"/>
              </w:rPr>
              <w:t>3</w:t>
            </w:r>
          </w:p>
        </w:tc>
        <w:tc>
          <w:tcPr>
            <w:tcW w:w="2976" w:type="dxa"/>
            <w:shd w:val="clear" w:color="auto" w:fill="auto"/>
          </w:tcPr>
          <w:p w:rsidR="009D24D3" w:rsidRPr="004C2B4E" w:rsidRDefault="009D24D3" w:rsidP="00025F43">
            <w:pPr>
              <w:spacing w:line="360" w:lineRule="auto"/>
              <w:jc w:val="both"/>
              <w:rPr>
                <w:rFonts w:ascii="Times New Roman" w:eastAsia="Times New Roman" w:hAnsi="Times New Roman"/>
              </w:rPr>
            </w:pPr>
            <w:r w:rsidRPr="004C2B4E">
              <w:rPr>
                <w:rFonts w:ascii="Times New Roman" w:eastAsia="Times New Roman" w:hAnsi="Times New Roman"/>
              </w:rPr>
              <w:t>Primera Porción Lote El Ángel</w:t>
            </w:r>
          </w:p>
        </w:tc>
        <w:tc>
          <w:tcPr>
            <w:tcW w:w="3660" w:type="dxa"/>
            <w:shd w:val="clear" w:color="auto" w:fill="auto"/>
          </w:tcPr>
          <w:p w:rsidR="009D24D3" w:rsidRPr="004C2B4E" w:rsidRDefault="009D24D3" w:rsidP="00114B72">
            <w:pPr>
              <w:spacing w:line="360" w:lineRule="auto"/>
              <w:jc w:val="right"/>
              <w:rPr>
                <w:rFonts w:ascii="Times New Roman" w:eastAsia="Times New Roman" w:hAnsi="Times New Roman"/>
              </w:rPr>
            </w:pPr>
            <w:r w:rsidRPr="004C2B4E">
              <w:rPr>
                <w:rFonts w:ascii="Times New Roman" w:eastAsia="Times New Roman" w:hAnsi="Times New Roman"/>
              </w:rPr>
              <w:t>391 Hás. 89 Ás. 08.20 Cás.</w:t>
            </w:r>
          </w:p>
        </w:tc>
      </w:tr>
      <w:tr w:rsidR="009D24D3" w:rsidRPr="004C2B4E" w:rsidTr="00114B72">
        <w:tc>
          <w:tcPr>
            <w:tcW w:w="1555" w:type="dxa"/>
            <w:shd w:val="clear" w:color="auto" w:fill="auto"/>
          </w:tcPr>
          <w:p w:rsidR="009D24D3" w:rsidRPr="004C2B4E" w:rsidRDefault="009D24D3" w:rsidP="00025F43">
            <w:pPr>
              <w:spacing w:line="360" w:lineRule="auto"/>
              <w:jc w:val="center"/>
              <w:rPr>
                <w:rFonts w:ascii="Times New Roman" w:eastAsia="Times New Roman" w:hAnsi="Times New Roman"/>
              </w:rPr>
            </w:pPr>
            <w:r w:rsidRPr="004C2B4E">
              <w:rPr>
                <w:rFonts w:ascii="Times New Roman" w:eastAsia="Times New Roman" w:hAnsi="Times New Roman"/>
              </w:rPr>
              <w:t>4</w:t>
            </w:r>
          </w:p>
        </w:tc>
        <w:tc>
          <w:tcPr>
            <w:tcW w:w="2976" w:type="dxa"/>
            <w:shd w:val="clear" w:color="auto" w:fill="auto"/>
          </w:tcPr>
          <w:p w:rsidR="009D24D3" w:rsidRPr="004C2B4E" w:rsidRDefault="009D24D3" w:rsidP="00025F43">
            <w:pPr>
              <w:spacing w:line="360" w:lineRule="auto"/>
              <w:jc w:val="both"/>
              <w:rPr>
                <w:rFonts w:ascii="Times New Roman" w:eastAsia="Times New Roman" w:hAnsi="Times New Roman"/>
              </w:rPr>
            </w:pPr>
            <w:r w:rsidRPr="004C2B4E">
              <w:rPr>
                <w:rFonts w:ascii="Times New Roman" w:eastAsia="Times New Roman" w:hAnsi="Times New Roman"/>
              </w:rPr>
              <w:t>Segunda Porción Lote El Ángel</w:t>
            </w:r>
          </w:p>
        </w:tc>
        <w:tc>
          <w:tcPr>
            <w:tcW w:w="3660" w:type="dxa"/>
            <w:shd w:val="clear" w:color="auto" w:fill="auto"/>
          </w:tcPr>
          <w:p w:rsidR="009D24D3" w:rsidRPr="004C2B4E" w:rsidRDefault="009D24D3" w:rsidP="00114B72">
            <w:pPr>
              <w:spacing w:line="360" w:lineRule="auto"/>
              <w:jc w:val="right"/>
              <w:rPr>
                <w:rFonts w:ascii="Times New Roman" w:eastAsia="Times New Roman" w:hAnsi="Times New Roman"/>
              </w:rPr>
            </w:pPr>
            <w:r w:rsidRPr="004C2B4E">
              <w:rPr>
                <w:rFonts w:ascii="Times New Roman" w:eastAsia="Times New Roman" w:hAnsi="Times New Roman"/>
              </w:rPr>
              <w:t>354 Hás. 58 Ás. 79.60 Cás.</w:t>
            </w:r>
          </w:p>
        </w:tc>
      </w:tr>
      <w:tr w:rsidR="009D24D3" w:rsidRPr="004C2B4E" w:rsidTr="00114B72">
        <w:tc>
          <w:tcPr>
            <w:tcW w:w="8191" w:type="dxa"/>
            <w:gridSpan w:val="3"/>
            <w:shd w:val="clear" w:color="auto" w:fill="D9D9D9"/>
          </w:tcPr>
          <w:p w:rsidR="009D24D3" w:rsidRPr="004C2B4E" w:rsidRDefault="009D24D3" w:rsidP="00114B72">
            <w:pPr>
              <w:spacing w:line="360" w:lineRule="auto"/>
              <w:jc w:val="right"/>
              <w:rPr>
                <w:rFonts w:ascii="Times New Roman" w:eastAsia="Times New Roman" w:hAnsi="Times New Roman"/>
                <w:i/>
              </w:rPr>
            </w:pPr>
            <w:r w:rsidRPr="004C2B4E">
              <w:rPr>
                <w:rFonts w:ascii="Times New Roman" w:eastAsia="Times New Roman" w:hAnsi="Times New Roman"/>
                <w:b/>
                <w:i/>
              </w:rPr>
              <w:t>TOTAL</w:t>
            </w:r>
            <w:r w:rsidRPr="004C2B4E">
              <w:rPr>
                <w:rFonts w:ascii="Times New Roman" w:eastAsia="Times New Roman" w:hAnsi="Times New Roman"/>
                <w:i/>
              </w:rPr>
              <w:t xml:space="preserve">                                                                             </w:t>
            </w:r>
            <w:r w:rsidRPr="004C2B4E">
              <w:rPr>
                <w:rFonts w:ascii="Times New Roman" w:eastAsia="Times New Roman" w:hAnsi="Times New Roman"/>
                <w:b/>
                <w:i/>
              </w:rPr>
              <w:t>3,093 Hás. 65 Ás. 42.30 Cás.</w:t>
            </w:r>
          </w:p>
        </w:tc>
      </w:tr>
    </w:tbl>
    <w:p w:rsidR="009D24D3" w:rsidRDefault="009D24D3" w:rsidP="009D24D3">
      <w:pPr>
        <w:spacing w:line="360" w:lineRule="auto"/>
        <w:ind w:left="720"/>
        <w:contextualSpacing/>
        <w:jc w:val="both"/>
        <w:rPr>
          <w:rFonts w:ascii="Times New Roman" w:eastAsia="Times New Roman" w:hAnsi="Times New Roman"/>
          <w:bCs/>
        </w:rPr>
      </w:pPr>
    </w:p>
    <w:p w:rsidR="009D24D3" w:rsidRPr="00F85B4A" w:rsidRDefault="009D24D3" w:rsidP="00F85B4A">
      <w:pPr>
        <w:numPr>
          <w:ilvl w:val="0"/>
          <w:numId w:val="277"/>
        </w:numPr>
        <w:spacing w:after="200"/>
        <w:ind w:left="1134" w:hanging="774"/>
        <w:contextualSpacing/>
        <w:jc w:val="both"/>
        <w:rPr>
          <w:rFonts w:ascii="Times New Roman" w:eastAsia="Times New Roman" w:hAnsi="Times New Roman"/>
          <w:bCs/>
          <w:sz w:val="26"/>
          <w:szCs w:val="26"/>
        </w:rPr>
      </w:pPr>
      <w:r w:rsidRPr="009D1F68">
        <w:rPr>
          <w:rFonts w:ascii="Times New Roman" w:eastAsia="Times New Roman" w:hAnsi="Times New Roman"/>
          <w:sz w:val="26"/>
          <w:szCs w:val="26"/>
        </w:rPr>
        <w:t xml:space="preserve">Mediante el Punto XIV del Acta de Sesión Ordinaria 04-2015 de fecha 28 de enero de 2015, </w:t>
      </w:r>
      <w:r w:rsidRPr="009D1F68">
        <w:rPr>
          <w:rFonts w:ascii="Times New Roman" w:eastAsia="Times New Roman" w:hAnsi="Times New Roman"/>
          <w:bCs/>
          <w:sz w:val="26"/>
          <w:szCs w:val="26"/>
        </w:rPr>
        <w:t>se aprobó el proyecto de Lotificación Agrícola y Asentamiento Comunitario desarrollado en el inmueble mencionado, con un área de 32 Hás. 63 As.</w:t>
      </w:r>
      <w:r w:rsidR="00F85B4A">
        <w:rPr>
          <w:rFonts w:ascii="Times New Roman" w:eastAsia="Times New Roman" w:hAnsi="Times New Roman"/>
          <w:bCs/>
          <w:sz w:val="26"/>
          <w:szCs w:val="26"/>
        </w:rPr>
        <w:t xml:space="preserve"> 56.88 Cás., el cual incluye ---</w:t>
      </w:r>
      <w:r w:rsidRPr="009D1F68">
        <w:rPr>
          <w:rFonts w:ascii="Times New Roman" w:eastAsia="Times New Roman" w:hAnsi="Times New Roman"/>
          <w:bCs/>
          <w:sz w:val="26"/>
          <w:szCs w:val="26"/>
        </w:rPr>
        <w:t xml:space="preserve"> solares para vivienda</w:t>
      </w:r>
      <w:r w:rsidR="00F85B4A">
        <w:rPr>
          <w:rFonts w:ascii="Times New Roman" w:eastAsia="Times New Roman" w:hAnsi="Times New Roman"/>
          <w:bCs/>
          <w:sz w:val="26"/>
          <w:szCs w:val="26"/>
        </w:rPr>
        <w:t xml:space="preserve"> (polígonos A, B, C, D, y E); ---</w:t>
      </w:r>
      <w:r w:rsidRPr="009D1F68">
        <w:rPr>
          <w:rFonts w:ascii="Times New Roman" w:eastAsia="Times New Roman" w:hAnsi="Times New Roman"/>
          <w:bCs/>
          <w:sz w:val="26"/>
          <w:szCs w:val="26"/>
        </w:rPr>
        <w:t xml:space="preserve"> lotes agrícolas (polígono 18); 20 zonas de protección (1 al 20); 1 predio municipal; 1 Reserva ISTA; 1 cancha de fútbol; 1 tanque; 1 iglesia; 2 casas comunales (1 y 2); 2 zonas verdes (1 y 2); 2 reservas (1 y 2); 3 quebradas (1 a</w:t>
      </w:r>
      <w:r w:rsidR="00114B72" w:rsidRPr="009D1F68">
        <w:rPr>
          <w:rFonts w:ascii="Times New Roman" w:eastAsia="Times New Roman" w:hAnsi="Times New Roman"/>
          <w:bCs/>
          <w:sz w:val="26"/>
          <w:szCs w:val="26"/>
        </w:rPr>
        <w:t>l</w:t>
      </w:r>
      <w:r w:rsidRPr="009D1F68">
        <w:rPr>
          <w:rFonts w:ascii="Times New Roman" w:eastAsia="Times New Roman" w:hAnsi="Times New Roman"/>
          <w:bCs/>
          <w:sz w:val="26"/>
          <w:szCs w:val="26"/>
        </w:rPr>
        <w:t xml:space="preserve"> 3) </w:t>
      </w:r>
      <w:r w:rsidR="00F85B4A">
        <w:rPr>
          <w:rFonts w:ascii="Times New Roman" w:eastAsia="Times New Roman" w:hAnsi="Times New Roman"/>
          <w:bCs/>
          <w:sz w:val="26"/>
          <w:szCs w:val="26"/>
        </w:rPr>
        <w:t xml:space="preserve">y calles. Aprobándose el precio </w:t>
      </w:r>
      <w:r w:rsidRPr="00F85B4A">
        <w:rPr>
          <w:rFonts w:ascii="Times New Roman" w:eastAsia="Times New Roman" w:hAnsi="Times New Roman"/>
          <w:bCs/>
          <w:sz w:val="26"/>
          <w:szCs w:val="26"/>
        </w:rPr>
        <w:t xml:space="preserve">base de venta por metro cuadrado de $0.073305, para los solares de vivienda, por lo que se recomienda un precio de venta para éste por metro cuadrado de $0.150694, de acuerdo al Instructivo “Criterios de Avalúos para la Transferencia de Inmuebles Propiedad de ISTA”, aprobado en el Punto XV del Acta de Sesión Ordinaria 03-2015 de fecha 21 de enero de 2015. </w:t>
      </w:r>
      <w:r w:rsidRPr="00F85B4A">
        <w:rPr>
          <w:rFonts w:ascii="Times New Roman" w:hAnsi="Times New Roman"/>
          <w:bCs/>
          <w:sz w:val="26"/>
          <w:szCs w:val="26"/>
        </w:rPr>
        <w:t xml:space="preserve">Es de mencionar, que las áreas que han sido identificadas como zonas verdes, conservarán su uso como tal y no serán parceladas debido a su tipificación y características. </w:t>
      </w:r>
      <w:r w:rsidRPr="00F85B4A">
        <w:rPr>
          <w:rFonts w:ascii="Times New Roman" w:eastAsia="Times New Roman" w:hAnsi="Times New Roman"/>
          <w:bCs/>
          <w:sz w:val="26"/>
          <w:szCs w:val="26"/>
        </w:rPr>
        <w:t xml:space="preserve">Dentro del Proyecto relacionado se encuentra el inmueble objeto del presente </w:t>
      </w:r>
      <w:r w:rsidR="00114B72" w:rsidRPr="00F85B4A">
        <w:rPr>
          <w:rFonts w:ascii="Times New Roman" w:eastAsia="Times New Roman" w:hAnsi="Times New Roman"/>
          <w:bCs/>
          <w:sz w:val="26"/>
          <w:szCs w:val="26"/>
        </w:rPr>
        <w:t>punto de acta</w:t>
      </w:r>
      <w:r w:rsidRPr="00F85B4A">
        <w:rPr>
          <w:rFonts w:ascii="Times New Roman" w:eastAsia="Times New Roman" w:hAnsi="Times New Roman"/>
          <w:bCs/>
          <w:sz w:val="26"/>
          <w:szCs w:val="26"/>
        </w:rPr>
        <w:t>.</w:t>
      </w:r>
    </w:p>
    <w:p w:rsidR="009D24D3" w:rsidRPr="009D1F68" w:rsidRDefault="009D24D3" w:rsidP="009D1F68">
      <w:pPr>
        <w:contextualSpacing/>
        <w:jc w:val="both"/>
        <w:rPr>
          <w:rFonts w:ascii="Times New Roman" w:eastAsia="Times New Roman" w:hAnsi="Times New Roman"/>
          <w:bCs/>
          <w:sz w:val="26"/>
          <w:szCs w:val="26"/>
        </w:rPr>
      </w:pPr>
    </w:p>
    <w:p w:rsidR="009D24D3" w:rsidRPr="002045C2" w:rsidRDefault="009D24D3" w:rsidP="009D1F68">
      <w:pPr>
        <w:numPr>
          <w:ilvl w:val="0"/>
          <w:numId w:val="277"/>
        </w:numPr>
        <w:tabs>
          <w:tab w:val="left" w:pos="1134"/>
        </w:tabs>
        <w:spacing w:after="200"/>
        <w:ind w:left="1134" w:hanging="774"/>
        <w:contextualSpacing/>
        <w:jc w:val="both"/>
        <w:rPr>
          <w:rFonts w:ascii="Times New Roman" w:eastAsia="Times New Roman" w:hAnsi="Times New Roman"/>
          <w:sz w:val="26"/>
          <w:szCs w:val="26"/>
        </w:rPr>
      </w:pPr>
      <w:r w:rsidRPr="009D1F68">
        <w:rPr>
          <w:rFonts w:ascii="Times New Roman" w:eastAsia="Times New Roman" w:hAnsi="Times New Roman"/>
          <w:sz w:val="26"/>
          <w:szCs w:val="26"/>
          <w:lang w:eastAsia="es-ES"/>
        </w:rPr>
        <w:t xml:space="preserve">Es necesario </w:t>
      </w:r>
      <w:r w:rsidRPr="009D1F68">
        <w:rPr>
          <w:rFonts w:ascii="Times New Roman" w:eastAsia="Times New Roman" w:hAnsi="Times New Roman"/>
          <w:sz w:val="26"/>
          <w:szCs w:val="26"/>
          <w:lang w:val="es-ES" w:eastAsia="es-ES"/>
        </w:rPr>
        <w:t>advertir al adjudicatario, a través de una cláusula especial en la escritura correspondiente de compraventa del inmueble, que deberá cumplir con las medidas emitidas por la Unidad Ambiental Institucional, referentes a:</w:t>
      </w:r>
    </w:p>
    <w:p w:rsidR="002045C2" w:rsidRDefault="002045C2" w:rsidP="002045C2">
      <w:pPr>
        <w:pStyle w:val="Prrafodelista"/>
        <w:rPr>
          <w:rFonts w:ascii="Times New Roman" w:eastAsia="Times New Roman" w:hAnsi="Times New Roman"/>
          <w:sz w:val="26"/>
          <w:szCs w:val="26"/>
        </w:rPr>
      </w:pPr>
    </w:p>
    <w:p w:rsidR="002045C2" w:rsidRPr="009D1F68" w:rsidRDefault="002045C2" w:rsidP="002045C2">
      <w:pPr>
        <w:tabs>
          <w:tab w:val="left" w:pos="1134"/>
        </w:tabs>
        <w:spacing w:after="200"/>
        <w:ind w:left="1134"/>
        <w:contextualSpacing/>
        <w:jc w:val="both"/>
        <w:rPr>
          <w:rFonts w:ascii="Times New Roman" w:eastAsia="Times New Roman" w:hAnsi="Times New Roman"/>
          <w:sz w:val="26"/>
          <w:szCs w:val="26"/>
        </w:rPr>
      </w:pPr>
    </w:p>
    <w:p w:rsidR="009D24D3" w:rsidRPr="009D1F68" w:rsidRDefault="009D24D3" w:rsidP="009D1F68">
      <w:pPr>
        <w:numPr>
          <w:ilvl w:val="0"/>
          <w:numId w:val="1623"/>
        </w:numPr>
        <w:ind w:left="1560" w:hanging="426"/>
        <w:contextualSpacing/>
        <w:jc w:val="both"/>
        <w:rPr>
          <w:rFonts w:ascii="Times New Roman" w:eastAsia="Times New Roman" w:hAnsi="Times New Roman"/>
          <w:sz w:val="22"/>
          <w:szCs w:val="22"/>
        </w:rPr>
      </w:pPr>
      <w:r w:rsidRPr="009D1F68">
        <w:rPr>
          <w:rFonts w:ascii="Times New Roman" w:hAnsi="Times New Roman"/>
          <w:sz w:val="22"/>
          <w:szCs w:val="22"/>
        </w:rPr>
        <w:t>Implementar controles que eviten la deforestación en las zonas de protección;</w:t>
      </w:r>
    </w:p>
    <w:p w:rsidR="009D24D3" w:rsidRPr="009D1F68" w:rsidRDefault="009D24D3" w:rsidP="009D1F68">
      <w:pPr>
        <w:numPr>
          <w:ilvl w:val="0"/>
          <w:numId w:val="1623"/>
        </w:numPr>
        <w:ind w:left="1560" w:hanging="426"/>
        <w:contextualSpacing/>
        <w:jc w:val="both"/>
        <w:rPr>
          <w:rFonts w:ascii="Times New Roman" w:eastAsia="Times New Roman" w:hAnsi="Times New Roman"/>
          <w:sz w:val="22"/>
          <w:szCs w:val="22"/>
        </w:rPr>
      </w:pPr>
      <w:r w:rsidRPr="009D1F68">
        <w:rPr>
          <w:rFonts w:ascii="Times New Roman" w:hAnsi="Times New Roman"/>
          <w:sz w:val="22"/>
          <w:szCs w:val="22"/>
        </w:rPr>
        <w:t xml:space="preserve">Implementar controles que evite el cambio en el uso del suelo en las zonas de protección; </w:t>
      </w:r>
    </w:p>
    <w:p w:rsidR="009D24D3" w:rsidRPr="009D1F68" w:rsidRDefault="009D24D3" w:rsidP="009D1F68">
      <w:pPr>
        <w:numPr>
          <w:ilvl w:val="0"/>
          <w:numId w:val="1623"/>
        </w:numPr>
        <w:ind w:left="1560" w:hanging="426"/>
        <w:contextualSpacing/>
        <w:jc w:val="both"/>
        <w:rPr>
          <w:rFonts w:ascii="Times New Roman" w:eastAsia="Times New Roman" w:hAnsi="Times New Roman"/>
          <w:sz w:val="22"/>
          <w:szCs w:val="22"/>
        </w:rPr>
      </w:pPr>
      <w:r w:rsidRPr="009D1F68">
        <w:rPr>
          <w:rFonts w:ascii="Times New Roman" w:hAnsi="Times New Roman"/>
          <w:sz w:val="22"/>
          <w:szCs w:val="22"/>
        </w:rPr>
        <w:t xml:space="preserve">Que los beneficiarios de los solares de vivienda y lotes agrícolas ubicados en zonas de riesgos implementen obras de conservación de suelos (construcción de muros de contención, barreras vivas y muertas), para evitar derrumbes o deslizamientos de tierra; </w:t>
      </w:r>
    </w:p>
    <w:p w:rsidR="009D24D3" w:rsidRPr="009D1F68" w:rsidRDefault="009D24D3" w:rsidP="009D1F68">
      <w:pPr>
        <w:numPr>
          <w:ilvl w:val="0"/>
          <w:numId w:val="1623"/>
        </w:numPr>
        <w:ind w:left="1560" w:hanging="426"/>
        <w:contextualSpacing/>
        <w:jc w:val="both"/>
        <w:rPr>
          <w:rFonts w:ascii="Times New Roman" w:eastAsia="Times New Roman" w:hAnsi="Times New Roman"/>
          <w:sz w:val="22"/>
          <w:szCs w:val="22"/>
        </w:rPr>
      </w:pPr>
      <w:r w:rsidRPr="009D1F68">
        <w:rPr>
          <w:rFonts w:ascii="Times New Roman" w:hAnsi="Times New Roman"/>
          <w:sz w:val="22"/>
          <w:szCs w:val="22"/>
        </w:rPr>
        <w:t xml:space="preserve">Que los miembros de la Comunidad gestionen ante las autoridades competentes la implementación de controles para evitar las descargas de aguas negras en las quebradas adyacentes; </w:t>
      </w:r>
    </w:p>
    <w:p w:rsidR="009D24D3" w:rsidRPr="009D1F68" w:rsidRDefault="009D24D3" w:rsidP="009D1F68">
      <w:pPr>
        <w:numPr>
          <w:ilvl w:val="0"/>
          <w:numId w:val="1623"/>
        </w:numPr>
        <w:ind w:left="1560" w:hanging="426"/>
        <w:contextualSpacing/>
        <w:jc w:val="both"/>
        <w:rPr>
          <w:rFonts w:ascii="Times New Roman" w:eastAsia="Times New Roman" w:hAnsi="Times New Roman"/>
          <w:sz w:val="22"/>
          <w:szCs w:val="22"/>
        </w:rPr>
      </w:pPr>
      <w:r w:rsidRPr="009D1F68">
        <w:rPr>
          <w:rFonts w:ascii="Times New Roman" w:hAnsi="Times New Roman"/>
          <w:sz w:val="22"/>
          <w:szCs w:val="22"/>
        </w:rPr>
        <w:t xml:space="preserve">Evitar las talas ilegales y extracción de leña; </w:t>
      </w:r>
    </w:p>
    <w:p w:rsidR="009D24D3" w:rsidRPr="009D1F68" w:rsidRDefault="009D24D3" w:rsidP="009D1F68">
      <w:pPr>
        <w:numPr>
          <w:ilvl w:val="0"/>
          <w:numId w:val="1623"/>
        </w:numPr>
        <w:ind w:left="1560" w:hanging="426"/>
        <w:contextualSpacing/>
        <w:jc w:val="both"/>
        <w:rPr>
          <w:rFonts w:ascii="Times New Roman" w:eastAsia="Times New Roman" w:hAnsi="Times New Roman"/>
          <w:sz w:val="22"/>
          <w:szCs w:val="22"/>
        </w:rPr>
      </w:pPr>
      <w:r w:rsidRPr="009D1F68">
        <w:rPr>
          <w:rFonts w:ascii="Times New Roman" w:hAnsi="Times New Roman"/>
          <w:sz w:val="22"/>
          <w:szCs w:val="22"/>
        </w:rPr>
        <w:t>Evitar la acumulación de desechos sólidos, en las zonas de protección;</w:t>
      </w:r>
    </w:p>
    <w:p w:rsidR="009D24D3" w:rsidRPr="00F85B4A" w:rsidRDefault="009D24D3" w:rsidP="009D1F68">
      <w:pPr>
        <w:numPr>
          <w:ilvl w:val="0"/>
          <w:numId w:val="1623"/>
        </w:numPr>
        <w:ind w:left="1560" w:hanging="426"/>
        <w:contextualSpacing/>
        <w:jc w:val="both"/>
        <w:rPr>
          <w:rFonts w:ascii="Times New Roman" w:eastAsia="Times New Roman" w:hAnsi="Times New Roman"/>
          <w:sz w:val="22"/>
          <w:szCs w:val="22"/>
        </w:rPr>
      </w:pPr>
      <w:r w:rsidRPr="009D1F68">
        <w:rPr>
          <w:rFonts w:ascii="Times New Roman" w:hAnsi="Times New Roman"/>
          <w:sz w:val="22"/>
          <w:szCs w:val="22"/>
        </w:rPr>
        <w:t xml:space="preserve">Restaurar el paisaje. </w:t>
      </w:r>
    </w:p>
    <w:p w:rsidR="00F85B4A" w:rsidRPr="009D1F68" w:rsidRDefault="00F85B4A" w:rsidP="00F85B4A">
      <w:pPr>
        <w:ind w:left="1560"/>
        <w:contextualSpacing/>
        <w:jc w:val="both"/>
        <w:rPr>
          <w:rFonts w:ascii="Times New Roman" w:eastAsia="Times New Roman" w:hAnsi="Times New Roman"/>
          <w:sz w:val="22"/>
          <w:szCs w:val="22"/>
        </w:rPr>
      </w:pPr>
    </w:p>
    <w:p w:rsidR="009D24D3" w:rsidRPr="009D1F68" w:rsidRDefault="009D24D3" w:rsidP="009D1F68">
      <w:pPr>
        <w:ind w:left="1134"/>
        <w:jc w:val="both"/>
        <w:rPr>
          <w:rFonts w:ascii="Times New Roman" w:hAnsi="Times New Roman"/>
          <w:sz w:val="26"/>
          <w:szCs w:val="26"/>
        </w:rPr>
      </w:pPr>
      <w:r w:rsidRPr="009D1F68">
        <w:rPr>
          <w:rFonts w:ascii="Times New Roman" w:eastAsia="Times New Roman" w:hAnsi="Times New Roman"/>
          <w:sz w:val="26"/>
          <w:szCs w:val="26"/>
          <w:lang w:val="es-ES" w:eastAsia="es-ES"/>
        </w:rPr>
        <w:t xml:space="preserve">Lo anterior, de conformidad a lo establecido en el Acuerdo Segundo del Punto </w:t>
      </w:r>
      <w:r w:rsidRPr="009D1F68">
        <w:rPr>
          <w:rFonts w:ascii="Times New Roman" w:hAnsi="Times New Roman"/>
          <w:sz w:val="26"/>
          <w:szCs w:val="26"/>
        </w:rPr>
        <w:t>XIV del Acta de Sesión Ordinaria  04-2015 de fecha 28 de enero de 2015.</w:t>
      </w:r>
    </w:p>
    <w:p w:rsidR="009D24D3" w:rsidRPr="009D1F68" w:rsidRDefault="009D24D3" w:rsidP="009D1F68">
      <w:pPr>
        <w:contextualSpacing/>
        <w:jc w:val="both"/>
        <w:rPr>
          <w:rFonts w:ascii="Times New Roman" w:eastAsia="Times New Roman" w:hAnsi="Times New Roman"/>
          <w:sz w:val="26"/>
          <w:szCs w:val="26"/>
        </w:rPr>
      </w:pPr>
    </w:p>
    <w:p w:rsidR="009D24D3" w:rsidRPr="009D1F68" w:rsidRDefault="009D24D3" w:rsidP="009D1F68">
      <w:pPr>
        <w:numPr>
          <w:ilvl w:val="0"/>
          <w:numId w:val="277"/>
        </w:numPr>
        <w:ind w:left="1134" w:hanging="774"/>
        <w:contextualSpacing/>
        <w:jc w:val="both"/>
        <w:rPr>
          <w:rFonts w:ascii="Times New Roman" w:eastAsia="Times New Roman" w:hAnsi="Times New Roman"/>
          <w:color w:val="000000"/>
          <w:sz w:val="26"/>
          <w:szCs w:val="26"/>
          <w:lang w:val="es-ES"/>
        </w:rPr>
      </w:pPr>
      <w:r w:rsidRPr="009D1F68">
        <w:rPr>
          <w:rFonts w:ascii="Times New Roman" w:hAnsi="Times New Roman"/>
          <w:sz w:val="26"/>
          <w:szCs w:val="26"/>
        </w:rPr>
        <w:t xml:space="preserve">Según valúo de fecha 01 de diciembre de 2017, realizado por el Departamento de Asignación Individual y Avalúos, se recomienda el precio de venta para el inmueble, según detalle consignado en el cuadro de valores y extensiones que se relacionará en el Acuerdo Primero del presente </w:t>
      </w:r>
      <w:r w:rsidR="00114B72" w:rsidRPr="009D1F68">
        <w:rPr>
          <w:rFonts w:ascii="Times New Roman" w:hAnsi="Times New Roman"/>
          <w:sz w:val="26"/>
          <w:szCs w:val="26"/>
        </w:rPr>
        <w:t>punto de acta</w:t>
      </w:r>
      <w:r w:rsidRPr="009D1F68">
        <w:rPr>
          <w:rFonts w:ascii="Times New Roman" w:hAnsi="Times New Roman"/>
          <w:sz w:val="26"/>
          <w:szCs w:val="26"/>
        </w:rPr>
        <w:t xml:space="preserve">, y que ha sido requerido por el solicitante calificado dentro del Programa de Solidaridad Rural. </w:t>
      </w:r>
    </w:p>
    <w:p w:rsidR="009D1F68" w:rsidRDefault="009D1F68" w:rsidP="009D1F68">
      <w:pPr>
        <w:contextualSpacing/>
        <w:jc w:val="both"/>
        <w:rPr>
          <w:rFonts w:ascii="Times New Roman" w:eastAsia="Times New Roman" w:hAnsi="Times New Roman"/>
          <w:sz w:val="26"/>
          <w:szCs w:val="26"/>
          <w:lang w:val="es-ES"/>
        </w:rPr>
      </w:pPr>
    </w:p>
    <w:p w:rsidR="009D24D3" w:rsidRPr="009D1F68" w:rsidRDefault="009D24D3" w:rsidP="009D1F68">
      <w:pPr>
        <w:pStyle w:val="Prrafodelista"/>
        <w:numPr>
          <w:ilvl w:val="0"/>
          <w:numId w:val="277"/>
        </w:numPr>
        <w:spacing w:after="200"/>
        <w:ind w:left="1134" w:hanging="774"/>
        <w:contextualSpacing/>
        <w:jc w:val="both"/>
        <w:rPr>
          <w:rFonts w:ascii="Times New Roman" w:hAnsi="Times New Roman"/>
          <w:color w:val="000000"/>
          <w:sz w:val="26"/>
          <w:szCs w:val="26"/>
          <w:lang w:val="es-ES"/>
        </w:rPr>
      </w:pPr>
      <w:r w:rsidRPr="009D1F68">
        <w:rPr>
          <w:rFonts w:ascii="Times New Roman" w:hAnsi="Times New Roman"/>
          <w:sz w:val="26"/>
          <w:szCs w:val="26"/>
        </w:rPr>
        <w:t>Conforme al Acta de Posesión Material de fecha 30 de noviembre de 2017, levantada por el técnico de la Oficina Regional Central, señor Carlos Mauricio Siliezar, el solicitante se encuentra poseyendo el inmueble de forma quieta, pacífica y sin interrupción desde hace 4 años.</w:t>
      </w:r>
    </w:p>
    <w:p w:rsidR="009D24D3" w:rsidRPr="009D1F68" w:rsidRDefault="009D24D3" w:rsidP="009D1F68">
      <w:pPr>
        <w:pStyle w:val="Prrafodelista"/>
        <w:rPr>
          <w:rFonts w:ascii="Times New Roman" w:hAnsi="Times New Roman"/>
          <w:sz w:val="26"/>
          <w:szCs w:val="26"/>
          <w:lang w:val="es-ES"/>
        </w:rPr>
      </w:pPr>
    </w:p>
    <w:p w:rsidR="009D24D3" w:rsidRPr="009D1F68" w:rsidRDefault="009D24D3" w:rsidP="009D1F68">
      <w:pPr>
        <w:numPr>
          <w:ilvl w:val="0"/>
          <w:numId w:val="277"/>
        </w:numPr>
        <w:ind w:left="1134" w:hanging="774"/>
        <w:contextualSpacing/>
        <w:jc w:val="both"/>
        <w:rPr>
          <w:rFonts w:ascii="Times New Roman" w:eastAsia="Times New Roman" w:hAnsi="Times New Roman"/>
          <w:sz w:val="26"/>
          <w:szCs w:val="26"/>
        </w:rPr>
      </w:pPr>
      <w:r w:rsidRPr="009D1F68">
        <w:rPr>
          <w:rFonts w:ascii="Times New Roman" w:hAnsi="Times New Roman"/>
          <w:sz w:val="26"/>
          <w:szCs w:val="26"/>
        </w:rPr>
        <w:t>De acuerdo a Declaración Simple contenida en la Solicitud de Adjudicación de Inmueble de fecha 30 de noviembre de 2017, el peticionario manifiesta que ni él ni la integrante de su grupo familiar, son empleados del ISTA; situación robustecida de conformidad a la consulta realizada en la Base de Datos de Empleados de este Instituto</w:t>
      </w:r>
      <w:r w:rsidRPr="009D1F68">
        <w:rPr>
          <w:rFonts w:ascii="Times New Roman" w:eastAsia="Times New Roman" w:hAnsi="Times New Roman"/>
          <w:sz w:val="26"/>
          <w:szCs w:val="26"/>
        </w:rPr>
        <w:t>.</w:t>
      </w:r>
    </w:p>
    <w:p w:rsidR="009D24D3" w:rsidRPr="009D1F68" w:rsidRDefault="009D24D3" w:rsidP="009D1F68">
      <w:pPr>
        <w:jc w:val="both"/>
        <w:rPr>
          <w:rFonts w:ascii="Times New Roman" w:eastAsia="Times New Roman" w:hAnsi="Times New Roman"/>
          <w:sz w:val="26"/>
          <w:szCs w:val="26"/>
        </w:rPr>
      </w:pPr>
    </w:p>
    <w:p w:rsidR="009D24D3" w:rsidRPr="009D1F68" w:rsidRDefault="009D24D3" w:rsidP="009D1F68">
      <w:pPr>
        <w:jc w:val="both"/>
        <w:rPr>
          <w:rFonts w:ascii="Times New Roman" w:eastAsia="Times New Roman" w:hAnsi="Times New Roman"/>
          <w:sz w:val="26"/>
          <w:szCs w:val="26"/>
        </w:rPr>
      </w:pPr>
      <w:r w:rsidRPr="009D1F68">
        <w:rPr>
          <w:rFonts w:ascii="Times New Roman" w:eastAsia="Times New Roman" w:hAnsi="Times New Roman"/>
          <w:sz w:val="26"/>
          <w:szCs w:val="26"/>
        </w:rPr>
        <w:t xml:space="preserve">Se ha tenido a la vista: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w:t>
      </w:r>
      <w:r w:rsidRPr="009D1F68">
        <w:rPr>
          <w:rFonts w:ascii="Times New Roman" w:eastAsia="Times New Roman" w:hAnsi="Times New Roman"/>
          <w:sz w:val="26"/>
          <w:szCs w:val="26"/>
        </w:rPr>
        <w:lastRenderedPageBreak/>
        <w:t>de Inmueble, Acta de Posesión Material, copias de documentos únicos de identidad, Título de Dominio a favor del ISTA,  tarjetas de identificación tributaria y carencia de bienes; c</w:t>
      </w:r>
      <w:r w:rsidRPr="009D1F68">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9D24D3" w:rsidRPr="009D1F68" w:rsidRDefault="009D24D3" w:rsidP="009D1F68">
      <w:pPr>
        <w:jc w:val="both"/>
        <w:rPr>
          <w:rFonts w:ascii="Times New Roman" w:hAnsi="Times New Roman"/>
          <w:sz w:val="26"/>
          <w:szCs w:val="26"/>
        </w:rPr>
      </w:pPr>
    </w:p>
    <w:p w:rsidR="009D24D3" w:rsidRPr="009D1F68" w:rsidRDefault="009D24D3" w:rsidP="009D1F68">
      <w:pPr>
        <w:jc w:val="both"/>
        <w:rPr>
          <w:rFonts w:ascii="Times New Roman" w:eastAsia="Times New Roman" w:hAnsi="Times New Roman"/>
          <w:sz w:val="26"/>
          <w:szCs w:val="26"/>
        </w:rPr>
      </w:pPr>
      <w:r w:rsidRPr="009D1F6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D1F68">
        <w:rPr>
          <w:rFonts w:ascii="Times New Roman" w:hAnsi="Times New Roman"/>
          <w:bCs/>
          <w:sz w:val="26"/>
          <w:szCs w:val="26"/>
        </w:rPr>
        <w:t>Ley del Régimen Especial de la Tierra en Propiedad de Las Asociaciones Cooperativas, Comunales y Comunitarias Campesinas  Beneficiarios de la Reforma Agraria</w:t>
      </w:r>
      <w:r w:rsidRPr="009D1F68">
        <w:rPr>
          <w:rFonts w:ascii="Times New Roman" w:hAnsi="Times New Roman"/>
          <w:sz w:val="26"/>
          <w:szCs w:val="26"/>
        </w:rPr>
        <w:t xml:space="preserve">, la Junta Directiva, </w:t>
      </w:r>
      <w:r w:rsidRPr="009D1F68">
        <w:rPr>
          <w:rFonts w:ascii="Times New Roman" w:hAnsi="Times New Roman"/>
          <w:b/>
          <w:sz w:val="26"/>
          <w:szCs w:val="26"/>
          <w:u w:val="single"/>
        </w:rPr>
        <w:t>ACUERDA: PRIMERO:</w:t>
      </w:r>
      <w:r w:rsidRPr="009D1F68">
        <w:rPr>
          <w:rFonts w:ascii="Times New Roman" w:hAnsi="Times New Roman"/>
          <w:b/>
          <w:sz w:val="26"/>
          <w:szCs w:val="26"/>
        </w:rPr>
        <w:t xml:space="preserve"> </w:t>
      </w:r>
      <w:r w:rsidRPr="009D1F68">
        <w:rPr>
          <w:rFonts w:ascii="Times New Roman" w:hAnsi="Times New Roman"/>
          <w:sz w:val="26"/>
          <w:szCs w:val="26"/>
        </w:rPr>
        <w:t>Aprobar la adjudicación y transferencia por compraventa</w:t>
      </w:r>
      <w:r w:rsidRPr="009D1F68">
        <w:rPr>
          <w:rFonts w:ascii="Times New Roman" w:eastAsia="Times New Roman" w:hAnsi="Times New Roman"/>
          <w:sz w:val="26"/>
          <w:szCs w:val="26"/>
        </w:rPr>
        <w:t xml:space="preserve"> de 1 solar para vivienda </w:t>
      </w:r>
      <w:r w:rsidRPr="009D1F68">
        <w:rPr>
          <w:rFonts w:ascii="Times New Roman" w:hAnsi="Times New Roman"/>
          <w:sz w:val="26"/>
          <w:szCs w:val="26"/>
        </w:rPr>
        <w:t>a favor del señor:</w:t>
      </w:r>
      <w:r w:rsidRPr="009D1F68">
        <w:rPr>
          <w:rFonts w:ascii="Times New Roman" w:eastAsia="Times New Roman" w:hAnsi="Times New Roman"/>
          <w:b/>
          <w:sz w:val="26"/>
          <w:szCs w:val="26"/>
        </w:rPr>
        <w:t xml:space="preserve"> JUAN DELGADO CARRANZA, </w:t>
      </w:r>
      <w:r w:rsidRPr="009D1F68">
        <w:rPr>
          <w:rFonts w:ascii="Times New Roman" w:eastAsia="Times New Roman" w:hAnsi="Times New Roman"/>
          <w:sz w:val="26"/>
          <w:szCs w:val="26"/>
        </w:rPr>
        <w:t xml:space="preserve">y </w:t>
      </w:r>
      <w:r w:rsidR="00F85B4A">
        <w:rPr>
          <w:rFonts w:ascii="Times New Roman" w:eastAsia="Times New Roman" w:hAnsi="Times New Roman"/>
          <w:sz w:val="26"/>
          <w:szCs w:val="26"/>
        </w:rPr>
        <w:t xml:space="preserve">--- </w:t>
      </w:r>
      <w:r w:rsidRPr="009D1F68">
        <w:rPr>
          <w:rFonts w:ascii="Times New Roman" w:eastAsia="Times New Roman" w:hAnsi="Times New Roman"/>
          <w:b/>
          <w:sz w:val="26"/>
          <w:szCs w:val="26"/>
        </w:rPr>
        <w:t xml:space="preserve">MARIA FRANCISCA PEÑA DE DELGADO; </w:t>
      </w:r>
      <w:r w:rsidRPr="009D1F68">
        <w:rPr>
          <w:rFonts w:ascii="Times New Roman" w:eastAsia="Times New Roman" w:hAnsi="Times New Roman"/>
          <w:sz w:val="26"/>
          <w:szCs w:val="26"/>
          <w:lang w:val="es-ES"/>
        </w:rPr>
        <w:t xml:space="preserve">de </w:t>
      </w:r>
      <w:r w:rsidR="009D1F68" w:rsidRPr="009D1F68">
        <w:rPr>
          <w:rFonts w:ascii="Times New Roman" w:eastAsia="Times New Roman" w:hAnsi="Times New Roman"/>
          <w:sz w:val="26"/>
          <w:szCs w:val="26"/>
          <w:lang w:val="es-ES"/>
        </w:rPr>
        <w:t xml:space="preserve">las </w:t>
      </w:r>
      <w:r w:rsidRPr="009D1F68">
        <w:rPr>
          <w:rFonts w:ascii="Times New Roman" w:eastAsia="Times New Roman" w:hAnsi="Times New Roman"/>
          <w:sz w:val="26"/>
          <w:szCs w:val="26"/>
          <w:lang w:val="es-ES"/>
        </w:rPr>
        <w:t xml:space="preserve">generales antes expresadas, </w:t>
      </w:r>
      <w:r w:rsidR="009D1F68" w:rsidRPr="009D1F68">
        <w:rPr>
          <w:rFonts w:ascii="Times New Roman" w:eastAsia="Times New Roman" w:hAnsi="Times New Roman"/>
          <w:sz w:val="26"/>
          <w:szCs w:val="26"/>
          <w:lang w:val="es-ES"/>
        </w:rPr>
        <w:t xml:space="preserve">ubicado </w:t>
      </w:r>
      <w:r w:rsidRPr="009D1F68">
        <w:rPr>
          <w:rFonts w:ascii="Times New Roman" w:eastAsia="Times New Roman" w:hAnsi="Times New Roman"/>
          <w:sz w:val="26"/>
          <w:szCs w:val="26"/>
          <w:lang w:val="es-ES"/>
        </w:rPr>
        <w:t xml:space="preserve">en el Proyecto de Lotificación Agrícola y Asentamiento Comunitario desarrollado en el </w:t>
      </w:r>
      <w:r w:rsidRPr="009D1F68">
        <w:rPr>
          <w:rFonts w:ascii="Times New Roman" w:eastAsia="Times New Roman" w:hAnsi="Times New Roman"/>
          <w:sz w:val="26"/>
          <w:szCs w:val="26"/>
        </w:rPr>
        <w:t xml:space="preserve">inmueble identificado como </w:t>
      </w:r>
      <w:r w:rsidRPr="009D1F68">
        <w:rPr>
          <w:rFonts w:ascii="Times New Roman" w:eastAsia="Times New Roman" w:hAnsi="Times New Roman"/>
          <w:b/>
          <w:sz w:val="26"/>
          <w:szCs w:val="26"/>
        </w:rPr>
        <w:t xml:space="preserve">HACIENDA EL ANGEL, PORCION 1, </w:t>
      </w:r>
      <w:r w:rsidRPr="009D1F68">
        <w:rPr>
          <w:rFonts w:ascii="Times New Roman" w:eastAsia="Times New Roman" w:hAnsi="Times New Roman"/>
          <w:sz w:val="26"/>
          <w:szCs w:val="26"/>
        </w:rPr>
        <w:t>situad</w:t>
      </w:r>
      <w:r w:rsidR="009D1F68" w:rsidRPr="009D1F68">
        <w:rPr>
          <w:rFonts w:ascii="Times New Roman" w:eastAsia="Times New Roman" w:hAnsi="Times New Roman"/>
          <w:sz w:val="26"/>
          <w:szCs w:val="26"/>
        </w:rPr>
        <w:t>a</w:t>
      </w:r>
      <w:r w:rsidRPr="009D1F68">
        <w:rPr>
          <w:rFonts w:ascii="Times New Roman" w:eastAsia="Times New Roman" w:hAnsi="Times New Roman"/>
          <w:sz w:val="26"/>
          <w:szCs w:val="26"/>
        </w:rPr>
        <w:t xml:space="preserve"> en jurisdicción de Apopa, departamento de San Salvador,</w:t>
      </w:r>
      <w:r w:rsidRPr="009D1F68">
        <w:rPr>
          <w:rFonts w:ascii="Times New Roman" w:eastAsia="Times New Roman" w:hAnsi="Times New Roman"/>
          <w:b/>
          <w:sz w:val="26"/>
          <w:szCs w:val="26"/>
        </w:rPr>
        <w:t xml:space="preserve"> </w:t>
      </w:r>
      <w:r w:rsidRPr="009D1F68">
        <w:rPr>
          <w:rFonts w:ascii="Times New Roman" w:eastAsia="Times New Roman" w:hAnsi="Times New Roman"/>
          <w:sz w:val="26"/>
          <w:szCs w:val="26"/>
        </w:rPr>
        <w:t>quedando la adjudicación conforme al cuadro de valores y extensiones siguiente:</w:t>
      </w:r>
    </w:p>
    <w:p w:rsidR="009D1F68" w:rsidRDefault="009D1F68" w:rsidP="009D24D3">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9D24D3" w:rsidRPr="001423C2" w:rsidTr="009D1F68">
        <w:trPr>
          <w:trHeight w:val="24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jc w:val="center"/>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jc w:val="center"/>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jc w:val="center"/>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jc w:val="center"/>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VALOR (¢) </w:t>
            </w:r>
          </w:p>
        </w:tc>
      </w:tr>
      <w:tr w:rsidR="009D24D3" w:rsidRPr="001423C2" w:rsidTr="009D1F68">
        <w:trPr>
          <w:trHeight w:val="22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rPr>
                <w:rFonts w:ascii="Times New Roman" w:eastAsiaTheme="minorEastAsia" w:hAnsi="Times New Roman"/>
                <w:b/>
                <w:bCs/>
                <w:sz w:val="14"/>
                <w:szCs w:val="14"/>
              </w:rPr>
            </w:pPr>
          </w:p>
        </w:tc>
      </w:tr>
    </w:tbl>
    <w:p w:rsidR="009D24D3" w:rsidRPr="001423C2" w:rsidRDefault="009D24D3" w:rsidP="009D24D3">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D24D3" w:rsidRPr="001423C2" w:rsidTr="009D1F68">
        <w:tc>
          <w:tcPr>
            <w:tcW w:w="2600" w:type="dxa"/>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No DE ENTREGA: 23 </w:t>
            </w:r>
          </w:p>
        </w:tc>
      </w:tr>
    </w:tbl>
    <w:p w:rsidR="009D24D3" w:rsidRPr="001423C2" w:rsidRDefault="009D24D3" w:rsidP="009D24D3">
      <w:pPr>
        <w:widowControl w:val="0"/>
        <w:autoSpaceDE w:val="0"/>
        <w:autoSpaceDN w:val="0"/>
        <w:adjustRightInd w:val="0"/>
        <w:jc w:val="center"/>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9D24D3" w:rsidRPr="001423C2" w:rsidTr="009D1F68">
        <w:trPr>
          <w:trHeight w:val="324"/>
          <w:jc w:val="center"/>
        </w:trPr>
        <w:tc>
          <w:tcPr>
            <w:tcW w:w="2550" w:type="dxa"/>
            <w:vMerge w:val="restart"/>
            <w:tcBorders>
              <w:top w:val="single" w:sz="2" w:space="0" w:color="auto"/>
              <w:left w:val="single" w:sz="2" w:space="0" w:color="auto"/>
              <w:bottom w:val="single" w:sz="2" w:space="0" w:color="auto"/>
              <w:right w:val="single" w:sz="2" w:space="0" w:color="auto"/>
            </w:tcBorders>
          </w:tcPr>
          <w:p w:rsidR="009D24D3" w:rsidRPr="001423C2" w:rsidRDefault="00F85B4A" w:rsidP="00025F4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D24D3" w:rsidRPr="001423C2">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rPr>
                <w:rFonts w:ascii="Times New Roman" w:eastAsiaTheme="minorEastAsia" w:hAnsi="Times New Roman"/>
                <w:sz w:val="14"/>
                <w:szCs w:val="14"/>
              </w:rPr>
            </w:pPr>
            <w:r w:rsidRPr="001423C2">
              <w:rPr>
                <w:rFonts w:ascii="Times New Roman" w:eastAsiaTheme="minorEastAsia" w:hAnsi="Times New Roman"/>
                <w:sz w:val="14"/>
                <w:szCs w:val="14"/>
              </w:rPr>
              <w:t xml:space="preserve">Solares: </w:t>
            </w:r>
          </w:p>
          <w:p w:rsidR="009D24D3" w:rsidRPr="001423C2" w:rsidRDefault="00F85B4A" w:rsidP="00025F4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rPr>
                <w:rFonts w:ascii="Times New Roman" w:eastAsiaTheme="minorEastAsia" w:hAnsi="Times New Roman"/>
                <w:sz w:val="14"/>
                <w:szCs w:val="14"/>
              </w:rPr>
            </w:pPr>
          </w:p>
          <w:p w:rsidR="009D24D3" w:rsidRPr="001423C2" w:rsidRDefault="009D24D3" w:rsidP="00025F43">
            <w:pPr>
              <w:widowControl w:val="0"/>
              <w:autoSpaceDE w:val="0"/>
              <w:autoSpaceDN w:val="0"/>
              <w:adjustRightInd w:val="0"/>
              <w:rPr>
                <w:rFonts w:ascii="Times New Roman" w:eastAsiaTheme="minorEastAsia" w:hAnsi="Times New Roman"/>
                <w:sz w:val="14"/>
                <w:szCs w:val="14"/>
              </w:rPr>
            </w:pPr>
            <w:r w:rsidRPr="001423C2">
              <w:rPr>
                <w:rFonts w:ascii="Times New Roman" w:eastAsiaTheme="minorEastAsia" w:hAnsi="Times New Roman"/>
                <w:sz w:val="14"/>
                <w:szCs w:val="14"/>
              </w:rPr>
              <w:t xml:space="preserve">PORCION 1 </w:t>
            </w:r>
          </w:p>
        </w:tc>
        <w:tc>
          <w:tcPr>
            <w:tcW w:w="567" w:type="dxa"/>
            <w:vMerge w:val="restart"/>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rPr>
                <w:rFonts w:ascii="Times New Roman" w:eastAsiaTheme="minorEastAsia" w:hAnsi="Times New Roman"/>
                <w:sz w:val="14"/>
                <w:szCs w:val="14"/>
              </w:rPr>
            </w:pPr>
          </w:p>
          <w:p w:rsidR="009D24D3" w:rsidRPr="001423C2" w:rsidRDefault="00F85B4A" w:rsidP="00025F4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D24D3" w:rsidRPr="001423C2">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rPr>
                <w:rFonts w:ascii="Times New Roman" w:eastAsiaTheme="minorEastAsia" w:hAnsi="Times New Roman"/>
                <w:sz w:val="14"/>
                <w:szCs w:val="14"/>
              </w:rPr>
            </w:pPr>
          </w:p>
          <w:p w:rsidR="009D24D3" w:rsidRPr="001423C2" w:rsidRDefault="00F85B4A" w:rsidP="00025F4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jc w:val="right"/>
              <w:rPr>
                <w:rFonts w:ascii="Times New Roman" w:eastAsiaTheme="minorEastAsia" w:hAnsi="Times New Roman"/>
                <w:sz w:val="14"/>
                <w:szCs w:val="14"/>
              </w:rPr>
            </w:pPr>
          </w:p>
          <w:p w:rsidR="009D24D3" w:rsidRPr="001423C2" w:rsidRDefault="009D24D3" w:rsidP="00025F43">
            <w:pPr>
              <w:widowControl w:val="0"/>
              <w:autoSpaceDE w:val="0"/>
              <w:autoSpaceDN w:val="0"/>
              <w:adjustRightInd w:val="0"/>
              <w:jc w:val="right"/>
              <w:rPr>
                <w:rFonts w:ascii="Times New Roman" w:eastAsiaTheme="minorEastAsia" w:hAnsi="Times New Roman"/>
                <w:sz w:val="14"/>
                <w:szCs w:val="14"/>
              </w:rPr>
            </w:pPr>
            <w:r w:rsidRPr="001423C2">
              <w:rPr>
                <w:rFonts w:ascii="Times New Roman" w:eastAsiaTheme="minorEastAsia" w:hAnsi="Times New Roman"/>
                <w:sz w:val="14"/>
                <w:szCs w:val="14"/>
              </w:rPr>
              <w:t xml:space="preserve">209.96 </w:t>
            </w:r>
          </w:p>
        </w:tc>
        <w:tc>
          <w:tcPr>
            <w:tcW w:w="647" w:type="dxa"/>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jc w:val="right"/>
              <w:rPr>
                <w:rFonts w:ascii="Times New Roman" w:eastAsiaTheme="minorEastAsia" w:hAnsi="Times New Roman"/>
                <w:sz w:val="14"/>
                <w:szCs w:val="14"/>
              </w:rPr>
            </w:pPr>
          </w:p>
          <w:p w:rsidR="009D24D3" w:rsidRPr="001423C2" w:rsidRDefault="009D24D3" w:rsidP="00025F43">
            <w:pPr>
              <w:widowControl w:val="0"/>
              <w:autoSpaceDE w:val="0"/>
              <w:autoSpaceDN w:val="0"/>
              <w:adjustRightInd w:val="0"/>
              <w:jc w:val="right"/>
              <w:rPr>
                <w:rFonts w:ascii="Times New Roman" w:eastAsiaTheme="minorEastAsia" w:hAnsi="Times New Roman"/>
                <w:sz w:val="14"/>
                <w:szCs w:val="14"/>
              </w:rPr>
            </w:pPr>
            <w:r w:rsidRPr="001423C2">
              <w:rPr>
                <w:rFonts w:ascii="Times New Roman" w:eastAsiaTheme="minorEastAsia" w:hAnsi="Times New Roman"/>
                <w:sz w:val="14"/>
                <w:szCs w:val="14"/>
              </w:rPr>
              <w:t xml:space="preserve">31.64 </w:t>
            </w:r>
          </w:p>
        </w:tc>
        <w:tc>
          <w:tcPr>
            <w:tcW w:w="647" w:type="dxa"/>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jc w:val="right"/>
              <w:rPr>
                <w:rFonts w:ascii="Times New Roman" w:eastAsiaTheme="minorEastAsia" w:hAnsi="Times New Roman"/>
                <w:sz w:val="14"/>
                <w:szCs w:val="14"/>
              </w:rPr>
            </w:pPr>
          </w:p>
          <w:p w:rsidR="009D24D3" w:rsidRPr="001423C2" w:rsidRDefault="009D24D3" w:rsidP="00025F43">
            <w:pPr>
              <w:widowControl w:val="0"/>
              <w:autoSpaceDE w:val="0"/>
              <w:autoSpaceDN w:val="0"/>
              <w:adjustRightInd w:val="0"/>
              <w:jc w:val="right"/>
              <w:rPr>
                <w:rFonts w:ascii="Times New Roman" w:eastAsiaTheme="minorEastAsia" w:hAnsi="Times New Roman"/>
                <w:sz w:val="14"/>
                <w:szCs w:val="14"/>
              </w:rPr>
            </w:pPr>
            <w:r w:rsidRPr="001423C2">
              <w:rPr>
                <w:rFonts w:ascii="Times New Roman" w:eastAsiaTheme="minorEastAsia" w:hAnsi="Times New Roman"/>
                <w:sz w:val="14"/>
                <w:szCs w:val="14"/>
              </w:rPr>
              <w:t xml:space="preserve">276.85 </w:t>
            </w:r>
          </w:p>
        </w:tc>
      </w:tr>
      <w:tr w:rsidR="009D24D3" w:rsidRPr="001423C2" w:rsidTr="009D1F68">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jc w:val="right"/>
              <w:rPr>
                <w:rFonts w:ascii="Times New Roman" w:eastAsiaTheme="minorEastAsia" w:hAnsi="Times New Roman"/>
                <w:sz w:val="14"/>
                <w:szCs w:val="14"/>
              </w:rPr>
            </w:pPr>
            <w:r w:rsidRPr="001423C2">
              <w:rPr>
                <w:rFonts w:ascii="Times New Roman" w:eastAsiaTheme="minorEastAsia" w:hAnsi="Times New Roman"/>
                <w:sz w:val="14"/>
                <w:szCs w:val="14"/>
              </w:rPr>
              <w:t xml:space="preserve">209.96 </w:t>
            </w:r>
          </w:p>
        </w:tc>
        <w:tc>
          <w:tcPr>
            <w:tcW w:w="647" w:type="dxa"/>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jc w:val="right"/>
              <w:rPr>
                <w:rFonts w:ascii="Times New Roman" w:eastAsiaTheme="minorEastAsia" w:hAnsi="Times New Roman"/>
                <w:sz w:val="14"/>
                <w:szCs w:val="14"/>
              </w:rPr>
            </w:pPr>
            <w:r w:rsidRPr="001423C2">
              <w:rPr>
                <w:rFonts w:ascii="Times New Roman" w:eastAsiaTheme="minorEastAsia" w:hAnsi="Times New Roman"/>
                <w:sz w:val="14"/>
                <w:szCs w:val="14"/>
              </w:rPr>
              <w:t xml:space="preserve">31.64 </w:t>
            </w:r>
          </w:p>
        </w:tc>
        <w:tc>
          <w:tcPr>
            <w:tcW w:w="647" w:type="dxa"/>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jc w:val="right"/>
              <w:rPr>
                <w:rFonts w:ascii="Times New Roman" w:eastAsiaTheme="minorEastAsia" w:hAnsi="Times New Roman"/>
                <w:sz w:val="14"/>
                <w:szCs w:val="14"/>
              </w:rPr>
            </w:pPr>
            <w:r w:rsidRPr="001423C2">
              <w:rPr>
                <w:rFonts w:ascii="Times New Roman" w:eastAsiaTheme="minorEastAsia" w:hAnsi="Times New Roman"/>
                <w:sz w:val="14"/>
                <w:szCs w:val="14"/>
              </w:rPr>
              <w:t xml:space="preserve">276.85 </w:t>
            </w:r>
          </w:p>
        </w:tc>
      </w:tr>
      <w:tr w:rsidR="009D24D3" w:rsidRPr="001423C2" w:rsidTr="009D1F68">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9D24D3" w:rsidRPr="001423C2" w:rsidRDefault="009D24D3" w:rsidP="00025F43">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9D24D3" w:rsidRPr="001423C2" w:rsidRDefault="00422159" w:rsidP="00025F43">
            <w:pPr>
              <w:widowControl w:val="0"/>
              <w:autoSpaceDE w:val="0"/>
              <w:autoSpaceDN w:val="0"/>
              <w:adjustRightInd w:val="0"/>
              <w:jc w:val="center"/>
              <w:rPr>
                <w:rFonts w:ascii="Times New Roman" w:eastAsiaTheme="minorEastAsia" w:hAnsi="Times New Roman"/>
                <w:b/>
                <w:bCs/>
                <w:sz w:val="14"/>
                <w:szCs w:val="14"/>
              </w:rPr>
            </w:pPr>
            <w:r w:rsidRPr="001423C2">
              <w:rPr>
                <w:rFonts w:ascii="Times New Roman" w:eastAsiaTheme="minorEastAsia" w:hAnsi="Times New Roman"/>
                <w:b/>
                <w:bCs/>
                <w:sz w:val="14"/>
                <w:szCs w:val="14"/>
              </w:rPr>
              <w:t>Área</w:t>
            </w:r>
            <w:r w:rsidR="009D24D3" w:rsidRPr="001423C2">
              <w:rPr>
                <w:rFonts w:ascii="Times New Roman" w:eastAsiaTheme="minorEastAsia" w:hAnsi="Times New Roman"/>
                <w:b/>
                <w:bCs/>
                <w:sz w:val="14"/>
                <w:szCs w:val="14"/>
              </w:rPr>
              <w:t xml:space="preserve"> Total: 209.96 </w:t>
            </w:r>
          </w:p>
          <w:p w:rsidR="009D24D3" w:rsidRPr="001423C2" w:rsidRDefault="009D24D3" w:rsidP="00025F43">
            <w:pPr>
              <w:widowControl w:val="0"/>
              <w:autoSpaceDE w:val="0"/>
              <w:autoSpaceDN w:val="0"/>
              <w:adjustRightInd w:val="0"/>
              <w:jc w:val="center"/>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 Valor Total ($): 31.64 </w:t>
            </w:r>
          </w:p>
          <w:p w:rsidR="009D24D3" w:rsidRPr="001423C2" w:rsidRDefault="009D24D3" w:rsidP="00025F43">
            <w:pPr>
              <w:widowControl w:val="0"/>
              <w:autoSpaceDE w:val="0"/>
              <w:autoSpaceDN w:val="0"/>
              <w:adjustRightInd w:val="0"/>
              <w:jc w:val="center"/>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 Valor Total (¢): 276.85 </w:t>
            </w:r>
          </w:p>
        </w:tc>
      </w:tr>
    </w:tbl>
    <w:p w:rsidR="009D24D3" w:rsidRPr="001423C2" w:rsidRDefault="009D24D3" w:rsidP="009D24D3">
      <w:pPr>
        <w:widowControl w:val="0"/>
        <w:autoSpaceDE w:val="0"/>
        <w:autoSpaceDN w:val="0"/>
        <w:adjustRightInd w:val="0"/>
        <w:rPr>
          <w:rFonts w:ascii="Times New Roman" w:eastAsiaTheme="minorEastAsia"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3520"/>
        <w:gridCol w:w="2469"/>
        <w:gridCol w:w="1740"/>
        <w:gridCol w:w="648"/>
        <w:gridCol w:w="648"/>
      </w:tblGrid>
      <w:tr w:rsidR="009D24D3" w:rsidRPr="001423C2" w:rsidTr="009D1F68">
        <w:trPr>
          <w:trHeight w:val="292"/>
          <w:jc w:val="center"/>
        </w:trPr>
        <w:tc>
          <w:tcPr>
            <w:tcW w:w="3520" w:type="dxa"/>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jc w:val="center"/>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jc w:val="center"/>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jc w:val="right"/>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209.96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jc w:val="right"/>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31.64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D24D3" w:rsidRPr="001423C2" w:rsidRDefault="009D24D3" w:rsidP="00025F43">
            <w:pPr>
              <w:widowControl w:val="0"/>
              <w:autoSpaceDE w:val="0"/>
              <w:autoSpaceDN w:val="0"/>
              <w:adjustRightInd w:val="0"/>
              <w:jc w:val="right"/>
              <w:rPr>
                <w:rFonts w:ascii="Times New Roman" w:eastAsiaTheme="minorEastAsia" w:hAnsi="Times New Roman"/>
                <w:b/>
                <w:bCs/>
                <w:sz w:val="14"/>
                <w:szCs w:val="14"/>
              </w:rPr>
            </w:pPr>
            <w:r w:rsidRPr="001423C2">
              <w:rPr>
                <w:rFonts w:ascii="Times New Roman" w:eastAsiaTheme="minorEastAsia" w:hAnsi="Times New Roman"/>
                <w:b/>
                <w:bCs/>
                <w:sz w:val="14"/>
                <w:szCs w:val="14"/>
              </w:rPr>
              <w:t xml:space="preserve">276.85 </w:t>
            </w:r>
          </w:p>
        </w:tc>
      </w:tr>
      <w:tr w:rsidR="009D1F68" w:rsidTr="009D1F68">
        <w:trPr>
          <w:trHeight w:val="292"/>
          <w:jc w:val="center"/>
        </w:trPr>
        <w:tc>
          <w:tcPr>
            <w:tcW w:w="3520" w:type="dxa"/>
            <w:tcBorders>
              <w:top w:val="single" w:sz="2" w:space="0" w:color="auto"/>
              <w:left w:val="single" w:sz="2" w:space="0" w:color="auto"/>
              <w:bottom w:val="single" w:sz="2" w:space="0" w:color="auto"/>
              <w:right w:val="single" w:sz="2" w:space="0" w:color="auto"/>
            </w:tcBorders>
            <w:shd w:val="clear" w:color="auto" w:fill="DCDCDC"/>
          </w:tcPr>
          <w:p w:rsidR="009D1F68" w:rsidRPr="009D1F68" w:rsidRDefault="009D1F68" w:rsidP="00025F43">
            <w:pPr>
              <w:widowControl w:val="0"/>
              <w:autoSpaceDE w:val="0"/>
              <w:autoSpaceDN w:val="0"/>
              <w:adjustRightInd w:val="0"/>
              <w:jc w:val="center"/>
              <w:rPr>
                <w:rFonts w:ascii="Times New Roman" w:eastAsiaTheme="minorEastAsia" w:hAnsi="Times New Roman"/>
                <w:b/>
                <w:bCs/>
                <w:sz w:val="14"/>
                <w:szCs w:val="14"/>
              </w:rPr>
            </w:pPr>
            <w:r w:rsidRPr="009D1F68">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9D1F68" w:rsidRPr="009D1F68" w:rsidRDefault="009D1F68" w:rsidP="00025F43">
            <w:pPr>
              <w:widowControl w:val="0"/>
              <w:autoSpaceDE w:val="0"/>
              <w:autoSpaceDN w:val="0"/>
              <w:adjustRightInd w:val="0"/>
              <w:jc w:val="center"/>
              <w:rPr>
                <w:rFonts w:ascii="Times New Roman" w:eastAsiaTheme="minorEastAsia" w:hAnsi="Times New Roman"/>
                <w:b/>
                <w:bCs/>
                <w:sz w:val="14"/>
                <w:szCs w:val="14"/>
              </w:rPr>
            </w:pPr>
            <w:r w:rsidRPr="009D1F68">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9D1F68" w:rsidRPr="009D1F68" w:rsidRDefault="009D1F68" w:rsidP="00025F43">
            <w:pPr>
              <w:widowControl w:val="0"/>
              <w:autoSpaceDE w:val="0"/>
              <w:autoSpaceDN w:val="0"/>
              <w:adjustRightInd w:val="0"/>
              <w:jc w:val="right"/>
              <w:rPr>
                <w:rFonts w:ascii="Times New Roman" w:eastAsiaTheme="minorEastAsia" w:hAnsi="Times New Roman"/>
                <w:b/>
                <w:bCs/>
                <w:sz w:val="14"/>
                <w:szCs w:val="14"/>
              </w:rPr>
            </w:pPr>
            <w:r w:rsidRPr="009D1F68">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D1F68" w:rsidRPr="009D1F68" w:rsidRDefault="009D1F68" w:rsidP="00025F43">
            <w:pPr>
              <w:widowControl w:val="0"/>
              <w:autoSpaceDE w:val="0"/>
              <w:autoSpaceDN w:val="0"/>
              <w:adjustRightInd w:val="0"/>
              <w:jc w:val="right"/>
              <w:rPr>
                <w:rFonts w:ascii="Times New Roman" w:eastAsiaTheme="minorEastAsia" w:hAnsi="Times New Roman"/>
                <w:b/>
                <w:bCs/>
                <w:sz w:val="14"/>
                <w:szCs w:val="14"/>
              </w:rPr>
            </w:pPr>
            <w:r w:rsidRPr="009D1F68">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D1F68" w:rsidRPr="009D1F68" w:rsidRDefault="009D1F68" w:rsidP="00025F43">
            <w:pPr>
              <w:widowControl w:val="0"/>
              <w:autoSpaceDE w:val="0"/>
              <w:autoSpaceDN w:val="0"/>
              <w:adjustRightInd w:val="0"/>
              <w:jc w:val="right"/>
              <w:rPr>
                <w:rFonts w:ascii="Times New Roman" w:eastAsiaTheme="minorEastAsia" w:hAnsi="Times New Roman"/>
                <w:b/>
                <w:bCs/>
                <w:sz w:val="14"/>
                <w:szCs w:val="14"/>
              </w:rPr>
            </w:pPr>
            <w:r w:rsidRPr="009D1F68">
              <w:rPr>
                <w:rFonts w:ascii="Times New Roman" w:eastAsiaTheme="minorEastAsia" w:hAnsi="Times New Roman"/>
                <w:b/>
                <w:bCs/>
                <w:sz w:val="14"/>
                <w:szCs w:val="14"/>
              </w:rPr>
              <w:t xml:space="preserve">0 </w:t>
            </w:r>
          </w:p>
        </w:tc>
      </w:tr>
    </w:tbl>
    <w:p w:rsidR="009D1F68" w:rsidRDefault="009D1F68" w:rsidP="009D24D3">
      <w:pPr>
        <w:jc w:val="both"/>
        <w:rPr>
          <w:rFonts w:ascii="Times New Roman" w:eastAsia="Times New Roman" w:hAnsi="Times New Roman"/>
          <w:b/>
          <w:sz w:val="26"/>
          <w:szCs w:val="26"/>
          <w:u w:val="single"/>
        </w:rPr>
      </w:pPr>
    </w:p>
    <w:p w:rsidR="009D24D3" w:rsidRPr="009D24D3" w:rsidRDefault="009D24D3" w:rsidP="009D24D3">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lang w:val="es-ES"/>
        </w:rPr>
        <w:t xml:space="preserve">Advertir al adjudicatario, a través de una cláusula especial en la escritura correspondiente de compraventa del inmueble, </w:t>
      </w:r>
      <w:r w:rsidRPr="00114B72">
        <w:rPr>
          <w:rFonts w:ascii="Times New Roman" w:hAnsi="Times New Roman"/>
          <w:sz w:val="26"/>
          <w:szCs w:val="26"/>
        </w:rPr>
        <w:t>que deberá implementar medidas de prevención y mitigación respectivas, relacionadas en el considerando III del presente punto de acta.</w:t>
      </w:r>
      <w:r w:rsidRPr="00114B72">
        <w:rPr>
          <w:rFonts w:ascii="Times New Roman" w:eastAsia="Times New Roman" w:hAnsi="Times New Roman"/>
          <w:b/>
          <w:sz w:val="26"/>
          <w:szCs w:val="26"/>
          <w:lang w:eastAsia="es-ES"/>
        </w:rPr>
        <w:t xml:space="preserve">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w:t>
      </w:r>
      <w:r w:rsidRPr="00B111C4">
        <w:rPr>
          <w:rFonts w:ascii="Times New Roman" w:eastAsia="Times New Roman" w:hAnsi="Times New Roman"/>
          <w:sz w:val="26"/>
          <w:szCs w:val="26"/>
        </w:rPr>
        <w:lastRenderedPageBreak/>
        <w:t>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Pr="00B111C4">
        <w:rPr>
          <w:rFonts w:ascii="Times New Roman" w:eastAsia="Times New Roman" w:hAnsi="Times New Roman"/>
          <w:b/>
          <w:sz w:val="26"/>
          <w:szCs w:val="26"/>
          <w:u w:val="single"/>
        </w:rPr>
        <w:t>TO:</w:t>
      </w:r>
      <w:r w:rsidRPr="00B111C4">
        <w:rPr>
          <w:rFonts w:ascii="Times New Roman" w:eastAsia="Times New Roman" w:hAnsi="Times New Roman"/>
          <w:b/>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9D24D3" w:rsidRDefault="009D24D3" w:rsidP="009D24D3">
      <w:pPr>
        <w:rPr>
          <w:rFonts w:ascii="Times New Roman" w:eastAsia="Times New Roman" w:hAnsi="Times New Roman"/>
          <w:sz w:val="26"/>
          <w:szCs w:val="26"/>
        </w:rPr>
      </w:pPr>
    </w:p>
    <w:p w:rsidR="00BA5D6C" w:rsidRPr="00B111C4" w:rsidRDefault="009D24D3" w:rsidP="002045C2">
      <w:pPr>
        <w:tabs>
          <w:tab w:val="left" w:pos="1080"/>
        </w:tabs>
        <w:rPr>
          <w:rFonts w:ascii="Times New Roman" w:hAnsi="Times New Roman"/>
          <w:sz w:val="26"/>
          <w:szCs w:val="26"/>
        </w:rPr>
      </w:pPr>
      <w:r w:rsidRPr="00B111C4">
        <w:rPr>
          <w:rFonts w:ascii="Times New Roman" w:hAnsi="Times New Roman"/>
          <w:sz w:val="26"/>
          <w:szCs w:val="26"/>
        </w:rPr>
        <w:t xml:space="preserve">    </w:t>
      </w:r>
    </w:p>
    <w:p w:rsidR="00BA5D6C" w:rsidRPr="00B111C4" w:rsidRDefault="00BA5D6C" w:rsidP="00BA5D6C">
      <w:pPr>
        <w:rPr>
          <w:rFonts w:ascii="Times New Roman" w:hAnsi="Times New Roman"/>
          <w:sz w:val="26"/>
          <w:szCs w:val="26"/>
        </w:rPr>
      </w:pPr>
      <w:r w:rsidRPr="00B111C4">
        <w:rPr>
          <w:rFonts w:ascii="Times New Roman" w:hAnsi="Times New Roman"/>
          <w:sz w:val="26"/>
          <w:szCs w:val="26"/>
        </w:rPr>
        <w:t xml:space="preserve">                                                                                   </w:t>
      </w:r>
    </w:p>
    <w:p w:rsidR="00BA5D6C" w:rsidRPr="004C58E1" w:rsidRDefault="00BA5D6C" w:rsidP="004C58E1">
      <w:pPr>
        <w:jc w:val="both"/>
        <w:rPr>
          <w:rFonts w:ascii="Times New Roman" w:eastAsia="Times New Roman" w:hAnsi="Times New Roman"/>
          <w:color w:val="000000" w:themeColor="text1"/>
          <w:sz w:val="26"/>
          <w:szCs w:val="26"/>
        </w:rPr>
      </w:pPr>
      <w:r w:rsidRPr="004C58E1">
        <w:rPr>
          <w:rFonts w:ascii="Times New Roman" w:hAnsi="Times New Roman"/>
          <w:sz w:val="26"/>
          <w:szCs w:val="26"/>
        </w:rPr>
        <w:t>““””VI) A solicitud del señor:</w:t>
      </w:r>
      <w:r w:rsidRPr="004C58E1">
        <w:rPr>
          <w:rFonts w:ascii="Times New Roman" w:eastAsia="Times New Roman" w:hAnsi="Times New Roman"/>
          <w:b/>
          <w:sz w:val="26"/>
          <w:szCs w:val="26"/>
        </w:rPr>
        <w:t xml:space="preserve"> LUIS ALBERTO RIVAS CALDERON, </w:t>
      </w:r>
      <w:r w:rsidRPr="004C58E1">
        <w:rPr>
          <w:rFonts w:ascii="Times New Roman" w:eastAsia="Times New Roman" w:hAnsi="Times New Roman"/>
          <w:sz w:val="26"/>
          <w:szCs w:val="26"/>
        </w:rPr>
        <w:t xml:space="preserve">de </w:t>
      </w:r>
      <w:r w:rsidR="00F85B4A">
        <w:rPr>
          <w:rFonts w:ascii="Times New Roman" w:eastAsia="Times New Roman" w:hAnsi="Times New Roman"/>
          <w:sz w:val="26"/>
          <w:szCs w:val="26"/>
        </w:rPr>
        <w:t xml:space="preserve">--- </w:t>
      </w:r>
      <w:r w:rsidRPr="004C58E1">
        <w:rPr>
          <w:rFonts w:ascii="Times New Roman" w:eastAsia="Times New Roman" w:hAnsi="Times New Roman"/>
          <w:sz w:val="26"/>
          <w:szCs w:val="26"/>
        </w:rPr>
        <w:t xml:space="preserve">años de edad, </w:t>
      </w:r>
      <w:r w:rsidR="00F85B4A">
        <w:rPr>
          <w:rFonts w:ascii="Times New Roman" w:eastAsia="Times New Roman" w:hAnsi="Times New Roman"/>
          <w:sz w:val="26"/>
          <w:szCs w:val="26"/>
        </w:rPr>
        <w:t>---</w:t>
      </w:r>
      <w:r w:rsidRPr="004C58E1">
        <w:rPr>
          <w:rFonts w:ascii="Times New Roman" w:eastAsia="Times New Roman" w:hAnsi="Times New Roman"/>
          <w:sz w:val="26"/>
          <w:szCs w:val="26"/>
        </w:rPr>
        <w:t>, del domicilio de</w:t>
      </w:r>
      <w:r w:rsidR="00F85B4A">
        <w:rPr>
          <w:rFonts w:ascii="Times New Roman" w:eastAsia="Times New Roman" w:hAnsi="Times New Roman"/>
          <w:sz w:val="26"/>
          <w:szCs w:val="26"/>
        </w:rPr>
        <w:t xml:space="preserve"> ---</w:t>
      </w:r>
      <w:r w:rsidRPr="004C58E1">
        <w:rPr>
          <w:rFonts w:ascii="Times New Roman" w:eastAsia="Times New Roman" w:hAnsi="Times New Roman"/>
          <w:sz w:val="26"/>
          <w:szCs w:val="26"/>
        </w:rPr>
        <w:t>, departamento de</w:t>
      </w:r>
      <w:r w:rsidR="00F85B4A">
        <w:rPr>
          <w:rFonts w:ascii="Times New Roman" w:eastAsia="Times New Roman" w:hAnsi="Times New Roman"/>
          <w:sz w:val="26"/>
          <w:szCs w:val="26"/>
        </w:rPr>
        <w:t xml:space="preserve"> ---</w:t>
      </w:r>
      <w:r w:rsidRPr="004C58E1">
        <w:rPr>
          <w:rFonts w:ascii="Times New Roman" w:eastAsia="Times New Roman" w:hAnsi="Times New Roman"/>
          <w:sz w:val="26"/>
          <w:szCs w:val="26"/>
        </w:rPr>
        <w:t>, con Documento Único de Identidad número</w:t>
      </w:r>
      <w:r w:rsidR="00F85B4A">
        <w:rPr>
          <w:rFonts w:ascii="Times New Roman" w:eastAsia="Times New Roman" w:hAnsi="Times New Roman"/>
          <w:sz w:val="26"/>
          <w:szCs w:val="26"/>
        </w:rPr>
        <w:t xml:space="preserve"> ---</w:t>
      </w:r>
      <w:r w:rsidRPr="004C58E1">
        <w:rPr>
          <w:rFonts w:ascii="Times New Roman" w:eastAsia="Times New Roman" w:hAnsi="Times New Roman"/>
          <w:sz w:val="26"/>
          <w:szCs w:val="26"/>
        </w:rPr>
        <w:t xml:space="preserve">, y </w:t>
      </w:r>
      <w:r w:rsidR="00A071DD">
        <w:rPr>
          <w:rFonts w:ascii="Times New Roman" w:eastAsia="Times New Roman" w:hAnsi="Times New Roman"/>
          <w:sz w:val="26"/>
          <w:szCs w:val="26"/>
        </w:rPr>
        <w:t>-</w:t>
      </w:r>
      <w:r w:rsidRPr="004C58E1">
        <w:rPr>
          <w:rFonts w:ascii="Times New Roman" w:eastAsia="Times New Roman" w:hAnsi="Times New Roman"/>
          <w:sz w:val="26"/>
          <w:szCs w:val="26"/>
        </w:rPr>
        <w:t xml:space="preserve"> menor </w:t>
      </w:r>
      <w:r w:rsidR="00A071DD">
        <w:rPr>
          <w:rFonts w:ascii="Times New Roman" w:eastAsia="Times New Roman" w:hAnsi="Times New Roman"/>
          <w:sz w:val="26"/>
          <w:szCs w:val="26"/>
        </w:rPr>
        <w:t>-</w:t>
      </w:r>
      <w:r w:rsidRPr="004C58E1">
        <w:rPr>
          <w:rFonts w:ascii="Times New Roman" w:hAnsi="Times New Roman"/>
          <w:sz w:val="26"/>
          <w:szCs w:val="26"/>
        </w:rPr>
        <w:t>;</w:t>
      </w:r>
      <w:r w:rsidRPr="004C58E1">
        <w:rPr>
          <w:rFonts w:ascii="Times New Roman" w:eastAsia="Times New Roman" w:hAnsi="Times New Roman"/>
          <w:sz w:val="26"/>
          <w:szCs w:val="26"/>
          <w:lang w:val="es-ES_tradnl"/>
        </w:rPr>
        <w:t xml:space="preserve"> la</w:t>
      </w:r>
      <w:r w:rsidRPr="004C58E1">
        <w:rPr>
          <w:rFonts w:ascii="Times New Roman" w:hAnsi="Times New Roman"/>
          <w:sz w:val="26"/>
          <w:szCs w:val="26"/>
        </w:rPr>
        <w:t xml:space="preserve"> señora Presidenta somete a consideración de Junta Directiva, dictamen  jurídico 2, relacionado con la adjudicación en venta de 1 solar para vivienda, </w:t>
      </w:r>
      <w:r w:rsidRPr="004C58E1">
        <w:rPr>
          <w:rFonts w:ascii="Times New Roman" w:eastAsia="Times New Roman" w:hAnsi="Times New Roman"/>
          <w:sz w:val="26"/>
          <w:szCs w:val="26"/>
        </w:rPr>
        <w:t xml:space="preserve">ubicado en el Proyecto de Lotificación Agrícola y Asentamiento Comunitario denominado </w:t>
      </w:r>
      <w:r w:rsidRPr="004C58E1">
        <w:rPr>
          <w:rFonts w:ascii="Times New Roman" w:eastAsia="Times New Roman" w:hAnsi="Times New Roman"/>
          <w:b/>
          <w:sz w:val="26"/>
          <w:szCs w:val="26"/>
        </w:rPr>
        <w:t>HACIENDA CEIBA DOBLADA</w:t>
      </w:r>
      <w:r w:rsidRPr="004C58E1">
        <w:rPr>
          <w:rFonts w:ascii="Times New Roman" w:eastAsia="Times New Roman" w:hAnsi="Times New Roman"/>
          <w:sz w:val="26"/>
          <w:szCs w:val="26"/>
        </w:rPr>
        <w:t>, desarrollado en el inmueble</w:t>
      </w:r>
      <w:r w:rsidRPr="004C58E1">
        <w:rPr>
          <w:rFonts w:ascii="Times New Roman" w:eastAsia="Times New Roman" w:hAnsi="Times New Roman"/>
          <w:b/>
          <w:sz w:val="26"/>
          <w:szCs w:val="26"/>
        </w:rPr>
        <w:t xml:space="preserve"> </w:t>
      </w:r>
      <w:r w:rsidRPr="004C58E1">
        <w:rPr>
          <w:rFonts w:ascii="Times New Roman" w:eastAsia="Times New Roman" w:hAnsi="Times New Roman"/>
          <w:sz w:val="26"/>
          <w:szCs w:val="26"/>
        </w:rPr>
        <w:t xml:space="preserve">identificado registralmente como </w:t>
      </w:r>
      <w:r w:rsidRPr="004C58E1">
        <w:rPr>
          <w:rFonts w:ascii="Times New Roman" w:eastAsia="Times New Roman" w:hAnsi="Times New Roman"/>
          <w:b/>
          <w:sz w:val="26"/>
          <w:szCs w:val="26"/>
        </w:rPr>
        <w:t xml:space="preserve">PORCION UNO, LA ESPERANZA O CEIBA DOBLADA, SAN JUAN DEL GOZO,  </w:t>
      </w:r>
      <w:r w:rsidRPr="004C58E1">
        <w:rPr>
          <w:rFonts w:ascii="Times New Roman" w:eastAsia="Times New Roman" w:hAnsi="Times New Roman"/>
          <w:sz w:val="26"/>
          <w:szCs w:val="26"/>
        </w:rPr>
        <w:t>situada en jurisdicción de Jiquilisco, departamento de Usulután,</w:t>
      </w:r>
      <w:r w:rsidRPr="004C58E1">
        <w:rPr>
          <w:rFonts w:ascii="Times New Roman" w:eastAsia="Times New Roman" w:hAnsi="Times New Roman"/>
          <w:b/>
          <w:sz w:val="26"/>
          <w:szCs w:val="26"/>
        </w:rPr>
        <w:t xml:space="preserve"> código de proyecto 110839, manta 362, entrega 71</w:t>
      </w:r>
      <w:r w:rsidRPr="004C58E1">
        <w:rPr>
          <w:rFonts w:ascii="Times New Roman" w:eastAsia="Times New Roman" w:hAnsi="Times New Roman"/>
          <w:color w:val="000000" w:themeColor="text1"/>
          <w:sz w:val="26"/>
          <w:szCs w:val="26"/>
        </w:rPr>
        <w:t xml:space="preserve">, </w:t>
      </w:r>
      <w:r w:rsidRPr="004C58E1">
        <w:rPr>
          <w:rFonts w:ascii="Times New Roman" w:hAnsi="Times New Roman"/>
          <w:sz w:val="26"/>
          <w:szCs w:val="26"/>
        </w:rPr>
        <w:t>en el cual se hacen las siguientes consideraciones:</w:t>
      </w:r>
    </w:p>
    <w:p w:rsidR="00BA5D6C" w:rsidRPr="004C58E1" w:rsidRDefault="00BA5D6C" w:rsidP="004C58E1">
      <w:pPr>
        <w:jc w:val="both"/>
        <w:rPr>
          <w:rFonts w:ascii="Times New Roman" w:eastAsia="Times New Roman" w:hAnsi="Times New Roman"/>
          <w:color w:val="000000" w:themeColor="text1"/>
          <w:sz w:val="26"/>
          <w:szCs w:val="26"/>
        </w:rPr>
      </w:pPr>
    </w:p>
    <w:p w:rsidR="00BA5D6C" w:rsidRPr="004C58E1" w:rsidRDefault="00BA5D6C" w:rsidP="004C58E1">
      <w:pPr>
        <w:tabs>
          <w:tab w:val="left" w:pos="1134"/>
        </w:tabs>
        <w:ind w:left="1134" w:hanging="708"/>
        <w:jc w:val="both"/>
        <w:rPr>
          <w:rFonts w:ascii="Times New Roman" w:eastAsia="Times New Roman" w:hAnsi="Times New Roman"/>
          <w:sz w:val="26"/>
          <w:szCs w:val="26"/>
        </w:rPr>
      </w:pPr>
      <w:r w:rsidRPr="004C58E1">
        <w:rPr>
          <w:rFonts w:ascii="Times New Roman" w:eastAsia="Times New Roman" w:hAnsi="Times New Roman"/>
          <w:sz w:val="26"/>
          <w:szCs w:val="26"/>
        </w:rPr>
        <w:t>I.</w:t>
      </w:r>
      <w:r w:rsidRPr="004C58E1">
        <w:rPr>
          <w:rFonts w:ascii="Times New Roman" w:eastAsia="Times New Roman" w:hAnsi="Times New Roman"/>
          <w:sz w:val="26"/>
          <w:szCs w:val="26"/>
        </w:rPr>
        <w:tab/>
        <w:t>La Hacienda Ceiba Doblada, fue adquirida por Expropiación, conforme el Punto II-1.A del Acta Ordinaria 14-86 de fecha 15 de abril de 1986, modificado por el Punto V del Acta de Sesión Ordinaria  2-97 de fecha 16 de enero de 1997, en el sentido que el área intervenida quedó reducida a 573 Hás. 28 As. 89.13 Cás., por un precio de adquisición de $181,375.446, a razón de $316.377 por hectárea y de $0.0316377 por metro cuadrado.</w:t>
      </w:r>
    </w:p>
    <w:p w:rsidR="00BA5D6C" w:rsidRPr="004C58E1" w:rsidRDefault="00BA5D6C" w:rsidP="004C58E1">
      <w:pPr>
        <w:ind w:left="284"/>
        <w:jc w:val="both"/>
        <w:rPr>
          <w:rFonts w:ascii="Times New Roman" w:eastAsia="Times New Roman" w:hAnsi="Times New Roman"/>
          <w:sz w:val="26"/>
          <w:szCs w:val="26"/>
        </w:rPr>
      </w:pPr>
    </w:p>
    <w:p w:rsidR="00BA5D6C" w:rsidRPr="004C58E1" w:rsidRDefault="00BA5D6C" w:rsidP="00C47FCE">
      <w:pPr>
        <w:tabs>
          <w:tab w:val="left" w:pos="284"/>
        </w:tabs>
        <w:ind w:left="1134" w:hanging="1134"/>
        <w:jc w:val="both"/>
        <w:rPr>
          <w:rFonts w:ascii="Times New Roman" w:eastAsia="Times New Roman" w:hAnsi="Times New Roman"/>
          <w:bCs/>
          <w:sz w:val="26"/>
          <w:szCs w:val="26"/>
        </w:rPr>
      </w:pPr>
      <w:r w:rsidRPr="004C58E1">
        <w:rPr>
          <w:rFonts w:ascii="Times New Roman" w:eastAsia="Times New Roman" w:hAnsi="Times New Roman"/>
          <w:sz w:val="26"/>
          <w:szCs w:val="26"/>
        </w:rPr>
        <w:tab/>
        <w:t>II.</w:t>
      </w:r>
      <w:r w:rsidRPr="004C58E1">
        <w:rPr>
          <w:rFonts w:ascii="Times New Roman" w:eastAsia="Times New Roman" w:hAnsi="Times New Roman"/>
          <w:sz w:val="26"/>
          <w:szCs w:val="26"/>
        </w:rPr>
        <w:tab/>
        <w:t>Mediante el Punto V del Acta Ordinaria 30-90 de fecha 13 de septiembre de</w:t>
      </w:r>
      <w:r w:rsidR="00F85B4A">
        <w:rPr>
          <w:rFonts w:ascii="Times New Roman" w:eastAsia="Times New Roman" w:hAnsi="Times New Roman"/>
          <w:sz w:val="26"/>
          <w:szCs w:val="26"/>
        </w:rPr>
        <w:t xml:space="preserve"> 1990, se aprobó el Proyecto de </w:t>
      </w:r>
      <w:r w:rsidRPr="004C58E1">
        <w:rPr>
          <w:rFonts w:ascii="Times New Roman" w:eastAsia="Times New Roman" w:hAnsi="Times New Roman"/>
          <w:sz w:val="26"/>
          <w:szCs w:val="26"/>
        </w:rPr>
        <w:t>Lotificación Agrícola y Asentamiento Comunitario, denominado CEIBA DOBLADA, en un área de 380 Hás. 39 As. 27.36 Cás., distribuida</w:t>
      </w:r>
      <w:r w:rsidR="00F85B4A">
        <w:rPr>
          <w:rFonts w:ascii="Times New Roman" w:eastAsia="Times New Roman" w:hAnsi="Times New Roman"/>
          <w:sz w:val="26"/>
          <w:szCs w:val="26"/>
        </w:rPr>
        <w:t xml:space="preserve"> así: Lotificación Agrícola: ---</w:t>
      </w:r>
      <w:r w:rsidRPr="004C58E1">
        <w:rPr>
          <w:rFonts w:ascii="Times New Roman" w:eastAsia="Times New Roman" w:hAnsi="Times New Roman"/>
          <w:sz w:val="26"/>
          <w:szCs w:val="26"/>
        </w:rPr>
        <w:t xml:space="preserve"> lotes, calles y Área de </w:t>
      </w:r>
      <w:r w:rsidRPr="004C58E1">
        <w:rPr>
          <w:rFonts w:ascii="Times New Roman" w:eastAsia="Times New Roman" w:hAnsi="Times New Roman"/>
          <w:bCs/>
          <w:sz w:val="26"/>
          <w:szCs w:val="26"/>
        </w:rPr>
        <w:t>C</w:t>
      </w:r>
      <w:r w:rsidRPr="004C58E1">
        <w:rPr>
          <w:rFonts w:ascii="Times New Roman" w:eastAsia="Times New Roman" w:hAnsi="Times New Roman"/>
          <w:sz w:val="26"/>
          <w:szCs w:val="26"/>
        </w:rPr>
        <w:t>ana</w:t>
      </w:r>
      <w:r w:rsidR="00F85B4A">
        <w:rPr>
          <w:rFonts w:ascii="Times New Roman" w:eastAsia="Times New Roman" w:hAnsi="Times New Roman"/>
          <w:sz w:val="26"/>
          <w:szCs w:val="26"/>
        </w:rPr>
        <w:t>l; Asentamiento Comunitario: ---</w:t>
      </w:r>
      <w:r w:rsidRPr="004C58E1">
        <w:rPr>
          <w:rFonts w:ascii="Times New Roman" w:eastAsia="Times New Roman" w:hAnsi="Times New Roman"/>
          <w:sz w:val="26"/>
          <w:szCs w:val="26"/>
        </w:rPr>
        <w:t xml:space="preserve"> solares, Área de calles, Área para Zona Comunal, Área de Cancha de Fútbol y Área de Canal, modificado por el Acuerdo contenido en el Punto XI del Acta de Sesión Ordinaria Nº 4-2014 de fecha 30 de enero del año 2014, en el cual se aprobaron nuevos planos del inmueble identificado registralmente como </w:t>
      </w:r>
      <w:r w:rsidRPr="004C58E1">
        <w:rPr>
          <w:rFonts w:ascii="Times New Roman" w:eastAsia="Times New Roman" w:hAnsi="Times New Roman"/>
          <w:b/>
          <w:sz w:val="26"/>
          <w:szCs w:val="26"/>
        </w:rPr>
        <w:t xml:space="preserve">PORCION UNO, LA ESPERANZA O CEIBA DOBLADA, SAN JUAN DEL GOZO, </w:t>
      </w:r>
      <w:r w:rsidRPr="004C58E1">
        <w:rPr>
          <w:rFonts w:ascii="Times New Roman" w:eastAsia="Times New Roman" w:hAnsi="Times New Roman"/>
          <w:sz w:val="26"/>
          <w:szCs w:val="26"/>
        </w:rPr>
        <w:t>denominado el Proyecto como</w:t>
      </w:r>
      <w:r w:rsidRPr="004C58E1">
        <w:rPr>
          <w:rFonts w:ascii="Times New Roman" w:eastAsia="Times New Roman" w:hAnsi="Times New Roman"/>
          <w:b/>
          <w:sz w:val="26"/>
          <w:szCs w:val="26"/>
        </w:rPr>
        <w:t xml:space="preserve"> HACIENDA CEIBA DOBLADA</w:t>
      </w:r>
      <w:r w:rsidRPr="004C58E1">
        <w:rPr>
          <w:rFonts w:ascii="Times New Roman" w:eastAsia="Times New Roman" w:hAnsi="Times New Roman"/>
          <w:sz w:val="26"/>
          <w:szCs w:val="26"/>
        </w:rPr>
        <w:t xml:space="preserve">, ubicada según planos en jurisdicción de Puerto El Triunfo, departamento de Usulután, por lo que </w:t>
      </w:r>
      <w:r w:rsidRPr="004C58E1">
        <w:rPr>
          <w:rFonts w:ascii="Times New Roman" w:eastAsia="Times New Roman" w:hAnsi="Times New Roman"/>
          <w:bCs/>
          <w:sz w:val="26"/>
          <w:szCs w:val="26"/>
        </w:rPr>
        <w:t>se aprobó el Proyecto de Lotificación Agrícola y Asentamiento Comunitario desarrollado en el inmueble mencionado, con un área de 209 Hás. 59 As.</w:t>
      </w:r>
      <w:r w:rsidR="00F85B4A">
        <w:rPr>
          <w:rFonts w:ascii="Times New Roman" w:eastAsia="Times New Roman" w:hAnsi="Times New Roman"/>
          <w:bCs/>
          <w:sz w:val="26"/>
          <w:szCs w:val="26"/>
        </w:rPr>
        <w:t xml:space="preserve"> 69.70 Cás., el cual incluye ---</w:t>
      </w:r>
      <w:r w:rsidRPr="004C58E1">
        <w:rPr>
          <w:rFonts w:ascii="Times New Roman" w:eastAsia="Times New Roman" w:hAnsi="Times New Roman"/>
          <w:bCs/>
          <w:sz w:val="26"/>
          <w:szCs w:val="26"/>
        </w:rPr>
        <w:t xml:space="preserve"> solares para vivi</w:t>
      </w:r>
      <w:r w:rsidR="00F85B4A">
        <w:rPr>
          <w:rFonts w:ascii="Times New Roman" w:eastAsia="Times New Roman" w:hAnsi="Times New Roman"/>
          <w:bCs/>
          <w:sz w:val="26"/>
          <w:szCs w:val="26"/>
        </w:rPr>
        <w:t>enda (Polígonos del A al M), ---</w:t>
      </w:r>
      <w:r w:rsidRPr="004C58E1">
        <w:rPr>
          <w:rFonts w:ascii="Times New Roman" w:eastAsia="Times New Roman" w:hAnsi="Times New Roman"/>
          <w:bCs/>
          <w:sz w:val="26"/>
          <w:szCs w:val="26"/>
        </w:rPr>
        <w:t xml:space="preserve"> lotes agrícolas (Polígonos </w:t>
      </w:r>
      <w:r w:rsidRPr="004C58E1">
        <w:rPr>
          <w:rFonts w:ascii="Times New Roman" w:eastAsia="Times New Roman" w:hAnsi="Times New Roman"/>
          <w:bCs/>
          <w:sz w:val="26"/>
          <w:szCs w:val="26"/>
        </w:rPr>
        <w:lastRenderedPageBreak/>
        <w:t>1 al 10), 1 escuela, área de reserva, zonas de protección (1 al 4), canales de drenaje (1 y 2) y calles. Dentro del Proyecto relacionado se encuentra el inmueble objeto del presente punto de acta.</w:t>
      </w:r>
    </w:p>
    <w:p w:rsidR="00BA5D6C" w:rsidRPr="004C58E1" w:rsidRDefault="00BA5D6C" w:rsidP="004C58E1">
      <w:pPr>
        <w:tabs>
          <w:tab w:val="left" w:pos="284"/>
        </w:tabs>
        <w:ind w:left="1134" w:hanging="1134"/>
        <w:jc w:val="both"/>
        <w:rPr>
          <w:rFonts w:ascii="Times New Roman" w:eastAsia="Times New Roman" w:hAnsi="Times New Roman"/>
          <w:sz w:val="26"/>
          <w:szCs w:val="26"/>
        </w:rPr>
      </w:pPr>
    </w:p>
    <w:p w:rsidR="004C58E1" w:rsidRDefault="00BA5D6C" w:rsidP="004C58E1">
      <w:pPr>
        <w:tabs>
          <w:tab w:val="left" w:pos="284"/>
        </w:tabs>
        <w:ind w:left="1134" w:hanging="992"/>
        <w:jc w:val="both"/>
        <w:rPr>
          <w:rFonts w:ascii="Times New Roman" w:hAnsi="Times New Roman"/>
          <w:sz w:val="26"/>
          <w:szCs w:val="26"/>
        </w:rPr>
      </w:pPr>
      <w:r w:rsidRPr="004C58E1">
        <w:rPr>
          <w:rFonts w:ascii="Times New Roman" w:eastAsia="Times New Roman" w:hAnsi="Times New Roman"/>
          <w:sz w:val="26"/>
          <w:szCs w:val="26"/>
        </w:rPr>
        <w:t>III.</w:t>
      </w:r>
      <w:r w:rsidRPr="004C58E1">
        <w:rPr>
          <w:rFonts w:ascii="Times New Roman" w:eastAsia="Times New Roman" w:hAnsi="Times New Roman"/>
          <w:sz w:val="26"/>
          <w:szCs w:val="26"/>
        </w:rPr>
        <w:tab/>
        <w:t xml:space="preserve">Según valúo de fecha 11 de septiembre de 2017, realizado por el Departamento de Asignación Individual y Avalúos, se recomienda el precio de venta por metro cuadrado de </w:t>
      </w:r>
      <w:r w:rsidRPr="004C58E1">
        <w:rPr>
          <w:rFonts w:ascii="Times New Roman" w:hAnsi="Times New Roman"/>
          <w:sz w:val="26"/>
          <w:szCs w:val="26"/>
        </w:rPr>
        <w:t>$5.17,</w:t>
      </w:r>
      <w:r w:rsidRPr="004C58E1">
        <w:rPr>
          <w:rFonts w:ascii="Times New Roman" w:eastAsia="Times New Roman" w:hAnsi="Times New Roman"/>
          <w:sz w:val="26"/>
          <w:szCs w:val="26"/>
        </w:rPr>
        <w:t xml:space="preserve"> para el solar de vivienda, requerido por el solicitante calificado dentro del Programa de Nuevas Opciones de Tenencia de la Tierra. Los criterios utilizados por el referido Departamento para recomendar el precio de venta son los aprobados en el Punto</w:t>
      </w:r>
      <w:r w:rsidRPr="004C58E1">
        <w:rPr>
          <w:rFonts w:ascii="Times New Roman" w:hAnsi="Times New Roman"/>
          <w:sz w:val="26"/>
          <w:szCs w:val="26"/>
        </w:rPr>
        <w:t xml:space="preserve"> IX del Acta de Sesión Ordinaria 42-2007 de fecha 7 de noviembre de 2007, criterios que no obstante estar modificados, se siguen aplicando para los inmuebles ubicados en los proyectos aprobados con anterioridad a que éstos se modificaran por la Junta Directiva.</w:t>
      </w:r>
    </w:p>
    <w:p w:rsidR="004C58E1" w:rsidRPr="004C58E1" w:rsidRDefault="004C58E1" w:rsidP="004C58E1">
      <w:pPr>
        <w:tabs>
          <w:tab w:val="left" w:pos="284"/>
        </w:tabs>
        <w:ind w:left="1134" w:hanging="992"/>
        <w:jc w:val="both"/>
        <w:rPr>
          <w:rFonts w:ascii="Times New Roman" w:hAnsi="Times New Roman"/>
          <w:sz w:val="26"/>
          <w:szCs w:val="26"/>
        </w:rPr>
      </w:pPr>
    </w:p>
    <w:p w:rsidR="004C58E1" w:rsidRPr="004C58E1" w:rsidRDefault="004C58E1" w:rsidP="004C58E1">
      <w:pPr>
        <w:tabs>
          <w:tab w:val="left" w:pos="284"/>
        </w:tabs>
        <w:ind w:left="1134" w:hanging="992"/>
        <w:jc w:val="both"/>
        <w:rPr>
          <w:rFonts w:ascii="Times New Roman" w:eastAsia="Times New Roman" w:hAnsi="Times New Roman"/>
          <w:sz w:val="26"/>
          <w:szCs w:val="26"/>
        </w:rPr>
      </w:pPr>
      <w:r w:rsidRPr="004C58E1">
        <w:rPr>
          <w:rFonts w:ascii="Times New Roman" w:eastAsia="Times New Roman" w:hAnsi="Times New Roman"/>
          <w:sz w:val="26"/>
          <w:szCs w:val="26"/>
        </w:rPr>
        <w:t>IV.</w:t>
      </w:r>
      <w:r w:rsidRPr="004C58E1">
        <w:rPr>
          <w:rFonts w:ascii="Times New Roman" w:eastAsia="Times New Roman" w:hAnsi="Times New Roman"/>
          <w:sz w:val="26"/>
          <w:szCs w:val="26"/>
        </w:rPr>
        <w:tab/>
      </w:r>
      <w:r w:rsidR="00BA5D6C" w:rsidRPr="004C58E1">
        <w:rPr>
          <w:rFonts w:ascii="Times New Roman" w:eastAsia="Times New Roman" w:hAnsi="Times New Roman"/>
          <w:sz w:val="26"/>
          <w:szCs w:val="26"/>
        </w:rPr>
        <w:t>Conforme al Acta de Posesión Material de fecha 6 de septiembre de 2017, levantada por el técnico de la Oficina Regional Usulután, señor Ramón Antonio Bonilla, el solicitante se encuentra poseyendo el inmueble de forma quieta, pacífica y sin interrupción desde hace 2 años.</w:t>
      </w:r>
    </w:p>
    <w:p w:rsidR="004C58E1" w:rsidRPr="004C58E1" w:rsidRDefault="004C58E1" w:rsidP="004C58E1">
      <w:pPr>
        <w:tabs>
          <w:tab w:val="left" w:pos="284"/>
        </w:tabs>
        <w:ind w:left="1134" w:hanging="992"/>
        <w:jc w:val="both"/>
        <w:rPr>
          <w:rFonts w:ascii="Times New Roman" w:eastAsia="Times New Roman" w:hAnsi="Times New Roman"/>
          <w:sz w:val="26"/>
          <w:szCs w:val="26"/>
        </w:rPr>
      </w:pPr>
    </w:p>
    <w:p w:rsidR="00BA5D6C" w:rsidRDefault="004C58E1" w:rsidP="004C58E1">
      <w:pPr>
        <w:tabs>
          <w:tab w:val="left" w:pos="284"/>
        </w:tabs>
        <w:ind w:left="1134" w:hanging="992"/>
        <w:jc w:val="both"/>
        <w:rPr>
          <w:rFonts w:ascii="Times New Roman" w:eastAsia="Times New Roman" w:hAnsi="Times New Roman"/>
          <w:sz w:val="26"/>
          <w:szCs w:val="26"/>
        </w:rPr>
      </w:pPr>
      <w:r w:rsidRPr="004C58E1">
        <w:rPr>
          <w:rFonts w:ascii="Times New Roman" w:eastAsia="Times New Roman" w:hAnsi="Times New Roman"/>
          <w:sz w:val="26"/>
          <w:szCs w:val="26"/>
        </w:rPr>
        <w:t>V.</w:t>
      </w:r>
      <w:r w:rsidRPr="004C58E1">
        <w:rPr>
          <w:rFonts w:ascii="Times New Roman" w:eastAsia="Times New Roman" w:hAnsi="Times New Roman"/>
          <w:sz w:val="26"/>
          <w:szCs w:val="26"/>
        </w:rPr>
        <w:tab/>
      </w:r>
      <w:r w:rsidR="00BA5D6C" w:rsidRPr="004C58E1">
        <w:rPr>
          <w:rFonts w:ascii="Times New Roman" w:eastAsia="Times New Roman" w:hAnsi="Times New Roman"/>
          <w:sz w:val="26"/>
          <w:szCs w:val="26"/>
        </w:rPr>
        <w:t xml:space="preserve">De acuerdo a Declaración Simple contenida en la Solicitud de Adjudicación de Inmueble de fecha 6 de septiembre de 2017, el peticionario manifiesta que ni él ni el integrante de su grupo familiar son empleados del ISTA; situación robustecida de conformidad a la consulta realizada en la Base de Datos de Empleados de este Instituto. </w:t>
      </w:r>
    </w:p>
    <w:p w:rsidR="00C47FCE" w:rsidRPr="004C58E1" w:rsidRDefault="00C47FCE" w:rsidP="004C58E1">
      <w:pPr>
        <w:tabs>
          <w:tab w:val="left" w:pos="284"/>
        </w:tabs>
        <w:ind w:left="1134" w:hanging="992"/>
        <w:jc w:val="both"/>
        <w:rPr>
          <w:rFonts w:ascii="Times New Roman" w:eastAsia="Times New Roman" w:hAnsi="Times New Roman"/>
          <w:sz w:val="26"/>
          <w:szCs w:val="26"/>
        </w:rPr>
      </w:pPr>
    </w:p>
    <w:p w:rsidR="00BA5D6C" w:rsidRDefault="00BA5D6C" w:rsidP="004C58E1">
      <w:pPr>
        <w:jc w:val="both"/>
        <w:rPr>
          <w:rFonts w:ascii="Times New Roman" w:hAnsi="Times New Roman"/>
          <w:sz w:val="26"/>
          <w:szCs w:val="26"/>
        </w:rPr>
      </w:pPr>
      <w:r w:rsidRPr="004C58E1">
        <w:rPr>
          <w:rFonts w:ascii="Times New Roman" w:eastAsia="Times New Roman" w:hAnsi="Times New Roman"/>
          <w:sz w:val="26"/>
          <w:szCs w:val="26"/>
        </w:rPr>
        <w:t>Se ha tenido a la vista: Informe Técnico emitido por el Departamento de Asignación Individual y Avalúos, cuadro de valores y extensiones, reporte de valúo por solar, reportes de búsqueda de solicitantes para adjudicaciones emitidos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certificaciones de partidas de nacimiento y de defunción, copias de documentos únicos de identidad y tarjetas de identificación tributaria, y Carencia de Bienes; c</w:t>
      </w:r>
      <w:r w:rsidRPr="004C58E1">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C47FCE" w:rsidRPr="004C58E1" w:rsidRDefault="00C47FCE" w:rsidP="004C58E1">
      <w:pPr>
        <w:jc w:val="both"/>
        <w:rPr>
          <w:rFonts w:ascii="Times New Roman" w:eastAsia="Times New Roman" w:hAnsi="Times New Roman"/>
          <w:sz w:val="26"/>
          <w:szCs w:val="26"/>
        </w:rPr>
      </w:pPr>
    </w:p>
    <w:p w:rsidR="00BA5D6C" w:rsidRDefault="00BA5D6C" w:rsidP="004C58E1">
      <w:pPr>
        <w:jc w:val="both"/>
        <w:rPr>
          <w:rFonts w:ascii="Times New Roman" w:eastAsia="Times New Roman" w:hAnsi="Times New Roman"/>
          <w:sz w:val="26"/>
          <w:szCs w:val="26"/>
        </w:rPr>
      </w:pPr>
      <w:r w:rsidRPr="004C58E1">
        <w:rPr>
          <w:rFonts w:ascii="Times New Roman" w:hAnsi="Times New Roman"/>
          <w:sz w:val="26"/>
          <w:szCs w:val="26"/>
        </w:rPr>
        <w:t xml:space="preserve">Con base a lo expuesto anteriormente y de conformidad a los Artículos 105 inciso primero de la Constitución de la República de El Salvador, 18 letras “a”, “g” y “h”, 51 </w:t>
      </w:r>
      <w:r w:rsidRPr="004C58E1">
        <w:rPr>
          <w:rFonts w:ascii="Times New Roman" w:hAnsi="Times New Roman"/>
          <w:sz w:val="26"/>
          <w:szCs w:val="26"/>
        </w:rPr>
        <w:lastRenderedPageBreak/>
        <w:t>y 52 de la Ley de Creación del Instituto Salvadoreño de Transformación Agraria en</w:t>
      </w:r>
      <w:r w:rsidR="00C47FCE">
        <w:rPr>
          <w:rFonts w:ascii="Times New Roman" w:hAnsi="Times New Roman"/>
          <w:sz w:val="26"/>
          <w:szCs w:val="26"/>
        </w:rPr>
        <w:t xml:space="preserve"> </w:t>
      </w:r>
      <w:r w:rsidRPr="004C58E1">
        <w:rPr>
          <w:rFonts w:ascii="Times New Roman" w:hAnsi="Times New Roman"/>
          <w:sz w:val="26"/>
          <w:szCs w:val="26"/>
        </w:rPr>
        <w:t xml:space="preserve">relación al artículo 3 de la </w:t>
      </w:r>
      <w:r w:rsidRPr="004C58E1">
        <w:rPr>
          <w:rFonts w:ascii="Times New Roman" w:hAnsi="Times New Roman"/>
          <w:bCs/>
          <w:sz w:val="26"/>
          <w:szCs w:val="26"/>
        </w:rPr>
        <w:t>Ley del Régimen Especial de la Tierra en Propiedad de Las Asociaciones Cooperativas, Comunales y Comunitarias Campesinas  Beneficiarios de la Reforma Agraria</w:t>
      </w:r>
      <w:r w:rsidRPr="004C58E1">
        <w:rPr>
          <w:rFonts w:ascii="Times New Roman" w:hAnsi="Times New Roman"/>
          <w:sz w:val="26"/>
          <w:szCs w:val="26"/>
        </w:rPr>
        <w:t xml:space="preserve">, la Junta Directiva, </w:t>
      </w:r>
      <w:r w:rsidRPr="004C58E1">
        <w:rPr>
          <w:rFonts w:ascii="Times New Roman" w:hAnsi="Times New Roman"/>
          <w:b/>
          <w:sz w:val="26"/>
          <w:szCs w:val="26"/>
          <w:u w:val="single"/>
        </w:rPr>
        <w:t>ACUERDA: PRIMERO:</w:t>
      </w:r>
      <w:r w:rsidRPr="004C58E1">
        <w:rPr>
          <w:rFonts w:ascii="Times New Roman" w:hAnsi="Times New Roman"/>
          <w:b/>
          <w:sz w:val="26"/>
          <w:szCs w:val="26"/>
        </w:rPr>
        <w:t xml:space="preserve"> </w:t>
      </w:r>
      <w:r w:rsidRPr="004C58E1">
        <w:rPr>
          <w:rFonts w:ascii="Times New Roman" w:hAnsi="Times New Roman"/>
          <w:sz w:val="26"/>
          <w:szCs w:val="26"/>
        </w:rPr>
        <w:t>Aprobar la adjudicación y transferencia por compraventa</w:t>
      </w:r>
      <w:r w:rsidRPr="004C58E1">
        <w:rPr>
          <w:rFonts w:ascii="Times New Roman" w:eastAsia="Times New Roman" w:hAnsi="Times New Roman"/>
          <w:sz w:val="26"/>
          <w:szCs w:val="26"/>
        </w:rPr>
        <w:t xml:space="preserve"> de 1 solar para vivienda </w:t>
      </w:r>
      <w:r w:rsidRPr="004C58E1">
        <w:rPr>
          <w:rFonts w:ascii="Times New Roman" w:hAnsi="Times New Roman"/>
          <w:sz w:val="26"/>
          <w:szCs w:val="26"/>
        </w:rPr>
        <w:t>a favor del señor:</w:t>
      </w:r>
      <w:r w:rsidRPr="004C58E1">
        <w:rPr>
          <w:rFonts w:ascii="Times New Roman" w:eastAsia="Times New Roman" w:hAnsi="Times New Roman"/>
          <w:b/>
          <w:sz w:val="26"/>
          <w:szCs w:val="26"/>
        </w:rPr>
        <w:t xml:space="preserve"> LUIS ALBERTO RIVAS CALDERON, </w:t>
      </w:r>
      <w:r w:rsidRPr="004C58E1">
        <w:rPr>
          <w:rFonts w:ascii="Times New Roman" w:eastAsia="Times New Roman" w:hAnsi="Times New Roman"/>
          <w:sz w:val="26"/>
          <w:szCs w:val="26"/>
        </w:rPr>
        <w:t xml:space="preserve">y </w:t>
      </w:r>
      <w:r w:rsidR="00A071DD">
        <w:rPr>
          <w:rFonts w:ascii="Times New Roman" w:eastAsia="Times New Roman" w:hAnsi="Times New Roman"/>
          <w:sz w:val="26"/>
          <w:szCs w:val="26"/>
        </w:rPr>
        <w:t>---</w:t>
      </w:r>
      <w:r w:rsidRPr="004C58E1">
        <w:rPr>
          <w:rFonts w:ascii="Times New Roman" w:eastAsia="Times New Roman" w:hAnsi="Times New Roman"/>
          <w:sz w:val="26"/>
          <w:szCs w:val="26"/>
        </w:rPr>
        <w:t xml:space="preserve"> menor </w:t>
      </w:r>
      <w:r w:rsidR="00A071DD">
        <w:rPr>
          <w:rFonts w:ascii="Times New Roman" w:eastAsia="Times New Roman" w:hAnsi="Times New Roman"/>
          <w:sz w:val="26"/>
          <w:szCs w:val="26"/>
        </w:rPr>
        <w:t>---</w:t>
      </w:r>
      <w:r w:rsidRPr="004C58E1">
        <w:rPr>
          <w:rFonts w:ascii="Times New Roman" w:eastAsia="Times New Roman" w:hAnsi="Times New Roman"/>
          <w:sz w:val="26"/>
          <w:szCs w:val="26"/>
        </w:rPr>
        <w:t xml:space="preserve">; </w:t>
      </w:r>
      <w:r w:rsidRPr="004C58E1">
        <w:rPr>
          <w:rFonts w:ascii="Times New Roman" w:eastAsia="Times New Roman" w:hAnsi="Times New Roman"/>
          <w:sz w:val="26"/>
          <w:szCs w:val="26"/>
          <w:lang w:val="es-ES"/>
        </w:rPr>
        <w:t xml:space="preserve">de </w:t>
      </w:r>
      <w:r w:rsidR="004C58E1" w:rsidRPr="004C58E1">
        <w:rPr>
          <w:rFonts w:ascii="Times New Roman" w:eastAsia="Times New Roman" w:hAnsi="Times New Roman"/>
          <w:sz w:val="26"/>
          <w:szCs w:val="26"/>
          <w:lang w:val="es-ES"/>
        </w:rPr>
        <w:t xml:space="preserve">las </w:t>
      </w:r>
      <w:r w:rsidRPr="004C58E1">
        <w:rPr>
          <w:rFonts w:ascii="Times New Roman" w:eastAsia="Times New Roman" w:hAnsi="Times New Roman"/>
          <w:sz w:val="26"/>
          <w:szCs w:val="26"/>
          <w:lang w:val="es-ES"/>
        </w:rPr>
        <w:t xml:space="preserve">generales antes expresadas, </w:t>
      </w:r>
      <w:r w:rsidR="004C58E1" w:rsidRPr="004C58E1">
        <w:rPr>
          <w:rFonts w:ascii="Times New Roman" w:eastAsia="Times New Roman" w:hAnsi="Times New Roman"/>
          <w:sz w:val="26"/>
          <w:szCs w:val="26"/>
          <w:lang w:val="es-ES"/>
        </w:rPr>
        <w:t xml:space="preserve">ubicado </w:t>
      </w:r>
      <w:r w:rsidRPr="004C58E1">
        <w:rPr>
          <w:rFonts w:ascii="Times New Roman" w:eastAsia="Times New Roman" w:hAnsi="Times New Roman"/>
          <w:sz w:val="26"/>
          <w:szCs w:val="26"/>
          <w:lang w:val="es-ES"/>
        </w:rPr>
        <w:t xml:space="preserve">en el </w:t>
      </w:r>
      <w:r w:rsidRPr="004C58E1">
        <w:rPr>
          <w:rFonts w:ascii="Times New Roman" w:eastAsia="Times New Roman" w:hAnsi="Times New Roman"/>
          <w:sz w:val="26"/>
          <w:szCs w:val="26"/>
        </w:rPr>
        <w:t xml:space="preserve">Proyecto de Lotificación Agrícola y Asentamiento Comunitario denominado </w:t>
      </w:r>
      <w:r w:rsidRPr="004C58E1">
        <w:rPr>
          <w:rFonts w:ascii="Times New Roman" w:eastAsia="Times New Roman" w:hAnsi="Times New Roman"/>
          <w:b/>
          <w:sz w:val="26"/>
          <w:szCs w:val="26"/>
        </w:rPr>
        <w:t>HACIENDA CEIBA DOBLADA</w:t>
      </w:r>
      <w:r w:rsidRPr="004C58E1">
        <w:rPr>
          <w:rFonts w:ascii="Times New Roman" w:eastAsia="Times New Roman" w:hAnsi="Times New Roman"/>
          <w:sz w:val="26"/>
          <w:szCs w:val="26"/>
        </w:rPr>
        <w:t>, desarrollado en el inmueble</w:t>
      </w:r>
      <w:r w:rsidRPr="004C58E1">
        <w:rPr>
          <w:rFonts w:ascii="Times New Roman" w:eastAsia="Times New Roman" w:hAnsi="Times New Roman"/>
          <w:b/>
          <w:sz w:val="26"/>
          <w:szCs w:val="26"/>
        </w:rPr>
        <w:t xml:space="preserve"> </w:t>
      </w:r>
      <w:r w:rsidRPr="004C58E1">
        <w:rPr>
          <w:rFonts w:ascii="Times New Roman" w:eastAsia="Times New Roman" w:hAnsi="Times New Roman"/>
          <w:sz w:val="26"/>
          <w:szCs w:val="26"/>
        </w:rPr>
        <w:t xml:space="preserve">identificado registralmente como </w:t>
      </w:r>
      <w:r w:rsidRPr="004C58E1">
        <w:rPr>
          <w:rFonts w:ascii="Times New Roman" w:eastAsia="Times New Roman" w:hAnsi="Times New Roman"/>
          <w:b/>
          <w:sz w:val="26"/>
          <w:szCs w:val="26"/>
        </w:rPr>
        <w:t xml:space="preserve">PORCION UNO, LA ESPERANZA O CEIBA DOBLADA, SAN JUAN DEL GOZO, </w:t>
      </w:r>
      <w:r w:rsidR="004C58E1" w:rsidRPr="004C58E1">
        <w:rPr>
          <w:rFonts w:ascii="Times New Roman" w:eastAsia="Times New Roman" w:hAnsi="Times New Roman"/>
          <w:sz w:val="26"/>
          <w:szCs w:val="26"/>
        </w:rPr>
        <w:t>situada</w:t>
      </w:r>
      <w:r w:rsidRPr="004C58E1">
        <w:rPr>
          <w:rFonts w:ascii="Times New Roman" w:eastAsia="Times New Roman" w:hAnsi="Times New Roman"/>
          <w:sz w:val="26"/>
          <w:szCs w:val="26"/>
        </w:rPr>
        <w:t xml:space="preserve"> en jurisdicción de Jiquilisco, departamento de Usulután,</w:t>
      </w:r>
      <w:r w:rsidRPr="004C58E1">
        <w:rPr>
          <w:rFonts w:ascii="Times New Roman" w:eastAsia="Times New Roman" w:hAnsi="Times New Roman"/>
          <w:b/>
          <w:sz w:val="26"/>
          <w:szCs w:val="26"/>
        </w:rPr>
        <w:t xml:space="preserve"> </w:t>
      </w:r>
      <w:r w:rsidRPr="004C58E1">
        <w:rPr>
          <w:rFonts w:ascii="Times New Roman" w:eastAsia="Times New Roman" w:hAnsi="Times New Roman"/>
          <w:sz w:val="26"/>
          <w:szCs w:val="26"/>
        </w:rPr>
        <w:t>quedando la adjudicación conforme al cuadro de valores y extensiones siguiente:</w:t>
      </w:r>
    </w:p>
    <w:p w:rsidR="00C47FCE" w:rsidRPr="00C47FCE" w:rsidRDefault="00C47FCE" w:rsidP="004C58E1">
      <w:pPr>
        <w:jc w:val="both"/>
        <w:rPr>
          <w:rFonts w:ascii="Times New Roman" w:hAnsi="Times New Roman"/>
          <w:sz w:val="26"/>
          <w:szCs w:val="26"/>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BA5D6C" w:rsidTr="004C58E1">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A5D6C" w:rsidTr="004C58E1">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rPr>
                <w:rFonts w:ascii="Times New Roman" w:hAnsi="Times New Roman"/>
                <w:b/>
                <w:bCs/>
                <w:sz w:val="14"/>
                <w:szCs w:val="14"/>
              </w:rPr>
            </w:pPr>
          </w:p>
        </w:tc>
      </w:tr>
    </w:tbl>
    <w:p w:rsidR="00BA5D6C" w:rsidRDefault="00BA5D6C" w:rsidP="00BA5D6C">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A5D6C" w:rsidTr="004C58E1">
        <w:tc>
          <w:tcPr>
            <w:tcW w:w="2600" w:type="dxa"/>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71 </w:t>
            </w:r>
          </w:p>
        </w:tc>
      </w:tr>
    </w:tbl>
    <w:p w:rsidR="00BA5D6C" w:rsidRDefault="00BA5D6C" w:rsidP="00BA5D6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BA5D6C" w:rsidTr="004C58E1">
        <w:trPr>
          <w:trHeight w:val="363"/>
          <w:jc w:val="center"/>
        </w:trPr>
        <w:tc>
          <w:tcPr>
            <w:tcW w:w="2553" w:type="dxa"/>
            <w:vMerge w:val="restart"/>
            <w:tcBorders>
              <w:top w:val="single" w:sz="2" w:space="0" w:color="auto"/>
              <w:left w:val="single" w:sz="2" w:space="0" w:color="auto"/>
              <w:bottom w:val="single" w:sz="2" w:space="0" w:color="auto"/>
              <w:right w:val="single" w:sz="2" w:space="0" w:color="auto"/>
            </w:tcBorders>
          </w:tcPr>
          <w:p w:rsidR="00BA5D6C" w:rsidRDefault="00C47FCE" w:rsidP="00025F4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A5D6C">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A5D6C" w:rsidRDefault="00C47FCE" w:rsidP="00025F4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rPr>
                <w:rFonts w:ascii="Times New Roman" w:hAnsi="Times New Roman"/>
                <w:sz w:val="14"/>
                <w:szCs w:val="14"/>
              </w:rPr>
            </w:pPr>
          </w:p>
          <w:p w:rsidR="00BA5D6C" w:rsidRDefault="00BA5D6C" w:rsidP="00025F4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CEIBA DOBLADA </w:t>
            </w:r>
          </w:p>
        </w:tc>
        <w:tc>
          <w:tcPr>
            <w:tcW w:w="567" w:type="dxa"/>
            <w:vMerge w:val="restart"/>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rPr>
                <w:rFonts w:ascii="Times New Roman" w:hAnsi="Times New Roman"/>
                <w:sz w:val="14"/>
                <w:szCs w:val="14"/>
              </w:rPr>
            </w:pPr>
          </w:p>
          <w:p w:rsidR="00BA5D6C" w:rsidRDefault="00C47FCE" w:rsidP="00025F4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A5D6C">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rPr>
                <w:rFonts w:ascii="Times New Roman" w:hAnsi="Times New Roman"/>
                <w:sz w:val="14"/>
                <w:szCs w:val="14"/>
              </w:rPr>
            </w:pPr>
          </w:p>
          <w:p w:rsidR="00BA5D6C" w:rsidRDefault="00C47FCE" w:rsidP="00025F4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A5D6C">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jc w:val="right"/>
              <w:rPr>
                <w:rFonts w:ascii="Times New Roman" w:hAnsi="Times New Roman"/>
                <w:sz w:val="14"/>
                <w:szCs w:val="14"/>
              </w:rPr>
            </w:pPr>
          </w:p>
          <w:p w:rsidR="00BA5D6C" w:rsidRDefault="00BA5D6C" w:rsidP="00025F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428.63 </w:t>
            </w:r>
          </w:p>
        </w:tc>
        <w:tc>
          <w:tcPr>
            <w:tcW w:w="648" w:type="dxa"/>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jc w:val="right"/>
              <w:rPr>
                <w:rFonts w:ascii="Times New Roman" w:hAnsi="Times New Roman"/>
                <w:sz w:val="14"/>
                <w:szCs w:val="14"/>
              </w:rPr>
            </w:pPr>
          </w:p>
          <w:p w:rsidR="00BA5D6C" w:rsidRDefault="00BA5D6C" w:rsidP="00025F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2216.02 </w:t>
            </w:r>
          </w:p>
        </w:tc>
        <w:tc>
          <w:tcPr>
            <w:tcW w:w="648" w:type="dxa"/>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jc w:val="right"/>
              <w:rPr>
                <w:rFonts w:ascii="Times New Roman" w:hAnsi="Times New Roman"/>
                <w:sz w:val="14"/>
                <w:szCs w:val="14"/>
              </w:rPr>
            </w:pPr>
          </w:p>
          <w:p w:rsidR="00BA5D6C" w:rsidRDefault="00BA5D6C" w:rsidP="00025F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19390.18 </w:t>
            </w:r>
          </w:p>
        </w:tc>
      </w:tr>
      <w:tr w:rsidR="00BA5D6C" w:rsidTr="004C58E1">
        <w:trPr>
          <w:trHeight w:val="163"/>
          <w:jc w:val="center"/>
        </w:trPr>
        <w:tc>
          <w:tcPr>
            <w:tcW w:w="2553" w:type="dxa"/>
            <w:vMerge/>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428.63 </w:t>
            </w:r>
          </w:p>
        </w:tc>
        <w:tc>
          <w:tcPr>
            <w:tcW w:w="648" w:type="dxa"/>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2216.02 </w:t>
            </w:r>
          </w:p>
        </w:tc>
        <w:tc>
          <w:tcPr>
            <w:tcW w:w="648" w:type="dxa"/>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19390.18 </w:t>
            </w:r>
          </w:p>
        </w:tc>
      </w:tr>
      <w:tr w:rsidR="00BA5D6C" w:rsidTr="004C58E1">
        <w:trPr>
          <w:trHeight w:val="163"/>
          <w:jc w:val="center"/>
        </w:trPr>
        <w:tc>
          <w:tcPr>
            <w:tcW w:w="2553" w:type="dxa"/>
            <w:vMerge/>
            <w:tcBorders>
              <w:top w:val="single" w:sz="2" w:space="0" w:color="auto"/>
              <w:left w:val="single" w:sz="2" w:space="0" w:color="auto"/>
              <w:bottom w:val="single" w:sz="2" w:space="0" w:color="auto"/>
              <w:right w:val="single" w:sz="2" w:space="0" w:color="auto"/>
            </w:tcBorders>
          </w:tcPr>
          <w:p w:rsidR="00BA5D6C" w:rsidRDefault="00BA5D6C" w:rsidP="00025F43">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BA5D6C" w:rsidRDefault="00422159"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A5D6C">
              <w:rPr>
                <w:rFonts w:ascii="Times New Roman" w:hAnsi="Times New Roman"/>
                <w:b/>
                <w:bCs/>
                <w:sz w:val="14"/>
                <w:szCs w:val="14"/>
              </w:rPr>
              <w:t xml:space="preserve"> Total: 428.63 </w:t>
            </w:r>
          </w:p>
          <w:p w:rsidR="00BA5D6C" w:rsidRDefault="00BA5D6C"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2216.02 </w:t>
            </w:r>
          </w:p>
          <w:p w:rsidR="00BA5D6C" w:rsidRDefault="00BA5D6C"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19390.18 </w:t>
            </w:r>
          </w:p>
        </w:tc>
      </w:tr>
    </w:tbl>
    <w:p w:rsidR="00BA5D6C" w:rsidRDefault="00BA5D6C" w:rsidP="00BA5D6C">
      <w:pPr>
        <w:widowControl w:val="0"/>
        <w:autoSpaceDE w:val="0"/>
        <w:autoSpaceDN w:val="0"/>
        <w:adjustRightInd w:val="0"/>
        <w:rPr>
          <w:rFonts w:ascii="Times New Roman" w:hAnsi="Times New Roman"/>
          <w:sz w:val="14"/>
          <w:szCs w:val="14"/>
        </w:rPr>
      </w:pPr>
    </w:p>
    <w:tbl>
      <w:tblPr>
        <w:tblW w:w="9023" w:type="dxa"/>
        <w:jc w:val="center"/>
        <w:tblLayout w:type="fixed"/>
        <w:tblCellMar>
          <w:left w:w="25" w:type="dxa"/>
          <w:right w:w="0" w:type="dxa"/>
        </w:tblCellMar>
        <w:tblLook w:val="0000" w:firstRow="0" w:lastRow="0" w:firstColumn="0" w:lastColumn="0" w:noHBand="0" w:noVBand="0"/>
      </w:tblPr>
      <w:tblGrid>
        <w:gridCol w:w="3520"/>
        <w:gridCol w:w="2469"/>
        <w:gridCol w:w="1740"/>
        <w:gridCol w:w="647"/>
        <w:gridCol w:w="647"/>
      </w:tblGrid>
      <w:tr w:rsidR="00BA5D6C" w:rsidTr="004C58E1">
        <w:trPr>
          <w:trHeight w:val="264"/>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428.63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2216.02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19390.18 </w:t>
            </w:r>
          </w:p>
        </w:tc>
      </w:tr>
      <w:tr w:rsidR="00BA5D6C" w:rsidTr="004C58E1">
        <w:trPr>
          <w:trHeight w:val="287"/>
          <w:jc w:val="center"/>
        </w:trPr>
        <w:tc>
          <w:tcPr>
            <w:tcW w:w="3520" w:type="dxa"/>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BA5D6C" w:rsidRDefault="00BA5D6C" w:rsidP="00025F4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C47FCE" w:rsidRDefault="00C47FCE" w:rsidP="00BA5D6C">
      <w:pPr>
        <w:jc w:val="both"/>
        <w:rPr>
          <w:rFonts w:ascii="Times New Roman" w:eastAsia="Times New Roman" w:hAnsi="Times New Roman"/>
          <w:b/>
          <w:sz w:val="26"/>
          <w:szCs w:val="26"/>
          <w:u w:val="single"/>
          <w:lang w:eastAsia="es-ES"/>
        </w:rPr>
      </w:pPr>
    </w:p>
    <w:p w:rsidR="00BA5D6C" w:rsidRPr="009D24D3" w:rsidRDefault="00BA5D6C" w:rsidP="00BA5D6C">
      <w:pPr>
        <w:jc w:val="both"/>
        <w:rPr>
          <w:rFonts w:ascii="Times New Roman" w:eastAsia="Times New Roman" w:hAnsi="Times New Roman"/>
          <w:b/>
          <w:sz w:val="26"/>
          <w:szCs w:val="26"/>
          <w:u w:val="single"/>
          <w:lang w:eastAsia="es-ES"/>
        </w:rPr>
      </w:pPr>
      <w:r>
        <w:rPr>
          <w:rFonts w:ascii="Times New Roman" w:eastAsia="Times New Roman" w:hAnsi="Times New Roman"/>
          <w:b/>
          <w:sz w:val="26"/>
          <w:szCs w:val="26"/>
          <w:u w:val="single"/>
          <w:lang w:eastAsia="es-ES"/>
        </w:rPr>
        <w:t>SEGUND</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TERCER</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Pr="00B111C4">
        <w:rPr>
          <w:rFonts w:ascii="Times New Roman" w:eastAsia="Times New Roman" w:hAnsi="Times New Roman"/>
          <w:b/>
          <w:sz w:val="26"/>
          <w:szCs w:val="26"/>
          <w:u w:val="single"/>
        </w:rPr>
        <w:t>TO:</w:t>
      </w:r>
      <w:r w:rsidRPr="00B111C4">
        <w:rPr>
          <w:rFonts w:ascii="Times New Roman" w:eastAsia="Times New Roman" w:hAnsi="Times New Roman"/>
          <w:b/>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BA5D6C" w:rsidRDefault="00BA5D6C" w:rsidP="00BA5D6C">
      <w:pPr>
        <w:rPr>
          <w:rFonts w:ascii="Times New Roman" w:eastAsia="Times New Roman" w:hAnsi="Times New Roman"/>
          <w:sz w:val="26"/>
          <w:szCs w:val="26"/>
        </w:rPr>
      </w:pPr>
    </w:p>
    <w:p w:rsidR="00BA5D6C" w:rsidRDefault="00BA5D6C" w:rsidP="00BA5D6C">
      <w:pPr>
        <w:rPr>
          <w:rFonts w:ascii="Times New Roman" w:eastAsia="Times New Roman" w:hAnsi="Times New Roman"/>
          <w:sz w:val="26"/>
          <w:szCs w:val="26"/>
        </w:rPr>
      </w:pPr>
    </w:p>
    <w:p w:rsidR="00603301" w:rsidRPr="00B111C4" w:rsidRDefault="00603301" w:rsidP="00603301">
      <w:pPr>
        <w:rPr>
          <w:rFonts w:ascii="Times New Roman" w:hAnsi="Times New Roman"/>
          <w:sz w:val="26"/>
          <w:szCs w:val="26"/>
        </w:rPr>
      </w:pPr>
      <w:r w:rsidRPr="00B111C4">
        <w:rPr>
          <w:rFonts w:ascii="Times New Roman" w:hAnsi="Times New Roman"/>
          <w:sz w:val="26"/>
          <w:szCs w:val="26"/>
        </w:rPr>
        <w:t xml:space="preserve">                                                                                   </w:t>
      </w:r>
    </w:p>
    <w:p w:rsidR="00B16E44" w:rsidRPr="00D615AB" w:rsidRDefault="00603301" w:rsidP="00D615AB">
      <w:pPr>
        <w:jc w:val="both"/>
        <w:rPr>
          <w:rFonts w:ascii="Times New Roman" w:eastAsia="Times New Roman" w:hAnsi="Times New Roman"/>
          <w:color w:val="000000" w:themeColor="text1"/>
          <w:sz w:val="26"/>
          <w:szCs w:val="26"/>
        </w:rPr>
      </w:pPr>
      <w:r w:rsidRPr="00D615AB">
        <w:rPr>
          <w:rFonts w:ascii="Times New Roman" w:hAnsi="Times New Roman"/>
          <w:sz w:val="26"/>
          <w:szCs w:val="26"/>
        </w:rPr>
        <w:t>““””</w:t>
      </w:r>
      <w:r w:rsidR="00C22D11" w:rsidRPr="00D615AB">
        <w:rPr>
          <w:rFonts w:ascii="Times New Roman" w:hAnsi="Times New Roman"/>
          <w:sz w:val="26"/>
          <w:szCs w:val="26"/>
        </w:rPr>
        <w:t>VII</w:t>
      </w:r>
      <w:r w:rsidRPr="00D615AB">
        <w:rPr>
          <w:rFonts w:ascii="Times New Roman" w:hAnsi="Times New Roman"/>
          <w:sz w:val="26"/>
          <w:szCs w:val="26"/>
        </w:rPr>
        <w:t>) A solicitud de la señora:</w:t>
      </w:r>
      <w:r w:rsidR="00A16EC7" w:rsidRPr="00D615AB">
        <w:rPr>
          <w:rFonts w:ascii="Times New Roman" w:eastAsia="Times New Roman" w:hAnsi="Times New Roman"/>
          <w:b/>
          <w:sz w:val="26"/>
          <w:szCs w:val="26"/>
        </w:rPr>
        <w:t xml:space="preserve"> MARIA AMINTA ARGUETA GUZMAN, </w:t>
      </w:r>
      <w:r w:rsidR="00A16EC7" w:rsidRPr="00D615AB">
        <w:rPr>
          <w:rFonts w:ascii="Times New Roman" w:eastAsia="Times New Roman" w:hAnsi="Times New Roman"/>
          <w:sz w:val="26"/>
          <w:szCs w:val="26"/>
        </w:rPr>
        <w:t>de</w:t>
      </w:r>
      <w:r w:rsidR="00C47FCE">
        <w:rPr>
          <w:rFonts w:ascii="Times New Roman" w:eastAsia="Times New Roman" w:hAnsi="Times New Roman"/>
          <w:sz w:val="26"/>
          <w:szCs w:val="26"/>
        </w:rPr>
        <w:t xml:space="preserve"> ---</w:t>
      </w:r>
      <w:r w:rsidR="00A16EC7" w:rsidRPr="00D615AB">
        <w:rPr>
          <w:rFonts w:ascii="Times New Roman" w:eastAsia="Times New Roman" w:hAnsi="Times New Roman"/>
          <w:sz w:val="26"/>
          <w:szCs w:val="26"/>
        </w:rPr>
        <w:t xml:space="preserve">  años de edad, </w:t>
      </w:r>
      <w:r w:rsidR="00C47FCE">
        <w:rPr>
          <w:rFonts w:ascii="Times New Roman" w:eastAsia="Times New Roman" w:hAnsi="Times New Roman"/>
          <w:sz w:val="26"/>
          <w:szCs w:val="26"/>
        </w:rPr>
        <w:t>---</w:t>
      </w:r>
      <w:r w:rsidR="00A16EC7" w:rsidRPr="00D615AB">
        <w:rPr>
          <w:rFonts w:ascii="Times New Roman" w:eastAsia="Times New Roman" w:hAnsi="Times New Roman"/>
          <w:sz w:val="26"/>
          <w:szCs w:val="26"/>
        </w:rPr>
        <w:t>, del domicilio de</w:t>
      </w:r>
      <w:r w:rsidR="00C47FCE">
        <w:rPr>
          <w:rFonts w:ascii="Times New Roman" w:eastAsia="Times New Roman" w:hAnsi="Times New Roman"/>
          <w:sz w:val="26"/>
          <w:szCs w:val="26"/>
        </w:rPr>
        <w:t xml:space="preserve"> ---</w:t>
      </w:r>
      <w:r w:rsidR="00A16EC7" w:rsidRPr="00D615AB">
        <w:rPr>
          <w:rFonts w:ascii="Times New Roman" w:eastAsia="Times New Roman" w:hAnsi="Times New Roman"/>
          <w:sz w:val="26"/>
          <w:szCs w:val="26"/>
        </w:rPr>
        <w:t>, departamento de</w:t>
      </w:r>
      <w:r w:rsidR="00C47FCE">
        <w:rPr>
          <w:rFonts w:ascii="Times New Roman" w:eastAsia="Times New Roman" w:hAnsi="Times New Roman"/>
          <w:sz w:val="26"/>
          <w:szCs w:val="26"/>
        </w:rPr>
        <w:t xml:space="preserve"> ---</w:t>
      </w:r>
      <w:r w:rsidR="00A16EC7" w:rsidRPr="00D615AB">
        <w:rPr>
          <w:rFonts w:ascii="Times New Roman" w:eastAsia="Times New Roman" w:hAnsi="Times New Roman"/>
          <w:sz w:val="26"/>
          <w:szCs w:val="26"/>
        </w:rPr>
        <w:t>, con Documento Único de Identidad número</w:t>
      </w:r>
      <w:r w:rsidR="00C47FCE">
        <w:rPr>
          <w:rFonts w:ascii="Times New Roman" w:eastAsia="Times New Roman" w:hAnsi="Times New Roman"/>
          <w:sz w:val="26"/>
          <w:szCs w:val="26"/>
        </w:rPr>
        <w:t xml:space="preserve"> ---</w:t>
      </w:r>
      <w:r w:rsidR="00A16EC7" w:rsidRPr="00D615AB">
        <w:rPr>
          <w:rFonts w:ascii="Times New Roman" w:eastAsia="Times New Roman" w:hAnsi="Times New Roman"/>
          <w:sz w:val="26"/>
          <w:szCs w:val="26"/>
        </w:rPr>
        <w:t xml:space="preserve">, y </w:t>
      </w:r>
      <w:r w:rsidR="00A071DD">
        <w:rPr>
          <w:rFonts w:ascii="Times New Roman" w:eastAsia="Times New Roman" w:hAnsi="Times New Roman"/>
          <w:sz w:val="26"/>
          <w:szCs w:val="26"/>
        </w:rPr>
        <w:t>--</w:t>
      </w:r>
      <w:r w:rsidR="00A16EC7" w:rsidRPr="00D615AB">
        <w:rPr>
          <w:rFonts w:ascii="Times New Roman" w:eastAsia="Times New Roman" w:hAnsi="Times New Roman"/>
          <w:sz w:val="26"/>
          <w:szCs w:val="26"/>
        </w:rPr>
        <w:t xml:space="preserve"> menores </w:t>
      </w:r>
      <w:r w:rsidR="00A071DD">
        <w:rPr>
          <w:rFonts w:ascii="Times New Roman" w:eastAsia="Times New Roman" w:hAnsi="Times New Roman"/>
          <w:sz w:val="26"/>
          <w:szCs w:val="26"/>
        </w:rPr>
        <w:t>---</w:t>
      </w:r>
      <w:r w:rsidRPr="00D615AB">
        <w:rPr>
          <w:rFonts w:ascii="Times New Roman" w:hAnsi="Times New Roman"/>
          <w:sz w:val="26"/>
          <w:szCs w:val="26"/>
        </w:rPr>
        <w:t>;</w:t>
      </w:r>
      <w:r w:rsidRPr="00D615AB">
        <w:rPr>
          <w:rFonts w:ascii="Times New Roman" w:eastAsia="Times New Roman" w:hAnsi="Times New Roman"/>
          <w:sz w:val="26"/>
          <w:szCs w:val="26"/>
          <w:lang w:val="es-ES_tradnl"/>
        </w:rPr>
        <w:t xml:space="preserve"> la</w:t>
      </w:r>
      <w:r w:rsidRPr="00D615AB">
        <w:rPr>
          <w:rFonts w:ascii="Times New Roman" w:hAnsi="Times New Roman"/>
          <w:sz w:val="26"/>
          <w:szCs w:val="26"/>
        </w:rPr>
        <w:t xml:space="preserve"> señora Presidenta somete a consideración de Junta Directiva, dictamen  jurídico </w:t>
      </w:r>
      <w:r w:rsidR="00A16EC7" w:rsidRPr="00D615AB">
        <w:rPr>
          <w:rFonts w:ascii="Times New Roman" w:hAnsi="Times New Roman"/>
          <w:sz w:val="26"/>
          <w:szCs w:val="26"/>
        </w:rPr>
        <w:t>3</w:t>
      </w:r>
      <w:r w:rsidRPr="00D615AB">
        <w:rPr>
          <w:rFonts w:ascii="Times New Roman" w:hAnsi="Times New Roman"/>
          <w:sz w:val="26"/>
          <w:szCs w:val="26"/>
        </w:rPr>
        <w:t xml:space="preserve">, relacionado con la adjudicación en venta de 1 </w:t>
      </w:r>
      <w:r w:rsidRPr="00D615AB">
        <w:rPr>
          <w:rFonts w:ascii="Times New Roman" w:hAnsi="Times New Roman"/>
          <w:sz w:val="26"/>
          <w:szCs w:val="26"/>
        </w:rPr>
        <w:lastRenderedPageBreak/>
        <w:t xml:space="preserve">solar para vivienda, </w:t>
      </w:r>
      <w:r w:rsidRPr="00D615AB">
        <w:rPr>
          <w:rFonts w:ascii="Times New Roman" w:eastAsia="Times New Roman" w:hAnsi="Times New Roman"/>
          <w:sz w:val="26"/>
          <w:szCs w:val="26"/>
        </w:rPr>
        <w:t>ubicado en el</w:t>
      </w:r>
      <w:r w:rsidR="00B16E44" w:rsidRPr="00D615AB">
        <w:rPr>
          <w:rFonts w:ascii="Times New Roman" w:eastAsia="Times New Roman" w:hAnsi="Times New Roman"/>
          <w:sz w:val="26"/>
          <w:szCs w:val="26"/>
        </w:rPr>
        <w:t xml:space="preserve"> </w:t>
      </w:r>
      <w:r w:rsidR="00B16E44" w:rsidRPr="00D615AB">
        <w:rPr>
          <w:rFonts w:ascii="Times New Roman" w:eastAsia="Times New Roman" w:hAnsi="Times New Roman"/>
          <w:sz w:val="26"/>
          <w:szCs w:val="26"/>
          <w:lang w:eastAsia="es-ES"/>
        </w:rPr>
        <w:t xml:space="preserve">Proyecto denominado </w:t>
      </w:r>
      <w:r w:rsidR="00B16E44" w:rsidRPr="00D615AB">
        <w:rPr>
          <w:rFonts w:ascii="Times New Roman" w:eastAsia="Times New Roman" w:hAnsi="Times New Roman"/>
          <w:b/>
          <w:sz w:val="26"/>
          <w:szCs w:val="26"/>
          <w:lang w:val="es-ES" w:eastAsia="es-ES"/>
        </w:rPr>
        <w:t xml:space="preserve">ASENTAMIENTO COMUNITARIO, </w:t>
      </w:r>
      <w:r w:rsidR="00B16E44" w:rsidRPr="00D615AB">
        <w:rPr>
          <w:rFonts w:ascii="Times New Roman" w:eastAsia="Times New Roman" w:hAnsi="Times New Roman"/>
          <w:sz w:val="26"/>
          <w:szCs w:val="26"/>
          <w:lang w:val="es-ES" w:eastAsia="es-ES"/>
        </w:rPr>
        <w:t xml:space="preserve">desarrollado en el inmueble identificado como </w:t>
      </w:r>
      <w:r w:rsidR="00B16E44" w:rsidRPr="00D615AB">
        <w:rPr>
          <w:rFonts w:ascii="Times New Roman" w:eastAsia="Times New Roman" w:hAnsi="Times New Roman"/>
          <w:b/>
          <w:sz w:val="26"/>
          <w:szCs w:val="26"/>
          <w:lang w:val="es-ES" w:eastAsia="es-ES"/>
        </w:rPr>
        <w:t>HACIENDA GUALOSO</w:t>
      </w:r>
      <w:r w:rsidR="00B16E44" w:rsidRPr="00D615AB">
        <w:rPr>
          <w:rFonts w:ascii="Times New Roman" w:eastAsia="Times New Roman" w:hAnsi="Times New Roman"/>
          <w:sz w:val="26"/>
          <w:szCs w:val="26"/>
          <w:lang w:val="es-ES" w:eastAsia="es-ES"/>
        </w:rPr>
        <w:t xml:space="preserve">, y según Plano como </w:t>
      </w:r>
      <w:r w:rsidR="00B16E44" w:rsidRPr="00D615AB">
        <w:rPr>
          <w:rFonts w:ascii="Times New Roman" w:eastAsia="Times New Roman" w:hAnsi="Times New Roman"/>
          <w:b/>
          <w:sz w:val="26"/>
          <w:szCs w:val="26"/>
          <w:lang w:val="es-ES" w:eastAsia="es-ES"/>
        </w:rPr>
        <w:t xml:space="preserve">HACIENDA GUALOSO, PORCION 9, </w:t>
      </w:r>
      <w:proofErr w:type="spellStart"/>
      <w:r w:rsidR="00B16E44" w:rsidRPr="00D615AB">
        <w:rPr>
          <w:rFonts w:ascii="Times New Roman" w:eastAsia="Times New Roman" w:hAnsi="Times New Roman"/>
          <w:sz w:val="26"/>
          <w:szCs w:val="26"/>
          <w:lang w:val="es-ES" w:eastAsia="es-ES"/>
        </w:rPr>
        <w:t>situa</w:t>
      </w:r>
      <w:proofErr w:type="spellEnd"/>
      <w:r w:rsidR="00B16E44" w:rsidRPr="00D615AB">
        <w:rPr>
          <w:rFonts w:ascii="Times New Roman" w:eastAsia="Times New Roman" w:hAnsi="Times New Roman"/>
          <w:sz w:val="26"/>
          <w:szCs w:val="26"/>
          <w:lang w:eastAsia="es-ES"/>
        </w:rPr>
        <w:t xml:space="preserve">da </w:t>
      </w:r>
      <w:r w:rsidR="00B16E44" w:rsidRPr="00D615AB">
        <w:rPr>
          <w:rFonts w:ascii="Times New Roman" w:eastAsia="Times New Roman" w:hAnsi="Times New Roman"/>
          <w:sz w:val="26"/>
          <w:szCs w:val="26"/>
          <w:lang w:val="es-ES" w:eastAsia="es-ES"/>
        </w:rPr>
        <w:t xml:space="preserve">en jurisdicción de </w:t>
      </w:r>
      <w:proofErr w:type="spellStart"/>
      <w:r w:rsidR="00B16E44" w:rsidRPr="00D615AB">
        <w:rPr>
          <w:rFonts w:ascii="Times New Roman" w:eastAsia="Times New Roman" w:hAnsi="Times New Roman"/>
          <w:sz w:val="26"/>
          <w:szCs w:val="26"/>
          <w:lang w:val="es-ES" w:eastAsia="es-ES"/>
        </w:rPr>
        <w:t>Chirilagua</w:t>
      </w:r>
      <w:proofErr w:type="spellEnd"/>
      <w:r w:rsidR="00B16E44" w:rsidRPr="00D615AB">
        <w:rPr>
          <w:rFonts w:ascii="Times New Roman" w:eastAsia="Times New Roman" w:hAnsi="Times New Roman"/>
          <w:sz w:val="26"/>
          <w:szCs w:val="26"/>
          <w:lang w:val="es-ES" w:eastAsia="es-ES"/>
        </w:rPr>
        <w:t>, departamento de San Miguel,</w:t>
      </w:r>
      <w:r w:rsidR="00B16E44" w:rsidRPr="00D615AB">
        <w:rPr>
          <w:rFonts w:ascii="Times New Roman" w:hAnsi="Times New Roman"/>
          <w:sz w:val="26"/>
          <w:szCs w:val="26"/>
        </w:rPr>
        <w:t xml:space="preserve"> </w:t>
      </w:r>
      <w:r w:rsidR="00B16E44" w:rsidRPr="00D615AB">
        <w:rPr>
          <w:rFonts w:ascii="Times New Roman" w:hAnsi="Times New Roman"/>
          <w:b/>
          <w:sz w:val="26"/>
          <w:szCs w:val="26"/>
        </w:rPr>
        <w:t>código de SIIE 120629, SSE 1408, entrega 6</w:t>
      </w:r>
      <w:r w:rsidRPr="00D615AB">
        <w:rPr>
          <w:rFonts w:ascii="Times New Roman" w:eastAsia="Times New Roman" w:hAnsi="Times New Roman"/>
          <w:color w:val="000000" w:themeColor="text1"/>
          <w:sz w:val="26"/>
          <w:szCs w:val="26"/>
        </w:rPr>
        <w:t xml:space="preserve">, </w:t>
      </w:r>
      <w:r w:rsidRPr="00D615AB">
        <w:rPr>
          <w:rFonts w:ascii="Times New Roman" w:hAnsi="Times New Roman"/>
          <w:sz w:val="26"/>
          <w:szCs w:val="26"/>
        </w:rPr>
        <w:t>en el cual se hacen las siguientes consideraciones:</w:t>
      </w:r>
    </w:p>
    <w:p w:rsidR="00B16E44" w:rsidRPr="00D615AB" w:rsidRDefault="00B16E44" w:rsidP="00D615AB">
      <w:pPr>
        <w:jc w:val="both"/>
        <w:rPr>
          <w:rFonts w:ascii="Times New Roman" w:eastAsia="Times New Roman" w:hAnsi="Times New Roman"/>
          <w:color w:val="000000" w:themeColor="text1"/>
          <w:sz w:val="26"/>
          <w:szCs w:val="26"/>
        </w:rPr>
      </w:pPr>
    </w:p>
    <w:p w:rsidR="00B16E44" w:rsidRPr="00D615AB" w:rsidRDefault="00B16E44" w:rsidP="00D615AB">
      <w:pPr>
        <w:numPr>
          <w:ilvl w:val="0"/>
          <w:numId w:val="1402"/>
        </w:numPr>
        <w:ind w:left="1134" w:hanging="774"/>
        <w:contextualSpacing/>
        <w:jc w:val="both"/>
        <w:rPr>
          <w:rFonts w:ascii="Times New Roman" w:eastAsia="Times New Roman" w:hAnsi="Times New Roman"/>
          <w:sz w:val="26"/>
          <w:szCs w:val="26"/>
          <w:lang w:val="es-ES" w:eastAsia="es-ES"/>
        </w:rPr>
      </w:pPr>
      <w:r w:rsidRPr="00D615AB">
        <w:rPr>
          <w:rFonts w:ascii="Times New Roman" w:hAnsi="Times New Roman"/>
          <w:sz w:val="26"/>
          <w:szCs w:val="26"/>
        </w:rPr>
        <w:t xml:space="preserve">El inmueble denominado </w:t>
      </w:r>
      <w:r w:rsidRPr="00D615AB">
        <w:rPr>
          <w:rFonts w:ascii="Times New Roman" w:hAnsi="Times New Roman"/>
          <w:b/>
          <w:sz w:val="26"/>
          <w:szCs w:val="26"/>
        </w:rPr>
        <w:t>HACIENDA GUALOSO</w:t>
      </w:r>
      <w:r w:rsidRPr="00D615AB">
        <w:rPr>
          <w:rFonts w:ascii="Times New Roman" w:hAnsi="Times New Roman"/>
          <w:sz w:val="26"/>
          <w:szCs w:val="26"/>
        </w:rPr>
        <w:t xml:space="preserve">, ubicado en cantón San José Gualoso, jurisdicción de Chirilagua, departamento de San Miguel, descrito como cuerpo cierto con una extensión superficial aproximada de </w:t>
      </w:r>
      <w:r w:rsidRPr="00D615AB">
        <w:rPr>
          <w:rFonts w:ascii="Times New Roman" w:hAnsi="Times New Roman"/>
          <w:b/>
          <w:sz w:val="26"/>
          <w:szCs w:val="26"/>
        </w:rPr>
        <w:t>nueve caballerías equivalente a 576 Mzs., 402 Hás., 57 Ás. 19 Cás.</w:t>
      </w:r>
      <w:r w:rsidRPr="00D615AB">
        <w:rPr>
          <w:rFonts w:ascii="Times New Roman" w:hAnsi="Times New Roman"/>
          <w:sz w:val="26"/>
          <w:szCs w:val="26"/>
        </w:rPr>
        <w:t xml:space="preserve">, fue donado de manera irrevocable por el señor Mario Gómez Aguirre, los derechos de dominio y posesión al Instituto de Colonización Rural, el 03 de marzo de 1970, de conformidad al Punto Primero del Acta No.5 de fecha 3 de  febrero de 1970, materializándose mediante Escritura Pública número </w:t>
      </w:r>
      <w:r w:rsidR="00C47FCE">
        <w:rPr>
          <w:rFonts w:ascii="Times New Roman" w:hAnsi="Times New Roman"/>
          <w:sz w:val="26"/>
          <w:szCs w:val="26"/>
        </w:rPr>
        <w:t xml:space="preserve">--- </w:t>
      </w:r>
      <w:r w:rsidRPr="00D615AB">
        <w:rPr>
          <w:rFonts w:ascii="Times New Roman" w:hAnsi="Times New Roman"/>
          <w:sz w:val="26"/>
          <w:szCs w:val="26"/>
        </w:rPr>
        <w:t xml:space="preserve">del Libro </w:t>
      </w:r>
      <w:r w:rsidR="00C47FCE">
        <w:rPr>
          <w:rFonts w:ascii="Times New Roman" w:hAnsi="Times New Roman"/>
          <w:sz w:val="26"/>
          <w:szCs w:val="26"/>
        </w:rPr>
        <w:t xml:space="preserve">--- </w:t>
      </w:r>
      <w:r w:rsidRPr="00D615AB">
        <w:rPr>
          <w:rFonts w:ascii="Times New Roman" w:hAnsi="Times New Roman"/>
          <w:sz w:val="26"/>
          <w:szCs w:val="26"/>
        </w:rPr>
        <w:t xml:space="preserve">de Protocolo, ante los oficios notariales de Marina Aguilar Guerrero e inscrita al número </w:t>
      </w:r>
      <w:r w:rsidR="00C47FCE">
        <w:rPr>
          <w:rFonts w:ascii="Times New Roman" w:hAnsi="Times New Roman"/>
          <w:sz w:val="26"/>
          <w:szCs w:val="26"/>
        </w:rPr>
        <w:t>---</w:t>
      </w:r>
      <w:r w:rsidRPr="00D615AB">
        <w:rPr>
          <w:rFonts w:ascii="Times New Roman" w:hAnsi="Times New Roman"/>
          <w:sz w:val="26"/>
          <w:szCs w:val="26"/>
        </w:rPr>
        <w:t xml:space="preserve"> </w:t>
      </w:r>
      <w:r w:rsidR="00C47FCE">
        <w:rPr>
          <w:rFonts w:ascii="Times New Roman" w:hAnsi="Times New Roman"/>
          <w:sz w:val="26"/>
          <w:szCs w:val="26"/>
        </w:rPr>
        <w:t>del tomo ---</w:t>
      </w:r>
      <w:r w:rsidRPr="00D615AB">
        <w:rPr>
          <w:rFonts w:ascii="Times New Roman" w:hAnsi="Times New Roman"/>
          <w:sz w:val="26"/>
          <w:szCs w:val="26"/>
        </w:rPr>
        <w:t xml:space="preserve"> Propiedad de San Migu</w:t>
      </w:r>
      <w:r w:rsidR="00C47FCE">
        <w:rPr>
          <w:rFonts w:ascii="Times New Roman" w:hAnsi="Times New Roman"/>
          <w:sz w:val="26"/>
          <w:szCs w:val="26"/>
        </w:rPr>
        <w:t>el, documento otorgado el día --- de --- de ---</w:t>
      </w:r>
      <w:r w:rsidRPr="00D615AB">
        <w:rPr>
          <w:rFonts w:ascii="Times New Roman" w:hAnsi="Times New Roman"/>
          <w:sz w:val="26"/>
          <w:szCs w:val="26"/>
        </w:rPr>
        <w:t xml:space="preserve">, </w:t>
      </w:r>
      <w:r w:rsidRPr="00D615AB">
        <w:rPr>
          <w:rFonts w:ascii="Century Gothic" w:hAnsi="Century Gothic"/>
          <w:sz w:val="26"/>
          <w:szCs w:val="26"/>
        </w:rPr>
        <w:t xml:space="preserve"> </w:t>
      </w:r>
      <w:r w:rsidRPr="00D615AB">
        <w:rPr>
          <w:rFonts w:ascii="Times New Roman" w:eastAsia="Times New Roman" w:hAnsi="Times New Roman"/>
          <w:sz w:val="26"/>
          <w:szCs w:val="26"/>
          <w:lang w:val="es-ES" w:eastAsia="es-ES"/>
        </w:rPr>
        <w:t>por un valor de $</w:t>
      </w:r>
      <w:r w:rsidRPr="00D615AB">
        <w:rPr>
          <w:rFonts w:ascii="Times New Roman" w:hAnsi="Times New Roman"/>
          <w:sz w:val="26"/>
          <w:szCs w:val="26"/>
        </w:rPr>
        <w:t>3,291.43</w:t>
      </w:r>
      <w:r w:rsidRPr="00D615AB">
        <w:rPr>
          <w:rFonts w:ascii="Times New Roman" w:eastAsia="Times New Roman" w:hAnsi="Times New Roman"/>
          <w:sz w:val="26"/>
          <w:szCs w:val="26"/>
          <w:lang w:val="es-ES" w:eastAsia="es-ES"/>
        </w:rPr>
        <w:t>, a razón de un precio por hectárea de $</w:t>
      </w:r>
      <w:r w:rsidRPr="00D615AB">
        <w:rPr>
          <w:rFonts w:ascii="Times New Roman" w:hAnsi="Times New Roman"/>
          <w:sz w:val="26"/>
          <w:szCs w:val="26"/>
        </w:rPr>
        <w:t xml:space="preserve">8.1760 </w:t>
      </w:r>
      <w:r w:rsidRPr="00D615AB">
        <w:rPr>
          <w:rFonts w:ascii="Times New Roman" w:eastAsia="Times New Roman" w:hAnsi="Times New Roman"/>
          <w:sz w:val="26"/>
          <w:szCs w:val="26"/>
          <w:lang w:val="es-ES" w:eastAsia="es-ES"/>
        </w:rPr>
        <w:t>y por metro cuadrado de $</w:t>
      </w:r>
      <w:r w:rsidRPr="00D615AB">
        <w:rPr>
          <w:rFonts w:ascii="Times New Roman" w:hAnsi="Times New Roman"/>
          <w:sz w:val="26"/>
          <w:szCs w:val="26"/>
        </w:rPr>
        <w:t>0.00081760.</w:t>
      </w:r>
    </w:p>
    <w:p w:rsidR="00B16E44" w:rsidRPr="00D615AB" w:rsidRDefault="00B16E44" w:rsidP="00D615AB">
      <w:pPr>
        <w:ind w:left="1134"/>
        <w:contextualSpacing/>
        <w:jc w:val="both"/>
        <w:rPr>
          <w:rFonts w:ascii="Times New Roman" w:eastAsia="Times New Roman" w:hAnsi="Times New Roman"/>
          <w:sz w:val="26"/>
          <w:szCs w:val="26"/>
          <w:lang w:val="es-ES" w:eastAsia="es-ES"/>
        </w:rPr>
      </w:pPr>
    </w:p>
    <w:p w:rsidR="00B16E44" w:rsidRPr="00C47FCE" w:rsidRDefault="00B16E44" w:rsidP="00C47FCE">
      <w:pPr>
        <w:numPr>
          <w:ilvl w:val="0"/>
          <w:numId w:val="1402"/>
        </w:numPr>
        <w:ind w:left="1134" w:hanging="774"/>
        <w:contextualSpacing/>
        <w:jc w:val="both"/>
        <w:rPr>
          <w:rFonts w:ascii="Times New Roman" w:eastAsia="Times New Roman" w:hAnsi="Times New Roman"/>
          <w:sz w:val="26"/>
          <w:szCs w:val="26"/>
          <w:lang w:val="es-ES" w:eastAsia="es-ES"/>
        </w:rPr>
      </w:pPr>
      <w:r w:rsidRPr="00D615AB">
        <w:rPr>
          <w:rFonts w:ascii="Times New Roman" w:eastAsia="Times New Roman" w:hAnsi="Times New Roman"/>
          <w:sz w:val="26"/>
          <w:szCs w:val="26"/>
          <w:lang w:val="es-ES" w:eastAsia="es-ES"/>
        </w:rPr>
        <w:t xml:space="preserve">Mediante el Punto LVIII de Sesión Ordinaria 16-2017 de fecha 15 de junio de 2017, se aprobó entre otros el Proyecto denominado como </w:t>
      </w:r>
      <w:r w:rsidRPr="00D615AB">
        <w:rPr>
          <w:rFonts w:ascii="Times New Roman" w:eastAsia="Times New Roman" w:hAnsi="Times New Roman"/>
          <w:b/>
          <w:sz w:val="26"/>
          <w:szCs w:val="26"/>
          <w:lang w:val="es-ES" w:eastAsia="es-ES"/>
        </w:rPr>
        <w:t xml:space="preserve">ASENTAMIENTO COMUNITARIO, </w:t>
      </w:r>
      <w:r w:rsidRPr="00D615AB">
        <w:rPr>
          <w:rFonts w:ascii="Times New Roman" w:eastAsia="Times New Roman" w:hAnsi="Times New Roman"/>
          <w:sz w:val="26"/>
          <w:szCs w:val="26"/>
          <w:lang w:val="es-ES" w:eastAsia="es-ES"/>
        </w:rPr>
        <w:t xml:space="preserve">desarrollado en el inmueble identificado como </w:t>
      </w:r>
      <w:r w:rsidRPr="00D615AB">
        <w:rPr>
          <w:rFonts w:ascii="Times New Roman" w:eastAsia="Times New Roman" w:hAnsi="Times New Roman"/>
          <w:b/>
          <w:sz w:val="26"/>
          <w:szCs w:val="26"/>
          <w:lang w:val="es-ES" w:eastAsia="es-ES"/>
        </w:rPr>
        <w:t>HACIENDA GUALOSO</w:t>
      </w:r>
      <w:r w:rsidRPr="00D615AB">
        <w:rPr>
          <w:rFonts w:ascii="Times New Roman" w:eastAsia="Times New Roman" w:hAnsi="Times New Roman"/>
          <w:sz w:val="26"/>
          <w:szCs w:val="26"/>
          <w:lang w:val="es-ES" w:eastAsia="es-ES"/>
        </w:rPr>
        <w:t xml:space="preserve">, y según Plano como </w:t>
      </w:r>
      <w:r w:rsidRPr="00D615AB">
        <w:rPr>
          <w:rFonts w:ascii="Times New Roman" w:eastAsia="Times New Roman" w:hAnsi="Times New Roman"/>
          <w:b/>
          <w:sz w:val="26"/>
          <w:szCs w:val="26"/>
          <w:lang w:val="es-ES" w:eastAsia="es-ES"/>
        </w:rPr>
        <w:t xml:space="preserve">HACIENDA GUALOSO, PORCION 9, </w:t>
      </w:r>
      <w:r w:rsidRPr="00D615AB">
        <w:rPr>
          <w:rFonts w:ascii="Times New Roman" w:eastAsia="Times New Roman" w:hAnsi="Times New Roman"/>
          <w:sz w:val="26"/>
          <w:szCs w:val="26"/>
          <w:lang w:val="es-ES" w:eastAsia="es-ES"/>
        </w:rPr>
        <w:t xml:space="preserve">con una extensión superficial de </w:t>
      </w:r>
      <w:r w:rsidRPr="00D615AB">
        <w:rPr>
          <w:rFonts w:ascii="Times New Roman" w:eastAsia="Times New Roman" w:hAnsi="Times New Roman"/>
          <w:sz w:val="26"/>
          <w:szCs w:val="26"/>
          <w:lang w:val="es-ES"/>
        </w:rPr>
        <w:t xml:space="preserve">06 </w:t>
      </w:r>
      <w:r w:rsidRPr="00D615AB">
        <w:rPr>
          <w:rFonts w:ascii="Times New Roman" w:eastAsia="Times New Roman" w:hAnsi="Times New Roman"/>
          <w:bCs/>
          <w:sz w:val="26"/>
          <w:szCs w:val="26"/>
        </w:rPr>
        <w:t>Hás.</w:t>
      </w:r>
      <w:r w:rsidRPr="00D615AB">
        <w:rPr>
          <w:rFonts w:ascii="Times New Roman" w:eastAsia="Times New Roman" w:hAnsi="Times New Roman"/>
          <w:sz w:val="26"/>
          <w:szCs w:val="26"/>
          <w:lang w:val="es-ES"/>
        </w:rPr>
        <w:t xml:space="preserve"> 64 Ás. 69.18 </w:t>
      </w:r>
      <w:r w:rsidRPr="00D615AB">
        <w:rPr>
          <w:rFonts w:ascii="Times New Roman" w:eastAsia="Times New Roman" w:hAnsi="Times New Roman"/>
          <w:bCs/>
          <w:sz w:val="26"/>
          <w:szCs w:val="26"/>
        </w:rPr>
        <w:t xml:space="preserve">Cás., inscrito a favor </w:t>
      </w:r>
      <w:r w:rsidR="00C47FCE">
        <w:rPr>
          <w:rFonts w:ascii="Times New Roman" w:eastAsia="Times New Roman" w:hAnsi="Times New Roman"/>
          <w:bCs/>
          <w:sz w:val="26"/>
          <w:szCs w:val="26"/>
        </w:rPr>
        <w:t xml:space="preserve">del ISTA a la Matrícula --- </w:t>
      </w:r>
      <w:r w:rsidRPr="00D615AB">
        <w:rPr>
          <w:rFonts w:ascii="Times New Roman" w:eastAsia="Times New Roman" w:hAnsi="Times New Roman"/>
          <w:bCs/>
          <w:sz w:val="26"/>
          <w:szCs w:val="26"/>
        </w:rPr>
        <w:t>-</w:t>
      </w:r>
      <w:r w:rsidRPr="00D615AB">
        <w:rPr>
          <w:rFonts w:ascii="Times New Roman" w:eastAsia="Times New Roman" w:hAnsi="Times New Roman"/>
          <w:sz w:val="26"/>
          <w:szCs w:val="26"/>
          <w:lang w:val="es-ES" w:eastAsia="es-ES"/>
        </w:rPr>
        <w:t xml:space="preserve">00000, del Registro de la Propiedad Raíz e Hipotecas de la Primera Sección de Oriente, departamento </w:t>
      </w:r>
      <w:r w:rsidR="00C47FCE">
        <w:rPr>
          <w:rFonts w:ascii="Times New Roman" w:eastAsia="Times New Roman" w:hAnsi="Times New Roman"/>
          <w:sz w:val="26"/>
          <w:szCs w:val="26"/>
          <w:lang w:val="es-ES" w:eastAsia="es-ES"/>
        </w:rPr>
        <w:t>de San Miguel, que comprende: ---</w:t>
      </w:r>
      <w:r w:rsidRPr="00D615AB">
        <w:rPr>
          <w:rFonts w:ascii="Times New Roman" w:eastAsia="Times New Roman" w:hAnsi="Times New Roman"/>
          <w:sz w:val="26"/>
          <w:szCs w:val="26"/>
          <w:lang w:val="es-ES" w:eastAsia="es-ES"/>
        </w:rPr>
        <w:t xml:space="preserve"> solares para vivienda (Polígonos A al H), 1 Cancha de Futbol, 1 Iglesia Católica, 2 zonas verdes, 3 zonas de protección, 1 quebrada y calle. </w:t>
      </w:r>
      <w:r w:rsidRPr="00D615AB">
        <w:rPr>
          <w:rFonts w:ascii="Times New Roman" w:hAnsi="Times New Roman"/>
          <w:sz w:val="26"/>
          <w:szCs w:val="26"/>
        </w:rPr>
        <w:t xml:space="preserve">Aprobándose el Valor Promedio de Referencia de la Zona de </w:t>
      </w:r>
      <w:r w:rsidRPr="00D615AB">
        <w:rPr>
          <w:rFonts w:ascii="Times New Roman" w:eastAsia="Times New Roman" w:hAnsi="Times New Roman"/>
          <w:sz w:val="26"/>
          <w:szCs w:val="26"/>
          <w:lang w:val="es-ES" w:eastAsia="es-ES"/>
        </w:rPr>
        <w:t>$4.79</w:t>
      </w:r>
      <w:r w:rsidRPr="00D615AB">
        <w:rPr>
          <w:rFonts w:ascii="Times New Roman" w:eastAsia="Times New Roman" w:hAnsi="Times New Roman"/>
          <w:b/>
          <w:sz w:val="26"/>
          <w:szCs w:val="26"/>
          <w:lang w:val="es-ES" w:eastAsia="es-ES"/>
        </w:rPr>
        <w:t xml:space="preserve"> </w:t>
      </w:r>
      <w:r w:rsidR="00D615AB">
        <w:rPr>
          <w:rFonts w:ascii="Times New Roman" w:eastAsia="Times New Roman" w:hAnsi="Times New Roman"/>
          <w:sz w:val="26"/>
          <w:szCs w:val="26"/>
          <w:lang w:val="es-ES" w:eastAsia="es-ES"/>
        </w:rPr>
        <w:t>por</w:t>
      </w:r>
      <w:r w:rsidR="00C47FCE">
        <w:rPr>
          <w:rFonts w:ascii="Times New Roman" w:eastAsia="Times New Roman" w:hAnsi="Times New Roman"/>
          <w:sz w:val="26"/>
          <w:szCs w:val="26"/>
          <w:lang w:val="es-ES" w:eastAsia="es-ES"/>
        </w:rPr>
        <w:t xml:space="preserve"> </w:t>
      </w:r>
      <w:r w:rsidRPr="00C47FCE">
        <w:rPr>
          <w:rFonts w:ascii="Times New Roman" w:eastAsia="Times New Roman" w:hAnsi="Times New Roman"/>
          <w:sz w:val="26"/>
          <w:szCs w:val="26"/>
          <w:lang w:val="es-ES" w:eastAsia="es-ES"/>
        </w:rPr>
        <w:t>metro cuadrado para los solares de vivienda, por lo que se recomienda el precio de venta para éste de $3.80,</w:t>
      </w:r>
      <w:r w:rsidRPr="00C47FCE">
        <w:rPr>
          <w:rFonts w:ascii="Times New Roman" w:eastAsia="Times New Roman" w:hAnsi="Times New Roman"/>
          <w:color w:val="FF0000"/>
          <w:sz w:val="26"/>
          <w:szCs w:val="26"/>
          <w:lang w:val="es-ES" w:eastAsia="es-ES"/>
        </w:rPr>
        <w:t xml:space="preserve"> </w:t>
      </w:r>
      <w:r w:rsidRPr="00C47FCE">
        <w:rPr>
          <w:rFonts w:ascii="Times New Roman" w:eastAsia="Times New Roman" w:hAnsi="Times New Roman"/>
          <w:sz w:val="26"/>
          <w:szCs w:val="26"/>
          <w:lang w:val="es-ES" w:eastAsia="es-ES"/>
        </w:rPr>
        <w:t>por metro cuadrado</w:t>
      </w:r>
      <w:r w:rsidRPr="00C47FCE">
        <w:rPr>
          <w:rFonts w:ascii="Times New Roman" w:hAnsi="Times New Roman"/>
          <w:sz w:val="26"/>
          <w:szCs w:val="26"/>
        </w:rPr>
        <w:t>; de acuerdo al procedimiento establecido en el Instructivo “Criterios de Avalúos para la Transferencia de Inmuebles Propiedad de ISTA”, aprobado en el Punto XV del Acta de Sesión Ordinaria 03-2015 de fecha 21 de enero de 2015.</w:t>
      </w:r>
      <w:r w:rsidRPr="00C47FCE">
        <w:rPr>
          <w:rFonts w:ascii="Times New Roman" w:eastAsia="Times New Roman" w:hAnsi="Times New Roman"/>
          <w:sz w:val="26"/>
          <w:szCs w:val="26"/>
          <w:lang w:val="es-ES" w:eastAsia="es-ES"/>
        </w:rPr>
        <w:t xml:space="preserve"> </w:t>
      </w:r>
      <w:r w:rsidRPr="00C47FCE">
        <w:rPr>
          <w:rFonts w:ascii="Times New Roman" w:eastAsia="Times New Roman" w:hAnsi="Times New Roman"/>
          <w:bCs/>
          <w:sz w:val="26"/>
          <w:szCs w:val="26"/>
        </w:rPr>
        <w:t>Es de mencionar, que las áreas que han sido identificadas como zonas verdes, conservarán su uso como tal y no serán parceladas debido a su tipificación y características.</w:t>
      </w:r>
      <w:r w:rsidRPr="00C47FCE">
        <w:rPr>
          <w:rFonts w:ascii="Garamond" w:eastAsia="Times New Roman" w:hAnsi="Garamond"/>
          <w:sz w:val="26"/>
          <w:szCs w:val="26"/>
        </w:rPr>
        <w:t xml:space="preserve"> </w:t>
      </w:r>
      <w:r w:rsidRPr="00C47FCE">
        <w:rPr>
          <w:rFonts w:ascii="Times New Roman" w:eastAsia="Times New Roman" w:hAnsi="Times New Roman"/>
          <w:sz w:val="26"/>
          <w:szCs w:val="26"/>
          <w:lang w:val="es-ES" w:eastAsia="es-ES"/>
        </w:rPr>
        <w:t>Dentro del Proyecto relacionado, se encuentra el inmueble objeto del presente</w:t>
      </w:r>
      <w:r w:rsidR="00D615AB" w:rsidRPr="00C47FCE">
        <w:rPr>
          <w:rFonts w:ascii="Times New Roman" w:eastAsia="Times New Roman" w:hAnsi="Times New Roman"/>
          <w:sz w:val="26"/>
          <w:szCs w:val="26"/>
          <w:lang w:val="es-ES" w:eastAsia="es-ES"/>
        </w:rPr>
        <w:t xml:space="preserve"> punto de acta</w:t>
      </w:r>
      <w:r w:rsidRPr="00C47FCE">
        <w:rPr>
          <w:rFonts w:ascii="Times New Roman" w:eastAsia="Times New Roman" w:hAnsi="Times New Roman"/>
          <w:sz w:val="26"/>
          <w:szCs w:val="26"/>
          <w:lang w:val="es-ES" w:eastAsia="es-ES"/>
        </w:rPr>
        <w:t>.</w:t>
      </w:r>
    </w:p>
    <w:p w:rsidR="00B16E44" w:rsidRPr="00D615AB" w:rsidRDefault="00B16E44" w:rsidP="00D615AB">
      <w:pPr>
        <w:ind w:left="720"/>
        <w:contextualSpacing/>
        <w:jc w:val="both"/>
        <w:rPr>
          <w:rFonts w:ascii="Times New Roman" w:eastAsia="Times New Roman" w:hAnsi="Times New Roman"/>
          <w:sz w:val="26"/>
          <w:szCs w:val="26"/>
          <w:lang w:val="es-ES" w:eastAsia="es-ES"/>
        </w:rPr>
      </w:pPr>
    </w:p>
    <w:p w:rsidR="00B16E44" w:rsidRPr="00D615AB" w:rsidRDefault="00B16E44" w:rsidP="00D615AB">
      <w:pPr>
        <w:numPr>
          <w:ilvl w:val="0"/>
          <w:numId w:val="1402"/>
        </w:numPr>
        <w:ind w:left="1134" w:hanging="774"/>
        <w:contextualSpacing/>
        <w:jc w:val="both"/>
        <w:rPr>
          <w:rFonts w:ascii="Times New Roman" w:eastAsia="Times New Roman" w:hAnsi="Times New Roman"/>
          <w:sz w:val="26"/>
          <w:szCs w:val="26"/>
          <w:lang w:val="es-ES" w:eastAsia="es-ES"/>
        </w:rPr>
      </w:pPr>
      <w:r w:rsidRPr="00D615AB">
        <w:rPr>
          <w:rFonts w:ascii="Times New Roman" w:eastAsia="Times New Roman" w:hAnsi="Times New Roman"/>
          <w:sz w:val="26"/>
          <w:szCs w:val="26"/>
          <w:lang w:val="es-ES" w:eastAsia="es-ES"/>
        </w:rPr>
        <w:lastRenderedPageBreak/>
        <w:t>E</w:t>
      </w:r>
      <w:r w:rsidRPr="00D615AB">
        <w:rPr>
          <w:rFonts w:ascii="Times New Roman" w:eastAsia="Times New Roman" w:hAnsi="Times New Roman"/>
          <w:sz w:val="26"/>
          <w:szCs w:val="26"/>
          <w:lang w:eastAsia="es-ES"/>
        </w:rPr>
        <w:t xml:space="preserve">s necesario </w:t>
      </w:r>
      <w:r w:rsidRPr="00D615AB">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 implementar las medidas </w:t>
      </w:r>
      <w:r w:rsidRPr="00D615AB">
        <w:rPr>
          <w:rFonts w:ascii="Times New Roman" w:hAnsi="Times New Roman"/>
          <w:sz w:val="26"/>
          <w:szCs w:val="26"/>
        </w:rPr>
        <w:t>emitidas por la Unidad Ambiental Institucional referentes a:</w:t>
      </w:r>
    </w:p>
    <w:p w:rsidR="00B16E44" w:rsidRPr="00D615AB" w:rsidRDefault="00B16E44" w:rsidP="00D615AB">
      <w:pPr>
        <w:numPr>
          <w:ilvl w:val="0"/>
          <w:numId w:val="1573"/>
        </w:numPr>
        <w:ind w:left="1080" w:firstLine="54"/>
        <w:contextualSpacing/>
        <w:jc w:val="both"/>
        <w:rPr>
          <w:rFonts w:ascii="Times New Roman" w:eastAsia="Times New Roman" w:hAnsi="Times New Roman"/>
          <w:sz w:val="22"/>
          <w:szCs w:val="22"/>
          <w:lang w:val="es-ES" w:eastAsia="es-ES"/>
        </w:rPr>
      </w:pPr>
      <w:r w:rsidRPr="00D615AB">
        <w:rPr>
          <w:rFonts w:ascii="Times New Roman" w:eastAsia="Times New Roman" w:hAnsi="Times New Roman"/>
          <w:sz w:val="22"/>
          <w:szCs w:val="22"/>
          <w:lang w:val="es-ES" w:eastAsia="es-ES"/>
        </w:rPr>
        <w:t>Manejo adecuado de los desechos sólidos y las aguas residuales.</w:t>
      </w:r>
    </w:p>
    <w:p w:rsidR="00B16E44" w:rsidRPr="00D615AB" w:rsidRDefault="00B16E44" w:rsidP="00D615AB">
      <w:pPr>
        <w:numPr>
          <w:ilvl w:val="0"/>
          <w:numId w:val="1573"/>
        </w:numPr>
        <w:ind w:left="1080" w:firstLine="54"/>
        <w:contextualSpacing/>
        <w:jc w:val="both"/>
        <w:rPr>
          <w:rFonts w:ascii="Times New Roman" w:eastAsia="Times New Roman" w:hAnsi="Times New Roman"/>
          <w:sz w:val="22"/>
          <w:szCs w:val="22"/>
          <w:lang w:val="es-ES" w:eastAsia="es-ES"/>
        </w:rPr>
      </w:pPr>
      <w:r w:rsidRPr="00D615AB">
        <w:rPr>
          <w:rFonts w:ascii="Times New Roman" w:eastAsia="Times New Roman" w:hAnsi="Times New Roman"/>
          <w:sz w:val="22"/>
          <w:szCs w:val="22"/>
          <w:lang w:val="es-ES" w:eastAsia="es-ES"/>
        </w:rPr>
        <w:t>Evitar las quemas de los desechos sólidos.</w:t>
      </w:r>
    </w:p>
    <w:p w:rsidR="00B16E44" w:rsidRPr="00D615AB" w:rsidRDefault="00B16E44" w:rsidP="00D615AB">
      <w:pPr>
        <w:numPr>
          <w:ilvl w:val="0"/>
          <w:numId w:val="1573"/>
        </w:numPr>
        <w:ind w:left="1080" w:firstLine="54"/>
        <w:contextualSpacing/>
        <w:jc w:val="both"/>
        <w:rPr>
          <w:rFonts w:ascii="Times New Roman" w:eastAsia="Times New Roman" w:hAnsi="Times New Roman"/>
          <w:sz w:val="22"/>
          <w:szCs w:val="22"/>
          <w:lang w:val="es-ES" w:eastAsia="es-ES"/>
        </w:rPr>
      </w:pPr>
      <w:r w:rsidRPr="00D615AB">
        <w:rPr>
          <w:rFonts w:ascii="Times New Roman" w:eastAsia="Times New Roman" w:hAnsi="Times New Roman"/>
          <w:sz w:val="22"/>
          <w:szCs w:val="22"/>
          <w:lang w:val="es-ES" w:eastAsia="es-ES"/>
        </w:rPr>
        <w:t>Reforestar áreas circundantes a los solares de vivienda.</w:t>
      </w:r>
    </w:p>
    <w:p w:rsidR="00B16E44" w:rsidRPr="00D615AB" w:rsidRDefault="00B16E44" w:rsidP="00D615AB">
      <w:pPr>
        <w:numPr>
          <w:ilvl w:val="0"/>
          <w:numId w:val="1573"/>
        </w:numPr>
        <w:ind w:left="1418" w:hanging="284"/>
        <w:contextualSpacing/>
        <w:jc w:val="both"/>
        <w:rPr>
          <w:rFonts w:ascii="Times New Roman" w:eastAsia="Times New Roman" w:hAnsi="Times New Roman"/>
          <w:sz w:val="22"/>
          <w:szCs w:val="22"/>
          <w:lang w:val="es-ES" w:eastAsia="es-ES"/>
        </w:rPr>
      </w:pPr>
      <w:r w:rsidRPr="00D615AB">
        <w:rPr>
          <w:rFonts w:ascii="Times New Roman" w:eastAsia="Times New Roman" w:hAnsi="Times New Roman"/>
          <w:sz w:val="22"/>
          <w:szCs w:val="22"/>
          <w:lang w:val="es-ES" w:eastAsia="es-ES"/>
        </w:rPr>
        <w:t>Búsqueda de mecanismos de asociatividad, como la conformación de una ADESCO, para gestionar ante la municipalidad respectiva u organizaciones cooperantes, recursos financieros y asistencia técnica para implementa sistemas de conducción de aguas negras.</w:t>
      </w:r>
    </w:p>
    <w:p w:rsidR="00B16E44" w:rsidRPr="00D615AB" w:rsidRDefault="00B16E44" w:rsidP="00D615AB">
      <w:pPr>
        <w:ind w:left="1134"/>
        <w:jc w:val="both"/>
        <w:rPr>
          <w:rFonts w:ascii="Times New Roman" w:hAnsi="Times New Roman"/>
          <w:sz w:val="26"/>
          <w:szCs w:val="26"/>
        </w:rPr>
      </w:pPr>
      <w:r w:rsidRPr="00D615AB">
        <w:rPr>
          <w:rFonts w:ascii="Times New Roman" w:eastAsia="Times New Roman" w:hAnsi="Times New Roman"/>
          <w:sz w:val="26"/>
          <w:szCs w:val="26"/>
          <w:lang w:val="es-ES" w:eastAsia="es-ES"/>
        </w:rPr>
        <w:t xml:space="preserve">Lo anterior, de conformidad a lo establecido en el Acuerdo Segundo del Punto LVIII </w:t>
      </w:r>
      <w:r w:rsidRPr="00D615AB">
        <w:rPr>
          <w:rFonts w:ascii="Times New Roman" w:hAnsi="Times New Roman"/>
          <w:sz w:val="26"/>
          <w:szCs w:val="26"/>
        </w:rPr>
        <w:t>del Acta de Sesión Ordinaria 16-2017 de fecha 15 de junio de 2017.</w:t>
      </w:r>
    </w:p>
    <w:p w:rsidR="00B16E44" w:rsidRPr="00D615AB" w:rsidRDefault="00B16E44" w:rsidP="00D615AB">
      <w:pPr>
        <w:ind w:left="284"/>
        <w:jc w:val="both"/>
        <w:rPr>
          <w:rFonts w:ascii="Times New Roman" w:hAnsi="Times New Roman"/>
          <w:sz w:val="26"/>
          <w:szCs w:val="26"/>
        </w:rPr>
      </w:pPr>
    </w:p>
    <w:p w:rsidR="00B16E44" w:rsidRPr="00D615AB" w:rsidRDefault="00B16E44" w:rsidP="00D615AB">
      <w:pPr>
        <w:pStyle w:val="Prrafodelista"/>
        <w:numPr>
          <w:ilvl w:val="0"/>
          <w:numId w:val="1402"/>
        </w:numPr>
        <w:ind w:left="1134" w:hanging="774"/>
        <w:contextualSpacing/>
        <w:jc w:val="both"/>
        <w:rPr>
          <w:rFonts w:ascii="Times New Roman" w:eastAsia="Times New Roman" w:hAnsi="Times New Roman"/>
          <w:sz w:val="26"/>
          <w:szCs w:val="26"/>
        </w:rPr>
      </w:pPr>
      <w:r w:rsidRPr="00D615AB">
        <w:rPr>
          <w:rFonts w:ascii="Times New Roman" w:hAnsi="Times New Roman"/>
          <w:sz w:val="26"/>
          <w:szCs w:val="26"/>
        </w:rPr>
        <w:t xml:space="preserve">Según Valúo de fecha 28 de julio de 2017, realizado por el Departamento de Asignación Individual y Avalúos, se recomienda el precio de venta para el inmueble, según detalle consignado en el cuadro de valores y extensiones que se relacionará en el Acuerdo Primero del presente </w:t>
      </w:r>
      <w:r w:rsidR="00D615AB" w:rsidRPr="00D615AB">
        <w:rPr>
          <w:rFonts w:ascii="Times New Roman" w:hAnsi="Times New Roman"/>
          <w:sz w:val="26"/>
          <w:szCs w:val="26"/>
        </w:rPr>
        <w:t>punto de acta</w:t>
      </w:r>
      <w:r w:rsidRPr="00D615AB">
        <w:rPr>
          <w:rFonts w:ascii="Times New Roman" w:hAnsi="Times New Roman"/>
          <w:sz w:val="26"/>
          <w:szCs w:val="26"/>
        </w:rPr>
        <w:t>, y que ha sido requerido por la solicitante calificada dentro del Programa del Sector Tradicional.</w:t>
      </w:r>
    </w:p>
    <w:p w:rsidR="00B16E44" w:rsidRPr="00D615AB" w:rsidRDefault="00B16E44" w:rsidP="00D615AB">
      <w:pPr>
        <w:pStyle w:val="Prrafodelista"/>
        <w:jc w:val="both"/>
        <w:rPr>
          <w:rFonts w:ascii="Times New Roman" w:eastAsia="Times New Roman" w:hAnsi="Times New Roman"/>
          <w:sz w:val="26"/>
          <w:szCs w:val="26"/>
        </w:rPr>
      </w:pPr>
    </w:p>
    <w:p w:rsidR="00B16E44" w:rsidRPr="00C47FCE" w:rsidRDefault="00B16E44" w:rsidP="00C47FCE">
      <w:pPr>
        <w:pStyle w:val="Prrafodelista"/>
        <w:numPr>
          <w:ilvl w:val="0"/>
          <w:numId w:val="1402"/>
        </w:numPr>
        <w:spacing w:after="200"/>
        <w:ind w:left="1134" w:hanging="774"/>
        <w:contextualSpacing/>
        <w:jc w:val="both"/>
        <w:rPr>
          <w:rFonts w:ascii="Times New Roman" w:hAnsi="Times New Roman"/>
          <w:sz w:val="26"/>
          <w:szCs w:val="26"/>
        </w:rPr>
      </w:pPr>
      <w:r w:rsidRPr="00D615AB">
        <w:rPr>
          <w:rFonts w:ascii="Times New Roman" w:hAnsi="Times New Roman"/>
          <w:sz w:val="26"/>
          <w:szCs w:val="26"/>
          <w:lang w:val="es-CL"/>
        </w:rPr>
        <w:t xml:space="preserve">De acuerdo a la Solicitud de Adjudicación de Inmueble 61038 de fecha 16 de junio de 2016, se encuentra anexa Declaración Jurada, otorgada en la ciudad y departamento de San Miguel, el día 30 de Agosto de 2017, ante los oficios notariales del Licenciado Edwin Arnoldo Gómez, por la señora </w:t>
      </w:r>
      <w:r w:rsidRPr="00D615AB">
        <w:rPr>
          <w:rFonts w:ascii="Times New Roman" w:eastAsia="Times New Roman" w:hAnsi="Times New Roman"/>
          <w:sz w:val="26"/>
          <w:szCs w:val="26"/>
        </w:rPr>
        <w:t>MARIA AMINTA ARGUETA GUZMAN</w:t>
      </w:r>
      <w:r w:rsidRPr="00D615AB">
        <w:rPr>
          <w:rFonts w:ascii="Times New Roman" w:hAnsi="Times New Roman"/>
          <w:sz w:val="26"/>
          <w:szCs w:val="26"/>
          <w:lang w:val="es-CL"/>
        </w:rPr>
        <w:t>, en la que manifiesta que</w:t>
      </w:r>
      <w:r w:rsidR="00345D62">
        <w:rPr>
          <w:rFonts w:ascii="Times New Roman" w:hAnsi="Times New Roman"/>
          <w:sz w:val="26"/>
          <w:szCs w:val="26"/>
        </w:rPr>
        <w:t xml:space="preserve"> --</w:t>
      </w:r>
      <w:r w:rsidR="00FB13A0">
        <w:rPr>
          <w:rFonts w:ascii="Times New Roman" w:hAnsi="Times New Roman"/>
          <w:sz w:val="26"/>
          <w:szCs w:val="26"/>
        </w:rPr>
        <w:t>------------</w:t>
      </w:r>
      <w:r w:rsidR="00345D62">
        <w:rPr>
          <w:rFonts w:ascii="Times New Roman" w:hAnsi="Times New Roman"/>
          <w:sz w:val="26"/>
          <w:szCs w:val="26"/>
        </w:rPr>
        <w:t>-</w:t>
      </w:r>
      <w:r w:rsidRPr="00C47FCE">
        <w:rPr>
          <w:rFonts w:ascii="Times New Roman" w:hAnsi="Times New Roman"/>
          <w:sz w:val="26"/>
          <w:szCs w:val="26"/>
        </w:rPr>
        <w:t>; lo anterior, con</w:t>
      </w:r>
      <w:r w:rsidRPr="00C47FCE">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B16E44" w:rsidRPr="00D615AB" w:rsidRDefault="00B16E44" w:rsidP="00D615AB">
      <w:pPr>
        <w:pStyle w:val="Prrafodelista"/>
        <w:rPr>
          <w:rFonts w:ascii="Times New Roman" w:eastAsia="Times New Roman" w:hAnsi="Times New Roman"/>
          <w:sz w:val="26"/>
          <w:szCs w:val="26"/>
        </w:rPr>
      </w:pPr>
    </w:p>
    <w:p w:rsidR="00B16E44" w:rsidRPr="00D615AB" w:rsidRDefault="00B16E44" w:rsidP="00D615AB">
      <w:pPr>
        <w:pStyle w:val="Prrafodelista"/>
        <w:numPr>
          <w:ilvl w:val="0"/>
          <w:numId w:val="1402"/>
        </w:numPr>
        <w:ind w:left="1134" w:hanging="708"/>
        <w:contextualSpacing/>
        <w:jc w:val="both"/>
        <w:rPr>
          <w:rFonts w:ascii="Times New Roman" w:eastAsia="Times New Roman" w:hAnsi="Times New Roman"/>
          <w:sz w:val="26"/>
          <w:szCs w:val="26"/>
        </w:rPr>
      </w:pPr>
      <w:r w:rsidRPr="00D615AB">
        <w:rPr>
          <w:rFonts w:ascii="Times New Roman" w:eastAsia="Times New Roman" w:hAnsi="Times New Roman"/>
          <w:sz w:val="26"/>
          <w:szCs w:val="26"/>
        </w:rPr>
        <w:t>Conforme al Acta de Posesión Material de fecha 16 de junio de 2016 levantada por el técnico de la Oficina Regional Oriental, señor Edgar A. Díaz, la solicitante se encuentra poseyendo el inmueble de forma quieta, pacífica y sin interrupción desde hace 15 años.</w:t>
      </w:r>
    </w:p>
    <w:p w:rsidR="00B16E44" w:rsidRPr="00D615AB" w:rsidRDefault="00B16E44" w:rsidP="00D615AB">
      <w:pPr>
        <w:pStyle w:val="Prrafodelista"/>
        <w:rPr>
          <w:rFonts w:ascii="Times New Roman" w:hAnsi="Times New Roman"/>
          <w:sz w:val="26"/>
          <w:szCs w:val="26"/>
        </w:rPr>
      </w:pPr>
    </w:p>
    <w:p w:rsidR="00345D62" w:rsidRPr="00345D62" w:rsidRDefault="00B16E44" w:rsidP="00D615AB">
      <w:pPr>
        <w:pStyle w:val="Prrafodelista"/>
        <w:numPr>
          <w:ilvl w:val="0"/>
          <w:numId w:val="1402"/>
        </w:numPr>
        <w:ind w:left="1134" w:hanging="708"/>
        <w:contextualSpacing/>
        <w:jc w:val="both"/>
        <w:rPr>
          <w:rFonts w:ascii="Times New Roman" w:eastAsia="Times New Roman" w:hAnsi="Times New Roman"/>
          <w:sz w:val="26"/>
          <w:szCs w:val="26"/>
        </w:rPr>
      </w:pPr>
      <w:r w:rsidRPr="00D615AB">
        <w:rPr>
          <w:rFonts w:ascii="Times New Roman" w:hAnsi="Times New Roman"/>
          <w:sz w:val="26"/>
          <w:szCs w:val="26"/>
        </w:rPr>
        <w:t>De acuerdo a Declaración Simple contenida en la Solicitud de Adjudicación de Inmueble de fecha 16 de junio de 2016, la peticionaria manifiesta que ni ella, ni los integrantes de su grupo familiar son empleados del ISTA; situación robustecida de conformidad a la consulta realizada en la Base de Datos de Empleados de este Instituto.</w:t>
      </w:r>
    </w:p>
    <w:p w:rsidR="00C22D11" w:rsidRPr="00345D62" w:rsidRDefault="008D3910" w:rsidP="00345D62">
      <w:pPr>
        <w:contextualSpacing/>
        <w:jc w:val="both"/>
        <w:rPr>
          <w:rFonts w:ascii="Times New Roman" w:eastAsia="Times New Roman" w:hAnsi="Times New Roman"/>
          <w:sz w:val="26"/>
          <w:szCs w:val="26"/>
        </w:rPr>
      </w:pPr>
      <w:r w:rsidRPr="00345D62">
        <w:rPr>
          <w:rFonts w:ascii="Times New Roman" w:eastAsia="Times New Roman" w:hAnsi="Times New Roman"/>
          <w:sz w:val="26"/>
          <w:szCs w:val="26"/>
        </w:rPr>
        <w:lastRenderedPageBreak/>
        <w:tab/>
      </w:r>
    </w:p>
    <w:p w:rsidR="00603301" w:rsidRDefault="00603301" w:rsidP="00D615AB">
      <w:pPr>
        <w:pStyle w:val="Prrafodelista"/>
        <w:ind w:left="0" w:right="141"/>
        <w:jc w:val="both"/>
        <w:rPr>
          <w:rFonts w:ascii="Times New Roman" w:hAnsi="Times New Roman"/>
          <w:sz w:val="26"/>
          <w:szCs w:val="26"/>
        </w:rPr>
      </w:pPr>
      <w:r w:rsidRPr="00D615AB">
        <w:rPr>
          <w:rFonts w:ascii="Times New Roman" w:eastAsia="Times New Roman" w:hAnsi="Times New Roman"/>
          <w:sz w:val="26"/>
          <w:szCs w:val="26"/>
        </w:rPr>
        <w:t>Se ha tenido a la vista</w:t>
      </w:r>
      <w:r w:rsidR="00B16E44" w:rsidRPr="00D615AB">
        <w:rPr>
          <w:rFonts w:ascii="Times New Roman" w:eastAsia="Times New Roman" w:hAnsi="Times New Roman"/>
          <w:sz w:val="26"/>
          <w:szCs w:val="26"/>
        </w:rPr>
        <w:t>: Informe Técnico del Departamento de Asignación Individual y Avalúos, Cuadro de Valores y Extensiones, Reporte de Valúo por Solar, reportes de búsqueda de solicitantes para adjudicaciones generados por la Oficina Regional Oriental, y los departamentos de Asignación Individual y Avalúos y Análisis Jurídico, acuerdos de Junta Directiva, copia de Escritura Pública de Donación, Razón y Constancia de Inscripción de Desmembración en Cabeza de su Dueño a favor del ISTA, Solicitud de Adjudicación de Inmueble, Acta de Posesión Material, copias de documentos únicos de identidad y tarjetas de identificación tributaria, certificaciones de Partidas de Nacimiento, Declaración Jurada y Carencia de Bienes</w:t>
      </w:r>
      <w:r w:rsidRPr="00D615AB">
        <w:rPr>
          <w:rFonts w:ascii="Times New Roman" w:eastAsia="Times New Roman" w:hAnsi="Times New Roman"/>
          <w:sz w:val="26"/>
          <w:szCs w:val="26"/>
        </w:rPr>
        <w:t>; c</w:t>
      </w:r>
      <w:r w:rsidRPr="00D615AB">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345D62" w:rsidRPr="00D615AB" w:rsidRDefault="00345D62" w:rsidP="00D615AB">
      <w:pPr>
        <w:pStyle w:val="Prrafodelista"/>
        <w:ind w:left="0" w:right="141"/>
        <w:jc w:val="both"/>
        <w:rPr>
          <w:rFonts w:ascii="Times New Roman" w:eastAsia="Times New Roman" w:hAnsi="Times New Roman"/>
          <w:sz w:val="26"/>
          <w:szCs w:val="26"/>
        </w:rPr>
      </w:pPr>
    </w:p>
    <w:p w:rsidR="00603301" w:rsidRPr="00A71D54" w:rsidRDefault="00603301" w:rsidP="00D615AB">
      <w:pPr>
        <w:jc w:val="both"/>
        <w:rPr>
          <w:rFonts w:ascii="Times New Roman" w:hAnsi="Times New Roman"/>
          <w:sz w:val="26"/>
          <w:szCs w:val="26"/>
        </w:rPr>
      </w:pPr>
      <w:r w:rsidRPr="00D615A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615AB">
        <w:rPr>
          <w:rFonts w:ascii="Times New Roman" w:hAnsi="Times New Roman"/>
          <w:bCs/>
          <w:sz w:val="26"/>
          <w:szCs w:val="26"/>
        </w:rPr>
        <w:t xml:space="preserve">Ley del Régimen Especial de la Tierra en Propiedad de Las Asociaciones Cooperativas, Comunales y Comunitarias Campesinas  Beneficiarios de </w:t>
      </w:r>
    </w:p>
    <w:p w:rsidR="00603301" w:rsidRDefault="00603301" w:rsidP="00D615AB">
      <w:pPr>
        <w:jc w:val="both"/>
        <w:rPr>
          <w:rFonts w:ascii="Times New Roman" w:eastAsia="Times New Roman" w:hAnsi="Times New Roman"/>
          <w:sz w:val="26"/>
          <w:szCs w:val="26"/>
        </w:rPr>
      </w:pPr>
      <w:r w:rsidRPr="00D615AB">
        <w:rPr>
          <w:rFonts w:ascii="Times New Roman" w:hAnsi="Times New Roman"/>
          <w:bCs/>
          <w:sz w:val="26"/>
          <w:szCs w:val="26"/>
        </w:rPr>
        <w:t>la Reforma Agraria</w:t>
      </w:r>
      <w:r w:rsidRPr="00D615AB">
        <w:rPr>
          <w:rFonts w:ascii="Times New Roman" w:hAnsi="Times New Roman"/>
          <w:sz w:val="26"/>
          <w:szCs w:val="26"/>
        </w:rPr>
        <w:t xml:space="preserve">, la Junta Directiva, </w:t>
      </w:r>
      <w:r w:rsidRPr="00D615AB">
        <w:rPr>
          <w:rFonts w:ascii="Times New Roman" w:hAnsi="Times New Roman"/>
          <w:b/>
          <w:sz w:val="26"/>
          <w:szCs w:val="26"/>
          <w:u w:val="single"/>
        </w:rPr>
        <w:t>ACUERDA: PRIMERO:</w:t>
      </w:r>
      <w:r w:rsidRPr="00D615AB">
        <w:rPr>
          <w:rFonts w:ascii="Times New Roman" w:hAnsi="Times New Roman"/>
          <w:b/>
          <w:sz w:val="26"/>
          <w:szCs w:val="26"/>
        </w:rPr>
        <w:t xml:space="preserve"> </w:t>
      </w:r>
      <w:r w:rsidRPr="00D615AB">
        <w:rPr>
          <w:rFonts w:ascii="Times New Roman" w:hAnsi="Times New Roman"/>
          <w:sz w:val="26"/>
          <w:szCs w:val="26"/>
        </w:rPr>
        <w:t>Aprobar la adjudicación y transferencia por compraventa</w:t>
      </w:r>
      <w:r w:rsidRPr="00D615AB">
        <w:rPr>
          <w:rFonts w:ascii="Times New Roman" w:eastAsia="Times New Roman" w:hAnsi="Times New Roman"/>
          <w:sz w:val="26"/>
          <w:szCs w:val="26"/>
        </w:rPr>
        <w:t xml:space="preserve"> de 1 solar para vivienda </w:t>
      </w:r>
      <w:r w:rsidRPr="00D615AB">
        <w:rPr>
          <w:rFonts w:ascii="Times New Roman" w:hAnsi="Times New Roman"/>
          <w:sz w:val="26"/>
          <w:szCs w:val="26"/>
        </w:rPr>
        <w:t>a favor de la señora:</w:t>
      </w:r>
      <w:r w:rsidR="00B16E44" w:rsidRPr="00D615AB">
        <w:rPr>
          <w:rFonts w:ascii="Times New Roman" w:eastAsia="Times New Roman" w:hAnsi="Times New Roman"/>
          <w:b/>
          <w:sz w:val="26"/>
          <w:szCs w:val="26"/>
        </w:rPr>
        <w:t xml:space="preserve"> MARIA AMINTA ARGUETA GUZMAN, </w:t>
      </w:r>
      <w:r w:rsidR="00B16E44" w:rsidRPr="00D615AB">
        <w:rPr>
          <w:rFonts w:ascii="Times New Roman" w:eastAsia="Times New Roman" w:hAnsi="Times New Roman"/>
          <w:sz w:val="26"/>
          <w:szCs w:val="26"/>
        </w:rPr>
        <w:t xml:space="preserve">y </w:t>
      </w:r>
      <w:r w:rsidR="00A071DD">
        <w:rPr>
          <w:rFonts w:ascii="Times New Roman" w:eastAsia="Times New Roman" w:hAnsi="Times New Roman"/>
          <w:sz w:val="26"/>
          <w:szCs w:val="26"/>
        </w:rPr>
        <w:t>---</w:t>
      </w:r>
      <w:r w:rsidR="00B16E44" w:rsidRPr="00D615AB">
        <w:rPr>
          <w:rFonts w:ascii="Times New Roman" w:eastAsia="Times New Roman" w:hAnsi="Times New Roman"/>
          <w:sz w:val="26"/>
          <w:szCs w:val="26"/>
        </w:rPr>
        <w:t xml:space="preserve"> menores </w:t>
      </w:r>
      <w:r w:rsidR="00A071DD">
        <w:rPr>
          <w:rFonts w:ascii="Times New Roman" w:eastAsia="Times New Roman" w:hAnsi="Times New Roman"/>
          <w:sz w:val="26"/>
          <w:szCs w:val="26"/>
        </w:rPr>
        <w:t>---</w:t>
      </w:r>
      <w:r w:rsidR="00B16E44" w:rsidRPr="00D615AB">
        <w:rPr>
          <w:rFonts w:ascii="Times New Roman" w:eastAsia="Times New Roman" w:hAnsi="Times New Roman"/>
          <w:b/>
          <w:sz w:val="26"/>
          <w:szCs w:val="26"/>
        </w:rPr>
        <w:t xml:space="preserve">; </w:t>
      </w:r>
      <w:r w:rsidR="00B16E44" w:rsidRPr="00D615AB">
        <w:rPr>
          <w:rFonts w:ascii="Times New Roman" w:hAnsi="Times New Roman"/>
          <w:sz w:val="26"/>
          <w:szCs w:val="26"/>
        </w:rPr>
        <w:t xml:space="preserve">de </w:t>
      </w:r>
      <w:r w:rsidR="00D615AB" w:rsidRPr="00D615AB">
        <w:rPr>
          <w:rFonts w:ascii="Times New Roman" w:hAnsi="Times New Roman"/>
          <w:sz w:val="26"/>
          <w:szCs w:val="26"/>
        </w:rPr>
        <w:t xml:space="preserve">las </w:t>
      </w:r>
      <w:r w:rsidR="00B16E44" w:rsidRPr="00D615AB">
        <w:rPr>
          <w:rFonts w:ascii="Times New Roman" w:hAnsi="Times New Roman"/>
          <w:sz w:val="26"/>
          <w:szCs w:val="26"/>
        </w:rPr>
        <w:t xml:space="preserve">generales antes expresadas, </w:t>
      </w:r>
      <w:r w:rsidR="00D615AB" w:rsidRPr="00D615AB">
        <w:rPr>
          <w:rFonts w:ascii="Times New Roman" w:hAnsi="Times New Roman"/>
          <w:sz w:val="26"/>
          <w:szCs w:val="26"/>
        </w:rPr>
        <w:t>ubicado</w:t>
      </w:r>
      <w:r w:rsidR="00B16E44" w:rsidRPr="00D615AB">
        <w:rPr>
          <w:rFonts w:ascii="Times New Roman" w:eastAsia="Times New Roman" w:hAnsi="Times New Roman"/>
          <w:sz w:val="26"/>
          <w:szCs w:val="26"/>
          <w:lang w:eastAsia="es-ES"/>
        </w:rPr>
        <w:t xml:space="preserve"> en el Proyecto denominado </w:t>
      </w:r>
      <w:r w:rsidR="00B16E44" w:rsidRPr="00D615AB">
        <w:rPr>
          <w:rFonts w:ascii="Times New Roman" w:eastAsia="Times New Roman" w:hAnsi="Times New Roman"/>
          <w:b/>
          <w:sz w:val="26"/>
          <w:szCs w:val="26"/>
          <w:lang w:val="es-ES" w:eastAsia="es-ES"/>
        </w:rPr>
        <w:t xml:space="preserve">ASENTAMIENTO COMUNITARIO, </w:t>
      </w:r>
      <w:r w:rsidR="00B16E44" w:rsidRPr="00D615AB">
        <w:rPr>
          <w:rFonts w:ascii="Times New Roman" w:eastAsia="Times New Roman" w:hAnsi="Times New Roman"/>
          <w:sz w:val="26"/>
          <w:szCs w:val="26"/>
          <w:lang w:val="es-ES" w:eastAsia="es-ES"/>
        </w:rPr>
        <w:t xml:space="preserve">desarrollado en el inmueble identificado como </w:t>
      </w:r>
      <w:r w:rsidR="00B16E44" w:rsidRPr="00D615AB">
        <w:rPr>
          <w:rFonts w:ascii="Times New Roman" w:eastAsia="Times New Roman" w:hAnsi="Times New Roman"/>
          <w:b/>
          <w:sz w:val="26"/>
          <w:szCs w:val="26"/>
          <w:lang w:val="es-ES" w:eastAsia="es-ES"/>
        </w:rPr>
        <w:t>HACIENDA GUALOSO</w:t>
      </w:r>
      <w:r w:rsidR="00B16E44" w:rsidRPr="00D615AB">
        <w:rPr>
          <w:rFonts w:ascii="Times New Roman" w:eastAsia="Times New Roman" w:hAnsi="Times New Roman"/>
          <w:sz w:val="26"/>
          <w:szCs w:val="26"/>
          <w:lang w:val="es-ES" w:eastAsia="es-ES"/>
        </w:rPr>
        <w:t xml:space="preserve">, y según Plano como </w:t>
      </w:r>
      <w:r w:rsidR="00B16E44" w:rsidRPr="00D615AB">
        <w:rPr>
          <w:rFonts w:ascii="Times New Roman" w:eastAsia="Times New Roman" w:hAnsi="Times New Roman"/>
          <w:b/>
          <w:sz w:val="26"/>
          <w:szCs w:val="26"/>
          <w:lang w:val="es-ES" w:eastAsia="es-ES"/>
        </w:rPr>
        <w:t xml:space="preserve">HACIENDA GUALOSO, PORCION 9, </w:t>
      </w:r>
      <w:r w:rsidR="00D615AB" w:rsidRPr="00D615AB">
        <w:rPr>
          <w:rFonts w:ascii="Times New Roman" w:eastAsia="Times New Roman" w:hAnsi="Times New Roman"/>
          <w:sz w:val="26"/>
          <w:szCs w:val="26"/>
          <w:lang w:val="es-ES" w:eastAsia="es-ES"/>
        </w:rPr>
        <w:t>situ</w:t>
      </w:r>
      <w:r w:rsidR="00B16E44" w:rsidRPr="00D615AB">
        <w:rPr>
          <w:rFonts w:ascii="Times New Roman" w:eastAsia="Times New Roman" w:hAnsi="Times New Roman"/>
          <w:sz w:val="26"/>
          <w:szCs w:val="26"/>
          <w:lang w:eastAsia="es-ES"/>
        </w:rPr>
        <w:t xml:space="preserve">ada </w:t>
      </w:r>
      <w:r w:rsidR="00B16E44" w:rsidRPr="00D615AB">
        <w:rPr>
          <w:rFonts w:ascii="Times New Roman" w:eastAsia="Times New Roman" w:hAnsi="Times New Roman"/>
          <w:sz w:val="26"/>
          <w:szCs w:val="26"/>
          <w:lang w:val="es-ES" w:eastAsia="es-ES"/>
        </w:rPr>
        <w:t>en jurisdicción de Chirilagua, departamento de San Miguel</w:t>
      </w:r>
      <w:r w:rsidRPr="00D615AB">
        <w:rPr>
          <w:rFonts w:ascii="Times New Roman" w:eastAsia="Times New Roman" w:hAnsi="Times New Roman"/>
          <w:sz w:val="26"/>
          <w:szCs w:val="26"/>
        </w:rPr>
        <w:t>,</w:t>
      </w:r>
      <w:r w:rsidRPr="00D615AB">
        <w:rPr>
          <w:rFonts w:ascii="Times New Roman" w:eastAsia="Times New Roman" w:hAnsi="Times New Roman"/>
          <w:b/>
          <w:sz w:val="26"/>
          <w:szCs w:val="26"/>
        </w:rPr>
        <w:t xml:space="preserve"> </w:t>
      </w:r>
      <w:r w:rsidRPr="00D615AB">
        <w:rPr>
          <w:rFonts w:ascii="Times New Roman" w:eastAsia="Times New Roman" w:hAnsi="Times New Roman"/>
          <w:sz w:val="26"/>
          <w:szCs w:val="26"/>
        </w:rPr>
        <w:t>quedando la adjudicación conforme al cuadro de valores y extensiones siguiente:</w:t>
      </w:r>
    </w:p>
    <w:p w:rsidR="00345D62" w:rsidRPr="00345D62" w:rsidRDefault="00345D62" w:rsidP="00D615AB">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B16E44" w:rsidTr="00B16E44">
        <w:trPr>
          <w:trHeight w:val="24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16E44" w:rsidTr="00B16E44">
        <w:trPr>
          <w:trHeight w:val="22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rPr>
                <w:rFonts w:ascii="Times New Roman" w:hAnsi="Times New Roman"/>
                <w:b/>
                <w:bCs/>
                <w:sz w:val="14"/>
                <w:szCs w:val="14"/>
              </w:rPr>
            </w:pPr>
          </w:p>
        </w:tc>
      </w:tr>
    </w:tbl>
    <w:p w:rsidR="00B16E44" w:rsidRDefault="00B16E44" w:rsidP="00B16E44">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16E44" w:rsidTr="00025F43">
        <w:tc>
          <w:tcPr>
            <w:tcW w:w="2600" w:type="dxa"/>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06 </w:t>
            </w:r>
          </w:p>
        </w:tc>
      </w:tr>
    </w:tbl>
    <w:p w:rsidR="00B16E44" w:rsidRDefault="00B16E44" w:rsidP="00B16E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B16E44" w:rsidTr="00B16E44">
        <w:trPr>
          <w:trHeight w:val="295"/>
          <w:jc w:val="center"/>
        </w:trPr>
        <w:tc>
          <w:tcPr>
            <w:tcW w:w="2550" w:type="dxa"/>
            <w:vMerge w:val="restart"/>
            <w:tcBorders>
              <w:top w:val="single" w:sz="2" w:space="0" w:color="auto"/>
              <w:left w:val="single" w:sz="2" w:space="0" w:color="auto"/>
              <w:bottom w:val="single" w:sz="2" w:space="0" w:color="auto"/>
              <w:right w:val="single" w:sz="2" w:space="0" w:color="auto"/>
            </w:tcBorders>
          </w:tcPr>
          <w:p w:rsidR="00B16E44" w:rsidRDefault="00345D62" w:rsidP="00025F4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16E44">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16E44" w:rsidRDefault="00345D62" w:rsidP="00025F4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rPr>
                <w:rFonts w:ascii="Times New Roman" w:hAnsi="Times New Roman"/>
                <w:sz w:val="14"/>
                <w:szCs w:val="14"/>
              </w:rPr>
            </w:pPr>
          </w:p>
          <w:p w:rsidR="00B16E44" w:rsidRDefault="00B16E44" w:rsidP="00025F4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GUALOSO, PORCION 9 </w:t>
            </w:r>
          </w:p>
        </w:tc>
        <w:tc>
          <w:tcPr>
            <w:tcW w:w="567" w:type="dxa"/>
            <w:vMerge w:val="restart"/>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rPr>
                <w:rFonts w:ascii="Times New Roman" w:hAnsi="Times New Roman"/>
                <w:sz w:val="14"/>
                <w:szCs w:val="14"/>
              </w:rPr>
            </w:pPr>
          </w:p>
          <w:p w:rsidR="00B16E44" w:rsidRDefault="00345D62" w:rsidP="00025F4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16E44">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rPr>
                <w:rFonts w:ascii="Times New Roman" w:hAnsi="Times New Roman"/>
                <w:sz w:val="14"/>
                <w:szCs w:val="14"/>
              </w:rPr>
            </w:pPr>
          </w:p>
          <w:p w:rsidR="00B16E44" w:rsidRDefault="00345D62" w:rsidP="00025F4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jc w:val="right"/>
              <w:rPr>
                <w:rFonts w:ascii="Times New Roman" w:hAnsi="Times New Roman"/>
                <w:sz w:val="14"/>
                <w:szCs w:val="14"/>
              </w:rPr>
            </w:pPr>
          </w:p>
          <w:p w:rsidR="00B16E44" w:rsidRDefault="00B16E44" w:rsidP="00025F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986.98 </w:t>
            </w:r>
          </w:p>
        </w:tc>
        <w:tc>
          <w:tcPr>
            <w:tcW w:w="647" w:type="dxa"/>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jc w:val="right"/>
              <w:rPr>
                <w:rFonts w:ascii="Times New Roman" w:hAnsi="Times New Roman"/>
                <w:sz w:val="14"/>
                <w:szCs w:val="14"/>
              </w:rPr>
            </w:pPr>
          </w:p>
          <w:p w:rsidR="00B16E44" w:rsidRDefault="00B16E44" w:rsidP="00025F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3750.52 </w:t>
            </w:r>
          </w:p>
        </w:tc>
        <w:tc>
          <w:tcPr>
            <w:tcW w:w="647" w:type="dxa"/>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jc w:val="right"/>
              <w:rPr>
                <w:rFonts w:ascii="Times New Roman" w:hAnsi="Times New Roman"/>
                <w:sz w:val="14"/>
                <w:szCs w:val="14"/>
              </w:rPr>
            </w:pPr>
          </w:p>
          <w:p w:rsidR="00B16E44" w:rsidRDefault="00B16E44" w:rsidP="00025F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32817.05 </w:t>
            </w:r>
          </w:p>
        </w:tc>
      </w:tr>
      <w:tr w:rsidR="00B16E44" w:rsidTr="00B16E44">
        <w:trPr>
          <w:trHeight w:val="138"/>
          <w:jc w:val="center"/>
        </w:trPr>
        <w:tc>
          <w:tcPr>
            <w:tcW w:w="2550" w:type="dxa"/>
            <w:vMerge/>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986.98 </w:t>
            </w:r>
          </w:p>
        </w:tc>
        <w:tc>
          <w:tcPr>
            <w:tcW w:w="647" w:type="dxa"/>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3750.52 </w:t>
            </w:r>
          </w:p>
        </w:tc>
        <w:tc>
          <w:tcPr>
            <w:tcW w:w="647" w:type="dxa"/>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32817.05 </w:t>
            </w:r>
          </w:p>
        </w:tc>
      </w:tr>
      <w:tr w:rsidR="00B16E44" w:rsidTr="00B16E44">
        <w:trPr>
          <w:trHeight w:val="138"/>
          <w:jc w:val="center"/>
        </w:trPr>
        <w:tc>
          <w:tcPr>
            <w:tcW w:w="2550" w:type="dxa"/>
            <w:vMerge/>
            <w:tcBorders>
              <w:top w:val="single" w:sz="2" w:space="0" w:color="auto"/>
              <w:left w:val="single" w:sz="2" w:space="0" w:color="auto"/>
              <w:bottom w:val="single" w:sz="2" w:space="0" w:color="auto"/>
              <w:right w:val="single" w:sz="2" w:space="0" w:color="auto"/>
            </w:tcBorders>
          </w:tcPr>
          <w:p w:rsidR="00B16E44" w:rsidRDefault="00B16E44" w:rsidP="00025F43">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B16E44" w:rsidRDefault="00422159"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16E44">
              <w:rPr>
                <w:rFonts w:ascii="Times New Roman" w:hAnsi="Times New Roman"/>
                <w:b/>
                <w:bCs/>
                <w:sz w:val="14"/>
                <w:szCs w:val="14"/>
              </w:rPr>
              <w:t xml:space="preserve"> Total: 986.98 </w:t>
            </w:r>
          </w:p>
          <w:p w:rsidR="00B16E44" w:rsidRDefault="00B16E44"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3750.52 </w:t>
            </w:r>
          </w:p>
          <w:p w:rsidR="00B16E44" w:rsidRDefault="00B16E44"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32817.05 </w:t>
            </w:r>
          </w:p>
        </w:tc>
      </w:tr>
    </w:tbl>
    <w:p w:rsidR="00B16E44" w:rsidRDefault="00B16E44" w:rsidP="00B16E4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B16E44" w:rsidTr="00B16E44">
        <w:trPr>
          <w:trHeight w:val="25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986.98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3750.52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32817.05 </w:t>
            </w:r>
          </w:p>
        </w:tc>
      </w:tr>
      <w:tr w:rsidR="00B16E44" w:rsidTr="00B16E44">
        <w:trPr>
          <w:trHeight w:val="256"/>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16E44" w:rsidRDefault="00B16E44" w:rsidP="00025F4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45D62" w:rsidRDefault="00345D62" w:rsidP="00B16E44">
      <w:pPr>
        <w:jc w:val="both"/>
        <w:rPr>
          <w:rFonts w:ascii="Times New Roman" w:eastAsia="Times New Roman" w:hAnsi="Times New Roman"/>
          <w:b/>
          <w:sz w:val="26"/>
          <w:szCs w:val="26"/>
          <w:u w:val="single"/>
          <w:lang w:eastAsia="es-ES"/>
        </w:rPr>
      </w:pPr>
    </w:p>
    <w:p w:rsidR="00603301" w:rsidRPr="00B16E44" w:rsidRDefault="00B16E44" w:rsidP="00B16E44">
      <w:pPr>
        <w:jc w:val="both"/>
        <w:rPr>
          <w:rFonts w:ascii="Times New Roman" w:eastAsia="Times New Roman" w:hAnsi="Times New Roman"/>
          <w:b/>
          <w:sz w:val="26"/>
          <w:szCs w:val="26"/>
          <w:u w:val="single"/>
          <w:lang w:val="es-ES"/>
        </w:rPr>
      </w:pPr>
      <w:r w:rsidRPr="00B16E44">
        <w:rPr>
          <w:rFonts w:ascii="Times New Roman" w:eastAsia="Times New Roman" w:hAnsi="Times New Roman"/>
          <w:b/>
          <w:sz w:val="26"/>
          <w:szCs w:val="26"/>
          <w:u w:val="single"/>
          <w:lang w:eastAsia="es-ES"/>
        </w:rPr>
        <w:t>SEGUNDO:</w:t>
      </w:r>
      <w:r w:rsidRPr="00B16E44">
        <w:rPr>
          <w:rFonts w:ascii="Times New Roman" w:hAnsi="Times New Roman"/>
          <w:sz w:val="26"/>
          <w:szCs w:val="26"/>
          <w:lang w:eastAsia="es-ES"/>
        </w:rPr>
        <w:t xml:space="preserve"> </w:t>
      </w:r>
      <w:r w:rsidRPr="00B16E44">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 implementar las </w:t>
      </w:r>
      <w:r w:rsidRPr="00B16E44">
        <w:rPr>
          <w:rFonts w:ascii="Times New Roman" w:hAnsi="Times New Roman"/>
          <w:sz w:val="26"/>
          <w:szCs w:val="26"/>
        </w:rPr>
        <w:t>medidas emitidas por la Unidad Ambiental Institucional</w:t>
      </w:r>
      <w:r w:rsidRPr="00B16E44">
        <w:rPr>
          <w:rFonts w:ascii="Times New Roman" w:eastAsia="Times New Roman" w:hAnsi="Times New Roman"/>
          <w:sz w:val="26"/>
          <w:szCs w:val="26"/>
          <w:lang w:val="es-ES" w:eastAsia="es-ES"/>
        </w:rPr>
        <w:t xml:space="preserve"> relacionadas en el </w:t>
      </w:r>
      <w:r w:rsidRPr="00B16E44">
        <w:rPr>
          <w:rFonts w:ascii="Times New Roman" w:eastAsia="Times New Roman" w:hAnsi="Times New Roman"/>
          <w:sz w:val="26"/>
          <w:szCs w:val="26"/>
          <w:lang w:val="es-ES" w:eastAsia="es-ES"/>
        </w:rPr>
        <w:lastRenderedPageBreak/>
        <w:t xml:space="preserve">considerando III del presente punto de acta. </w:t>
      </w:r>
      <w:r w:rsidR="00A16EC7" w:rsidRPr="00B16E44">
        <w:rPr>
          <w:rFonts w:ascii="Times New Roman" w:eastAsia="Times New Roman" w:hAnsi="Times New Roman"/>
          <w:b/>
          <w:sz w:val="26"/>
          <w:szCs w:val="26"/>
          <w:u w:val="single"/>
          <w:lang w:val="es-ES"/>
        </w:rPr>
        <w:t>TERCER</w:t>
      </w:r>
      <w:r w:rsidR="00603301" w:rsidRPr="00B16E44">
        <w:rPr>
          <w:rFonts w:ascii="Times New Roman" w:eastAsia="Times New Roman" w:hAnsi="Times New Roman"/>
          <w:b/>
          <w:sz w:val="26"/>
          <w:szCs w:val="26"/>
          <w:u w:val="single"/>
          <w:lang w:val="es-ES"/>
        </w:rPr>
        <w:t>O:</w:t>
      </w:r>
      <w:r w:rsidR="00603301" w:rsidRPr="00B16E44">
        <w:rPr>
          <w:rFonts w:ascii="Times New Roman" w:eastAsia="Times New Roman" w:hAnsi="Times New Roman"/>
          <w:b/>
          <w:sz w:val="26"/>
          <w:szCs w:val="26"/>
          <w:lang w:val="es-ES"/>
        </w:rPr>
        <w:t xml:space="preserve"> </w:t>
      </w:r>
      <w:r w:rsidR="00603301" w:rsidRPr="00B16E44">
        <w:rPr>
          <w:rFonts w:ascii="Times New Roman" w:hAnsi="Times New Roman"/>
          <w:sz w:val="26"/>
          <w:szCs w:val="26"/>
        </w:rPr>
        <w:t>Comisionar al Departamento de Créditos de este Instituto, para que haga efectivas las aplicaciones</w:t>
      </w:r>
      <w:r w:rsidR="00603301" w:rsidRPr="005F589F">
        <w:rPr>
          <w:rFonts w:ascii="Times New Roman" w:hAnsi="Times New Roman"/>
          <w:sz w:val="26"/>
          <w:szCs w:val="26"/>
        </w:rPr>
        <w:t xml:space="preserve"> de precios, plazos</w:t>
      </w:r>
      <w:r w:rsidR="00603301" w:rsidRPr="00B01863">
        <w:rPr>
          <w:rFonts w:ascii="Times New Roman" w:hAnsi="Times New Roman"/>
          <w:sz w:val="26"/>
          <w:szCs w:val="26"/>
        </w:rPr>
        <w:t xml:space="preserve"> y forma</w:t>
      </w:r>
      <w:r w:rsidR="00603301" w:rsidRPr="00B111C4">
        <w:rPr>
          <w:rFonts w:ascii="Times New Roman" w:hAnsi="Times New Roman"/>
          <w:sz w:val="26"/>
          <w:szCs w:val="26"/>
        </w:rPr>
        <w:t xml:space="preserve"> de pago de conformidad al Acuerdo contenido en el Punto VII del Acta de Sesión Ordinaria Nº 39-99 de fecha 2 de diciembre del año 1999. </w:t>
      </w:r>
      <w:r w:rsidR="00A16EC7">
        <w:rPr>
          <w:rFonts w:ascii="Times New Roman" w:eastAsia="Times New Roman" w:hAnsi="Times New Roman"/>
          <w:b/>
          <w:sz w:val="26"/>
          <w:szCs w:val="26"/>
          <w:u w:val="single"/>
          <w:lang w:eastAsia="es-ES"/>
        </w:rPr>
        <w:t>CUART</w:t>
      </w:r>
      <w:r w:rsidR="00603301" w:rsidRPr="005F589F">
        <w:rPr>
          <w:rFonts w:ascii="Times New Roman" w:eastAsia="Times New Roman" w:hAnsi="Times New Roman"/>
          <w:b/>
          <w:sz w:val="26"/>
          <w:szCs w:val="26"/>
          <w:u w:val="single"/>
          <w:lang w:eastAsia="es-ES"/>
        </w:rPr>
        <w:t>O:</w:t>
      </w:r>
      <w:r w:rsidR="00603301" w:rsidRPr="005F589F">
        <w:rPr>
          <w:rFonts w:ascii="Times New Roman" w:eastAsia="Times New Roman" w:hAnsi="Times New Roman"/>
          <w:sz w:val="26"/>
          <w:szCs w:val="26"/>
          <w:lang w:eastAsia="es-ES"/>
        </w:rPr>
        <w:t xml:space="preserve"> </w:t>
      </w:r>
      <w:r w:rsidR="00603301"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603301" w:rsidRPr="00B111C4">
        <w:rPr>
          <w:rFonts w:ascii="Times New Roman" w:eastAsia="Times New Roman" w:hAnsi="Times New Roman"/>
          <w:b/>
          <w:sz w:val="26"/>
          <w:szCs w:val="26"/>
        </w:rPr>
        <w:t xml:space="preserve"> </w:t>
      </w:r>
      <w:r w:rsidR="00A16EC7">
        <w:rPr>
          <w:rFonts w:ascii="Times New Roman" w:eastAsia="Times New Roman" w:hAnsi="Times New Roman"/>
          <w:b/>
          <w:sz w:val="26"/>
          <w:szCs w:val="26"/>
          <w:u w:val="single"/>
        </w:rPr>
        <w:t>QUIN</w:t>
      </w:r>
      <w:r w:rsidR="00603301">
        <w:rPr>
          <w:rFonts w:ascii="Times New Roman" w:eastAsia="Times New Roman" w:hAnsi="Times New Roman"/>
          <w:b/>
          <w:sz w:val="26"/>
          <w:szCs w:val="26"/>
          <w:u w:val="single"/>
        </w:rPr>
        <w:t>T</w:t>
      </w:r>
      <w:r w:rsidR="00603301" w:rsidRPr="00B01863">
        <w:rPr>
          <w:rFonts w:ascii="Times New Roman" w:eastAsia="Times New Roman" w:hAnsi="Times New Roman"/>
          <w:b/>
          <w:sz w:val="26"/>
          <w:szCs w:val="26"/>
          <w:u w:val="single"/>
        </w:rPr>
        <w:t>O:</w:t>
      </w:r>
      <w:r w:rsidR="00603301" w:rsidRPr="00B01863">
        <w:rPr>
          <w:rFonts w:ascii="Times New Roman" w:hAnsi="Times New Roman"/>
          <w:sz w:val="26"/>
          <w:szCs w:val="26"/>
        </w:rPr>
        <w:t xml:space="preserve"> </w:t>
      </w:r>
      <w:r w:rsidR="00603301"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603301" w:rsidRPr="00B111C4">
        <w:rPr>
          <w:rFonts w:ascii="Times New Roman" w:eastAsia="Times New Roman" w:hAnsi="Times New Roman"/>
          <w:b/>
          <w:sz w:val="26"/>
          <w:szCs w:val="26"/>
        </w:rPr>
        <w:t xml:space="preserve"> </w:t>
      </w:r>
      <w:r w:rsidR="00A16EC7">
        <w:rPr>
          <w:rFonts w:ascii="Times New Roman" w:eastAsia="Times New Roman" w:hAnsi="Times New Roman"/>
          <w:b/>
          <w:sz w:val="26"/>
          <w:szCs w:val="26"/>
          <w:u w:val="single"/>
        </w:rPr>
        <w:t>SEX</w:t>
      </w:r>
      <w:r w:rsidR="00603301">
        <w:rPr>
          <w:rFonts w:ascii="Times New Roman" w:eastAsia="Times New Roman" w:hAnsi="Times New Roman"/>
          <w:b/>
          <w:sz w:val="26"/>
          <w:szCs w:val="26"/>
          <w:u w:val="single"/>
        </w:rPr>
        <w:t>T</w:t>
      </w:r>
      <w:r w:rsidR="00603301" w:rsidRPr="00B111C4">
        <w:rPr>
          <w:rFonts w:ascii="Times New Roman" w:eastAsia="Times New Roman" w:hAnsi="Times New Roman"/>
          <w:b/>
          <w:sz w:val="26"/>
          <w:szCs w:val="26"/>
          <w:u w:val="single"/>
        </w:rPr>
        <w:t>O:</w:t>
      </w:r>
      <w:r w:rsidR="00603301" w:rsidRPr="00B111C4">
        <w:rPr>
          <w:rFonts w:ascii="Times New Roman" w:hAnsi="Times New Roman"/>
          <w:sz w:val="26"/>
          <w:szCs w:val="26"/>
        </w:rPr>
        <w:t xml:space="preserve"> </w:t>
      </w:r>
      <w:r w:rsidR="00603301"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603301" w:rsidRDefault="00603301" w:rsidP="00603301">
      <w:pPr>
        <w:rPr>
          <w:rFonts w:ascii="Times New Roman" w:eastAsia="Times New Roman" w:hAnsi="Times New Roman"/>
          <w:sz w:val="26"/>
          <w:szCs w:val="26"/>
        </w:rPr>
      </w:pPr>
    </w:p>
    <w:p w:rsidR="00603301" w:rsidRDefault="00603301" w:rsidP="00603301">
      <w:pPr>
        <w:rPr>
          <w:rFonts w:ascii="Times New Roman" w:eastAsia="Times New Roman" w:hAnsi="Times New Roman"/>
          <w:sz w:val="26"/>
          <w:szCs w:val="26"/>
        </w:rPr>
      </w:pPr>
    </w:p>
    <w:p w:rsidR="00E95407" w:rsidRDefault="00603301" w:rsidP="002045C2">
      <w:pPr>
        <w:tabs>
          <w:tab w:val="left" w:pos="1080"/>
        </w:tabs>
        <w:rPr>
          <w:rFonts w:ascii="Times New Roman" w:hAnsi="Times New Roman"/>
          <w:sz w:val="26"/>
          <w:szCs w:val="26"/>
        </w:rPr>
      </w:pPr>
      <w:r w:rsidRPr="00B111C4">
        <w:rPr>
          <w:rFonts w:ascii="Times New Roman" w:hAnsi="Times New Roman"/>
          <w:sz w:val="26"/>
          <w:szCs w:val="26"/>
        </w:rPr>
        <w:t xml:space="preserve">      </w:t>
      </w:r>
    </w:p>
    <w:p w:rsidR="00C55C29" w:rsidRPr="00AF1961" w:rsidRDefault="008F62B4" w:rsidP="00AF1961">
      <w:pPr>
        <w:jc w:val="both"/>
        <w:rPr>
          <w:rFonts w:ascii="Times New Roman" w:eastAsia="Times New Roman" w:hAnsi="Times New Roman"/>
          <w:color w:val="000000" w:themeColor="text1"/>
          <w:sz w:val="26"/>
          <w:szCs w:val="26"/>
          <w:lang w:eastAsia="es-ES"/>
        </w:rPr>
      </w:pPr>
      <w:r w:rsidRPr="00AF1961">
        <w:rPr>
          <w:rFonts w:ascii="Times New Roman" w:hAnsi="Times New Roman"/>
          <w:sz w:val="26"/>
          <w:szCs w:val="26"/>
        </w:rPr>
        <w:t xml:space="preserve">“””VIII) La señora Presidenta somete a consideración de Junta Directiva, dictamen jurídico 4, solicitado por el Departamento de Asignación Individual y Avalúos mediante oficio SGD-02-2920-17, de fecha 13 de octubre de 2017, </w:t>
      </w:r>
      <w:r w:rsidR="00025F43" w:rsidRPr="00AF1961">
        <w:rPr>
          <w:rFonts w:ascii="Times New Roman" w:hAnsi="Times New Roman"/>
          <w:sz w:val="26"/>
          <w:szCs w:val="26"/>
        </w:rPr>
        <w:t xml:space="preserve">referente a la </w:t>
      </w:r>
      <w:r w:rsidR="00025F43" w:rsidRPr="00AF1961">
        <w:rPr>
          <w:rFonts w:ascii="Times New Roman" w:eastAsia="Times New Roman" w:hAnsi="Times New Roman"/>
          <w:b/>
          <w:color w:val="000000" w:themeColor="text1"/>
          <w:sz w:val="26"/>
          <w:szCs w:val="26"/>
          <w:lang w:eastAsia="es-ES"/>
        </w:rPr>
        <w:t xml:space="preserve">modificación del Punto XXVI del Acta de Sesión Ordinaria 31-2003 de fecha 21 de agosto de 2003, </w:t>
      </w:r>
      <w:r w:rsidR="00025F43" w:rsidRPr="00AF1961">
        <w:rPr>
          <w:rFonts w:ascii="Times New Roman" w:eastAsia="Times New Roman" w:hAnsi="Times New Roman"/>
          <w:color w:val="000000" w:themeColor="text1"/>
          <w:sz w:val="26"/>
          <w:szCs w:val="26"/>
          <w:lang w:eastAsia="es-ES"/>
        </w:rPr>
        <w:t xml:space="preserve">mediante el cual se aprobó nómina de beneficiarios del Proyecto de Asentamiento Comunitario en el inmueble denominado </w:t>
      </w:r>
      <w:r w:rsidR="00025F43" w:rsidRPr="00AF1961">
        <w:rPr>
          <w:rFonts w:ascii="Times New Roman" w:eastAsia="Times New Roman" w:hAnsi="Times New Roman"/>
          <w:b/>
          <w:color w:val="000000" w:themeColor="text1"/>
          <w:sz w:val="26"/>
          <w:szCs w:val="26"/>
          <w:lang w:eastAsia="es-ES"/>
        </w:rPr>
        <w:t xml:space="preserve">HACIENDA EL ZACAMIL PORCION H, </w:t>
      </w:r>
      <w:r w:rsidR="00025F43" w:rsidRPr="00AF1961">
        <w:rPr>
          <w:rFonts w:ascii="Times New Roman" w:eastAsia="Times New Roman" w:hAnsi="Times New Roman"/>
          <w:color w:val="000000" w:themeColor="text1"/>
          <w:sz w:val="26"/>
          <w:szCs w:val="26"/>
          <w:lang w:eastAsia="es-ES"/>
        </w:rPr>
        <w:t xml:space="preserve">ubicada en cantón </w:t>
      </w:r>
      <w:proofErr w:type="spellStart"/>
      <w:r w:rsidR="00025F43" w:rsidRPr="00AF1961">
        <w:rPr>
          <w:rFonts w:ascii="Times New Roman" w:eastAsia="Times New Roman" w:hAnsi="Times New Roman"/>
          <w:color w:val="000000" w:themeColor="text1"/>
          <w:sz w:val="26"/>
          <w:szCs w:val="26"/>
          <w:lang w:eastAsia="es-ES"/>
        </w:rPr>
        <w:t>Ashapuco</w:t>
      </w:r>
      <w:proofErr w:type="spellEnd"/>
      <w:r w:rsidR="00025F43" w:rsidRPr="00AF1961">
        <w:rPr>
          <w:rFonts w:ascii="Times New Roman" w:eastAsia="Times New Roman" w:hAnsi="Times New Roman"/>
          <w:color w:val="000000" w:themeColor="text1"/>
          <w:sz w:val="26"/>
          <w:szCs w:val="26"/>
          <w:lang w:eastAsia="es-ES"/>
        </w:rPr>
        <w:t xml:space="preserve">, jurisdicción y departamento de Ahuachapán, </w:t>
      </w:r>
      <w:r w:rsidR="00025F43" w:rsidRPr="00AF1961">
        <w:rPr>
          <w:rFonts w:ascii="Times New Roman" w:eastAsia="Times New Roman" w:hAnsi="Times New Roman"/>
          <w:b/>
          <w:color w:val="000000" w:themeColor="text1"/>
          <w:sz w:val="26"/>
          <w:szCs w:val="26"/>
          <w:lang w:eastAsia="es-ES"/>
        </w:rPr>
        <w:t>código de proyecto 010109, SSE 1357, entrega 03</w:t>
      </w:r>
      <w:r w:rsidR="00025F43" w:rsidRPr="00AF1961">
        <w:rPr>
          <w:rFonts w:ascii="Times New Roman" w:eastAsia="Times New Roman" w:hAnsi="Times New Roman"/>
          <w:color w:val="000000" w:themeColor="text1"/>
          <w:sz w:val="26"/>
          <w:szCs w:val="26"/>
          <w:lang w:eastAsia="es-ES"/>
        </w:rPr>
        <w:t>; al respecto se hace</w:t>
      </w:r>
      <w:r w:rsidR="00C55C29" w:rsidRPr="00AF1961">
        <w:rPr>
          <w:rFonts w:ascii="Times New Roman" w:eastAsia="Times New Roman" w:hAnsi="Times New Roman"/>
          <w:color w:val="000000" w:themeColor="text1"/>
          <w:sz w:val="26"/>
          <w:szCs w:val="26"/>
          <w:lang w:eastAsia="es-ES"/>
        </w:rPr>
        <w:t>n</w:t>
      </w:r>
      <w:r w:rsidR="00025F43" w:rsidRPr="00AF1961">
        <w:rPr>
          <w:rFonts w:ascii="Times New Roman" w:eastAsia="Times New Roman" w:hAnsi="Times New Roman"/>
          <w:color w:val="000000" w:themeColor="text1"/>
          <w:sz w:val="26"/>
          <w:szCs w:val="26"/>
          <w:lang w:eastAsia="es-ES"/>
        </w:rPr>
        <w:t xml:space="preserve"> las siguientes consideraciones:</w:t>
      </w:r>
    </w:p>
    <w:p w:rsidR="00C55C29" w:rsidRPr="00AF1961" w:rsidRDefault="00C55C29" w:rsidP="00AF1961">
      <w:pPr>
        <w:jc w:val="both"/>
        <w:rPr>
          <w:rFonts w:ascii="Times New Roman" w:eastAsia="Times New Roman" w:hAnsi="Times New Roman"/>
          <w:color w:val="000000" w:themeColor="text1"/>
          <w:sz w:val="26"/>
          <w:szCs w:val="26"/>
          <w:lang w:eastAsia="es-ES"/>
        </w:rPr>
      </w:pPr>
    </w:p>
    <w:p w:rsidR="00C55C29" w:rsidRPr="00AF1961" w:rsidRDefault="00C55C29" w:rsidP="00AF1961">
      <w:pPr>
        <w:ind w:left="1134" w:hanging="850"/>
        <w:jc w:val="both"/>
        <w:rPr>
          <w:rFonts w:ascii="Times New Roman" w:eastAsia="Times New Roman" w:hAnsi="Times New Roman"/>
          <w:color w:val="000000" w:themeColor="text1"/>
          <w:sz w:val="26"/>
          <w:szCs w:val="26"/>
          <w:lang w:eastAsia="es-ES"/>
        </w:rPr>
      </w:pPr>
      <w:r w:rsidRPr="00AF1961">
        <w:rPr>
          <w:rFonts w:ascii="Times New Roman" w:eastAsia="Times New Roman" w:hAnsi="Times New Roman"/>
          <w:color w:val="000000" w:themeColor="text1"/>
          <w:sz w:val="26"/>
          <w:szCs w:val="26"/>
          <w:lang w:eastAsia="es-ES"/>
        </w:rPr>
        <w:t>I.</w:t>
      </w:r>
      <w:r w:rsidRPr="00AF1961">
        <w:rPr>
          <w:rFonts w:ascii="Times New Roman" w:eastAsia="Times New Roman" w:hAnsi="Times New Roman"/>
          <w:color w:val="000000" w:themeColor="text1"/>
          <w:sz w:val="26"/>
          <w:szCs w:val="26"/>
          <w:lang w:eastAsia="es-ES"/>
        </w:rPr>
        <w:tab/>
      </w:r>
      <w:r w:rsidR="00025F43" w:rsidRPr="00AF1961">
        <w:rPr>
          <w:rFonts w:ascii="Times New Roman" w:eastAsia="Times New Roman" w:hAnsi="Times New Roman"/>
          <w:color w:val="000000" w:themeColor="text1"/>
          <w:sz w:val="26"/>
          <w:szCs w:val="26"/>
          <w:lang w:eastAsia="es-ES"/>
        </w:rPr>
        <w:t xml:space="preserve">En el Punto XXVI de Acta de Sesión Ordinaria N° 31-2003 de fecha 21 de agosto del año 2003, se adjudicó, entre otros, el inmueble identificado </w:t>
      </w:r>
      <w:r w:rsidR="00F4495B">
        <w:rPr>
          <w:rFonts w:ascii="Times New Roman" w:eastAsia="Times New Roman" w:hAnsi="Times New Roman"/>
          <w:color w:val="000000" w:themeColor="text1"/>
          <w:sz w:val="26"/>
          <w:szCs w:val="26"/>
          <w:lang w:eastAsia="es-ES"/>
        </w:rPr>
        <w:t xml:space="preserve"> </w:t>
      </w:r>
      <w:r w:rsidR="00025F43" w:rsidRPr="00AF1961">
        <w:rPr>
          <w:rFonts w:ascii="Times New Roman" w:eastAsia="Times New Roman" w:hAnsi="Times New Roman"/>
          <w:color w:val="000000" w:themeColor="text1"/>
          <w:sz w:val="26"/>
          <w:szCs w:val="26"/>
          <w:lang w:eastAsia="es-ES"/>
        </w:rPr>
        <w:t xml:space="preserve">como </w:t>
      </w:r>
      <w:r w:rsidR="00A90115">
        <w:rPr>
          <w:rFonts w:ascii="Times New Roman" w:eastAsia="Times New Roman" w:hAnsi="Times New Roman"/>
          <w:b/>
          <w:color w:val="000000" w:themeColor="text1"/>
          <w:sz w:val="26"/>
          <w:szCs w:val="26"/>
          <w:lang w:eastAsia="es-ES"/>
        </w:rPr>
        <w:t>Solar N° ---, Polígono ---</w:t>
      </w:r>
      <w:r w:rsidR="00025F43" w:rsidRPr="00AF1961">
        <w:rPr>
          <w:rFonts w:ascii="Times New Roman" w:eastAsia="Times New Roman" w:hAnsi="Times New Roman"/>
          <w:b/>
          <w:color w:val="000000" w:themeColor="text1"/>
          <w:sz w:val="26"/>
          <w:szCs w:val="26"/>
          <w:lang w:eastAsia="es-ES"/>
        </w:rPr>
        <w:t xml:space="preserve">, </w:t>
      </w:r>
      <w:r w:rsidR="00025F43" w:rsidRPr="00AF1961">
        <w:rPr>
          <w:rFonts w:ascii="Times New Roman" w:eastAsia="Times New Roman" w:hAnsi="Times New Roman"/>
          <w:color w:val="000000" w:themeColor="text1"/>
          <w:sz w:val="26"/>
          <w:szCs w:val="26"/>
          <w:lang w:eastAsia="es-ES"/>
        </w:rPr>
        <w:t xml:space="preserve">con un área de 857.02 Mt.², y con un precio de $140.06, a favor del señor Wenceslao Alexander Jiménez </w:t>
      </w:r>
      <w:r w:rsidRPr="00AF1961">
        <w:rPr>
          <w:rFonts w:ascii="Times New Roman" w:eastAsia="Times New Roman" w:hAnsi="Times New Roman"/>
          <w:color w:val="000000" w:themeColor="text1"/>
          <w:sz w:val="26"/>
          <w:szCs w:val="26"/>
          <w:lang w:eastAsia="es-ES"/>
        </w:rPr>
        <w:tab/>
      </w:r>
      <w:r w:rsidR="00025F43" w:rsidRPr="00AF1961">
        <w:rPr>
          <w:rFonts w:ascii="Times New Roman" w:eastAsia="Times New Roman" w:hAnsi="Times New Roman"/>
          <w:color w:val="000000" w:themeColor="text1"/>
          <w:sz w:val="26"/>
          <w:szCs w:val="26"/>
          <w:lang w:eastAsia="es-ES"/>
        </w:rPr>
        <w:t xml:space="preserve">Chacón. </w:t>
      </w:r>
    </w:p>
    <w:p w:rsidR="00C55C29" w:rsidRPr="00AF1961" w:rsidRDefault="00C55C29" w:rsidP="00AF1961">
      <w:pPr>
        <w:ind w:left="1134" w:hanging="850"/>
        <w:jc w:val="both"/>
        <w:rPr>
          <w:rFonts w:ascii="Times New Roman" w:eastAsia="Times New Roman" w:hAnsi="Times New Roman"/>
          <w:color w:val="000000" w:themeColor="text1"/>
          <w:sz w:val="26"/>
          <w:szCs w:val="26"/>
          <w:lang w:eastAsia="es-ES"/>
        </w:rPr>
      </w:pPr>
    </w:p>
    <w:p w:rsidR="00025F43" w:rsidRPr="00AF1961" w:rsidRDefault="00C55C29" w:rsidP="00AF1961">
      <w:pPr>
        <w:ind w:left="1134" w:hanging="850"/>
        <w:jc w:val="both"/>
        <w:rPr>
          <w:rFonts w:ascii="Times New Roman" w:eastAsia="Times New Roman" w:hAnsi="Times New Roman"/>
          <w:color w:val="000000" w:themeColor="text1"/>
          <w:sz w:val="26"/>
          <w:szCs w:val="26"/>
          <w:lang w:eastAsia="es-ES"/>
        </w:rPr>
      </w:pPr>
      <w:r w:rsidRPr="00AF1961">
        <w:rPr>
          <w:rFonts w:ascii="Times New Roman" w:eastAsia="Times New Roman" w:hAnsi="Times New Roman"/>
          <w:color w:val="000000" w:themeColor="text1"/>
          <w:sz w:val="26"/>
          <w:szCs w:val="26"/>
          <w:lang w:eastAsia="es-ES"/>
        </w:rPr>
        <w:t>II.</w:t>
      </w:r>
      <w:r w:rsidRPr="00AF1961">
        <w:rPr>
          <w:rFonts w:ascii="Times New Roman" w:eastAsia="Times New Roman" w:hAnsi="Times New Roman"/>
          <w:color w:val="000000" w:themeColor="text1"/>
          <w:sz w:val="26"/>
          <w:szCs w:val="26"/>
          <w:lang w:eastAsia="es-ES"/>
        </w:rPr>
        <w:tab/>
      </w:r>
      <w:r w:rsidR="00025F43" w:rsidRPr="00AF1961">
        <w:rPr>
          <w:rFonts w:ascii="Times New Roman" w:eastAsia="Times New Roman" w:hAnsi="Times New Roman"/>
          <w:color w:val="000000" w:themeColor="text1"/>
          <w:sz w:val="26"/>
          <w:szCs w:val="26"/>
          <w:lang w:eastAsia="es-ES"/>
        </w:rPr>
        <w:t xml:space="preserve">Habiéndose actualizado la información de la adjudicación del inmueble,  y que ahora se encuentra comprendido dentro del Proyecto de Asentamiento Comunitario desarrollado en la </w:t>
      </w:r>
      <w:r w:rsidR="00025F43" w:rsidRPr="00AF1961">
        <w:rPr>
          <w:rFonts w:ascii="Times New Roman" w:eastAsia="Times New Roman" w:hAnsi="Times New Roman"/>
          <w:b/>
          <w:color w:val="000000" w:themeColor="text1"/>
          <w:sz w:val="26"/>
          <w:szCs w:val="26"/>
          <w:lang w:eastAsia="es-ES"/>
        </w:rPr>
        <w:t xml:space="preserve">HACIENDA EL ZACAMIL, </w:t>
      </w:r>
      <w:r w:rsidR="00025F43" w:rsidRPr="00AF1961">
        <w:rPr>
          <w:rFonts w:ascii="Times New Roman" w:eastAsia="Times New Roman" w:hAnsi="Times New Roman"/>
          <w:color w:val="000000" w:themeColor="text1"/>
          <w:sz w:val="26"/>
          <w:szCs w:val="26"/>
          <w:lang w:eastAsia="es-ES"/>
        </w:rPr>
        <w:t xml:space="preserve">ubicado en cantón </w:t>
      </w:r>
      <w:proofErr w:type="spellStart"/>
      <w:r w:rsidR="00025F43" w:rsidRPr="00AF1961">
        <w:rPr>
          <w:rFonts w:ascii="Times New Roman" w:eastAsia="Times New Roman" w:hAnsi="Times New Roman"/>
          <w:color w:val="000000" w:themeColor="text1"/>
          <w:sz w:val="26"/>
          <w:szCs w:val="26"/>
          <w:lang w:eastAsia="es-ES"/>
        </w:rPr>
        <w:t>Ashapuco</w:t>
      </w:r>
      <w:proofErr w:type="spellEnd"/>
      <w:r w:rsidR="00025F43" w:rsidRPr="00AF1961">
        <w:rPr>
          <w:rFonts w:ascii="Times New Roman" w:eastAsia="Times New Roman" w:hAnsi="Times New Roman"/>
          <w:color w:val="000000" w:themeColor="text1"/>
          <w:sz w:val="26"/>
          <w:szCs w:val="26"/>
          <w:lang w:eastAsia="es-ES"/>
        </w:rPr>
        <w:t>, jurisdicción y departamento de Ahuachapán</w:t>
      </w:r>
      <w:r w:rsidRPr="00AF1961">
        <w:rPr>
          <w:rFonts w:ascii="Times New Roman" w:eastAsia="Times New Roman" w:hAnsi="Times New Roman"/>
          <w:color w:val="000000" w:themeColor="text1"/>
          <w:sz w:val="26"/>
          <w:szCs w:val="26"/>
          <w:lang w:eastAsia="es-ES"/>
        </w:rPr>
        <w:t>,</w:t>
      </w:r>
      <w:r w:rsidR="00025F43" w:rsidRPr="00AF1961">
        <w:rPr>
          <w:rFonts w:ascii="Times New Roman" w:eastAsia="Times New Roman" w:hAnsi="Times New Roman"/>
          <w:color w:val="000000" w:themeColor="text1"/>
          <w:sz w:val="26"/>
          <w:szCs w:val="26"/>
          <w:lang w:eastAsia="es-ES"/>
        </w:rPr>
        <w:t xml:space="preserve"> aprobado en el Punto XIII del Acta de Sesión Ordinaria  26-2016 de fecha 01 de septiembre de 2016;</w:t>
      </w:r>
      <w:r w:rsidR="00025F43" w:rsidRPr="00AF1961">
        <w:rPr>
          <w:rFonts w:ascii="Times New Roman" w:eastAsia="Times New Roman" w:hAnsi="Times New Roman"/>
          <w:b/>
          <w:color w:val="000000" w:themeColor="text1"/>
          <w:sz w:val="26"/>
          <w:szCs w:val="26"/>
          <w:lang w:eastAsia="es-ES"/>
        </w:rPr>
        <w:t xml:space="preserve"> </w:t>
      </w:r>
      <w:r w:rsidR="00025F43" w:rsidRPr="00AF1961">
        <w:rPr>
          <w:rFonts w:ascii="Times New Roman" w:eastAsia="Times New Roman" w:hAnsi="Times New Roman"/>
          <w:color w:val="000000" w:themeColor="text1"/>
          <w:sz w:val="26"/>
          <w:szCs w:val="26"/>
          <w:lang w:eastAsia="es-ES"/>
        </w:rPr>
        <w:t>se hace necesaria la modificación del Punto de Acta citado en el considerando I, por las siguientes causales:</w:t>
      </w:r>
    </w:p>
    <w:p w:rsidR="00025F43" w:rsidRPr="00AF1961" w:rsidRDefault="00025F43" w:rsidP="00AF1961">
      <w:pPr>
        <w:pStyle w:val="Prrafodelista"/>
        <w:jc w:val="both"/>
        <w:rPr>
          <w:rFonts w:ascii="Times New Roman" w:eastAsia="Times New Roman" w:hAnsi="Times New Roman"/>
          <w:bCs/>
          <w:color w:val="000000" w:themeColor="text1"/>
          <w:sz w:val="26"/>
          <w:szCs w:val="26"/>
          <w:lang w:eastAsia="es-ES"/>
        </w:rPr>
      </w:pPr>
    </w:p>
    <w:p w:rsidR="00025F43" w:rsidRPr="00AF1961" w:rsidRDefault="00C55C29" w:rsidP="00AF1961">
      <w:pPr>
        <w:pStyle w:val="Prrafodelista"/>
        <w:ind w:left="1560" w:hanging="426"/>
        <w:contextualSpacing/>
        <w:jc w:val="both"/>
        <w:rPr>
          <w:rFonts w:ascii="Times New Roman" w:eastAsia="Times New Roman" w:hAnsi="Times New Roman"/>
          <w:color w:val="000000" w:themeColor="text1"/>
          <w:sz w:val="26"/>
          <w:szCs w:val="26"/>
          <w:lang w:eastAsia="es-ES"/>
        </w:rPr>
      </w:pPr>
      <w:r w:rsidRPr="00F4495B">
        <w:rPr>
          <w:rFonts w:ascii="Times New Roman" w:eastAsia="Times New Roman" w:hAnsi="Times New Roman"/>
          <w:b/>
          <w:color w:val="000000" w:themeColor="text1"/>
          <w:sz w:val="26"/>
          <w:szCs w:val="26"/>
          <w:lang w:eastAsia="es-ES"/>
        </w:rPr>
        <w:t>a)</w:t>
      </w:r>
      <w:r w:rsidRPr="00AF1961">
        <w:rPr>
          <w:rFonts w:ascii="Times New Roman" w:eastAsia="Times New Roman" w:hAnsi="Times New Roman"/>
          <w:color w:val="000000" w:themeColor="text1"/>
          <w:sz w:val="26"/>
          <w:szCs w:val="26"/>
          <w:lang w:eastAsia="es-ES"/>
        </w:rPr>
        <w:t xml:space="preserve">  Corregir</w:t>
      </w:r>
      <w:r w:rsidR="00025F43" w:rsidRPr="00AF1961">
        <w:rPr>
          <w:rFonts w:ascii="Times New Roman" w:eastAsia="Times New Roman" w:hAnsi="Times New Roman"/>
          <w:color w:val="000000" w:themeColor="text1"/>
          <w:sz w:val="26"/>
          <w:szCs w:val="26"/>
          <w:lang w:eastAsia="es-ES"/>
        </w:rPr>
        <w:t xml:space="preserve"> </w:t>
      </w:r>
      <w:r w:rsidR="00A90115">
        <w:rPr>
          <w:rFonts w:ascii="Times New Roman" w:eastAsia="Times New Roman" w:hAnsi="Times New Roman"/>
          <w:color w:val="000000" w:themeColor="text1"/>
          <w:sz w:val="26"/>
          <w:szCs w:val="26"/>
          <w:lang w:eastAsia="es-ES"/>
        </w:rPr>
        <w:t>nomenclatura y área del Solar ---, Polígono ---</w:t>
      </w:r>
      <w:r w:rsidR="00025F43" w:rsidRPr="00AF1961">
        <w:rPr>
          <w:rFonts w:ascii="Times New Roman" w:eastAsia="Times New Roman" w:hAnsi="Times New Roman"/>
          <w:color w:val="000000" w:themeColor="text1"/>
          <w:sz w:val="26"/>
          <w:szCs w:val="26"/>
          <w:lang w:eastAsia="es-ES"/>
        </w:rPr>
        <w:t xml:space="preserve">, esto debido a que Junta Directiva aprobó la adjudicación del inmueble identificándolo </w:t>
      </w:r>
      <w:r w:rsidR="00025F43" w:rsidRPr="00AF1961">
        <w:rPr>
          <w:rFonts w:ascii="Times New Roman" w:eastAsia="Times New Roman" w:hAnsi="Times New Roman"/>
          <w:color w:val="000000" w:themeColor="text1"/>
          <w:sz w:val="26"/>
          <w:szCs w:val="26"/>
          <w:lang w:eastAsia="es-ES"/>
        </w:rPr>
        <w:lastRenderedPageBreak/>
        <w:t xml:space="preserve">como se ha relacionado, con un área de 857.02 Mt.², sin embargo, al reprocesar los planos e inscribir la Desmembración en Cabeza de su Dueño a favor del ISTA, resultó que la nomenclatura y área han variado siendo la identificación correcta </w:t>
      </w:r>
      <w:r w:rsidR="00A90115">
        <w:rPr>
          <w:rFonts w:ascii="Times New Roman" w:eastAsia="Times New Roman" w:hAnsi="Times New Roman"/>
          <w:b/>
          <w:color w:val="000000" w:themeColor="text1"/>
          <w:sz w:val="26"/>
          <w:szCs w:val="26"/>
          <w:lang w:eastAsia="es-ES"/>
        </w:rPr>
        <w:t>SOLAR ---, POLÍGONO ---, PORCION ---</w:t>
      </w:r>
      <w:r w:rsidR="00025F43" w:rsidRPr="00AF1961">
        <w:rPr>
          <w:rFonts w:ascii="Times New Roman" w:eastAsia="Times New Roman" w:hAnsi="Times New Roman"/>
          <w:b/>
          <w:color w:val="000000" w:themeColor="text1"/>
          <w:sz w:val="26"/>
          <w:szCs w:val="26"/>
          <w:lang w:eastAsia="es-ES"/>
        </w:rPr>
        <w:t xml:space="preserve">, </w:t>
      </w:r>
      <w:r w:rsidR="00025F43" w:rsidRPr="00AF1961">
        <w:rPr>
          <w:rFonts w:ascii="Times New Roman" w:eastAsia="Times New Roman" w:hAnsi="Times New Roman"/>
          <w:color w:val="000000" w:themeColor="text1"/>
          <w:sz w:val="26"/>
          <w:szCs w:val="26"/>
          <w:lang w:eastAsia="es-ES"/>
        </w:rPr>
        <w:t>con un área de 856.07 Mt.², existiendo una reducción de área de 0.95 Mt², lo cual ha sido aceptado por el titular de la adjudicación, según consta en el Acta de Aceptación de Corrección de Nomenclatura y Reducción de Área de Inmueble, de fecha 1 de septiembre de 2017, anexa al expediente respectivo.</w:t>
      </w:r>
    </w:p>
    <w:p w:rsidR="00025F43" w:rsidRPr="00AF1961" w:rsidRDefault="00025F43" w:rsidP="00AF1961">
      <w:pPr>
        <w:rPr>
          <w:rFonts w:ascii="Times New Roman" w:hAnsi="Times New Roman"/>
          <w:color w:val="000000" w:themeColor="text1"/>
          <w:sz w:val="26"/>
          <w:szCs w:val="26"/>
        </w:rPr>
      </w:pPr>
    </w:p>
    <w:p w:rsidR="00025F43" w:rsidRPr="00A90115" w:rsidRDefault="00C55C29" w:rsidP="00A90115">
      <w:pPr>
        <w:pStyle w:val="Prrafodelista"/>
        <w:ind w:left="1560" w:hanging="426"/>
        <w:contextualSpacing/>
        <w:jc w:val="both"/>
        <w:rPr>
          <w:rFonts w:ascii="Times New Roman" w:eastAsia="Times New Roman" w:hAnsi="Times New Roman"/>
          <w:color w:val="000000" w:themeColor="text1"/>
          <w:sz w:val="26"/>
          <w:szCs w:val="26"/>
          <w:lang w:eastAsia="es-ES"/>
        </w:rPr>
      </w:pPr>
      <w:r w:rsidRPr="00F4495B">
        <w:rPr>
          <w:rFonts w:ascii="Times New Roman" w:eastAsia="Times New Roman" w:hAnsi="Times New Roman"/>
          <w:b/>
          <w:color w:val="000000" w:themeColor="text1"/>
          <w:sz w:val="26"/>
          <w:szCs w:val="26"/>
          <w:lang w:eastAsia="es-ES"/>
        </w:rPr>
        <w:t>b)</w:t>
      </w:r>
      <w:r w:rsidR="00F4495B">
        <w:rPr>
          <w:rFonts w:ascii="Times New Roman" w:eastAsia="Times New Roman" w:hAnsi="Times New Roman"/>
          <w:color w:val="000000" w:themeColor="text1"/>
          <w:sz w:val="26"/>
          <w:szCs w:val="26"/>
          <w:lang w:eastAsia="es-ES"/>
        </w:rPr>
        <w:t xml:space="preserve"> </w:t>
      </w:r>
      <w:r w:rsidRPr="00AF1961">
        <w:rPr>
          <w:rFonts w:ascii="Times New Roman" w:eastAsia="Times New Roman" w:hAnsi="Times New Roman"/>
          <w:color w:val="000000" w:themeColor="text1"/>
          <w:sz w:val="26"/>
          <w:szCs w:val="26"/>
          <w:lang w:eastAsia="es-ES"/>
        </w:rPr>
        <w:t>Incluir</w:t>
      </w:r>
      <w:r w:rsidR="00025F43" w:rsidRPr="00AF1961">
        <w:rPr>
          <w:rFonts w:ascii="Times New Roman" w:eastAsia="Times New Roman" w:hAnsi="Times New Roman"/>
          <w:color w:val="000000" w:themeColor="text1"/>
          <w:sz w:val="26"/>
          <w:szCs w:val="26"/>
          <w:lang w:eastAsia="es-ES"/>
        </w:rPr>
        <w:t xml:space="preserve"> en la adjudicación del in</w:t>
      </w:r>
      <w:r w:rsidRPr="00AF1961">
        <w:rPr>
          <w:rFonts w:ascii="Times New Roman" w:eastAsia="Times New Roman" w:hAnsi="Times New Roman"/>
          <w:color w:val="000000" w:themeColor="text1"/>
          <w:sz w:val="26"/>
          <w:szCs w:val="26"/>
          <w:lang w:eastAsia="es-ES"/>
        </w:rPr>
        <w:t>mueble</w:t>
      </w:r>
      <w:r w:rsidR="00025F43" w:rsidRPr="00AF1961">
        <w:rPr>
          <w:rFonts w:ascii="Times New Roman" w:eastAsia="Times New Roman" w:hAnsi="Times New Roman"/>
          <w:color w:val="000000" w:themeColor="text1"/>
          <w:sz w:val="26"/>
          <w:szCs w:val="26"/>
          <w:lang w:eastAsia="es-ES"/>
        </w:rPr>
        <w:t xml:space="preserve"> </w:t>
      </w:r>
      <w:r w:rsidRPr="00AF1961">
        <w:rPr>
          <w:rFonts w:ascii="Times New Roman" w:eastAsia="Times New Roman" w:hAnsi="Times New Roman"/>
          <w:color w:val="000000" w:themeColor="text1"/>
          <w:sz w:val="26"/>
          <w:szCs w:val="26"/>
          <w:lang w:eastAsia="es-ES"/>
        </w:rPr>
        <w:t>a</w:t>
      </w:r>
      <w:r w:rsidR="00025F43" w:rsidRPr="00AF1961">
        <w:rPr>
          <w:rFonts w:ascii="Times New Roman" w:eastAsia="Times New Roman" w:hAnsi="Times New Roman"/>
          <w:color w:val="000000" w:themeColor="text1"/>
          <w:sz w:val="26"/>
          <w:szCs w:val="26"/>
          <w:lang w:eastAsia="es-ES"/>
        </w:rPr>
        <w:t xml:space="preserve"> la señora</w:t>
      </w:r>
      <w:r w:rsidR="00025F43" w:rsidRPr="00AF1961">
        <w:rPr>
          <w:rFonts w:ascii="Times New Roman" w:eastAsia="Times New Roman" w:hAnsi="Times New Roman"/>
          <w:b/>
          <w:color w:val="000000" w:themeColor="text1"/>
          <w:sz w:val="26"/>
          <w:szCs w:val="26"/>
          <w:lang w:eastAsia="es-ES"/>
        </w:rPr>
        <w:t xml:space="preserve"> SANDRA CAROLINA BLANCO PEREZ, </w:t>
      </w:r>
      <w:r w:rsidR="00025F43" w:rsidRPr="00AF1961">
        <w:rPr>
          <w:rFonts w:ascii="Times New Roman" w:eastAsia="Times New Roman" w:hAnsi="Times New Roman"/>
          <w:color w:val="000000" w:themeColor="text1"/>
          <w:sz w:val="26"/>
          <w:szCs w:val="26"/>
          <w:lang w:eastAsia="es-ES"/>
        </w:rPr>
        <w:t xml:space="preserve">de </w:t>
      </w:r>
      <w:r w:rsidR="00A90115">
        <w:rPr>
          <w:rFonts w:ascii="Times New Roman" w:eastAsia="Times New Roman" w:hAnsi="Times New Roman"/>
          <w:color w:val="000000" w:themeColor="text1"/>
          <w:sz w:val="26"/>
          <w:szCs w:val="26"/>
          <w:lang w:eastAsia="es-ES"/>
        </w:rPr>
        <w:t xml:space="preserve">--- </w:t>
      </w:r>
      <w:r w:rsidR="00025F43" w:rsidRPr="00AF1961">
        <w:rPr>
          <w:rFonts w:ascii="Times New Roman" w:eastAsia="Times New Roman" w:hAnsi="Times New Roman"/>
          <w:color w:val="000000" w:themeColor="text1"/>
          <w:sz w:val="26"/>
          <w:szCs w:val="26"/>
          <w:lang w:eastAsia="es-ES"/>
        </w:rPr>
        <w:t xml:space="preserve">años de edad, </w:t>
      </w:r>
      <w:r w:rsidR="00A90115">
        <w:rPr>
          <w:rFonts w:ascii="Times New Roman" w:eastAsia="Times New Roman" w:hAnsi="Times New Roman"/>
          <w:color w:val="000000" w:themeColor="text1"/>
          <w:sz w:val="26"/>
          <w:szCs w:val="26"/>
          <w:lang w:eastAsia="es-ES"/>
        </w:rPr>
        <w:t>---</w:t>
      </w:r>
      <w:r w:rsidR="00025F43" w:rsidRPr="00AF1961">
        <w:rPr>
          <w:rFonts w:ascii="Times New Roman" w:eastAsia="Times New Roman" w:hAnsi="Times New Roman"/>
          <w:color w:val="000000" w:themeColor="text1"/>
          <w:sz w:val="26"/>
          <w:szCs w:val="26"/>
          <w:lang w:eastAsia="es-ES"/>
        </w:rPr>
        <w:t>, del domicilio de la ciuda</w:t>
      </w:r>
      <w:r w:rsidR="00A90115">
        <w:rPr>
          <w:rFonts w:ascii="Times New Roman" w:eastAsia="Times New Roman" w:hAnsi="Times New Roman"/>
          <w:color w:val="000000" w:themeColor="text1"/>
          <w:sz w:val="26"/>
          <w:szCs w:val="26"/>
          <w:lang w:eastAsia="es-ES"/>
        </w:rPr>
        <w:t xml:space="preserve">d y departamento de Ahuachapán, </w:t>
      </w:r>
      <w:r w:rsidR="00025F43" w:rsidRPr="00A90115">
        <w:rPr>
          <w:rFonts w:ascii="Times New Roman" w:eastAsia="Times New Roman" w:hAnsi="Times New Roman"/>
          <w:color w:val="000000" w:themeColor="text1"/>
          <w:sz w:val="26"/>
          <w:szCs w:val="26"/>
          <w:lang w:eastAsia="es-ES"/>
        </w:rPr>
        <w:t>con Documento Único de Identidad núm</w:t>
      </w:r>
      <w:r w:rsidR="003702FE" w:rsidRPr="00A90115">
        <w:rPr>
          <w:rFonts w:ascii="Times New Roman" w:eastAsia="Times New Roman" w:hAnsi="Times New Roman"/>
          <w:color w:val="000000" w:themeColor="text1"/>
          <w:sz w:val="26"/>
          <w:szCs w:val="26"/>
          <w:lang w:eastAsia="es-ES"/>
        </w:rPr>
        <w:t>ero</w:t>
      </w:r>
      <w:r w:rsidR="00A90115">
        <w:rPr>
          <w:rFonts w:ascii="Times New Roman" w:eastAsia="Times New Roman" w:hAnsi="Times New Roman"/>
          <w:color w:val="000000" w:themeColor="text1"/>
          <w:sz w:val="26"/>
          <w:szCs w:val="26"/>
          <w:lang w:eastAsia="es-ES"/>
        </w:rPr>
        <w:t xml:space="preserve"> ---</w:t>
      </w:r>
      <w:r w:rsidR="003702FE" w:rsidRPr="00A90115">
        <w:rPr>
          <w:rFonts w:ascii="Times New Roman" w:eastAsia="Times New Roman" w:hAnsi="Times New Roman"/>
          <w:color w:val="000000" w:themeColor="text1"/>
          <w:sz w:val="26"/>
          <w:szCs w:val="26"/>
          <w:lang w:eastAsia="es-ES"/>
        </w:rPr>
        <w:t xml:space="preserve">, en su calidad de </w:t>
      </w:r>
      <w:r w:rsidR="00A90115">
        <w:rPr>
          <w:rFonts w:ascii="Times New Roman" w:eastAsia="Times New Roman" w:hAnsi="Times New Roman"/>
          <w:color w:val="000000" w:themeColor="text1"/>
          <w:sz w:val="26"/>
          <w:szCs w:val="26"/>
          <w:lang w:eastAsia="es-ES"/>
        </w:rPr>
        <w:t xml:space="preserve">--- </w:t>
      </w:r>
      <w:r w:rsidR="003702FE" w:rsidRPr="00A90115">
        <w:rPr>
          <w:rFonts w:ascii="Times New Roman" w:eastAsia="Times New Roman" w:hAnsi="Times New Roman"/>
          <w:color w:val="000000" w:themeColor="text1"/>
          <w:sz w:val="26"/>
          <w:szCs w:val="26"/>
          <w:lang w:eastAsia="es-ES"/>
        </w:rPr>
        <w:t>del</w:t>
      </w:r>
      <w:r w:rsidR="00025F43" w:rsidRPr="00A90115">
        <w:rPr>
          <w:rFonts w:ascii="Times New Roman" w:eastAsia="Times New Roman" w:hAnsi="Times New Roman"/>
          <w:color w:val="000000" w:themeColor="text1"/>
          <w:sz w:val="26"/>
          <w:szCs w:val="26"/>
          <w:lang w:eastAsia="es-ES"/>
        </w:rPr>
        <w:t xml:space="preserve">                                                                                                           </w:t>
      </w:r>
      <w:r w:rsidRPr="00A90115">
        <w:rPr>
          <w:rFonts w:ascii="Times New Roman" w:eastAsia="Times New Roman" w:hAnsi="Times New Roman"/>
          <w:color w:val="000000" w:themeColor="text1"/>
          <w:sz w:val="26"/>
          <w:szCs w:val="26"/>
          <w:lang w:eastAsia="es-ES"/>
        </w:rPr>
        <w:t>t</w:t>
      </w:r>
      <w:r w:rsidR="00025F43" w:rsidRPr="00A90115">
        <w:rPr>
          <w:rFonts w:ascii="Times New Roman" w:eastAsia="Times New Roman" w:hAnsi="Times New Roman"/>
          <w:color w:val="000000" w:themeColor="text1"/>
          <w:sz w:val="26"/>
          <w:szCs w:val="26"/>
          <w:lang w:eastAsia="es-ES"/>
        </w:rPr>
        <w:t xml:space="preserve">itular de la </w:t>
      </w:r>
      <w:r w:rsidRPr="00A90115">
        <w:rPr>
          <w:rFonts w:ascii="Times New Roman" w:eastAsia="Times New Roman" w:hAnsi="Times New Roman"/>
          <w:color w:val="000000" w:themeColor="text1"/>
          <w:sz w:val="26"/>
          <w:szCs w:val="26"/>
          <w:lang w:eastAsia="es-ES"/>
        </w:rPr>
        <w:t>a</w:t>
      </w:r>
      <w:r w:rsidR="00025F43" w:rsidRPr="00A90115">
        <w:rPr>
          <w:rFonts w:ascii="Times New Roman" w:eastAsia="Times New Roman" w:hAnsi="Times New Roman"/>
          <w:color w:val="000000" w:themeColor="text1"/>
          <w:sz w:val="26"/>
          <w:szCs w:val="26"/>
          <w:lang w:eastAsia="es-ES"/>
        </w:rPr>
        <w:t xml:space="preserve">djudicación, señor Wenceslao Alexander Jiménez Chacón, </w:t>
      </w:r>
      <w:r w:rsidR="00025F43" w:rsidRPr="00A90115">
        <w:rPr>
          <w:rFonts w:ascii="Times New Roman" w:eastAsia="Times New Roman" w:hAnsi="Times New Roman"/>
          <w:bCs/>
          <w:color w:val="000000" w:themeColor="text1"/>
          <w:sz w:val="26"/>
          <w:szCs w:val="26"/>
          <w:lang w:eastAsia="es-ES"/>
        </w:rPr>
        <w:t xml:space="preserve">según Solicitud de Inclusión de Beneficiario de fecha </w:t>
      </w:r>
      <w:r w:rsidR="00025F43" w:rsidRPr="00A90115">
        <w:rPr>
          <w:rFonts w:ascii="Times New Roman" w:eastAsia="Times New Roman" w:hAnsi="Times New Roman"/>
          <w:color w:val="000000" w:themeColor="text1"/>
          <w:sz w:val="26"/>
          <w:szCs w:val="26"/>
          <w:lang w:eastAsia="es-ES"/>
        </w:rPr>
        <w:t>1 de septiembre de 2017</w:t>
      </w:r>
      <w:r w:rsidR="00025F43" w:rsidRPr="00A90115">
        <w:rPr>
          <w:rFonts w:ascii="Times New Roman" w:eastAsia="Times New Roman" w:hAnsi="Times New Roman"/>
          <w:bCs/>
          <w:color w:val="000000" w:themeColor="text1"/>
          <w:sz w:val="26"/>
          <w:szCs w:val="26"/>
          <w:lang w:eastAsia="es-ES"/>
        </w:rPr>
        <w:t>, documentos anexos al expediente respectivo</w:t>
      </w:r>
      <w:r w:rsidR="00025F43" w:rsidRPr="00A90115">
        <w:rPr>
          <w:rFonts w:ascii="Times New Roman" w:eastAsia="Times New Roman" w:hAnsi="Times New Roman"/>
          <w:color w:val="000000" w:themeColor="text1"/>
          <w:sz w:val="26"/>
          <w:szCs w:val="26"/>
          <w:lang w:eastAsia="es-ES"/>
        </w:rPr>
        <w:t>.</w:t>
      </w:r>
    </w:p>
    <w:p w:rsidR="00025F43" w:rsidRPr="00AF1961" w:rsidRDefault="00025F43" w:rsidP="00AF1961">
      <w:pPr>
        <w:pStyle w:val="Prrafodelista"/>
        <w:rPr>
          <w:rFonts w:ascii="Times New Roman" w:eastAsia="Times New Roman" w:hAnsi="Times New Roman"/>
          <w:sz w:val="26"/>
          <w:szCs w:val="26"/>
        </w:rPr>
      </w:pPr>
    </w:p>
    <w:p w:rsidR="00025F43" w:rsidRPr="00AF1961" w:rsidRDefault="00F4495B" w:rsidP="00F4495B">
      <w:pPr>
        <w:pStyle w:val="Prrafodelista"/>
        <w:ind w:left="1134" w:hanging="774"/>
        <w:contextualSpacing/>
        <w:jc w:val="both"/>
        <w:rPr>
          <w:rFonts w:ascii="Times New Roman" w:eastAsia="Times New Roman" w:hAnsi="Times New Roman"/>
          <w:bCs/>
          <w:color w:val="000000" w:themeColor="text1"/>
          <w:sz w:val="26"/>
          <w:szCs w:val="26"/>
          <w:lang w:eastAsia="es-ES"/>
        </w:rPr>
      </w:pPr>
      <w:r>
        <w:rPr>
          <w:rFonts w:ascii="Times New Roman" w:eastAsia="Times New Roman" w:hAnsi="Times New Roman"/>
          <w:sz w:val="26"/>
          <w:szCs w:val="26"/>
        </w:rPr>
        <w:t xml:space="preserve">III.       </w:t>
      </w:r>
      <w:r w:rsidR="00025F43" w:rsidRPr="00AF1961">
        <w:rPr>
          <w:rFonts w:ascii="Times New Roman" w:eastAsia="Times New Roman" w:hAnsi="Times New Roman"/>
          <w:sz w:val="26"/>
          <w:szCs w:val="26"/>
        </w:rPr>
        <w:t xml:space="preserve">Conforme </w:t>
      </w:r>
      <w:r>
        <w:rPr>
          <w:rFonts w:ascii="Times New Roman" w:eastAsia="Times New Roman" w:hAnsi="Times New Roman"/>
          <w:sz w:val="26"/>
          <w:szCs w:val="26"/>
        </w:rPr>
        <w:t xml:space="preserve"> </w:t>
      </w:r>
      <w:r w:rsidR="00025F43" w:rsidRPr="00AF1961">
        <w:rPr>
          <w:rFonts w:ascii="Times New Roman" w:eastAsia="Times New Roman" w:hAnsi="Times New Roman"/>
          <w:sz w:val="26"/>
          <w:szCs w:val="26"/>
        </w:rPr>
        <w:t>al</w:t>
      </w:r>
      <w:r>
        <w:rPr>
          <w:rFonts w:ascii="Times New Roman" w:eastAsia="Times New Roman" w:hAnsi="Times New Roman"/>
          <w:sz w:val="26"/>
          <w:szCs w:val="26"/>
        </w:rPr>
        <w:t xml:space="preserve"> </w:t>
      </w:r>
      <w:r w:rsidR="00025F43" w:rsidRPr="00AF1961">
        <w:rPr>
          <w:rFonts w:ascii="Times New Roman" w:eastAsia="Times New Roman" w:hAnsi="Times New Roman"/>
          <w:sz w:val="26"/>
          <w:szCs w:val="26"/>
        </w:rPr>
        <w:t xml:space="preserve"> Acta </w:t>
      </w:r>
      <w:r>
        <w:rPr>
          <w:rFonts w:ascii="Times New Roman" w:eastAsia="Times New Roman" w:hAnsi="Times New Roman"/>
          <w:sz w:val="26"/>
          <w:szCs w:val="26"/>
        </w:rPr>
        <w:t xml:space="preserve"> </w:t>
      </w:r>
      <w:r w:rsidR="00025F43" w:rsidRPr="00AF1961">
        <w:rPr>
          <w:rFonts w:ascii="Times New Roman" w:eastAsia="Times New Roman" w:hAnsi="Times New Roman"/>
          <w:sz w:val="26"/>
          <w:szCs w:val="26"/>
        </w:rPr>
        <w:t xml:space="preserve">de </w:t>
      </w:r>
      <w:r>
        <w:rPr>
          <w:rFonts w:ascii="Times New Roman" w:eastAsia="Times New Roman" w:hAnsi="Times New Roman"/>
          <w:sz w:val="26"/>
          <w:szCs w:val="26"/>
        </w:rPr>
        <w:t xml:space="preserve"> </w:t>
      </w:r>
      <w:r w:rsidR="00025F43" w:rsidRPr="00AF1961">
        <w:rPr>
          <w:rFonts w:ascii="Times New Roman" w:eastAsia="Times New Roman" w:hAnsi="Times New Roman"/>
          <w:sz w:val="26"/>
          <w:szCs w:val="26"/>
        </w:rPr>
        <w:t xml:space="preserve">Posesión </w:t>
      </w:r>
      <w:r>
        <w:rPr>
          <w:rFonts w:ascii="Times New Roman" w:eastAsia="Times New Roman" w:hAnsi="Times New Roman"/>
          <w:sz w:val="26"/>
          <w:szCs w:val="26"/>
        </w:rPr>
        <w:t xml:space="preserve"> </w:t>
      </w:r>
      <w:r w:rsidR="00025F43" w:rsidRPr="00AF1961">
        <w:rPr>
          <w:rFonts w:ascii="Times New Roman" w:eastAsia="Times New Roman" w:hAnsi="Times New Roman"/>
          <w:sz w:val="26"/>
          <w:szCs w:val="26"/>
        </w:rPr>
        <w:t xml:space="preserve">Material </w:t>
      </w:r>
      <w:r>
        <w:rPr>
          <w:rFonts w:ascii="Times New Roman" w:eastAsia="Times New Roman" w:hAnsi="Times New Roman"/>
          <w:sz w:val="26"/>
          <w:szCs w:val="26"/>
        </w:rPr>
        <w:t xml:space="preserve"> </w:t>
      </w:r>
      <w:r w:rsidR="00025F43" w:rsidRPr="00AF1961">
        <w:rPr>
          <w:rFonts w:ascii="Times New Roman" w:eastAsia="Times New Roman" w:hAnsi="Times New Roman"/>
          <w:sz w:val="26"/>
          <w:szCs w:val="26"/>
        </w:rPr>
        <w:t xml:space="preserve">de </w:t>
      </w:r>
      <w:r>
        <w:rPr>
          <w:rFonts w:ascii="Times New Roman" w:eastAsia="Times New Roman" w:hAnsi="Times New Roman"/>
          <w:sz w:val="26"/>
          <w:szCs w:val="26"/>
        </w:rPr>
        <w:t xml:space="preserve"> </w:t>
      </w:r>
      <w:r w:rsidR="00025F43" w:rsidRPr="00AF1961">
        <w:rPr>
          <w:rFonts w:ascii="Times New Roman" w:eastAsia="Times New Roman" w:hAnsi="Times New Roman"/>
          <w:sz w:val="26"/>
          <w:szCs w:val="26"/>
        </w:rPr>
        <w:t>fecha 01 de septiembre de</w:t>
      </w:r>
      <w:r>
        <w:rPr>
          <w:rFonts w:ascii="Times New Roman" w:eastAsia="Times New Roman" w:hAnsi="Times New Roman"/>
          <w:sz w:val="26"/>
          <w:szCs w:val="26"/>
        </w:rPr>
        <w:t xml:space="preserve"> </w:t>
      </w:r>
      <w:r w:rsidR="00025F43" w:rsidRPr="00AF1961">
        <w:rPr>
          <w:rFonts w:ascii="Times New Roman" w:eastAsia="Times New Roman" w:hAnsi="Times New Roman"/>
          <w:sz w:val="26"/>
          <w:szCs w:val="26"/>
        </w:rPr>
        <w:t xml:space="preserve">2017, levantada por el técnico de la Oficina Regional </w:t>
      </w:r>
      <w:r w:rsidR="00B43434" w:rsidRPr="00AF1961">
        <w:rPr>
          <w:rFonts w:ascii="Times New Roman" w:eastAsia="Times New Roman" w:hAnsi="Times New Roman"/>
          <w:sz w:val="26"/>
          <w:szCs w:val="26"/>
        </w:rPr>
        <w:tab/>
      </w:r>
      <w:r w:rsidR="00025F43" w:rsidRPr="00AF1961">
        <w:rPr>
          <w:rFonts w:ascii="Times New Roman" w:eastAsia="Times New Roman" w:hAnsi="Times New Roman"/>
          <w:sz w:val="26"/>
          <w:szCs w:val="26"/>
        </w:rPr>
        <w:t xml:space="preserve">Occidental, señor José Fidel Castro Romero, el beneficiario se encuentra poseyendo el inmueble de forma quieta, pacífica y sin </w:t>
      </w:r>
      <w:r w:rsidR="00B43434" w:rsidRPr="00AF1961">
        <w:rPr>
          <w:rFonts w:ascii="Times New Roman" w:eastAsia="Times New Roman" w:hAnsi="Times New Roman"/>
          <w:sz w:val="26"/>
          <w:szCs w:val="26"/>
        </w:rPr>
        <w:tab/>
      </w:r>
      <w:r w:rsidR="00025F43" w:rsidRPr="00AF1961">
        <w:rPr>
          <w:rFonts w:ascii="Times New Roman" w:eastAsia="Times New Roman" w:hAnsi="Times New Roman"/>
          <w:sz w:val="26"/>
          <w:szCs w:val="26"/>
        </w:rPr>
        <w:t>interrupción desde hace 15  años.</w:t>
      </w:r>
    </w:p>
    <w:p w:rsidR="00B43434" w:rsidRPr="00AF1961" w:rsidRDefault="00B43434" w:rsidP="00AF1961">
      <w:pPr>
        <w:pStyle w:val="Prrafodelista"/>
        <w:ind w:left="720" w:hanging="360"/>
        <w:contextualSpacing/>
        <w:jc w:val="both"/>
        <w:rPr>
          <w:rFonts w:ascii="Times New Roman" w:hAnsi="Times New Roman"/>
          <w:color w:val="000000" w:themeColor="text1"/>
          <w:sz w:val="26"/>
          <w:szCs w:val="26"/>
        </w:rPr>
      </w:pPr>
    </w:p>
    <w:p w:rsidR="00025F43" w:rsidRDefault="00B43434" w:rsidP="003702FE">
      <w:pPr>
        <w:pStyle w:val="Prrafodelista"/>
        <w:ind w:left="1134" w:hanging="774"/>
        <w:contextualSpacing/>
        <w:jc w:val="both"/>
        <w:rPr>
          <w:rFonts w:ascii="Times New Roman" w:hAnsi="Times New Roman"/>
          <w:color w:val="000000" w:themeColor="text1"/>
          <w:sz w:val="26"/>
          <w:szCs w:val="26"/>
        </w:rPr>
      </w:pPr>
      <w:r w:rsidRPr="00AF1961">
        <w:rPr>
          <w:rFonts w:ascii="Times New Roman" w:hAnsi="Times New Roman"/>
          <w:color w:val="000000" w:themeColor="text1"/>
          <w:sz w:val="26"/>
          <w:szCs w:val="26"/>
        </w:rPr>
        <w:t>IV.</w:t>
      </w:r>
      <w:r w:rsidRPr="00AF1961">
        <w:rPr>
          <w:rFonts w:ascii="Times New Roman" w:hAnsi="Times New Roman"/>
          <w:color w:val="000000" w:themeColor="text1"/>
          <w:sz w:val="26"/>
          <w:szCs w:val="26"/>
        </w:rPr>
        <w:tab/>
      </w:r>
      <w:r w:rsidR="00025F43" w:rsidRPr="00AF1961">
        <w:rPr>
          <w:rFonts w:ascii="Times New Roman" w:hAnsi="Times New Roman"/>
          <w:color w:val="000000" w:themeColor="text1"/>
          <w:sz w:val="26"/>
          <w:szCs w:val="26"/>
        </w:rPr>
        <w:t xml:space="preserve">De acuerdo a Declaración Simple contenida en la Solicitud de Adjudicación de Inmueble de fecha 1 de septiembre de 2017, </w:t>
      </w:r>
      <w:r w:rsidRPr="00AF1961">
        <w:rPr>
          <w:rFonts w:ascii="Times New Roman" w:hAnsi="Times New Roman"/>
          <w:color w:val="000000" w:themeColor="text1"/>
          <w:sz w:val="26"/>
          <w:szCs w:val="26"/>
        </w:rPr>
        <w:t>el</w:t>
      </w:r>
      <w:r w:rsidR="00F4495B">
        <w:rPr>
          <w:rFonts w:ascii="Times New Roman" w:hAnsi="Times New Roman"/>
          <w:color w:val="000000" w:themeColor="text1"/>
          <w:sz w:val="26"/>
          <w:szCs w:val="26"/>
        </w:rPr>
        <w:t xml:space="preserve"> </w:t>
      </w:r>
      <w:r w:rsidR="00AF1961">
        <w:rPr>
          <w:rFonts w:ascii="Times New Roman" w:hAnsi="Times New Roman"/>
          <w:color w:val="000000" w:themeColor="text1"/>
          <w:sz w:val="26"/>
          <w:szCs w:val="26"/>
        </w:rPr>
        <w:t>a</w:t>
      </w:r>
      <w:r w:rsidR="00025F43" w:rsidRPr="00AF1961">
        <w:rPr>
          <w:rFonts w:ascii="Times New Roman" w:hAnsi="Times New Roman"/>
          <w:color w:val="000000" w:themeColor="text1"/>
          <w:sz w:val="26"/>
          <w:szCs w:val="26"/>
        </w:rPr>
        <w:t xml:space="preserve">djudicatario manifiesta que ni él ni la integrante de su grupo familiar son empleados del ISTA; situación robustecida de conformidad a la consulta realizada en la Base de Datos de </w:t>
      </w:r>
      <w:r w:rsidRPr="00AF1961">
        <w:rPr>
          <w:rFonts w:ascii="Times New Roman" w:hAnsi="Times New Roman"/>
          <w:color w:val="000000" w:themeColor="text1"/>
          <w:sz w:val="26"/>
          <w:szCs w:val="26"/>
        </w:rPr>
        <w:tab/>
      </w:r>
      <w:r w:rsidR="00025F43" w:rsidRPr="00AF1961">
        <w:rPr>
          <w:rFonts w:ascii="Times New Roman" w:hAnsi="Times New Roman"/>
          <w:color w:val="000000" w:themeColor="text1"/>
          <w:sz w:val="26"/>
          <w:szCs w:val="26"/>
        </w:rPr>
        <w:t>Empleados de este Instituto.</w:t>
      </w:r>
    </w:p>
    <w:p w:rsidR="00A90115" w:rsidRPr="00AF1961" w:rsidRDefault="00A90115" w:rsidP="003702FE">
      <w:pPr>
        <w:pStyle w:val="Prrafodelista"/>
        <w:ind w:left="1134" w:hanging="774"/>
        <w:contextualSpacing/>
        <w:jc w:val="both"/>
        <w:rPr>
          <w:rFonts w:ascii="Times New Roman" w:eastAsia="Times New Roman" w:hAnsi="Times New Roman"/>
          <w:bCs/>
          <w:color w:val="000000" w:themeColor="text1"/>
          <w:sz w:val="26"/>
          <w:szCs w:val="26"/>
          <w:lang w:eastAsia="es-ES"/>
        </w:rPr>
      </w:pPr>
    </w:p>
    <w:p w:rsidR="00025F43" w:rsidRPr="00AF1961" w:rsidRDefault="00025F43" w:rsidP="00AF1961">
      <w:pPr>
        <w:jc w:val="both"/>
        <w:rPr>
          <w:rFonts w:ascii="Times New Roman" w:eastAsia="Times New Roman" w:hAnsi="Times New Roman"/>
          <w:color w:val="000000" w:themeColor="text1"/>
          <w:sz w:val="26"/>
          <w:szCs w:val="26"/>
        </w:rPr>
      </w:pPr>
      <w:r w:rsidRPr="00AF1961">
        <w:rPr>
          <w:rFonts w:ascii="Times New Roman" w:eastAsia="Times New Roman" w:hAnsi="Times New Roman"/>
          <w:color w:val="000000" w:themeColor="text1"/>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Occidental, y los departamentos de Asignación Individual y Avalúos y Análisis Jurídico, reporte de inmuebles pendientes de escriturar, Solicitud de Adjudicación de Inmueble, </w:t>
      </w:r>
      <w:r w:rsidRPr="00AF1961">
        <w:rPr>
          <w:rFonts w:ascii="Times New Roman" w:hAnsi="Times New Roman"/>
          <w:color w:val="000000" w:themeColor="text1"/>
          <w:sz w:val="26"/>
          <w:szCs w:val="26"/>
        </w:rPr>
        <w:t>solicitud de inclusión  de beneficiario</w:t>
      </w:r>
      <w:r w:rsidRPr="00AF1961">
        <w:rPr>
          <w:rFonts w:ascii="Times New Roman" w:eastAsia="Times New Roman" w:hAnsi="Times New Roman"/>
          <w:color w:val="000000" w:themeColor="text1"/>
          <w:sz w:val="26"/>
          <w:szCs w:val="26"/>
        </w:rPr>
        <w:t xml:space="preserve">, acuerdos de Junta Directiva, acta de posesión material, y de Aceptación de Corrección de Nomenclatura y Reducción de Área de Inmueble, copias de documentos únicos de identidad y tarjetas de identificación tributaria, certificaciones de partidas de nacimiento, constancias de cancelación de crédito, calcas y cuadros de áreas antiguas y nuevas del inmueble, </w:t>
      </w:r>
      <w:r w:rsidRPr="00AF1961">
        <w:rPr>
          <w:rFonts w:ascii="Times New Roman" w:eastAsia="Times New Roman" w:hAnsi="Times New Roman"/>
          <w:color w:val="000000" w:themeColor="text1"/>
          <w:sz w:val="26"/>
          <w:szCs w:val="26"/>
        </w:rPr>
        <w:lastRenderedPageBreak/>
        <w:t xml:space="preserve">Razón y Constancia de Inscripción de Desmembración en Cabeza de su Dueño a favor de ISTA, se estima procedente resolver favorablemente a lo solicitado. </w:t>
      </w:r>
    </w:p>
    <w:p w:rsidR="00025F43" w:rsidRPr="00A90115" w:rsidRDefault="00B43434" w:rsidP="00AF1961">
      <w:pPr>
        <w:jc w:val="both"/>
        <w:rPr>
          <w:rFonts w:ascii="Times New Roman" w:hAnsi="Times New Roman"/>
          <w:b/>
          <w:sz w:val="26"/>
          <w:szCs w:val="26"/>
          <w:lang w:eastAsia="es-ES"/>
        </w:rPr>
      </w:pPr>
      <w:r w:rsidRPr="00AF1961">
        <w:rPr>
          <w:rFonts w:ascii="Times New Roman" w:hAnsi="Times New Roman"/>
          <w:sz w:val="26"/>
          <w:szCs w:val="26"/>
          <w:lang w:eastAsia="es-ES"/>
        </w:rPr>
        <w:t>Estando conforme a Derecho la documentación correspondiente, la Gerencia Legal recomienda aprobar lo solicitado, por lo que la Junta Directiva en uso de sus facultades y d</w:t>
      </w:r>
      <w:r w:rsidR="00025F43" w:rsidRPr="00AF1961">
        <w:rPr>
          <w:rFonts w:ascii="Times New Roman" w:hAnsi="Times New Roman"/>
          <w:sz w:val="26"/>
          <w:szCs w:val="26"/>
          <w:lang w:eastAsia="es-ES"/>
        </w:rPr>
        <w:t xml:space="preserve">e conformidad al Artículo 18 letras “g” y “h” de la Ley de Creación del Instituto Salvadoreño de Transformación Agraria, </w:t>
      </w:r>
      <w:r w:rsidR="00025F43" w:rsidRPr="005B66AE">
        <w:rPr>
          <w:rFonts w:ascii="Times New Roman" w:hAnsi="Times New Roman"/>
          <w:b/>
          <w:sz w:val="26"/>
          <w:szCs w:val="26"/>
          <w:u w:val="single"/>
          <w:lang w:eastAsia="es-ES"/>
        </w:rPr>
        <w:t>ACUERD</w:t>
      </w:r>
      <w:r w:rsidRPr="005B66AE">
        <w:rPr>
          <w:rFonts w:ascii="Times New Roman" w:hAnsi="Times New Roman"/>
          <w:b/>
          <w:sz w:val="26"/>
          <w:szCs w:val="26"/>
          <w:u w:val="single"/>
          <w:lang w:eastAsia="es-ES"/>
        </w:rPr>
        <w:t>A:</w:t>
      </w:r>
      <w:r w:rsidR="00025F43" w:rsidRPr="005B66AE">
        <w:rPr>
          <w:rFonts w:ascii="Times New Roman" w:hAnsi="Times New Roman"/>
          <w:b/>
          <w:sz w:val="26"/>
          <w:szCs w:val="26"/>
          <w:u w:val="single"/>
          <w:lang w:eastAsia="es-ES"/>
        </w:rPr>
        <w:t xml:space="preserve"> PRIMERO</w:t>
      </w:r>
      <w:r w:rsidR="00025F43" w:rsidRPr="005B66AE">
        <w:rPr>
          <w:rFonts w:ascii="Times New Roman" w:hAnsi="Times New Roman"/>
          <w:sz w:val="26"/>
          <w:szCs w:val="26"/>
          <w:u w:val="single"/>
          <w:lang w:eastAsia="es-ES"/>
        </w:rPr>
        <w:t>:</w:t>
      </w:r>
      <w:r w:rsidR="00025F43" w:rsidRPr="00AF1961">
        <w:rPr>
          <w:rFonts w:ascii="Times New Roman" w:hAnsi="Times New Roman"/>
          <w:sz w:val="26"/>
          <w:szCs w:val="26"/>
          <w:lang w:eastAsia="es-ES"/>
        </w:rPr>
        <w:t xml:space="preserve"> </w:t>
      </w:r>
      <w:r w:rsidR="00025F43" w:rsidRPr="00AF1961">
        <w:rPr>
          <w:rFonts w:ascii="Times New Roman" w:hAnsi="Times New Roman"/>
          <w:b/>
          <w:sz w:val="26"/>
          <w:szCs w:val="26"/>
          <w:lang w:eastAsia="es-ES"/>
        </w:rPr>
        <w:t xml:space="preserve">Modificar el Punto XXVI del Acta de Sesión Ordinaria 31-2003 de fecha 21 de agosto de 2003, </w:t>
      </w:r>
      <w:r w:rsidRPr="00AF1961">
        <w:rPr>
          <w:rFonts w:ascii="Times New Roman" w:hAnsi="Times New Roman"/>
          <w:sz w:val="26"/>
          <w:szCs w:val="26"/>
          <w:lang w:eastAsia="es-ES"/>
        </w:rPr>
        <w:t>en el que se adjudicó entre otros</w:t>
      </w:r>
      <w:r w:rsidRPr="00AF1961">
        <w:rPr>
          <w:rFonts w:ascii="Times New Roman" w:hAnsi="Times New Roman"/>
          <w:b/>
          <w:sz w:val="26"/>
          <w:szCs w:val="26"/>
          <w:lang w:eastAsia="es-ES"/>
        </w:rPr>
        <w:t xml:space="preserve"> </w:t>
      </w:r>
      <w:r w:rsidR="00025F43" w:rsidRPr="00AF1961">
        <w:rPr>
          <w:rFonts w:ascii="Times New Roman" w:hAnsi="Times New Roman"/>
          <w:sz w:val="26"/>
          <w:szCs w:val="26"/>
          <w:lang w:eastAsia="es-ES"/>
        </w:rPr>
        <w:t xml:space="preserve">el inmueble identificado como </w:t>
      </w:r>
      <w:r w:rsidR="00A90115">
        <w:rPr>
          <w:rFonts w:ascii="Times New Roman" w:hAnsi="Times New Roman"/>
          <w:b/>
          <w:bCs/>
          <w:sz w:val="26"/>
          <w:szCs w:val="26"/>
          <w:lang w:eastAsia="es-ES"/>
        </w:rPr>
        <w:t>SOLAR ---, POLIGONO ---</w:t>
      </w:r>
      <w:r w:rsidR="00025F43" w:rsidRPr="00AF1961">
        <w:rPr>
          <w:rFonts w:ascii="Times New Roman" w:hAnsi="Times New Roman"/>
          <w:b/>
          <w:bCs/>
          <w:sz w:val="26"/>
          <w:szCs w:val="26"/>
          <w:lang w:eastAsia="es-ES"/>
        </w:rPr>
        <w:t xml:space="preserve">, </w:t>
      </w:r>
      <w:r w:rsidR="00025F43" w:rsidRPr="00AF1961">
        <w:rPr>
          <w:rFonts w:ascii="Times New Roman" w:hAnsi="Times New Roman"/>
          <w:bCs/>
          <w:sz w:val="26"/>
          <w:szCs w:val="26"/>
          <w:lang w:eastAsia="es-ES"/>
        </w:rPr>
        <w:t xml:space="preserve">en el sentido de: </w:t>
      </w:r>
      <w:r w:rsidR="00025F43" w:rsidRPr="00AF1961">
        <w:rPr>
          <w:rFonts w:ascii="Times New Roman" w:hAnsi="Times New Roman"/>
          <w:b/>
          <w:bCs/>
          <w:sz w:val="26"/>
          <w:szCs w:val="26"/>
          <w:lang w:eastAsia="es-ES"/>
        </w:rPr>
        <w:t>a)</w:t>
      </w:r>
      <w:r w:rsidR="00025F43" w:rsidRPr="00AF1961">
        <w:rPr>
          <w:rFonts w:ascii="Times New Roman" w:hAnsi="Times New Roman"/>
          <w:bCs/>
          <w:sz w:val="26"/>
          <w:szCs w:val="26"/>
          <w:lang w:eastAsia="es-ES"/>
        </w:rPr>
        <w:t xml:space="preserve"> </w:t>
      </w:r>
      <w:r w:rsidR="00AF1961" w:rsidRPr="00AF1961">
        <w:rPr>
          <w:rFonts w:ascii="Times New Roman" w:hAnsi="Times New Roman"/>
          <w:sz w:val="26"/>
          <w:szCs w:val="26"/>
          <w:lang w:eastAsia="es-ES"/>
        </w:rPr>
        <w:t>Corregir</w:t>
      </w:r>
      <w:r w:rsidR="00025F43" w:rsidRPr="00AF1961">
        <w:rPr>
          <w:rFonts w:ascii="Times New Roman" w:hAnsi="Times New Roman"/>
          <w:sz w:val="26"/>
          <w:szCs w:val="26"/>
          <w:lang w:eastAsia="es-ES"/>
        </w:rPr>
        <w:t xml:space="preserve"> de </w:t>
      </w:r>
      <w:r w:rsidR="00A90115">
        <w:rPr>
          <w:rFonts w:ascii="Times New Roman" w:hAnsi="Times New Roman"/>
          <w:sz w:val="26"/>
          <w:szCs w:val="26"/>
          <w:lang w:eastAsia="es-ES"/>
        </w:rPr>
        <w:t>nomenclatura y área del Solar ---</w:t>
      </w:r>
      <w:r w:rsidR="00025F43" w:rsidRPr="00AF1961">
        <w:rPr>
          <w:rFonts w:ascii="Times New Roman" w:hAnsi="Times New Roman"/>
          <w:sz w:val="26"/>
          <w:szCs w:val="26"/>
          <w:lang w:eastAsia="es-ES"/>
        </w:rPr>
        <w:t xml:space="preserve">, Polígono </w:t>
      </w:r>
      <w:r w:rsidR="00A90115">
        <w:rPr>
          <w:rFonts w:ascii="Times New Roman" w:hAnsi="Times New Roman"/>
          <w:sz w:val="26"/>
          <w:szCs w:val="26"/>
          <w:lang w:eastAsia="es-ES"/>
        </w:rPr>
        <w:t>---</w:t>
      </w:r>
      <w:r w:rsidR="00025F43" w:rsidRPr="00AF1961">
        <w:rPr>
          <w:rFonts w:ascii="Times New Roman" w:hAnsi="Times New Roman"/>
          <w:sz w:val="26"/>
          <w:szCs w:val="26"/>
          <w:lang w:eastAsia="es-ES"/>
        </w:rPr>
        <w:t>, adjudicado con un área de 857.02 Mt.², siendo l</w:t>
      </w:r>
      <w:r w:rsidR="00AF1961" w:rsidRPr="00AF1961">
        <w:rPr>
          <w:rFonts w:ascii="Times New Roman" w:hAnsi="Times New Roman"/>
          <w:sz w:val="26"/>
          <w:szCs w:val="26"/>
          <w:lang w:eastAsia="es-ES"/>
        </w:rPr>
        <w:t>o</w:t>
      </w:r>
      <w:r w:rsidR="00025F43" w:rsidRPr="00AF1961">
        <w:rPr>
          <w:rFonts w:ascii="Times New Roman" w:hAnsi="Times New Roman"/>
          <w:sz w:val="26"/>
          <w:szCs w:val="26"/>
          <w:lang w:eastAsia="es-ES"/>
        </w:rPr>
        <w:t xml:space="preserve"> correct</w:t>
      </w:r>
      <w:r w:rsidR="00AF1961" w:rsidRPr="00AF1961">
        <w:rPr>
          <w:rFonts w:ascii="Times New Roman" w:hAnsi="Times New Roman"/>
          <w:sz w:val="26"/>
          <w:szCs w:val="26"/>
          <w:lang w:eastAsia="es-ES"/>
        </w:rPr>
        <w:t>o</w:t>
      </w:r>
      <w:r w:rsidR="00025F43" w:rsidRPr="00AF1961">
        <w:rPr>
          <w:rFonts w:ascii="Times New Roman" w:hAnsi="Times New Roman"/>
          <w:sz w:val="26"/>
          <w:szCs w:val="26"/>
          <w:lang w:eastAsia="es-ES"/>
        </w:rPr>
        <w:t xml:space="preserve"> </w:t>
      </w:r>
      <w:r w:rsidR="00A90115">
        <w:rPr>
          <w:rFonts w:ascii="Times New Roman" w:hAnsi="Times New Roman"/>
          <w:b/>
          <w:sz w:val="26"/>
          <w:szCs w:val="26"/>
          <w:lang w:eastAsia="es-ES"/>
        </w:rPr>
        <w:t>SOLAR  ---</w:t>
      </w:r>
      <w:r w:rsidR="00025F43" w:rsidRPr="00AF1961">
        <w:rPr>
          <w:rFonts w:ascii="Times New Roman" w:hAnsi="Times New Roman"/>
          <w:b/>
          <w:sz w:val="26"/>
          <w:szCs w:val="26"/>
          <w:lang w:eastAsia="es-ES"/>
        </w:rPr>
        <w:t xml:space="preserve">, </w:t>
      </w:r>
      <w:r w:rsidR="00A90115">
        <w:rPr>
          <w:rFonts w:ascii="Times New Roman" w:hAnsi="Times New Roman"/>
          <w:b/>
          <w:sz w:val="26"/>
          <w:szCs w:val="26"/>
          <w:lang w:eastAsia="es-ES"/>
        </w:rPr>
        <w:t>POLÍGONO ---, PORCION ---</w:t>
      </w:r>
      <w:r w:rsidR="00025F43" w:rsidRPr="00AF1961">
        <w:rPr>
          <w:rFonts w:ascii="Times New Roman" w:hAnsi="Times New Roman"/>
          <w:sz w:val="26"/>
          <w:szCs w:val="26"/>
          <w:lang w:eastAsia="es-ES"/>
        </w:rPr>
        <w:t xml:space="preserve">, con un área de 856.07 Mt.², existiendo una reducción de área de 0.95 Mt², lo cual ha sido aceptado por el titular de la adjudicación, según consta en el Acta de Aceptación de Corrección de Nomenclatura y Reducción de Área de Inmueble, de fecha 1 de septiembre de 2017, anexa al expediente respectivo; y </w:t>
      </w:r>
      <w:r w:rsidR="00025F43" w:rsidRPr="00AF1961">
        <w:rPr>
          <w:rFonts w:ascii="Times New Roman" w:hAnsi="Times New Roman"/>
          <w:b/>
          <w:sz w:val="26"/>
          <w:szCs w:val="26"/>
          <w:lang w:eastAsia="es-ES"/>
        </w:rPr>
        <w:t>b)</w:t>
      </w:r>
      <w:r w:rsidR="00AF1961" w:rsidRPr="00AF1961">
        <w:rPr>
          <w:rFonts w:ascii="Times New Roman" w:hAnsi="Times New Roman"/>
          <w:sz w:val="26"/>
          <w:szCs w:val="26"/>
          <w:lang w:eastAsia="es-ES"/>
        </w:rPr>
        <w:t xml:space="preserve"> Incluir</w:t>
      </w:r>
      <w:r w:rsidR="00025F43" w:rsidRPr="00AF1961">
        <w:rPr>
          <w:rFonts w:ascii="Times New Roman" w:hAnsi="Times New Roman"/>
          <w:sz w:val="26"/>
          <w:szCs w:val="26"/>
          <w:lang w:eastAsia="es-ES"/>
        </w:rPr>
        <w:t xml:space="preserve"> en la adjudicación de</w:t>
      </w:r>
      <w:r w:rsidR="00AF1961" w:rsidRPr="00AF1961">
        <w:rPr>
          <w:rFonts w:ascii="Times New Roman" w:hAnsi="Times New Roman"/>
          <w:sz w:val="26"/>
          <w:szCs w:val="26"/>
          <w:lang w:eastAsia="es-ES"/>
        </w:rPr>
        <w:t>l inmueble</w:t>
      </w:r>
      <w:r w:rsidR="00025F43" w:rsidRPr="00AF1961">
        <w:rPr>
          <w:rFonts w:ascii="Times New Roman" w:hAnsi="Times New Roman"/>
          <w:sz w:val="26"/>
          <w:szCs w:val="26"/>
          <w:lang w:eastAsia="es-ES"/>
        </w:rPr>
        <w:t xml:space="preserve"> </w:t>
      </w:r>
      <w:r w:rsidR="00AF1961" w:rsidRPr="00AF1961">
        <w:rPr>
          <w:rFonts w:ascii="Times New Roman" w:hAnsi="Times New Roman"/>
          <w:sz w:val="26"/>
          <w:szCs w:val="26"/>
          <w:lang w:eastAsia="es-ES"/>
        </w:rPr>
        <w:t>a</w:t>
      </w:r>
      <w:r w:rsidR="00025F43" w:rsidRPr="00AF1961">
        <w:rPr>
          <w:rFonts w:ascii="Times New Roman" w:hAnsi="Times New Roman"/>
          <w:sz w:val="26"/>
          <w:szCs w:val="26"/>
          <w:lang w:eastAsia="es-ES"/>
        </w:rPr>
        <w:t xml:space="preserve"> la señora </w:t>
      </w:r>
      <w:r w:rsidR="00025F43" w:rsidRPr="00F4495B">
        <w:rPr>
          <w:rFonts w:ascii="Times New Roman" w:hAnsi="Times New Roman"/>
          <w:b/>
          <w:sz w:val="26"/>
          <w:szCs w:val="26"/>
          <w:lang w:eastAsia="es-ES"/>
        </w:rPr>
        <w:t>SANDRA CAROLINA BLANCO PEREZ</w:t>
      </w:r>
      <w:r w:rsidR="00025F43" w:rsidRPr="00AF1961">
        <w:rPr>
          <w:rFonts w:ascii="Times New Roman" w:hAnsi="Times New Roman"/>
          <w:sz w:val="26"/>
          <w:szCs w:val="26"/>
          <w:lang w:eastAsia="es-ES"/>
        </w:rPr>
        <w:t xml:space="preserve">, de </w:t>
      </w:r>
      <w:r w:rsidR="00F4495B">
        <w:rPr>
          <w:rFonts w:ascii="Times New Roman" w:hAnsi="Times New Roman"/>
          <w:sz w:val="26"/>
          <w:szCs w:val="26"/>
          <w:lang w:eastAsia="es-ES"/>
        </w:rPr>
        <w:t xml:space="preserve">las </w:t>
      </w:r>
      <w:r w:rsidR="00025F43" w:rsidRPr="00AF1961">
        <w:rPr>
          <w:rFonts w:ascii="Times New Roman" w:hAnsi="Times New Roman"/>
          <w:sz w:val="26"/>
          <w:szCs w:val="26"/>
          <w:lang w:eastAsia="es-ES"/>
        </w:rPr>
        <w:t xml:space="preserve">generales antes expresadas, en su calidad de </w:t>
      </w:r>
      <w:r w:rsidR="00A90115">
        <w:rPr>
          <w:rFonts w:ascii="Times New Roman" w:hAnsi="Times New Roman"/>
          <w:sz w:val="26"/>
          <w:szCs w:val="26"/>
          <w:lang w:eastAsia="es-ES"/>
        </w:rPr>
        <w:t xml:space="preserve">--- </w:t>
      </w:r>
      <w:r w:rsidR="00025F43" w:rsidRPr="00AF1961">
        <w:rPr>
          <w:rFonts w:ascii="Times New Roman" w:hAnsi="Times New Roman"/>
          <w:sz w:val="26"/>
          <w:szCs w:val="26"/>
          <w:lang w:eastAsia="es-ES"/>
        </w:rPr>
        <w:t xml:space="preserve">del titular de la adjudicación, señor Wenceslao Alexander Jiménez Chacón, </w:t>
      </w:r>
      <w:r w:rsidR="00025F43" w:rsidRPr="00AF1961">
        <w:rPr>
          <w:rFonts w:ascii="Times New Roman" w:hAnsi="Times New Roman"/>
          <w:bCs/>
          <w:sz w:val="26"/>
          <w:szCs w:val="26"/>
          <w:lang w:eastAsia="es-ES"/>
        </w:rPr>
        <w:t>según Solicitud de Inclusión de Beneficiario de fecha</w:t>
      </w:r>
      <w:r w:rsidR="00025F43" w:rsidRPr="00AF1961">
        <w:rPr>
          <w:rFonts w:ascii="Times New Roman" w:hAnsi="Times New Roman"/>
          <w:sz w:val="26"/>
          <w:szCs w:val="26"/>
          <w:lang w:eastAsia="es-ES"/>
        </w:rPr>
        <w:t xml:space="preserve"> 1 de septiembre de 2017</w:t>
      </w:r>
      <w:r w:rsidR="00025F43" w:rsidRPr="00AF1961">
        <w:rPr>
          <w:rFonts w:ascii="Times New Roman" w:eastAsia="Times New Roman" w:hAnsi="Times New Roman"/>
          <w:color w:val="000000" w:themeColor="text1"/>
          <w:sz w:val="26"/>
          <w:szCs w:val="26"/>
          <w:lang w:eastAsia="es-ES"/>
        </w:rPr>
        <w:t xml:space="preserve">; inmueble situado en el Proyecto de Asentamiento Comunitario desarrollado en la </w:t>
      </w:r>
      <w:r w:rsidR="00025F43" w:rsidRPr="00AF1961">
        <w:rPr>
          <w:rFonts w:ascii="Times New Roman" w:eastAsia="Times New Roman" w:hAnsi="Times New Roman"/>
          <w:b/>
          <w:color w:val="000000" w:themeColor="text1"/>
          <w:sz w:val="26"/>
          <w:szCs w:val="26"/>
          <w:lang w:eastAsia="es-ES"/>
        </w:rPr>
        <w:t xml:space="preserve">HACIENDA EL ZACAMIL, </w:t>
      </w:r>
      <w:r w:rsidR="00025F43" w:rsidRPr="00AF1961">
        <w:rPr>
          <w:rFonts w:ascii="Times New Roman" w:eastAsia="Times New Roman" w:hAnsi="Times New Roman"/>
          <w:color w:val="000000" w:themeColor="text1"/>
          <w:sz w:val="26"/>
          <w:szCs w:val="26"/>
          <w:lang w:eastAsia="es-ES"/>
        </w:rPr>
        <w:t xml:space="preserve">en la Porción denominada </w:t>
      </w:r>
      <w:r w:rsidR="00025F43" w:rsidRPr="00AF1961">
        <w:rPr>
          <w:rFonts w:ascii="Times New Roman" w:eastAsia="Times New Roman" w:hAnsi="Times New Roman"/>
          <w:b/>
          <w:color w:val="000000" w:themeColor="text1"/>
          <w:sz w:val="26"/>
          <w:szCs w:val="26"/>
          <w:lang w:eastAsia="es-ES"/>
        </w:rPr>
        <w:t xml:space="preserve">HACIENDA EL ZACAMIL PORCION H, </w:t>
      </w:r>
      <w:r w:rsidR="00025F43" w:rsidRPr="00AF1961">
        <w:rPr>
          <w:rFonts w:ascii="Times New Roman" w:eastAsia="Times New Roman" w:hAnsi="Times New Roman"/>
          <w:color w:val="000000" w:themeColor="text1"/>
          <w:sz w:val="26"/>
          <w:szCs w:val="26"/>
          <w:lang w:eastAsia="es-ES"/>
        </w:rPr>
        <w:t>ubicad</w:t>
      </w:r>
      <w:r w:rsidR="00AF1961" w:rsidRPr="00AF1961">
        <w:rPr>
          <w:rFonts w:ascii="Times New Roman" w:eastAsia="Times New Roman" w:hAnsi="Times New Roman"/>
          <w:color w:val="000000" w:themeColor="text1"/>
          <w:sz w:val="26"/>
          <w:szCs w:val="26"/>
          <w:lang w:eastAsia="es-ES"/>
        </w:rPr>
        <w:t>a</w:t>
      </w:r>
      <w:r w:rsidR="00025F43" w:rsidRPr="00AF1961">
        <w:rPr>
          <w:rFonts w:ascii="Times New Roman" w:eastAsia="Times New Roman" w:hAnsi="Times New Roman"/>
          <w:color w:val="000000" w:themeColor="text1"/>
          <w:sz w:val="26"/>
          <w:szCs w:val="26"/>
          <w:lang w:eastAsia="es-ES"/>
        </w:rPr>
        <w:t xml:space="preserve"> en cantón </w:t>
      </w:r>
      <w:proofErr w:type="spellStart"/>
      <w:r w:rsidR="00025F43" w:rsidRPr="00AF1961">
        <w:rPr>
          <w:rFonts w:ascii="Times New Roman" w:eastAsia="Times New Roman" w:hAnsi="Times New Roman"/>
          <w:color w:val="000000" w:themeColor="text1"/>
          <w:sz w:val="26"/>
          <w:szCs w:val="26"/>
          <w:lang w:eastAsia="es-ES"/>
        </w:rPr>
        <w:t>Ashapuco</w:t>
      </w:r>
      <w:proofErr w:type="spellEnd"/>
      <w:r w:rsidR="00025F43" w:rsidRPr="00AF1961">
        <w:rPr>
          <w:rFonts w:ascii="Times New Roman" w:eastAsia="Times New Roman" w:hAnsi="Times New Roman"/>
          <w:color w:val="000000" w:themeColor="text1"/>
          <w:sz w:val="26"/>
          <w:szCs w:val="26"/>
          <w:lang w:eastAsia="es-ES"/>
        </w:rPr>
        <w:t>, jurisdicción y departamento de Ahuachapán, quedando la adjudicación conforme al cuadro de valores y extensiones siguiente:</w:t>
      </w:r>
    </w:p>
    <w:p w:rsidR="00AF1961" w:rsidRPr="00AF1961" w:rsidRDefault="00AF1961" w:rsidP="00AF1961">
      <w:pPr>
        <w:jc w:val="both"/>
        <w:rPr>
          <w:rFonts w:ascii="Times New Roman" w:eastAsia="Times New Roman" w:hAnsi="Times New Roman"/>
          <w:color w:val="000000" w:themeColor="text1"/>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0"/>
        <w:gridCol w:w="50"/>
        <w:gridCol w:w="921"/>
        <w:gridCol w:w="2469"/>
        <w:gridCol w:w="567"/>
        <w:gridCol w:w="567"/>
        <w:gridCol w:w="607"/>
        <w:gridCol w:w="647"/>
        <w:gridCol w:w="647"/>
      </w:tblGrid>
      <w:tr w:rsidR="00025F43" w:rsidRPr="00B0710D" w:rsidTr="00AF1961">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jc w:val="center"/>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jc w:val="center"/>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jc w:val="center"/>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jc w:val="center"/>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VALOR (¢) </w:t>
            </w:r>
          </w:p>
        </w:tc>
      </w:tr>
      <w:tr w:rsidR="00025F43" w:rsidRPr="00B0710D" w:rsidTr="00AF1961">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rPr>
                <w:rFonts w:ascii="Times New Roman" w:eastAsiaTheme="minorEastAsia" w:hAnsi="Times New Roman"/>
                <w:b/>
                <w:bCs/>
                <w:sz w:val="14"/>
                <w:szCs w:val="14"/>
              </w:rPr>
            </w:pPr>
          </w:p>
        </w:tc>
      </w:tr>
      <w:tr w:rsidR="00025F43" w:rsidRPr="00B0710D" w:rsidTr="00AF1961">
        <w:tblPrEx>
          <w:jc w:val="left"/>
        </w:tblPrEx>
        <w:trPr>
          <w:gridAfter w:val="7"/>
          <w:wAfter w:w="6425" w:type="dxa"/>
        </w:trPr>
        <w:tc>
          <w:tcPr>
            <w:tcW w:w="2600" w:type="dxa"/>
            <w:gridSpan w:val="2"/>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No DE ENTREGA: 03 </w:t>
            </w:r>
          </w:p>
        </w:tc>
      </w:tr>
    </w:tbl>
    <w:p w:rsidR="00025F43" w:rsidRPr="00B0710D" w:rsidRDefault="00025F43" w:rsidP="00025F43">
      <w:pPr>
        <w:widowControl w:val="0"/>
        <w:autoSpaceDE w:val="0"/>
        <w:autoSpaceDN w:val="0"/>
        <w:adjustRightInd w:val="0"/>
        <w:jc w:val="center"/>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25F43" w:rsidRPr="00B0710D" w:rsidTr="00AF1961">
        <w:trPr>
          <w:trHeight w:val="340"/>
          <w:jc w:val="center"/>
        </w:trPr>
        <w:tc>
          <w:tcPr>
            <w:tcW w:w="2550" w:type="dxa"/>
            <w:vMerge w:val="restart"/>
            <w:tcBorders>
              <w:top w:val="single" w:sz="2" w:space="0" w:color="auto"/>
              <w:left w:val="single" w:sz="2" w:space="0" w:color="auto"/>
              <w:bottom w:val="single" w:sz="2" w:space="0" w:color="auto"/>
              <w:right w:val="single" w:sz="2" w:space="0" w:color="auto"/>
            </w:tcBorders>
          </w:tcPr>
          <w:p w:rsidR="00025F43" w:rsidRPr="00B0710D" w:rsidRDefault="00A90115" w:rsidP="00025F4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5F43" w:rsidRPr="00B0710D">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rPr>
                <w:rFonts w:ascii="Times New Roman" w:eastAsiaTheme="minorEastAsia" w:hAnsi="Times New Roman"/>
                <w:sz w:val="14"/>
                <w:szCs w:val="14"/>
              </w:rPr>
            </w:pPr>
            <w:r w:rsidRPr="00B0710D">
              <w:rPr>
                <w:rFonts w:ascii="Times New Roman" w:eastAsiaTheme="minorEastAsia" w:hAnsi="Times New Roman"/>
                <w:sz w:val="14"/>
                <w:szCs w:val="14"/>
              </w:rPr>
              <w:t xml:space="preserve">Solares: </w:t>
            </w:r>
          </w:p>
          <w:p w:rsidR="00025F43" w:rsidRPr="00B0710D" w:rsidRDefault="00A90115" w:rsidP="00025F4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rPr>
                <w:rFonts w:ascii="Times New Roman" w:eastAsiaTheme="minorEastAsia" w:hAnsi="Times New Roman"/>
                <w:sz w:val="14"/>
                <w:szCs w:val="14"/>
              </w:rPr>
            </w:pPr>
          </w:p>
          <w:p w:rsidR="00025F43" w:rsidRPr="00B0710D" w:rsidRDefault="00025F43" w:rsidP="00025F43">
            <w:pPr>
              <w:widowControl w:val="0"/>
              <w:autoSpaceDE w:val="0"/>
              <w:autoSpaceDN w:val="0"/>
              <w:adjustRightInd w:val="0"/>
              <w:rPr>
                <w:rFonts w:ascii="Times New Roman" w:eastAsiaTheme="minorEastAsia" w:hAnsi="Times New Roman"/>
                <w:sz w:val="14"/>
                <w:szCs w:val="14"/>
              </w:rPr>
            </w:pPr>
            <w:r w:rsidRPr="00B0710D">
              <w:rPr>
                <w:rFonts w:ascii="Times New Roman" w:eastAsiaTheme="minorEastAsia" w:hAnsi="Times New Roman"/>
                <w:sz w:val="14"/>
                <w:szCs w:val="14"/>
              </w:rPr>
              <w:t xml:space="preserve">HACIENDA EL ZACAMIL PORCION H </w:t>
            </w:r>
          </w:p>
        </w:tc>
        <w:tc>
          <w:tcPr>
            <w:tcW w:w="567" w:type="dxa"/>
            <w:vMerge w:val="restart"/>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rPr>
                <w:rFonts w:ascii="Times New Roman" w:eastAsiaTheme="minorEastAsia" w:hAnsi="Times New Roman"/>
                <w:sz w:val="14"/>
                <w:szCs w:val="14"/>
              </w:rPr>
            </w:pPr>
          </w:p>
          <w:p w:rsidR="00025F43" w:rsidRPr="00B0710D" w:rsidRDefault="00A90115" w:rsidP="00025F4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5F43" w:rsidRPr="00B0710D">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rPr>
                <w:rFonts w:ascii="Times New Roman" w:eastAsiaTheme="minorEastAsia" w:hAnsi="Times New Roman"/>
                <w:sz w:val="14"/>
                <w:szCs w:val="14"/>
              </w:rPr>
            </w:pPr>
          </w:p>
          <w:p w:rsidR="00025F43" w:rsidRPr="00B0710D" w:rsidRDefault="00A90115" w:rsidP="00025F4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jc w:val="right"/>
              <w:rPr>
                <w:rFonts w:ascii="Times New Roman" w:eastAsiaTheme="minorEastAsia" w:hAnsi="Times New Roman"/>
                <w:sz w:val="14"/>
                <w:szCs w:val="14"/>
              </w:rPr>
            </w:pPr>
          </w:p>
          <w:p w:rsidR="00025F43" w:rsidRPr="00B0710D" w:rsidRDefault="00025F43" w:rsidP="00025F43">
            <w:pPr>
              <w:widowControl w:val="0"/>
              <w:autoSpaceDE w:val="0"/>
              <w:autoSpaceDN w:val="0"/>
              <w:adjustRightInd w:val="0"/>
              <w:jc w:val="right"/>
              <w:rPr>
                <w:rFonts w:ascii="Times New Roman" w:eastAsiaTheme="minorEastAsia" w:hAnsi="Times New Roman"/>
                <w:sz w:val="14"/>
                <w:szCs w:val="14"/>
              </w:rPr>
            </w:pPr>
            <w:r w:rsidRPr="00B0710D">
              <w:rPr>
                <w:rFonts w:ascii="Times New Roman" w:eastAsiaTheme="minorEastAsia" w:hAnsi="Times New Roman"/>
                <w:sz w:val="14"/>
                <w:szCs w:val="14"/>
              </w:rPr>
              <w:t xml:space="preserve">856.07 </w:t>
            </w:r>
          </w:p>
        </w:tc>
        <w:tc>
          <w:tcPr>
            <w:tcW w:w="647" w:type="dxa"/>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jc w:val="right"/>
              <w:rPr>
                <w:rFonts w:ascii="Times New Roman" w:eastAsiaTheme="minorEastAsia" w:hAnsi="Times New Roman"/>
                <w:sz w:val="14"/>
                <w:szCs w:val="14"/>
              </w:rPr>
            </w:pPr>
          </w:p>
          <w:p w:rsidR="00025F43" w:rsidRPr="00B0710D" w:rsidRDefault="00025F43" w:rsidP="00025F43">
            <w:pPr>
              <w:widowControl w:val="0"/>
              <w:autoSpaceDE w:val="0"/>
              <w:autoSpaceDN w:val="0"/>
              <w:adjustRightInd w:val="0"/>
              <w:jc w:val="right"/>
              <w:rPr>
                <w:rFonts w:ascii="Times New Roman" w:eastAsiaTheme="minorEastAsia" w:hAnsi="Times New Roman"/>
                <w:sz w:val="14"/>
                <w:szCs w:val="14"/>
              </w:rPr>
            </w:pPr>
            <w:r w:rsidRPr="00B0710D">
              <w:rPr>
                <w:rFonts w:ascii="Times New Roman" w:eastAsiaTheme="minorEastAsia" w:hAnsi="Times New Roman"/>
                <w:sz w:val="14"/>
                <w:szCs w:val="14"/>
              </w:rPr>
              <w:t xml:space="preserve">140.06 </w:t>
            </w:r>
          </w:p>
        </w:tc>
        <w:tc>
          <w:tcPr>
            <w:tcW w:w="647" w:type="dxa"/>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jc w:val="right"/>
              <w:rPr>
                <w:rFonts w:ascii="Times New Roman" w:eastAsiaTheme="minorEastAsia" w:hAnsi="Times New Roman"/>
                <w:sz w:val="14"/>
                <w:szCs w:val="14"/>
              </w:rPr>
            </w:pPr>
          </w:p>
          <w:p w:rsidR="00025F43" w:rsidRPr="00B0710D" w:rsidRDefault="00025F43" w:rsidP="00025F43">
            <w:pPr>
              <w:widowControl w:val="0"/>
              <w:autoSpaceDE w:val="0"/>
              <w:autoSpaceDN w:val="0"/>
              <w:adjustRightInd w:val="0"/>
              <w:jc w:val="right"/>
              <w:rPr>
                <w:rFonts w:ascii="Times New Roman" w:eastAsiaTheme="minorEastAsia" w:hAnsi="Times New Roman"/>
                <w:sz w:val="14"/>
                <w:szCs w:val="14"/>
              </w:rPr>
            </w:pPr>
            <w:r w:rsidRPr="00B0710D">
              <w:rPr>
                <w:rFonts w:ascii="Times New Roman" w:eastAsiaTheme="minorEastAsia" w:hAnsi="Times New Roman"/>
                <w:sz w:val="14"/>
                <w:szCs w:val="14"/>
              </w:rPr>
              <w:t xml:space="preserve">1225.53 </w:t>
            </w:r>
          </w:p>
        </w:tc>
      </w:tr>
      <w:tr w:rsidR="00025F43" w:rsidRPr="00B0710D" w:rsidTr="00AF1961">
        <w:trPr>
          <w:trHeight w:val="160"/>
          <w:jc w:val="center"/>
        </w:trPr>
        <w:tc>
          <w:tcPr>
            <w:tcW w:w="2550" w:type="dxa"/>
            <w:vMerge/>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jc w:val="right"/>
              <w:rPr>
                <w:rFonts w:ascii="Times New Roman" w:eastAsiaTheme="minorEastAsia" w:hAnsi="Times New Roman"/>
                <w:sz w:val="14"/>
                <w:szCs w:val="14"/>
              </w:rPr>
            </w:pPr>
            <w:r w:rsidRPr="00B0710D">
              <w:rPr>
                <w:rFonts w:ascii="Times New Roman" w:eastAsiaTheme="minorEastAsia" w:hAnsi="Times New Roman"/>
                <w:sz w:val="14"/>
                <w:szCs w:val="14"/>
              </w:rPr>
              <w:t xml:space="preserve">856.07 </w:t>
            </w:r>
          </w:p>
        </w:tc>
        <w:tc>
          <w:tcPr>
            <w:tcW w:w="647" w:type="dxa"/>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jc w:val="right"/>
              <w:rPr>
                <w:rFonts w:ascii="Times New Roman" w:eastAsiaTheme="minorEastAsia" w:hAnsi="Times New Roman"/>
                <w:sz w:val="14"/>
                <w:szCs w:val="14"/>
              </w:rPr>
            </w:pPr>
            <w:r w:rsidRPr="00B0710D">
              <w:rPr>
                <w:rFonts w:ascii="Times New Roman" w:eastAsiaTheme="minorEastAsia" w:hAnsi="Times New Roman"/>
                <w:sz w:val="14"/>
                <w:szCs w:val="14"/>
              </w:rPr>
              <w:t xml:space="preserve">140.06 </w:t>
            </w:r>
          </w:p>
        </w:tc>
        <w:tc>
          <w:tcPr>
            <w:tcW w:w="647" w:type="dxa"/>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jc w:val="right"/>
              <w:rPr>
                <w:rFonts w:ascii="Times New Roman" w:eastAsiaTheme="minorEastAsia" w:hAnsi="Times New Roman"/>
                <w:sz w:val="14"/>
                <w:szCs w:val="14"/>
              </w:rPr>
            </w:pPr>
            <w:r w:rsidRPr="00B0710D">
              <w:rPr>
                <w:rFonts w:ascii="Times New Roman" w:eastAsiaTheme="minorEastAsia" w:hAnsi="Times New Roman"/>
                <w:sz w:val="14"/>
                <w:szCs w:val="14"/>
              </w:rPr>
              <w:t xml:space="preserve">1225.53 </w:t>
            </w:r>
          </w:p>
        </w:tc>
      </w:tr>
      <w:tr w:rsidR="00025F43" w:rsidRPr="00B0710D" w:rsidTr="00AF1961">
        <w:trPr>
          <w:trHeight w:val="160"/>
          <w:jc w:val="center"/>
        </w:trPr>
        <w:tc>
          <w:tcPr>
            <w:tcW w:w="2550" w:type="dxa"/>
            <w:vMerge/>
            <w:tcBorders>
              <w:top w:val="single" w:sz="2" w:space="0" w:color="auto"/>
              <w:left w:val="single" w:sz="2" w:space="0" w:color="auto"/>
              <w:bottom w:val="single" w:sz="2" w:space="0" w:color="auto"/>
              <w:right w:val="single" w:sz="2" w:space="0" w:color="auto"/>
            </w:tcBorders>
          </w:tcPr>
          <w:p w:rsidR="00025F43" w:rsidRPr="00B0710D" w:rsidRDefault="00025F43" w:rsidP="00025F43">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025F43" w:rsidRPr="00B0710D" w:rsidRDefault="00422159" w:rsidP="00025F43">
            <w:pPr>
              <w:widowControl w:val="0"/>
              <w:autoSpaceDE w:val="0"/>
              <w:autoSpaceDN w:val="0"/>
              <w:adjustRightInd w:val="0"/>
              <w:jc w:val="center"/>
              <w:rPr>
                <w:rFonts w:ascii="Times New Roman" w:eastAsiaTheme="minorEastAsia" w:hAnsi="Times New Roman"/>
                <w:b/>
                <w:bCs/>
                <w:sz w:val="14"/>
                <w:szCs w:val="14"/>
              </w:rPr>
            </w:pPr>
            <w:r w:rsidRPr="00B0710D">
              <w:rPr>
                <w:rFonts w:ascii="Times New Roman" w:eastAsiaTheme="minorEastAsia" w:hAnsi="Times New Roman"/>
                <w:b/>
                <w:bCs/>
                <w:sz w:val="14"/>
                <w:szCs w:val="14"/>
              </w:rPr>
              <w:t>Área</w:t>
            </w:r>
            <w:r w:rsidR="00025F43" w:rsidRPr="00B0710D">
              <w:rPr>
                <w:rFonts w:ascii="Times New Roman" w:eastAsiaTheme="minorEastAsia" w:hAnsi="Times New Roman"/>
                <w:b/>
                <w:bCs/>
                <w:sz w:val="14"/>
                <w:szCs w:val="14"/>
              </w:rPr>
              <w:t xml:space="preserve"> Total: 856.07 </w:t>
            </w:r>
          </w:p>
          <w:p w:rsidR="00025F43" w:rsidRPr="00B0710D" w:rsidRDefault="00025F43" w:rsidP="00025F43">
            <w:pPr>
              <w:widowControl w:val="0"/>
              <w:autoSpaceDE w:val="0"/>
              <w:autoSpaceDN w:val="0"/>
              <w:adjustRightInd w:val="0"/>
              <w:jc w:val="center"/>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 Valor Total ($): 140.06 </w:t>
            </w:r>
          </w:p>
          <w:p w:rsidR="00025F43" w:rsidRPr="00B0710D" w:rsidRDefault="00025F43" w:rsidP="00025F43">
            <w:pPr>
              <w:widowControl w:val="0"/>
              <w:autoSpaceDE w:val="0"/>
              <w:autoSpaceDN w:val="0"/>
              <w:adjustRightInd w:val="0"/>
              <w:jc w:val="center"/>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 Valor Total (¢): 1225.53 </w:t>
            </w:r>
          </w:p>
        </w:tc>
      </w:tr>
    </w:tbl>
    <w:p w:rsidR="00025F43" w:rsidRDefault="00025F43" w:rsidP="00025F43">
      <w:pPr>
        <w:widowControl w:val="0"/>
        <w:autoSpaceDE w:val="0"/>
        <w:autoSpaceDN w:val="0"/>
        <w:adjustRightInd w:val="0"/>
        <w:rPr>
          <w:rFonts w:ascii="Times New Roman" w:eastAsiaTheme="minorEastAsia"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3521"/>
        <w:gridCol w:w="2468"/>
        <w:gridCol w:w="1740"/>
        <w:gridCol w:w="648"/>
        <w:gridCol w:w="648"/>
      </w:tblGrid>
      <w:tr w:rsidR="00025F43" w:rsidRPr="00B0710D" w:rsidTr="00A90115">
        <w:trPr>
          <w:trHeight w:val="224"/>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jc w:val="center"/>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jc w:val="center"/>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jc w:val="right"/>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856.07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jc w:val="right"/>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140.06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25F43" w:rsidRPr="00B0710D" w:rsidRDefault="00025F43" w:rsidP="00025F43">
            <w:pPr>
              <w:widowControl w:val="0"/>
              <w:autoSpaceDE w:val="0"/>
              <w:autoSpaceDN w:val="0"/>
              <w:adjustRightInd w:val="0"/>
              <w:jc w:val="right"/>
              <w:rPr>
                <w:rFonts w:ascii="Times New Roman" w:eastAsiaTheme="minorEastAsia" w:hAnsi="Times New Roman"/>
                <w:b/>
                <w:bCs/>
                <w:sz w:val="14"/>
                <w:szCs w:val="14"/>
              </w:rPr>
            </w:pPr>
            <w:r w:rsidRPr="00B0710D">
              <w:rPr>
                <w:rFonts w:ascii="Times New Roman" w:eastAsiaTheme="minorEastAsia" w:hAnsi="Times New Roman"/>
                <w:b/>
                <w:bCs/>
                <w:sz w:val="14"/>
                <w:szCs w:val="14"/>
              </w:rPr>
              <w:t xml:space="preserve">1225.53 </w:t>
            </w:r>
          </w:p>
        </w:tc>
      </w:tr>
      <w:tr w:rsidR="00F4495B" w:rsidTr="00A90115">
        <w:trPr>
          <w:trHeight w:val="244"/>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F4495B" w:rsidRPr="00F4495B" w:rsidRDefault="00F4495B" w:rsidP="005223AE">
            <w:pPr>
              <w:widowControl w:val="0"/>
              <w:autoSpaceDE w:val="0"/>
              <w:autoSpaceDN w:val="0"/>
              <w:adjustRightInd w:val="0"/>
              <w:jc w:val="center"/>
              <w:rPr>
                <w:rFonts w:ascii="Times New Roman" w:eastAsiaTheme="minorEastAsia" w:hAnsi="Times New Roman"/>
                <w:b/>
                <w:bCs/>
                <w:sz w:val="14"/>
                <w:szCs w:val="14"/>
              </w:rPr>
            </w:pPr>
            <w:r w:rsidRPr="00F4495B">
              <w:rPr>
                <w:rFonts w:ascii="Times New Roman" w:eastAsiaTheme="minorEastAsia" w:hAnsi="Times New Roman"/>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F4495B" w:rsidRPr="00F4495B" w:rsidRDefault="00F4495B" w:rsidP="005223AE">
            <w:pPr>
              <w:widowControl w:val="0"/>
              <w:autoSpaceDE w:val="0"/>
              <w:autoSpaceDN w:val="0"/>
              <w:adjustRightInd w:val="0"/>
              <w:jc w:val="center"/>
              <w:rPr>
                <w:rFonts w:ascii="Times New Roman" w:eastAsiaTheme="minorEastAsia" w:hAnsi="Times New Roman"/>
                <w:b/>
                <w:bCs/>
                <w:sz w:val="14"/>
                <w:szCs w:val="14"/>
              </w:rPr>
            </w:pPr>
            <w:r w:rsidRPr="00F4495B">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F4495B" w:rsidRPr="00F4495B" w:rsidRDefault="00F4495B" w:rsidP="005223AE">
            <w:pPr>
              <w:widowControl w:val="0"/>
              <w:autoSpaceDE w:val="0"/>
              <w:autoSpaceDN w:val="0"/>
              <w:adjustRightInd w:val="0"/>
              <w:jc w:val="right"/>
              <w:rPr>
                <w:rFonts w:ascii="Times New Roman" w:eastAsiaTheme="minorEastAsia" w:hAnsi="Times New Roman"/>
                <w:b/>
                <w:bCs/>
                <w:sz w:val="14"/>
                <w:szCs w:val="14"/>
              </w:rPr>
            </w:pPr>
            <w:r w:rsidRPr="00F4495B">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F4495B" w:rsidRPr="00F4495B" w:rsidRDefault="00F4495B" w:rsidP="005223AE">
            <w:pPr>
              <w:widowControl w:val="0"/>
              <w:autoSpaceDE w:val="0"/>
              <w:autoSpaceDN w:val="0"/>
              <w:adjustRightInd w:val="0"/>
              <w:jc w:val="right"/>
              <w:rPr>
                <w:rFonts w:ascii="Times New Roman" w:eastAsiaTheme="minorEastAsia" w:hAnsi="Times New Roman"/>
                <w:b/>
                <w:bCs/>
                <w:sz w:val="14"/>
                <w:szCs w:val="14"/>
              </w:rPr>
            </w:pPr>
            <w:r w:rsidRPr="00F4495B">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F4495B" w:rsidRPr="00F4495B" w:rsidRDefault="00F4495B" w:rsidP="005223AE">
            <w:pPr>
              <w:widowControl w:val="0"/>
              <w:autoSpaceDE w:val="0"/>
              <w:autoSpaceDN w:val="0"/>
              <w:adjustRightInd w:val="0"/>
              <w:jc w:val="right"/>
              <w:rPr>
                <w:rFonts w:ascii="Times New Roman" w:eastAsiaTheme="minorEastAsia" w:hAnsi="Times New Roman"/>
                <w:b/>
                <w:bCs/>
                <w:sz w:val="14"/>
                <w:szCs w:val="14"/>
              </w:rPr>
            </w:pPr>
            <w:r w:rsidRPr="00F4495B">
              <w:rPr>
                <w:rFonts w:ascii="Times New Roman" w:eastAsiaTheme="minorEastAsia" w:hAnsi="Times New Roman"/>
                <w:b/>
                <w:bCs/>
                <w:sz w:val="14"/>
                <w:szCs w:val="14"/>
              </w:rPr>
              <w:t xml:space="preserve">0 </w:t>
            </w:r>
          </w:p>
        </w:tc>
      </w:tr>
    </w:tbl>
    <w:p w:rsidR="00025F43" w:rsidRDefault="00025F43" w:rsidP="00025F43">
      <w:pPr>
        <w:jc w:val="both"/>
        <w:rPr>
          <w:rFonts w:ascii="Times New Roman" w:eastAsia="Times New Roman" w:hAnsi="Times New Roman"/>
          <w:b/>
          <w:color w:val="000000" w:themeColor="text1"/>
          <w:sz w:val="28"/>
          <w:szCs w:val="28"/>
          <w:lang w:eastAsia="es-ES"/>
        </w:rPr>
      </w:pPr>
    </w:p>
    <w:p w:rsidR="002045C2" w:rsidRDefault="002045C2" w:rsidP="00F4495B">
      <w:pPr>
        <w:jc w:val="both"/>
        <w:rPr>
          <w:rFonts w:ascii="Times New Roman" w:eastAsia="Times New Roman" w:hAnsi="Times New Roman"/>
          <w:b/>
          <w:color w:val="000000" w:themeColor="text1"/>
          <w:sz w:val="26"/>
          <w:szCs w:val="26"/>
          <w:u w:val="single"/>
          <w:lang w:eastAsia="es-ES"/>
        </w:rPr>
      </w:pPr>
    </w:p>
    <w:p w:rsidR="00025F43" w:rsidRPr="00F4495B" w:rsidRDefault="00025F43" w:rsidP="00F4495B">
      <w:pPr>
        <w:jc w:val="both"/>
        <w:rPr>
          <w:rFonts w:ascii="Times New Roman" w:eastAsia="Times New Roman" w:hAnsi="Times New Roman"/>
          <w:b/>
          <w:color w:val="000000" w:themeColor="text1"/>
          <w:sz w:val="26"/>
          <w:szCs w:val="26"/>
          <w:lang w:eastAsia="es-ES"/>
        </w:rPr>
      </w:pPr>
      <w:r w:rsidRPr="00F4495B">
        <w:rPr>
          <w:rFonts w:ascii="Times New Roman" w:eastAsia="Times New Roman" w:hAnsi="Times New Roman"/>
          <w:b/>
          <w:color w:val="000000" w:themeColor="text1"/>
          <w:sz w:val="26"/>
          <w:szCs w:val="26"/>
          <w:u w:val="single"/>
          <w:lang w:eastAsia="es-ES"/>
        </w:rPr>
        <w:t>SEGUNDO:</w:t>
      </w:r>
      <w:r w:rsidRPr="00F4495B">
        <w:rPr>
          <w:rFonts w:ascii="Times New Roman" w:eastAsia="Times New Roman" w:hAnsi="Times New Roman"/>
          <w:b/>
          <w:color w:val="000000" w:themeColor="text1"/>
          <w:sz w:val="26"/>
          <w:szCs w:val="26"/>
          <w:lang w:eastAsia="es-ES"/>
        </w:rPr>
        <w:t xml:space="preserve"> </w:t>
      </w:r>
      <w:r w:rsidRPr="00F4495B">
        <w:rPr>
          <w:rFonts w:ascii="Times New Roman" w:hAnsi="Times New Roman"/>
          <w:color w:val="000000" w:themeColor="text1"/>
          <w:sz w:val="26"/>
          <w:szCs w:val="26"/>
        </w:rPr>
        <w:t xml:space="preserve">Comisionar al Departamento de Créditos de este Instituto para que realice los cambios correspondientes en la Base de Datos. </w:t>
      </w:r>
      <w:r w:rsidRPr="00F4495B">
        <w:rPr>
          <w:rFonts w:ascii="Times New Roman" w:hAnsi="Times New Roman"/>
          <w:b/>
          <w:bCs/>
          <w:color w:val="000000" w:themeColor="text1"/>
          <w:sz w:val="26"/>
          <w:szCs w:val="26"/>
          <w:u w:val="single"/>
        </w:rPr>
        <w:t>TERCERO:</w:t>
      </w:r>
      <w:r w:rsidRPr="00F4495B">
        <w:rPr>
          <w:rFonts w:ascii="Times New Roman" w:hAnsi="Times New Roman"/>
          <w:b/>
          <w:bCs/>
          <w:color w:val="000000" w:themeColor="text1"/>
          <w:sz w:val="26"/>
          <w:szCs w:val="26"/>
        </w:rPr>
        <w:t xml:space="preserve"> </w:t>
      </w:r>
      <w:r w:rsidRPr="00F4495B">
        <w:rPr>
          <w:rFonts w:ascii="Times New Roman" w:hAnsi="Times New Roman"/>
          <w:color w:val="000000" w:themeColor="text1"/>
          <w:sz w:val="26"/>
          <w:szCs w:val="26"/>
        </w:rPr>
        <w:t>Instruir a la Gerencia de Desarrollo Rural para que a través de la Sección de Cobros, realice las gestiones para el cobro</w:t>
      </w:r>
      <w:r w:rsidRPr="00F4495B">
        <w:rPr>
          <w:rFonts w:ascii="Times New Roman" w:hAnsi="Times New Roman"/>
          <w:color w:val="000000" w:themeColor="text1"/>
          <w:sz w:val="26"/>
          <w:szCs w:val="26"/>
          <w:lang w:eastAsia="es-ES"/>
        </w:rPr>
        <w:t xml:space="preserve"> de los gastos administrativos y legales. </w:t>
      </w:r>
      <w:r w:rsidRPr="00F4495B">
        <w:rPr>
          <w:rFonts w:ascii="Times New Roman" w:eastAsia="Times New Roman" w:hAnsi="Times New Roman"/>
          <w:b/>
          <w:color w:val="000000" w:themeColor="text1"/>
          <w:sz w:val="26"/>
          <w:szCs w:val="26"/>
          <w:u w:val="single"/>
          <w:lang w:eastAsia="es-ES"/>
        </w:rPr>
        <w:t>CUARTO:</w:t>
      </w:r>
      <w:r w:rsidRPr="00F4495B">
        <w:rPr>
          <w:rFonts w:ascii="Times New Roman" w:eastAsia="Times New Roman" w:hAnsi="Times New Roman"/>
          <w:b/>
          <w:color w:val="000000" w:themeColor="text1"/>
          <w:sz w:val="26"/>
          <w:szCs w:val="26"/>
          <w:lang w:eastAsia="es-ES"/>
        </w:rPr>
        <w:t xml:space="preserve"> </w:t>
      </w:r>
      <w:r w:rsidRPr="00F4495B">
        <w:rPr>
          <w:rFonts w:ascii="Times New Roman" w:eastAsia="Times New Roman" w:hAnsi="Times New Roman"/>
          <w:color w:val="000000" w:themeColor="text1"/>
          <w:sz w:val="26"/>
          <w:szCs w:val="26"/>
          <w:lang w:eastAsia="es-ES"/>
        </w:rPr>
        <w:t xml:space="preserve">Autorizar a la Gerencia Legal para que a través del Departamento de Escrituración elabore la respectiva escritura y del Departamento de Registro para que realice los trámites de </w:t>
      </w:r>
      <w:r w:rsidRPr="00F4495B">
        <w:rPr>
          <w:rFonts w:ascii="Times New Roman" w:eastAsia="Times New Roman" w:hAnsi="Times New Roman"/>
          <w:color w:val="000000" w:themeColor="text1"/>
          <w:sz w:val="26"/>
          <w:szCs w:val="26"/>
          <w:lang w:eastAsia="es-ES"/>
        </w:rPr>
        <w:lastRenderedPageBreak/>
        <w:t xml:space="preserve">inscripción de la misma. </w:t>
      </w:r>
      <w:r w:rsidRPr="00F4495B">
        <w:rPr>
          <w:rFonts w:ascii="Times New Roman" w:eastAsia="Times New Roman" w:hAnsi="Times New Roman"/>
          <w:b/>
          <w:color w:val="000000" w:themeColor="text1"/>
          <w:sz w:val="26"/>
          <w:szCs w:val="26"/>
          <w:u w:val="single"/>
          <w:lang w:eastAsia="es-ES"/>
        </w:rPr>
        <w:t>QUINTO:</w:t>
      </w:r>
      <w:r w:rsidRPr="00F4495B">
        <w:rPr>
          <w:rFonts w:ascii="Times New Roman" w:eastAsia="Times New Roman" w:hAnsi="Times New Roman"/>
          <w:b/>
          <w:color w:val="000000" w:themeColor="text1"/>
          <w:sz w:val="26"/>
          <w:szCs w:val="26"/>
          <w:lang w:eastAsia="es-ES"/>
        </w:rPr>
        <w:t xml:space="preserve"> </w:t>
      </w:r>
      <w:r w:rsidRPr="00F4495B">
        <w:rPr>
          <w:rFonts w:ascii="Times New Roman" w:eastAsia="Times New Roman" w:hAnsi="Times New Roman"/>
          <w:color w:val="000000" w:themeColor="text1"/>
          <w:sz w:val="26"/>
          <w:szCs w:val="26"/>
          <w:lang w:eastAsia="es-ES"/>
        </w:rPr>
        <w:t>Facultar</w:t>
      </w:r>
      <w:r w:rsidRPr="00F4495B">
        <w:rPr>
          <w:rFonts w:ascii="Times New Roman" w:eastAsia="Times New Roman" w:hAnsi="Times New Roman"/>
          <w:b/>
          <w:color w:val="000000" w:themeColor="text1"/>
          <w:sz w:val="26"/>
          <w:szCs w:val="26"/>
          <w:lang w:eastAsia="es-ES"/>
        </w:rPr>
        <w:t xml:space="preserve"> </w:t>
      </w:r>
      <w:r w:rsidRPr="00F4495B">
        <w:rPr>
          <w:rFonts w:ascii="Times New Roman" w:eastAsia="Times New Roman" w:hAnsi="Times New Roman"/>
          <w:color w:val="000000" w:themeColor="text1"/>
          <w:sz w:val="26"/>
          <w:szCs w:val="26"/>
          <w:lang w:eastAsia="es-ES"/>
        </w:rPr>
        <w:t xml:space="preserve">a la señora Presidenta para que por sí, o por medio de Apoderado Especial, comparezca al otorgamiento de la correspondiente escritura. </w:t>
      </w:r>
      <w:r w:rsidR="00AF1961" w:rsidRPr="00F4495B">
        <w:rPr>
          <w:rFonts w:ascii="Times New Roman" w:eastAsia="Times New Roman" w:hAnsi="Times New Roman"/>
          <w:color w:val="000000" w:themeColor="text1"/>
          <w:sz w:val="26"/>
          <w:szCs w:val="26"/>
          <w:lang w:eastAsia="es-ES"/>
        </w:rPr>
        <w:t xml:space="preserve"> Este Acuerdo, queda aprobado y ratificado. NOTIFIQUESE.””””</w:t>
      </w:r>
    </w:p>
    <w:p w:rsidR="008F62B4" w:rsidRPr="00F4495B" w:rsidRDefault="008F62B4" w:rsidP="00F4495B">
      <w:pPr>
        <w:pStyle w:val="Prrafodelista"/>
        <w:ind w:left="0"/>
        <w:contextualSpacing/>
        <w:jc w:val="both"/>
        <w:rPr>
          <w:rFonts w:ascii="Times New Roman" w:hAnsi="Times New Roman"/>
          <w:sz w:val="26"/>
          <w:szCs w:val="26"/>
        </w:rPr>
      </w:pPr>
    </w:p>
    <w:p w:rsidR="0033234C" w:rsidRPr="00B111C4" w:rsidRDefault="00F4495B" w:rsidP="00A90115">
      <w:pPr>
        <w:pStyle w:val="Prrafodelista"/>
        <w:ind w:left="0"/>
        <w:contextualSpacing/>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3234C" w:rsidRPr="00B111C4" w:rsidRDefault="0033234C" w:rsidP="0033234C">
      <w:pPr>
        <w:rPr>
          <w:rFonts w:ascii="Times New Roman" w:hAnsi="Times New Roman"/>
          <w:sz w:val="26"/>
          <w:szCs w:val="26"/>
        </w:rPr>
      </w:pPr>
      <w:r w:rsidRPr="00B111C4">
        <w:rPr>
          <w:rFonts w:ascii="Times New Roman" w:hAnsi="Times New Roman"/>
          <w:sz w:val="26"/>
          <w:szCs w:val="26"/>
        </w:rPr>
        <w:t xml:space="preserve">                                                                                   </w:t>
      </w:r>
    </w:p>
    <w:p w:rsidR="0033234C" w:rsidRPr="00C22F30" w:rsidRDefault="0033234C" w:rsidP="00C22F30">
      <w:pPr>
        <w:jc w:val="both"/>
        <w:rPr>
          <w:rFonts w:ascii="Times New Roman" w:eastAsia="Times New Roman" w:hAnsi="Times New Roman"/>
          <w:color w:val="000000" w:themeColor="text1"/>
          <w:sz w:val="26"/>
          <w:szCs w:val="26"/>
        </w:rPr>
      </w:pPr>
      <w:r w:rsidRPr="00C22F30">
        <w:rPr>
          <w:rFonts w:ascii="Times New Roman" w:hAnsi="Times New Roman"/>
          <w:sz w:val="26"/>
          <w:szCs w:val="26"/>
        </w:rPr>
        <w:t>““””</w:t>
      </w:r>
      <w:r w:rsidR="00102A94" w:rsidRPr="00C22F30">
        <w:rPr>
          <w:rFonts w:ascii="Times New Roman" w:hAnsi="Times New Roman"/>
          <w:sz w:val="26"/>
          <w:szCs w:val="26"/>
        </w:rPr>
        <w:t>IX</w:t>
      </w:r>
      <w:r w:rsidRPr="00C22F30">
        <w:rPr>
          <w:rFonts w:ascii="Times New Roman" w:hAnsi="Times New Roman"/>
          <w:sz w:val="26"/>
          <w:szCs w:val="26"/>
        </w:rPr>
        <w:t>) A solicitud de la señora:</w:t>
      </w:r>
      <w:r w:rsidR="00102A94" w:rsidRPr="00C22F30">
        <w:rPr>
          <w:rFonts w:ascii="Times New Roman" w:hAnsi="Times New Roman"/>
          <w:b/>
          <w:sz w:val="26"/>
          <w:szCs w:val="26"/>
          <w:lang w:val="es-ES"/>
        </w:rPr>
        <w:t xml:space="preserve"> CRUZ GLADIS MARTINEZ MENENDEZ, </w:t>
      </w:r>
      <w:r w:rsidR="00102A94" w:rsidRPr="00C22F30">
        <w:rPr>
          <w:rFonts w:ascii="Times New Roman" w:hAnsi="Times New Roman"/>
          <w:sz w:val="26"/>
          <w:szCs w:val="26"/>
          <w:lang w:val="es-ES"/>
        </w:rPr>
        <w:t xml:space="preserve">de </w:t>
      </w:r>
      <w:r w:rsidR="00A90115">
        <w:rPr>
          <w:rFonts w:ascii="Times New Roman" w:hAnsi="Times New Roman"/>
          <w:sz w:val="26"/>
          <w:szCs w:val="26"/>
          <w:lang w:val="es-ES"/>
        </w:rPr>
        <w:t xml:space="preserve">--- </w:t>
      </w:r>
      <w:r w:rsidR="00102A94" w:rsidRPr="00C22F30">
        <w:rPr>
          <w:rFonts w:ascii="Times New Roman" w:hAnsi="Times New Roman"/>
          <w:sz w:val="26"/>
          <w:szCs w:val="26"/>
          <w:lang w:val="es-ES"/>
        </w:rPr>
        <w:t xml:space="preserve">años de edad, </w:t>
      </w:r>
      <w:r w:rsidR="00A90115">
        <w:rPr>
          <w:rFonts w:ascii="Times New Roman" w:hAnsi="Times New Roman"/>
          <w:sz w:val="26"/>
          <w:szCs w:val="26"/>
          <w:lang w:val="es-ES"/>
        </w:rPr>
        <w:t>---</w:t>
      </w:r>
      <w:r w:rsidR="00102A94" w:rsidRPr="00C22F30">
        <w:rPr>
          <w:rFonts w:ascii="Times New Roman" w:hAnsi="Times New Roman"/>
          <w:sz w:val="26"/>
          <w:szCs w:val="26"/>
          <w:lang w:val="es-ES"/>
        </w:rPr>
        <w:t>, del domicilio de la ciudad y departamento de</w:t>
      </w:r>
      <w:r w:rsidR="00A90115">
        <w:rPr>
          <w:rFonts w:ascii="Times New Roman" w:hAnsi="Times New Roman"/>
          <w:sz w:val="26"/>
          <w:szCs w:val="26"/>
          <w:lang w:val="es-ES"/>
        </w:rPr>
        <w:t xml:space="preserve"> ---</w:t>
      </w:r>
      <w:r w:rsidR="00102A94" w:rsidRPr="00C22F30">
        <w:rPr>
          <w:rFonts w:ascii="Times New Roman" w:hAnsi="Times New Roman"/>
          <w:sz w:val="26"/>
          <w:szCs w:val="26"/>
          <w:lang w:val="es-ES"/>
        </w:rPr>
        <w:t>, con Documento Único de Identidad número</w:t>
      </w:r>
      <w:r w:rsidR="00A90115">
        <w:rPr>
          <w:rFonts w:ascii="Times New Roman" w:hAnsi="Times New Roman"/>
          <w:sz w:val="26"/>
          <w:szCs w:val="26"/>
          <w:lang w:val="es-ES"/>
        </w:rPr>
        <w:t xml:space="preserve"> ---</w:t>
      </w:r>
      <w:r w:rsidR="00102A94" w:rsidRPr="00C22F30">
        <w:rPr>
          <w:rFonts w:ascii="Times New Roman" w:hAnsi="Times New Roman"/>
          <w:sz w:val="26"/>
          <w:szCs w:val="26"/>
          <w:lang w:val="es-ES"/>
        </w:rPr>
        <w:t xml:space="preserve">, y </w:t>
      </w:r>
      <w:r w:rsidR="00364BE7">
        <w:rPr>
          <w:rFonts w:ascii="Times New Roman" w:hAnsi="Times New Roman"/>
          <w:sz w:val="26"/>
          <w:szCs w:val="26"/>
          <w:lang w:val="es-ES"/>
        </w:rPr>
        <w:t>---</w:t>
      </w:r>
      <w:r w:rsidR="00102A94" w:rsidRPr="00C22F30">
        <w:rPr>
          <w:rFonts w:ascii="Times New Roman" w:hAnsi="Times New Roman"/>
          <w:sz w:val="26"/>
          <w:szCs w:val="26"/>
          <w:lang w:val="es-ES"/>
        </w:rPr>
        <w:t xml:space="preserve"> menor </w:t>
      </w:r>
      <w:r w:rsidR="00364BE7">
        <w:rPr>
          <w:rFonts w:ascii="Times New Roman" w:hAnsi="Times New Roman"/>
          <w:sz w:val="26"/>
          <w:szCs w:val="26"/>
          <w:lang w:val="es-ES"/>
        </w:rPr>
        <w:t>---</w:t>
      </w:r>
      <w:r w:rsidRPr="00C22F30">
        <w:rPr>
          <w:rFonts w:ascii="Times New Roman" w:hAnsi="Times New Roman"/>
          <w:sz w:val="26"/>
          <w:szCs w:val="26"/>
        </w:rPr>
        <w:t>;</w:t>
      </w:r>
      <w:r w:rsidRPr="00C22F30">
        <w:rPr>
          <w:rFonts w:ascii="Times New Roman" w:eastAsia="Times New Roman" w:hAnsi="Times New Roman"/>
          <w:sz w:val="26"/>
          <w:szCs w:val="26"/>
          <w:lang w:val="es-ES_tradnl"/>
        </w:rPr>
        <w:t xml:space="preserve"> la</w:t>
      </w:r>
      <w:r w:rsidRPr="00C22F30">
        <w:rPr>
          <w:rFonts w:ascii="Times New Roman" w:hAnsi="Times New Roman"/>
          <w:sz w:val="26"/>
          <w:szCs w:val="26"/>
        </w:rPr>
        <w:t xml:space="preserve"> señora Presidenta somete a consideración de Junta Directiva, dictamen  jurídico </w:t>
      </w:r>
      <w:r w:rsidR="00102A94" w:rsidRPr="00C22F30">
        <w:rPr>
          <w:rFonts w:ascii="Times New Roman" w:hAnsi="Times New Roman"/>
          <w:sz w:val="26"/>
          <w:szCs w:val="26"/>
        </w:rPr>
        <w:t>5</w:t>
      </w:r>
      <w:r w:rsidRPr="00C22F30">
        <w:rPr>
          <w:rFonts w:ascii="Times New Roman" w:hAnsi="Times New Roman"/>
          <w:sz w:val="26"/>
          <w:szCs w:val="26"/>
        </w:rPr>
        <w:t xml:space="preserve">, relacionado con la adjudicación en venta de 1 solar para vivienda, </w:t>
      </w:r>
      <w:r w:rsidRPr="00C22F30">
        <w:rPr>
          <w:rFonts w:ascii="Times New Roman" w:eastAsia="Times New Roman" w:hAnsi="Times New Roman"/>
          <w:sz w:val="26"/>
          <w:szCs w:val="26"/>
        </w:rPr>
        <w:t>ubicado en el</w:t>
      </w:r>
      <w:r w:rsidR="00102A94" w:rsidRPr="00C22F30">
        <w:rPr>
          <w:rFonts w:ascii="Times New Roman" w:eastAsia="Times New Roman" w:hAnsi="Times New Roman"/>
          <w:sz w:val="26"/>
          <w:szCs w:val="26"/>
        </w:rPr>
        <w:t xml:space="preserve"> </w:t>
      </w:r>
      <w:r w:rsidR="00102A94" w:rsidRPr="00C22F30">
        <w:rPr>
          <w:rFonts w:ascii="Times New Roman" w:hAnsi="Times New Roman"/>
          <w:sz w:val="26"/>
          <w:szCs w:val="26"/>
          <w:lang w:val="es-ES"/>
        </w:rPr>
        <w:t>Proyecto de Asentamiento Comunitario y Lotificación Agrícola desarrollado en el inmueble identificado como</w:t>
      </w:r>
      <w:r w:rsidR="00102A94" w:rsidRPr="00C22F30">
        <w:rPr>
          <w:rFonts w:ascii="Times New Roman" w:hAnsi="Times New Roman"/>
          <w:b/>
          <w:sz w:val="26"/>
          <w:szCs w:val="26"/>
        </w:rPr>
        <w:t xml:space="preserve"> HACIENDA ATEHUESIAN PORCIÓN 1-A, PORCIÓN TRES, </w:t>
      </w:r>
      <w:r w:rsidR="00102A94" w:rsidRPr="00C22F30">
        <w:rPr>
          <w:rFonts w:ascii="Times New Roman" w:hAnsi="Times New Roman"/>
          <w:sz w:val="26"/>
          <w:szCs w:val="26"/>
        </w:rPr>
        <w:t xml:space="preserve">denominado el Proyecto como </w:t>
      </w:r>
      <w:r w:rsidR="00102A94" w:rsidRPr="00C22F30">
        <w:rPr>
          <w:rFonts w:ascii="Times New Roman" w:hAnsi="Times New Roman"/>
          <w:b/>
          <w:sz w:val="26"/>
          <w:szCs w:val="26"/>
        </w:rPr>
        <w:t>HACIENDA ATEHUESIAN PORCIÓN 3</w:t>
      </w:r>
      <w:r w:rsidR="00102A94" w:rsidRPr="00C22F30">
        <w:rPr>
          <w:rFonts w:ascii="Times New Roman" w:hAnsi="Times New Roman"/>
          <w:sz w:val="26"/>
          <w:szCs w:val="26"/>
        </w:rPr>
        <w:t>, situada en cantón Palo Pique, jurisdicción y departamento de Ahuachapán,</w:t>
      </w:r>
      <w:r w:rsidR="00102A94" w:rsidRPr="00C22F30">
        <w:rPr>
          <w:rFonts w:ascii="Times New Roman" w:hAnsi="Times New Roman"/>
          <w:b/>
          <w:sz w:val="26"/>
          <w:szCs w:val="26"/>
          <w:lang w:val="es-ES"/>
        </w:rPr>
        <w:t xml:space="preserve"> Código de Proyecto 010150, Código de SSE 1218, Entrega 39</w:t>
      </w:r>
      <w:r w:rsidRPr="00C22F30">
        <w:rPr>
          <w:rFonts w:ascii="Times New Roman" w:eastAsia="Times New Roman" w:hAnsi="Times New Roman"/>
          <w:color w:val="000000" w:themeColor="text1"/>
          <w:sz w:val="26"/>
          <w:szCs w:val="26"/>
        </w:rPr>
        <w:t xml:space="preserve">, </w:t>
      </w:r>
      <w:r w:rsidRPr="00C22F30">
        <w:rPr>
          <w:rFonts w:ascii="Times New Roman" w:hAnsi="Times New Roman"/>
          <w:sz w:val="26"/>
          <w:szCs w:val="26"/>
        </w:rPr>
        <w:t>en el cual se hacen las siguientes consideraciones:</w:t>
      </w:r>
    </w:p>
    <w:p w:rsidR="0033234C" w:rsidRPr="00C22F30" w:rsidRDefault="0033234C" w:rsidP="00C22F30">
      <w:pPr>
        <w:jc w:val="both"/>
        <w:rPr>
          <w:rFonts w:ascii="Times New Roman" w:eastAsia="Times New Roman" w:hAnsi="Times New Roman"/>
          <w:color w:val="000000" w:themeColor="text1"/>
          <w:sz w:val="26"/>
          <w:szCs w:val="26"/>
        </w:rPr>
      </w:pPr>
    </w:p>
    <w:p w:rsidR="00102A94" w:rsidRPr="00C22F30" w:rsidRDefault="00102A94" w:rsidP="00C22F30">
      <w:pPr>
        <w:pStyle w:val="Prrafodelista"/>
        <w:numPr>
          <w:ilvl w:val="0"/>
          <w:numId w:val="296"/>
        </w:numPr>
        <w:ind w:left="1134" w:hanging="774"/>
        <w:contextualSpacing/>
        <w:jc w:val="both"/>
        <w:rPr>
          <w:rFonts w:ascii="Times New Roman" w:hAnsi="Times New Roman"/>
          <w:sz w:val="26"/>
          <w:szCs w:val="26"/>
        </w:rPr>
      </w:pPr>
      <w:r w:rsidRPr="00C22F30">
        <w:rPr>
          <w:rFonts w:ascii="Times New Roman" w:hAnsi="Times New Roman"/>
          <w:sz w:val="26"/>
          <w:szCs w:val="26"/>
        </w:rPr>
        <w:t>La Hacienda Atehuesian, fue adquirida mediante Expropiación, según el Punto XXV del Acta de Sesión Ordinaria 38-2003 de fecha 9 de octubre de 2003, con un área de 219 Hás. 81 As. 08.63 Cás. por un precio de $828,482.11, a razón de $3,769.07 por hectárea y de $0.376907 por metro cuadrado.</w:t>
      </w:r>
    </w:p>
    <w:p w:rsidR="00102A94" w:rsidRPr="00C22F30" w:rsidRDefault="00102A94" w:rsidP="00C22F30">
      <w:pPr>
        <w:ind w:left="720"/>
        <w:jc w:val="both"/>
        <w:rPr>
          <w:rFonts w:ascii="Times New Roman" w:hAnsi="Times New Roman"/>
          <w:sz w:val="26"/>
          <w:szCs w:val="26"/>
        </w:rPr>
      </w:pPr>
    </w:p>
    <w:p w:rsidR="00102A94" w:rsidRPr="00C22F30" w:rsidRDefault="00102A94" w:rsidP="00C22F30">
      <w:pPr>
        <w:pStyle w:val="Prrafodelista"/>
        <w:numPr>
          <w:ilvl w:val="0"/>
          <w:numId w:val="296"/>
        </w:numPr>
        <w:ind w:left="1134" w:hanging="774"/>
        <w:contextualSpacing/>
        <w:jc w:val="both"/>
        <w:rPr>
          <w:rFonts w:ascii="Times New Roman" w:hAnsi="Times New Roman"/>
          <w:sz w:val="26"/>
          <w:szCs w:val="26"/>
        </w:rPr>
      </w:pPr>
      <w:r w:rsidRPr="00C22F30">
        <w:rPr>
          <w:rFonts w:ascii="Times New Roman" w:hAnsi="Times New Roman"/>
          <w:sz w:val="26"/>
          <w:szCs w:val="26"/>
        </w:rPr>
        <w:t xml:space="preserve">Mediante el Punto XIX del Acta de Sesión Ordinaria 17-2013 de fecha 22 de mayo de 2013, se aprobó el Proyecto de Asentamiento Comunitario y Lotificación Agrícola desarrollado en el inmueble relacionado, en un área de 29 Hás. 80 </w:t>
      </w:r>
      <w:r w:rsidR="00A90115">
        <w:rPr>
          <w:rFonts w:ascii="Times New Roman" w:hAnsi="Times New Roman"/>
          <w:sz w:val="26"/>
          <w:szCs w:val="26"/>
        </w:rPr>
        <w:t>Ás. 00.22 Cás., que comprende ---</w:t>
      </w:r>
      <w:r w:rsidRPr="00C22F30">
        <w:rPr>
          <w:rFonts w:ascii="Times New Roman" w:hAnsi="Times New Roman"/>
          <w:sz w:val="26"/>
          <w:szCs w:val="26"/>
        </w:rPr>
        <w:t xml:space="preserve"> Lotes (Polí</w:t>
      </w:r>
      <w:r w:rsidR="00A90115">
        <w:rPr>
          <w:rFonts w:ascii="Times New Roman" w:hAnsi="Times New Roman"/>
          <w:sz w:val="26"/>
          <w:szCs w:val="26"/>
        </w:rPr>
        <w:t>gonos “1”, “2” y “3”), ---</w:t>
      </w:r>
      <w:r w:rsidRPr="00C22F30">
        <w:rPr>
          <w:rFonts w:ascii="Times New Roman" w:hAnsi="Times New Roman"/>
          <w:sz w:val="26"/>
          <w:szCs w:val="26"/>
        </w:rPr>
        <w:t xml:space="preserve"> Solares (Polígonos “A” al “V”), 3 Zonas de Protección, Iglesia, Tanque, Cancha de Fútbol y calles; el precitado Acuerdo fue modificado por el Punto XXIII del Acta de Sesión Ordinaria 29-2013 de fecha 29 de agosto de 2013, en el sentido de determinar que el inmueble fue adquirido por medio de dos porciones mediante expropiación, la primera a la Sociedad Colectiva Agrícola Borja Morán e hijos con un área de 219 Hás. 81 Ás. 08.63 Cás., por un precio de $828,482.11 a razón de un precio por hectárea de $3,769.07 y por metro cuadrado de $0.376907, y la segunda al señor Arturo Arguello Oertel con un área de 49 Hás. 91 Ás. 41.24 Cás., por un precio de $75,228.78 a razón de un precio por hectárea de $1,507.16 y por metro cuadrado de $0.150716. Dentro del Proyecto relacionado se encuentra el inmueble objeto del presente </w:t>
      </w:r>
      <w:r w:rsidR="000E0DED" w:rsidRPr="00C22F30">
        <w:rPr>
          <w:rFonts w:ascii="Times New Roman" w:hAnsi="Times New Roman"/>
          <w:sz w:val="26"/>
          <w:szCs w:val="26"/>
        </w:rPr>
        <w:t>punto de acta</w:t>
      </w:r>
      <w:r w:rsidRPr="00C22F30">
        <w:rPr>
          <w:rFonts w:ascii="Times New Roman" w:hAnsi="Times New Roman"/>
          <w:sz w:val="26"/>
          <w:szCs w:val="26"/>
        </w:rPr>
        <w:t>.</w:t>
      </w:r>
    </w:p>
    <w:p w:rsidR="005E288F" w:rsidRPr="00C22F30" w:rsidRDefault="005E288F" w:rsidP="00C22F30">
      <w:pPr>
        <w:jc w:val="both"/>
        <w:rPr>
          <w:rFonts w:ascii="Times New Roman" w:eastAsia="Times New Roman" w:hAnsi="Times New Roman"/>
          <w:sz w:val="26"/>
          <w:szCs w:val="26"/>
        </w:rPr>
      </w:pPr>
    </w:p>
    <w:p w:rsidR="00102A94" w:rsidRPr="00A90115" w:rsidRDefault="00102A94" w:rsidP="00A90115">
      <w:pPr>
        <w:pStyle w:val="Prrafodelista"/>
        <w:numPr>
          <w:ilvl w:val="0"/>
          <w:numId w:val="296"/>
        </w:numPr>
        <w:ind w:left="1134" w:hanging="774"/>
        <w:contextualSpacing/>
        <w:jc w:val="both"/>
        <w:rPr>
          <w:rFonts w:ascii="Times New Roman" w:eastAsia="Times New Roman" w:hAnsi="Times New Roman"/>
          <w:sz w:val="26"/>
          <w:szCs w:val="26"/>
        </w:rPr>
      </w:pPr>
      <w:r w:rsidRPr="00C22F30">
        <w:rPr>
          <w:rFonts w:ascii="Times New Roman" w:eastAsia="Times New Roman" w:hAnsi="Times New Roman"/>
          <w:sz w:val="26"/>
          <w:szCs w:val="26"/>
        </w:rPr>
        <w:lastRenderedPageBreak/>
        <w:t>Según valúo de fecha 16 de junio de 2017, realizado por el Departamento de Asignación Individual y Avalúos, se re</w:t>
      </w:r>
      <w:r w:rsidR="00A90115">
        <w:rPr>
          <w:rFonts w:ascii="Times New Roman" w:eastAsia="Times New Roman" w:hAnsi="Times New Roman"/>
          <w:sz w:val="26"/>
          <w:szCs w:val="26"/>
        </w:rPr>
        <w:t xml:space="preserve">comienda el precio de venta por </w:t>
      </w:r>
      <w:r w:rsidRPr="00A90115">
        <w:rPr>
          <w:rFonts w:ascii="Times New Roman" w:eastAsia="Times New Roman" w:hAnsi="Times New Roman"/>
          <w:sz w:val="26"/>
          <w:szCs w:val="26"/>
        </w:rPr>
        <w:t>metro cuadrado de $0.6125 para el Solar de Vivienda requerido por la beneficiaria calificada dentro del</w:t>
      </w:r>
      <w:r w:rsidR="000E0DED" w:rsidRPr="00A90115">
        <w:rPr>
          <w:rFonts w:ascii="Times New Roman" w:eastAsia="Times New Roman" w:hAnsi="Times New Roman"/>
          <w:sz w:val="26"/>
          <w:szCs w:val="26"/>
        </w:rPr>
        <w:t xml:space="preserve"> Programa de Solidaridad Rural</w:t>
      </w:r>
      <w:r w:rsidRPr="00A90115">
        <w:rPr>
          <w:rFonts w:ascii="Times New Roman" w:eastAsia="Times New Roman" w:hAnsi="Times New Roman"/>
          <w:sz w:val="26"/>
          <w:szCs w:val="26"/>
        </w:rPr>
        <w:t xml:space="preserve">. </w:t>
      </w:r>
      <w:r w:rsidR="000E0DED" w:rsidRPr="00A90115">
        <w:rPr>
          <w:rFonts w:ascii="Times New Roman" w:eastAsia="Times New Roman" w:hAnsi="Times New Roman"/>
          <w:sz w:val="26"/>
          <w:szCs w:val="26"/>
        </w:rPr>
        <w:t>L</w:t>
      </w:r>
      <w:r w:rsidRPr="00A90115">
        <w:rPr>
          <w:rFonts w:ascii="Times New Roman" w:eastAsia="Times New Roman" w:hAnsi="Times New Roman"/>
          <w:sz w:val="26"/>
          <w:szCs w:val="26"/>
        </w:rPr>
        <w:t xml:space="preserve">os criterios utilizados por el </w:t>
      </w:r>
      <w:r w:rsidR="000E0DED" w:rsidRPr="00A90115">
        <w:rPr>
          <w:rFonts w:ascii="Times New Roman" w:eastAsia="Times New Roman" w:hAnsi="Times New Roman"/>
          <w:sz w:val="26"/>
          <w:szCs w:val="26"/>
        </w:rPr>
        <w:t xml:space="preserve">referido </w:t>
      </w:r>
      <w:r w:rsidRPr="00A90115">
        <w:rPr>
          <w:rFonts w:ascii="Times New Roman" w:eastAsia="Times New Roman" w:hAnsi="Times New Roman"/>
          <w:sz w:val="26"/>
          <w:szCs w:val="26"/>
        </w:rPr>
        <w:t xml:space="preserve">Departamento para recomendar el precio de venta son los aprobados en el Punto </w:t>
      </w:r>
      <w:r w:rsidRPr="00A90115">
        <w:rPr>
          <w:rFonts w:ascii="Times New Roman" w:eastAsia="Times New Roman" w:hAnsi="Times New Roman"/>
          <w:sz w:val="26"/>
          <w:szCs w:val="26"/>
          <w:lang w:val="es-ES"/>
        </w:rPr>
        <w:t>XXV del Acta de Sesión Ordinaria 26-2010 de fecha 15 de julio de 2010</w:t>
      </w:r>
      <w:r w:rsidRPr="00A90115">
        <w:rPr>
          <w:rFonts w:ascii="Times New Roman" w:eastAsia="Times New Roman" w:hAnsi="Times New Roman"/>
          <w:sz w:val="26"/>
          <w:szCs w:val="26"/>
        </w:rPr>
        <w:t xml:space="preserve">. </w:t>
      </w:r>
    </w:p>
    <w:p w:rsidR="00102A94" w:rsidRPr="00C22F30" w:rsidRDefault="00102A94" w:rsidP="00C22F30">
      <w:pPr>
        <w:jc w:val="both"/>
        <w:rPr>
          <w:rFonts w:ascii="Times New Roman" w:eastAsia="Times New Roman" w:hAnsi="Times New Roman"/>
          <w:sz w:val="26"/>
          <w:szCs w:val="26"/>
        </w:rPr>
      </w:pPr>
    </w:p>
    <w:p w:rsidR="00102A94" w:rsidRPr="00C22F30" w:rsidRDefault="00102A94" w:rsidP="00C22F30">
      <w:pPr>
        <w:pStyle w:val="Prrafodelista"/>
        <w:numPr>
          <w:ilvl w:val="0"/>
          <w:numId w:val="296"/>
        </w:numPr>
        <w:ind w:left="1134" w:hanging="774"/>
        <w:jc w:val="both"/>
        <w:rPr>
          <w:rFonts w:ascii="Times New Roman" w:hAnsi="Times New Roman"/>
          <w:sz w:val="26"/>
          <w:szCs w:val="26"/>
        </w:rPr>
      </w:pPr>
      <w:r w:rsidRPr="00C22F30">
        <w:rPr>
          <w:rFonts w:ascii="Times New Roman" w:eastAsia="Times New Roman" w:hAnsi="Times New Roman"/>
          <w:sz w:val="26"/>
          <w:szCs w:val="26"/>
        </w:rPr>
        <w:t xml:space="preserve">El Informe Técnico con </w:t>
      </w:r>
      <w:r w:rsidR="00C22F30" w:rsidRPr="00C22F30">
        <w:rPr>
          <w:rFonts w:ascii="Times New Roman" w:eastAsia="Times New Roman" w:hAnsi="Times New Roman"/>
          <w:sz w:val="26"/>
          <w:szCs w:val="26"/>
        </w:rPr>
        <w:t>r</w:t>
      </w:r>
      <w:r w:rsidRPr="00C22F30">
        <w:rPr>
          <w:rFonts w:ascii="Times New Roman" w:eastAsia="Times New Roman" w:hAnsi="Times New Roman"/>
          <w:sz w:val="26"/>
          <w:szCs w:val="26"/>
        </w:rPr>
        <w:t xml:space="preserve">eferencia SGD-02-3265-17 de fecha 27 de noviembre de 2017,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solar para vivienda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C22F30" w:rsidRPr="00C22F30">
        <w:rPr>
          <w:rFonts w:ascii="Times New Roman" w:eastAsia="Times New Roman" w:hAnsi="Times New Roman"/>
          <w:sz w:val="26"/>
          <w:szCs w:val="26"/>
        </w:rPr>
        <w:t xml:space="preserve">lo anterior </w:t>
      </w:r>
      <w:r w:rsidRPr="00C22F30">
        <w:rPr>
          <w:rFonts w:ascii="Times New Roman" w:eastAsia="Times New Roman" w:hAnsi="Times New Roman"/>
          <w:sz w:val="26"/>
          <w:szCs w:val="26"/>
        </w:rPr>
        <w:t xml:space="preserve">según informe con </w:t>
      </w:r>
      <w:r w:rsidR="00C22F30" w:rsidRPr="00C22F30">
        <w:rPr>
          <w:rFonts w:ascii="Times New Roman" w:eastAsia="Times New Roman" w:hAnsi="Times New Roman"/>
          <w:sz w:val="26"/>
          <w:szCs w:val="26"/>
        </w:rPr>
        <w:t>r</w:t>
      </w:r>
      <w:r w:rsidRPr="00C22F30">
        <w:rPr>
          <w:rFonts w:ascii="Times New Roman" w:eastAsia="Times New Roman" w:hAnsi="Times New Roman"/>
          <w:sz w:val="26"/>
          <w:szCs w:val="26"/>
        </w:rPr>
        <w:t>eferencia SGD-02-3263-17, emitido el día 27 de noviembre de 2017 por el Departamento de Asignación Individual y Avalúos.</w:t>
      </w:r>
    </w:p>
    <w:p w:rsidR="00102A94" w:rsidRPr="00C22F30" w:rsidRDefault="00102A94" w:rsidP="00C22F30">
      <w:pPr>
        <w:jc w:val="both"/>
        <w:rPr>
          <w:rFonts w:ascii="Times New Roman" w:eastAsia="Times New Roman" w:hAnsi="Times New Roman"/>
          <w:sz w:val="26"/>
          <w:szCs w:val="26"/>
          <w:lang w:val="es-ES"/>
        </w:rPr>
      </w:pPr>
    </w:p>
    <w:p w:rsidR="00A90115" w:rsidRPr="00A90115" w:rsidRDefault="00102A94" w:rsidP="00A90115">
      <w:pPr>
        <w:pStyle w:val="Prrafodelista"/>
        <w:numPr>
          <w:ilvl w:val="0"/>
          <w:numId w:val="296"/>
        </w:numPr>
        <w:spacing w:after="200"/>
        <w:ind w:left="1134" w:hanging="774"/>
        <w:contextualSpacing/>
        <w:jc w:val="both"/>
        <w:rPr>
          <w:rFonts w:ascii="Times New Roman" w:hAnsi="Times New Roman"/>
          <w:sz w:val="26"/>
          <w:szCs w:val="26"/>
        </w:rPr>
      </w:pPr>
      <w:r w:rsidRPr="00C22F30">
        <w:rPr>
          <w:rFonts w:ascii="Times New Roman" w:hAnsi="Times New Roman"/>
          <w:sz w:val="26"/>
          <w:szCs w:val="26"/>
        </w:rPr>
        <w:t>De acuerdo a Declaración Simple contenida en la Solicitud de Adjudicación de Inmueble de fecha 5 de mayo de 2017, la peticionaria manifiesta que ni ella ni la integrante de su grupo familiar son empleadas del ISTA; situación robustecida de conformidad a la consulta realizada en la Base de Datos de Empleados de este Instituto.</w:t>
      </w:r>
    </w:p>
    <w:p w:rsidR="00A90115" w:rsidRPr="00A90115" w:rsidRDefault="00A90115" w:rsidP="00A90115">
      <w:pPr>
        <w:pStyle w:val="Prrafodelista"/>
        <w:spacing w:after="200"/>
        <w:ind w:left="1134"/>
        <w:contextualSpacing/>
        <w:jc w:val="both"/>
        <w:rPr>
          <w:rFonts w:ascii="Times New Roman" w:hAnsi="Times New Roman"/>
          <w:sz w:val="26"/>
          <w:szCs w:val="26"/>
        </w:rPr>
      </w:pPr>
    </w:p>
    <w:p w:rsidR="0033234C" w:rsidRDefault="0033234C" w:rsidP="00C22F30">
      <w:pPr>
        <w:pStyle w:val="Prrafodelista"/>
        <w:ind w:left="0" w:right="141"/>
        <w:jc w:val="both"/>
        <w:rPr>
          <w:rFonts w:ascii="Times New Roman" w:hAnsi="Times New Roman"/>
          <w:sz w:val="26"/>
          <w:szCs w:val="26"/>
        </w:rPr>
      </w:pPr>
      <w:r w:rsidRPr="00C22F30">
        <w:rPr>
          <w:rFonts w:ascii="Times New Roman" w:eastAsia="Times New Roman" w:hAnsi="Times New Roman"/>
          <w:sz w:val="26"/>
          <w:szCs w:val="26"/>
        </w:rPr>
        <w:t>Se ha tenido a la vista:</w:t>
      </w:r>
      <w:r w:rsidR="00102A94" w:rsidRPr="00C22F30">
        <w:rPr>
          <w:rFonts w:ascii="Times New Roman" w:eastAsia="Times New Roman" w:hAnsi="Times New Roman"/>
          <w:sz w:val="26"/>
          <w:szCs w:val="26"/>
        </w:rPr>
        <w:t xml:space="preserve"> Informe Técnico emitido por el Departamento de Asignación Individual y Avalúos, Cuadro de Valores y Extensiones, reporte de valúo por solar, Propuesta de Adjudicación de Inmueble,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copias de Documento Único de Identidad y de tarjetas de identificación tributaria, Certificación de Partida de Nacimiento, y Carencia de Bienes</w:t>
      </w:r>
      <w:r w:rsidRPr="00C22F30">
        <w:rPr>
          <w:rFonts w:ascii="Times New Roman" w:eastAsia="Times New Roman" w:hAnsi="Times New Roman"/>
          <w:sz w:val="26"/>
          <w:szCs w:val="26"/>
        </w:rPr>
        <w:t>; c</w:t>
      </w:r>
      <w:r w:rsidRPr="00C22F30">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A90115" w:rsidRPr="00C22F30" w:rsidRDefault="00A90115" w:rsidP="00C22F30">
      <w:pPr>
        <w:pStyle w:val="Prrafodelista"/>
        <w:ind w:left="0" w:right="141"/>
        <w:jc w:val="both"/>
        <w:rPr>
          <w:rFonts w:ascii="Times New Roman" w:eastAsia="Times New Roman" w:hAnsi="Times New Roman"/>
          <w:sz w:val="26"/>
          <w:szCs w:val="26"/>
        </w:rPr>
      </w:pPr>
    </w:p>
    <w:p w:rsidR="0033234C" w:rsidRPr="00A90115" w:rsidRDefault="0033234C" w:rsidP="00C22F30">
      <w:pPr>
        <w:jc w:val="both"/>
        <w:rPr>
          <w:rFonts w:ascii="Times New Roman" w:hAnsi="Times New Roman"/>
          <w:sz w:val="26"/>
          <w:szCs w:val="26"/>
        </w:rPr>
      </w:pPr>
      <w:r w:rsidRPr="00C22F30">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22F30">
        <w:rPr>
          <w:rFonts w:ascii="Times New Roman" w:hAnsi="Times New Roman"/>
          <w:bCs/>
          <w:sz w:val="26"/>
          <w:szCs w:val="26"/>
        </w:rPr>
        <w:t xml:space="preserve">Ley del Régimen Especial de la Tierra en Propiedad de Las Asociaciones Cooperativas, Comunales y Comunitarias Campesinas  Beneficiarios de </w:t>
      </w:r>
    </w:p>
    <w:p w:rsidR="0033234C" w:rsidRDefault="0033234C" w:rsidP="00C22F30">
      <w:pPr>
        <w:jc w:val="both"/>
        <w:rPr>
          <w:rFonts w:ascii="Times New Roman" w:eastAsia="Times New Roman" w:hAnsi="Times New Roman"/>
          <w:sz w:val="26"/>
          <w:szCs w:val="26"/>
        </w:rPr>
      </w:pPr>
      <w:r w:rsidRPr="00C22F30">
        <w:rPr>
          <w:rFonts w:ascii="Times New Roman" w:hAnsi="Times New Roman"/>
          <w:bCs/>
          <w:sz w:val="26"/>
          <w:szCs w:val="26"/>
        </w:rPr>
        <w:t>la Reforma Agraria</w:t>
      </w:r>
      <w:r w:rsidRPr="00C22F30">
        <w:rPr>
          <w:rFonts w:ascii="Times New Roman" w:hAnsi="Times New Roman"/>
          <w:sz w:val="26"/>
          <w:szCs w:val="26"/>
        </w:rPr>
        <w:t xml:space="preserve">, la Junta Directiva, </w:t>
      </w:r>
      <w:r w:rsidRPr="00C22F30">
        <w:rPr>
          <w:rFonts w:ascii="Times New Roman" w:hAnsi="Times New Roman"/>
          <w:b/>
          <w:sz w:val="26"/>
          <w:szCs w:val="26"/>
          <w:u w:val="single"/>
        </w:rPr>
        <w:t>ACUERDA: PRIMERO:</w:t>
      </w:r>
      <w:r w:rsidRPr="00C22F30">
        <w:rPr>
          <w:rFonts w:ascii="Times New Roman" w:hAnsi="Times New Roman"/>
          <w:b/>
          <w:sz w:val="26"/>
          <w:szCs w:val="26"/>
        </w:rPr>
        <w:t xml:space="preserve"> </w:t>
      </w:r>
      <w:r w:rsidRPr="00C22F30">
        <w:rPr>
          <w:rFonts w:ascii="Times New Roman" w:hAnsi="Times New Roman"/>
          <w:sz w:val="26"/>
          <w:szCs w:val="26"/>
        </w:rPr>
        <w:t>Aprobar la adjudicación y transferencia por compraventa</w:t>
      </w:r>
      <w:r w:rsidRPr="00C22F30">
        <w:rPr>
          <w:rFonts w:ascii="Times New Roman" w:eastAsia="Times New Roman" w:hAnsi="Times New Roman"/>
          <w:sz w:val="26"/>
          <w:szCs w:val="26"/>
        </w:rPr>
        <w:t xml:space="preserve"> de 1 solar para vivienda </w:t>
      </w:r>
      <w:r w:rsidRPr="00C22F30">
        <w:rPr>
          <w:rFonts w:ascii="Times New Roman" w:hAnsi="Times New Roman"/>
          <w:sz w:val="26"/>
          <w:szCs w:val="26"/>
        </w:rPr>
        <w:t>a favor de la señora:</w:t>
      </w:r>
      <w:r w:rsidR="00102A94" w:rsidRPr="00C22F30">
        <w:rPr>
          <w:rFonts w:ascii="Times New Roman" w:hAnsi="Times New Roman"/>
          <w:b/>
          <w:sz w:val="26"/>
          <w:szCs w:val="26"/>
          <w:lang w:val="es-ES"/>
        </w:rPr>
        <w:t xml:space="preserve"> CRUZ GLADIS MARTINEZ MENENDEZ, </w:t>
      </w:r>
      <w:r w:rsidR="00102A94" w:rsidRPr="00C22F30">
        <w:rPr>
          <w:rFonts w:ascii="Times New Roman" w:hAnsi="Times New Roman"/>
          <w:sz w:val="26"/>
          <w:szCs w:val="26"/>
          <w:lang w:val="es-ES"/>
        </w:rPr>
        <w:t xml:space="preserve">y </w:t>
      </w:r>
      <w:r w:rsidR="00364BE7">
        <w:rPr>
          <w:rFonts w:ascii="Times New Roman" w:hAnsi="Times New Roman"/>
          <w:sz w:val="26"/>
          <w:szCs w:val="26"/>
          <w:lang w:val="es-ES"/>
        </w:rPr>
        <w:t>---</w:t>
      </w:r>
      <w:r w:rsidR="00102A94" w:rsidRPr="00C22F30">
        <w:rPr>
          <w:rFonts w:ascii="Times New Roman" w:hAnsi="Times New Roman"/>
          <w:sz w:val="26"/>
          <w:szCs w:val="26"/>
          <w:lang w:val="es-ES"/>
        </w:rPr>
        <w:t xml:space="preserve"> menor </w:t>
      </w:r>
      <w:r w:rsidR="00364BE7">
        <w:rPr>
          <w:rFonts w:ascii="Times New Roman" w:hAnsi="Times New Roman"/>
          <w:sz w:val="26"/>
          <w:szCs w:val="26"/>
          <w:lang w:val="es-ES"/>
        </w:rPr>
        <w:t>---</w:t>
      </w:r>
      <w:r w:rsidR="00EF2BCD">
        <w:rPr>
          <w:rFonts w:ascii="Times New Roman" w:hAnsi="Times New Roman"/>
          <w:b/>
          <w:sz w:val="26"/>
          <w:szCs w:val="26"/>
          <w:lang w:val="es-ES"/>
        </w:rPr>
        <w:t xml:space="preserve"> ---</w:t>
      </w:r>
      <w:r w:rsidR="00102A94" w:rsidRPr="00C22F30">
        <w:rPr>
          <w:rFonts w:ascii="Times New Roman" w:hAnsi="Times New Roman"/>
          <w:b/>
          <w:sz w:val="26"/>
          <w:szCs w:val="26"/>
          <w:lang w:val="es-ES"/>
        </w:rPr>
        <w:t xml:space="preserve">; </w:t>
      </w:r>
      <w:r w:rsidR="00102A94" w:rsidRPr="00C22F30">
        <w:rPr>
          <w:rFonts w:ascii="Times New Roman" w:hAnsi="Times New Roman"/>
          <w:bCs/>
          <w:sz w:val="26"/>
          <w:szCs w:val="26"/>
        </w:rPr>
        <w:t xml:space="preserve">de </w:t>
      </w:r>
      <w:r w:rsidR="00C22F30" w:rsidRPr="00C22F30">
        <w:rPr>
          <w:rFonts w:ascii="Times New Roman" w:hAnsi="Times New Roman"/>
          <w:bCs/>
          <w:sz w:val="26"/>
          <w:szCs w:val="26"/>
        </w:rPr>
        <w:t xml:space="preserve">las </w:t>
      </w:r>
      <w:r w:rsidR="00102A94" w:rsidRPr="00C22F30">
        <w:rPr>
          <w:rFonts w:ascii="Times New Roman" w:hAnsi="Times New Roman"/>
          <w:sz w:val="26"/>
          <w:szCs w:val="26"/>
          <w:lang w:val="es-ES"/>
        </w:rPr>
        <w:t xml:space="preserve">generales antes expresadas, </w:t>
      </w:r>
      <w:r w:rsidR="00C22F30" w:rsidRPr="00C22F30">
        <w:rPr>
          <w:rFonts w:ascii="Times New Roman" w:hAnsi="Times New Roman"/>
          <w:sz w:val="26"/>
          <w:szCs w:val="26"/>
          <w:lang w:val="es-ES"/>
        </w:rPr>
        <w:t xml:space="preserve">ubicado </w:t>
      </w:r>
      <w:r w:rsidR="00102A94" w:rsidRPr="00C22F30">
        <w:rPr>
          <w:rFonts w:ascii="Times New Roman" w:hAnsi="Times New Roman"/>
          <w:sz w:val="26"/>
          <w:szCs w:val="26"/>
          <w:lang w:val="es-ES"/>
        </w:rPr>
        <w:t>en el Proyecto de Asentamiento Comunitario y Lotificación Agrícola desarrollado en el inmueble identificado como</w:t>
      </w:r>
      <w:r w:rsidR="00102A94" w:rsidRPr="00C22F30">
        <w:rPr>
          <w:rFonts w:ascii="Times New Roman" w:hAnsi="Times New Roman"/>
          <w:b/>
          <w:sz w:val="26"/>
          <w:szCs w:val="26"/>
        </w:rPr>
        <w:t xml:space="preserve"> HACIENDA ATEHUESIAN PORCIÓN 1-A, PORCIÓN TRES, </w:t>
      </w:r>
      <w:r w:rsidR="00102A94" w:rsidRPr="00C22F30">
        <w:rPr>
          <w:rFonts w:ascii="Times New Roman" w:hAnsi="Times New Roman"/>
          <w:sz w:val="26"/>
          <w:szCs w:val="26"/>
        </w:rPr>
        <w:t xml:space="preserve">denominado el Proyecto como </w:t>
      </w:r>
      <w:r w:rsidR="00102A94" w:rsidRPr="00C22F30">
        <w:rPr>
          <w:rFonts w:ascii="Times New Roman" w:hAnsi="Times New Roman"/>
          <w:b/>
          <w:sz w:val="26"/>
          <w:szCs w:val="26"/>
        </w:rPr>
        <w:t>HACIENDA ATEHUESIAN PORCIÓN 3</w:t>
      </w:r>
      <w:r w:rsidR="00102A94" w:rsidRPr="00C22F30">
        <w:rPr>
          <w:rFonts w:ascii="Times New Roman" w:hAnsi="Times New Roman"/>
          <w:sz w:val="26"/>
          <w:szCs w:val="26"/>
        </w:rPr>
        <w:t>, situada en cantón Palo Pique, jurisdicción y departamento de Ahuachapán</w:t>
      </w:r>
      <w:r w:rsidRPr="00C22F30">
        <w:rPr>
          <w:rFonts w:ascii="Times New Roman" w:eastAsia="Times New Roman" w:hAnsi="Times New Roman"/>
          <w:sz w:val="26"/>
          <w:szCs w:val="26"/>
        </w:rPr>
        <w:t>,</w:t>
      </w:r>
      <w:r w:rsidRPr="00C22F30">
        <w:rPr>
          <w:rFonts w:ascii="Times New Roman" w:eastAsia="Times New Roman" w:hAnsi="Times New Roman"/>
          <w:b/>
          <w:sz w:val="26"/>
          <w:szCs w:val="26"/>
        </w:rPr>
        <w:t xml:space="preserve"> </w:t>
      </w:r>
      <w:r w:rsidRPr="00C22F30">
        <w:rPr>
          <w:rFonts w:ascii="Times New Roman" w:eastAsia="Times New Roman" w:hAnsi="Times New Roman"/>
          <w:sz w:val="26"/>
          <w:szCs w:val="26"/>
        </w:rPr>
        <w:t>quedando la adjudicación conforme al cuadro de valores y extensiones siguiente:</w:t>
      </w:r>
    </w:p>
    <w:p w:rsidR="00EF2BCD" w:rsidRPr="00C22F30" w:rsidRDefault="00EF2BCD" w:rsidP="00C22F30">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02A94" w:rsidTr="005E288F">
        <w:trPr>
          <w:trHeight w:val="237"/>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02A94" w:rsidTr="00C22F30">
        <w:trPr>
          <w:trHeight w:val="237"/>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rPr>
                <w:rFonts w:ascii="Times New Roman" w:hAnsi="Times New Roman"/>
                <w:b/>
                <w:bCs/>
                <w:sz w:val="14"/>
                <w:szCs w:val="14"/>
              </w:rPr>
            </w:pPr>
          </w:p>
        </w:tc>
      </w:tr>
    </w:tbl>
    <w:p w:rsidR="00102A94" w:rsidRDefault="00102A94" w:rsidP="00102A94">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02A94" w:rsidTr="00C22F30">
        <w:tc>
          <w:tcPr>
            <w:tcW w:w="2600" w:type="dxa"/>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39 </w:t>
            </w:r>
          </w:p>
        </w:tc>
      </w:tr>
    </w:tbl>
    <w:p w:rsidR="00102A94" w:rsidRDefault="00102A94" w:rsidP="00102A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102A94" w:rsidTr="00C22F30">
        <w:trPr>
          <w:trHeight w:val="307"/>
          <w:jc w:val="center"/>
        </w:trPr>
        <w:tc>
          <w:tcPr>
            <w:tcW w:w="2553" w:type="dxa"/>
            <w:vMerge w:val="restart"/>
            <w:tcBorders>
              <w:top w:val="single" w:sz="2" w:space="0" w:color="auto"/>
              <w:left w:val="single" w:sz="2" w:space="0" w:color="auto"/>
              <w:bottom w:val="single" w:sz="2" w:space="0" w:color="auto"/>
              <w:right w:val="single" w:sz="2" w:space="0" w:color="auto"/>
            </w:tcBorders>
          </w:tcPr>
          <w:p w:rsidR="00102A94" w:rsidRDefault="00EF2BCD" w:rsidP="005223A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02A94" w:rsidRDefault="00EF2BCD" w:rsidP="005223A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rPr>
                <w:rFonts w:ascii="Times New Roman" w:hAnsi="Times New Roman"/>
                <w:sz w:val="14"/>
                <w:szCs w:val="14"/>
              </w:rPr>
            </w:pPr>
          </w:p>
          <w:p w:rsidR="00102A94" w:rsidRDefault="00102A94" w:rsidP="005223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ATEHUESIAN PORCION TRES </w:t>
            </w:r>
          </w:p>
        </w:tc>
        <w:tc>
          <w:tcPr>
            <w:tcW w:w="567" w:type="dxa"/>
            <w:vMerge w:val="restart"/>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rPr>
                <w:rFonts w:ascii="Times New Roman" w:hAnsi="Times New Roman"/>
                <w:sz w:val="14"/>
                <w:szCs w:val="14"/>
              </w:rPr>
            </w:pPr>
          </w:p>
          <w:p w:rsidR="00102A94" w:rsidRDefault="00EF2BCD" w:rsidP="005223A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02A94">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rPr>
                <w:rFonts w:ascii="Times New Roman" w:hAnsi="Times New Roman"/>
                <w:sz w:val="14"/>
                <w:szCs w:val="14"/>
              </w:rPr>
            </w:pPr>
          </w:p>
          <w:p w:rsidR="00102A94" w:rsidRDefault="00EF2BCD" w:rsidP="005223A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jc w:val="right"/>
              <w:rPr>
                <w:rFonts w:ascii="Times New Roman" w:hAnsi="Times New Roman"/>
                <w:sz w:val="14"/>
                <w:szCs w:val="14"/>
              </w:rPr>
            </w:pPr>
          </w:p>
          <w:p w:rsidR="00102A94" w:rsidRDefault="00102A94" w:rsidP="005223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211.41 </w:t>
            </w:r>
          </w:p>
        </w:tc>
        <w:tc>
          <w:tcPr>
            <w:tcW w:w="648" w:type="dxa"/>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jc w:val="right"/>
              <w:rPr>
                <w:rFonts w:ascii="Times New Roman" w:hAnsi="Times New Roman"/>
                <w:sz w:val="14"/>
                <w:szCs w:val="14"/>
              </w:rPr>
            </w:pPr>
          </w:p>
          <w:p w:rsidR="00102A94" w:rsidRDefault="00102A94" w:rsidP="005223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129.49 </w:t>
            </w:r>
          </w:p>
        </w:tc>
        <w:tc>
          <w:tcPr>
            <w:tcW w:w="648" w:type="dxa"/>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jc w:val="right"/>
              <w:rPr>
                <w:rFonts w:ascii="Times New Roman" w:hAnsi="Times New Roman"/>
                <w:sz w:val="14"/>
                <w:szCs w:val="14"/>
              </w:rPr>
            </w:pPr>
          </w:p>
          <w:p w:rsidR="00102A94" w:rsidRDefault="00102A94" w:rsidP="005223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1133.04 </w:t>
            </w:r>
          </w:p>
        </w:tc>
      </w:tr>
      <w:tr w:rsidR="00102A94" w:rsidTr="00C22F30">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211.41 </w:t>
            </w:r>
          </w:p>
        </w:tc>
        <w:tc>
          <w:tcPr>
            <w:tcW w:w="648" w:type="dxa"/>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129.49 </w:t>
            </w:r>
          </w:p>
        </w:tc>
        <w:tc>
          <w:tcPr>
            <w:tcW w:w="648" w:type="dxa"/>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1133.04 </w:t>
            </w:r>
          </w:p>
        </w:tc>
      </w:tr>
      <w:tr w:rsidR="00102A94" w:rsidTr="00C22F30">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102A94" w:rsidRDefault="00102A94" w:rsidP="005223AE">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102A94" w:rsidRDefault="00422159"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02A94">
              <w:rPr>
                <w:rFonts w:ascii="Times New Roman" w:hAnsi="Times New Roman"/>
                <w:b/>
                <w:bCs/>
                <w:sz w:val="14"/>
                <w:szCs w:val="14"/>
              </w:rPr>
              <w:t xml:space="preserve"> Total: 211.41 </w:t>
            </w:r>
          </w:p>
          <w:p w:rsidR="00102A94" w:rsidRDefault="00102A94"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129.49 </w:t>
            </w:r>
          </w:p>
          <w:p w:rsidR="00102A94" w:rsidRDefault="00102A94"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1133.04 </w:t>
            </w:r>
          </w:p>
        </w:tc>
      </w:tr>
    </w:tbl>
    <w:p w:rsidR="00102A94" w:rsidRDefault="00102A94" w:rsidP="00102A9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102A94" w:rsidTr="00C22F30">
        <w:trPr>
          <w:trHeight w:val="245"/>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211.41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129.49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1133.04 </w:t>
            </w:r>
          </w:p>
        </w:tc>
      </w:tr>
      <w:tr w:rsidR="00102A94" w:rsidTr="00C22F30">
        <w:trPr>
          <w:trHeight w:val="266"/>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02A94" w:rsidRDefault="00102A94" w:rsidP="005223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F2BCD" w:rsidRDefault="00EF2BCD" w:rsidP="0033234C">
      <w:pPr>
        <w:jc w:val="both"/>
        <w:rPr>
          <w:rFonts w:ascii="Times New Roman" w:eastAsia="Times New Roman" w:hAnsi="Times New Roman"/>
          <w:b/>
          <w:sz w:val="26"/>
          <w:szCs w:val="26"/>
          <w:u w:val="single"/>
          <w:lang w:eastAsia="es-ES"/>
        </w:rPr>
      </w:pPr>
    </w:p>
    <w:p w:rsidR="0033234C" w:rsidRPr="0033234C" w:rsidRDefault="0033234C" w:rsidP="0033234C">
      <w:pPr>
        <w:jc w:val="both"/>
        <w:rPr>
          <w:rFonts w:ascii="Times New Roman" w:eastAsia="Times New Roman" w:hAnsi="Times New Roman"/>
          <w:b/>
          <w:sz w:val="26"/>
          <w:szCs w:val="26"/>
          <w:u w:val="single"/>
          <w:lang w:val="es-ES"/>
        </w:rPr>
      </w:pPr>
      <w:r w:rsidRPr="0033234C">
        <w:rPr>
          <w:rFonts w:ascii="Times New Roman" w:eastAsia="Times New Roman" w:hAnsi="Times New Roman"/>
          <w:b/>
          <w:sz w:val="26"/>
          <w:szCs w:val="26"/>
          <w:u w:val="single"/>
          <w:lang w:eastAsia="es-ES"/>
        </w:rPr>
        <w:t>SEGUNDO:</w:t>
      </w:r>
      <w:r w:rsidRPr="0033234C">
        <w:rPr>
          <w:rFonts w:ascii="Times New Roman" w:eastAsia="Times New Roman" w:hAnsi="Times New Roman"/>
          <w:sz w:val="26"/>
          <w:szCs w:val="26"/>
          <w:lang w:eastAsia="es-ES"/>
        </w:rPr>
        <w:t xml:space="preserve"> </w:t>
      </w:r>
      <w:r w:rsidRPr="0033234C">
        <w:rPr>
          <w:rFonts w:ascii="Times New Roman" w:hAnsi="Times New Roman"/>
          <w:sz w:val="26"/>
          <w:szCs w:val="26"/>
        </w:rPr>
        <w:t>Comisionar al Departamento de Créditos de este Instituto, para que haga efectivas las aplicaciones de precios, plazos y forma de pago de conformidad al Acuerdo contenido en el Punto VII del Acta de Sesión Ordinaria Nº 39-99 de fecha 2 de diciembre</w:t>
      </w:r>
      <w:r w:rsidRPr="00B111C4">
        <w:rPr>
          <w:rFonts w:ascii="Times New Roman" w:hAnsi="Times New Roman"/>
          <w:sz w:val="26"/>
          <w:szCs w:val="26"/>
        </w:rPr>
        <w:t xml:space="preserve"> del año 1999. </w:t>
      </w:r>
      <w:r w:rsidR="00102A94" w:rsidRPr="0033234C">
        <w:rPr>
          <w:rFonts w:ascii="Times New Roman" w:eastAsia="Times New Roman" w:hAnsi="Times New Roman"/>
          <w:b/>
          <w:sz w:val="26"/>
          <w:szCs w:val="26"/>
          <w:u w:val="single"/>
          <w:lang w:val="es-ES"/>
        </w:rPr>
        <w:t>TERCERO:</w:t>
      </w:r>
      <w:r w:rsidR="00102A94" w:rsidRPr="0033234C">
        <w:rPr>
          <w:rFonts w:ascii="Times New Roman" w:eastAsia="Times New Roman" w:hAnsi="Times New Roman"/>
          <w:b/>
          <w:sz w:val="26"/>
          <w:szCs w:val="26"/>
          <w:lang w:val="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102A94">
        <w:rPr>
          <w:rFonts w:ascii="Times New Roman" w:eastAsia="Times New Roman" w:hAnsi="Times New Roman"/>
          <w:b/>
          <w:sz w:val="26"/>
          <w:szCs w:val="26"/>
          <w:u w:val="single"/>
          <w:lang w:eastAsia="es-ES"/>
        </w:rPr>
        <w:t>CUART</w:t>
      </w:r>
      <w:r w:rsidR="00102A94" w:rsidRPr="005F589F">
        <w:rPr>
          <w:rFonts w:ascii="Times New Roman" w:eastAsia="Times New Roman" w:hAnsi="Times New Roman"/>
          <w:b/>
          <w:sz w:val="26"/>
          <w:szCs w:val="26"/>
          <w:u w:val="single"/>
          <w:lang w:eastAsia="es-ES"/>
        </w:rPr>
        <w:t>O:</w:t>
      </w:r>
      <w:r w:rsidR="00102A94"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102A94">
        <w:rPr>
          <w:rFonts w:ascii="Times New Roman" w:eastAsia="Times New Roman" w:hAnsi="Times New Roman"/>
          <w:b/>
          <w:sz w:val="26"/>
          <w:szCs w:val="26"/>
          <w:u w:val="single"/>
        </w:rPr>
        <w:t>QUINT</w:t>
      </w:r>
      <w:r w:rsidR="00102A94" w:rsidRPr="00B01863">
        <w:rPr>
          <w:rFonts w:ascii="Times New Roman" w:eastAsia="Times New Roman" w:hAnsi="Times New Roman"/>
          <w:b/>
          <w:sz w:val="26"/>
          <w:szCs w:val="26"/>
          <w:u w:val="single"/>
        </w:rPr>
        <w:t>O:</w:t>
      </w:r>
      <w:r w:rsidR="00102A94"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7F45FA" w:rsidRPr="00B111C4" w:rsidRDefault="0033234C" w:rsidP="002045C2">
      <w:pPr>
        <w:tabs>
          <w:tab w:val="left" w:pos="1080"/>
        </w:tabs>
        <w:rPr>
          <w:rFonts w:ascii="Times New Roman" w:hAnsi="Times New Roman"/>
          <w:sz w:val="26"/>
          <w:szCs w:val="26"/>
        </w:rPr>
      </w:pPr>
      <w:r w:rsidRPr="00B111C4">
        <w:rPr>
          <w:rFonts w:ascii="Times New Roman" w:hAnsi="Times New Roman"/>
          <w:sz w:val="26"/>
          <w:szCs w:val="26"/>
        </w:rPr>
        <w:t xml:space="preserve">     </w:t>
      </w:r>
    </w:p>
    <w:p w:rsidR="007F45FA" w:rsidRPr="00B111C4" w:rsidRDefault="007F45FA" w:rsidP="007F45FA">
      <w:pPr>
        <w:rPr>
          <w:rFonts w:ascii="Times New Roman" w:hAnsi="Times New Roman"/>
          <w:sz w:val="26"/>
          <w:szCs w:val="26"/>
        </w:rPr>
      </w:pPr>
      <w:r w:rsidRPr="00B111C4">
        <w:rPr>
          <w:rFonts w:ascii="Times New Roman" w:hAnsi="Times New Roman"/>
          <w:sz w:val="26"/>
          <w:szCs w:val="26"/>
        </w:rPr>
        <w:t xml:space="preserve">                                                                                   </w:t>
      </w:r>
    </w:p>
    <w:p w:rsidR="007F45FA" w:rsidRPr="00BB33F3" w:rsidRDefault="007F45FA" w:rsidP="00BB33F3">
      <w:pPr>
        <w:jc w:val="both"/>
        <w:rPr>
          <w:rFonts w:ascii="Times New Roman" w:eastAsia="Times New Roman" w:hAnsi="Times New Roman"/>
          <w:color w:val="000000" w:themeColor="text1"/>
          <w:sz w:val="26"/>
          <w:szCs w:val="26"/>
        </w:rPr>
      </w:pPr>
      <w:r w:rsidRPr="00BB33F3">
        <w:rPr>
          <w:rFonts w:ascii="Times New Roman" w:hAnsi="Times New Roman"/>
          <w:sz w:val="26"/>
          <w:szCs w:val="26"/>
        </w:rPr>
        <w:t>““””X) A solicitud del señor:</w:t>
      </w:r>
      <w:r w:rsidRPr="00BB33F3">
        <w:rPr>
          <w:rFonts w:ascii="Times New Roman" w:eastAsia="Times New Roman" w:hAnsi="Times New Roman"/>
          <w:b/>
          <w:sz w:val="26"/>
          <w:szCs w:val="26"/>
          <w:lang w:val="es-ES"/>
        </w:rPr>
        <w:t xml:space="preserve"> ANDRES GAMEZ URQUILLA, </w:t>
      </w:r>
      <w:r w:rsidRPr="00BB33F3">
        <w:rPr>
          <w:rFonts w:ascii="Times New Roman" w:eastAsia="Times New Roman" w:hAnsi="Times New Roman"/>
          <w:sz w:val="26"/>
          <w:szCs w:val="26"/>
          <w:lang w:val="es-ES"/>
        </w:rPr>
        <w:t xml:space="preserve">de </w:t>
      </w:r>
      <w:r w:rsidR="00EF2BCD">
        <w:rPr>
          <w:rFonts w:ascii="Times New Roman" w:eastAsia="Times New Roman" w:hAnsi="Times New Roman"/>
          <w:sz w:val="26"/>
          <w:szCs w:val="26"/>
          <w:lang w:val="es-ES"/>
        </w:rPr>
        <w:t xml:space="preserve">--- </w:t>
      </w:r>
      <w:r w:rsidRPr="00BB33F3">
        <w:rPr>
          <w:rFonts w:ascii="Times New Roman" w:eastAsia="Times New Roman" w:hAnsi="Times New Roman"/>
          <w:sz w:val="26"/>
          <w:szCs w:val="26"/>
          <w:lang w:val="es-ES"/>
        </w:rPr>
        <w:t xml:space="preserve">años de edad, </w:t>
      </w:r>
      <w:r w:rsidR="00EF2BCD">
        <w:rPr>
          <w:rFonts w:ascii="Times New Roman" w:eastAsia="Times New Roman" w:hAnsi="Times New Roman"/>
          <w:sz w:val="26"/>
          <w:szCs w:val="26"/>
          <w:lang w:val="es-ES"/>
        </w:rPr>
        <w:t>---</w:t>
      </w:r>
      <w:r w:rsidRPr="00BB33F3">
        <w:rPr>
          <w:rFonts w:ascii="Times New Roman" w:eastAsia="Times New Roman" w:hAnsi="Times New Roman"/>
          <w:sz w:val="26"/>
          <w:szCs w:val="26"/>
          <w:lang w:val="es-ES"/>
        </w:rPr>
        <w:t>, del domicilio de</w:t>
      </w:r>
      <w:r w:rsidR="00EF2BCD">
        <w:rPr>
          <w:rFonts w:ascii="Times New Roman" w:eastAsia="Times New Roman" w:hAnsi="Times New Roman"/>
          <w:sz w:val="26"/>
          <w:szCs w:val="26"/>
          <w:lang w:val="es-ES"/>
        </w:rPr>
        <w:t xml:space="preserve"> ---</w:t>
      </w:r>
      <w:r w:rsidRPr="00BB33F3">
        <w:rPr>
          <w:rFonts w:ascii="Times New Roman" w:eastAsia="Times New Roman" w:hAnsi="Times New Roman"/>
          <w:sz w:val="26"/>
          <w:szCs w:val="26"/>
          <w:lang w:val="es-ES"/>
        </w:rPr>
        <w:t>, departamento de</w:t>
      </w:r>
      <w:r w:rsidR="00EF2BCD">
        <w:rPr>
          <w:rFonts w:ascii="Times New Roman" w:eastAsia="Times New Roman" w:hAnsi="Times New Roman"/>
          <w:sz w:val="26"/>
          <w:szCs w:val="26"/>
          <w:lang w:val="es-ES"/>
        </w:rPr>
        <w:t xml:space="preserve"> ---</w:t>
      </w:r>
      <w:r w:rsidRPr="00BB33F3">
        <w:rPr>
          <w:rFonts w:ascii="Times New Roman" w:eastAsia="Times New Roman" w:hAnsi="Times New Roman"/>
          <w:sz w:val="26"/>
          <w:szCs w:val="26"/>
          <w:lang w:val="es-ES"/>
        </w:rPr>
        <w:t>, con Documento Único de Identidad número</w:t>
      </w:r>
      <w:r w:rsidR="00EF2BCD">
        <w:rPr>
          <w:rFonts w:ascii="Times New Roman" w:eastAsia="Times New Roman" w:hAnsi="Times New Roman"/>
          <w:sz w:val="26"/>
          <w:szCs w:val="26"/>
          <w:lang w:val="es-ES"/>
        </w:rPr>
        <w:t xml:space="preserve"> ---</w:t>
      </w:r>
      <w:r w:rsidRPr="00BB33F3">
        <w:rPr>
          <w:rFonts w:ascii="Times New Roman" w:eastAsia="Times New Roman" w:hAnsi="Times New Roman"/>
          <w:sz w:val="26"/>
          <w:szCs w:val="26"/>
          <w:lang w:val="es-ES"/>
        </w:rPr>
        <w:t xml:space="preserve">, y </w:t>
      </w:r>
      <w:r w:rsidR="00EF2BCD">
        <w:rPr>
          <w:rFonts w:ascii="Times New Roman" w:eastAsia="Times New Roman" w:hAnsi="Times New Roman"/>
          <w:sz w:val="26"/>
          <w:szCs w:val="26"/>
          <w:lang w:val="es-ES"/>
        </w:rPr>
        <w:t xml:space="preserve">--- </w:t>
      </w:r>
      <w:r w:rsidRPr="00BB33F3">
        <w:rPr>
          <w:rFonts w:ascii="Times New Roman" w:eastAsia="Times New Roman" w:hAnsi="Times New Roman"/>
          <w:b/>
          <w:sz w:val="26"/>
          <w:szCs w:val="26"/>
          <w:lang w:val="es-ES"/>
        </w:rPr>
        <w:t xml:space="preserve">ANA CECILIA GAMEZ URQUILLA, </w:t>
      </w:r>
      <w:r w:rsidRPr="00BB33F3">
        <w:rPr>
          <w:rFonts w:ascii="Times New Roman" w:eastAsia="Times New Roman" w:hAnsi="Times New Roman"/>
          <w:sz w:val="26"/>
          <w:szCs w:val="26"/>
          <w:lang w:val="es-ES"/>
        </w:rPr>
        <w:t xml:space="preserve">de </w:t>
      </w:r>
      <w:r w:rsidR="00EF2BCD">
        <w:rPr>
          <w:rFonts w:ascii="Times New Roman" w:eastAsia="Times New Roman" w:hAnsi="Times New Roman"/>
          <w:sz w:val="26"/>
          <w:szCs w:val="26"/>
          <w:lang w:val="es-ES"/>
        </w:rPr>
        <w:t xml:space="preserve">--- </w:t>
      </w:r>
      <w:r w:rsidRPr="00BB33F3">
        <w:rPr>
          <w:rFonts w:ascii="Times New Roman" w:eastAsia="Times New Roman" w:hAnsi="Times New Roman"/>
          <w:sz w:val="26"/>
          <w:szCs w:val="26"/>
          <w:lang w:val="es-ES"/>
        </w:rPr>
        <w:t xml:space="preserve">años de edad, </w:t>
      </w:r>
      <w:r w:rsidR="00EF2BCD">
        <w:rPr>
          <w:rFonts w:ascii="Times New Roman" w:eastAsia="Times New Roman" w:hAnsi="Times New Roman"/>
          <w:sz w:val="26"/>
          <w:szCs w:val="26"/>
          <w:lang w:val="es-ES"/>
        </w:rPr>
        <w:t>---</w:t>
      </w:r>
      <w:r w:rsidRPr="00BB33F3">
        <w:rPr>
          <w:rFonts w:ascii="Times New Roman" w:eastAsia="Times New Roman" w:hAnsi="Times New Roman"/>
          <w:sz w:val="26"/>
          <w:szCs w:val="26"/>
          <w:lang w:val="es-ES"/>
        </w:rPr>
        <w:t xml:space="preserve">, del </w:t>
      </w:r>
      <w:r w:rsidRPr="00BB33F3">
        <w:rPr>
          <w:rFonts w:ascii="Times New Roman" w:eastAsia="Times New Roman" w:hAnsi="Times New Roman"/>
          <w:sz w:val="26"/>
          <w:szCs w:val="26"/>
          <w:lang w:val="es-ES"/>
        </w:rPr>
        <w:lastRenderedPageBreak/>
        <w:t>domicilio de</w:t>
      </w:r>
      <w:r w:rsidR="00EF2BCD">
        <w:rPr>
          <w:rFonts w:ascii="Times New Roman" w:eastAsia="Times New Roman" w:hAnsi="Times New Roman"/>
          <w:sz w:val="26"/>
          <w:szCs w:val="26"/>
          <w:lang w:val="es-ES"/>
        </w:rPr>
        <w:t xml:space="preserve"> ---</w:t>
      </w:r>
      <w:r w:rsidRPr="00BB33F3">
        <w:rPr>
          <w:rFonts w:ascii="Times New Roman" w:eastAsia="Times New Roman" w:hAnsi="Times New Roman"/>
          <w:sz w:val="26"/>
          <w:szCs w:val="26"/>
          <w:lang w:val="es-ES"/>
        </w:rPr>
        <w:t>, departamento de</w:t>
      </w:r>
      <w:r w:rsidR="00EF2BCD">
        <w:rPr>
          <w:rFonts w:ascii="Times New Roman" w:eastAsia="Times New Roman" w:hAnsi="Times New Roman"/>
          <w:sz w:val="26"/>
          <w:szCs w:val="26"/>
          <w:lang w:val="es-ES"/>
        </w:rPr>
        <w:t xml:space="preserve"> ---</w:t>
      </w:r>
      <w:r w:rsidRPr="00BB33F3">
        <w:rPr>
          <w:rFonts w:ascii="Times New Roman" w:eastAsia="Times New Roman" w:hAnsi="Times New Roman"/>
          <w:sz w:val="26"/>
          <w:szCs w:val="26"/>
          <w:lang w:val="es-ES"/>
        </w:rPr>
        <w:t>, con Documento Único de Identidad número</w:t>
      </w:r>
      <w:r w:rsidR="00EF2BCD">
        <w:rPr>
          <w:rFonts w:ascii="Times New Roman" w:eastAsia="Times New Roman" w:hAnsi="Times New Roman"/>
          <w:sz w:val="26"/>
          <w:szCs w:val="26"/>
          <w:lang w:val="es-ES"/>
        </w:rPr>
        <w:t xml:space="preserve"> ---</w:t>
      </w:r>
      <w:r w:rsidRPr="00BB33F3">
        <w:rPr>
          <w:rFonts w:ascii="Times New Roman" w:hAnsi="Times New Roman"/>
          <w:sz w:val="26"/>
          <w:szCs w:val="26"/>
        </w:rPr>
        <w:t>;</w:t>
      </w:r>
      <w:r w:rsidRPr="00BB33F3">
        <w:rPr>
          <w:rFonts w:ascii="Times New Roman" w:eastAsia="Times New Roman" w:hAnsi="Times New Roman"/>
          <w:sz w:val="26"/>
          <w:szCs w:val="26"/>
          <w:lang w:val="es-ES_tradnl"/>
        </w:rPr>
        <w:t xml:space="preserve"> la</w:t>
      </w:r>
      <w:r w:rsidRPr="00BB33F3">
        <w:rPr>
          <w:rFonts w:ascii="Times New Roman" w:hAnsi="Times New Roman"/>
          <w:sz w:val="26"/>
          <w:szCs w:val="26"/>
        </w:rPr>
        <w:t xml:space="preserve"> señora Presidenta somete a consideración de Junta Directiva, dictamen  jurídico 6, relacionado con la adjudicación en venta de 1 solar para vivienda, </w:t>
      </w:r>
      <w:r w:rsidRPr="00BB33F3">
        <w:rPr>
          <w:rFonts w:ascii="Times New Roman" w:eastAsia="Times New Roman" w:hAnsi="Times New Roman"/>
          <w:sz w:val="26"/>
          <w:szCs w:val="26"/>
        </w:rPr>
        <w:t xml:space="preserve">ubicado en el Proyecto de Asentamiento Comunitario desarrollado en el inmueble denominado como </w:t>
      </w:r>
      <w:r w:rsidRPr="00BB33F3">
        <w:rPr>
          <w:rFonts w:ascii="Times New Roman" w:eastAsia="Times New Roman" w:hAnsi="Times New Roman"/>
          <w:b/>
          <w:sz w:val="26"/>
          <w:szCs w:val="26"/>
        </w:rPr>
        <w:t xml:space="preserve">PORCION “B”, CONOCIDA COMO BELLA VISTA, LA ESMERALDA, </w:t>
      </w:r>
      <w:r w:rsidRPr="00BB33F3">
        <w:rPr>
          <w:rFonts w:ascii="Times New Roman" w:eastAsia="Times New Roman" w:hAnsi="Times New Roman"/>
          <w:sz w:val="26"/>
          <w:szCs w:val="26"/>
        </w:rPr>
        <w:t xml:space="preserve">situada en jurisdicción de Tepecoyo, departamento de La Libertad, </w:t>
      </w:r>
      <w:r w:rsidRPr="00BB33F3">
        <w:rPr>
          <w:rFonts w:ascii="Times New Roman" w:eastAsia="Times New Roman" w:hAnsi="Times New Roman"/>
          <w:b/>
          <w:sz w:val="26"/>
          <w:szCs w:val="26"/>
        </w:rPr>
        <w:t>código de proyecto 052105, SSE 1251, entrega 44</w:t>
      </w:r>
      <w:r w:rsidRPr="00BB33F3">
        <w:rPr>
          <w:rFonts w:ascii="Times New Roman" w:eastAsia="Times New Roman" w:hAnsi="Times New Roman"/>
          <w:color w:val="000000" w:themeColor="text1"/>
          <w:sz w:val="26"/>
          <w:szCs w:val="26"/>
        </w:rPr>
        <w:t xml:space="preserve">, </w:t>
      </w:r>
      <w:r w:rsidRPr="00BB33F3">
        <w:rPr>
          <w:rFonts w:ascii="Times New Roman" w:hAnsi="Times New Roman"/>
          <w:sz w:val="26"/>
          <w:szCs w:val="26"/>
        </w:rPr>
        <w:t>en el cual se hacen las siguientes consideraciones:</w:t>
      </w:r>
    </w:p>
    <w:p w:rsidR="007F45FA" w:rsidRPr="00BB33F3" w:rsidRDefault="007F45FA" w:rsidP="00BB33F3">
      <w:pPr>
        <w:jc w:val="both"/>
        <w:rPr>
          <w:rFonts w:ascii="Times New Roman" w:eastAsia="Times New Roman" w:hAnsi="Times New Roman"/>
          <w:color w:val="000000" w:themeColor="text1"/>
          <w:sz w:val="26"/>
          <w:szCs w:val="26"/>
        </w:rPr>
      </w:pPr>
    </w:p>
    <w:p w:rsidR="007F45FA" w:rsidRPr="00BB33F3" w:rsidRDefault="007F45FA" w:rsidP="00BB33F3">
      <w:pPr>
        <w:pStyle w:val="Prrafodelista"/>
        <w:numPr>
          <w:ilvl w:val="0"/>
          <w:numId w:val="285"/>
        </w:numPr>
        <w:ind w:left="1134" w:hanging="425"/>
        <w:contextualSpacing/>
        <w:jc w:val="both"/>
        <w:rPr>
          <w:rFonts w:ascii="Times New Roman" w:hAnsi="Times New Roman"/>
          <w:sz w:val="26"/>
          <w:szCs w:val="26"/>
        </w:rPr>
      </w:pPr>
      <w:r w:rsidRPr="00BB33F3">
        <w:rPr>
          <w:rFonts w:ascii="Times New Roman" w:hAnsi="Times New Roman"/>
          <w:sz w:val="26"/>
          <w:szCs w:val="26"/>
        </w:rPr>
        <w:t xml:space="preserve">Conforme el Punto XXXVIII del Acta de Sesión Ordinaria 23-2003 de fecha 17 de junio de 2003, se aprobó la adquisición por compraventa del resto de la </w:t>
      </w:r>
      <w:r w:rsidRPr="00BB33F3">
        <w:rPr>
          <w:rFonts w:ascii="Times New Roman" w:hAnsi="Times New Roman"/>
          <w:b/>
          <w:bCs/>
          <w:sz w:val="26"/>
          <w:szCs w:val="26"/>
        </w:rPr>
        <w:t>Hacienda La Esmeralda</w:t>
      </w:r>
      <w:r w:rsidRPr="00BB33F3">
        <w:rPr>
          <w:rFonts w:ascii="Times New Roman" w:hAnsi="Times New Roman"/>
          <w:sz w:val="26"/>
          <w:szCs w:val="26"/>
        </w:rPr>
        <w:t xml:space="preserve"> compuesto de tres porciones que se denominan: </w:t>
      </w:r>
      <w:r w:rsidRPr="00BB33F3">
        <w:rPr>
          <w:rFonts w:ascii="Times New Roman" w:hAnsi="Times New Roman"/>
          <w:b/>
          <w:bCs/>
          <w:sz w:val="26"/>
          <w:szCs w:val="26"/>
        </w:rPr>
        <w:t>PORCION A</w:t>
      </w:r>
      <w:r w:rsidRPr="00BB33F3">
        <w:rPr>
          <w:rFonts w:ascii="Times New Roman" w:hAnsi="Times New Roman"/>
          <w:sz w:val="26"/>
          <w:szCs w:val="26"/>
        </w:rPr>
        <w:t xml:space="preserve">, conocida como “El Zope”, de la extensión de 17 Hás. 91 Ás. 03.24 Cás.; </w:t>
      </w:r>
      <w:r w:rsidRPr="00BB33F3">
        <w:rPr>
          <w:rFonts w:ascii="Times New Roman" w:hAnsi="Times New Roman"/>
          <w:b/>
          <w:bCs/>
          <w:sz w:val="26"/>
          <w:szCs w:val="26"/>
        </w:rPr>
        <w:t>RESTO DE LA PORCION B</w:t>
      </w:r>
      <w:r w:rsidRPr="00BB33F3">
        <w:rPr>
          <w:rFonts w:ascii="Times New Roman" w:hAnsi="Times New Roman"/>
          <w:sz w:val="26"/>
          <w:szCs w:val="26"/>
        </w:rPr>
        <w:t xml:space="preserve"> conocida como “Bella Vista”, de la extensión de 25 Hás. 48 Ás. 70.57 Cás., y </w:t>
      </w:r>
      <w:r w:rsidRPr="00BB33F3">
        <w:rPr>
          <w:rFonts w:ascii="Times New Roman" w:hAnsi="Times New Roman"/>
          <w:b/>
          <w:bCs/>
          <w:sz w:val="26"/>
          <w:szCs w:val="26"/>
        </w:rPr>
        <w:t>PORCION C</w:t>
      </w:r>
      <w:r w:rsidRPr="00BB33F3">
        <w:rPr>
          <w:rFonts w:ascii="Times New Roman" w:hAnsi="Times New Roman"/>
          <w:sz w:val="26"/>
          <w:szCs w:val="26"/>
        </w:rPr>
        <w:t xml:space="preserve">, conocida como “La Esmeralda”, de la extensión de 45 Hás. 92 Ás. 94.01 Cás., con una extensión total de 89 Hás. 32 Ás. 67.82 Cás.; modificado por el Punto XLI del Acta de Sesión Ordinaria 27-2003 de fecha 17 de julio de 2003, en el sentido de disminuir el área adquirida del </w:t>
      </w:r>
      <w:r w:rsidRPr="00BB33F3">
        <w:rPr>
          <w:rFonts w:ascii="Times New Roman" w:hAnsi="Times New Roman"/>
          <w:b/>
          <w:bCs/>
          <w:sz w:val="26"/>
          <w:szCs w:val="26"/>
        </w:rPr>
        <w:t>RESTO DE LA PORCION “C”</w:t>
      </w:r>
      <w:r w:rsidRPr="00BB33F3">
        <w:rPr>
          <w:rFonts w:ascii="Times New Roman" w:hAnsi="Times New Roman"/>
          <w:sz w:val="26"/>
          <w:szCs w:val="26"/>
        </w:rPr>
        <w:t xml:space="preserve">, siendo el área de dicha Porción 30 Hás. 33 Ás. 50.82 Cás., a la vez, aprobando el valor respecto del resto del inmueble, ascendiendo el área total a 73 Hás. 73 As. 24.63 Cás.; se aclara que el área, precio y denominación real constan en escritura pública de compraventa número </w:t>
      </w:r>
      <w:r w:rsidR="00EF2BCD">
        <w:rPr>
          <w:rFonts w:ascii="Times New Roman" w:hAnsi="Times New Roman"/>
          <w:sz w:val="26"/>
          <w:szCs w:val="26"/>
        </w:rPr>
        <w:t>--- del Libro ---</w:t>
      </w:r>
      <w:r w:rsidRPr="00BB33F3">
        <w:rPr>
          <w:rFonts w:ascii="Times New Roman" w:hAnsi="Times New Roman"/>
          <w:sz w:val="26"/>
          <w:szCs w:val="26"/>
        </w:rPr>
        <w:t xml:space="preserve"> de Protocolo, del notario Pedro Joaquín Hernández Peñate de fe</w:t>
      </w:r>
      <w:r w:rsidR="00EF2BCD">
        <w:rPr>
          <w:rFonts w:ascii="Times New Roman" w:hAnsi="Times New Roman"/>
          <w:sz w:val="26"/>
          <w:szCs w:val="26"/>
        </w:rPr>
        <w:t>cha --- de --- de ---</w:t>
      </w:r>
      <w:r w:rsidRPr="00BB33F3">
        <w:rPr>
          <w:rFonts w:ascii="Times New Roman" w:hAnsi="Times New Roman"/>
          <w:sz w:val="26"/>
          <w:szCs w:val="26"/>
        </w:rPr>
        <w:t>, siendo éstas 74 Hás. 34 Ás. 16.75 Cás., por un precio de $279,201.02, a razón de $3,755.6461 por hectárea y de $0.37556461 por metro cuadrado, y su denominación es la Esmeralda, Porción “B” conocida como Bella Vista.</w:t>
      </w:r>
    </w:p>
    <w:p w:rsidR="007F45FA" w:rsidRPr="00BB33F3" w:rsidRDefault="007F45FA" w:rsidP="00BB33F3">
      <w:pPr>
        <w:pStyle w:val="Prrafodelista"/>
        <w:ind w:left="360"/>
        <w:jc w:val="both"/>
        <w:rPr>
          <w:rFonts w:ascii="Times New Roman" w:hAnsi="Times New Roman"/>
          <w:sz w:val="26"/>
          <w:szCs w:val="26"/>
        </w:rPr>
      </w:pPr>
    </w:p>
    <w:p w:rsidR="007F45FA" w:rsidRPr="00EF2BCD" w:rsidRDefault="007F45FA" w:rsidP="00EF2BCD">
      <w:pPr>
        <w:pStyle w:val="Prrafodelista"/>
        <w:numPr>
          <w:ilvl w:val="0"/>
          <w:numId w:val="285"/>
        </w:numPr>
        <w:ind w:left="1134"/>
        <w:contextualSpacing/>
        <w:jc w:val="both"/>
        <w:rPr>
          <w:rFonts w:ascii="Times New Roman" w:hAnsi="Times New Roman"/>
          <w:sz w:val="26"/>
          <w:szCs w:val="26"/>
        </w:rPr>
      </w:pPr>
      <w:r w:rsidRPr="00BB33F3">
        <w:rPr>
          <w:rFonts w:ascii="Times New Roman" w:eastAsia="Times New Roman" w:hAnsi="Times New Roman"/>
          <w:sz w:val="26"/>
          <w:szCs w:val="26"/>
        </w:rPr>
        <w:t xml:space="preserve">Mediante el Punto XXII </w:t>
      </w:r>
      <w:r w:rsidRPr="00BB33F3">
        <w:rPr>
          <w:rFonts w:ascii="Times New Roman" w:eastAsia="Times New Roman" w:hAnsi="Times New Roman"/>
          <w:bCs/>
          <w:sz w:val="26"/>
          <w:szCs w:val="26"/>
        </w:rPr>
        <w:t xml:space="preserve">del Acta de Sesión Ordinaria 15-2015 de fecha 22 de abril de 2015, se aprobó el Proyecto de Asentamiento Comunitario denominado </w:t>
      </w:r>
      <w:r w:rsidRPr="00BB33F3">
        <w:rPr>
          <w:rFonts w:ascii="Times New Roman" w:eastAsia="Times New Roman" w:hAnsi="Times New Roman"/>
          <w:b/>
          <w:bCs/>
          <w:sz w:val="26"/>
          <w:szCs w:val="26"/>
        </w:rPr>
        <w:t xml:space="preserve">PORCION “B”, CONOCIDA COMO BELLA VISTA, LA ESMERALDA, </w:t>
      </w:r>
      <w:r w:rsidRPr="00BB33F3">
        <w:rPr>
          <w:rFonts w:ascii="Times New Roman" w:eastAsia="Times New Roman" w:hAnsi="Times New Roman"/>
          <w:bCs/>
          <w:sz w:val="26"/>
          <w:szCs w:val="26"/>
        </w:rPr>
        <w:t>desarrollado en el inmuebl</w:t>
      </w:r>
      <w:r w:rsidR="00EF2BCD">
        <w:rPr>
          <w:rFonts w:ascii="Times New Roman" w:eastAsia="Times New Roman" w:hAnsi="Times New Roman"/>
          <w:bCs/>
          <w:sz w:val="26"/>
          <w:szCs w:val="26"/>
        </w:rPr>
        <w:t xml:space="preserve">e en mención, con un área de 26 </w:t>
      </w:r>
      <w:r w:rsidRPr="00EF2BCD">
        <w:rPr>
          <w:rFonts w:ascii="Times New Roman" w:eastAsia="Times New Roman" w:hAnsi="Times New Roman"/>
          <w:bCs/>
          <w:sz w:val="26"/>
          <w:szCs w:val="26"/>
        </w:rPr>
        <w:t xml:space="preserve">Hás. 45 Ás. 92.20 Cás., que incluye: </w:t>
      </w:r>
      <w:r w:rsidR="00EF2BCD">
        <w:rPr>
          <w:rFonts w:ascii="Times New Roman" w:hAnsi="Times New Roman"/>
          <w:bCs/>
          <w:sz w:val="26"/>
          <w:szCs w:val="26"/>
        </w:rPr>
        <w:t>---</w:t>
      </w:r>
      <w:r w:rsidRPr="00EF2BCD">
        <w:rPr>
          <w:rFonts w:ascii="Times New Roman" w:hAnsi="Times New Roman"/>
          <w:bCs/>
          <w:sz w:val="26"/>
          <w:szCs w:val="26"/>
        </w:rPr>
        <w:t xml:space="preserve"> Solares para Vivienda (Polígonos del A al O); Bomba, Zona de Protección (de la 1 a la 3), Parcela FINATA, Futuro Tanque, Zona Verde y calles</w:t>
      </w:r>
      <w:r w:rsidRPr="00EF2BCD">
        <w:rPr>
          <w:rFonts w:ascii="Times New Roman" w:eastAsia="Times New Roman" w:hAnsi="Times New Roman"/>
          <w:bCs/>
          <w:sz w:val="26"/>
          <w:szCs w:val="26"/>
        </w:rPr>
        <w:t>.</w:t>
      </w:r>
      <w:r w:rsidRPr="00EF2BCD">
        <w:rPr>
          <w:rFonts w:ascii="Times New Roman" w:eastAsia="Times New Roman" w:hAnsi="Times New Roman"/>
          <w:sz w:val="26"/>
          <w:szCs w:val="26"/>
        </w:rPr>
        <w:t xml:space="preserve"> Aprobándose el Precio Base de venta de $2.26 por metro cuadrado para los solares de vivienda, de acuerdo al procedimiento establecido en el “Instructivo Criterios de Avalúos para la Transferencia de Inmuebles Propiedad del ISTA”, aprobado en el Punto XV del Acta de Sesión Ordinaria 03-2015 de fecha 21 de enero de 2015. </w:t>
      </w:r>
      <w:r w:rsidRPr="00EF2BCD">
        <w:rPr>
          <w:rFonts w:ascii="Times New Roman" w:eastAsia="Times New Roman" w:hAnsi="Times New Roman"/>
          <w:bCs/>
          <w:sz w:val="26"/>
          <w:szCs w:val="26"/>
        </w:rPr>
        <w:t xml:space="preserve">Es de mencionar que el área que ha sido identificada como Zona Verde </w:t>
      </w:r>
      <w:r w:rsidRPr="00EF2BCD">
        <w:rPr>
          <w:rFonts w:ascii="Times New Roman" w:eastAsia="Times New Roman" w:hAnsi="Times New Roman"/>
          <w:bCs/>
          <w:sz w:val="26"/>
          <w:szCs w:val="26"/>
        </w:rPr>
        <w:lastRenderedPageBreak/>
        <w:t xml:space="preserve">conservará su uso como tal y no será parcelada debido a su tipificación y características. Dentro del Proyecto relacionado se encuentra el inmueble objeto del presente </w:t>
      </w:r>
      <w:r w:rsidR="00BB33F3" w:rsidRPr="00EF2BCD">
        <w:rPr>
          <w:rFonts w:ascii="Times New Roman" w:eastAsia="Times New Roman" w:hAnsi="Times New Roman"/>
          <w:bCs/>
          <w:sz w:val="26"/>
          <w:szCs w:val="26"/>
        </w:rPr>
        <w:t>punto de acta</w:t>
      </w:r>
      <w:r w:rsidRPr="00EF2BCD">
        <w:rPr>
          <w:rFonts w:ascii="Times New Roman" w:eastAsia="Times New Roman" w:hAnsi="Times New Roman"/>
          <w:bCs/>
          <w:sz w:val="26"/>
          <w:szCs w:val="26"/>
        </w:rPr>
        <w:t>.</w:t>
      </w:r>
    </w:p>
    <w:p w:rsidR="007F45FA" w:rsidRPr="00BB33F3" w:rsidRDefault="007F45FA" w:rsidP="00BB33F3">
      <w:pPr>
        <w:pStyle w:val="Prrafodelista"/>
        <w:rPr>
          <w:rFonts w:ascii="Times New Roman" w:eastAsia="Times New Roman" w:hAnsi="Times New Roman"/>
          <w:sz w:val="26"/>
          <w:szCs w:val="26"/>
        </w:rPr>
      </w:pPr>
    </w:p>
    <w:p w:rsidR="007F45FA" w:rsidRPr="00BB33F3" w:rsidRDefault="007F45FA" w:rsidP="00BB33F3">
      <w:pPr>
        <w:pStyle w:val="Prrafodelista"/>
        <w:numPr>
          <w:ilvl w:val="0"/>
          <w:numId w:val="285"/>
        </w:numPr>
        <w:ind w:left="1134" w:hanging="425"/>
        <w:contextualSpacing/>
        <w:jc w:val="both"/>
        <w:rPr>
          <w:rFonts w:ascii="Times New Roman" w:hAnsi="Times New Roman"/>
          <w:sz w:val="26"/>
          <w:szCs w:val="26"/>
        </w:rPr>
      </w:pPr>
      <w:r w:rsidRPr="00BB33F3">
        <w:rPr>
          <w:rFonts w:ascii="Times New Roman" w:eastAsia="Times New Roman" w:hAnsi="Times New Roman"/>
          <w:sz w:val="26"/>
          <w:szCs w:val="26"/>
        </w:rPr>
        <w:t xml:space="preserve">Según valúo de fecha 17 de noviembre de 2017, realizado por el Departamento de Asignación Individual y Avalúos, se recomienda el precio de venta para el inmueble, según detalle consignado en el cuadro de valores y extensiones que se relacionará en el Acuerdo Primero del presente </w:t>
      </w:r>
      <w:r w:rsidR="00BB33F3" w:rsidRPr="00BB33F3">
        <w:rPr>
          <w:rFonts w:ascii="Times New Roman" w:eastAsia="Times New Roman" w:hAnsi="Times New Roman"/>
          <w:sz w:val="26"/>
          <w:szCs w:val="26"/>
        </w:rPr>
        <w:t>punto de acta</w:t>
      </w:r>
      <w:r w:rsidRPr="00BB33F3">
        <w:rPr>
          <w:rFonts w:ascii="Times New Roman" w:eastAsia="Times New Roman" w:hAnsi="Times New Roman"/>
          <w:sz w:val="26"/>
          <w:szCs w:val="26"/>
        </w:rPr>
        <w:t xml:space="preserve">, y que ha sido requerido por el solicitante calificado dentro del Programa de Solidaridad Rural. </w:t>
      </w:r>
    </w:p>
    <w:p w:rsidR="007F45FA" w:rsidRPr="00BB33F3" w:rsidRDefault="007F45FA" w:rsidP="00BB33F3">
      <w:pPr>
        <w:pStyle w:val="Prrafodelista"/>
        <w:ind w:left="360"/>
        <w:jc w:val="both"/>
        <w:rPr>
          <w:rFonts w:ascii="Times New Roman" w:hAnsi="Times New Roman"/>
          <w:sz w:val="26"/>
          <w:szCs w:val="26"/>
        </w:rPr>
      </w:pPr>
    </w:p>
    <w:p w:rsidR="007F45FA" w:rsidRPr="00BB33F3" w:rsidRDefault="007F45FA" w:rsidP="00BB33F3">
      <w:pPr>
        <w:pStyle w:val="Prrafodelista"/>
        <w:numPr>
          <w:ilvl w:val="0"/>
          <w:numId w:val="285"/>
        </w:numPr>
        <w:ind w:left="1134"/>
        <w:contextualSpacing/>
        <w:jc w:val="both"/>
        <w:rPr>
          <w:rFonts w:ascii="Times New Roman" w:hAnsi="Times New Roman"/>
          <w:sz w:val="26"/>
          <w:szCs w:val="26"/>
        </w:rPr>
      </w:pPr>
      <w:r w:rsidRPr="00BB33F3">
        <w:rPr>
          <w:rFonts w:ascii="Times New Roman" w:eastAsia="Times New Roman" w:hAnsi="Times New Roman"/>
          <w:sz w:val="26"/>
          <w:szCs w:val="26"/>
        </w:rPr>
        <w:t>El Informe Técnico con referencia SGD-02-3213-17 de fecha 20 de noviembre de 2017,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solar para vivienda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ello según informe con referencia SGD-02-3211-17, emitido el día 20 de noviembre del año 2017, por el Departamento de Asignación Individual y Avalúos.</w:t>
      </w:r>
      <w:r w:rsidRPr="00BB33F3">
        <w:rPr>
          <w:rFonts w:ascii="Times New Roman" w:eastAsia="Times New Roman" w:hAnsi="Times New Roman"/>
          <w:sz w:val="26"/>
          <w:szCs w:val="26"/>
          <w:lang w:val="es-ES" w:eastAsia="es-ES"/>
        </w:rPr>
        <w:t xml:space="preserve"> </w:t>
      </w:r>
    </w:p>
    <w:p w:rsidR="007F45FA" w:rsidRPr="00BB33F3" w:rsidRDefault="007F45FA" w:rsidP="00BB33F3">
      <w:pPr>
        <w:pStyle w:val="Prrafodelista"/>
        <w:rPr>
          <w:rFonts w:ascii="Times New Roman" w:hAnsi="Times New Roman"/>
          <w:sz w:val="26"/>
          <w:szCs w:val="26"/>
        </w:rPr>
      </w:pPr>
    </w:p>
    <w:p w:rsidR="007F45FA" w:rsidRPr="00BB33F3" w:rsidRDefault="007F45FA" w:rsidP="00BB33F3">
      <w:pPr>
        <w:pStyle w:val="Prrafodelista"/>
        <w:numPr>
          <w:ilvl w:val="0"/>
          <w:numId w:val="285"/>
        </w:numPr>
        <w:ind w:left="1134" w:hanging="425"/>
        <w:contextualSpacing/>
        <w:jc w:val="both"/>
        <w:rPr>
          <w:rFonts w:ascii="Times New Roman" w:hAnsi="Times New Roman"/>
          <w:sz w:val="26"/>
          <w:szCs w:val="26"/>
        </w:rPr>
      </w:pPr>
      <w:r w:rsidRPr="00BB33F3">
        <w:rPr>
          <w:rFonts w:ascii="Times New Roman" w:hAnsi="Times New Roman"/>
          <w:sz w:val="26"/>
          <w:szCs w:val="26"/>
        </w:rPr>
        <w:t xml:space="preserve">De acuerdo a declaración simple contenida en la solicitud de Adjudicación de Inmueble de fecha 10 de noviembre de 2017, el peticionario manifiesta que ni él ni la integrante de su grupo familiar son empleados del ISTA; situación robustecida de conformidad a la consulta realizada en la Base de Datos de Empleados de este Instituto. </w:t>
      </w:r>
    </w:p>
    <w:p w:rsidR="00BD06C3" w:rsidRDefault="00BD06C3" w:rsidP="00BD06C3">
      <w:pPr>
        <w:jc w:val="both"/>
        <w:rPr>
          <w:rFonts w:ascii="Times New Roman" w:eastAsia="Times New Roman" w:hAnsi="Times New Roman"/>
          <w:sz w:val="26"/>
          <w:szCs w:val="26"/>
        </w:rPr>
      </w:pPr>
    </w:p>
    <w:p w:rsidR="007F45FA" w:rsidRPr="00BB33F3" w:rsidRDefault="007F45FA" w:rsidP="00BB33F3">
      <w:pPr>
        <w:jc w:val="both"/>
        <w:rPr>
          <w:rFonts w:ascii="Times New Roman" w:eastAsia="Times New Roman" w:hAnsi="Times New Roman"/>
          <w:sz w:val="26"/>
          <w:szCs w:val="26"/>
        </w:rPr>
      </w:pPr>
      <w:r w:rsidRPr="00BB33F3">
        <w:rPr>
          <w:rFonts w:ascii="Times New Roman" w:eastAsia="Times New Roman" w:hAnsi="Times New Roman"/>
          <w:sz w:val="26"/>
          <w:szCs w:val="26"/>
        </w:rPr>
        <w:t>Se ha tenido a la vista: Informe Técnico emitido por el Departamento de Asignación Individual y Avalúos, Cuadro de Valores y Extensiones, reporte de valúo por solar, propuesta de adjudicación de inmueble,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copias de documentos únicos de identidad, tarjetas de identificación tributaria, y carencias de bienes; c</w:t>
      </w:r>
      <w:r w:rsidRPr="00BB33F3">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7F45FA" w:rsidRPr="00BB33F3" w:rsidRDefault="007F45FA" w:rsidP="00BB33F3">
      <w:pPr>
        <w:jc w:val="both"/>
        <w:rPr>
          <w:rFonts w:ascii="Times New Roman" w:hAnsi="Times New Roman"/>
          <w:sz w:val="26"/>
          <w:szCs w:val="26"/>
        </w:rPr>
      </w:pPr>
    </w:p>
    <w:p w:rsidR="007F45FA" w:rsidRDefault="007F45FA" w:rsidP="00BB33F3">
      <w:pPr>
        <w:jc w:val="both"/>
        <w:rPr>
          <w:rFonts w:ascii="Times New Roman" w:eastAsia="Times New Roman" w:hAnsi="Times New Roman"/>
          <w:sz w:val="26"/>
          <w:szCs w:val="26"/>
        </w:rPr>
      </w:pPr>
      <w:r w:rsidRPr="00BB33F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B33F3">
        <w:rPr>
          <w:rFonts w:ascii="Times New Roman" w:hAnsi="Times New Roman"/>
          <w:bCs/>
          <w:sz w:val="26"/>
          <w:szCs w:val="26"/>
        </w:rPr>
        <w:t>Ley del Régimen Especial de la Tierra en Propiedad de Las Asociaciones Cooperativas, Comunales y Comunitarias Campesinas  Beneficiarios de la Reforma Agraria</w:t>
      </w:r>
      <w:r w:rsidRPr="00BB33F3">
        <w:rPr>
          <w:rFonts w:ascii="Times New Roman" w:hAnsi="Times New Roman"/>
          <w:sz w:val="26"/>
          <w:szCs w:val="26"/>
        </w:rPr>
        <w:t xml:space="preserve">, la Junta Directiva, </w:t>
      </w:r>
      <w:r w:rsidRPr="00BB33F3">
        <w:rPr>
          <w:rFonts w:ascii="Times New Roman" w:hAnsi="Times New Roman"/>
          <w:b/>
          <w:sz w:val="26"/>
          <w:szCs w:val="26"/>
          <w:u w:val="single"/>
        </w:rPr>
        <w:t>ACUERDA: PRIMERO:</w:t>
      </w:r>
      <w:r w:rsidRPr="00BB33F3">
        <w:rPr>
          <w:rFonts w:ascii="Times New Roman" w:hAnsi="Times New Roman"/>
          <w:b/>
          <w:sz w:val="26"/>
          <w:szCs w:val="26"/>
        </w:rPr>
        <w:t xml:space="preserve"> </w:t>
      </w:r>
      <w:r w:rsidRPr="00BB33F3">
        <w:rPr>
          <w:rFonts w:ascii="Times New Roman" w:hAnsi="Times New Roman"/>
          <w:sz w:val="26"/>
          <w:szCs w:val="26"/>
        </w:rPr>
        <w:t>Aprobar la adjudicación y transferencia por compraventa</w:t>
      </w:r>
      <w:r w:rsidRPr="00BB33F3">
        <w:rPr>
          <w:rFonts w:ascii="Times New Roman" w:eastAsia="Times New Roman" w:hAnsi="Times New Roman"/>
          <w:sz w:val="26"/>
          <w:szCs w:val="26"/>
        </w:rPr>
        <w:t xml:space="preserve"> de 1 solar para vivienda </w:t>
      </w:r>
      <w:r w:rsidRPr="00BB33F3">
        <w:rPr>
          <w:rFonts w:ascii="Times New Roman" w:hAnsi="Times New Roman"/>
          <w:sz w:val="26"/>
          <w:szCs w:val="26"/>
        </w:rPr>
        <w:t>a favor del señor:</w:t>
      </w:r>
      <w:r w:rsidRPr="00BB33F3">
        <w:rPr>
          <w:rFonts w:ascii="Times New Roman" w:eastAsia="Times New Roman" w:hAnsi="Times New Roman"/>
          <w:b/>
          <w:sz w:val="26"/>
          <w:szCs w:val="26"/>
          <w:lang w:val="es-ES"/>
        </w:rPr>
        <w:t xml:space="preserve"> ANDRES GAMEZ URQUILLA, </w:t>
      </w:r>
      <w:r w:rsidRPr="00BB33F3">
        <w:rPr>
          <w:rFonts w:ascii="Times New Roman" w:eastAsia="Times New Roman" w:hAnsi="Times New Roman"/>
          <w:sz w:val="26"/>
          <w:szCs w:val="26"/>
          <w:lang w:val="es-ES"/>
        </w:rPr>
        <w:t xml:space="preserve">y </w:t>
      </w:r>
      <w:r w:rsidR="00EF2BCD">
        <w:rPr>
          <w:rFonts w:ascii="Times New Roman" w:eastAsia="Times New Roman" w:hAnsi="Times New Roman"/>
          <w:sz w:val="26"/>
          <w:szCs w:val="26"/>
          <w:lang w:val="es-ES"/>
        </w:rPr>
        <w:t xml:space="preserve">--- </w:t>
      </w:r>
      <w:r w:rsidRPr="00BB33F3">
        <w:rPr>
          <w:rFonts w:ascii="Times New Roman" w:eastAsia="Times New Roman" w:hAnsi="Times New Roman"/>
          <w:b/>
          <w:sz w:val="26"/>
          <w:szCs w:val="26"/>
          <w:lang w:val="es-ES"/>
        </w:rPr>
        <w:t>ANA CECILIA GAMEZ URQUILLA;</w:t>
      </w:r>
      <w:r w:rsidRPr="00BB33F3">
        <w:rPr>
          <w:rFonts w:ascii="Times New Roman" w:hAnsi="Times New Roman"/>
          <w:b/>
          <w:sz w:val="26"/>
          <w:szCs w:val="26"/>
        </w:rPr>
        <w:t xml:space="preserve"> </w:t>
      </w:r>
      <w:r w:rsidRPr="00BB33F3">
        <w:rPr>
          <w:rFonts w:ascii="Times New Roman" w:eastAsia="Times New Roman" w:hAnsi="Times New Roman"/>
          <w:sz w:val="26"/>
          <w:szCs w:val="26"/>
          <w:lang w:val="es-ES"/>
        </w:rPr>
        <w:t xml:space="preserve">de las generales antes expresadas, </w:t>
      </w:r>
      <w:r w:rsidR="00BB33F3" w:rsidRPr="00BB33F3">
        <w:rPr>
          <w:rFonts w:ascii="Times New Roman" w:eastAsia="Times New Roman" w:hAnsi="Times New Roman"/>
          <w:sz w:val="26"/>
          <w:szCs w:val="26"/>
          <w:lang w:val="es-ES"/>
        </w:rPr>
        <w:t xml:space="preserve">ubicado </w:t>
      </w:r>
      <w:r w:rsidRPr="00BB33F3">
        <w:rPr>
          <w:rFonts w:ascii="Times New Roman" w:eastAsia="Times New Roman" w:hAnsi="Times New Roman"/>
          <w:sz w:val="26"/>
          <w:szCs w:val="26"/>
          <w:lang w:val="es-ES"/>
        </w:rPr>
        <w:t xml:space="preserve">en </w:t>
      </w:r>
      <w:r w:rsidRPr="00BB33F3">
        <w:rPr>
          <w:rFonts w:ascii="Times New Roman" w:eastAsia="Times New Roman" w:hAnsi="Times New Roman"/>
          <w:sz w:val="26"/>
          <w:szCs w:val="26"/>
        </w:rPr>
        <w:t xml:space="preserve">el Proyecto de Asentamiento Comunitario desarrollado en el inmueble denominado como </w:t>
      </w:r>
      <w:r w:rsidRPr="00BB33F3">
        <w:rPr>
          <w:rFonts w:ascii="Times New Roman" w:eastAsia="Times New Roman" w:hAnsi="Times New Roman"/>
          <w:b/>
          <w:sz w:val="26"/>
          <w:szCs w:val="26"/>
        </w:rPr>
        <w:t xml:space="preserve">PORCION “B”, CONOCIDA COMO BELLA VISTA, LA ESMERALDA, </w:t>
      </w:r>
      <w:r w:rsidR="00BB33F3" w:rsidRPr="00BB33F3">
        <w:rPr>
          <w:rFonts w:ascii="Times New Roman" w:eastAsia="Times New Roman" w:hAnsi="Times New Roman"/>
          <w:sz w:val="26"/>
          <w:szCs w:val="26"/>
        </w:rPr>
        <w:t>situada</w:t>
      </w:r>
      <w:r w:rsidRPr="00BB33F3">
        <w:rPr>
          <w:rFonts w:ascii="Times New Roman" w:eastAsia="Times New Roman" w:hAnsi="Times New Roman"/>
          <w:sz w:val="26"/>
          <w:szCs w:val="26"/>
        </w:rPr>
        <w:t xml:space="preserve"> en jurisdicción de Tepecoyo, departamento de La Libertad,</w:t>
      </w:r>
      <w:r w:rsidRPr="00BB33F3">
        <w:rPr>
          <w:rFonts w:ascii="Times New Roman" w:eastAsia="Times New Roman" w:hAnsi="Times New Roman"/>
          <w:b/>
          <w:sz w:val="26"/>
          <w:szCs w:val="26"/>
        </w:rPr>
        <w:t xml:space="preserve"> </w:t>
      </w:r>
      <w:r w:rsidRPr="00BB33F3">
        <w:rPr>
          <w:rFonts w:ascii="Times New Roman" w:eastAsia="Times New Roman" w:hAnsi="Times New Roman"/>
          <w:sz w:val="26"/>
          <w:szCs w:val="26"/>
        </w:rPr>
        <w:t>quedando la adjudicación conforme al cuadro de valores y extensiones siguiente:</w:t>
      </w:r>
    </w:p>
    <w:p w:rsidR="007F45FA" w:rsidRDefault="007F45FA" w:rsidP="007F45FA">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7F45FA" w:rsidTr="00BB33F3">
        <w:trPr>
          <w:trHeight w:val="24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F45FA" w:rsidTr="00BB33F3">
        <w:trPr>
          <w:trHeight w:val="22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rPr>
                <w:rFonts w:ascii="Times New Roman" w:hAnsi="Times New Roman"/>
                <w:b/>
                <w:bCs/>
                <w:sz w:val="14"/>
                <w:szCs w:val="14"/>
              </w:rPr>
            </w:pPr>
          </w:p>
        </w:tc>
      </w:tr>
    </w:tbl>
    <w:p w:rsidR="007F45FA" w:rsidRDefault="007F45FA" w:rsidP="007F45FA">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F45FA" w:rsidTr="00BB33F3">
        <w:tc>
          <w:tcPr>
            <w:tcW w:w="2600" w:type="dxa"/>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44 </w:t>
            </w:r>
          </w:p>
        </w:tc>
      </w:tr>
    </w:tbl>
    <w:p w:rsidR="007F45FA" w:rsidRDefault="007F45FA" w:rsidP="007F45F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7F45FA" w:rsidTr="00BB33F3">
        <w:trPr>
          <w:trHeight w:val="328"/>
          <w:jc w:val="center"/>
        </w:trPr>
        <w:tc>
          <w:tcPr>
            <w:tcW w:w="2546" w:type="dxa"/>
            <w:vMerge w:val="restart"/>
            <w:tcBorders>
              <w:top w:val="single" w:sz="2" w:space="0" w:color="auto"/>
              <w:left w:val="single" w:sz="2" w:space="0" w:color="auto"/>
              <w:bottom w:val="single" w:sz="2" w:space="0" w:color="auto"/>
              <w:right w:val="single" w:sz="2" w:space="0" w:color="auto"/>
            </w:tcBorders>
          </w:tcPr>
          <w:p w:rsidR="007F45FA" w:rsidRDefault="00EF2BCD" w:rsidP="005223A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5FA">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F45FA" w:rsidRDefault="00EF2BCD" w:rsidP="005223A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rPr>
                <w:rFonts w:ascii="Times New Roman" w:hAnsi="Times New Roman"/>
                <w:sz w:val="14"/>
                <w:szCs w:val="14"/>
              </w:rPr>
            </w:pPr>
          </w:p>
          <w:p w:rsidR="007F45FA" w:rsidRDefault="007F45FA" w:rsidP="005223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B, CONOCIDA COMO BELLA VISTA </w:t>
            </w:r>
          </w:p>
        </w:tc>
        <w:tc>
          <w:tcPr>
            <w:tcW w:w="566" w:type="dxa"/>
            <w:vMerge w:val="restart"/>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rPr>
                <w:rFonts w:ascii="Times New Roman" w:hAnsi="Times New Roman"/>
                <w:sz w:val="14"/>
                <w:szCs w:val="14"/>
              </w:rPr>
            </w:pPr>
          </w:p>
          <w:p w:rsidR="007F45FA" w:rsidRDefault="00EF2BCD" w:rsidP="005223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7F45FA">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rPr>
                <w:rFonts w:ascii="Times New Roman" w:hAnsi="Times New Roman"/>
                <w:sz w:val="14"/>
                <w:szCs w:val="14"/>
              </w:rPr>
            </w:pPr>
          </w:p>
          <w:p w:rsidR="007F45FA" w:rsidRDefault="00EF2BCD" w:rsidP="005223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7F45FA">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jc w:val="right"/>
              <w:rPr>
                <w:rFonts w:ascii="Times New Roman" w:hAnsi="Times New Roman"/>
                <w:sz w:val="14"/>
                <w:szCs w:val="14"/>
              </w:rPr>
            </w:pPr>
          </w:p>
          <w:p w:rsidR="007F45FA" w:rsidRDefault="007F45FA" w:rsidP="005223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jc w:val="right"/>
              <w:rPr>
                <w:rFonts w:ascii="Times New Roman" w:hAnsi="Times New Roman"/>
                <w:sz w:val="14"/>
                <w:szCs w:val="14"/>
              </w:rPr>
            </w:pPr>
          </w:p>
          <w:p w:rsidR="007F45FA" w:rsidRDefault="007F45FA" w:rsidP="005223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474.60 </w:t>
            </w:r>
          </w:p>
        </w:tc>
        <w:tc>
          <w:tcPr>
            <w:tcW w:w="646" w:type="dxa"/>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jc w:val="right"/>
              <w:rPr>
                <w:rFonts w:ascii="Times New Roman" w:hAnsi="Times New Roman"/>
                <w:sz w:val="14"/>
                <w:szCs w:val="14"/>
              </w:rPr>
            </w:pPr>
          </w:p>
          <w:p w:rsidR="007F45FA" w:rsidRDefault="007F45FA" w:rsidP="005223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4152.75 </w:t>
            </w:r>
          </w:p>
        </w:tc>
      </w:tr>
      <w:tr w:rsidR="007F45FA" w:rsidTr="00BB33F3">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474.60 </w:t>
            </w:r>
          </w:p>
        </w:tc>
        <w:tc>
          <w:tcPr>
            <w:tcW w:w="646" w:type="dxa"/>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4152.75 </w:t>
            </w:r>
          </w:p>
        </w:tc>
      </w:tr>
      <w:tr w:rsidR="007F45FA" w:rsidTr="00BB33F3">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rsidR="007F45FA" w:rsidRDefault="007F45FA" w:rsidP="005223AE">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7F45FA" w:rsidRDefault="00422159"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5FA">
              <w:rPr>
                <w:rFonts w:ascii="Times New Roman" w:hAnsi="Times New Roman"/>
                <w:b/>
                <w:bCs/>
                <w:sz w:val="14"/>
                <w:szCs w:val="14"/>
              </w:rPr>
              <w:t xml:space="preserve"> Total: 210.00 </w:t>
            </w:r>
          </w:p>
          <w:p w:rsidR="007F45FA" w:rsidRDefault="007F45FA"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474.60 </w:t>
            </w:r>
          </w:p>
          <w:p w:rsidR="007F45FA" w:rsidRDefault="007F45FA"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4152.75 </w:t>
            </w:r>
          </w:p>
        </w:tc>
      </w:tr>
    </w:tbl>
    <w:p w:rsidR="007F45FA" w:rsidRDefault="007F45FA" w:rsidP="007F45F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7"/>
        <w:gridCol w:w="1732"/>
        <w:gridCol w:w="645"/>
        <w:gridCol w:w="645"/>
      </w:tblGrid>
      <w:tr w:rsidR="007F45FA" w:rsidTr="00BB33F3">
        <w:trPr>
          <w:trHeight w:val="264"/>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474.60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4152.75 </w:t>
            </w:r>
          </w:p>
        </w:tc>
      </w:tr>
      <w:tr w:rsidR="007F45FA" w:rsidTr="00BB33F3">
        <w:trPr>
          <w:trHeight w:val="287"/>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F45FA" w:rsidRDefault="007F45FA" w:rsidP="005223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F45FA" w:rsidRDefault="007F45FA" w:rsidP="007F45FA">
      <w:pPr>
        <w:jc w:val="both"/>
        <w:rPr>
          <w:rFonts w:ascii="Times New Roman" w:eastAsia="Times New Roman" w:hAnsi="Times New Roman"/>
          <w:b/>
          <w:sz w:val="26"/>
          <w:szCs w:val="26"/>
          <w:u w:val="single"/>
          <w:lang w:eastAsia="es-ES"/>
        </w:rPr>
      </w:pPr>
    </w:p>
    <w:p w:rsidR="00BD06C3" w:rsidRPr="00EF2BCD" w:rsidRDefault="007F45FA" w:rsidP="00EF2BCD">
      <w:pPr>
        <w:jc w:val="both"/>
        <w:rPr>
          <w:rFonts w:ascii="Times New Roman" w:eastAsia="Times New Roman" w:hAnsi="Times New Roman"/>
          <w:sz w:val="26"/>
          <w:szCs w:val="26"/>
        </w:rPr>
      </w:pPr>
      <w:r w:rsidRPr="00923288">
        <w:rPr>
          <w:rFonts w:ascii="Times New Roman" w:eastAsia="Times New Roman" w:hAnsi="Times New Roman"/>
          <w:b/>
          <w:sz w:val="26"/>
          <w:szCs w:val="26"/>
          <w:u w:val="single"/>
          <w:lang w:eastAsia="es-ES"/>
        </w:rPr>
        <w:t>SEGUNDO:</w:t>
      </w:r>
      <w:r w:rsidRPr="00923288">
        <w:rPr>
          <w:rFonts w:ascii="Times New Roman" w:hAnsi="Times New Roman"/>
          <w:sz w:val="26"/>
          <w:szCs w:val="26"/>
          <w:lang w:eastAsia="es-ES"/>
        </w:rPr>
        <w:t xml:space="preserve"> </w:t>
      </w:r>
      <w:r w:rsidRPr="00923288">
        <w:rPr>
          <w:rFonts w:ascii="Times New Roman" w:hAnsi="Times New Roman"/>
          <w:sz w:val="26"/>
          <w:szCs w:val="26"/>
        </w:rPr>
        <w:t>Comisionar al Departamento de Créditos de este Instituto, para que haga efectivas las aplicaciones de precios, plazos y forma de pago de conformidad</w:t>
      </w:r>
      <w:r w:rsidRPr="00B111C4">
        <w:rPr>
          <w:rFonts w:ascii="Times New Roman" w:hAnsi="Times New Roman"/>
          <w:sz w:val="26"/>
          <w:szCs w:val="26"/>
        </w:rPr>
        <w:t xml:space="preserve"> al Acuerdo contenido en el Punto VII del Acta de Sesión Ordinaria Nº 39-99 de fecha 2 de diciembre del año 1999. </w:t>
      </w:r>
      <w:r w:rsidRPr="00923288">
        <w:rPr>
          <w:rFonts w:ascii="Times New Roman" w:eastAsia="Times New Roman" w:hAnsi="Times New Roman"/>
          <w:b/>
          <w:sz w:val="26"/>
          <w:szCs w:val="26"/>
          <w:u w:val="single"/>
          <w:lang w:eastAsia="es-ES"/>
        </w:rPr>
        <w:t>TERCERO:</w:t>
      </w:r>
      <w:r w:rsidRPr="0092328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BD06C3" w:rsidRDefault="00BD06C3" w:rsidP="007F45FA">
      <w:pPr>
        <w:tabs>
          <w:tab w:val="left" w:pos="1080"/>
        </w:tabs>
        <w:jc w:val="center"/>
        <w:rPr>
          <w:rFonts w:ascii="Times New Roman" w:hAnsi="Times New Roman"/>
          <w:sz w:val="26"/>
          <w:szCs w:val="26"/>
        </w:rPr>
      </w:pPr>
    </w:p>
    <w:p w:rsidR="00EF2BCD" w:rsidRDefault="00EF2BCD" w:rsidP="000873DB">
      <w:pPr>
        <w:pStyle w:val="Prrafodelista"/>
        <w:ind w:left="0"/>
        <w:contextualSpacing/>
        <w:jc w:val="both"/>
        <w:rPr>
          <w:rFonts w:ascii="Times New Roman" w:hAnsi="Times New Roman"/>
          <w:sz w:val="26"/>
          <w:szCs w:val="26"/>
        </w:rPr>
      </w:pPr>
    </w:p>
    <w:p w:rsidR="000873DB" w:rsidRPr="00A81A0D" w:rsidRDefault="000873DB" w:rsidP="00A81A0D">
      <w:pPr>
        <w:jc w:val="both"/>
        <w:rPr>
          <w:rFonts w:ascii="Times New Roman" w:eastAsia="Times New Roman" w:hAnsi="Times New Roman"/>
          <w:b/>
          <w:color w:val="FF0000"/>
          <w:sz w:val="26"/>
          <w:szCs w:val="26"/>
          <w:lang w:eastAsia="es-ES"/>
        </w:rPr>
      </w:pPr>
      <w:r w:rsidRPr="00A81A0D">
        <w:rPr>
          <w:rFonts w:ascii="Times New Roman" w:hAnsi="Times New Roman"/>
          <w:sz w:val="26"/>
          <w:szCs w:val="26"/>
        </w:rPr>
        <w:t xml:space="preserve">“””XI) La señora Presidenta somete a consideración de Junta Directiva, dictamen jurídico 7, solicitado por el Departamento de Asignación Individual y Avalúos mediante oficio SGD-02-2770-17, de fecha 25 de septiembre de 2017, referente a la </w:t>
      </w:r>
      <w:r w:rsidRPr="00A81A0D">
        <w:rPr>
          <w:rFonts w:ascii="Times New Roman" w:eastAsia="Times New Roman" w:hAnsi="Times New Roman"/>
          <w:b/>
          <w:sz w:val="26"/>
          <w:szCs w:val="26"/>
          <w:lang w:eastAsia="es-ES"/>
        </w:rPr>
        <w:lastRenderedPageBreak/>
        <w:t>modificación del Punto XXXVI-a del Acta de Sesión Ordinaria 15-2001 de fecha 19 de abril de 2001,</w:t>
      </w:r>
      <w:r w:rsidRPr="00A81A0D">
        <w:rPr>
          <w:rFonts w:ascii="Times New Roman" w:eastAsia="Times New Roman" w:hAnsi="Times New Roman"/>
          <w:sz w:val="26"/>
          <w:szCs w:val="26"/>
          <w:lang w:eastAsia="es-ES"/>
        </w:rPr>
        <w:t xml:space="preserve"> mediante el cual se aprobó nómina de beneficiarios del Proyecto de Lotificación Agrícola y Asentamiento Comunitario desarrollado en el inmueble identificado como </w:t>
      </w:r>
      <w:r w:rsidRPr="00A81A0D">
        <w:rPr>
          <w:rFonts w:ascii="Times New Roman" w:eastAsia="Times New Roman" w:hAnsi="Times New Roman"/>
          <w:b/>
          <w:sz w:val="26"/>
          <w:szCs w:val="26"/>
          <w:lang w:val="es-ES" w:eastAsia="es-ES"/>
        </w:rPr>
        <w:t xml:space="preserve">HACIENDA </w:t>
      </w:r>
      <w:r w:rsidRPr="00A81A0D">
        <w:rPr>
          <w:rFonts w:ascii="Times New Roman" w:eastAsia="Times New Roman" w:hAnsi="Times New Roman"/>
          <w:b/>
          <w:bCs/>
          <w:sz w:val="26"/>
          <w:szCs w:val="26"/>
          <w:lang w:val="es-ES" w:eastAsia="es-ES"/>
        </w:rPr>
        <w:t xml:space="preserve">SAN FELIPE II, </w:t>
      </w:r>
      <w:r w:rsidRPr="00A81A0D">
        <w:rPr>
          <w:rFonts w:ascii="Times New Roman" w:eastAsia="Times New Roman" w:hAnsi="Times New Roman"/>
          <w:sz w:val="26"/>
          <w:szCs w:val="26"/>
          <w:lang w:val="es-ES" w:eastAsia="es-ES"/>
        </w:rPr>
        <w:t>ubicada según datos de este Instituto en cantón Las Isletas, jurisdicción de San Pedro Masahuat, departamento de La Paz, y según el Centro Nacional de Registro</w:t>
      </w:r>
      <w:r w:rsidR="00246DF2" w:rsidRPr="00A81A0D">
        <w:rPr>
          <w:rFonts w:ascii="Times New Roman" w:eastAsia="Times New Roman" w:hAnsi="Times New Roman"/>
          <w:sz w:val="26"/>
          <w:szCs w:val="26"/>
          <w:lang w:val="es-ES" w:eastAsia="es-ES"/>
        </w:rPr>
        <w:t>s</w:t>
      </w:r>
      <w:r w:rsidRPr="00A81A0D">
        <w:rPr>
          <w:rFonts w:ascii="Times New Roman" w:eastAsia="Times New Roman" w:hAnsi="Times New Roman"/>
          <w:sz w:val="26"/>
          <w:szCs w:val="26"/>
          <w:lang w:val="es-ES" w:eastAsia="es-ES"/>
        </w:rPr>
        <w:t>, en la jurisdicción de San Luis La Herradura, departamento de La Paz</w:t>
      </w:r>
      <w:r w:rsidRPr="00A81A0D">
        <w:rPr>
          <w:rFonts w:ascii="Times New Roman" w:eastAsia="Times New Roman" w:hAnsi="Times New Roman"/>
          <w:sz w:val="26"/>
          <w:szCs w:val="26"/>
          <w:lang w:eastAsia="es-ES"/>
        </w:rPr>
        <w:t xml:space="preserve">, </w:t>
      </w:r>
      <w:r w:rsidRPr="00A81A0D">
        <w:rPr>
          <w:rFonts w:ascii="Times New Roman" w:eastAsia="Times New Roman" w:hAnsi="Times New Roman"/>
          <w:b/>
          <w:sz w:val="26"/>
          <w:szCs w:val="26"/>
          <w:lang w:eastAsia="es-ES"/>
        </w:rPr>
        <w:t xml:space="preserve">código de proyecto 081502, SSE 38, entrega 25; </w:t>
      </w:r>
      <w:r w:rsidRPr="00A81A0D">
        <w:rPr>
          <w:rFonts w:ascii="Times New Roman" w:eastAsia="Times New Roman" w:hAnsi="Times New Roman"/>
          <w:sz w:val="26"/>
          <w:szCs w:val="26"/>
          <w:lang w:eastAsia="es-ES"/>
        </w:rPr>
        <w:t>al respecto se hacen las siguientes consideraciones:</w:t>
      </w:r>
    </w:p>
    <w:p w:rsidR="000873DB" w:rsidRPr="00A81A0D" w:rsidRDefault="000873DB" w:rsidP="00A81A0D">
      <w:pPr>
        <w:jc w:val="both"/>
        <w:rPr>
          <w:rFonts w:ascii="Times New Roman" w:eastAsia="Times New Roman" w:hAnsi="Times New Roman"/>
          <w:b/>
          <w:color w:val="FF0000"/>
          <w:sz w:val="26"/>
          <w:szCs w:val="26"/>
          <w:lang w:eastAsia="es-ES"/>
        </w:rPr>
      </w:pPr>
    </w:p>
    <w:p w:rsidR="000873DB" w:rsidRPr="00A81A0D" w:rsidRDefault="000873DB" w:rsidP="00A81A0D">
      <w:pPr>
        <w:ind w:left="1134" w:hanging="850"/>
        <w:jc w:val="both"/>
        <w:rPr>
          <w:rFonts w:ascii="Times New Roman" w:eastAsia="Times New Roman" w:hAnsi="Times New Roman"/>
          <w:sz w:val="26"/>
          <w:szCs w:val="26"/>
          <w:lang w:eastAsia="es-ES"/>
        </w:rPr>
      </w:pPr>
      <w:r w:rsidRPr="00A81A0D">
        <w:rPr>
          <w:rFonts w:ascii="Times New Roman" w:eastAsia="Times New Roman" w:hAnsi="Times New Roman"/>
          <w:sz w:val="26"/>
          <w:szCs w:val="26"/>
          <w:lang w:eastAsia="es-ES"/>
        </w:rPr>
        <w:t>I.</w:t>
      </w:r>
      <w:r w:rsidRPr="00A81A0D">
        <w:rPr>
          <w:rFonts w:ascii="Times New Roman" w:eastAsia="Times New Roman" w:hAnsi="Times New Roman"/>
          <w:sz w:val="26"/>
          <w:szCs w:val="26"/>
          <w:lang w:eastAsia="es-ES"/>
        </w:rPr>
        <w:tab/>
        <w:t xml:space="preserve">En el Punto XXXVI-a del Acta de Sesión Ordinaria 15-2001 de fecha 19 de abril de 2001, se adjudicó entre otros, el inmueble identificado como </w:t>
      </w:r>
      <w:r w:rsidR="00A275E0">
        <w:rPr>
          <w:rFonts w:ascii="Times New Roman" w:eastAsia="Times New Roman" w:hAnsi="Times New Roman"/>
          <w:b/>
          <w:sz w:val="26"/>
          <w:szCs w:val="26"/>
          <w:lang w:eastAsia="es-ES"/>
        </w:rPr>
        <w:t>Lote ---, Polígono ---</w:t>
      </w:r>
      <w:r w:rsidRPr="00A81A0D">
        <w:rPr>
          <w:rFonts w:ascii="Times New Roman" w:eastAsia="Times New Roman" w:hAnsi="Times New Roman"/>
          <w:sz w:val="26"/>
          <w:szCs w:val="26"/>
          <w:lang w:eastAsia="es-ES"/>
        </w:rPr>
        <w:t>, con un área de 21,406.24 M</w:t>
      </w:r>
      <w:r w:rsidR="00246DF2" w:rsidRPr="00A81A0D">
        <w:rPr>
          <w:rFonts w:ascii="Times New Roman" w:eastAsia="Times New Roman" w:hAnsi="Times New Roman"/>
          <w:sz w:val="26"/>
          <w:szCs w:val="26"/>
          <w:lang w:eastAsia="es-ES"/>
        </w:rPr>
        <w:t>t</w:t>
      </w:r>
      <w:r w:rsidRPr="00A81A0D">
        <w:rPr>
          <w:rFonts w:ascii="Times New Roman" w:eastAsia="Times New Roman" w:hAnsi="Times New Roman"/>
          <w:sz w:val="26"/>
          <w:szCs w:val="26"/>
          <w:lang w:eastAsia="es-ES"/>
        </w:rPr>
        <w:t xml:space="preserve">² y un precio de $4,086.59, a favor de los señores José Mariano Murillo y </w:t>
      </w:r>
      <w:proofErr w:type="spellStart"/>
      <w:r w:rsidRPr="00A81A0D">
        <w:rPr>
          <w:rFonts w:ascii="Times New Roman" w:eastAsia="Times New Roman" w:hAnsi="Times New Roman"/>
          <w:sz w:val="26"/>
          <w:szCs w:val="26"/>
          <w:lang w:eastAsia="es-ES"/>
        </w:rPr>
        <w:t>Gricelda</w:t>
      </w:r>
      <w:proofErr w:type="spellEnd"/>
      <w:r w:rsidRPr="00A81A0D">
        <w:rPr>
          <w:rFonts w:ascii="Times New Roman" w:eastAsia="Times New Roman" w:hAnsi="Times New Roman"/>
          <w:sz w:val="26"/>
          <w:szCs w:val="26"/>
          <w:lang w:eastAsia="es-ES"/>
        </w:rPr>
        <w:t xml:space="preserve"> Ponce </w:t>
      </w:r>
      <w:proofErr w:type="spellStart"/>
      <w:r w:rsidRPr="00A81A0D">
        <w:rPr>
          <w:rFonts w:ascii="Times New Roman" w:eastAsia="Times New Roman" w:hAnsi="Times New Roman"/>
          <w:sz w:val="26"/>
          <w:szCs w:val="26"/>
          <w:lang w:eastAsia="es-ES"/>
        </w:rPr>
        <w:t>Zometa</w:t>
      </w:r>
      <w:proofErr w:type="spellEnd"/>
      <w:r w:rsidRPr="00A81A0D">
        <w:rPr>
          <w:rFonts w:ascii="Times New Roman" w:eastAsia="Times New Roman" w:hAnsi="Times New Roman"/>
          <w:sz w:val="26"/>
          <w:szCs w:val="26"/>
          <w:lang w:eastAsia="es-ES"/>
        </w:rPr>
        <w:t xml:space="preserve">. </w:t>
      </w:r>
    </w:p>
    <w:p w:rsidR="000873DB" w:rsidRPr="00A81A0D" w:rsidRDefault="000873DB" w:rsidP="00A81A0D">
      <w:pPr>
        <w:ind w:left="1080" w:hanging="720"/>
        <w:contextualSpacing/>
        <w:jc w:val="both"/>
        <w:rPr>
          <w:rFonts w:ascii="Times New Roman" w:eastAsia="Times New Roman" w:hAnsi="Times New Roman"/>
          <w:sz w:val="26"/>
          <w:szCs w:val="26"/>
          <w:lang w:eastAsia="es-ES"/>
        </w:rPr>
      </w:pPr>
    </w:p>
    <w:p w:rsidR="000873DB" w:rsidRPr="00A81A0D" w:rsidRDefault="000873DB" w:rsidP="00A81A0D">
      <w:pPr>
        <w:ind w:left="1134" w:hanging="850"/>
        <w:contextualSpacing/>
        <w:jc w:val="both"/>
        <w:rPr>
          <w:rFonts w:ascii="Times New Roman" w:eastAsia="Times New Roman" w:hAnsi="Times New Roman"/>
          <w:sz w:val="26"/>
          <w:szCs w:val="26"/>
          <w:lang w:eastAsia="es-ES"/>
        </w:rPr>
      </w:pPr>
      <w:r w:rsidRPr="00A81A0D">
        <w:rPr>
          <w:rFonts w:ascii="Times New Roman" w:eastAsia="Times New Roman" w:hAnsi="Times New Roman"/>
          <w:sz w:val="26"/>
          <w:szCs w:val="26"/>
          <w:lang w:eastAsia="es-ES"/>
        </w:rPr>
        <w:t xml:space="preserve">II.  </w:t>
      </w:r>
      <w:r w:rsidRPr="00A81A0D">
        <w:rPr>
          <w:rFonts w:ascii="Times New Roman" w:eastAsia="Times New Roman" w:hAnsi="Times New Roman"/>
          <w:sz w:val="26"/>
          <w:szCs w:val="26"/>
          <w:lang w:eastAsia="es-ES"/>
        </w:rPr>
        <w:tab/>
        <w:t>Habiéndose actualizado la información de la adjudicación del inmueble antes mencionado, de acuerdo a las nuevas memorias descriptivas aprobadas por el Centro  Nacional de Registros; se hace necesaria la modificación del acuerdo citado en el considerando I, por las siguientes causales:</w:t>
      </w:r>
    </w:p>
    <w:p w:rsidR="000873DB" w:rsidRPr="00A81A0D" w:rsidRDefault="000873DB" w:rsidP="00A81A0D">
      <w:pPr>
        <w:pStyle w:val="Prrafodelista"/>
        <w:jc w:val="both"/>
        <w:rPr>
          <w:rFonts w:ascii="Times New Roman" w:eastAsia="Times New Roman" w:hAnsi="Times New Roman"/>
          <w:sz w:val="26"/>
          <w:szCs w:val="26"/>
          <w:lang w:eastAsia="es-ES"/>
        </w:rPr>
      </w:pPr>
    </w:p>
    <w:p w:rsidR="000873DB" w:rsidRPr="00A81A0D" w:rsidRDefault="000873DB" w:rsidP="00A81A0D">
      <w:pPr>
        <w:pStyle w:val="Prrafodelista"/>
        <w:ind w:left="1560" w:hanging="426"/>
        <w:contextualSpacing/>
        <w:jc w:val="both"/>
        <w:rPr>
          <w:rFonts w:ascii="Times New Roman" w:eastAsia="Times New Roman" w:hAnsi="Times New Roman"/>
          <w:sz w:val="26"/>
          <w:szCs w:val="26"/>
          <w:lang w:eastAsia="es-ES"/>
        </w:rPr>
      </w:pPr>
      <w:r w:rsidRPr="00A81A0D">
        <w:rPr>
          <w:rFonts w:ascii="Times New Roman" w:eastAsia="Times New Roman" w:hAnsi="Times New Roman"/>
          <w:sz w:val="26"/>
          <w:szCs w:val="26"/>
          <w:lang w:eastAsia="es-ES"/>
        </w:rPr>
        <w:t>a)  Corre</w:t>
      </w:r>
      <w:r w:rsidR="00A275E0">
        <w:rPr>
          <w:rFonts w:ascii="Times New Roman" w:eastAsia="Times New Roman" w:hAnsi="Times New Roman"/>
          <w:sz w:val="26"/>
          <w:szCs w:val="26"/>
          <w:lang w:eastAsia="es-ES"/>
        </w:rPr>
        <w:t>gir la nomenclatura del Lote --- Polígono ---</w:t>
      </w:r>
      <w:r w:rsidRPr="00A81A0D">
        <w:rPr>
          <w:rFonts w:ascii="Times New Roman" w:eastAsia="Times New Roman" w:hAnsi="Times New Roman"/>
          <w:sz w:val="26"/>
          <w:szCs w:val="26"/>
          <w:lang w:eastAsia="es-ES"/>
        </w:rPr>
        <w:t>, esto debido a que Junta Directiva aprobó la adjudicación del inmueble identificándolo como se ha relacionado anteriormente; sin embargo, la nomenclatura ha variado, siendo</w:t>
      </w:r>
      <w:r w:rsidRPr="00A81A0D">
        <w:rPr>
          <w:rFonts w:ascii="Times New Roman" w:eastAsia="Times New Roman" w:hAnsi="Times New Roman"/>
          <w:b/>
          <w:sz w:val="26"/>
          <w:szCs w:val="26"/>
          <w:lang w:eastAsia="es-ES"/>
        </w:rPr>
        <w:t xml:space="preserve"> </w:t>
      </w:r>
      <w:r w:rsidRPr="00A81A0D">
        <w:rPr>
          <w:rFonts w:ascii="Times New Roman" w:eastAsia="Times New Roman" w:hAnsi="Times New Roman"/>
          <w:sz w:val="26"/>
          <w:szCs w:val="26"/>
          <w:lang w:eastAsia="es-ES"/>
        </w:rPr>
        <w:t xml:space="preserve">la identificación correcta </w:t>
      </w:r>
      <w:r w:rsidR="00A275E0">
        <w:rPr>
          <w:rFonts w:ascii="Times New Roman" w:eastAsia="Times New Roman" w:hAnsi="Times New Roman"/>
          <w:b/>
          <w:sz w:val="26"/>
          <w:szCs w:val="26"/>
          <w:lang w:eastAsia="es-ES"/>
        </w:rPr>
        <w:t>LOTE --- POLIGONO ---, PORCION ---</w:t>
      </w:r>
      <w:r w:rsidRPr="00A81A0D">
        <w:rPr>
          <w:rFonts w:ascii="Times New Roman" w:eastAsia="Times New Roman" w:hAnsi="Times New Roman"/>
          <w:b/>
          <w:sz w:val="26"/>
          <w:szCs w:val="26"/>
          <w:lang w:eastAsia="es-ES"/>
        </w:rPr>
        <w:t xml:space="preserve">. </w:t>
      </w:r>
    </w:p>
    <w:p w:rsidR="000873DB" w:rsidRPr="00A81A0D" w:rsidRDefault="000873DB" w:rsidP="00A81A0D">
      <w:pPr>
        <w:pStyle w:val="Prrafodelista"/>
        <w:jc w:val="both"/>
        <w:rPr>
          <w:rFonts w:ascii="Times New Roman" w:eastAsia="Times New Roman" w:hAnsi="Times New Roman"/>
          <w:sz w:val="26"/>
          <w:szCs w:val="26"/>
          <w:lang w:eastAsia="es-ES"/>
        </w:rPr>
      </w:pPr>
    </w:p>
    <w:p w:rsidR="000873DB" w:rsidRPr="00A81A0D" w:rsidRDefault="000873DB" w:rsidP="00A81A0D">
      <w:pPr>
        <w:pStyle w:val="Prrafodelista"/>
        <w:tabs>
          <w:tab w:val="left" w:pos="1560"/>
        </w:tabs>
        <w:ind w:left="1560" w:hanging="426"/>
        <w:contextualSpacing/>
        <w:jc w:val="both"/>
        <w:rPr>
          <w:rFonts w:ascii="Times New Roman" w:eastAsia="Times New Roman" w:hAnsi="Times New Roman"/>
          <w:bCs/>
          <w:sz w:val="26"/>
          <w:szCs w:val="26"/>
          <w:lang w:eastAsia="es-ES"/>
        </w:rPr>
      </w:pPr>
      <w:r w:rsidRPr="00A81A0D">
        <w:rPr>
          <w:rFonts w:ascii="Times New Roman" w:hAnsi="Times New Roman"/>
          <w:sz w:val="26"/>
          <w:szCs w:val="26"/>
        </w:rPr>
        <w:t>b)</w:t>
      </w:r>
      <w:r w:rsidRPr="00A81A0D">
        <w:rPr>
          <w:rFonts w:ascii="Times New Roman" w:hAnsi="Times New Roman"/>
          <w:sz w:val="26"/>
          <w:szCs w:val="26"/>
        </w:rPr>
        <w:tab/>
        <w:t>Excluir al señor José Mariano Murillo, por fallecimiento, causal comprobada, con la Certificación de Pa</w:t>
      </w:r>
      <w:r w:rsidR="00A275E0">
        <w:rPr>
          <w:rFonts w:ascii="Times New Roman" w:hAnsi="Times New Roman"/>
          <w:sz w:val="26"/>
          <w:szCs w:val="26"/>
        </w:rPr>
        <w:t>rtida de Defunción N° ---, Folio N° ---, Tomo ---</w:t>
      </w:r>
      <w:r w:rsidRPr="00A81A0D">
        <w:rPr>
          <w:rFonts w:ascii="Times New Roman" w:hAnsi="Times New Roman"/>
          <w:sz w:val="26"/>
          <w:szCs w:val="26"/>
        </w:rPr>
        <w:t xml:space="preserve">, de Partidas de Defunción, que la Alcaldía Municipal de la ciudad de Zacatecoluca, departamento de La Paz, llevó en el año 2001, en la que consta que el señor José Mariano Murillo, falleció el día </w:t>
      </w:r>
      <w:r w:rsidR="00FB13A0">
        <w:rPr>
          <w:rFonts w:ascii="Times New Roman" w:hAnsi="Times New Roman"/>
          <w:sz w:val="26"/>
          <w:szCs w:val="26"/>
        </w:rPr>
        <w:t>--</w:t>
      </w:r>
      <w:r w:rsidRPr="00A81A0D">
        <w:rPr>
          <w:rFonts w:ascii="Times New Roman" w:hAnsi="Times New Roman"/>
          <w:sz w:val="26"/>
          <w:szCs w:val="26"/>
        </w:rPr>
        <w:t xml:space="preserve"> de </w:t>
      </w:r>
      <w:r w:rsidR="00FB13A0">
        <w:rPr>
          <w:rFonts w:ascii="Times New Roman" w:hAnsi="Times New Roman"/>
          <w:sz w:val="26"/>
          <w:szCs w:val="26"/>
        </w:rPr>
        <w:t>--</w:t>
      </w:r>
      <w:r w:rsidRPr="00A81A0D">
        <w:rPr>
          <w:rFonts w:ascii="Times New Roman" w:hAnsi="Times New Roman"/>
          <w:sz w:val="26"/>
          <w:szCs w:val="26"/>
        </w:rPr>
        <w:t xml:space="preserve"> del año </w:t>
      </w:r>
      <w:r w:rsidR="00FB13A0">
        <w:rPr>
          <w:rFonts w:ascii="Times New Roman" w:hAnsi="Times New Roman"/>
          <w:sz w:val="26"/>
          <w:szCs w:val="26"/>
        </w:rPr>
        <w:t>--</w:t>
      </w:r>
      <w:r w:rsidRPr="00A81A0D">
        <w:rPr>
          <w:rFonts w:ascii="Times New Roman" w:hAnsi="Times New Roman"/>
          <w:sz w:val="26"/>
          <w:szCs w:val="26"/>
        </w:rPr>
        <w:t>; según Solicitud de Exclusión de Beneficiario de fecha 08 de junio de 2017, documento anexo al expediente respectivo</w:t>
      </w:r>
      <w:r w:rsidRPr="00A81A0D">
        <w:rPr>
          <w:rFonts w:ascii="Times New Roman" w:eastAsia="Times New Roman" w:hAnsi="Times New Roman"/>
          <w:sz w:val="26"/>
          <w:szCs w:val="26"/>
          <w:lang w:eastAsia="es-ES"/>
        </w:rPr>
        <w:t xml:space="preserve">. </w:t>
      </w:r>
    </w:p>
    <w:p w:rsidR="00AA53B3" w:rsidRDefault="00AA53B3" w:rsidP="00A81A0D">
      <w:pPr>
        <w:tabs>
          <w:tab w:val="left" w:pos="709"/>
        </w:tabs>
        <w:jc w:val="both"/>
        <w:rPr>
          <w:rFonts w:ascii="Times New Roman" w:eastAsia="Times New Roman" w:hAnsi="Times New Roman"/>
          <w:bCs/>
          <w:sz w:val="26"/>
          <w:szCs w:val="26"/>
          <w:lang w:eastAsia="es-ES"/>
        </w:rPr>
      </w:pPr>
    </w:p>
    <w:p w:rsidR="002045C2" w:rsidRPr="00A81A0D" w:rsidRDefault="002045C2" w:rsidP="00A81A0D">
      <w:pPr>
        <w:tabs>
          <w:tab w:val="left" w:pos="709"/>
        </w:tabs>
        <w:jc w:val="both"/>
        <w:rPr>
          <w:rFonts w:ascii="Times New Roman" w:eastAsia="Times New Roman" w:hAnsi="Times New Roman"/>
          <w:bCs/>
          <w:sz w:val="26"/>
          <w:szCs w:val="26"/>
          <w:lang w:eastAsia="es-ES"/>
        </w:rPr>
      </w:pPr>
    </w:p>
    <w:p w:rsidR="000873DB" w:rsidRPr="00A81A0D" w:rsidRDefault="000873DB" w:rsidP="00A81A0D">
      <w:pPr>
        <w:pStyle w:val="Prrafodelista"/>
        <w:ind w:left="1560" w:hanging="426"/>
        <w:contextualSpacing/>
        <w:jc w:val="both"/>
        <w:rPr>
          <w:rFonts w:ascii="Times New Roman" w:eastAsia="Times New Roman" w:hAnsi="Times New Roman"/>
          <w:sz w:val="26"/>
          <w:szCs w:val="26"/>
          <w:lang w:eastAsia="es-ES"/>
        </w:rPr>
      </w:pPr>
      <w:r w:rsidRPr="00A81A0D">
        <w:rPr>
          <w:rFonts w:ascii="Times New Roman" w:eastAsia="Times New Roman" w:hAnsi="Times New Roman"/>
          <w:sz w:val="26"/>
          <w:szCs w:val="26"/>
          <w:lang w:eastAsia="es-ES"/>
        </w:rPr>
        <w:t xml:space="preserve">c) Incluir a la señora </w:t>
      </w:r>
      <w:r w:rsidRPr="00A81A0D">
        <w:rPr>
          <w:rFonts w:ascii="Times New Roman" w:eastAsia="Times New Roman" w:hAnsi="Times New Roman"/>
          <w:b/>
          <w:sz w:val="26"/>
          <w:szCs w:val="26"/>
          <w:lang w:eastAsia="es-ES"/>
        </w:rPr>
        <w:t xml:space="preserve">SILVIA YOLANDA MURILLO DE RIVAS, </w:t>
      </w:r>
      <w:r w:rsidRPr="00A81A0D">
        <w:rPr>
          <w:rFonts w:ascii="Times New Roman" w:eastAsia="Times New Roman" w:hAnsi="Times New Roman"/>
          <w:sz w:val="26"/>
          <w:szCs w:val="26"/>
          <w:lang w:eastAsia="es-ES"/>
        </w:rPr>
        <w:t xml:space="preserve">conocida tributariamente como SILVIA YOLANDA MURILLO PONCE, de </w:t>
      </w:r>
      <w:r w:rsidR="00A275E0">
        <w:rPr>
          <w:rFonts w:ascii="Times New Roman" w:eastAsia="Times New Roman" w:hAnsi="Times New Roman"/>
          <w:sz w:val="26"/>
          <w:szCs w:val="26"/>
          <w:lang w:eastAsia="es-ES"/>
        </w:rPr>
        <w:t xml:space="preserve">--- </w:t>
      </w:r>
      <w:r w:rsidRPr="00A81A0D">
        <w:rPr>
          <w:rFonts w:ascii="Times New Roman" w:eastAsia="Times New Roman" w:hAnsi="Times New Roman"/>
          <w:sz w:val="26"/>
          <w:szCs w:val="26"/>
          <w:lang w:eastAsia="es-ES"/>
        </w:rPr>
        <w:t xml:space="preserve">años de edad, </w:t>
      </w:r>
      <w:r w:rsidR="00A275E0">
        <w:rPr>
          <w:rFonts w:ascii="Times New Roman" w:eastAsia="Times New Roman" w:hAnsi="Times New Roman"/>
          <w:sz w:val="26"/>
          <w:szCs w:val="26"/>
          <w:lang w:eastAsia="es-ES"/>
        </w:rPr>
        <w:t>---</w:t>
      </w:r>
      <w:r w:rsidRPr="00A81A0D">
        <w:rPr>
          <w:rFonts w:ascii="Times New Roman" w:eastAsia="Times New Roman" w:hAnsi="Times New Roman"/>
          <w:sz w:val="26"/>
          <w:szCs w:val="26"/>
          <w:lang w:eastAsia="es-ES"/>
        </w:rPr>
        <w:t>, del domicilio de</w:t>
      </w:r>
      <w:r w:rsidR="00A275E0">
        <w:rPr>
          <w:rFonts w:ascii="Times New Roman" w:eastAsia="Times New Roman" w:hAnsi="Times New Roman"/>
          <w:sz w:val="26"/>
          <w:szCs w:val="26"/>
          <w:lang w:eastAsia="es-ES"/>
        </w:rPr>
        <w:t xml:space="preserve"> ---</w:t>
      </w:r>
      <w:r w:rsidRPr="00A81A0D">
        <w:rPr>
          <w:rFonts w:ascii="Times New Roman" w:eastAsia="Times New Roman" w:hAnsi="Times New Roman"/>
          <w:sz w:val="26"/>
          <w:szCs w:val="26"/>
          <w:lang w:eastAsia="es-ES"/>
        </w:rPr>
        <w:t>, departamento de</w:t>
      </w:r>
      <w:r w:rsidR="00A275E0">
        <w:rPr>
          <w:rFonts w:ascii="Times New Roman" w:eastAsia="Times New Roman" w:hAnsi="Times New Roman"/>
          <w:sz w:val="26"/>
          <w:szCs w:val="26"/>
          <w:lang w:eastAsia="es-ES"/>
        </w:rPr>
        <w:t xml:space="preserve"> ---</w:t>
      </w:r>
      <w:r w:rsidRPr="00A81A0D">
        <w:rPr>
          <w:rFonts w:ascii="Times New Roman" w:eastAsia="Times New Roman" w:hAnsi="Times New Roman"/>
          <w:sz w:val="26"/>
          <w:szCs w:val="26"/>
          <w:lang w:eastAsia="es-ES"/>
        </w:rPr>
        <w:t>, con Documento Único de Identidad número</w:t>
      </w:r>
      <w:r w:rsidR="00A275E0">
        <w:rPr>
          <w:rFonts w:ascii="Times New Roman" w:eastAsia="Times New Roman" w:hAnsi="Times New Roman"/>
          <w:sz w:val="26"/>
          <w:szCs w:val="26"/>
          <w:lang w:eastAsia="es-ES"/>
        </w:rPr>
        <w:t xml:space="preserve"> ---</w:t>
      </w:r>
      <w:r w:rsidRPr="00A81A0D">
        <w:rPr>
          <w:rFonts w:ascii="Times New Roman" w:eastAsia="Times New Roman" w:hAnsi="Times New Roman"/>
          <w:sz w:val="26"/>
          <w:szCs w:val="26"/>
          <w:lang w:eastAsia="es-ES"/>
        </w:rPr>
        <w:t xml:space="preserve">, en su calidad de </w:t>
      </w:r>
      <w:r w:rsidR="00A275E0">
        <w:rPr>
          <w:rFonts w:ascii="Times New Roman" w:eastAsia="Times New Roman" w:hAnsi="Times New Roman"/>
          <w:sz w:val="26"/>
          <w:szCs w:val="26"/>
          <w:lang w:eastAsia="es-ES"/>
        </w:rPr>
        <w:t xml:space="preserve">--- </w:t>
      </w:r>
      <w:r w:rsidRPr="00A81A0D">
        <w:rPr>
          <w:rFonts w:ascii="Times New Roman" w:eastAsia="Times New Roman" w:hAnsi="Times New Roman"/>
          <w:sz w:val="26"/>
          <w:szCs w:val="26"/>
          <w:lang w:eastAsia="es-ES"/>
        </w:rPr>
        <w:t xml:space="preserve">de la ahora titular de la adjudicación, señora  </w:t>
      </w:r>
      <w:proofErr w:type="spellStart"/>
      <w:r w:rsidRPr="00A81A0D">
        <w:rPr>
          <w:rFonts w:ascii="Times New Roman" w:eastAsia="Times New Roman" w:hAnsi="Times New Roman"/>
          <w:sz w:val="26"/>
          <w:szCs w:val="26"/>
          <w:lang w:eastAsia="es-ES"/>
        </w:rPr>
        <w:t>Gricelda</w:t>
      </w:r>
      <w:proofErr w:type="spellEnd"/>
      <w:r w:rsidRPr="00A81A0D">
        <w:rPr>
          <w:rFonts w:ascii="Times New Roman" w:eastAsia="Times New Roman" w:hAnsi="Times New Roman"/>
          <w:sz w:val="26"/>
          <w:szCs w:val="26"/>
          <w:lang w:eastAsia="es-ES"/>
        </w:rPr>
        <w:t xml:space="preserve"> Ponce </w:t>
      </w:r>
      <w:proofErr w:type="spellStart"/>
      <w:r w:rsidRPr="00A81A0D">
        <w:rPr>
          <w:rFonts w:ascii="Times New Roman" w:eastAsia="Times New Roman" w:hAnsi="Times New Roman"/>
          <w:sz w:val="26"/>
          <w:szCs w:val="26"/>
          <w:lang w:eastAsia="es-ES"/>
        </w:rPr>
        <w:t>Zometa</w:t>
      </w:r>
      <w:proofErr w:type="spellEnd"/>
      <w:r w:rsidRPr="00A81A0D">
        <w:rPr>
          <w:rFonts w:ascii="Times New Roman" w:eastAsia="Times New Roman" w:hAnsi="Times New Roman"/>
          <w:sz w:val="26"/>
          <w:szCs w:val="26"/>
          <w:lang w:eastAsia="es-ES"/>
        </w:rPr>
        <w:t xml:space="preserve">, lo cual se comprueba con la respectiva Certificación de Partida de </w:t>
      </w:r>
      <w:r w:rsidRPr="00A81A0D">
        <w:rPr>
          <w:rFonts w:ascii="Times New Roman" w:eastAsia="Times New Roman" w:hAnsi="Times New Roman"/>
          <w:sz w:val="26"/>
          <w:szCs w:val="26"/>
          <w:lang w:eastAsia="es-ES"/>
        </w:rPr>
        <w:lastRenderedPageBreak/>
        <w:t xml:space="preserve">Nacimiento, según Solicitud de Inclusión de Beneficiario de fecha 08 de junio de 2017, documentos anexos al expediente respectivo. </w:t>
      </w:r>
      <w:r w:rsidRPr="00A81A0D">
        <w:rPr>
          <w:rFonts w:ascii="Times New Roman" w:hAnsi="Times New Roman"/>
          <w:sz w:val="26"/>
          <w:szCs w:val="26"/>
        </w:rPr>
        <w:t xml:space="preserve"> </w:t>
      </w:r>
    </w:p>
    <w:p w:rsidR="000873DB" w:rsidRPr="00A81A0D" w:rsidRDefault="000873DB" w:rsidP="00A81A0D">
      <w:pPr>
        <w:pStyle w:val="Prrafodelista"/>
        <w:rPr>
          <w:rFonts w:ascii="Times New Roman" w:eastAsia="Times New Roman" w:hAnsi="Times New Roman"/>
          <w:sz w:val="26"/>
          <w:szCs w:val="26"/>
          <w:lang w:eastAsia="es-ES"/>
        </w:rPr>
      </w:pPr>
    </w:p>
    <w:p w:rsidR="000873DB" w:rsidRPr="00A81A0D" w:rsidRDefault="0088260C" w:rsidP="00A81A0D">
      <w:pPr>
        <w:pStyle w:val="Prrafodelista"/>
        <w:ind w:left="1134" w:hanging="774"/>
        <w:contextualSpacing/>
        <w:jc w:val="both"/>
        <w:rPr>
          <w:rFonts w:ascii="Times New Roman" w:eastAsia="Times New Roman" w:hAnsi="Times New Roman"/>
          <w:sz w:val="26"/>
          <w:szCs w:val="26"/>
          <w:lang w:eastAsia="es-ES"/>
        </w:rPr>
      </w:pPr>
      <w:r w:rsidRPr="00A81A0D">
        <w:rPr>
          <w:rFonts w:ascii="Times New Roman" w:eastAsia="Times New Roman" w:hAnsi="Times New Roman"/>
          <w:sz w:val="26"/>
          <w:szCs w:val="26"/>
          <w:lang w:eastAsia="es-ES"/>
        </w:rPr>
        <w:t>III.</w:t>
      </w:r>
      <w:r w:rsidRPr="00A81A0D">
        <w:rPr>
          <w:rFonts w:ascii="Times New Roman" w:eastAsia="Times New Roman" w:hAnsi="Times New Roman"/>
          <w:sz w:val="26"/>
          <w:szCs w:val="26"/>
          <w:lang w:eastAsia="es-ES"/>
        </w:rPr>
        <w:tab/>
      </w:r>
      <w:r w:rsidR="000873DB" w:rsidRPr="00A81A0D">
        <w:rPr>
          <w:rFonts w:ascii="Times New Roman" w:eastAsia="Times New Roman" w:hAnsi="Times New Roman"/>
          <w:sz w:val="26"/>
          <w:szCs w:val="26"/>
          <w:lang w:eastAsia="es-ES"/>
        </w:rPr>
        <w:t>Conforme al Acta de Posesión Material de fecha 08 de junio de 2017, levantada por el técnico de la Oficina Regional Paracentral, señor José Baltazar Sánchez, la solicitante se encuentra poseyendo el inmueble de forma quieta, pacífica y sin interrupción desde hace 16 años.</w:t>
      </w:r>
    </w:p>
    <w:p w:rsidR="000873DB" w:rsidRPr="00A81A0D" w:rsidRDefault="000873DB" w:rsidP="00A81A0D">
      <w:pPr>
        <w:pStyle w:val="Prrafodelista"/>
        <w:ind w:left="1080"/>
        <w:jc w:val="both"/>
        <w:rPr>
          <w:rFonts w:ascii="Times New Roman" w:eastAsia="Times New Roman" w:hAnsi="Times New Roman"/>
          <w:sz w:val="26"/>
          <w:szCs w:val="26"/>
          <w:lang w:eastAsia="es-ES"/>
        </w:rPr>
      </w:pPr>
    </w:p>
    <w:p w:rsidR="000873DB" w:rsidRPr="00A81A0D" w:rsidRDefault="0088260C" w:rsidP="00A81A0D">
      <w:pPr>
        <w:pStyle w:val="Prrafodelista"/>
        <w:ind w:left="1080" w:hanging="720"/>
        <w:contextualSpacing/>
        <w:jc w:val="both"/>
        <w:rPr>
          <w:rFonts w:ascii="Times New Roman" w:eastAsia="Times New Roman" w:hAnsi="Times New Roman"/>
          <w:sz w:val="26"/>
          <w:szCs w:val="26"/>
          <w:lang w:eastAsia="es-ES"/>
        </w:rPr>
      </w:pPr>
      <w:r w:rsidRPr="00A81A0D">
        <w:rPr>
          <w:rFonts w:ascii="Times New Roman" w:eastAsia="Times New Roman" w:hAnsi="Times New Roman"/>
          <w:sz w:val="26"/>
          <w:szCs w:val="26"/>
          <w:lang w:eastAsia="es-ES"/>
        </w:rPr>
        <w:t>IV.</w:t>
      </w:r>
      <w:r w:rsidRPr="00A81A0D">
        <w:rPr>
          <w:rFonts w:ascii="Times New Roman" w:eastAsia="Times New Roman" w:hAnsi="Times New Roman"/>
          <w:sz w:val="26"/>
          <w:szCs w:val="26"/>
          <w:lang w:eastAsia="es-ES"/>
        </w:rPr>
        <w:tab/>
      </w:r>
      <w:r w:rsidR="000873DB" w:rsidRPr="00A81A0D">
        <w:rPr>
          <w:rFonts w:ascii="Times New Roman" w:eastAsia="Times New Roman" w:hAnsi="Times New Roman"/>
          <w:sz w:val="26"/>
          <w:szCs w:val="26"/>
          <w:lang w:eastAsia="es-ES"/>
        </w:rPr>
        <w:t>De acuerdo a Declaración Simple contenida en la Solicitud de Adjudicación de Inmueble de fecha 08 de junio de 2017, la beneficiaria manifiesta que ni ella ni la integrante de su grupo familiar son empleadas del ISTA; situación robustecida de conformidad a la consulta realizada en la Base de Datos de Empleados de este Instituto.</w:t>
      </w:r>
    </w:p>
    <w:p w:rsidR="00A275E0" w:rsidRDefault="00A275E0" w:rsidP="00A81A0D">
      <w:pPr>
        <w:jc w:val="both"/>
        <w:rPr>
          <w:rFonts w:ascii="Times New Roman" w:eastAsia="Times New Roman" w:hAnsi="Times New Roman"/>
          <w:sz w:val="26"/>
          <w:szCs w:val="26"/>
          <w:lang w:eastAsia="es-ES"/>
        </w:rPr>
      </w:pPr>
    </w:p>
    <w:p w:rsidR="000873DB" w:rsidRDefault="000873DB" w:rsidP="00A81A0D">
      <w:pPr>
        <w:jc w:val="both"/>
        <w:rPr>
          <w:rFonts w:ascii="Times New Roman" w:eastAsia="Times New Roman" w:hAnsi="Times New Roman"/>
          <w:sz w:val="26"/>
          <w:szCs w:val="26"/>
          <w:lang w:eastAsia="es-ES"/>
        </w:rPr>
      </w:pPr>
      <w:r w:rsidRPr="00A81A0D">
        <w:rPr>
          <w:rFonts w:ascii="Times New Roman" w:eastAsia="Times New Roman" w:hAnsi="Times New Roman"/>
          <w:sz w:val="26"/>
          <w:szCs w:val="26"/>
          <w:lang w:eastAsia="es-ES"/>
        </w:rPr>
        <w:t xml:space="preserve">Tomando en cuenta lo anteriormente expuesto y habiendo tenido a la vista: Informe Técnico emitido por el Departamento de Asignación Individual y Avalúos, Cuadro de Causales, Cuadro de Valores y Extensiones, Reporte de Valúo por Lote, reportes de búsqueda de solicitantes para adjudicaciones emitidos por la Oficina Regional Paracentral, y los departamentos de Asignación Individual y Avalúos y Análisis Jurídico, Acuerdos de Junta Directiva, Solicitud de Adjudicación de Inmueble, copias de documentos únicos de identidad y tarjetas de identificación tributaria, Certificaciones de Partida de Nacimiento y de Defunción, Acta de Posesión Material, solicitudes de Exclusión e Inclusión de Beneficiario, Informe de inmuebles pendientes de Escriturar, Constancia de Cancelación, Consulta Virtual del CNR, Razón y Constancia de Inscripción de Desmembración en Cabeza de su Dueño a favor del ISTA, se estima procedente resolver favorablemente a lo solicitado. </w:t>
      </w:r>
    </w:p>
    <w:p w:rsidR="00A275E0" w:rsidRPr="00A81A0D" w:rsidRDefault="00A275E0" w:rsidP="00A81A0D">
      <w:pPr>
        <w:jc w:val="both"/>
        <w:rPr>
          <w:rFonts w:ascii="Times New Roman" w:eastAsia="Times New Roman" w:hAnsi="Times New Roman"/>
          <w:sz w:val="26"/>
          <w:szCs w:val="26"/>
          <w:lang w:eastAsia="es-ES"/>
        </w:rPr>
      </w:pPr>
    </w:p>
    <w:p w:rsidR="000873DB" w:rsidRDefault="005163EA" w:rsidP="00A81A0D">
      <w:pPr>
        <w:tabs>
          <w:tab w:val="left" w:pos="3402"/>
        </w:tabs>
        <w:jc w:val="both"/>
        <w:rPr>
          <w:rFonts w:ascii="Times New Roman" w:eastAsia="Times New Roman" w:hAnsi="Times New Roman"/>
          <w:sz w:val="26"/>
          <w:szCs w:val="26"/>
          <w:lang w:eastAsia="es-ES"/>
        </w:rPr>
      </w:pPr>
      <w:r w:rsidRPr="00A81A0D">
        <w:rPr>
          <w:rFonts w:ascii="Times New Roman" w:eastAsia="Times New Roman" w:hAnsi="Times New Roman"/>
          <w:sz w:val="26"/>
          <w:szCs w:val="26"/>
          <w:lang w:val="es-ES" w:eastAsia="es-ES"/>
        </w:rPr>
        <w:t xml:space="preserve">Estando conforme a Derecho la documentación correspondiente, la Gerencia Legal recomienda aprobar lo solicitado, por lo que la Junta Directiva en uso de sus facultades y de conformidad </w:t>
      </w:r>
      <w:r w:rsidR="000873DB" w:rsidRPr="00A81A0D">
        <w:rPr>
          <w:rFonts w:ascii="Times New Roman" w:eastAsia="Times New Roman" w:hAnsi="Times New Roman"/>
          <w:sz w:val="26"/>
          <w:szCs w:val="26"/>
          <w:lang w:eastAsia="es-ES"/>
        </w:rPr>
        <w:t xml:space="preserve">al Artículo 18 letras “g” y “h” de la Ley de Creación del Instituto Salvadoreño de Transformación Agraria, </w:t>
      </w:r>
      <w:r w:rsidR="000873DB" w:rsidRPr="00A81A0D">
        <w:rPr>
          <w:rFonts w:ascii="Times New Roman" w:eastAsia="Times New Roman" w:hAnsi="Times New Roman"/>
          <w:b/>
          <w:sz w:val="26"/>
          <w:szCs w:val="26"/>
          <w:u w:val="single"/>
          <w:lang w:eastAsia="es-ES"/>
        </w:rPr>
        <w:t>ACUERD</w:t>
      </w:r>
      <w:r w:rsidRPr="00A81A0D">
        <w:rPr>
          <w:rFonts w:ascii="Times New Roman" w:eastAsia="Times New Roman" w:hAnsi="Times New Roman"/>
          <w:b/>
          <w:sz w:val="26"/>
          <w:szCs w:val="26"/>
          <w:u w:val="single"/>
          <w:lang w:eastAsia="es-ES"/>
        </w:rPr>
        <w:t>A:</w:t>
      </w:r>
      <w:r w:rsidR="000873DB" w:rsidRPr="00A81A0D">
        <w:rPr>
          <w:rFonts w:ascii="Times New Roman" w:eastAsia="Times New Roman" w:hAnsi="Times New Roman"/>
          <w:b/>
          <w:sz w:val="26"/>
          <w:szCs w:val="26"/>
          <w:u w:val="single"/>
          <w:lang w:eastAsia="es-ES"/>
        </w:rPr>
        <w:t xml:space="preserve"> PRIMERO:</w:t>
      </w:r>
      <w:r w:rsidR="000873DB" w:rsidRPr="00A81A0D">
        <w:rPr>
          <w:rFonts w:ascii="Times New Roman" w:eastAsia="Times New Roman" w:hAnsi="Times New Roman"/>
          <w:b/>
          <w:sz w:val="26"/>
          <w:szCs w:val="26"/>
          <w:lang w:eastAsia="es-ES"/>
        </w:rPr>
        <w:t xml:space="preserve"> </w:t>
      </w:r>
      <w:r w:rsidR="000873DB" w:rsidRPr="00A81A0D">
        <w:rPr>
          <w:rFonts w:ascii="Times New Roman" w:eastAsia="Times New Roman" w:hAnsi="Times New Roman"/>
          <w:sz w:val="26"/>
          <w:szCs w:val="26"/>
          <w:lang w:eastAsia="es-ES"/>
        </w:rPr>
        <w:t>Modificar el Punto XXXVI-a del Acta de Sesión Ordinaria 15-200</w:t>
      </w:r>
      <w:r w:rsidR="00A275E0">
        <w:rPr>
          <w:rFonts w:ascii="Times New Roman" w:eastAsia="Times New Roman" w:hAnsi="Times New Roman"/>
          <w:sz w:val="26"/>
          <w:szCs w:val="26"/>
          <w:lang w:eastAsia="es-ES"/>
        </w:rPr>
        <w:t xml:space="preserve">1 de fecha 19 de Abril de 2001, </w:t>
      </w:r>
      <w:r w:rsidR="000873DB" w:rsidRPr="00A81A0D">
        <w:rPr>
          <w:rFonts w:ascii="Times New Roman" w:eastAsia="Times New Roman" w:hAnsi="Times New Roman"/>
          <w:sz w:val="26"/>
          <w:szCs w:val="26"/>
          <w:lang w:eastAsia="es-ES"/>
        </w:rPr>
        <w:t xml:space="preserve">en el cual se aprobó la </w:t>
      </w:r>
      <w:r w:rsidR="00246DF2" w:rsidRPr="00A81A0D">
        <w:rPr>
          <w:rFonts w:ascii="Times New Roman" w:eastAsia="Times New Roman" w:hAnsi="Times New Roman"/>
          <w:sz w:val="26"/>
          <w:szCs w:val="26"/>
          <w:lang w:eastAsia="es-ES"/>
        </w:rPr>
        <w:t>a</w:t>
      </w:r>
      <w:r w:rsidR="000873DB" w:rsidRPr="00A81A0D">
        <w:rPr>
          <w:rFonts w:ascii="Times New Roman" w:eastAsia="Times New Roman" w:hAnsi="Times New Roman"/>
          <w:sz w:val="26"/>
          <w:szCs w:val="26"/>
          <w:lang w:eastAsia="es-ES"/>
        </w:rPr>
        <w:t>djudicación entre otros del inmue</w:t>
      </w:r>
      <w:r w:rsidR="00246DF2" w:rsidRPr="00A81A0D">
        <w:rPr>
          <w:rFonts w:ascii="Times New Roman" w:eastAsia="Times New Roman" w:hAnsi="Times New Roman"/>
          <w:sz w:val="26"/>
          <w:szCs w:val="26"/>
          <w:lang w:eastAsia="es-ES"/>
        </w:rPr>
        <w:t>ble identificado como</w:t>
      </w:r>
      <w:r w:rsidR="00A275E0">
        <w:rPr>
          <w:rFonts w:ascii="Times New Roman" w:eastAsia="Times New Roman" w:hAnsi="Times New Roman"/>
          <w:sz w:val="26"/>
          <w:szCs w:val="26"/>
          <w:lang w:eastAsia="es-ES"/>
        </w:rPr>
        <w:t xml:space="preserve"> Lote ---, Polígono ---</w:t>
      </w:r>
      <w:r w:rsidR="000873DB" w:rsidRPr="00A81A0D">
        <w:rPr>
          <w:rFonts w:ascii="Times New Roman" w:eastAsia="Times New Roman" w:hAnsi="Times New Roman"/>
          <w:sz w:val="26"/>
          <w:szCs w:val="26"/>
          <w:lang w:eastAsia="es-ES"/>
        </w:rPr>
        <w:t xml:space="preserve">, en los términos siguientes: </w:t>
      </w:r>
      <w:r w:rsidR="000873DB" w:rsidRPr="00A81A0D">
        <w:rPr>
          <w:rFonts w:ascii="Times New Roman" w:eastAsia="Times New Roman" w:hAnsi="Times New Roman"/>
          <w:b/>
          <w:sz w:val="26"/>
          <w:szCs w:val="26"/>
          <w:lang w:eastAsia="es-ES"/>
        </w:rPr>
        <w:t>a)</w:t>
      </w:r>
      <w:r w:rsidR="000873DB" w:rsidRPr="00A81A0D">
        <w:rPr>
          <w:rFonts w:ascii="Times New Roman" w:eastAsia="Times New Roman" w:hAnsi="Times New Roman"/>
          <w:sz w:val="26"/>
          <w:szCs w:val="26"/>
          <w:lang w:eastAsia="es-ES"/>
        </w:rPr>
        <w:t xml:space="preserve"> C</w:t>
      </w:r>
      <w:r w:rsidR="00A275E0">
        <w:rPr>
          <w:rFonts w:ascii="Times New Roman" w:eastAsia="Times New Roman" w:hAnsi="Times New Roman"/>
          <w:sz w:val="26"/>
          <w:szCs w:val="26"/>
          <w:lang w:eastAsia="es-ES"/>
        </w:rPr>
        <w:t>orregir nomenclatura del Lote --- del Polígono ---</w:t>
      </w:r>
      <w:r w:rsidR="000873DB" w:rsidRPr="00A81A0D">
        <w:rPr>
          <w:rFonts w:ascii="Times New Roman" w:eastAsia="Times New Roman" w:hAnsi="Times New Roman"/>
          <w:sz w:val="26"/>
          <w:szCs w:val="26"/>
          <w:lang w:eastAsia="es-ES"/>
        </w:rPr>
        <w:t>, siendo</w:t>
      </w:r>
      <w:r w:rsidR="000873DB" w:rsidRPr="00A81A0D">
        <w:rPr>
          <w:rFonts w:ascii="Times New Roman" w:eastAsia="Times New Roman" w:hAnsi="Times New Roman"/>
          <w:b/>
          <w:sz w:val="26"/>
          <w:szCs w:val="26"/>
          <w:lang w:eastAsia="es-ES"/>
        </w:rPr>
        <w:t xml:space="preserve"> </w:t>
      </w:r>
      <w:r w:rsidR="00246DF2" w:rsidRPr="00A81A0D">
        <w:rPr>
          <w:rFonts w:ascii="Times New Roman" w:eastAsia="Times New Roman" w:hAnsi="Times New Roman"/>
          <w:sz w:val="26"/>
          <w:szCs w:val="26"/>
          <w:lang w:eastAsia="es-ES"/>
        </w:rPr>
        <w:t>lo</w:t>
      </w:r>
      <w:r w:rsidR="000873DB" w:rsidRPr="00A81A0D">
        <w:rPr>
          <w:rFonts w:ascii="Times New Roman" w:eastAsia="Times New Roman" w:hAnsi="Times New Roman"/>
          <w:sz w:val="26"/>
          <w:szCs w:val="26"/>
          <w:lang w:eastAsia="es-ES"/>
        </w:rPr>
        <w:t xml:space="preserve"> correct</w:t>
      </w:r>
      <w:r w:rsidR="00246DF2" w:rsidRPr="00A81A0D">
        <w:rPr>
          <w:rFonts w:ascii="Times New Roman" w:eastAsia="Times New Roman" w:hAnsi="Times New Roman"/>
          <w:sz w:val="26"/>
          <w:szCs w:val="26"/>
          <w:lang w:eastAsia="es-ES"/>
        </w:rPr>
        <w:t>o</w:t>
      </w:r>
      <w:r w:rsidR="000873DB" w:rsidRPr="00A81A0D">
        <w:rPr>
          <w:rFonts w:ascii="Times New Roman" w:eastAsia="Times New Roman" w:hAnsi="Times New Roman"/>
          <w:sz w:val="26"/>
          <w:szCs w:val="26"/>
          <w:lang w:eastAsia="es-ES"/>
        </w:rPr>
        <w:t xml:space="preserve"> </w:t>
      </w:r>
      <w:r w:rsidR="00A275E0">
        <w:rPr>
          <w:rFonts w:ascii="Times New Roman" w:eastAsia="Times New Roman" w:hAnsi="Times New Roman"/>
          <w:b/>
          <w:sz w:val="26"/>
          <w:szCs w:val="26"/>
          <w:lang w:eastAsia="es-ES"/>
        </w:rPr>
        <w:t>LOTE ---, POLIGONO --- PORCION ---</w:t>
      </w:r>
      <w:r w:rsidR="000873DB" w:rsidRPr="00A81A0D">
        <w:rPr>
          <w:rFonts w:ascii="Times New Roman" w:eastAsia="Times New Roman" w:hAnsi="Times New Roman"/>
          <w:b/>
          <w:sz w:val="26"/>
          <w:szCs w:val="26"/>
          <w:lang w:eastAsia="es-ES"/>
        </w:rPr>
        <w:t xml:space="preserve">; b) </w:t>
      </w:r>
      <w:r w:rsidR="00246DF2" w:rsidRPr="00A81A0D">
        <w:rPr>
          <w:rFonts w:ascii="Times New Roman" w:eastAsia="Times New Roman" w:hAnsi="Times New Roman"/>
          <w:sz w:val="26"/>
          <w:szCs w:val="26"/>
          <w:lang w:eastAsia="es-ES"/>
        </w:rPr>
        <w:t>Excluir</w:t>
      </w:r>
      <w:r w:rsidR="000873DB" w:rsidRPr="00A81A0D">
        <w:rPr>
          <w:rFonts w:ascii="Times New Roman" w:eastAsia="Times New Roman" w:hAnsi="Times New Roman"/>
          <w:sz w:val="26"/>
          <w:szCs w:val="26"/>
          <w:lang w:eastAsia="es-ES"/>
        </w:rPr>
        <w:t xml:space="preserve"> </w:t>
      </w:r>
      <w:r w:rsidR="00246DF2" w:rsidRPr="00A81A0D">
        <w:rPr>
          <w:rFonts w:ascii="Times New Roman" w:eastAsia="Times New Roman" w:hAnsi="Times New Roman"/>
          <w:sz w:val="26"/>
          <w:szCs w:val="26"/>
          <w:lang w:eastAsia="es-ES"/>
        </w:rPr>
        <w:t>a</w:t>
      </w:r>
      <w:r w:rsidR="000873DB" w:rsidRPr="00A81A0D">
        <w:rPr>
          <w:rFonts w:ascii="Times New Roman" w:eastAsia="Times New Roman" w:hAnsi="Times New Roman"/>
          <w:sz w:val="26"/>
          <w:szCs w:val="26"/>
          <w:lang w:eastAsia="es-ES"/>
        </w:rPr>
        <w:t xml:space="preserve">l señor José Mariano Murillo, por </w:t>
      </w:r>
      <w:r w:rsidR="00246DF2" w:rsidRPr="00A81A0D">
        <w:rPr>
          <w:rFonts w:ascii="Times New Roman" w:eastAsia="Times New Roman" w:hAnsi="Times New Roman"/>
          <w:sz w:val="26"/>
          <w:szCs w:val="26"/>
          <w:lang w:eastAsia="es-ES"/>
        </w:rPr>
        <w:t>fallecimiento</w:t>
      </w:r>
      <w:r w:rsidR="000873DB" w:rsidRPr="00A81A0D">
        <w:rPr>
          <w:rFonts w:ascii="Times New Roman" w:eastAsia="Times New Roman" w:hAnsi="Times New Roman"/>
          <w:sz w:val="26"/>
          <w:szCs w:val="26"/>
          <w:lang w:eastAsia="es-ES"/>
        </w:rPr>
        <w:t>; y</w:t>
      </w:r>
      <w:r w:rsidR="000873DB" w:rsidRPr="00A81A0D">
        <w:rPr>
          <w:rFonts w:ascii="Times New Roman" w:eastAsia="Times New Roman" w:hAnsi="Times New Roman"/>
          <w:b/>
          <w:sz w:val="26"/>
          <w:szCs w:val="26"/>
          <w:lang w:eastAsia="es-ES"/>
        </w:rPr>
        <w:t xml:space="preserve"> c)</w:t>
      </w:r>
      <w:r w:rsidR="000873DB" w:rsidRPr="00A81A0D">
        <w:rPr>
          <w:rFonts w:ascii="Times New Roman" w:eastAsia="Times New Roman" w:hAnsi="Times New Roman"/>
          <w:sz w:val="26"/>
          <w:szCs w:val="26"/>
          <w:lang w:eastAsia="es-ES"/>
        </w:rPr>
        <w:t xml:space="preserve"> </w:t>
      </w:r>
      <w:r w:rsidR="00A81A0D" w:rsidRPr="00A81A0D">
        <w:rPr>
          <w:rFonts w:ascii="Times New Roman" w:hAnsi="Times New Roman"/>
          <w:sz w:val="26"/>
          <w:szCs w:val="26"/>
        </w:rPr>
        <w:t>Incluir</w:t>
      </w:r>
      <w:r w:rsidR="000873DB" w:rsidRPr="00A81A0D">
        <w:rPr>
          <w:rFonts w:ascii="Times New Roman" w:hAnsi="Times New Roman"/>
          <w:sz w:val="26"/>
          <w:szCs w:val="26"/>
        </w:rPr>
        <w:t xml:space="preserve"> </w:t>
      </w:r>
      <w:r w:rsidR="00A81A0D" w:rsidRPr="00A81A0D">
        <w:rPr>
          <w:rFonts w:ascii="Times New Roman" w:hAnsi="Times New Roman"/>
          <w:sz w:val="26"/>
          <w:szCs w:val="26"/>
        </w:rPr>
        <w:t>a</w:t>
      </w:r>
      <w:r w:rsidR="000873DB" w:rsidRPr="00A81A0D">
        <w:rPr>
          <w:rFonts w:ascii="Times New Roman" w:hAnsi="Times New Roman"/>
          <w:sz w:val="26"/>
          <w:szCs w:val="26"/>
        </w:rPr>
        <w:t xml:space="preserve"> la señora </w:t>
      </w:r>
      <w:r w:rsidR="000873DB" w:rsidRPr="00A81A0D">
        <w:rPr>
          <w:rFonts w:ascii="Times New Roman" w:hAnsi="Times New Roman"/>
          <w:b/>
          <w:sz w:val="26"/>
          <w:szCs w:val="26"/>
        </w:rPr>
        <w:t xml:space="preserve">SILVIA YOLANDA MURILLO DE RIVAS, </w:t>
      </w:r>
      <w:r w:rsidR="000873DB" w:rsidRPr="00A81A0D">
        <w:rPr>
          <w:rFonts w:ascii="Times New Roman" w:hAnsi="Times New Roman"/>
          <w:sz w:val="26"/>
          <w:szCs w:val="26"/>
        </w:rPr>
        <w:t xml:space="preserve">conocida tributariamente como </w:t>
      </w:r>
      <w:r w:rsidR="000873DB" w:rsidRPr="00A81A0D">
        <w:rPr>
          <w:rFonts w:ascii="Times New Roman" w:eastAsia="Times New Roman" w:hAnsi="Times New Roman"/>
          <w:sz w:val="26"/>
          <w:szCs w:val="26"/>
          <w:lang w:eastAsia="es-ES"/>
        </w:rPr>
        <w:t>SILVIA YOLANDA MURILLO PONCE</w:t>
      </w:r>
      <w:r w:rsidR="000873DB" w:rsidRPr="00A81A0D">
        <w:rPr>
          <w:rFonts w:ascii="Times New Roman" w:hAnsi="Times New Roman"/>
          <w:b/>
          <w:sz w:val="26"/>
          <w:szCs w:val="26"/>
        </w:rPr>
        <w:t xml:space="preserve">, </w:t>
      </w:r>
      <w:r w:rsidR="000873DB" w:rsidRPr="00A81A0D">
        <w:rPr>
          <w:rFonts w:ascii="Times New Roman" w:hAnsi="Times New Roman"/>
          <w:sz w:val="26"/>
          <w:szCs w:val="26"/>
        </w:rPr>
        <w:t xml:space="preserve">en su calidad de </w:t>
      </w:r>
      <w:r w:rsidR="00A275E0">
        <w:rPr>
          <w:rFonts w:ascii="Times New Roman" w:hAnsi="Times New Roman"/>
          <w:sz w:val="26"/>
          <w:szCs w:val="26"/>
        </w:rPr>
        <w:t xml:space="preserve">--- </w:t>
      </w:r>
      <w:r w:rsidR="000873DB" w:rsidRPr="00A81A0D">
        <w:rPr>
          <w:rFonts w:ascii="Times New Roman" w:hAnsi="Times New Roman"/>
          <w:sz w:val="26"/>
          <w:szCs w:val="26"/>
        </w:rPr>
        <w:t xml:space="preserve">de la titular de la adjudicación, señora </w:t>
      </w:r>
      <w:proofErr w:type="spellStart"/>
      <w:r w:rsidR="00A81A0D" w:rsidRPr="00A81A0D">
        <w:rPr>
          <w:rFonts w:ascii="Times New Roman" w:hAnsi="Times New Roman"/>
          <w:sz w:val="26"/>
          <w:szCs w:val="26"/>
        </w:rPr>
        <w:t>Gricelda</w:t>
      </w:r>
      <w:proofErr w:type="spellEnd"/>
      <w:r w:rsidR="00A81A0D" w:rsidRPr="00A81A0D">
        <w:rPr>
          <w:rFonts w:ascii="Times New Roman" w:hAnsi="Times New Roman"/>
          <w:sz w:val="26"/>
          <w:szCs w:val="26"/>
        </w:rPr>
        <w:t xml:space="preserve"> Ponce </w:t>
      </w:r>
      <w:proofErr w:type="spellStart"/>
      <w:r w:rsidR="00A81A0D" w:rsidRPr="00A81A0D">
        <w:rPr>
          <w:rFonts w:ascii="Times New Roman" w:hAnsi="Times New Roman"/>
          <w:sz w:val="26"/>
          <w:szCs w:val="26"/>
        </w:rPr>
        <w:t>Zometa</w:t>
      </w:r>
      <w:proofErr w:type="spellEnd"/>
      <w:r w:rsidR="000873DB" w:rsidRPr="00A81A0D">
        <w:rPr>
          <w:rFonts w:ascii="Times New Roman" w:hAnsi="Times New Roman"/>
          <w:b/>
          <w:bCs/>
          <w:color w:val="000000" w:themeColor="text1"/>
          <w:sz w:val="26"/>
          <w:szCs w:val="26"/>
        </w:rPr>
        <w:t xml:space="preserve">, </w:t>
      </w:r>
      <w:r w:rsidR="000873DB" w:rsidRPr="00A81A0D">
        <w:rPr>
          <w:rFonts w:ascii="Times New Roman" w:hAnsi="Times New Roman"/>
          <w:bCs/>
          <w:color w:val="000000" w:themeColor="text1"/>
          <w:sz w:val="26"/>
          <w:szCs w:val="26"/>
        </w:rPr>
        <w:t xml:space="preserve">según solicitud de Inclusión de Beneficiario de fecha 08 de junio de 2017, vínculo familiar comprobado con Certificación de Partida de Nacimiento, anexas al expediente respectivo; </w:t>
      </w:r>
      <w:r w:rsidR="000873DB" w:rsidRPr="00A81A0D">
        <w:rPr>
          <w:rFonts w:ascii="Times New Roman" w:eastAsia="Times New Roman" w:hAnsi="Times New Roman"/>
          <w:sz w:val="26"/>
          <w:szCs w:val="26"/>
          <w:lang w:eastAsia="es-ES"/>
        </w:rPr>
        <w:t xml:space="preserve">inmueble </w:t>
      </w:r>
      <w:r w:rsidR="000873DB" w:rsidRPr="00A81A0D">
        <w:rPr>
          <w:rFonts w:ascii="Times New Roman" w:eastAsia="Times New Roman" w:hAnsi="Times New Roman"/>
          <w:sz w:val="26"/>
          <w:szCs w:val="26"/>
          <w:lang w:eastAsia="es-ES"/>
        </w:rPr>
        <w:lastRenderedPageBreak/>
        <w:t xml:space="preserve">situado en el Proyecto de Lotificación Agrícola y Asentamiento Comunitario desarrollado en el inmueble identificado como </w:t>
      </w:r>
      <w:r w:rsidR="000873DB" w:rsidRPr="00A81A0D">
        <w:rPr>
          <w:rFonts w:ascii="Times New Roman" w:eastAsia="Times New Roman" w:hAnsi="Times New Roman"/>
          <w:b/>
          <w:sz w:val="26"/>
          <w:szCs w:val="26"/>
          <w:lang w:val="es-ES" w:eastAsia="es-ES"/>
        </w:rPr>
        <w:t xml:space="preserve">HACIENDA </w:t>
      </w:r>
      <w:r w:rsidR="000873DB" w:rsidRPr="00A81A0D">
        <w:rPr>
          <w:rFonts w:ascii="Times New Roman" w:eastAsia="Times New Roman" w:hAnsi="Times New Roman"/>
          <w:b/>
          <w:bCs/>
          <w:sz w:val="26"/>
          <w:szCs w:val="26"/>
          <w:lang w:val="es-ES" w:eastAsia="es-ES"/>
        </w:rPr>
        <w:t xml:space="preserve">SAN FELIPE II, </w:t>
      </w:r>
      <w:r w:rsidR="000873DB" w:rsidRPr="00A81A0D">
        <w:rPr>
          <w:rFonts w:ascii="Times New Roman" w:eastAsia="Times New Roman" w:hAnsi="Times New Roman"/>
          <w:sz w:val="26"/>
          <w:szCs w:val="26"/>
          <w:lang w:val="es-ES" w:eastAsia="es-ES"/>
        </w:rPr>
        <w:t>ubicada según datos de este Instituto en cantón Las Isletas, jurisdicción de San Pedro Masahuat, departamento de La Paz, y según el Centro Nacional de Registros, en la jurisdicción de San Luis La Herradura, departamento de La Paz</w:t>
      </w:r>
      <w:r w:rsidR="000873DB" w:rsidRPr="00A81A0D">
        <w:rPr>
          <w:rFonts w:ascii="Times New Roman" w:eastAsia="Times New Roman" w:hAnsi="Times New Roman"/>
          <w:sz w:val="26"/>
          <w:szCs w:val="26"/>
          <w:lang w:eastAsia="es-ES"/>
        </w:rPr>
        <w:t xml:space="preserve">; quedando la </w:t>
      </w:r>
      <w:r w:rsidR="00A81A0D" w:rsidRPr="00A81A0D">
        <w:rPr>
          <w:rFonts w:ascii="Times New Roman" w:eastAsia="Times New Roman" w:hAnsi="Times New Roman"/>
          <w:sz w:val="26"/>
          <w:szCs w:val="26"/>
          <w:lang w:eastAsia="es-ES"/>
        </w:rPr>
        <w:t>a</w:t>
      </w:r>
      <w:r w:rsidR="000873DB" w:rsidRPr="00A81A0D">
        <w:rPr>
          <w:rFonts w:ascii="Times New Roman" w:eastAsia="Times New Roman" w:hAnsi="Times New Roman"/>
          <w:sz w:val="26"/>
          <w:szCs w:val="26"/>
          <w:lang w:eastAsia="es-ES"/>
        </w:rPr>
        <w:t xml:space="preserve">djudicación conforme al </w:t>
      </w:r>
      <w:r w:rsidR="00A81A0D" w:rsidRPr="00A81A0D">
        <w:rPr>
          <w:rFonts w:ascii="Times New Roman" w:eastAsia="Times New Roman" w:hAnsi="Times New Roman"/>
          <w:sz w:val="26"/>
          <w:szCs w:val="26"/>
          <w:lang w:eastAsia="es-ES"/>
        </w:rPr>
        <w:t>cuadro de valores y e</w:t>
      </w:r>
      <w:r w:rsidR="000873DB" w:rsidRPr="00A81A0D">
        <w:rPr>
          <w:rFonts w:ascii="Times New Roman" w:eastAsia="Times New Roman" w:hAnsi="Times New Roman"/>
          <w:sz w:val="26"/>
          <w:szCs w:val="26"/>
          <w:lang w:eastAsia="es-ES"/>
        </w:rPr>
        <w:t>xtensiones siguiente:</w:t>
      </w:r>
    </w:p>
    <w:p w:rsidR="00A275E0" w:rsidRDefault="00A275E0" w:rsidP="00A81A0D">
      <w:pPr>
        <w:tabs>
          <w:tab w:val="left" w:pos="3402"/>
        </w:tabs>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873DB" w:rsidRPr="004B26CB" w:rsidTr="00A81A0D">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jc w:val="center"/>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jc w:val="center"/>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jc w:val="center"/>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jc w:val="center"/>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VALOR (¢) </w:t>
            </w:r>
          </w:p>
        </w:tc>
      </w:tr>
      <w:tr w:rsidR="000873DB" w:rsidRPr="004B26CB" w:rsidTr="00A81A0D">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rPr>
                <w:rFonts w:ascii="Times New Roman" w:eastAsiaTheme="minorEastAsia" w:hAnsi="Times New Roman"/>
                <w:b/>
                <w:bCs/>
                <w:sz w:val="14"/>
                <w:szCs w:val="14"/>
              </w:rPr>
            </w:pPr>
          </w:p>
        </w:tc>
      </w:tr>
    </w:tbl>
    <w:p w:rsidR="000873DB" w:rsidRPr="004B26CB" w:rsidRDefault="000873DB" w:rsidP="000873DB">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873DB" w:rsidRPr="004B26CB" w:rsidTr="00A81A0D">
        <w:tc>
          <w:tcPr>
            <w:tcW w:w="2600" w:type="dxa"/>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No DE ENTREGA: 25 </w:t>
            </w:r>
          </w:p>
        </w:tc>
      </w:tr>
    </w:tbl>
    <w:p w:rsidR="000873DB" w:rsidRPr="004B26CB" w:rsidRDefault="000873DB" w:rsidP="000873DB">
      <w:pPr>
        <w:widowControl w:val="0"/>
        <w:autoSpaceDE w:val="0"/>
        <w:autoSpaceDN w:val="0"/>
        <w:adjustRightInd w:val="0"/>
        <w:jc w:val="center"/>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873DB" w:rsidRPr="004B26CB" w:rsidTr="00A81A0D">
        <w:trPr>
          <w:trHeight w:val="350"/>
          <w:jc w:val="center"/>
        </w:trPr>
        <w:tc>
          <w:tcPr>
            <w:tcW w:w="2542" w:type="dxa"/>
            <w:vMerge w:val="restart"/>
            <w:tcBorders>
              <w:top w:val="single" w:sz="2" w:space="0" w:color="auto"/>
              <w:left w:val="single" w:sz="2" w:space="0" w:color="auto"/>
              <w:bottom w:val="single" w:sz="2" w:space="0" w:color="auto"/>
              <w:right w:val="single" w:sz="2" w:space="0" w:color="auto"/>
            </w:tcBorders>
          </w:tcPr>
          <w:p w:rsidR="000873DB" w:rsidRPr="004B26CB" w:rsidRDefault="00A275E0" w:rsidP="005223A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873DB" w:rsidRPr="004B26CB">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rPr>
                <w:rFonts w:ascii="Times New Roman" w:eastAsiaTheme="minorEastAsia" w:hAnsi="Times New Roman"/>
                <w:sz w:val="14"/>
                <w:szCs w:val="14"/>
              </w:rPr>
            </w:pPr>
            <w:r w:rsidRPr="004B26CB">
              <w:rPr>
                <w:rFonts w:ascii="Times New Roman" w:eastAsiaTheme="minorEastAsia" w:hAnsi="Times New Roman"/>
                <w:sz w:val="14"/>
                <w:szCs w:val="14"/>
              </w:rPr>
              <w:t xml:space="preserve">Lotes: </w:t>
            </w:r>
          </w:p>
          <w:p w:rsidR="000873DB" w:rsidRPr="004B26CB" w:rsidRDefault="00A275E0" w:rsidP="005223A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rPr>
                <w:rFonts w:ascii="Times New Roman" w:eastAsiaTheme="minorEastAsia" w:hAnsi="Times New Roman"/>
                <w:sz w:val="14"/>
                <w:szCs w:val="14"/>
              </w:rPr>
            </w:pPr>
          </w:p>
          <w:p w:rsidR="000873DB" w:rsidRPr="004B26CB" w:rsidRDefault="000873DB" w:rsidP="005223AE">
            <w:pPr>
              <w:widowControl w:val="0"/>
              <w:autoSpaceDE w:val="0"/>
              <w:autoSpaceDN w:val="0"/>
              <w:adjustRightInd w:val="0"/>
              <w:rPr>
                <w:rFonts w:ascii="Times New Roman" w:eastAsiaTheme="minorEastAsia" w:hAnsi="Times New Roman"/>
                <w:sz w:val="14"/>
                <w:szCs w:val="14"/>
              </w:rPr>
            </w:pPr>
            <w:r w:rsidRPr="004B26CB">
              <w:rPr>
                <w:rFonts w:ascii="Times New Roman" w:eastAsiaTheme="minorEastAsia" w:hAnsi="Times New Roman"/>
                <w:sz w:val="14"/>
                <w:szCs w:val="14"/>
              </w:rPr>
              <w:t xml:space="preserve">PORCION UNO </w:t>
            </w:r>
          </w:p>
        </w:tc>
        <w:tc>
          <w:tcPr>
            <w:tcW w:w="565" w:type="dxa"/>
            <w:vMerge w:val="restart"/>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rPr>
                <w:rFonts w:ascii="Times New Roman" w:eastAsiaTheme="minorEastAsia" w:hAnsi="Times New Roman"/>
                <w:sz w:val="14"/>
                <w:szCs w:val="14"/>
              </w:rPr>
            </w:pPr>
          </w:p>
          <w:p w:rsidR="000873DB" w:rsidRPr="004B26CB" w:rsidRDefault="00A275E0" w:rsidP="005223A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0873DB" w:rsidRPr="004B26CB">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rPr>
                <w:rFonts w:ascii="Times New Roman" w:eastAsiaTheme="minorEastAsia" w:hAnsi="Times New Roman"/>
                <w:sz w:val="14"/>
                <w:szCs w:val="14"/>
              </w:rPr>
            </w:pPr>
          </w:p>
          <w:p w:rsidR="000873DB" w:rsidRPr="004B26CB" w:rsidRDefault="00A275E0" w:rsidP="005223A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0873DB" w:rsidRPr="004B26CB">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jc w:val="right"/>
              <w:rPr>
                <w:rFonts w:ascii="Times New Roman" w:eastAsiaTheme="minorEastAsia" w:hAnsi="Times New Roman"/>
                <w:sz w:val="14"/>
                <w:szCs w:val="14"/>
              </w:rPr>
            </w:pPr>
          </w:p>
          <w:p w:rsidR="000873DB" w:rsidRPr="004B26CB" w:rsidRDefault="000873DB" w:rsidP="005223AE">
            <w:pPr>
              <w:widowControl w:val="0"/>
              <w:autoSpaceDE w:val="0"/>
              <w:autoSpaceDN w:val="0"/>
              <w:adjustRightInd w:val="0"/>
              <w:jc w:val="right"/>
              <w:rPr>
                <w:rFonts w:ascii="Times New Roman" w:eastAsiaTheme="minorEastAsia" w:hAnsi="Times New Roman"/>
                <w:sz w:val="14"/>
                <w:szCs w:val="14"/>
              </w:rPr>
            </w:pPr>
            <w:r w:rsidRPr="004B26CB">
              <w:rPr>
                <w:rFonts w:ascii="Times New Roman" w:eastAsiaTheme="minorEastAsia" w:hAnsi="Times New Roman"/>
                <w:sz w:val="14"/>
                <w:szCs w:val="14"/>
              </w:rPr>
              <w:t xml:space="preserve">21406.24 </w:t>
            </w:r>
          </w:p>
        </w:tc>
        <w:tc>
          <w:tcPr>
            <w:tcW w:w="646" w:type="dxa"/>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jc w:val="right"/>
              <w:rPr>
                <w:rFonts w:ascii="Times New Roman" w:eastAsiaTheme="minorEastAsia" w:hAnsi="Times New Roman"/>
                <w:sz w:val="14"/>
                <w:szCs w:val="14"/>
              </w:rPr>
            </w:pPr>
          </w:p>
          <w:p w:rsidR="000873DB" w:rsidRPr="004B26CB" w:rsidRDefault="000873DB" w:rsidP="005223AE">
            <w:pPr>
              <w:widowControl w:val="0"/>
              <w:autoSpaceDE w:val="0"/>
              <w:autoSpaceDN w:val="0"/>
              <w:adjustRightInd w:val="0"/>
              <w:jc w:val="right"/>
              <w:rPr>
                <w:rFonts w:ascii="Times New Roman" w:eastAsiaTheme="minorEastAsia" w:hAnsi="Times New Roman"/>
                <w:sz w:val="14"/>
                <w:szCs w:val="14"/>
              </w:rPr>
            </w:pPr>
            <w:r w:rsidRPr="004B26CB">
              <w:rPr>
                <w:rFonts w:ascii="Times New Roman" w:eastAsiaTheme="minorEastAsia" w:hAnsi="Times New Roman"/>
                <w:sz w:val="14"/>
                <w:szCs w:val="14"/>
              </w:rPr>
              <w:t xml:space="preserve">4086.59 </w:t>
            </w:r>
          </w:p>
        </w:tc>
        <w:tc>
          <w:tcPr>
            <w:tcW w:w="646" w:type="dxa"/>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jc w:val="right"/>
              <w:rPr>
                <w:rFonts w:ascii="Times New Roman" w:eastAsiaTheme="minorEastAsia" w:hAnsi="Times New Roman"/>
                <w:sz w:val="14"/>
                <w:szCs w:val="14"/>
              </w:rPr>
            </w:pPr>
          </w:p>
          <w:p w:rsidR="000873DB" w:rsidRPr="004B26CB" w:rsidRDefault="000873DB" w:rsidP="005223AE">
            <w:pPr>
              <w:widowControl w:val="0"/>
              <w:autoSpaceDE w:val="0"/>
              <w:autoSpaceDN w:val="0"/>
              <w:adjustRightInd w:val="0"/>
              <w:jc w:val="right"/>
              <w:rPr>
                <w:rFonts w:ascii="Times New Roman" w:eastAsiaTheme="minorEastAsia" w:hAnsi="Times New Roman"/>
                <w:sz w:val="14"/>
                <w:szCs w:val="14"/>
              </w:rPr>
            </w:pPr>
            <w:r w:rsidRPr="004B26CB">
              <w:rPr>
                <w:rFonts w:ascii="Times New Roman" w:eastAsiaTheme="minorEastAsia" w:hAnsi="Times New Roman"/>
                <w:sz w:val="14"/>
                <w:szCs w:val="14"/>
              </w:rPr>
              <w:t xml:space="preserve">35757.66 </w:t>
            </w:r>
          </w:p>
        </w:tc>
      </w:tr>
      <w:tr w:rsidR="000873DB" w:rsidRPr="004B26CB" w:rsidTr="00A81A0D">
        <w:trPr>
          <w:trHeight w:val="157"/>
          <w:jc w:val="center"/>
        </w:trPr>
        <w:tc>
          <w:tcPr>
            <w:tcW w:w="2542" w:type="dxa"/>
            <w:vMerge/>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jc w:val="right"/>
              <w:rPr>
                <w:rFonts w:ascii="Times New Roman" w:eastAsiaTheme="minorEastAsia" w:hAnsi="Times New Roman"/>
                <w:sz w:val="14"/>
                <w:szCs w:val="14"/>
              </w:rPr>
            </w:pPr>
            <w:r w:rsidRPr="004B26CB">
              <w:rPr>
                <w:rFonts w:ascii="Times New Roman" w:eastAsiaTheme="minorEastAsia" w:hAnsi="Times New Roman"/>
                <w:sz w:val="14"/>
                <w:szCs w:val="14"/>
              </w:rPr>
              <w:t xml:space="preserve">21406.24 </w:t>
            </w:r>
          </w:p>
        </w:tc>
        <w:tc>
          <w:tcPr>
            <w:tcW w:w="646" w:type="dxa"/>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jc w:val="right"/>
              <w:rPr>
                <w:rFonts w:ascii="Times New Roman" w:eastAsiaTheme="minorEastAsia" w:hAnsi="Times New Roman"/>
                <w:sz w:val="14"/>
                <w:szCs w:val="14"/>
              </w:rPr>
            </w:pPr>
            <w:r w:rsidRPr="004B26CB">
              <w:rPr>
                <w:rFonts w:ascii="Times New Roman" w:eastAsiaTheme="minorEastAsia" w:hAnsi="Times New Roman"/>
                <w:sz w:val="14"/>
                <w:szCs w:val="14"/>
              </w:rPr>
              <w:t xml:space="preserve">4086.59 </w:t>
            </w:r>
          </w:p>
        </w:tc>
        <w:tc>
          <w:tcPr>
            <w:tcW w:w="646" w:type="dxa"/>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jc w:val="right"/>
              <w:rPr>
                <w:rFonts w:ascii="Times New Roman" w:eastAsiaTheme="minorEastAsia" w:hAnsi="Times New Roman"/>
                <w:sz w:val="14"/>
                <w:szCs w:val="14"/>
              </w:rPr>
            </w:pPr>
            <w:r w:rsidRPr="004B26CB">
              <w:rPr>
                <w:rFonts w:ascii="Times New Roman" w:eastAsiaTheme="minorEastAsia" w:hAnsi="Times New Roman"/>
                <w:sz w:val="14"/>
                <w:szCs w:val="14"/>
              </w:rPr>
              <w:t xml:space="preserve">35757.66 </w:t>
            </w:r>
          </w:p>
        </w:tc>
      </w:tr>
      <w:tr w:rsidR="000873DB" w:rsidRPr="004B26CB" w:rsidTr="00A81A0D">
        <w:trPr>
          <w:trHeight w:val="157"/>
          <w:jc w:val="center"/>
        </w:trPr>
        <w:tc>
          <w:tcPr>
            <w:tcW w:w="2542" w:type="dxa"/>
            <w:vMerge/>
            <w:tcBorders>
              <w:top w:val="single" w:sz="2" w:space="0" w:color="auto"/>
              <w:left w:val="single" w:sz="2" w:space="0" w:color="auto"/>
              <w:bottom w:val="single" w:sz="2" w:space="0" w:color="auto"/>
              <w:right w:val="single" w:sz="2" w:space="0" w:color="auto"/>
            </w:tcBorders>
          </w:tcPr>
          <w:p w:rsidR="000873DB" w:rsidRPr="004B26CB" w:rsidRDefault="000873DB" w:rsidP="005223AE">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0873DB" w:rsidRPr="004B26CB" w:rsidRDefault="00422159" w:rsidP="005223AE">
            <w:pPr>
              <w:widowControl w:val="0"/>
              <w:autoSpaceDE w:val="0"/>
              <w:autoSpaceDN w:val="0"/>
              <w:adjustRightInd w:val="0"/>
              <w:jc w:val="center"/>
              <w:rPr>
                <w:rFonts w:ascii="Times New Roman" w:eastAsiaTheme="minorEastAsia" w:hAnsi="Times New Roman"/>
                <w:b/>
                <w:bCs/>
                <w:sz w:val="14"/>
                <w:szCs w:val="14"/>
              </w:rPr>
            </w:pPr>
            <w:r w:rsidRPr="004B26CB">
              <w:rPr>
                <w:rFonts w:ascii="Times New Roman" w:eastAsiaTheme="minorEastAsia" w:hAnsi="Times New Roman"/>
                <w:b/>
                <w:bCs/>
                <w:sz w:val="14"/>
                <w:szCs w:val="14"/>
              </w:rPr>
              <w:t>Área</w:t>
            </w:r>
            <w:r w:rsidR="000873DB" w:rsidRPr="004B26CB">
              <w:rPr>
                <w:rFonts w:ascii="Times New Roman" w:eastAsiaTheme="minorEastAsia" w:hAnsi="Times New Roman"/>
                <w:b/>
                <w:bCs/>
                <w:sz w:val="14"/>
                <w:szCs w:val="14"/>
              </w:rPr>
              <w:t xml:space="preserve"> Total: 21406.24 </w:t>
            </w:r>
          </w:p>
          <w:p w:rsidR="000873DB" w:rsidRPr="004B26CB" w:rsidRDefault="000873DB" w:rsidP="005223AE">
            <w:pPr>
              <w:widowControl w:val="0"/>
              <w:autoSpaceDE w:val="0"/>
              <w:autoSpaceDN w:val="0"/>
              <w:adjustRightInd w:val="0"/>
              <w:jc w:val="center"/>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 Valor Total ($): 4086.59 </w:t>
            </w:r>
          </w:p>
          <w:p w:rsidR="000873DB" w:rsidRPr="004B26CB" w:rsidRDefault="000873DB" w:rsidP="005223AE">
            <w:pPr>
              <w:widowControl w:val="0"/>
              <w:autoSpaceDE w:val="0"/>
              <w:autoSpaceDN w:val="0"/>
              <w:adjustRightInd w:val="0"/>
              <w:jc w:val="center"/>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 Valor Total (¢): 35757.66 </w:t>
            </w:r>
          </w:p>
        </w:tc>
      </w:tr>
    </w:tbl>
    <w:p w:rsidR="000873DB" w:rsidRPr="004B26CB" w:rsidRDefault="000873DB" w:rsidP="000873D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0873DB" w:rsidRPr="004B26CB" w:rsidTr="00A81A0D">
        <w:trPr>
          <w:trHeight w:val="275"/>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jc w:val="center"/>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jc w:val="center"/>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jc w:val="right"/>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jc w:val="right"/>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jc w:val="right"/>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0 </w:t>
            </w:r>
          </w:p>
        </w:tc>
      </w:tr>
      <w:tr w:rsidR="000873DB" w:rsidRPr="004B26CB" w:rsidTr="00A81A0D">
        <w:trPr>
          <w:trHeight w:val="275"/>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jc w:val="center"/>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jc w:val="center"/>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jc w:val="right"/>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21406.24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jc w:val="right"/>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4086.59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873DB" w:rsidRPr="004B26CB" w:rsidRDefault="000873DB" w:rsidP="005223AE">
            <w:pPr>
              <w:widowControl w:val="0"/>
              <w:autoSpaceDE w:val="0"/>
              <w:autoSpaceDN w:val="0"/>
              <w:adjustRightInd w:val="0"/>
              <w:jc w:val="right"/>
              <w:rPr>
                <w:rFonts w:ascii="Times New Roman" w:eastAsiaTheme="minorEastAsia" w:hAnsi="Times New Roman"/>
                <w:b/>
                <w:bCs/>
                <w:sz w:val="14"/>
                <w:szCs w:val="14"/>
              </w:rPr>
            </w:pPr>
            <w:r w:rsidRPr="004B26CB">
              <w:rPr>
                <w:rFonts w:ascii="Times New Roman" w:eastAsiaTheme="minorEastAsia" w:hAnsi="Times New Roman"/>
                <w:b/>
                <w:bCs/>
                <w:sz w:val="14"/>
                <w:szCs w:val="14"/>
              </w:rPr>
              <w:t xml:space="preserve">35757.66 </w:t>
            </w:r>
          </w:p>
        </w:tc>
      </w:tr>
    </w:tbl>
    <w:p w:rsidR="00A275E0" w:rsidRDefault="00A275E0" w:rsidP="00A81A0D">
      <w:pPr>
        <w:jc w:val="both"/>
        <w:rPr>
          <w:rFonts w:ascii="Times New Roman" w:hAnsi="Times New Roman"/>
          <w:b/>
          <w:bCs/>
          <w:sz w:val="26"/>
          <w:szCs w:val="26"/>
          <w:u w:val="single"/>
        </w:rPr>
      </w:pPr>
    </w:p>
    <w:p w:rsidR="000873DB" w:rsidRPr="00A81A0D" w:rsidRDefault="000873DB" w:rsidP="00A81A0D">
      <w:pPr>
        <w:jc w:val="both"/>
        <w:rPr>
          <w:rFonts w:ascii="Times New Roman" w:eastAsia="Times New Roman" w:hAnsi="Times New Roman"/>
          <w:color w:val="FF0000"/>
          <w:sz w:val="26"/>
          <w:szCs w:val="26"/>
          <w:lang w:eastAsia="es-ES"/>
        </w:rPr>
      </w:pPr>
      <w:r w:rsidRPr="00A81A0D">
        <w:rPr>
          <w:rFonts w:ascii="Times New Roman" w:hAnsi="Times New Roman"/>
          <w:b/>
          <w:bCs/>
          <w:sz w:val="26"/>
          <w:szCs w:val="26"/>
          <w:u w:val="single"/>
        </w:rPr>
        <w:t>SEGUNDO:</w:t>
      </w:r>
      <w:r w:rsidRPr="00A81A0D">
        <w:rPr>
          <w:rFonts w:ascii="Times New Roman" w:hAnsi="Times New Roman"/>
          <w:sz w:val="26"/>
          <w:szCs w:val="26"/>
        </w:rPr>
        <w:t xml:space="preserve"> Comisionar al Departamento de Créditos de este Instituto para que realice los cambios correspondientes en la Base de Datos. </w:t>
      </w:r>
      <w:r w:rsidRPr="00A81A0D">
        <w:rPr>
          <w:rFonts w:ascii="Times New Roman" w:hAnsi="Times New Roman"/>
          <w:b/>
          <w:bCs/>
          <w:sz w:val="26"/>
          <w:szCs w:val="26"/>
          <w:u w:val="single"/>
        </w:rPr>
        <w:t>TERCERO:</w:t>
      </w:r>
      <w:r w:rsidRPr="00A81A0D">
        <w:rPr>
          <w:rFonts w:ascii="Times New Roman" w:hAnsi="Times New Roman"/>
          <w:b/>
          <w:bCs/>
          <w:sz w:val="26"/>
          <w:szCs w:val="26"/>
        </w:rPr>
        <w:t xml:space="preserve"> </w:t>
      </w:r>
      <w:r w:rsidRPr="00A81A0D">
        <w:rPr>
          <w:rFonts w:ascii="Times New Roman" w:hAnsi="Times New Roman"/>
          <w:sz w:val="26"/>
          <w:szCs w:val="26"/>
        </w:rPr>
        <w:t>Instruir a la Gerencia de Desarrollo Rural para que a través de la Sección de Cobros, realice las gestiones para el cobro</w:t>
      </w:r>
      <w:r w:rsidRPr="00A81A0D">
        <w:rPr>
          <w:rFonts w:ascii="Times New Roman" w:hAnsi="Times New Roman"/>
          <w:sz w:val="26"/>
          <w:szCs w:val="26"/>
          <w:lang w:eastAsia="es-ES"/>
        </w:rPr>
        <w:t xml:space="preserve"> de los gastos administrativos y legales. </w:t>
      </w:r>
      <w:r w:rsidRPr="00A81A0D">
        <w:rPr>
          <w:rFonts w:ascii="Times New Roman" w:hAnsi="Times New Roman"/>
          <w:b/>
          <w:sz w:val="26"/>
          <w:szCs w:val="26"/>
          <w:u w:val="single"/>
          <w:lang w:eastAsia="es-ES"/>
        </w:rPr>
        <w:t>CUART</w:t>
      </w:r>
      <w:r w:rsidRPr="00A81A0D">
        <w:rPr>
          <w:rFonts w:ascii="Times New Roman" w:eastAsia="Times New Roman" w:hAnsi="Times New Roman"/>
          <w:b/>
          <w:sz w:val="26"/>
          <w:szCs w:val="26"/>
          <w:u w:val="single"/>
          <w:lang w:eastAsia="es-ES"/>
        </w:rPr>
        <w:t>O:</w:t>
      </w:r>
      <w:r w:rsidRPr="00A81A0D">
        <w:rPr>
          <w:rFonts w:ascii="Times New Roman" w:eastAsia="Times New Roman" w:hAnsi="Times New Roman"/>
          <w:b/>
          <w:sz w:val="26"/>
          <w:szCs w:val="26"/>
          <w:lang w:eastAsia="es-ES"/>
        </w:rPr>
        <w:t xml:space="preserve"> </w:t>
      </w:r>
      <w:r w:rsidRPr="00A81A0D">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A81A0D">
        <w:rPr>
          <w:rFonts w:ascii="Times New Roman" w:eastAsia="Times New Roman" w:hAnsi="Times New Roman"/>
          <w:b/>
          <w:sz w:val="26"/>
          <w:szCs w:val="26"/>
          <w:u w:val="single"/>
          <w:lang w:eastAsia="es-ES"/>
        </w:rPr>
        <w:t>QUINTO:</w:t>
      </w:r>
      <w:r w:rsidRPr="00A81A0D">
        <w:rPr>
          <w:rFonts w:ascii="Times New Roman" w:eastAsia="Times New Roman" w:hAnsi="Times New Roman"/>
          <w:b/>
          <w:sz w:val="26"/>
          <w:szCs w:val="26"/>
          <w:lang w:eastAsia="es-ES"/>
        </w:rPr>
        <w:t xml:space="preserve"> </w:t>
      </w:r>
      <w:r w:rsidRPr="00A81A0D">
        <w:rPr>
          <w:rFonts w:ascii="Times New Roman" w:eastAsia="Times New Roman" w:hAnsi="Times New Roman"/>
          <w:sz w:val="26"/>
          <w:szCs w:val="26"/>
          <w:lang w:eastAsia="es-ES"/>
        </w:rPr>
        <w:t>Facultar</w:t>
      </w:r>
      <w:r w:rsidRPr="00A81A0D">
        <w:rPr>
          <w:rFonts w:ascii="Times New Roman" w:eastAsia="Times New Roman" w:hAnsi="Times New Roman"/>
          <w:b/>
          <w:sz w:val="26"/>
          <w:szCs w:val="26"/>
          <w:lang w:eastAsia="es-ES"/>
        </w:rPr>
        <w:t xml:space="preserve"> </w:t>
      </w:r>
      <w:r w:rsidRPr="00A81A0D">
        <w:rPr>
          <w:rFonts w:ascii="Times New Roman" w:eastAsia="Times New Roman" w:hAnsi="Times New Roman"/>
          <w:sz w:val="26"/>
          <w:szCs w:val="26"/>
          <w:lang w:eastAsia="es-ES"/>
        </w:rPr>
        <w:t xml:space="preserve">a la señora Presidenta para que por sí, o por medio de Apoderado Especial, comparezca al otorgamiento de la correspondiente escritura. </w:t>
      </w:r>
      <w:r w:rsidR="00A81A0D" w:rsidRPr="00A81A0D">
        <w:rPr>
          <w:rFonts w:ascii="Times New Roman" w:eastAsia="Times New Roman" w:hAnsi="Times New Roman"/>
          <w:sz w:val="26"/>
          <w:szCs w:val="26"/>
          <w:lang w:eastAsia="es-ES"/>
        </w:rPr>
        <w:t>Este Acuerdo, queda aprobado y ratificado. NOTIFIQUESE.”””””</w:t>
      </w:r>
    </w:p>
    <w:p w:rsidR="00A81A0D" w:rsidRDefault="00A81A0D" w:rsidP="007F45FA">
      <w:pPr>
        <w:tabs>
          <w:tab w:val="left" w:pos="1080"/>
        </w:tabs>
        <w:jc w:val="center"/>
        <w:rPr>
          <w:rFonts w:ascii="Times New Roman" w:hAnsi="Times New Roman"/>
          <w:sz w:val="26"/>
          <w:szCs w:val="26"/>
        </w:rPr>
      </w:pPr>
    </w:p>
    <w:p w:rsidR="00A81A0D" w:rsidRDefault="00A81A0D" w:rsidP="007F45FA">
      <w:pPr>
        <w:tabs>
          <w:tab w:val="left" w:pos="1080"/>
        </w:tabs>
        <w:jc w:val="center"/>
        <w:rPr>
          <w:rFonts w:ascii="Times New Roman" w:hAnsi="Times New Roman"/>
          <w:sz w:val="26"/>
          <w:szCs w:val="26"/>
        </w:rPr>
      </w:pPr>
    </w:p>
    <w:p w:rsidR="0030508F" w:rsidRDefault="0030508F" w:rsidP="0030508F">
      <w:pPr>
        <w:pStyle w:val="Prrafodelista"/>
        <w:ind w:left="0"/>
        <w:contextualSpacing/>
        <w:jc w:val="both"/>
        <w:rPr>
          <w:rFonts w:ascii="Times New Roman" w:hAnsi="Times New Roman"/>
          <w:sz w:val="26"/>
          <w:szCs w:val="26"/>
        </w:rPr>
      </w:pPr>
    </w:p>
    <w:p w:rsidR="0030508F" w:rsidRPr="007E3A97" w:rsidRDefault="0030508F" w:rsidP="007E3A97">
      <w:pPr>
        <w:jc w:val="both"/>
        <w:rPr>
          <w:rFonts w:ascii="Times New Roman" w:eastAsia="Times New Roman" w:hAnsi="Times New Roman"/>
          <w:sz w:val="26"/>
          <w:szCs w:val="26"/>
          <w:lang w:eastAsia="es-ES"/>
        </w:rPr>
      </w:pPr>
      <w:r w:rsidRPr="007E3A97">
        <w:rPr>
          <w:rFonts w:ascii="Times New Roman" w:hAnsi="Times New Roman"/>
          <w:sz w:val="26"/>
          <w:szCs w:val="26"/>
        </w:rPr>
        <w:t xml:space="preserve">“””XII) La señora Presidenta somete a consideración de Junta Directiva, dictamen jurídico 8, solicitado por el Departamento de Asignación Individual y Avalúos mediante oficio SGD-02-2930-17, de fecha 17 de octubre de 2017, referente a la </w:t>
      </w:r>
      <w:r w:rsidRPr="007E3A97">
        <w:rPr>
          <w:rFonts w:ascii="Times New Roman" w:eastAsia="Times New Roman" w:hAnsi="Times New Roman"/>
          <w:b/>
          <w:sz w:val="26"/>
          <w:szCs w:val="26"/>
          <w:lang w:eastAsia="es-ES"/>
        </w:rPr>
        <w:t>modificación del Punto XXXIX del Acta de Sesión Ordinaria 5-2001 de fecha 1° de febrero de 2001,</w:t>
      </w:r>
      <w:r w:rsidRPr="007E3A97">
        <w:rPr>
          <w:rFonts w:ascii="Times New Roman" w:eastAsia="Times New Roman" w:hAnsi="Times New Roman"/>
          <w:sz w:val="26"/>
          <w:szCs w:val="26"/>
          <w:lang w:eastAsia="es-ES"/>
        </w:rPr>
        <w:t xml:space="preserve"> mediante el cual se aprobó nómina de beneficiarios del Proyecto de Asentamiento Comunitario desarrollado en el inmueble denominado </w:t>
      </w:r>
      <w:r w:rsidRPr="007E3A97">
        <w:rPr>
          <w:rFonts w:ascii="Times New Roman" w:eastAsia="Times New Roman" w:hAnsi="Times New Roman"/>
          <w:b/>
          <w:sz w:val="26"/>
          <w:szCs w:val="26"/>
          <w:lang w:eastAsia="es-ES"/>
        </w:rPr>
        <w:t xml:space="preserve">HACIENDA NUEVA TAQUILLO Y FRANJA DEL LITORAL, </w:t>
      </w:r>
      <w:r w:rsidRPr="007E3A97">
        <w:rPr>
          <w:rFonts w:ascii="Times New Roman" w:eastAsia="Times New Roman" w:hAnsi="Times New Roman"/>
          <w:sz w:val="26"/>
          <w:szCs w:val="26"/>
          <w:lang w:eastAsia="es-ES"/>
        </w:rPr>
        <w:t>ubicada en cantón Taquillo, jurisdicción de Jicalapa y Chiltiupán, departamento de La Libertad,</w:t>
      </w:r>
      <w:r w:rsidRPr="007E3A97">
        <w:rPr>
          <w:rFonts w:ascii="Times New Roman" w:eastAsia="Times New Roman" w:hAnsi="Times New Roman"/>
          <w:b/>
          <w:sz w:val="26"/>
          <w:szCs w:val="26"/>
          <w:lang w:eastAsia="es-ES"/>
        </w:rPr>
        <w:t xml:space="preserve"> código de proyecto 050507, SSE 1288, entrega 4</w:t>
      </w:r>
      <w:r w:rsidRPr="007E3A97">
        <w:rPr>
          <w:rFonts w:ascii="Times New Roman" w:eastAsia="Times New Roman" w:hAnsi="Times New Roman"/>
          <w:sz w:val="26"/>
          <w:szCs w:val="26"/>
          <w:lang w:eastAsia="es-ES"/>
        </w:rPr>
        <w:t>; al respecto se hacen las siguientes consideraciones:</w:t>
      </w:r>
    </w:p>
    <w:p w:rsidR="0030508F" w:rsidRPr="007E3A97" w:rsidRDefault="0030508F" w:rsidP="007E3A97">
      <w:pPr>
        <w:jc w:val="both"/>
        <w:rPr>
          <w:rFonts w:ascii="Times New Roman" w:eastAsia="Times New Roman" w:hAnsi="Times New Roman"/>
          <w:sz w:val="26"/>
          <w:szCs w:val="26"/>
          <w:lang w:eastAsia="es-ES"/>
        </w:rPr>
      </w:pPr>
    </w:p>
    <w:p w:rsidR="0030508F" w:rsidRPr="007E3A97" w:rsidRDefault="00B71463" w:rsidP="007E3A97">
      <w:pPr>
        <w:ind w:left="1134" w:hanging="1134"/>
        <w:jc w:val="both"/>
        <w:rPr>
          <w:rFonts w:ascii="Times New Roman" w:eastAsia="Times New Roman" w:hAnsi="Times New Roman"/>
          <w:b/>
          <w:sz w:val="26"/>
          <w:szCs w:val="26"/>
          <w:lang w:eastAsia="es-ES"/>
        </w:rPr>
      </w:pPr>
      <w:r w:rsidRPr="007E3A97">
        <w:rPr>
          <w:rFonts w:ascii="Times New Roman" w:eastAsia="Times New Roman" w:hAnsi="Times New Roman"/>
          <w:sz w:val="26"/>
          <w:szCs w:val="26"/>
          <w:lang w:eastAsia="es-ES"/>
        </w:rPr>
        <w:lastRenderedPageBreak/>
        <w:t>I.</w:t>
      </w:r>
      <w:r w:rsidRPr="007E3A97">
        <w:rPr>
          <w:rFonts w:ascii="Times New Roman" w:eastAsia="Times New Roman" w:hAnsi="Times New Roman"/>
          <w:sz w:val="26"/>
          <w:szCs w:val="26"/>
          <w:lang w:eastAsia="es-ES"/>
        </w:rPr>
        <w:tab/>
      </w:r>
      <w:r w:rsidR="0030508F" w:rsidRPr="007E3A97">
        <w:rPr>
          <w:rFonts w:ascii="Times New Roman" w:eastAsia="Times New Roman" w:hAnsi="Times New Roman"/>
          <w:sz w:val="26"/>
          <w:szCs w:val="26"/>
          <w:lang w:eastAsia="es-ES"/>
        </w:rPr>
        <w:t xml:space="preserve">En el Punto XXXIX del Acta de Sesión Ordinaria 5-2001 de fecha 1° de febrero de 2001, se adjudicaron, entre otros, los inmuebles identificados como: </w:t>
      </w:r>
      <w:r w:rsidR="00A275E0">
        <w:rPr>
          <w:rFonts w:ascii="Times New Roman" w:eastAsia="Times New Roman" w:hAnsi="Times New Roman"/>
          <w:b/>
          <w:sz w:val="26"/>
          <w:szCs w:val="26"/>
          <w:lang w:eastAsia="es-ES"/>
        </w:rPr>
        <w:t>Solar ---, Polígono ---</w:t>
      </w:r>
      <w:r w:rsidR="0030508F" w:rsidRPr="007E3A97">
        <w:rPr>
          <w:rFonts w:ascii="Times New Roman" w:eastAsia="Times New Roman" w:hAnsi="Times New Roman"/>
          <w:b/>
          <w:sz w:val="26"/>
          <w:szCs w:val="26"/>
          <w:lang w:eastAsia="es-ES"/>
        </w:rPr>
        <w:t xml:space="preserve">, </w:t>
      </w:r>
      <w:r w:rsidR="0030508F" w:rsidRPr="007E3A97">
        <w:rPr>
          <w:rFonts w:ascii="Times New Roman" w:eastAsia="Times New Roman" w:hAnsi="Times New Roman"/>
          <w:sz w:val="26"/>
          <w:szCs w:val="26"/>
          <w:lang w:eastAsia="es-ES"/>
        </w:rPr>
        <w:t xml:space="preserve">con un área de 3,103.41 Mt.², </w:t>
      </w:r>
      <w:r w:rsidRPr="007E3A97">
        <w:rPr>
          <w:rFonts w:ascii="Times New Roman" w:eastAsia="Times New Roman" w:hAnsi="Times New Roman"/>
          <w:sz w:val="26"/>
          <w:szCs w:val="26"/>
          <w:lang w:eastAsia="es-ES"/>
        </w:rPr>
        <w:t>y</w:t>
      </w:r>
      <w:r w:rsidR="0030508F" w:rsidRPr="007E3A97">
        <w:rPr>
          <w:rFonts w:ascii="Times New Roman" w:eastAsia="Times New Roman" w:hAnsi="Times New Roman"/>
          <w:sz w:val="26"/>
          <w:szCs w:val="26"/>
          <w:lang w:eastAsia="es-ES"/>
        </w:rPr>
        <w:t xml:space="preserve"> un precio de $507.19, a favor de los señores: Máximo Amaya Andrade, José </w:t>
      </w:r>
      <w:proofErr w:type="spellStart"/>
      <w:r w:rsidR="0030508F" w:rsidRPr="007E3A97">
        <w:rPr>
          <w:rFonts w:ascii="Times New Roman" w:eastAsia="Times New Roman" w:hAnsi="Times New Roman"/>
          <w:sz w:val="26"/>
          <w:szCs w:val="26"/>
          <w:lang w:eastAsia="es-ES"/>
        </w:rPr>
        <w:t>Heli</w:t>
      </w:r>
      <w:proofErr w:type="spellEnd"/>
      <w:r w:rsidR="0030508F" w:rsidRPr="007E3A97">
        <w:rPr>
          <w:rFonts w:ascii="Times New Roman" w:eastAsia="Times New Roman" w:hAnsi="Times New Roman"/>
          <w:sz w:val="26"/>
          <w:szCs w:val="26"/>
          <w:lang w:eastAsia="es-ES"/>
        </w:rPr>
        <w:t xml:space="preserve"> Amaya Girón, Ruth </w:t>
      </w:r>
      <w:proofErr w:type="spellStart"/>
      <w:r w:rsidR="0030508F" w:rsidRPr="007E3A97">
        <w:rPr>
          <w:rFonts w:ascii="Times New Roman" w:eastAsia="Times New Roman" w:hAnsi="Times New Roman"/>
          <w:sz w:val="26"/>
          <w:szCs w:val="26"/>
          <w:lang w:eastAsia="es-ES"/>
        </w:rPr>
        <w:t>Marix</w:t>
      </w:r>
      <w:proofErr w:type="spellEnd"/>
      <w:r w:rsidR="0030508F" w:rsidRPr="007E3A97">
        <w:rPr>
          <w:rFonts w:ascii="Times New Roman" w:eastAsia="Times New Roman" w:hAnsi="Times New Roman"/>
          <w:sz w:val="26"/>
          <w:szCs w:val="26"/>
          <w:lang w:eastAsia="es-ES"/>
        </w:rPr>
        <w:t xml:space="preserve"> Girón Reyes y </w:t>
      </w:r>
      <w:proofErr w:type="spellStart"/>
      <w:r w:rsidR="0030508F" w:rsidRPr="007E3A97">
        <w:rPr>
          <w:rFonts w:ascii="Times New Roman" w:eastAsia="Times New Roman" w:hAnsi="Times New Roman"/>
          <w:sz w:val="26"/>
          <w:szCs w:val="26"/>
          <w:lang w:eastAsia="es-ES"/>
        </w:rPr>
        <w:t>Sarahi</w:t>
      </w:r>
      <w:proofErr w:type="spellEnd"/>
      <w:r w:rsidR="0030508F" w:rsidRPr="007E3A97">
        <w:rPr>
          <w:rFonts w:ascii="Times New Roman" w:eastAsia="Times New Roman" w:hAnsi="Times New Roman"/>
          <w:sz w:val="26"/>
          <w:szCs w:val="26"/>
          <w:lang w:eastAsia="es-ES"/>
        </w:rPr>
        <w:t xml:space="preserve"> Amaya Girón; </w:t>
      </w:r>
      <w:r w:rsidR="004824D8">
        <w:rPr>
          <w:rFonts w:ascii="Times New Roman" w:eastAsia="Times New Roman" w:hAnsi="Times New Roman"/>
          <w:b/>
          <w:sz w:val="26"/>
          <w:szCs w:val="26"/>
          <w:lang w:eastAsia="es-ES"/>
        </w:rPr>
        <w:t>Solar ---, Polígono ---</w:t>
      </w:r>
      <w:r w:rsidR="0030508F" w:rsidRPr="007E3A97">
        <w:rPr>
          <w:rFonts w:ascii="Times New Roman" w:eastAsia="Times New Roman" w:hAnsi="Times New Roman"/>
          <w:b/>
          <w:sz w:val="26"/>
          <w:szCs w:val="26"/>
          <w:lang w:eastAsia="es-ES"/>
        </w:rPr>
        <w:t xml:space="preserve">, </w:t>
      </w:r>
      <w:r w:rsidR="0030508F" w:rsidRPr="007E3A97">
        <w:rPr>
          <w:rFonts w:ascii="Times New Roman" w:eastAsia="Times New Roman" w:hAnsi="Times New Roman"/>
          <w:sz w:val="26"/>
          <w:szCs w:val="26"/>
          <w:lang w:eastAsia="es-ES"/>
        </w:rPr>
        <w:t xml:space="preserve">con un área de 3,176.90 Mt.²,  un precio de $519.20, a favor de los señores: José Luis Amaya </w:t>
      </w:r>
      <w:proofErr w:type="spellStart"/>
      <w:r w:rsidR="0030508F" w:rsidRPr="007E3A97">
        <w:rPr>
          <w:rFonts w:ascii="Times New Roman" w:eastAsia="Times New Roman" w:hAnsi="Times New Roman"/>
          <w:sz w:val="26"/>
          <w:szCs w:val="26"/>
          <w:lang w:eastAsia="es-ES"/>
        </w:rPr>
        <w:t>Andrades</w:t>
      </w:r>
      <w:proofErr w:type="spellEnd"/>
      <w:r w:rsidR="0030508F" w:rsidRPr="007E3A97">
        <w:rPr>
          <w:rFonts w:ascii="Times New Roman" w:eastAsia="Times New Roman" w:hAnsi="Times New Roman"/>
          <w:sz w:val="26"/>
          <w:szCs w:val="26"/>
          <w:lang w:eastAsia="es-ES"/>
        </w:rPr>
        <w:t xml:space="preserve">, </w:t>
      </w:r>
      <w:proofErr w:type="spellStart"/>
      <w:r w:rsidR="0030508F" w:rsidRPr="007E3A97">
        <w:rPr>
          <w:rFonts w:ascii="Times New Roman" w:eastAsia="Times New Roman" w:hAnsi="Times New Roman"/>
          <w:sz w:val="26"/>
          <w:szCs w:val="26"/>
          <w:lang w:eastAsia="es-ES"/>
        </w:rPr>
        <w:t>Adelis</w:t>
      </w:r>
      <w:proofErr w:type="spellEnd"/>
      <w:r w:rsidR="0030508F" w:rsidRPr="007E3A97">
        <w:rPr>
          <w:rFonts w:ascii="Times New Roman" w:eastAsia="Times New Roman" w:hAnsi="Times New Roman"/>
          <w:sz w:val="26"/>
          <w:szCs w:val="26"/>
          <w:lang w:eastAsia="es-ES"/>
        </w:rPr>
        <w:t xml:space="preserve"> Dinora Amaya Mejía, Aracely Nohemí Amaya Ramírez, Juan Elías Amaya Ramírez y María Blanca Ramírez Martínez; y </w:t>
      </w:r>
      <w:r w:rsidR="004824D8">
        <w:rPr>
          <w:rFonts w:ascii="Times New Roman" w:eastAsia="Times New Roman" w:hAnsi="Times New Roman"/>
          <w:b/>
          <w:sz w:val="26"/>
          <w:szCs w:val="26"/>
          <w:lang w:eastAsia="es-ES"/>
        </w:rPr>
        <w:t>Solar ---, Polígono ---</w:t>
      </w:r>
      <w:r w:rsidR="0030508F" w:rsidRPr="007E3A97">
        <w:rPr>
          <w:rFonts w:ascii="Times New Roman" w:eastAsia="Times New Roman" w:hAnsi="Times New Roman"/>
          <w:b/>
          <w:sz w:val="26"/>
          <w:szCs w:val="26"/>
          <w:lang w:eastAsia="es-ES"/>
        </w:rPr>
        <w:t xml:space="preserve">, </w:t>
      </w:r>
      <w:r w:rsidR="0030508F" w:rsidRPr="007E3A97">
        <w:rPr>
          <w:rFonts w:ascii="Times New Roman" w:eastAsia="Times New Roman" w:hAnsi="Times New Roman"/>
          <w:sz w:val="26"/>
          <w:szCs w:val="26"/>
          <w:lang w:eastAsia="es-ES"/>
        </w:rPr>
        <w:t xml:space="preserve">con un área de 3,123.30 Mt.², con un precio de $510.44, a favor de los señores: Timoteo García Aquino, </w:t>
      </w:r>
      <w:proofErr w:type="spellStart"/>
      <w:r w:rsidR="0030508F" w:rsidRPr="007E3A97">
        <w:rPr>
          <w:rFonts w:ascii="Times New Roman" w:eastAsia="Times New Roman" w:hAnsi="Times New Roman"/>
          <w:sz w:val="26"/>
          <w:szCs w:val="26"/>
          <w:lang w:eastAsia="es-ES"/>
        </w:rPr>
        <w:t>Cornelia</w:t>
      </w:r>
      <w:proofErr w:type="spellEnd"/>
      <w:r w:rsidR="0030508F" w:rsidRPr="007E3A97">
        <w:rPr>
          <w:rFonts w:ascii="Times New Roman" w:eastAsia="Times New Roman" w:hAnsi="Times New Roman"/>
          <w:sz w:val="26"/>
          <w:szCs w:val="26"/>
          <w:lang w:eastAsia="es-ES"/>
        </w:rPr>
        <w:t xml:space="preserve"> Valladares Escobar y Francisca Valladares García.</w:t>
      </w:r>
    </w:p>
    <w:p w:rsidR="0030508F" w:rsidRPr="007E3A97" w:rsidRDefault="0030508F" w:rsidP="007E3A97">
      <w:pPr>
        <w:pStyle w:val="Prrafodelista"/>
        <w:jc w:val="both"/>
        <w:rPr>
          <w:rFonts w:ascii="Times New Roman" w:eastAsia="Times New Roman" w:hAnsi="Times New Roman"/>
          <w:sz w:val="26"/>
          <w:szCs w:val="26"/>
          <w:lang w:eastAsia="es-ES"/>
        </w:rPr>
      </w:pPr>
    </w:p>
    <w:p w:rsidR="0030508F" w:rsidRPr="007E3A97" w:rsidRDefault="00B71463" w:rsidP="007E3A97">
      <w:pPr>
        <w:pStyle w:val="Prrafodelista"/>
        <w:ind w:left="1134" w:hanging="774"/>
        <w:contextualSpacing/>
        <w:jc w:val="both"/>
        <w:rPr>
          <w:rFonts w:ascii="Times New Roman" w:eastAsia="Times New Roman" w:hAnsi="Times New Roman"/>
          <w:sz w:val="26"/>
          <w:szCs w:val="26"/>
          <w:lang w:eastAsia="es-ES"/>
        </w:rPr>
      </w:pPr>
      <w:r w:rsidRPr="007E3A97">
        <w:rPr>
          <w:rFonts w:ascii="Times New Roman" w:eastAsia="Times New Roman" w:hAnsi="Times New Roman"/>
          <w:sz w:val="26"/>
          <w:szCs w:val="26"/>
          <w:lang w:eastAsia="es-ES"/>
        </w:rPr>
        <w:t>II.</w:t>
      </w:r>
      <w:r w:rsidRPr="007E3A97">
        <w:rPr>
          <w:rFonts w:ascii="Times New Roman" w:eastAsia="Times New Roman" w:hAnsi="Times New Roman"/>
          <w:sz w:val="26"/>
          <w:szCs w:val="26"/>
          <w:lang w:eastAsia="es-ES"/>
        </w:rPr>
        <w:tab/>
      </w:r>
      <w:r w:rsidR="0030508F" w:rsidRPr="007E3A97">
        <w:rPr>
          <w:rFonts w:ascii="Times New Roman" w:eastAsia="Times New Roman" w:hAnsi="Times New Roman"/>
          <w:sz w:val="26"/>
          <w:szCs w:val="26"/>
          <w:lang w:eastAsia="es-ES"/>
        </w:rPr>
        <w:t xml:space="preserve">Habiéndose actualizado la información de la adjudicación de los inmuebles antes mencionados, y que ahora se encuentran comprendidos dentro del </w:t>
      </w:r>
      <w:r w:rsidR="0030508F" w:rsidRPr="007E3A97">
        <w:rPr>
          <w:rFonts w:ascii="Times New Roman" w:eastAsia="Times New Roman" w:hAnsi="Times New Roman"/>
          <w:b/>
          <w:sz w:val="26"/>
          <w:szCs w:val="26"/>
          <w:lang w:eastAsia="es-ES"/>
        </w:rPr>
        <w:t>PROYECTO</w:t>
      </w:r>
      <w:r w:rsidR="0030508F" w:rsidRPr="007E3A97">
        <w:rPr>
          <w:rFonts w:ascii="Times New Roman" w:eastAsia="Times New Roman" w:hAnsi="Times New Roman"/>
          <w:sz w:val="26"/>
          <w:szCs w:val="26"/>
          <w:lang w:eastAsia="es-ES"/>
        </w:rPr>
        <w:t xml:space="preserve"> denominado </w:t>
      </w:r>
      <w:r w:rsidR="0030508F" w:rsidRPr="007E3A97">
        <w:rPr>
          <w:rFonts w:ascii="Times New Roman" w:eastAsia="Times New Roman" w:hAnsi="Times New Roman"/>
          <w:b/>
          <w:sz w:val="26"/>
          <w:szCs w:val="26"/>
          <w:lang w:eastAsia="es-ES"/>
        </w:rPr>
        <w:t xml:space="preserve">ASENTAMIENTO COMUNITARIO, </w:t>
      </w:r>
      <w:r w:rsidR="0030508F" w:rsidRPr="007E3A97">
        <w:rPr>
          <w:rFonts w:ascii="Times New Roman" w:eastAsia="Times New Roman" w:hAnsi="Times New Roman"/>
          <w:sz w:val="26"/>
          <w:szCs w:val="26"/>
          <w:lang w:eastAsia="es-ES"/>
        </w:rPr>
        <w:t xml:space="preserve">desarrollado en el inmueble identificado registralmente como </w:t>
      </w:r>
      <w:r w:rsidR="0030508F" w:rsidRPr="007E3A97">
        <w:rPr>
          <w:rFonts w:ascii="Times New Roman" w:eastAsia="Times New Roman" w:hAnsi="Times New Roman"/>
          <w:b/>
          <w:sz w:val="26"/>
          <w:szCs w:val="26"/>
          <w:lang w:eastAsia="es-ES"/>
        </w:rPr>
        <w:t xml:space="preserve">HACIENDA TAQUILLO, </w:t>
      </w:r>
      <w:r w:rsidR="0030508F" w:rsidRPr="007E3A97">
        <w:rPr>
          <w:rFonts w:ascii="Times New Roman" w:eastAsia="Times New Roman" w:hAnsi="Times New Roman"/>
          <w:sz w:val="26"/>
          <w:szCs w:val="26"/>
          <w:lang w:eastAsia="es-ES"/>
        </w:rPr>
        <w:t xml:space="preserve">y según Plano como </w:t>
      </w:r>
      <w:r w:rsidR="0030508F" w:rsidRPr="007E3A97">
        <w:rPr>
          <w:rFonts w:ascii="Times New Roman" w:eastAsia="Times New Roman" w:hAnsi="Times New Roman"/>
          <w:b/>
          <w:sz w:val="26"/>
          <w:szCs w:val="26"/>
          <w:lang w:eastAsia="es-ES"/>
        </w:rPr>
        <w:t xml:space="preserve">HACIENDA TAQUILLO-PORCION EXCAMARONERA, </w:t>
      </w:r>
      <w:r w:rsidR="0030508F" w:rsidRPr="007E3A97">
        <w:rPr>
          <w:rFonts w:ascii="Times New Roman" w:eastAsia="Times New Roman" w:hAnsi="Times New Roman"/>
          <w:sz w:val="26"/>
          <w:szCs w:val="26"/>
          <w:lang w:eastAsia="es-ES"/>
        </w:rPr>
        <w:t>situada en jurisdicción de Chiltiupán, departamento de La Libertad, aprobado en el Punto VII del Acta de Sesión Ordinaria 09-2017 de fecha 23 de marzo de 2017;</w:t>
      </w:r>
      <w:r w:rsidR="0030508F" w:rsidRPr="007E3A97">
        <w:rPr>
          <w:rFonts w:ascii="Times New Roman" w:eastAsia="Times New Roman" w:hAnsi="Times New Roman"/>
          <w:b/>
          <w:sz w:val="26"/>
          <w:szCs w:val="26"/>
          <w:lang w:eastAsia="es-ES"/>
        </w:rPr>
        <w:t xml:space="preserve"> </w:t>
      </w:r>
      <w:r w:rsidR="0030508F" w:rsidRPr="007E3A97">
        <w:rPr>
          <w:rFonts w:ascii="Times New Roman" w:eastAsia="Times New Roman" w:hAnsi="Times New Roman"/>
          <w:sz w:val="26"/>
          <w:szCs w:val="26"/>
          <w:lang w:eastAsia="es-ES"/>
        </w:rPr>
        <w:t>se hace necesaria la modificación del Punto citado en el considerando I</w:t>
      </w:r>
      <w:r w:rsidRPr="007E3A97">
        <w:rPr>
          <w:rFonts w:ascii="Times New Roman" w:eastAsia="Times New Roman" w:hAnsi="Times New Roman"/>
          <w:sz w:val="26"/>
          <w:szCs w:val="26"/>
          <w:lang w:eastAsia="es-ES"/>
        </w:rPr>
        <w:t>,</w:t>
      </w:r>
      <w:r w:rsidR="0030508F" w:rsidRPr="007E3A97">
        <w:rPr>
          <w:rFonts w:ascii="Times New Roman" w:eastAsia="Times New Roman" w:hAnsi="Times New Roman"/>
          <w:sz w:val="26"/>
          <w:szCs w:val="26"/>
          <w:lang w:eastAsia="es-ES"/>
        </w:rPr>
        <w:t xml:space="preserve"> por las siguientes causales:</w:t>
      </w:r>
    </w:p>
    <w:p w:rsidR="0030508F" w:rsidRPr="007E3A97" w:rsidRDefault="0030508F" w:rsidP="007E3A97">
      <w:pPr>
        <w:jc w:val="both"/>
        <w:rPr>
          <w:rFonts w:ascii="Times New Roman" w:eastAsia="Times New Roman" w:hAnsi="Times New Roman"/>
          <w:sz w:val="26"/>
          <w:szCs w:val="26"/>
          <w:lang w:eastAsia="es-ES"/>
        </w:rPr>
      </w:pPr>
    </w:p>
    <w:p w:rsidR="0030508F" w:rsidRPr="007E3A97" w:rsidRDefault="004824D8" w:rsidP="007E3A97">
      <w:pPr>
        <w:jc w:val="both"/>
        <w:rPr>
          <w:rFonts w:ascii="Times New Roman" w:eastAsia="Times New Roman" w:hAnsi="Times New Roman"/>
          <w:b/>
          <w:sz w:val="26"/>
          <w:szCs w:val="26"/>
          <w:lang w:eastAsia="es-ES"/>
        </w:rPr>
      </w:pPr>
      <w:r>
        <w:rPr>
          <w:rFonts w:ascii="Times New Roman" w:eastAsia="Times New Roman" w:hAnsi="Times New Roman"/>
          <w:b/>
          <w:sz w:val="26"/>
          <w:szCs w:val="26"/>
          <w:lang w:eastAsia="es-ES"/>
        </w:rPr>
        <w:t>SOLAR ---, POLIGONO ---</w:t>
      </w:r>
      <w:r w:rsidR="0030508F" w:rsidRPr="007E3A97">
        <w:rPr>
          <w:rFonts w:ascii="Times New Roman" w:eastAsia="Times New Roman" w:hAnsi="Times New Roman"/>
          <w:b/>
          <w:sz w:val="26"/>
          <w:szCs w:val="26"/>
          <w:lang w:eastAsia="es-ES"/>
        </w:rPr>
        <w:t>:</w:t>
      </w:r>
    </w:p>
    <w:p w:rsidR="0030508F" w:rsidRPr="004824D8" w:rsidRDefault="00B71463" w:rsidP="004824D8">
      <w:pPr>
        <w:pStyle w:val="Prrafodelista"/>
        <w:spacing w:after="200"/>
        <w:ind w:left="1418" w:hanging="284"/>
        <w:contextualSpacing/>
        <w:jc w:val="both"/>
        <w:rPr>
          <w:rFonts w:ascii="Times New Roman" w:eastAsia="Times New Roman" w:hAnsi="Times New Roman"/>
          <w:sz w:val="26"/>
          <w:szCs w:val="26"/>
          <w:lang w:eastAsia="es-ES"/>
        </w:rPr>
      </w:pPr>
      <w:r w:rsidRPr="007E3A97">
        <w:rPr>
          <w:rFonts w:ascii="Times New Roman" w:eastAsia="Times New Roman" w:hAnsi="Times New Roman"/>
          <w:b/>
          <w:sz w:val="26"/>
          <w:szCs w:val="26"/>
          <w:lang w:eastAsia="es-ES"/>
        </w:rPr>
        <w:t>a)</w:t>
      </w:r>
      <w:r w:rsidRPr="007E3A97">
        <w:rPr>
          <w:rFonts w:ascii="Times New Roman" w:eastAsia="Times New Roman" w:hAnsi="Times New Roman"/>
          <w:sz w:val="26"/>
          <w:szCs w:val="26"/>
          <w:lang w:eastAsia="es-ES"/>
        </w:rPr>
        <w:tab/>
      </w:r>
      <w:r w:rsidR="00037179" w:rsidRPr="007E3A97">
        <w:rPr>
          <w:rFonts w:ascii="Times New Roman" w:eastAsia="Times New Roman" w:hAnsi="Times New Roman"/>
          <w:sz w:val="26"/>
          <w:szCs w:val="26"/>
          <w:lang w:eastAsia="es-ES"/>
        </w:rPr>
        <w:t>Corregir</w:t>
      </w:r>
      <w:r w:rsidR="0030508F" w:rsidRPr="007E3A97">
        <w:rPr>
          <w:rFonts w:ascii="Times New Roman" w:eastAsia="Times New Roman" w:hAnsi="Times New Roman"/>
          <w:sz w:val="26"/>
          <w:szCs w:val="26"/>
          <w:lang w:eastAsia="es-ES"/>
        </w:rPr>
        <w:t xml:space="preserve"> nomencla</w:t>
      </w:r>
      <w:r w:rsidR="004824D8">
        <w:rPr>
          <w:rFonts w:ascii="Times New Roman" w:eastAsia="Times New Roman" w:hAnsi="Times New Roman"/>
          <w:sz w:val="26"/>
          <w:szCs w:val="26"/>
          <w:lang w:eastAsia="es-ES"/>
        </w:rPr>
        <w:t>tura, área y precio del Solar ---, Polígono ---</w:t>
      </w:r>
      <w:r w:rsidR="0030508F" w:rsidRPr="007E3A97">
        <w:rPr>
          <w:rFonts w:ascii="Times New Roman" w:eastAsia="Times New Roman" w:hAnsi="Times New Roman"/>
          <w:sz w:val="26"/>
          <w:szCs w:val="26"/>
          <w:lang w:eastAsia="es-ES"/>
        </w:rPr>
        <w:t>,</w:t>
      </w:r>
      <w:r w:rsidR="0030508F" w:rsidRPr="007E3A97">
        <w:rPr>
          <w:rFonts w:ascii="Times New Roman" w:eastAsia="Times New Roman" w:hAnsi="Times New Roman"/>
          <w:b/>
          <w:sz w:val="26"/>
          <w:szCs w:val="26"/>
          <w:lang w:eastAsia="es-ES"/>
        </w:rPr>
        <w:t xml:space="preserve"> </w:t>
      </w:r>
      <w:r w:rsidR="0030508F" w:rsidRPr="007E3A97">
        <w:rPr>
          <w:rFonts w:ascii="Times New Roman" w:eastAsia="Times New Roman" w:hAnsi="Times New Roman"/>
          <w:sz w:val="26"/>
          <w:szCs w:val="26"/>
          <w:lang w:eastAsia="es-ES"/>
        </w:rPr>
        <w:t>esto debido a que Junta Directiva aprobó la adjudicación del inmueble identificándolo como se ha relacionado anteriormente, con un área de 3,103.41 Mt.², y  un precio de $507.19;</w:t>
      </w:r>
      <w:r w:rsidR="004824D8">
        <w:rPr>
          <w:rFonts w:ascii="Times New Roman" w:eastAsia="Times New Roman" w:hAnsi="Times New Roman"/>
          <w:sz w:val="26"/>
          <w:szCs w:val="26"/>
          <w:lang w:eastAsia="es-ES"/>
        </w:rPr>
        <w:t xml:space="preserve"> sin embargo, al reprocesar los </w:t>
      </w:r>
      <w:r w:rsidR="0030508F" w:rsidRPr="004824D8">
        <w:rPr>
          <w:rFonts w:ascii="Times New Roman" w:eastAsia="Times New Roman" w:hAnsi="Times New Roman"/>
          <w:sz w:val="26"/>
          <w:szCs w:val="26"/>
          <w:lang w:eastAsia="es-ES"/>
        </w:rPr>
        <w:t>planos e inscribir la Desmembración en Cabeza de su Dueño a favor de ISTA, resultó que la nomenclatura, área y precio han variado, siendo l</w:t>
      </w:r>
      <w:r w:rsidR="00037179" w:rsidRPr="004824D8">
        <w:rPr>
          <w:rFonts w:ascii="Times New Roman" w:eastAsia="Times New Roman" w:hAnsi="Times New Roman"/>
          <w:sz w:val="26"/>
          <w:szCs w:val="26"/>
          <w:lang w:eastAsia="es-ES"/>
        </w:rPr>
        <w:t>o</w:t>
      </w:r>
      <w:r w:rsidR="0030508F" w:rsidRPr="004824D8">
        <w:rPr>
          <w:rFonts w:ascii="Times New Roman" w:eastAsia="Times New Roman" w:hAnsi="Times New Roman"/>
          <w:sz w:val="26"/>
          <w:szCs w:val="26"/>
          <w:lang w:eastAsia="es-ES"/>
        </w:rPr>
        <w:t xml:space="preserve"> </w:t>
      </w:r>
      <w:r w:rsidR="00037179" w:rsidRPr="004824D8">
        <w:rPr>
          <w:rFonts w:ascii="Times New Roman" w:eastAsia="Times New Roman" w:hAnsi="Times New Roman"/>
          <w:sz w:val="26"/>
          <w:szCs w:val="26"/>
          <w:lang w:eastAsia="es-ES"/>
        </w:rPr>
        <w:t>correcto</w:t>
      </w:r>
      <w:r w:rsidR="0030508F" w:rsidRPr="004824D8">
        <w:rPr>
          <w:rFonts w:ascii="Times New Roman" w:eastAsia="Times New Roman" w:hAnsi="Times New Roman"/>
          <w:sz w:val="26"/>
          <w:szCs w:val="26"/>
          <w:lang w:eastAsia="es-ES"/>
        </w:rPr>
        <w:t xml:space="preserve"> </w:t>
      </w:r>
      <w:r w:rsidR="004824D8">
        <w:rPr>
          <w:rFonts w:ascii="Times New Roman" w:eastAsia="Times New Roman" w:hAnsi="Times New Roman"/>
          <w:b/>
          <w:sz w:val="26"/>
          <w:szCs w:val="26"/>
          <w:lang w:eastAsia="es-ES"/>
        </w:rPr>
        <w:t>SOLAR ---, POLIGONO ---</w:t>
      </w:r>
      <w:r w:rsidR="0030508F" w:rsidRPr="004824D8">
        <w:rPr>
          <w:rFonts w:ascii="Times New Roman" w:eastAsia="Times New Roman" w:hAnsi="Times New Roman"/>
          <w:b/>
          <w:sz w:val="26"/>
          <w:szCs w:val="26"/>
          <w:lang w:eastAsia="es-ES"/>
        </w:rPr>
        <w:t>, PORCION EXCAMARONERA,</w:t>
      </w:r>
      <w:r w:rsidR="0030508F" w:rsidRPr="004824D8">
        <w:rPr>
          <w:rFonts w:ascii="Times New Roman" w:eastAsia="Times New Roman" w:hAnsi="Times New Roman"/>
          <w:sz w:val="26"/>
          <w:szCs w:val="26"/>
          <w:lang w:eastAsia="es-ES"/>
        </w:rPr>
        <w:t xml:space="preserve"> con un área de 3,114.12 Mt.², estableciéndose según valúo de fecha 14 de septiembre de 2017, un precio de $508.94; existiendo una diferencia de área de 10.71 Mt.², adicionales a la que Junta Directiva aprobó, por lo tanto la ahora titular de la adjudicación tendrá que cancelar la cantidad de $1.75 más a lo ya efectuado, a quien se le notificó previamente, manifestando estar de acuerdo, constando en el Acta de Reconocimiento de Pago, por Área que Excede a la Adjudicada de fecha 6 de julio de 2017, anexa al expediente respectivo.</w:t>
      </w:r>
    </w:p>
    <w:p w:rsidR="0030508F" w:rsidRPr="007E3A97" w:rsidRDefault="0030508F" w:rsidP="007E3A97">
      <w:pPr>
        <w:pStyle w:val="Prrafodelista"/>
        <w:ind w:left="1068"/>
        <w:jc w:val="both"/>
        <w:rPr>
          <w:rFonts w:ascii="Times New Roman" w:eastAsia="Times New Roman" w:hAnsi="Times New Roman"/>
          <w:b/>
          <w:bCs/>
          <w:sz w:val="26"/>
          <w:szCs w:val="26"/>
          <w:lang w:eastAsia="es-ES"/>
        </w:rPr>
      </w:pPr>
    </w:p>
    <w:p w:rsidR="0030508F" w:rsidRPr="007E3A97" w:rsidRDefault="007D07F2" w:rsidP="007E3A97">
      <w:pPr>
        <w:pStyle w:val="Prrafodelista"/>
        <w:ind w:left="1418" w:hanging="284"/>
        <w:contextualSpacing/>
        <w:jc w:val="both"/>
        <w:rPr>
          <w:rFonts w:ascii="Times New Roman" w:eastAsia="Times New Roman" w:hAnsi="Times New Roman"/>
          <w:sz w:val="26"/>
          <w:szCs w:val="26"/>
          <w:lang w:eastAsia="es-ES"/>
        </w:rPr>
      </w:pPr>
      <w:r w:rsidRPr="007E3A97">
        <w:rPr>
          <w:rFonts w:ascii="Times New Roman" w:hAnsi="Times New Roman"/>
          <w:b/>
          <w:sz w:val="26"/>
          <w:szCs w:val="26"/>
        </w:rPr>
        <w:t>b)</w:t>
      </w:r>
      <w:r w:rsidRPr="007E3A97">
        <w:rPr>
          <w:rFonts w:ascii="Times New Roman" w:hAnsi="Times New Roman"/>
          <w:sz w:val="26"/>
          <w:szCs w:val="26"/>
        </w:rPr>
        <w:tab/>
        <w:t>Excluir</w:t>
      </w:r>
      <w:r w:rsidR="0030508F" w:rsidRPr="007E3A97">
        <w:rPr>
          <w:rFonts w:ascii="Times New Roman" w:hAnsi="Times New Roman"/>
          <w:sz w:val="26"/>
          <w:szCs w:val="26"/>
        </w:rPr>
        <w:t xml:space="preserve"> </w:t>
      </w:r>
      <w:r w:rsidRPr="007E3A97">
        <w:rPr>
          <w:rFonts w:ascii="Times New Roman" w:hAnsi="Times New Roman"/>
          <w:sz w:val="26"/>
          <w:szCs w:val="26"/>
        </w:rPr>
        <w:t>a</w:t>
      </w:r>
      <w:r w:rsidR="0030508F" w:rsidRPr="007E3A97">
        <w:rPr>
          <w:rFonts w:ascii="Times New Roman" w:hAnsi="Times New Roman"/>
          <w:sz w:val="26"/>
          <w:szCs w:val="26"/>
        </w:rPr>
        <w:t xml:space="preserve"> los señores Máximo Amaya Andrade y </w:t>
      </w:r>
      <w:proofErr w:type="spellStart"/>
      <w:r w:rsidR="0030508F" w:rsidRPr="007E3A97">
        <w:rPr>
          <w:rFonts w:ascii="Times New Roman" w:hAnsi="Times New Roman"/>
          <w:sz w:val="26"/>
          <w:szCs w:val="26"/>
        </w:rPr>
        <w:t>Sarahi</w:t>
      </w:r>
      <w:proofErr w:type="spellEnd"/>
      <w:r w:rsidR="0030508F" w:rsidRPr="007E3A97">
        <w:rPr>
          <w:rFonts w:ascii="Times New Roman" w:hAnsi="Times New Roman"/>
          <w:sz w:val="26"/>
          <w:szCs w:val="26"/>
        </w:rPr>
        <w:t xml:space="preserve"> Amaya Girón, </w:t>
      </w:r>
      <w:r w:rsidRPr="007E3A97">
        <w:rPr>
          <w:rFonts w:ascii="Times New Roman" w:hAnsi="Times New Roman"/>
          <w:sz w:val="26"/>
          <w:szCs w:val="26"/>
        </w:rPr>
        <w:t xml:space="preserve">por fallecimiento, </w:t>
      </w:r>
      <w:r w:rsidR="0030508F" w:rsidRPr="007E3A97">
        <w:rPr>
          <w:rFonts w:ascii="Times New Roman" w:hAnsi="Times New Roman"/>
          <w:sz w:val="26"/>
          <w:szCs w:val="26"/>
        </w:rPr>
        <w:t>causal comprobada con las respectivas certificacione</w:t>
      </w:r>
      <w:r w:rsidR="004824D8">
        <w:rPr>
          <w:rFonts w:ascii="Times New Roman" w:hAnsi="Times New Roman"/>
          <w:sz w:val="26"/>
          <w:szCs w:val="26"/>
        </w:rPr>
        <w:t xml:space="preserve">s </w:t>
      </w:r>
      <w:r w:rsidR="004824D8">
        <w:rPr>
          <w:rFonts w:ascii="Times New Roman" w:hAnsi="Times New Roman"/>
          <w:sz w:val="26"/>
          <w:szCs w:val="26"/>
        </w:rPr>
        <w:lastRenderedPageBreak/>
        <w:t>de partidas de defunción N° ---, Folio --, del Libro N° ---</w:t>
      </w:r>
      <w:r w:rsidR="0030508F" w:rsidRPr="007E3A97">
        <w:rPr>
          <w:rFonts w:ascii="Times New Roman" w:hAnsi="Times New Roman"/>
          <w:sz w:val="26"/>
          <w:szCs w:val="26"/>
        </w:rPr>
        <w:t xml:space="preserve"> que la Alcaldía Municipal de Chiltiupán, departamento de La Libertad, llevó en el año 2004, en la que consta que el señor Máximo Amaya Andrade, falleció el día </w:t>
      </w:r>
      <w:r w:rsidR="00FB13A0">
        <w:rPr>
          <w:rFonts w:ascii="Times New Roman" w:hAnsi="Times New Roman"/>
          <w:sz w:val="26"/>
          <w:szCs w:val="26"/>
        </w:rPr>
        <w:t>--</w:t>
      </w:r>
      <w:r w:rsidR="0030508F" w:rsidRPr="007E3A97">
        <w:rPr>
          <w:rFonts w:ascii="Times New Roman" w:hAnsi="Times New Roman"/>
          <w:sz w:val="26"/>
          <w:szCs w:val="26"/>
        </w:rPr>
        <w:t xml:space="preserve"> </w:t>
      </w:r>
      <w:r w:rsidR="004824D8">
        <w:rPr>
          <w:rFonts w:ascii="Times New Roman" w:hAnsi="Times New Roman"/>
          <w:sz w:val="26"/>
          <w:szCs w:val="26"/>
        </w:rPr>
        <w:t xml:space="preserve">de </w:t>
      </w:r>
      <w:r w:rsidR="00FB13A0">
        <w:rPr>
          <w:rFonts w:ascii="Times New Roman" w:hAnsi="Times New Roman"/>
          <w:sz w:val="26"/>
          <w:szCs w:val="26"/>
        </w:rPr>
        <w:t>--</w:t>
      </w:r>
      <w:r w:rsidR="004824D8">
        <w:rPr>
          <w:rFonts w:ascii="Times New Roman" w:hAnsi="Times New Roman"/>
          <w:sz w:val="26"/>
          <w:szCs w:val="26"/>
        </w:rPr>
        <w:t xml:space="preserve"> </w:t>
      </w:r>
      <w:proofErr w:type="spellStart"/>
      <w:r w:rsidR="004824D8">
        <w:rPr>
          <w:rFonts w:ascii="Times New Roman" w:hAnsi="Times New Roman"/>
          <w:sz w:val="26"/>
          <w:szCs w:val="26"/>
        </w:rPr>
        <w:t>de</w:t>
      </w:r>
      <w:proofErr w:type="spellEnd"/>
      <w:r w:rsidR="004824D8">
        <w:rPr>
          <w:rFonts w:ascii="Times New Roman" w:hAnsi="Times New Roman"/>
          <w:sz w:val="26"/>
          <w:szCs w:val="26"/>
        </w:rPr>
        <w:t xml:space="preserve"> </w:t>
      </w:r>
      <w:r w:rsidR="000952A8">
        <w:rPr>
          <w:rFonts w:ascii="Times New Roman" w:hAnsi="Times New Roman"/>
          <w:sz w:val="26"/>
          <w:szCs w:val="26"/>
        </w:rPr>
        <w:t>-</w:t>
      </w:r>
      <w:r w:rsidR="00FB13A0">
        <w:rPr>
          <w:rFonts w:ascii="Times New Roman" w:hAnsi="Times New Roman"/>
          <w:sz w:val="26"/>
          <w:szCs w:val="26"/>
        </w:rPr>
        <w:t>--</w:t>
      </w:r>
      <w:r w:rsidR="004824D8">
        <w:rPr>
          <w:rFonts w:ascii="Times New Roman" w:hAnsi="Times New Roman"/>
          <w:sz w:val="26"/>
          <w:szCs w:val="26"/>
        </w:rPr>
        <w:t>, y Partida N° ---, Folio ---, del Libro N° ---</w:t>
      </w:r>
      <w:r w:rsidR="0030508F" w:rsidRPr="007E3A97">
        <w:rPr>
          <w:rFonts w:ascii="Times New Roman" w:hAnsi="Times New Roman"/>
          <w:sz w:val="26"/>
          <w:szCs w:val="26"/>
        </w:rPr>
        <w:t xml:space="preserve"> que la Alcaldía Municipal de Chiltiupán, departamento de La Libertad, llevó en el año 2012, en la que consta que la señorita </w:t>
      </w:r>
      <w:proofErr w:type="spellStart"/>
      <w:r w:rsidR="0030508F" w:rsidRPr="007E3A97">
        <w:rPr>
          <w:rFonts w:ascii="Times New Roman" w:hAnsi="Times New Roman"/>
          <w:sz w:val="26"/>
          <w:szCs w:val="26"/>
        </w:rPr>
        <w:t>Sarahi</w:t>
      </w:r>
      <w:proofErr w:type="spellEnd"/>
      <w:r w:rsidR="0030508F" w:rsidRPr="007E3A97">
        <w:rPr>
          <w:rFonts w:ascii="Times New Roman" w:hAnsi="Times New Roman"/>
          <w:sz w:val="26"/>
          <w:szCs w:val="26"/>
        </w:rPr>
        <w:t xml:space="preserve"> Amaya Girón, falleció el día </w:t>
      </w:r>
      <w:r w:rsidR="00FB13A0">
        <w:rPr>
          <w:rFonts w:ascii="Times New Roman" w:hAnsi="Times New Roman"/>
          <w:sz w:val="26"/>
          <w:szCs w:val="26"/>
        </w:rPr>
        <w:t>--</w:t>
      </w:r>
      <w:r w:rsidR="0030508F" w:rsidRPr="007E3A97">
        <w:rPr>
          <w:rFonts w:ascii="Times New Roman" w:hAnsi="Times New Roman"/>
          <w:sz w:val="26"/>
          <w:szCs w:val="26"/>
        </w:rPr>
        <w:t xml:space="preserve"> de </w:t>
      </w:r>
      <w:r w:rsidR="00FB13A0">
        <w:rPr>
          <w:rFonts w:ascii="Times New Roman" w:hAnsi="Times New Roman"/>
          <w:sz w:val="26"/>
          <w:szCs w:val="26"/>
        </w:rPr>
        <w:t>--</w:t>
      </w:r>
      <w:r w:rsidR="0030508F" w:rsidRPr="007E3A97">
        <w:rPr>
          <w:rFonts w:ascii="Times New Roman" w:hAnsi="Times New Roman"/>
          <w:sz w:val="26"/>
          <w:szCs w:val="26"/>
        </w:rPr>
        <w:t xml:space="preserve"> del año </w:t>
      </w:r>
      <w:r w:rsidR="00FB13A0">
        <w:rPr>
          <w:rFonts w:ascii="Times New Roman" w:hAnsi="Times New Roman"/>
          <w:sz w:val="26"/>
          <w:szCs w:val="26"/>
        </w:rPr>
        <w:t>--</w:t>
      </w:r>
      <w:r w:rsidR="0030508F" w:rsidRPr="007E3A97">
        <w:rPr>
          <w:rFonts w:ascii="Times New Roman" w:hAnsi="Times New Roman"/>
          <w:sz w:val="26"/>
          <w:szCs w:val="26"/>
        </w:rPr>
        <w:t>, según Solicitud de Exclusión de Beneficiarios de fecha 11 de julio de 2016, documentos anexos al expediente respectivo</w:t>
      </w:r>
      <w:r w:rsidR="0030508F" w:rsidRPr="007E3A97">
        <w:rPr>
          <w:rFonts w:ascii="Times New Roman" w:eastAsia="Times New Roman" w:hAnsi="Times New Roman"/>
          <w:sz w:val="26"/>
          <w:szCs w:val="26"/>
          <w:lang w:eastAsia="es-ES"/>
        </w:rPr>
        <w:t>.</w:t>
      </w:r>
    </w:p>
    <w:p w:rsidR="0030508F" w:rsidRPr="007E3A97" w:rsidRDefault="0030508F" w:rsidP="007E3A97">
      <w:pPr>
        <w:ind w:firstLine="708"/>
        <w:jc w:val="both"/>
        <w:rPr>
          <w:rFonts w:ascii="Times New Roman" w:eastAsia="Times New Roman" w:hAnsi="Times New Roman"/>
          <w:b/>
          <w:sz w:val="26"/>
          <w:szCs w:val="26"/>
          <w:lang w:eastAsia="es-ES"/>
        </w:rPr>
      </w:pPr>
    </w:p>
    <w:p w:rsidR="0030508F" w:rsidRPr="007E3A97" w:rsidRDefault="004824D8" w:rsidP="007E3A97">
      <w:pPr>
        <w:jc w:val="both"/>
        <w:rPr>
          <w:rFonts w:ascii="Times New Roman" w:eastAsia="Times New Roman" w:hAnsi="Times New Roman"/>
          <w:b/>
          <w:sz w:val="26"/>
          <w:szCs w:val="26"/>
          <w:lang w:eastAsia="es-ES"/>
        </w:rPr>
      </w:pPr>
      <w:r>
        <w:rPr>
          <w:rFonts w:ascii="Times New Roman" w:eastAsia="Times New Roman" w:hAnsi="Times New Roman"/>
          <w:b/>
          <w:sz w:val="26"/>
          <w:szCs w:val="26"/>
          <w:lang w:eastAsia="es-ES"/>
        </w:rPr>
        <w:t>SOLAR ---, POLIGONO ---</w:t>
      </w:r>
      <w:r w:rsidR="0030508F" w:rsidRPr="007E3A97">
        <w:rPr>
          <w:rFonts w:ascii="Times New Roman" w:eastAsia="Times New Roman" w:hAnsi="Times New Roman"/>
          <w:b/>
          <w:sz w:val="26"/>
          <w:szCs w:val="26"/>
          <w:lang w:eastAsia="es-ES"/>
        </w:rPr>
        <w:t>:</w:t>
      </w:r>
    </w:p>
    <w:p w:rsidR="0030508F" w:rsidRPr="004824D8" w:rsidRDefault="007D07F2" w:rsidP="004824D8">
      <w:pPr>
        <w:pStyle w:val="Prrafodelista"/>
        <w:spacing w:after="200"/>
        <w:ind w:left="1418" w:hanging="284"/>
        <w:contextualSpacing/>
        <w:jc w:val="both"/>
        <w:rPr>
          <w:rFonts w:ascii="Times New Roman" w:eastAsia="Times New Roman" w:hAnsi="Times New Roman"/>
          <w:sz w:val="26"/>
          <w:szCs w:val="26"/>
          <w:lang w:eastAsia="es-ES"/>
        </w:rPr>
      </w:pPr>
      <w:r w:rsidRPr="007E3A97">
        <w:rPr>
          <w:rFonts w:ascii="Times New Roman" w:eastAsia="Times New Roman" w:hAnsi="Times New Roman"/>
          <w:b/>
          <w:sz w:val="26"/>
          <w:szCs w:val="26"/>
          <w:lang w:eastAsia="es-ES"/>
        </w:rPr>
        <w:t>a)</w:t>
      </w:r>
      <w:r w:rsidRPr="007E3A97">
        <w:rPr>
          <w:rFonts w:ascii="Times New Roman" w:eastAsia="Times New Roman" w:hAnsi="Times New Roman"/>
          <w:sz w:val="26"/>
          <w:szCs w:val="26"/>
          <w:lang w:eastAsia="es-ES"/>
        </w:rPr>
        <w:tab/>
        <w:t>Corregir</w:t>
      </w:r>
      <w:r w:rsidR="0030508F" w:rsidRPr="007E3A97">
        <w:rPr>
          <w:rFonts w:ascii="Times New Roman" w:eastAsia="Times New Roman" w:hAnsi="Times New Roman"/>
          <w:sz w:val="26"/>
          <w:szCs w:val="26"/>
          <w:lang w:eastAsia="es-ES"/>
        </w:rPr>
        <w:t xml:space="preserve"> nomenclatura, área y precio del</w:t>
      </w:r>
      <w:r w:rsidR="004824D8">
        <w:rPr>
          <w:rFonts w:ascii="Times New Roman" w:eastAsia="Times New Roman" w:hAnsi="Times New Roman"/>
          <w:sz w:val="26"/>
          <w:szCs w:val="26"/>
          <w:lang w:eastAsia="es-ES"/>
        </w:rPr>
        <w:t xml:space="preserve"> Solar ---, Polígono ---</w:t>
      </w:r>
      <w:r w:rsidR="0030508F" w:rsidRPr="007E3A97">
        <w:rPr>
          <w:rFonts w:ascii="Times New Roman" w:eastAsia="Times New Roman" w:hAnsi="Times New Roman"/>
          <w:sz w:val="26"/>
          <w:szCs w:val="26"/>
          <w:lang w:eastAsia="es-ES"/>
        </w:rPr>
        <w:t>,</w:t>
      </w:r>
      <w:r w:rsidR="0030508F" w:rsidRPr="007E3A97">
        <w:rPr>
          <w:rFonts w:ascii="Times New Roman" w:eastAsia="Times New Roman" w:hAnsi="Times New Roman"/>
          <w:b/>
          <w:sz w:val="26"/>
          <w:szCs w:val="26"/>
          <w:lang w:eastAsia="es-ES"/>
        </w:rPr>
        <w:t xml:space="preserve"> </w:t>
      </w:r>
      <w:r w:rsidR="0030508F" w:rsidRPr="007E3A97">
        <w:rPr>
          <w:rFonts w:ascii="Times New Roman" w:eastAsia="Times New Roman" w:hAnsi="Times New Roman"/>
          <w:sz w:val="26"/>
          <w:szCs w:val="26"/>
          <w:lang w:eastAsia="es-ES"/>
        </w:rPr>
        <w:t>debido a que Junta Directiva aprobó la adjudicación del inmueble identificándolo como se ha relacionado anteriormente, con un área de 3,176.90 Mt.², y un precio de $519.20; sin embargo, al reprocesar los planos e inscribir la Desmembración en Cabeza de su Dueño a favor de ISTA, resultó que la nomenclatura, área y precio han variado, siendo l</w:t>
      </w:r>
      <w:r w:rsidRPr="007E3A97">
        <w:rPr>
          <w:rFonts w:ascii="Times New Roman" w:eastAsia="Times New Roman" w:hAnsi="Times New Roman"/>
          <w:sz w:val="26"/>
          <w:szCs w:val="26"/>
          <w:lang w:eastAsia="es-ES"/>
        </w:rPr>
        <w:t>o</w:t>
      </w:r>
      <w:r w:rsidR="0030508F" w:rsidRPr="007E3A97">
        <w:rPr>
          <w:rFonts w:ascii="Times New Roman" w:eastAsia="Times New Roman" w:hAnsi="Times New Roman"/>
          <w:sz w:val="26"/>
          <w:szCs w:val="26"/>
          <w:lang w:eastAsia="es-ES"/>
        </w:rPr>
        <w:t xml:space="preserve"> </w:t>
      </w:r>
      <w:r w:rsidRPr="007E3A97">
        <w:rPr>
          <w:rFonts w:ascii="Times New Roman" w:eastAsia="Times New Roman" w:hAnsi="Times New Roman"/>
          <w:sz w:val="26"/>
          <w:szCs w:val="26"/>
          <w:lang w:eastAsia="es-ES"/>
        </w:rPr>
        <w:t>correcto</w:t>
      </w:r>
      <w:r w:rsidR="0030508F" w:rsidRPr="007E3A97">
        <w:rPr>
          <w:rFonts w:ascii="Times New Roman" w:eastAsia="Times New Roman" w:hAnsi="Times New Roman"/>
          <w:sz w:val="26"/>
          <w:szCs w:val="26"/>
          <w:lang w:eastAsia="es-ES"/>
        </w:rPr>
        <w:t xml:space="preserve"> </w:t>
      </w:r>
      <w:r w:rsidR="004824D8">
        <w:rPr>
          <w:rFonts w:ascii="Times New Roman" w:eastAsia="Times New Roman" w:hAnsi="Times New Roman"/>
          <w:b/>
          <w:sz w:val="26"/>
          <w:szCs w:val="26"/>
          <w:lang w:eastAsia="es-ES"/>
        </w:rPr>
        <w:t>SOLAR ---, POLIGONO ---</w:t>
      </w:r>
      <w:r w:rsidR="0030508F" w:rsidRPr="007E3A97">
        <w:rPr>
          <w:rFonts w:ascii="Times New Roman" w:eastAsia="Times New Roman" w:hAnsi="Times New Roman"/>
          <w:b/>
          <w:sz w:val="26"/>
          <w:szCs w:val="26"/>
          <w:lang w:eastAsia="es-ES"/>
        </w:rPr>
        <w:t>, PORCION EXCAMARONERA,</w:t>
      </w:r>
      <w:r w:rsidR="0030508F" w:rsidRPr="007E3A97">
        <w:rPr>
          <w:rFonts w:ascii="Times New Roman" w:eastAsia="Times New Roman" w:hAnsi="Times New Roman"/>
          <w:sz w:val="26"/>
          <w:szCs w:val="26"/>
          <w:lang w:eastAsia="es-ES"/>
        </w:rPr>
        <w:t xml:space="preserve"> con un área de 3,203.40 Mt.², estableciéndose según valúo de fecha 14 de septiembre de 2017, un precio de $523.53; existiendo una diferencia de área de 26.50 Mt.², adicionales a la que Junta Directiva aprobó, por lo tanto el titular de la adjudicación tendrá que cancelar la cantidad de $4.33 más a lo ya efectuado, a quien se le notificó previamente, manifestando estar de acuerdo, constando en el </w:t>
      </w:r>
      <w:r w:rsidR="0030508F" w:rsidRPr="004824D8">
        <w:rPr>
          <w:rFonts w:ascii="Times New Roman" w:eastAsia="Times New Roman" w:hAnsi="Times New Roman"/>
          <w:sz w:val="26"/>
          <w:szCs w:val="26"/>
          <w:lang w:eastAsia="es-ES"/>
        </w:rPr>
        <w:t>Acta de Reconocimiento de Pago, por Área que Excede a la Adjudicada de fecha 6 de julio de 2017, anexa al expediente respectivo.</w:t>
      </w:r>
    </w:p>
    <w:p w:rsidR="0030508F" w:rsidRPr="007E3A97" w:rsidRDefault="0030508F" w:rsidP="007E3A97">
      <w:pPr>
        <w:pStyle w:val="Prrafodelista"/>
        <w:ind w:left="1068"/>
        <w:jc w:val="both"/>
        <w:rPr>
          <w:rFonts w:ascii="Times New Roman" w:eastAsia="Times New Roman" w:hAnsi="Times New Roman"/>
          <w:sz w:val="26"/>
          <w:szCs w:val="26"/>
          <w:lang w:eastAsia="es-ES"/>
        </w:rPr>
      </w:pPr>
    </w:p>
    <w:p w:rsidR="0030508F" w:rsidRPr="007E3A97" w:rsidRDefault="007D07F2" w:rsidP="007E3A97">
      <w:pPr>
        <w:pStyle w:val="Prrafodelista"/>
        <w:spacing w:after="200"/>
        <w:ind w:left="1418" w:hanging="284"/>
        <w:contextualSpacing/>
        <w:jc w:val="both"/>
        <w:rPr>
          <w:rFonts w:ascii="Times New Roman" w:eastAsia="Times New Roman" w:hAnsi="Times New Roman"/>
          <w:b/>
          <w:bCs/>
          <w:sz w:val="26"/>
          <w:szCs w:val="26"/>
          <w:lang w:eastAsia="es-ES"/>
        </w:rPr>
      </w:pPr>
      <w:r w:rsidRPr="007E3A97">
        <w:rPr>
          <w:rFonts w:ascii="Times New Roman" w:hAnsi="Times New Roman"/>
          <w:b/>
          <w:sz w:val="26"/>
          <w:szCs w:val="26"/>
        </w:rPr>
        <w:t>b)</w:t>
      </w:r>
      <w:r w:rsidRPr="007E3A97">
        <w:rPr>
          <w:rFonts w:ascii="Times New Roman" w:hAnsi="Times New Roman"/>
          <w:b/>
          <w:sz w:val="26"/>
          <w:szCs w:val="26"/>
        </w:rPr>
        <w:tab/>
      </w:r>
      <w:r w:rsidRPr="007E3A97">
        <w:rPr>
          <w:rFonts w:ascii="Times New Roman" w:hAnsi="Times New Roman"/>
          <w:sz w:val="26"/>
          <w:szCs w:val="26"/>
        </w:rPr>
        <w:t>Excluir</w:t>
      </w:r>
      <w:r w:rsidR="0030508F" w:rsidRPr="007E3A97">
        <w:rPr>
          <w:rFonts w:ascii="Times New Roman" w:hAnsi="Times New Roman"/>
          <w:sz w:val="26"/>
          <w:szCs w:val="26"/>
        </w:rPr>
        <w:t xml:space="preserve"> </w:t>
      </w:r>
      <w:r w:rsidRPr="007E3A97">
        <w:rPr>
          <w:rFonts w:ascii="Times New Roman" w:hAnsi="Times New Roman"/>
          <w:sz w:val="26"/>
          <w:szCs w:val="26"/>
        </w:rPr>
        <w:t>a</w:t>
      </w:r>
      <w:r w:rsidR="0030508F" w:rsidRPr="007E3A97">
        <w:rPr>
          <w:rFonts w:ascii="Times New Roman" w:hAnsi="Times New Roman"/>
          <w:sz w:val="26"/>
          <w:szCs w:val="26"/>
        </w:rPr>
        <w:t xml:space="preserve"> los señores Aracely Nohemí Amaya Ramírez, Juan Elías Amaya Ramírez y María Blanca Ramírez Martínez, </w:t>
      </w:r>
      <w:r w:rsidRPr="007E3A97">
        <w:rPr>
          <w:rFonts w:ascii="Times New Roman" w:hAnsi="Times New Roman"/>
          <w:sz w:val="26"/>
          <w:szCs w:val="26"/>
        </w:rPr>
        <w:t xml:space="preserve">por abandono, </w:t>
      </w:r>
      <w:r w:rsidR="0030508F" w:rsidRPr="007E3A97">
        <w:rPr>
          <w:rFonts w:ascii="Times New Roman" w:hAnsi="Times New Roman"/>
          <w:sz w:val="26"/>
          <w:szCs w:val="26"/>
        </w:rPr>
        <w:t xml:space="preserve">de acuerdo a Solicitud de Exclusión de Beneficiarios de fecha 13 de julio de 2017, situación robustecida con la Declaración Jurada de fecha 27 de julio de 2017, otorgada ante los Oficios del Notario José Israel Martínez Rodríguez, y que ha sido presentada por el señor José Luis Amaya </w:t>
      </w:r>
      <w:proofErr w:type="spellStart"/>
      <w:r w:rsidR="0030508F" w:rsidRPr="007E3A97">
        <w:rPr>
          <w:rFonts w:ascii="Times New Roman" w:hAnsi="Times New Roman"/>
          <w:sz w:val="26"/>
          <w:szCs w:val="26"/>
        </w:rPr>
        <w:t>Andrades</w:t>
      </w:r>
      <w:proofErr w:type="spellEnd"/>
      <w:r w:rsidR="0030508F" w:rsidRPr="007E3A97">
        <w:rPr>
          <w:rFonts w:ascii="Times New Roman" w:hAnsi="Times New Roman"/>
          <w:sz w:val="26"/>
          <w:szCs w:val="26"/>
        </w:rPr>
        <w:t xml:space="preserve">, en la que declara </w:t>
      </w:r>
      <w:r w:rsidR="000952A8">
        <w:rPr>
          <w:rFonts w:ascii="Times New Roman" w:hAnsi="Times New Roman"/>
          <w:sz w:val="26"/>
          <w:szCs w:val="26"/>
        </w:rPr>
        <w:t>---</w:t>
      </w:r>
      <w:r w:rsidR="0030508F" w:rsidRPr="007E3A97">
        <w:rPr>
          <w:rFonts w:ascii="Times New Roman" w:eastAsia="Times New Roman" w:hAnsi="Times New Roman"/>
          <w:sz w:val="26"/>
          <w:szCs w:val="26"/>
          <w:lang w:eastAsia="es-ES"/>
        </w:rPr>
        <w:t xml:space="preserve">, lo cual ha sido </w:t>
      </w:r>
      <w:r w:rsidR="0030508F" w:rsidRPr="007E3A97">
        <w:rPr>
          <w:rFonts w:ascii="Times New Roman" w:hAnsi="Times New Roman"/>
          <w:sz w:val="26"/>
          <w:szCs w:val="26"/>
        </w:rPr>
        <w:t xml:space="preserve">comprobado con el Acta de Abandono de fecha 28 de julio de 2017, levantada por el técnico de la Oficina Regional Central, señora Marta Rubia Soriano de Vásquez, en la que se hizo constar que los señores Aracely Nohemí Amaya Ramírez, Juan Elías Amaya Ramírez y María Blanca Ramírez Martínez, han abandonado el inmueble que les fue adjudicado, desde hace </w:t>
      </w:r>
      <w:r w:rsidR="00797E7A">
        <w:rPr>
          <w:rFonts w:ascii="Times New Roman" w:hAnsi="Times New Roman"/>
          <w:sz w:val="26"/>
          <w:szCs w:val="26"/>
        </w:rPr>
        <w:t>---</w:t>
      </w:r>
      <w:r w:rsidR="0030508F" w:rsidRPr="007E3A97">
        <w:rPr>
          <w:rFonts w:ascii="Times New Roman" w:hAnsi="Times New Roman"/>
          <w:sz w:val="26"/>
          <w:szCs w:val="26"/>
        </w:rPr>
        <w:t xml:space="preserve"> años.</w:t>
      </w:r>
    </w:p>
    <w:p w:rsidR="0030508F" w:rsidRPr="007E3A97" w:rsidRDefault="0030508F" w:rsidP="007E3A97">
      <w:pPr>
        <w:pStyle w:val="Prrafodelista"/>
        <w:ind w:left="1068"/>
        <w:jc w:val="both"/>
        <w:rPr>
          <w:rFonts w:ascii="Times New Roman" w:eastAsia="Times New Roman" w:hAnsi="Times New Roman"/>
          <w:sz w:val="26"/>
          <w:szCs w:val="26"/>
          <w:lang w:eastAsia="es-ES"/>
        </w:rPr>
      </w:pPr>
    </w:p>
    <w:p w:rsidR="0030508F" w:rsidRPr="007E3A97" w:rsidRDefault="004824D8" w:rsidP="007E3A97">
      <w:pPr>
        <w:jc w:val="both"/>
        <w:rPr>
          <w:rFonts w:ascii="Times New Roman" w:eastAsia="Times New Roman" w:hAnsi="Times New Roman"/>
          <w:b/>
          <w:sz w:val="26"/>
          <w:szCs w:val="26"/>
          <w:lang w:eastAsia="es-ES"/>
        </w:rPr>
      </w:pPr>
      <w:r>
        <w:rPr>
          <w:rFonts w:ascii="Times New Roman" w:eastAsia="Times New Roman" w:hAnsi="Times New Roman"/>
          <w:b/>
          <w:sz w:val="26"/>
          <w:szCs w:val="26"/>
          <w:lang w:eastAsia="es-ES"/>
        </w:rPr>
        <w:t>SOLAR  ---, POLIGONO ---</w:t>
      </w:r>
      <w:r w:rsidR="0030508F" w:rsidRPr="007E3A97">
        <w:rPr>
          <w:rFonts w:ascii="Times New Roman" w:eastAsia="Times New Roman" w:hAnsi="Times New Roman"/>
          <w:b/>
          <w:sz w:val="26"/>
          <w:szCs w:val="26"/>
          <w:lang w:eastAsia="es-ES"/>
        </w:rPr>
        <w:t>:</w:t>
      </w:r>
    </w:p>
    <w:p w:rsidR="007E3A97" w:rsidRPr="004824D8" w:rsidRDefault="007D07F2" w:rsidP="004824D8">
      <w:pPr>
        <w:pStyle w:val="Prrafodelista"/>
        <w:spacing w:after="200"/>
        <w:ind w:left="1418" w:hanging="284"/>
        <w:contextualSpacing/>
        <w:jc w:val="both"/>
        <w:rPr>
          <w:rFonts w:ascii="Times New Roman" w:eastAsia="Times New Roman" w:hAnsi="Times New Roman"/>
          <w:b/>
          <w:bCs/>
          <w:sz w:val="26"/>
          <w:szCs w:val="26"/>
          <w:lang w:eastAsia="es-ES"/>
        </w:rPr>
      </w:pPr>
      <w:r w:rsidRPr="007E3A97">
        <w:rPr>
          <w:rFonts w:ascii="Times New Roman" w:eastAsia="Times New Roman" w:hAnsi="Times New Roman"/>
          <w:b/>
          <w:sz w:val="26"/>
          <w:szCs w:val="26"/>
          <w:lang w:eastAsia="es-ES"/>
        </w:rPr>
        <w:lastRenderedPageBreak/>
        <w:t>a)</w:t>
      </w:r>
      <w:r w:rsidRPr="007E3A97">
        <w:rPr>
          <w:rFonts w:ascii="Times New Roman" w:eastAsia="Times New Roman" w:hAnsi="Times New Roman"/>
          <w:sz w:val="26"/>
          <w:szCs w:val="26"/>
          <w:lang w:eastAsia="es-ES"/>
        </w:rPr>
        <w:tab/>
        <w:t>Corregir</w:t>
      </w:r>
      <w:r w:rsidR="0030508F" w:rsidRPr="007E3A97">
        <w:rPr>
          <w:rFonts w:ascii="Times New Roman" w:eastAsia="Times New Roman" w:hAnsi="Times New Roman"/>
          <w:sz w:val="26"/>
          <w:szCs w:val="26"/>
          <w:lang w:eastAsia="es-ES"/>
        </w:rPr>
        <w:t xml:space="preserve"> nomencl</w:t>
      </w:r>
      <w:r w:rsidR="004824D8">
        <w:rPr>
          <w:rFonts w:ascii="Times New Roman" w:eastAsia="Times New Roman" w:hAnsi="Times New Roman"/>
          <w:sz w:val="26"/>
          <w:szCs w:val="26"/>
          <w:lang w:eastAsia="es-ES"/>
        </w:rPr>
        <w:t>atura, área y precio del Solar ---, Polígono ---</w:t>
      </w:r>
      <w:r w:rsidR="0030508F" w:rsidRPr="007E3A97">
        <w:rPr>
          <w:rFonts w:ascii="Times New Roman" w:eastAsia="Times New Roman" w:hAnsi="Times New Roman"/>
          <w:sz w:val="26"/>
          <w:szCs w:val="26"/>
          <w:lang w:eastAsia="es-ES"/>
        </w:rPr>
        <w:t>,</w:t>
      </w:r>
      <w:r w:rsidR="0030508F" w:rsidRPr="007E3A97">
        <w:rPr>
          <w:rFonts w:ascii="Times New Roman" w:eastAsia="Times New Roman" w:hAnsi="Times New Roman"/>
          <w:b/>
          <w:sz w:val="26"/>
          <w:szCs w:val="26"/>
          <w:lang w:eastAsia="es-ES"/>
        </w:rPr>
        <w:t xml:space="preserve"> </w:t>
      </w:r>
      <w:r w:rsidR="0030508F" w:rsidRPr="007E3A97">
        <w:rPr>
          <w:rFonts w:ascii="Times New Roman" w:eastAsia="Times New Roman" w:hAnsi="Times New Roman"/>
          <w:sz w:val="26"/>
          <w:szCs w:val="26"/>
          <w:lang w:eastAsia="es-ES"/>
        </w:rPr>
        <w:t xml:space="preserve">esto debido a que Junta Directiva aprobó la adjudicación del inmueble identificándolo como se ha relacionado anteriormente, con un área de 3,123.30 Mt.², y  un precio de $510.44; sin embargo, al reprocesar los planos e inscribir la Desmembración en Cabeza de su Dueño a favor de ISTA, resultó que la nomenclatura, área y precio han variado, siendo </w:t>
      </w:r>
      <w:r w:rsidRPr="007E3A97">
        <w:rPr>
          <w:rFonts w:ascii="Times New Roman" w:eastAsia="Times New Roman" w:hAnsi="Times New Roman"/>
          <w:sz w:val="26"/>
          <w:szCs w:val="26"/>
          <w:lang w:eastAsia="es-ES"/>
        </w:rPr>
        <w:t xml:space="preserve">lo </w:t>
      </w:r>
      <w:r w:rsidR="0030508F" w:rsidRPr="007E3A97">
        <w:rPr>
          <w:rFonts w:ascii="Times New Roman" w:eastAsia="Times New Roman" w:hAnsi="Times New Roman"/>
          <w:sz w:val="26"/>
          <w:szCs w:val="26"/>
          <w:lang w:eastAsia="es-ES"/>
        </w:rPr>
        <w:t>correct</w:t>
      </w:r>
      <w:r w:rsidRPr="007E3A97">
        <w:rPr>
          <w:rFonts w:ascii="Times New Roman" w:eastAsia="Times New Roman" w:hAnsi="Times New Roman"/>
          <w:sz w:val="26"/>
          <w:szCs w:val="26"/>
          <w:lang w:eastAsia="es-ES"/>
        </w:rPr>
        <w:t>o</w:t>
      </w:r>
      <w:r w:rsidR="0030508F" w:rsidRPr="007E3A97">
        <w:rPr>
          <w:rFonts w:ascii="Times New Roman" w:eastAsia="Times New Roman" w:hAnsi="Times New Roman"/>
          <w:sz w:val="26"/>
          <w:szCs w:val="26"/>
          <w:lang w:eastAsia="es-ES"/>
        </w:rPr>
        <w:t xml:space="preserve"> </w:t>
      </w:r>
      <w:r w:rsidR="004824D8">
        <w:rPr>
          <w:rFonts w:ascii="Times New Roman" w:eastAsia="Times New Roman" w:hAnsi="Times New Roman"/>
          <w:b/>
          <w:sz w:val="26"/>
          <w:szCs w:val="26"/>
          <w:lang w:eastAsia="es-ES"/>
        </w:rPr>
        <w:t>SOLAR ---, POLIGONO ---</w:t>
      </w:r>
      <w:r w:rsidR="0030508F" w:rsidRPr="007E3A97">
        <w:rPr>
          <w:rFonts w:ascii="Times New Roman" w:eastAsia="Times New Roman" w:hAnsi="Times New Roman"/>
          <w:b/>
          <w:sz w:val="26"/>
          <w:szCs w:val="26"/>
          <w:lang w:eastAsia="es-ES"/>
        </w:rPr>
        <w:t>, PORCION EXCAMARONERA,</w:t>
      </w:r>
      <w:r w:rsidR="0030508F" w:rsidRPr="007E3A97">
        <w:rPr>
          <w:rFonts w:ascii="Times New Roman" w:eastAsia="Times New Roman" w:hAnsi="Times New Roman"/>
          <w:sz w:val="26"/>
          <w:szCs w:val="26"/>
          <w:lang w:eastAsia="es-ES"/>
        </w:rPr>
        <w:t xml:space="preserve"> con un área de 3,161.63 Mt.², estableciéndose según valúo de fecha 14 de septiembre de 2017, un precio de $516.70; existiendo una diferencia de área de 38.33 Mt.², adicionales a la que Junta Directiva aprobó, por lo tanto la ahora titular de la adjudicación tendrá que cancelar la cantidad de $6.26 más a lo ya efectuado, a quien se le notificó previamente, manifestando estar de acuerdo, constando en el Acta de Reconocimiento de Pago, por Área que Excede a la Adjudicada de fecha 20 de julio de 2017, anexa al expediente respectivo.</w:t>
      </w:r>
    </w:p>
    <w:p w:rsidR="007E3A97" w:rsidRPr="007E3A97" w:rsidRDefault="007E3A97" w:rsidP="007E3A97">
      <w:pPr>
        <w:jc w:val="both"/>
        <w:rPr>
          <w:rFonts w:ascii="Times New Roman" w:hAnsi="Times New Roman"/>
          <w:sz w:val="26"/>
          <w:szCs w:val="26"/>
        </w:rPr>
      </w:pPr>
    </w:p>
    <w:p w:rsidR="0030508F" w:rsidRPr="007E3A97" w:rsidRDefault="007D07F2" w:rsidP="007E3A97">
      <w:pPr>
        <w:pStyle w:val="Prrafodelista"/>
        <w:ind w:left="1418" w:hanging="284"/>
        <w:contextualSpacing/>
        <w:jc w:val="both"/>
        <w:rPr>
          <w:rFonts w:ascii="Times New Roman" w:eastAsia="Times New Roman" w:hAnsi="Times New Roman"/>
          <w:sz w:val="26"/>
          <w:szCs w:val="26"/>
          <w:lang w:eastAsia="es-ES"/>
        </w:rPr>
      </w:pPr>
      <w:r w:rsidRPr="007E3A97">
        <w:rPr>
          <w:rFonts w:ascii="Times New Roman" w:hAnsi="Times New Roman"/>
          <w:b/>
          <w:sz w:val="26"/>
          <w:szCs w:val="26"/>
        </w:rPr>
        <w:t>b)</w:t>
      </w:r>
      <w:r w:rsidRPr="007E3A97">
        <w:rPr>
          <w:rFonts w:ascii="Times New Roman" w:hAnsi="Times New Roman"/>
          <w:sz w:val="26"/>
          <w:szCs w:val="26"/>
        </w:rPr>
        <w:tab/>
        <w:t>Excluir</w:t>
      </w:r>
      <w:r w:rsidR="0030508F" w:rsidRPr="007E3A97">
        <w:rPr>
          <w:rFonts w:ascii="Times New Roman" w:hAnsi="Times New Roman"/>
          <w:sz w:val="26"/>
          <w:szCs w:val="26"/>
        </w:rPr>
        <w:t xml:space="preserve"> </w:t>
      </w:r>
      <w:r w:rsidRPr="007E3A97">
        <w:rPr>
          <w:rFonts w:ascii="Times New Roman" w:hAnsi="Times New Roman"/>
          <w:sz w:val="26"/>
          <w:szCs w:val="26"/>
        </w:rPr>
        <w:t>a</w:t>
      </w:r>
      <w:r w:rsidR="0030508F" w:rsidRPr="007E3A97">
        <w:rPr>
          <w:rFonts w:ascii="Times New Roman" w:hAnsi="Times New Roman"/>
          <w:sz w:val="26"/>
          <w:szCs w:val="26"/>
        </w:rPr>
        <w:t xml:space="preserve"> los señores Timoteo García Aquino y Francisca Valladares García, </w:t>
      </w:r>
      <w:r w:rsidRPr="007E3A97">
        <w:rPr>
          <w:rFonts w:ascii="Times New Roman" w:hAnsi="Times New Roman"/>
          <w:sz w:val="26"/>
          <w:szCs w:val="26"/>
        </w:rPr>
        <w:t xml:space="preserve">por fallecimiento, </w:t>
      </w:r>
      <w:r w:rsidR="0030508F" w:rsidRPr="007E3A97">
        <w:rPr>
          <w:rFonts w:ascii="Times New Roman" w:hAnsi="Times New Roman"/>
          <w:sz w:val="26"/>
          <w:szCs w:val="26"/>
        </w:rPr>
        <w:t>causal comprobada con las certificacione</w:t>
      </w:r>
      <w:r w:rsidR="004824D8">
        <w:rPr>
          <w:rFonts w:ascii="Times New Roman" w:hAnsi="Times New Roman"/>
          <w:sz w:val="26"/>
          <w:szCs w:val="26"/>
        </w:rPr>
        <w:t>s de partidas de defunción N° ---, Folio ---</w:t>
      </w:r>
      <w:r w:rsidR="0030508F" w:rsidRPr="007E3A97">
        <w:rPr>
          <w:rFonts w:ascii="Times New Roman" w:hAnsi="Times New Roman"/>
          <w:sz w:val="26"/>
          <w:szCs w:val="26"/>
        </w:rPr>
        <w:t>, del Libro</w:t>
      </w:r>
      <w:r w:rsidR="004824D8">
        <w:rPr>
          <w:rFonts w:ascii="Times New Roman" w:hAnsi="Times New Roman"/>
          <w:sz w:val="26"/>
          <w:szCs w:val="26"/>
        </w:rPr>
        <w:t xml:space="preserve"> N° ---</w:t>
      </w:r>
      <w:r w:rsidR="0030508F" w:rsidRPr="007E3A97">
        <w:rPr>
          <w:rFonts w:ascii="Times New Roman" w:hAnsi="Times New Roman"/>
          <w:sz w:val="26"/>
          <w:szCs w:val="26"/>
        </w:rPr>
        <w:t xml:space="preserve"> que la Alcaldía Municipal de Jicalapa, departamento de La Libertad, llevó en el año 2007, en la que consta que el señor Timoteo García Aquino, falleció el día </w:t>
      </w:r>
      <w:r w:rsidR="00797E7A">
        <w:rPr>
          <w:rFonts w:ascii="Times New Roman" w:hAnsi="Times New Roman"/>
          <w:sz w:val="26"/>
          <w:szCs w:val="26"/>
        </w:rPr>
        <w:t>---</w:t>
      </w:r>
      <w:r w:rsidR="0030508F" w:rsidRPr="007E3A97">
        <w:rPr>
          <w:rFonts w:ascii="Times New Roman" w:hAnsi="Times New Roman"/>
          <w:sz w:val="26"/>
          <w:szCs w:val="26"/>
        </w:rPr>
        <w:t xml:space="preserve"> de </w:t>
      </w:r>
      <w:r w:rsidR="00797E7A">
        <w:rPr>
          <w:rFonts w:ascii="Times New Roman" w:hAnsi="Times New Roman"/>
          <w:sz w:val="26"/>
          <w:szCs w:val="26"/>
        </w:rPr>
        <w:t>---</w:t>
      </w:r>
      <w:r w:rsidR="004824D8">
        <w:rPr>
          <w:rFonts w:ascii="Times New Roman" w:hAnsi="Times New Roman"/>
          <w:sz w:val="26"/>
          <w:szCs w:val="26"/>
        </w:rPr>
        <w:t xml:space="preserve"> del año </w:t>
      </w:r>
      <w:r w:rsidR="00797E7A">
        <w:rPr>
          <w:rFonts w:ascii="Times New Roman" w:hAnsi="Times New Roman"/>
          <w:sz w:val="26"/>
          <w:szCs w:val="26"/>
        </w:rPr>
        <w:t>--</w:t>
      </w:r>
      <w:r w:rsidR="004824D8">
        <w:rPr>
          <w:rFonts w:ascii="Times New Roman" w:hAnsi="Times New Roman"/>
          <w:sz w:val="26"/>
          <w:szCs w:val="26"/>
        </w:rPr>
        <w:t>, y Partida N° ---, Folio ---</w:t>
      </w:r>
      <w:r w:rsidR="0030508F" w:rsidRPr="007E3A97">
        <w:rPr>
          <w:rFonts w:ascii="Times New Roman" w:hAnsi="Times New Roman"/>
          <w:sz w:val="26"/>
          <w:szCs w:val="26"/>
        </w:rPr>
        <w:t xml:space="preserve">, del Libro N° </w:t>
      </w:r>
      <w:r w:rsidR="004824D8">
        <w:rPr>
          <w:rFonts w:ascii="Times New Roman" w:hAnsi="Times New Roman"/>
          <w:sz w:val="26"/>
          <w:szCs w:val="26"/>
        </w:rPr>
        <w:t>---</w:t>
      </w:r>
      <w:r w:rsidR="0030508F" w:rsidRPr="007E3A97">
        <w:rPr>
          <w:rFonts w:ascii="Times New Roman" w:hAnsi="Times New Roman"/>
          <w:sz w:val="26"/>
          <w:szCs w:val="26"/>
        </w:rPr>
        <w:t xml:space="preserve"> que la Alcaldía Municipal de Chiltiupán, departamento de La Libertad, llevó en el año 2016, en la que consta que la señora Francisca Valladares García, falleció el día </w:t>
      </w:r>
      <w:r w:rsidR="00797E7A">
        <w:rPr>
          <w:rFonts w:ascii="Times New Roman" w:hAnsi="Times New Roman"/>
          <w:sz w:val="26"/>
          <w:szCs w:val="26"/>
        </w:rPr>
        <w:t>---</w:t>
      </w:r>
      <w:r w:rsidR="0030508F" w:rsidRPr="007E3A97">
        <w:rPr>
          <w:rFonts w:ascii="Times New Roman" w:hAnsi="Times New Roman"/>
          <w:sz w:val="26"/>
          <w:szCs w:val="26"/>
        </w:rPr>
        <w:t xml:space="preserve"> de </w:t>
      </w:r>
      <w:r w:rsidR="00797E7A">
        <w:rPr>
          <w:rFonts w:ascii="Times New Roman" w:hAnsi="Times New Roman"/>
          <w:sz w:val="26"/>
          <w:szCs w:val="26"/>
        </w:rPr>
        <w:t>---</w:t>
      </w:r>
      <w:r w:rsidR="0030508F" w:rsidRPr="007E3A97">
        <w:rPr>
          <w:rFonts w:ascii="Times New Roman" w:hAnsi="Times New Roman"/>
          <w:sz w:val="26"/>
          <w:szCs w:val="26"/>
        </w:rPr>
        <w:t xml:space="preserve"> de </w:t>
      </w:r>
      <w:r w:rsidR="00797E7A">
        <w:rPr>
          <w:rFonts w:ascii="Times New Roman" w:hAnsi="Times New Roman"/>
          <w:sz w:val="26"/>
          <w:szCs w:val="26"/>
        </w:rPr>
        <w:t>---</w:t>
      </w:r>
      <w:r w:rsidR="0030508F" w:rsidRPr="007E3A97">
        <w:rPr>
          <w:rFonts w:ascii="Times New Roman" w:hAnsi="Times New Roman"/>
          <w:sz w:val="26"/>
          <w:szCs w:val="26"/>
        </w:rPr>
        <w:t>, según Solicitud de Exclusión de Beneficiario de fecha 13 de julio de 2017, documentos anexos al expediente respectivo</w:t>
      </w:r>
      <w:r w:rsidR="0030508F" w:rsidRPr="007E3A97">
        <w:rPr>
          <w:rFonts w:ascii="Times New Roman" w:eastAsia="Times New Roman" w:hAnsi="Times New Roman"/>
          <w:sz w:val="26"/>
          <w:szCs w:val="26"/>
          <w:lang w:eastAsia="es-ES"/>
        </w:rPr>
        <w:t>.</w:t>
      </w:r>
    </w:p>
    <w:p w:rsidR="0030508F" w:rsidRPr="007E3A97" w:rsidRDefault="0030508F" w:rsidP="007E3A97">
      <w:pPr>
        <w:jc w:val="both"/>
        <w:rPr>
          <w:rFonts w:ascii="Times New Roman" w:hAnsi="Times New Roman"/>
          <w:sz w:val="26"/>
          <w:szCs w:val="26"/>
        </w:rPr>
      </w:pPr>
    </w:p>
    <w:p w:rsidR="0030508F" w:rsidRPr="007E3A97" w:rsidRDefault="00EE416F" w:rsidP="007E3A97">
      <w:pPr>
        <w:pStyle w:val="Prrafodelista"/>
        <w:spacing w:after="200"/>
        <w:ind w:left="1418" w:hanging="284"/>
        <w:contextualSpacing/>
        <w:jc w:val="both"/>
        <w:rPr>
          <w:rFonts w:ascii="Times New Roman" w:hAnsi="Times New Roman"/>
          <w:sz w:val="26"/>
          <w:szCs w:val="26"/>
        </w:rPr>
      </w:pPr>
      <w:r w:rsidRPr="007E3A97">
        <w:rPr>
          <w:rFonts w:ascii="Times New Roman" w:hAnsi="Times New Roman"/>
          <w:b/>
          <w:sz w:val="26"/>
          <w:szCs w:val="26"/>
        </w:rPr>
        <w:t>c)</w:t>
      </w:r>
      <w:r w:rsidR="007E3A97">
        <w:rPr>
          <w:rFonts w:ascii="Times New Roman" w:hAnsi="Times New Roman"/>
          <w:sz w:val="26"/>
          <w:szCs w:val="26"/>
        </w:rPr>
        <w:t xml:space="preserve"> </w:t>
      </w:r>
      <w:r w:rsidRPr="007E3A97">
        <w:rPr>
          <w:rFonts w:ascii="Times New Roman" w:hAnsi="Times New Roman"/>
          <w:sz w:val="26"/>
          <w:szCs w:val="26"/>
        </w:rPr>
        <w:t>Incluir</w:t>
      </w:r>
      <w:r w:rsidR="0030508F" w:rsidRPr="007E3A97">
        <w:rPr>
          <w:rFonts w:ascii="Times New Roman" w:hAnsi="Times New Roman"/>
          <w:sz w:val="26"/>
          <w:szCs w:val="26"/>
        </w:rPr>
        <w:t xml:space="preserve"> </w:t>
      </w:r>
      <w:r w:rsidRPr="007E3A97">
        <w:rPr>
          <w:rFonts w:ascii="Times New Roman" w:eastAsia="Times New Roman" w:hAnsi="Times New Roman"/>
          <w:sz w:val="26"/>
          <w:szCs w:val="26"/>
          <w:lang w:eastAsia="es-ES"/>
        </w:rPr>
        <w:t>en la adjudicación del inmueble</w:t>
      </w:r>
      <w:r w:rsidR="0030508F" w:rsidRPr="007E3A97">
        <w:rPr>
          <w:rFonts w:ascii="Times New Roman" w:eastAsia="Times New Roman" w:hAnsi="Times New Roman"/>
          <w:sz w:val="26"/>
          <w:szCs w:val="26"/>
          <w:lang w:eastAsia="es-ES"/>
        </w:rPr>
        <w:t xml:space="preserve"> </w:t>
      </w:r>
      <w:r w:rsidRPr="007E3A97">
        <w:rPr>
          <w:rFonts w:ascii="Times New Roman" w:eastAsia="Times New Roman" w:hAnsi="Times New Roman"/>
          <w:sz w:val="26"/>
          <w:szCs w:val="26"/>
          <w:lang w:eastAsia="es-ES"/>
        </w:rPr>
        <w:t>a</w:t>
      </w:r>
      <w:r w:rsidR="0030508F" w:rsidRPr="007E3A97">
        <w:rPr>
          <w:rFonts w:ascii="Times New Roman" w:eastAsia="Times New Roman" w:hAnsi="Times New Roman"/>
          <w:sz w:val="26"/>
          <w:szCs w:val="26"/>
          <w:lang w:eastAsia="es-ES"/>
        </w:rPr>
        <w:t xml:space="preserve"> la señora </w:t>
      </w:r>
      <w:r w:rsidR="0030508F" w:rsidRPr="007E3A97">
        <w:rPr>
          <w:rFonts w:ascii="Times New Roman" w:eastAsia="Times New Roman" w:hAnsi="Times New Roman"/>
          <w:b/>
          <w:sz w:val="26"/>
          <w:szCs w:val="26"/>
          <w:lang w:eastAsia="es-ES"/>
        </w:rPr>
        <w:t>ISABEL VALLADARES HERNANDEZ,</w:t>
      </w:r>
      <w:r w:rsidR="0030508F" w:rsidRPr="007E3A97">
        <w:rPr>
          <w:rFonts w:ascii="Times New Roman" w:eastAsia="Times New Roman" w:hAnsi="Times New Roman"/>
          <w:sz w:val="26"/>
          <w:szCs w:val="26"/>
          <w:lang w:eastAsia="es-ES"/>
        </w:rPr>
        <w:t xml:space="preserve"> de </w:t>
      </w:r>
      <w:r w:rsidR="004824D8">
        <w:rPr>
          <w:rFonts w:ascii="Times New Roman" w:eastAsia="Times New Roman" w:hAnsi="Times New Roman"/>
          <w:sz w:val="26"/>
          <w:szCs w:val="26"/>
          <w:lang w:eastAsia="es-ES"/>
        </w:rPr>
        <w:t xml:space="preserve">--- </w:t>
      </w:r>
      <w:r w:rsidR="0030508F" w:rsidRPr="007E3A97">
        <w:rPr>
          <w:rFonts w:ascii="Times New Roman" w:eastAsia="Times New Roman" w:hAnsi="Times New Roman"/>
          <w:sz w:val="26"/>
          <w:szCs w:val="26"/>
          <w:lang w:eastAsia="es-ES"/>
        </w:rPr>
        <w:t xml:space="preserve">años de edad, </w:t>
      </w:r>
      <w:r w:rsidR="004824D8">
        <w:rPr>
          <w:rFonts w:ascii="Times New Roman" w:eastAsia="Times New Roman" w:hAnsi="Times New Roman"/>
          <w:sz w:val="26"/>
          <w:szCs w:val="26"/>
          <w:lang w:eastAsia="es-ES"/>
        </w:rPr>
        <w:t>---</w:t>
      </w:r>
      <w:r w:rsidR="0030508F" w:rsidRPr="007E3A97">
        <w:rPr>
          <w:rFonts w:ascii="Times New Roman" w:eastAsia="Times New Roman" w:hAnsi="Times New Roman"/>
          <w:sz w:val="26"/>
          <w:szCs w:val="26"/>
          <w:lang w:eastAsia="es-ES"/>
        </w:rPr>
        <w:t>, del domicilio de</w:t>
      </w:r>
      <w:r w:rsidR="004824D8">
        <w:rPr>
          <w:rFonts w:ascii="Times New Roman" w:eastAsia="Times New Roman" w:hAnsi="Times New Roman"/>
          <w:sz w:val="26"/>
          <w:szCs w:val="26"/>
          <w:lang w:eastAsia="es-ES"/>
        </w:rPr>
        <w:t xml:space="preserve"> ---</w:t>
      </w:r>
      <w:r w:rsidR="0030508F" w:rsidRPr="007E3A97">
        <w:rPr>
          <w:rFonts w:ascii="Times New Roman" w:eastAsia="Times New Roman" w:hAnsi="Times New Roman"/>
          <w:sz w:val="26"/>
          <w:szCs w:val="26"/>
          <w:lang w:eastAsia="es-ES"/>
        </w:rPr>
        <w:t>, departamento de</w:t>
      </w:r>
      <w:r w:rsidR="004824D8">
        <w:rPr>
          <w:rFonts w:ascii="Times New Roman" w:eastAsia="Times New Roman" w:hAnsi="Times New Roman"/>
          <w:sz w:val="26"/>
          <w:szCs w:val="26"/>
          <w:lang w:eastAsia="es-ES"/>
        </w:rPr>
        <w:t xml:space="preserve"> ---</w:t>
      </w:r>
      <w:r w:rsidR="0030508F" w:rsidRPr="007E3A97">
        <w:rPr>
          <w:rFonts w:ascii="Times New Roman" w:eastAsia="Times New Roman" w:hAnsi="Times New Roman"/>
          <w:sz w:val="26"/>
          <w:szCs w:val="26"/>
          <w:lang w:eastAsia="es-ES"/>
        </w:rPr>
        <w:t>, con Documento Único de Identidad número</w:t>
      </w:r>
      <w:r w:rsidR="004824D8">
        <w:rPr>
          <w:rFonts w:ascii="Times New Roman" w:eastAsia="Times New Roman" w:hAnsi="Times New Roman"/>
          <w:sz w:val="26"/>
          <w:szCs w:val="26"/>
          <w:lang w:eastAsia="es-ES"/>
        </w:rPr>
        <w:t xml:space="preserve"> ---</w:t>
      </w:r>
      <w:r w:rsidR="0030508F" w:rsidRPr="007E3A97">
        <w:rPr>
          <w:rFonts w:ascii="Times New Roman" w:eastAsia="Times New Roman" w:hAnsi="Times New Roman"/>
          <w:sz w:val="26"/>
          <w:szCs w:val="26"/>
          <w:lang w:eastAsia="es-ES"/>
        </w:rPr>
        <w:t xml:space="preserve">, en su calidad de </w:t>
      </w:r>
      <w:r w:rsidR="004824D8">
        <w:rPr>
          <w:rFonts w:ascii="Times New Roman" w:eastAsia="Times New Roman" w:hAnsi="Times New Roman"/>
          <w:sz w:val="26"/>
          <w:szCs w:val="26"/>
          <w:lang w:eastAsia="es-ES"/>
        </w:rPr>
        <w:t xml:space="preserve">--- </w:t>
      </w:r>
      <w:r w:rsidR="0030508F" w:rsidRPr="007E3A97">
        <w:rPr>
          <w:rFonts w:ascii="Times New Roman" w:eastAsia="Times New Roman" w:hAnsi="Times New Roman"/>
          <w:sz w:val="26"/>
          <w:szCs w:val="26"/>
          <w:lang w:eastAsia="es-ES"/>
        </w:rPr>
        <w:t xml:space="preserve">de la ahora titular de la adjudicación, señora </w:t>
      </w:r>
      <w:proofErr w:type="spellStart"/>
      <w:r w:rsidR="0030508F" w:rsidRPr="007E3A97">
        <w:rPr>
          <w:rFonts w:ascii="Times New Roman" w:eastAsia="Times New Roman" w:hAnsi="Times New Roman"/>
          <w:sz w:val="26"/>
          <w:szCs w:val="26"/>
          <w:lang w:eastAsia="es-ES"/>
        </w:rPr>
        <w:t>Cornelia</w:t>
      </w:r>
      <w:proofErr w:type="spellEnd"/>
      <w:r w:rsidR="0030508F" w:rsidRPr="007E3A97">
        <w:rPr>
          <w:rFonts w:ascii="Times New Roman" w:eastAsia="Times New Roman" w:hAnsi="Times New Roman"/>
          <w:sz w:val="26"/>
          <w:szCs w:val="26"/>
          <w:lang w:eastAsia="es-ES"/>
        </w:rPr>
        <w:t xml:space="preserve"> Valladares Escobar, según Solicitud de Inclusión de Beneficiaria de fecha 13 de julio de 2017, vínculo familiar comprobado con las certificaciones de partidas de nacimiento debidamente marginadas, documentos </w:t>
      </w:r>
      <w:r w:rsidR="0030508F" w:rsidRPr="007E3A97">
        <w:rPr>
          <w:rFonts w:ascii="Times New Roman" w:hAnsi="Times New Roman"/>
          <w:sz w:val="26"/>
          <w:szCs w:val="26"/>
        </w:rPr>
        <w:t>anexos al expediente respectivo.</w:t>
      </w:r>
    </w:p>
    <w:p w:rsidR="0030508F" w:rsidRPr="007E3A97" w:rsidRDefault="0030508F" w:rsidP="007E3A97">
      <w:pPr>
        <w:pStyle w:val="Prrafodelista"/>
        <w:ind w:left="1068"/>
        <w:jc w:val="both"/>
        <w:rPr>
          <w:rFonts w:ascii="Times New Roman" w:eastAsia="Times New Roman" w:hAnsi="Times New Roman"/>
          <w:sz w:val="26"/>
          <w:szCs w:val="26"/>
          <w:lang w:eastAsia="es-ES"/>
        </w:rPr>
      </w:pPr>
    </w:p>
    <w:p w:rsidR="0030508F" w:rsidRDefault="00EE416F" w:rsidP="007E3A97">
      <w:pPr>
        <w:pStyle w:val="Prrafodelista"/>
        <w:shd w:val="clear" w:color="auto" w:fill="FFFFFF" w:themeFill="background1"/>
        <w:ind w:left="1134" w:hanging="774"/>
        <w:contextualSpacing/>
        <w:jc w:val="both"/>
        <w:rPr>
          <w:rFonts w:ascii="Times New Roman" w:eastAsia="Times New Roman" w:hAnsi="Times New Roman"/>
          <w:sz w:val="26"/>
          <w:szCs w:val="26"/>
        </w:rPr>
      </w:pPr>
      <w:r w:rsidRPr="007E3A97">
        <w:rPr>
          <w:rFonts w:ascii="Times New Roman" w:eastAsia="Times New Roman" w:hAnsi="Times New Roman"/>
          <w:sz w:val="26"/>
          <w:szCs w:val="26"/>
        </w:rPr>
        <w:t>III.</w:t>
      </w:r>
      <w:r w:rsidRPr="007E3A97">
        <w:rPr>
          <w:rFonts w:ascii="Times New Roman" w:eastAsia="Times New Roman" w:hAnsi="Times New Roman"/>
          <w:sz w:val="26"/>
          <w:szCs w:val="26"/>
        </w:rPr>
        <w:tab/>
        <w:t xml:space="preserve"> </w:t>
      </w:r>
      <w:r w:rsidR="0030508F" w:rsidRPr="007E3A97">
        <w:rPr>
          <w:rFonts w:ascii="Times New Roman" w:eastAsia="Times New Roman" w:hAnsi="Times New Roman"/>
          <w:sz w:val="26"/>
          <w:szCs w:val="26"/>
        </w:rPr>
        <w:t>Los beneficiarios se encuentran poseyendo los inmuebles de forma quieta, pacífica y sin interrupción de acuerdo al detalle siguiente:</w:t>
      </w:r>
    </w:p>
    <w:p w:rsidR="007E3A97" w:rsidRPr="007E3A97" w:rsidRDefault="007E3A97" w:rsidP="007E3A97">
      <w:pPr>
        <w:pStyle w:val="Prrafodelista"/>
        <w:shd w:val="clear" w:color="auto" w:fill="FFFFFF" w:themeFill="background1"/>
        <w:ind w:left="1134" w:hanging="774"/>
        <w:contextualSpacing/>
        <w:jc w:val="both"/>
        <w:rPr>
          <w:rFonts w:ascii="Times New Roman" w:eastAsia="MS Mincho" w:hAnsi="Times New Roman"/>
          <w:bCs/>
          <w:sz w:val="26"/>
          <w:szCs w:val="26"/>
          <w:lang w:eastAsia="es-ES"/>
        </w:rPr>
      </w:pPr>
    </w:p>
    <w:tbl>
      <w:tblPr>
        <w:tblW w:w="8532" w:type="dxa"/>
        <w:tblInd w:w="637" w:type="dxa"/>
        <w:tblCellMar>
          <w:left w:w="70" w:type="dxa"/>
          <w:right w:w="70" w:type="dxa"/>
        </w:tblCellMar>
        <w:tblLook w:val="04A0" w:firstRow="1" w:lastRow="0" w:firstColumn="1" w:lastColumn="0" w:noHBand="0" w:noVBand="1"/>
      </w:tblPr>
      <w:tblGrid>
        <w:gridCol w:w="2574"/>
        <w:gridCol w:w="2314"/>
        <w:gridCol w:w="1409"/>
        <w:gridCol w:w="2235"/>
      </w:tblGrid>
      <w:tr w:rsidR="0030508F" w:rsidRPr="005F1F64" w:rsidTr="007E3A97">
        <w:trPr>
          <w:trHeight w:val="20"/>
        </w:trPr>
        <w:tc>
          <w:tcPr>
            <w:tcW w:w="25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0508F" w:rsidRPr="007E3A97" w:rsidRDefault="0030508F" w:rsidP="004019E3">
            <w:pPr>
              <w:jc w:val="center"/>
              <w:rPr>
                <w:rFonts w:ascii="Times New Roman" w:eastAsia="Times New Roman" w:hAnsi="Times New Roman"/>
                <w:b/>
                <w:bCs/>
                <w:sz w:val="18"/>
                <w:szCs w:val="18"/>
              </w:rPr>
            </w:pPr>
            <w:r w:rsidRPr="007E3A97">
              <w:rPr>
                <w:rFonts w:ascii="Times New Roman" w:eastAsia="Times New Roman" w:hAnsi="Times New Roman"/>
                <w:b/>
                <w:bCs/>
                <w:sz w:val="18"/>
                <w:szCs w:val="18"/>
              </w:rPr>
              <w:lastRenderedPageBreak/>
              <w:t>NOMBRE DEL SOLICITANTE</w:t>
            </w:r>
          </w:p>
        </w:tc>
        <w:tc>
          <w:tcPr>
            <w:tcW w:w="231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0508F" w:rsidRPr="007E3A97" w:rsidRDefault="0030508F" w:rsidP="004019E3">
            <w:pPr>
              <w:jc w:val="center"/>
              <w:rPr>
                <w:rFonts w:ascii="Times New Roman" w:eastAsia="Times New Roman" w:hAnsi="Times New Roman"/>
                <w:b/>
                <w:bCs/>
                <w:sz w:val="18"/>
                <w:szCs w:val="18"/>
              </w:rPr>
            </w:pPr>
            <w:r w:rsidRPr="007E3A97">
              <w:rPr>
                <w:rFonts w:ascii="Times New Roman" w:eastAsia="Times New Roman" w:hAnsi="Times New Roman"/>
                <w:b/>
                <w:bCs/>
                <w:sz w:val="18"/>
                <w:szCs w:val="18"/>
              </w:rPr>
              <w:t>FECHA DE LEVANTAMIENTO DE ACTA DE POSESIÓN</w:t>
            </w:r>
          </w:p>
        </w:tc>
        <w:tc>
          <w:tcPr>
            <w:tcW w:w="140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0508F" w:rsidRPr="007E3A97" w:rsidRDefault="0030508F" w:rsidP="004019E3">
            <w:pPr>
              <w:jc w:val="center"/>
              <w:rPr>
                <w:rFonts w:ascii="Times New Roman" w:eastAsia="Times New Roman" w:hAnsi="Times New Roman"/>
                <w:b/>
                <w:bCs/>
                <w:sz w:val="18"/>
                <w:szCs w:val="18"/>
              </w:rPr>
            </w:pPr>
            <w:r w:rsidRPr="007E3A97">
              <w:rPr>
                <w:rFonts w:ascii="Times New Roman" w:eastAsia="Times New Roman" w:hAnsi="Times New Roman"/>
                <w:b/>
                <w:bCs/>
                <w:sz w:val="18"/>
                <w:szCs w:val="18"/>
              </w:rPr>
              <w:t xml:space="preserve">PERIODO DE POSESION </w:t>
            </w:r>
          </w:p>
          <w:p w:rsidR="0030508F" w:rsidRPr="007E3A97" w:rsidRDefault="0030508F" w:rsidP="004019E3">
            <w:pPr>
              <w:jc w:val="center"/>
              <w:rPr>
                <w:rFonts w:ascii="Times New Roman" w:eastAsia="Times New Roman" w:hAnsi="Times New Roman"/>
                <w:b/>
                <w:bCs/>
                <w:sz w:val="18"/>
                <w:szCs w:val="18"/>
              </w:rPr>
            </w:pPr>
            <w:r w:rsidRPr="007E3A97">
              <w:rPr>
                <w:rFonts w:ascii="Times New Roman" w:eastAsia="Times New Roman" w:hAnsi="Times New Roman"/>
                <w:b/>
                <w:bCs/>
                <w:sz w:val="18"/>
                <w:szCs w:val="18"/>
              </w:rPr>
              <w:t>(EN AÑOS)</w:t>
            </w:r>
          </w:p>
        </w:tc>
        <w:tc>
          <w:tcPr>
            <w:tcW w:w="223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0508F" w:rsidRPr="007E3A97" w:rsidRDefault="0030508F" w:rsidP="004019E3">
            <w:pPr>
              <w:jc w:val="center"/>
              <w:rPr>
                <w:rFonts w:ascii="Times New Roman" w:eastAsia="Times New Roman" w:hAnsi="Times New Roman"/>
                <w:b/>
                <w:bCs/>
                <w:sz w:val="18"/>
                <w:szCs w:val="18"/>
              </w:rPr>
            </w:pPr>
            <w:r w:rsidRPr="007E3A97">
              <w:rPr>
                <w:rFonts w:ascii="Times New Roman" w:eastAsia="Times New Roman" w:hAnsi="Times New Roman"/>
                <w:b/>
                <w:bCs/>
                <w:sz w:val="18"/>
                <w:szCs w:val="18"/>
              </w:rPr>
              <w:t>TECNICO  DE LA OFICINA REGIONAL CENTRAL</w:t>
            </w:r>
          </w:p>
        </w:tc>
      </w:tr>
      <w:tr w:rsidR="0030508F" w:rsidRPr="005F1F64" w:rsidTr="007E3A97">
        <w:trPr>
          <w:trHeight w:val="20"/>
        </w:trPr>
        <w:tc>
          <w:tcPr>
            <w:tcW w:w="2574" w:type="dxa"/>
            <w:tcBorders>
              <w:top w:val="single" w:sz="4" w:space="0" w:color="auto"/>
              <w:left w:val="single" w:sz="4" w:space="0" w:color="auto"/>
              <w:bottom w:val="single" w:sz="4" w:space="0" w:color="auto"/>
              <w:right w:val="single" w:sz="4" w:space="0" w:color="auto"/>
            </w:tcBorders>
            <w:vAlign w:val="center"/>
          </w:tcPr>
          <w:p w:rsidR="0030508F" w:rsidRPr="007E3A97" w:rsidRDefault="0030508F" w:rsidP="004019E3">
            <w:pPr>
              <w:rPr>
                <w:rFonts w:ascii="Times New Roman" w:eastAsia="Times New Roman" w:hAnsi="Times New Roman"/>
                <w:sz w:val="18"/>
                <w:szCs w:val="18"/>
              </w:rPr>
            </w:pPr>
            <w:proofErr w:type="spellStart"/>
            <w:r w:rsidRPr="007E3A97">
              <w:rPr>
                <w:rFonts w:ascii="Times New Roman" w:eastAsia="Times New Roman" w:hAnsi="Times New Roman"/>
                <w:sz w:val="18"/>
                <w:szCs w:val="18"/>
              </w:rPr>
              <w:t>Cornelia</w:t>
            </w:r>
            <w:proofErr w:type="spellEnd"/>
            <w:r w:rsidRPr="007E3A97">
              <w:rPr>
                <w:rFonts w:ascii="Times New Roman" w:eastAsia="Times New Roman" w:hAnsi="Times New Roman"/>
                <w:sz w:val="18"/>
                <w:szCs w:val="18"/>
              </w:rPr>
              <w:t xml:space="preserve"> Valladares Escobar</w:t>
            </w:r>
          </w:p>
        </w:tc>
        <w:tc>
          <w:tcPr>
            <w:tcW w:w="2314" w:type="dxa"/>
            <w:tcBorders>
              <w:top w:val="single" w:sz="4" w:space="0" w:color="auto"/>
              <w:left w:val="single" w:sz="4" w:space="0" w:color="auto"/>
              <w:bottom w:val="single" w:sz="4" w:space="0" w:color="auto"/>
              <w:right w:val="single" w:sz="4" w:space="0" w:color="auto"/>
            </w:tcBorders>
            <w:vAlign w:val="center"/>
          </w:tcPr>
          <w:p w:rsidR="0030508F" w:rsidRPr="007E3A97" w:rsidRDefault="0030508F" w:rsidP="004019E3">
            <w:pPr>
              <w:jc w:val="center"/>
              <w:rPr>
                <w:rFonts w:ascii="Times New Roman" w:eastAsia="Times New Roman" w:hAnsi="Times New Roman"/>
                <w:sz w:val="18"/>
                <w:szCs w:val="18"/>
              </w:rPr>
            </w:pPr>
            <w:r w:rsidRPr="007E3A97">
              <w:rPr>
                <w:rFonts w:ascii="Times New Roman" w:eastAsia="Times New Roman" w:hAnsi="Times New Roman"/>
                <w:sz w:val="18"/>
                <w:szCs w:val="18"/>
              </w:rPr>
              <w:t>20/7/2016</w:t>
            </w:r>
          </w:p>
        </w:tc>
        <w:tc>
          <w:tcPr>
            <w:tcW w:w="1409" w:type="dxa"/>
            <w:tcBorders>
              <w:top w:val="single" w:sz="4" w:space="0" w:color="auto"/>
              <w:left w:val="single" w:sz="4" w:space="0" w:color="auto"/>
              <w:bottom w:val="single" w:sz="4" w:space="0" w:color="auto"/>
              <w:right w:val="single" w:sz="4" w:space="0" w:color="auto"/>
            </w:tcBorders>
            <w:vAlign w:val="center"/>
          </w:tcPr>
          <w:p w:rsidR="0030508F" w:rsidRPr="007E3A97" w:rsidRDefault="0030508F" w:rsidP="004019E3">
            <w:pPr>
              <w:jc w:val="center"/>
              <w:rPr>
                <w:rFonts w:ascii="Times New Roman" w:eastAsia="Times New Roman" w:hAnsi="Times New Roman"/>
                <w:sz w:val="18"/>
                <w:szCs w:val="18"/>
              </w:rPr>
            </w:pPr>
            <w:r w:rsidRPr="007E3A97">
              <w:rPr>
                <w:rFonts w:ascii="Times New Roman" w:eastAsia="Times New Roman" w:hAnsi="Times New Roman"/>
                <w:sz w:val="18"/>
                <w:szCs w:val="18"/>
              </w:rPr>
              <w:t>18</w:t>
            </w:r>
          </w:p>
        </w:tc>
        <w:tc>
          <w:tcPr>
            <w:tcW w:w="2235" w:type="dxa"/>
            <w:tcBorders>
              <w:top w:val="single" w:sz="4" w:space="0" w:color="auto"/>
              <w:left w:val="single" w:sz="4" w:space="0" w:color="auto"/>
              <w:bottom w:val="single" w:sz="4" w:space="0" w:color="auto"/>
              <w:right w:val="single" w:sz="4" w:space="0" w:color="auto"/>
            </w:tcBorders>
            <w:vAlign w:val="center"/>
          </w:tcPr>
          <w:p w:rsidR="0030508F" w:rsidRPr="007E3A97" w:rsidRDefault="0030508F" w:rsidP="004019E3">
            <w:pPr>
              <w:jc w:val="center"/>
              <w:rPr>
                <w:rFonts w:ascii="Times New Roman" w:eastAsia="Times New Roman" w:hAnsi="Times New Roman"/>
                <w:sz w:val="18"/>
                <w:szCs w:val="18"/>
              </w:rPr>
            </w:pPr>
            <w:r w:rsidRPr="007E3A97">
              <w:rPr>
                <w:rFonts w:ascii="Times New Roman" w:eastAsia="Times New Roman" w:hAnsi="Times New Roman"/>
                <w:sz w:val="18"/>
                <w:szCs w:val="18"/>
              </w:rPr>
              <w:t>Marta Rubia Soriano de Vásquez</w:t>
            </w:r>
          </w:p>
        </w:tc>
      </w:tr>
      <w:tr w:rsidR="0030508F" w:rsidRPr="005F1F64" w:rsidTr="007E3A97">
        <w:trPr>
          <w:trHeight w:val="20"/>
        </w:trPr>
        <w:tc>
          <w:tcPr>
            <w:tcW w:w="2574" w:type="dxa"/>
            <w:tcBorders>
              <w:top w:val="single" w:sz="4" w:space="0" w:color="auto"/>
              <w:left w:val="single" w:sz="4" w:space="0" w:color="auto"/>
              <w:bottom w:val="single" w:sz="4" w:space="0" w:color="auto"/>
              <w:right w:val="single" w:sz="4" w:space="0" w:color="auto"/>
            </w:tcBorders>
            <w:vAlign w:val="center"/>
          </w:tcPr>
          <w:p w:rsidR="0030508F" w:rsidRPr="007E3A97" w:rsidRDefault="0030508F" w:rsidP="004019E3">
            <w:pPr>
              <w:rPr>
                <w:rFonts w:ascii="Times New Roman" w:eastAsia="Times New Roman" w:hAnsi="Times New Roman"/>
                <w:sz w:val="18"/>
                <w:szCs w:val="18"/>
              </w:rPr>
            </w:pPr>
            <w:r w:rsidRPr="007E3A97">
              <w:rPr>
                <w:rFonts w:ascii="Times New Roman" w:eastAsia="Times New Roman" w:hAnsi="Times New Roman"/>
                <w:sz w:val="18"/>
                <w:szCs w:val="18"/>
              </w:rPr>
              <w:t xml:space="preserve">José Luis Amaya </w:t>
            </w:r>
            <w:proofErr w:type="spellStart"/>
            <w:r w:rsidRPr="007E3A97">
              <w:rPr>
                <w:rFonts w:ascii="Times New Roman" w:eastAsia="Times New Roman" w:hAnsi="Times New Roman"/>
                <w:sz w:val="18"/>
                <w:szCs w:val="18"/>
              </w:rPr>
              <w:t>Andrades</w:t>
            </w:r>
            <w:proofErr w:type="spellEnd"/>
          </w:p>
        </w:tc>
        <w:tc>
          <w:tcPr>
            <w:tcW w:w="2314" w:type="dxa"/>
            <w:tcBorders>
              <w:top w:val="single" w:sz="4" w:space="0" w:color="auto"/>
              <w:left w:val="single" w:sz="4" w:space="0" w:color="auto"/>
              <w:bottom w:val="single" w:sz="4" w:space="0" w:color="auto"/>
              <w:right w:val="single" w:sz="4" w:space="0" w:color="auto"/>
            </w:tcBorders>
            <w:vAlign w:val="center"/>
          </w:tcPr>
          <w:p w:rsidR="0030508F" w:rsidRPr="007E3A97" w:rsidRDefault="0030508F" w:rsidP="004019E3">
            <w:pPr>
              <w:jc w:val="center"/>
              <w:rPr>
                <w:rFonts w:ascii="Times New Roman" w:eastAsia="Times New Roman" w:hAnsi="Times New Roman"/>
                <w:sz w:val="18"/>
                <w:szCs w:val="18"/>
              </w:rPr>
            </w:pPr>
            <w:r w:rsidRPr="007E3A97">
              <w:rPr>
                <w:rFonts w:ascii="Times New Roman" w:eastAsia="Times New Roman" w:hAnsi="Times New Roman"/>
                <w:sz w:val="18"/>
                <w:szCs w:val="18"/>
              </w:rPr>
              <w:t>6/7/2016</w:t>
            </w:r>
          </w:p>
        </w:tc>
        <w:tc>
          <w:tcPr>
            <w:tcW w:w="1409" w:type="dxa"/>
            <w:tcBorders>
              <w:top w:val="single" w:sz="4" w:space="0" w:color="auto"/>
              <w:left w:val="single" w:sz="4" w:space="0" w:color="auto"/>
              <w:bottom w:val="single" w:sz="4" w:space="0" w:color="auto"/>
              <w:right w:val="single" w:sz="4" w:space="0" w:color="auto"/>
            </w:tcBorders>
            <w:vAlign w:val="center"/>
          </w:tcPr>
          <w:p w:rsidR="0030508F" w:rsidRPr="007E3A97" w:rsidRDefault="0030508F" w:rsidP="004019E3">
            <w:pPr>
              <w:jc w:val="center"/>
              <w:rPr>
                <w:rFonts w:ascii="Times New Roman" w:eastAsia="Times New Roman" w:hAnsi="Times New Roman"/>
                <w:sz w:val="18"/>
                <w:szCs w:val="18"/>
              </w:rPr>
            </w:pPr>
            <w:r w:rsidRPr="007E3A97">
              <w:rPr>
                <w:rFonts w:ascii="Times New Roman" w:eastAsia="Times New Roman" w:hAnsi="Times New Roman"/>
                <w:sz w:val="18"/>
                <w:szCs w:val="18"/>
              </w:rPr>
              <w:t>23</w:t>
            </w:r>
          </w:p>
        </w:tc>
        <w:tc>
          <w:tcPr>
            <w:tcW w:w="2235" w:type="dxa"/>
            <w:tcBorders>
              <w:top w:val="single" w:sz="4" w:space="0" w:color="auto"/>
              <w:left w:val="single" w:sz="4" w:space="0" w:color="auto"/>
              <w:bottom w:val="single" w:sz="4" w:space="0" w:color="auto"/>
              <w:right w:val="single" w:sz="4" w:space="0" w:color="auto"/>
            </w:tcBorders>
            <w:vAlign w:val="center"/>
          </w:tcPr>
          <w:p w:rsidR="0030508F" w:rsidRPr="007E3A97" w:rsidRDefault="0030508F" w:rsidP="004019E3">
            <w:pPr>
              <w:jc w:val="center"/>
              <w:rPr>
                <w:rFonts w:ascii="Times New Roman" w:eastAsia="Times New Roman" w:hAnsi="Times New Roman"/>
                <w:sz w:val="18"/>
                <w:szCs w:val="18"/>
              </w:rPr>
            </w:pPr>
            <w:r w:rsidRPr="007E3A97">
              <w:rPr>
                <w:rFonts w:ascii="Times New Roman" w:eastAsia="Times New Roman" w:hAnsi="Times New Roman"/>
                <w:sz w:val="18"/>
                <w:szCs w:val="18"/>
              </w:rPr>
              <w:t>Marta Rubia Soriano de Vásquez</w:t>
            </w:r>
          </w:p>
        </w:tc>
      </w:tr>
      <w:tr w:rsidR="0030508F" w:rsidRPr="005F1F64" w:rsidTr="007E3A97">
        <w:trPr>
          <w:trHeight w:val="20"/>
        </w:trPr>
        <w:tc>
          <w:tcPr>
            <w:tcW w:w="2574" w:type="dxa"/>
            <w:tcBorders>
              <w:top w:val="single" w:sz="4" w:space="0" w:color="auto"/>
              <w:left w:val="single" w:sz="4" w:space="0" w:color="auto"/>
              <w:bottom w:val="single" w:sz="4" w:space="0" w:color="auto"/>
              <w:right w:val="single" w:sz="4" w:space="0" w:color="auto"/>
            </w:tcBorders>
            <w:vAlign w:val="center"/>
          </w:tcPr>
          <w:p w:rsidR="0030508F" w:rsidRPr="007E3A97" w:rsidRDefault="0030508F" w:rsidP="004019E3">
            <w:pPr>
              <w:rPr>
                <w:rFonts w:ascii="Times New Roman" w:eastAsia="Times New Roman" w:hAnsi="Times New Roman"/>
                <w:sz w:val="18"/>
                <w:szCs w:val="18"/>
              </w:rPr>
            </w:pPr>
            <w:r w:rsidRPr="007E3A97">
              <w:rPr>
                <w:rFonts w:ascii="Times New Roman" w:eastAsia="Times New Roman" w:hAnsi="Times New Roman"/>
                <w:sz w:val="18"/>
                <w:szCs w:val="18"/>
              </w:rPr>
              <w:t xml:space="preserve">Ruth </w:t>
            </w:r>
            <w:proofErr w:type="spellStart"/>
            <w:r w:rsidRPr="007E3A97">
              <w:rPr>
                <w:rFonts w:ascii="Times New Roman" w:eastAsia="Times New Roman" w:hAnsi="Times New Roman"/>
                <w:sz w:val="18"/>
                <w:szCs w:val="18"/>
              </w:rPr>
              <w:t>Marix</w:t>
            </w:r>
            <w:proofErr w:type="spellEnd"/>
            <w:r w:rsidRPr="007E3A97">
              <w:rPr>
                <w:rFonts w:ascii="Times New Roman" w:eastAsia="Times New Roman" w:hAnsi="Times New Roman"/>
                <w:sz w:val="18"/>
                <w:szCs w:val="18"/>
              </w:rPr>
              <w:t xml:space="preserve"> Girón Reyes</w:t>
            </w:r>
          </w:p>
        </w:tc>
        <w:tc>
          <w:tcPr>
            <w:tcW w:w="2314" w:type="dxa"/>
            <w:tcBorders>
              <w:top w:val="single" w:sz="4" w:space="0" w:color="auto"/>
              <w:left w:val="single" w:sz="4" w:space="0" w:color="auto"/>
              <w:bottom w:val="single" w:sz="4" w:space="0" w:color="auto"/>
              <w:right w:val="single" w:sz="4" w:space="0" w:color="auto"/>
            </w:tcBorders>
            <w:vAlign w:val="center"/>
          </w:tcPr>
          <w:p w:rsidR="0030508F" w:rsidRPr="007E3A97" w:rsidRDefault="0030508F" w:rsidP="004019E3">
            <w:pPr>
              <w:jc w:val="center"/>
              <w:rPr>
                <w:rFonts w:ascii="Times New Roman" w:eastAsia="Times New Roman" w:hAnsi="Times New Roman"/>
                <w:sz w:val="18"/>
                <w:szCs w:val="18"/>
              </w:rPr>
            </w:pPr>
            <w:r w:rsidRPr="007E3A97">
              <w:rPr>
                <w:rFonts w:ascii="Times New Roman" w:eastAsia="Times New Roman" w:hAnsi="Times New Roman"/>
                <w:sz w:val="18"/>
                <w:szCs w:val="18"/>
              </w:rPr>
              <w:t>11/7/2016</w:t>
            </w:r>
          </w:p>
        </w:tc>
        <w:tc>
          <w:tcPr>
            <w:tcW w:w="1409" w:type="dxa"/>
            <w:tcBorders>
              <w:top w:val="single" w:sz="4" w:space="0" w:color="auto"/>
              <w:left w:val="single" w:sz="4" w:space="0" w:color="auto"/>
              <w:bottom w:val="single" w:sz="4" w:space="0" w:color="auto"/>
              <w:right w:val="single" w:sz="4" w:space="0" w:color="auto"/>
            </w:tcBorders>
            <w:vAlign w:val="center"/>
          </w:tcPr>
          <w:p w:rsidR="0030508F" w:rsidRPr="007E3A97" w:rsidRDefault="0030508F" w:rsidP="004019E3">
            <w:pPr>
              <w:jc w:val="center"/>
              <w:rPr>
                <w:rFonts w:ascii="Times New Roman" w:eastAsia="Times New Roman" w:hAnsi="Times New Roman"/>
                <w:sz w:val="18"/>
                <w:szCs w:val="18"/>
              </w:rPr>
            </w:pPr>
            <w:r w:rsidRPr="007E3A97">
              <w:rPr>
                <w:rFonts w:ascii="Times New Roman" w:eastAsia="Times New Roman" w:hAnsi="Times New Roman"/>
                <w:sz w:val="18"/>
                <w:szCs w:val="18"/>
              </w:rPr>
              <w:t>18</w:t>
            </w:r>
          </w:p>
        </w:tc>
        <w:tc>
          <w:tcPr>
            <w:tcW w:w="2235" w:type="dxa"/>
            <w:tcBorders>
              <w:top w:val="single" w:sz="4" w:space="0" w:color="auto"/>
              <w:left w:val="single" w:sz="4" w:space="0" w:color="auto"/>
              <w:bottom w:val="single" w:sz="4" w:space="0" w:color="auto"/>
              <w:right w:val="single" w:sz="4" w:space="0" w:color="auto"/>
            </w:tcBorders>
            <w:vAlign w:val="center"/>
          </w:tcPr>
          <w:p w:rsidR="0030508F" w:rsidRPr="007E3A97" w:rsidRDefault="0030508F" w:rsidP="004019E3">
            <w:pPr>
              <w:jc w:val="center"/>
              <w:rPr>
                <w:rFonts w:ascii="Times New Roman" w:eastAsia="Times New Roman" w:hAnsi="Times New Roman"/>
                <w:sz w:val="18"/>
                <w:szCs w:val="18"/>
              </w:rPr>
            </w:pPr>
            <w:r w:rsidRPr="007E3A97">
              <w:rPr>
                <w:rFonts w:ascii="Times New Roman" w:eastAsia="Times New Roman" w:hAnsi="Times New Roman"/>
                <w:sz w:val="18"/>
                <w:szCs w:val="18"/>
              </w:rPr>
              <w:t>Marta Rubia Soriano de Vásquez</w:t>
            </w:r>
          </w:p>
        </w:tc>
      </w:tr>
    </w:tbl>
    <w:p w:rsidR="0030508F" w:rsidRPr="005F1F64" w:rsidRDefault="0030508F" w:rsidP="0030508F">
      <w:pPr>
        <w:pStyle w:val="Prrafodelista"/>
        <w:tabs>
          <w:tab w:val="left" w:pos="851"/>
        </w:tabs>
        <w:jc w:val="both"/>
        <w:rPr>
          <w:rFonts w:ascii="Times New Roman" w:hAnsi="Times New Roman"/>
          <w:sz w:val="28"/>
          <w:szCs w:val="28"/>
          <w:lang w:val="es-ES"/>
        </w:rPr>
      </w:pPr>
    </w:p>
    <w:p w:rsidR="0030508F" w:rsidRPr="007E3A97" w:rsidRDefault="00EE416F" w:rsidP="007E3A97">
      <w:pPr>
        <w:pStyle w:val="Prrafodelista"/>
        <w:tabs>
          <w:tab w:val="left" w:pos="1134"/>
        </w:tabs>
        <w:ind w:left="1134" w:hanging="774"/>
        <w:contextualSpacing/>
        <w:jc w:val="both"/>
        <w:rPr>
          <w:rFonts w:ascii="Times New Roman" w:hAnsi="Times New Roman"/>
          <w:sz w:val="26"/>
          <w:szCs w:val="26"/>
        </w:rPr>
      </w:pPr>
      <w:r>
        <w:rPr>
          <w:rFonts w:ascii="Times New Roman" w:hAnsi="Times New Roman"/>
          <w:sz w:val="28"/>
          <w:szCs w:val="28"/>
        </w:rPr>
        <w:t>IV.</w:t>
      </w:r>
      <w:r>
        <w:rPr>
          <w:rFonts w:ascii="Times New Roman" w:hAnsi="Times New Roman"/>
          <w:sz w:val="28"/>
          <w:szCs w:val="28"/>
        </w:rPr>
        <w:tab/>
      </w:r>
      <w:r w:rsidR="0030508F" w:rsidRPr="007E3A97">
        <w:rPr>
          <w:rFonts w:ascii="Times New Roman" w:hAnsi="Times New Roman"/>
          <w:sz w:val="26"/>
          <w:szCs w:val="26"/>
        </w:rPr>
        <w:t>De acuerdo a declaraciones simples contenidas en las solicitudes de adjudicación de inmueble de fechas 6, 11 y 20 de julio de 2016, los beneficiarios manifiestan que ni ellos ni los integrantes de su grupo familiar son empleados del ISTA; situación robustecida de conformidad a la consulta realizada en la Base de Datos de Empleados de este Instituto.</w:t>
      </w:r>
    </w:p>
    <w:p w:rsidR="0030508F" w:rsidRPr="007E3A97" w:rsidRDefault="0030508F" w:rsidP="007E3A97">
      <w:pPr>
        <w:jc w:val="both"/>
        <w:rPr>
          <w:rFonts w:ascii="Times New Roman" w:eastAsia="Times New Roman" w:hAnsi="Times New Roman"/>
          <w:sz w:val="26"/>
          <w:szCs w:val="26"/>
        </w:rPr>
      </w:pPr>
    </w:p>
    <w:p w:rsidR="0030508F" w:rsidRPr="007E3A97" w:rsidRDefault="0030508F" w:rsidP="007E3A97">
      <w:pPr>
        <w:jc w:val="both"/>
        <w:rPr>
          <w:rFonts w:ascii="Times New Roman" w:eastAsia="Times New Roman" w:hAnsi="Times New Roman"/>
          <w:sz w:val="26"/>
          <w:szCs w:val="26"/>
        </w:rPr>
      </w:pPr>
      <w:r w:rsidRPr="007E3A97">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reportes de valúos por solar, reportes de búsqueda de solicitantes para adjudicaciones emitidos por la Oficina Regional Central y los departamentos de Asignación Individual y Avalúos y Análisis Jurídico, reportes de inmuebles pendientes de escriturar, solicitudes de  adjudicación de inmueble, acuerdos de Junta Directiva, actas de posesión material y de abandono, copias de documentos únicos de identidad y de tarjetas de identificación tributaria, certificaciones de partidas de defunción y de nacimiento, Declaración Jurada, solicitudes de exclusión e inclusión de beneficiarios, constancias de cancelación de crédito, calcas y cuadros de áreas de los inmuebles, Razón y Constancia de Inscripción de Desmembración en Cabeza de su Dueño a favor del ISTA, actas de </w:t>
      </w:r>
      <w:r w:rsidRPr="007E3A97">
        <w:rPr>
          <w:rFonts w:ascii="Times New Roman" w:hAnsi="Times New Roman"/>
          <w:sz w:val="26"/>
          <w:szCs w:val="26"/>
        </w:rPr>
        <w:t>Reconocimiento de Pago por Área que Excede a la Adjudicada,</w:t>
      </w:r>
      <w:r w:rsidRPr="007E3A97">
        <w:rPr>
          <w:rFonts w:ascii="Times New Roman" w:eastAsia="Times New Roman" w:hAnsi="Times New Roman"/>
          <w:sz w:val="26"/>
          <w:szCs w:val="26"/>
        </w:rPr>
        <w:t xml:space="preserve"> se estima procedente resolver favorablemente a lo solicitado. </w:t>
      </w:r>
    </w:p>
    <w:p w:rsidR="0030508F" w:rsidRPr="007E3A97" w:rsidRDefault="0030508F" w:rsidP="007E3A97">
      <w:pPr>
        <w:tabs>
          <w:tab w:val="left" w:pos="0"/>
        </w:tabs>
        <w:jc w:val="both"/>
        <w:rPr>
          <w:rFonts w:ascii="Times New Roman" w:eastAsia="Times New Roman" w:hAnsi="Times New Roman"/>
          <w:b/>
          <w:sz w:val="26"/>
          <w:szCs w:val="26"/>
          <w:lang w:eastAsia="es-ES"/>
        </w:rPr>
      </w:pPr>
    </w:p>
    <w:p w:rsidR="0030508F" w:rsidRPr="004824D8" w:rsidRDefault="00EE416F" w:rsidP="007E3A97">
      <w:pPr>
        <w:jc w:val="both"/>
        <w:rPr>
          <w:rFonts w:ascii="Times New Roman" w:hAnsi="Times New Roman"/>
          <w:sz w:val="26"/>
          <w:szCs w:val="26"/>
        </w:rPr>
      </w:pPr>
      <w:r w:rsidRPr="007E3A97">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30508F" w:rsidRPr="007E3A97">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30508F" w:rsidRPr="00CC5B5F">
        <w:rPr>
          <w:rFonts w:ascii="Times New Roman" w:eastAsia="Times New Roman" w:hAnsi="Times New Roman"/>
          <w:b/>
          <w:sz w:val="26"/>
          <w:szCs w:val="26"/>
          <w:u w:val="single"/>
          <w:lang w:eastAsia="es-ES"/>
        </w:rPr>
        <w:t>ACUERD</w:t>
      </w:r>
      <w:r w:rsidRPr="00CC5B5F">
        <w:rPr>
          <w:rFonts w:ascii="Times New Roman" w:eastAsia="Times New Roman" w:hAnsi="Times New Roman"/>
          <w:b/>
          <w:sz w:val="26"/>
          <w:szCs w:val="26"/>
          <w:u w:val="single"/>
          <w:lang w:eastAsia="es-ES"/>
        </w:rPr>
        <w:t>A:</w:t>
      </w:r>
      <w:r w:rsidR="0030508F" w:rsidRPr="00CC5B5F">
        <w:rPr>
          <w:rFonts w:ascii="Times New Roman" w:eastAsia="Times New Roman" w:hAnsi="Times New Roman"/>
          <w:b/>
          <w:sz w:val="26"/>
          <w:szCs w:val="26"/>
          <w:u w:val="single"/>
          <w:lang w:eastAsia="es-ES"/>
        </w:rPr>
        <w:t xml:space="preserve"> PRIMERO:</w:t>
      </w:r>
      <w:r w:rsidR="0030508F" w:rsidRPr="007E3A97">
        <w:rPr>
          <w:rFonts w:ascii="Times New Roman" w:eastAsia="Times New Roman" w:hAnsi="Times New Roman"/>
          <w:b/>
          <w:sz w:val="26"/>
          <w:szCs w:val="26"/>
          <w:lang w:eastAsia="es-ES"/>
        </w:rPr>
        <w:t xml:space="preserve"> Modificar el Punto XXXIX del Acta de Sesión Ordinaria 05-2001 de fecha 1 de febrero de 2001</w:t>
      </w:r>
      <w:r w:rsidRPr="007E3A97">
        <w:rPr>
          <w:rFonts w:ascii="Times New Roman" w:eastAsia="Times New Roman" w:hAnsi="Times New Roman"/>
          <w:b/>
          <w:sz w:val="26"/>
          <w:szCs w:val="26"/>
          <w:lang w:eastAsia="es-ES"/>
        </w:rPr>
        <w:t>,</w:t>
      </w:r>
      <w:r w:rsidR="0030508F" w:rsidRPr="007E3A97">
        <w:rPr>
          <w:rFonts w:ascii="Times New Roman" w:eastAsia="Times New Roman" w:hAnsi="Times New Roman"/>
          <w:b/>
          <w:sz w:val="26"/>
          <w:szCs w:val="26"/>
          <w:lang w:eastAsia="es-ES"/>
        </w:rPr>
        <w:t xml:space="preserve"> </w:t>
      </w:r>
      <w:r w:rsidRPr="007E3A97">
        <w:rPr>
          <w:rFonts w:ascii="Times New Roman" w:eastAsia="Times New Roman" w:hAnsi="Times New Roman"/>
          <w:sz w:val="26"/>
          <w:szCs w:val="26"/>
          <w:lang w:eastAsia="es-ES"/>
        </w:rPr>
        <w:t>e</w:t>
      </w:r>
      <w:r w:rsidR="0030508F" w:rsidRPr="007E3A97">
        <w:rPr>
          <w:rFonts w:ascii="Times New Roman" w:eastAsia="Times New Roman" w:hAnsi="Times New Roman"/>
          <w:sz w:val="26"/>
          <w:szCs w:val="26"/>
          <w:lang w:eastAsia="es-ES"/>
        </w:rPr>
        <w:t>n el cual se</w:t>
      </w:r>
      <w:r w:rsidRPr="007E3A97">
        <w:rPr>
          <w:rFonts w:ascii="Times New Roman" w:eastAsia="Times New Roman" w:hAnsi="Times New Roman"/>
          <w:sz w:val="26"/>
          <w:szCs w:val="26"/>
          <w:lang w:eastAsia="es-ES"/>
        </w:rPr>
        <w:t xml:space="preserve"> adjudicó</w:t>
      </w:r>
      <w:r w:rsidR="0030508F" w:rsidRPr="007E3A97">
        <w:rPr>
          <w:rFonts w:ascii="Times New Roman" w:eastAsia="Times New Roman" w:hAnsi="Times New Roman"/>
          <w:sz w:val="26"/>
          <w:szCs w:val="26"/>
          <w:lang w:eastAsia="es-ES"/>
        </w:rPr>
        <w:t>, entre otros, los inmuebl</w:t>
      </w:r>
      <w:r w:rsidR="004824D8">
        <w:rPr>
          <w:rFonts w:ascii="Times New Roman" w:eastAsia="Times New Roman" w:hAnsi="Times New Roman"/>
          <w:sz w:val="26"/>
          <w:szCs w:val="26"/>
          <w:lang w:eastAsia="es-ES"/>
        </w:rPr>
        <w:t>es identificados como: SOLAR  ---, POLIGONO ---</w:t>
      </w:r>
      <w:r w:rsidR="0030508F" w:rsidRPr="007E3A97">
        <w:rPr>
          <w:rFonts w:ascii="Times New Roman" w:eastAsia="Times New Roman" w:hAnsi="Times New Roman"/>
          <w:sz w:val="26"/>
          <w:szCs w:val="26"/>
          <w:lang w:eastAsia="es-ES"/>
        </w:rPr>
        <w:t xml:space="preserve">, </w:t>
      </w:r>
      <w:r w:rsidR="004824D8">
        <w:rPr>
          <w:rFonts w:ascii="Times New Roman" w:hAnsi="Times New Roman"/>
          <w:sz w:val="26"/>
          <w:szCs w:val="26"/>
        </w:rPr>
        <w:t>SOLAR ---, POLIGONO ---</w:t>
      </w:r>
      <w:r w:rsidRPr="007E3A97">
        <w:rPr>
          <w:rFonts w:ascii="Times New Roman" w:hAnsi="Times New Roman"/>
          <w:sz w:val="26"/>
          <w:szCs w:val="26"/>
        </w:rPr>
        <w:t xml:space="preserve"> y</w:t>
      </w:r>
      <w:r w:rsidRPr="007E3A97">
        <w:rPr>
          <w:rFonts w:ascii="Times New Roman" w:hAnsi="Times New Roman"/>
          <w:b/>
          <w:sz w:val="26"/>
          <w:szCs w:val="26"/>
        </w:rPr>
        <w:t xml:space="preserve"> </w:t>
      </w:r>
      <w:r w:rsidR="004824D8">
        <w:rPr>
          <w:rFonts w:ascii="Times New Roman" w:hAnsi="Times New Roman"/>
          <w:sz w:val="26"/>
          <w:szCs w:val="26"/>
        </w:rPr>
        <w:t>SOLAR ---, POLIGONO ---</w:t>
      </w:r>
      <w:r w:rsidRPr="007E3A97">
        <w:rPr>
          <w:rFonts w:ascii="Times New Roman" w:hAnsi="Times New Roman"/>
          <w:sz w:val="26"/>
          <w:szCs w:val="26"/>
        </w:rPr>
        <w:t xml:space="preserve">; </w:t>
      </w:r>
      <w:r w:rsidR="0030508F" w:rsidRPr="007E3A97">
        <w:rPr>
          <w:rFonts w:ascii="Times New Roman" w:eastAsia="Times New Roman" w:hAnsi="Times New Roman"/>
          <w:sz w:val="26"/>
          <w:szCs w:val="26"/>
          <w:lang w:eastAsia="es-ES"/>
        </w:rPr>
        <w:t xml:space="preserve">en </w:t>
      </w:r>
      <w:r w:rsidRPr="007E3A97">
        <w:rPr>
          <w:rFonts w:ascii="Times New Roman" w:eastAsia="Times New Roman" w:hAnsi="Times New Roman"/>
          <w:sz w:val="26"/>
          <w:szCs w:val="26"/>
          <w:lang w:eastAsia="es-ES"/>
        </w:rPr>
        <w:t xml:space="preserve">relación al </w:t>
      </w:r>
      <w:r w:rsidR="0030508F" w:rsidRPr="007E3A97">
        <w:rPr>
          <w:rFonts w:ascii="Times New Roman" w:eastAsia="Times New Roman" w:hAnsi="Times New Roman"/>
          <w:sz w:val="26"/>
          <w:szCs w:val="26"/>
          <w:lang w:eastAsia="es-ES"/>
        </w:rPr>
        <w:t xml:space="preserve"> </w:t>
      </w:r>
      <w:r w:rsidR="004824D8">
        <w:rPr>
          <w:rFonts w:ascii="Times New Roman" w:eastAsia="Times New Roman" w:hAnsi="Times New Roman"/>
          <w:sz w:val="26"/>
          <w:szCs w:val="26"/>
          <w:lang w:eastAsia="es-ES"/>
        </w:rPr>
        <w:t>SOLAR ---, POLIGONO ---</w:t>
      </w:r>
      <w:r w:rsidRPr="007E3A97">
        <w:rPr>
          <w:rFonts w:ascii="Times New Roman" w:eastAsia="Times New Roman" w:hAnsi="Times New Roman"/>
          <w:sz w:val="26"/>
          <w:szCs w:val="26"/>
          <w:lang w:eastAsia="es-ES"/>
        </w:rPr>
        <w:t>, en los siguientes términos</w:t>
      </w:r>
      <w:r w:rsidR="0030508F" w:rsidRPr="007E3A97">
        <w:rPr>
          <w:rFonts w:ascii="Times New Roman" w:eastAsia="Times New Roman" w:hAnsi="Times New Roman"/>
          <w:sz w:val="26"/>
          <w:szCs w:val="26"/>
          <w:lang w:eastAsia="es-ES"/>
        </w:rPr>
        <w:t xml:space="preserve">: </w:t>
      </w:r>
      <w:r w:rsidR="0030508F" w:rsidRPr="007E3A97">
        <w:rPr>
          <w:rFonts w:ascii="Times New Roman" w:eastAsia="Times New Roman" w:hAnsi="Times New Roman"/>
          <w:b/>
          <w:sz w:val="26"/>
          <w:szCs w:val="26"/>
          <w:lang w:eastAsia="es-ES"/>
        </w:rPr>
        <w:t>a)</w:t>
      </w:r>
      <w:r w:rsidR="0030508F" w:rsidRPr="007E3A97">
        <w:rPr>
          <w:rFonts w:ascii="Times New Roman" w:eastAsia="Times New Roman" w:hAnsi="Times New Roman"/>
          <w:sz w:val="26"/>
          <w:szCs w:val="26"/>
          <w:lang w:eastAsia="es-ES"/>
        </w:rPr>
        <w:t xml:space="preserve"> Corregir nomenclatura, área y precio del Sol</w:t>
      </w:r>
      <w:r w:rsidR="004824D8">
        <w:rPr>
          <w:rFonts w:ascii="Times New Roman" w:eastAsia="Times New Roman" w:hAnsi="Times New Roman"/>
          <w:sz w:val="26"/>
          <w:szCs w:val="26"/>
          <w:lang w:eastAsia="es-ES"/>
        </w:rPr>
        <w:t>ar ---, Polígono ---</w:t>
      </w:r>
      <w:r w:rsidR="0030508F" w:rsidRPr="007E3A97">
        <w:rPr>
          <w:rFonts w:ascii="Times New Roman" w:eastAsia="Times New Roman" w:hAnsi="Times New Roman"/>
          <w:sz w:val="26"/>
          <w:szCs w:val="26"/>
          <w:lang w:eastAsia="es-ES"/>
        </w:rPr>
        <w:t xml:space="preserve">, con un área de 3,103.41 Mt.² </w:t>
      </w:r>
      <w:r w:rsidRPr="007E3A97">
        <w:rPr>
          <w:rFonts w:ascii="Times New Roman" w:eastAsia="Times New Roman" w:hAnsi="Times New Roman"/>
          <w:sz w:val="26"/>
          <w:szCs w:val="26"/>
          <w:lang w:eastAsia="es-ES"/>
        </w:rPr>
        <w:t>y</w:t>
      </w:r>
      <w:r w:rsidR="0030508F" w:rsidRPr="007E3A97">
        <w:rPr>
          <w:rFonts w:ascii="Times New Roman" w:eastAsia="Times New Roman" w:hAnsi="Times New Roman"/>
          <w:sz w:val="26"/>
          <w:szCs w:val="26"/>
          <w:lang w:eastAsia="es-ES"/>
        </w:rPr>
        <w:t xml:space="preserve"> un precio de $507.19; siendo l</w:t>
      </w:r>
      <w:r w:rsidRPr="007E3A97">
        <w:rPr>
          <w:rFonts w:ascii="Times New Roman" w:eastAsia="Times New Roman" w:hAnsi="Times New Roman"/>
          <w:sz w:val="26"/>
          <w:szCs w:val="26"/>
          <w:lang w:eastAsia="es-ES"/>
        </w:rPr>
        <w:t>o</w:t>
      </w:r>
      <w:r w:rsidR="0030508F" w:rsidRPr="007E3A97">
        <w:rPr>
          <w:rFonts w:ascii="Times New Roman" w:eastAsia="Times New Roman" w:hAnsi="Times New Roman"/>
          <w:sz w:val="26"/>
          <w:szCs w:val="26"/>
          <w:lang w:eastAsia="es-ES"/>
        </w:rPr>
        <w:t xml:space="preserve"> </w:t>
      </w:r>
      <w:r w:rsidRPr="007E3A97">
        <w:rPr>
          <w:rFonts w:ascii="Times New Roman" w:eastAsia="Times New Roman" w:hAnsi="Times New Roman"/>
          <w:sz w:val="26"/>
          <w:szCs w:val="26"/>
          <w:lang w:eastAsia="es-ES"/>
        </w:rPr>
        <w:t>correcto</w:t>
      </w:r>
      <w:r w:rsidR="0030508F" w:rsidRPr="007E3A97">
        <w:rPr>
          <w:rFonts w:ascii="Times New Roman" w:eastAsia="Times New Roman" w:hAnsi="Times New Roman"/>
          <w:sz w:val="26"/>
          <w:szCs w:val="26"/>
          <w:lang w:eastAsia="es-ES"/>
        </w:rPr>
        <w:t xml:space="preserve"> </w:t>
      </w:r>
      <w:r w:rsidR="004824D8">
        <w:rPr>
          <w:rFonts w:ascii="Times New Roman" w:eastAsia="Times New Roman" w:hAnsi="Times New Roman"/>
          <w:b/>
          <w:sz w:val="26"/>
          <w:szCs w:val="26"/>
          <w:lang w:eastAsia="es-ES"/>
        </w:rPr>
        <w:t>SOLAR ---, POLIGONO ---</w:t>
      </w:r>
      <w:r w:rsidR="0030508F" w:rsidRPr="007E3A97">
        <w:rPr>
          <w:rFonts w:ascii="Times New Roman" w:eastAsia="Times New Roman" w:hAnsi="Times New Roman"/>
          <w:b/>
          <w:sz w:val="26"/>
          <w:szCs w:val="26"/>
          <w:lang w:eastAsia="es-ES"/>
        </w:rPr>
        <w:t xml:space="preserve">, PORCION EXCAMARONERA, </w:t>
      </w:r>
      <w:r w:rsidR="0030508F" w:rsidRPr="007E3A97">
        <w:rPr>
          <w:rFonts w:ascii="Times New Roman" w:eastAsia="Times New Roman" w:hAnsi="Times New Roman"/>
          <w:sz w:val="26"/>
          <w:szCs w:val="26"/>
          <w:lang w:eastAsia="es-ES"/>
        </w:rPr>
        <w:t xml:space="preserve">con un área de 3,114.12 Mt.², y un precio de $508.94, según valúo de fecha 14 de septiembre de 2017, aceptado por la beneficiaria según Acta de </w:t>
      </w:r>
      <w:r w:rsidR="0030508F" w:rsidRPr="007E3A97">
        <w:rPr>
          <w:rFonts w:ascii="Times New Roman" w:eastAsia="Times New Roman" w:hAnsi="Times New Roman"/>
          <w:sz w:val="26"/>
          <w:szCs w:val="26"/>
          <w:lang w:eastAsia="es-ES"/>
        </w:rPr>
        <w:lastRenderedPageBreak/>
        <w:t xml:space="preserve">Reconocimiento de Pago, por Área que Excede a la Adjudicada, de fecha 6 de julio de 2017; </w:t>
      </w:r>
      <w:r w:rsidR="0030508F" w:rsidRPr="007E3A97">
        <w:rPr>
          <w:rFonts w:ascii="Times New Roman" w:eastAsia="Times New Roman" w:hAnsi="Times New Roman"/>
          <w:b/>
          <w:sz w:val="26"/>
          <w:szCs w:val="26"/>
          <w:lang w:eastAsia="es-ES"/>
        </w:rPr>
        <w:t xml:space="preserve">b) </w:t>
      </w:r>
      <w:r w:rsidRPr="007E3A97">
        <w:rPr>
          <w:rFonts w:ascii="Times New Roman" w:hAnsi="Times New Roman"/>
          <w:sz w:val="26"/>
          <w:szCs w:val="26"/>
        </w:rPr>
        <w:t>Excluir</w:t>
      </w:r>
      <w:r w:rsidR="0030508F" w:rsidRPr="007E3A97">
        <w:rPr>
          <w:rFonts w:ascii="Times New Roman" w:hAnsi="Times New Roman"/>
          <w:sz w:val="26"/>
          <w:szCs w:val="26"/>
        </w:rPr>
        <w:t xml:space="preserve"> </w:t>
      </w:r>
      <w:r w:rsidRPr="007E3A97">
        <w:rPr>
          <w:rFonts w:ascii="Times New Roman" w:hAnsi="Times New Roman"/>
          <w:sz w:val="26"/>
          <w:szCs w:val="26"/>
        </w:rPr>
        <w:t>a</w:t>
      </w:r>
      <w:r w:rsidR="0030508F" w:rsidRPr="007E3A97">
        <w:rPr>
          <w:rFonts w:ascii="Times New Roman" w:hAnsi="Times New Roman"/>
          <w:sz w:val="26"/>
          <w:szCs w:val="26"/>
        </w:rPr>
        <w:t xml:space="preserve"> los señores Máximo Amaya Andrade y </w:t>
      </w:r>
      <w:proofErr w:type="spellStart"/>
      <w:r w:rsidR="0030508F" w:rsidRPr="007E3A97">
        <w:rPr>
          <w:rFonts w:ascii="Times New Roman" w:hAnsi="Times New Roman"/>
          <w:sz w:val="26"/>
          <w:szCs w:val="26"/>
        </w:rPr>
        <w:t>Sarahi</w:t>
      </w:r>
      <w:proofErr w:type="spellEnd"/>
      <w:r w:rsidR="0030508F" w:rsidRPr="007E3A97">
        <w:rPr>
          <w:rFonts w:ascii="Times New Roman" w:hAnsi="Times New Roman"/>
          <w:sz w:val="26"/>
          <w:szCs w:val="26"/>
        </w:rPr>
        <w:t xml:space="preserve"> Amaya Girón</w:t>
      </w:r>
      <w:r w:rsidRPr="007E3A97">
        <w:rPr>
          <w:rFonts w:ascii="Times New Roman" w:hAnsi="Times New Roman"/>
          <w:sz w:val="26"/>
          <w:szCs w:val="26"/>
        </w:rPr>
        <w:t>,</w:t>
      </w:r>
      <w:r w:rsidR="0030508F" w:rsidRPr="007E3A97">
        <w:rPr>
          <w:rFonts w:ascii="Times New Roman" w:hAnsi="Times New Roman"/>
          <w:sz w:val="26"/>
          <w:szCs w:val="26"/>
        </w:rPr>
        <w:t xml:space="preserve"> por </w:t>
      </w:r>
      <w:r w:rsidRPr="007E3A97">
        <w:rPr>
          <w:rFonts w:ascii="Times New Roman" w:hAnsi="Times New Roman"/>
          <w:sz w:val="26"/>
          <w:szCs w:val="26"/>
        </w:rPr>
        <w:t>fallecimiento</w:t>
      </w:r>
      <w:r w:rsidR="0030508F" w:rsidRPr="007E3A97">
        <w:rPr>
          <w:rFonts w:ascii="Times New Roman" w:hAnsi="Times New Roman"/>
          <w:sz w:val="26"/>
          <w:szCs w:val="26"/>
        </w:rPr>
        <w:t xml:space="preserve">. </w:t>
      </w:r>
      <w:r w:rsidRPr="007E3A97">
        <w:rPr>
          <w:rFonts w:ascii="Times New Roman" w:hAnsi="Times New Roman"/>
          <w:sz w:val="26"/>
          <w:szCs w:val="26"/>
        </w:rPr>
        <w:t xml:space="preserve">En relación al </w:t>
      </w:r>
      <w:r w:rsidR="004824D8">
        <w:rPr>
          <w:rFonts w:ascii="Times New Roman" w:hAnsi="Times New Roman"/>
          <w:sz w:val="26"/>
          <w:szCs w:val="26"/>
        </w:rPr>
        <w:t>SOLAR ---, POLIGONO ---</w:t>
      </w:r>
      <w:r w:rsidR="0030508F" w:rsidRPr="007E3A97">
        <w:rPr>
          <w:rFonts w:ascii="Times New Roman" w:hAnsi="Times New Roman"/>
          <w:sz w:val="26"/>
          <w:szCs w:val="26"/>
        </w:rPr>
        <w:t xml:space="preserve">, </w:t>
      </w:r>
      <w:r w:rsidR="0030508F" w:rsidRPr="007E3A97">
        <w:rPr>
          <w:rFonts w:ascii="Times New Roman" w:eastAsia="Times New Roman" w:hAnsi="Times New Roman"/>
          <w:sz w:val="26"/>
          <w:szCs w:val="26"/>
          <w:lang w:eastAsia="es-ES"/>
        </w:rPr>
        <w:t>en lo</w:t>
      </w:r>
      <w:r w:rsidRPr="007E3A97">
        <w:rPr>
          <w:rFonts w:ascii="Times New Roman" w:eastAsia="Times New Roman" w:hAnsi="Times New Roman"/>
          <w:sz w:val="26"/>
          <w:szCs w:val="26"/>
          <w:lang w:eastAsia="es-ES"/>
        </w:rPr>
        <w:t>s siguientes términos</w:t>
      </w:r>
      <w:r w:rsidR="0030508F" w:rsidRPr="007E3A97">
        <w:rPr>
          <w:rFonts w:ascii="Times New Roman" w:eastAsia="Times New Roman" w:hAnsi="Times New Roman"/>
          <w:sz w:val="26"/>
          <w:szCs w:val="26"/>
          <w:lang w:eastAsia="es-ES"/>
        </w:rPr>
        <w:t xml:space="preserve">: </w:t>
      </w:r>
      <w:r w:rsidR="0030508F" w:rsidRPr="007E3A97">
        <w:rPr>
          <w:rFonts w:ascii="Times New Roman" w:eastAsia="Times New Roman" w:hAnsi="Times New Roman"/>
          <w:b/>
          <w:sz w:val="26"/>
          <w:szCs w:val="26"/>
          <w:lang w:eastAsia="es-ES"/>
        </w:rPr>
        <w:t xml:space="preserve">a) </w:t>
      </w:r>
      <w:r w:rsidR="0030508F" w:rsidRPr="007E3A97">
        <w:rPr>
          <w:rFonts w:ascii="Times New Roman" w:eastAsia="Times New Roman" w:hAnsi="Times New Roman"/>
          <w:sz w:val="26"/>
          <w:szCs w:val="26"/>
          <w:lang w:eastAsia="es-ES"/>
        </w:rPr>
        <w:t>Corregir nomencla</w:t>
      </w:r>
      <w:r w:rsidR="004824D8">
        <w:rPr>
          <w:rFonts w:ascii="Times New Roman" w:eastAsia="Times New Roman" w:hAnsi="Times New Roman"/>
          <w:sz w:val="26"/>
          <w:szCs w:val="26"/>
          <w:lang w:eastAsia="es-ES"/>
        </w:rPr>
        <w:t>tura, área y precio del Solar ---, Polígono ---</w:t>
      </w:r>
      <w:r w:rsidR="0030508F" w:rsidRPr="007E3A97">
        <w:rPr>
          <w:rFonts w:ascii="Times New Roman" w:eastAsia="Times New Roman" w:hAnsi="Times New Roman"/>
          <w:sz w:val="26"/>
          <w:szCs w:val="26"/>
          <w:lang w:eastAsia="es-ES"/>
        </w:rPr>
        <w:t xml:space="preserve">, con un área de 3,176.90 Mt.² </w:t>
      </w:r>
      <w:r w:rsidRPr="007E3A97">
        <w:rPr>
          <w:rFonts w:ascii="Times New Roman" w:eastAsia="Times New Roman" w:hAnsi="Times New Roman"/>
          <w:sz w:val="26"/>
          <w:szCs w:val="26"/>
          <w:lang w:eastAsia="es-ES"/>
        </w:rPr>
        <w:t>y</w:t>
      </w:r>
      <w:r w:rsidR="0030508F" w:rsidRPr="007E3A97">
        <w:rPr>
          <w:rFonts w:ascii="Times New Roman" w:eastAsia="Times New Roman" w:hAnsi="Times New Roman"/>
          <w:sz w:val="26"/>
          <w:szCs w:val="26"/>
          <w:lang w:eastAsia="es-ES"/>
        </w:rPr>
        <w:t xml:space="preserve"> un precio de $519.20; siendo l</w:t>
      </w:r>
      <w:r w:rsidRPr="007E3A97">
        <w:rPr>
          <w:rFonts w:ascii="Times New Roman" w:eastAsia="Times New Roman" w:hAnsi="Times New Roman"/>
          <w:sz w:val="26"/>
          <w:szCs w:val="26"/>
          <w:lang w:eastAsia="es-ES"/>
        </w:rPr>
        <w:t>o</w:t>
      </w:r>
      <w:r w:rsidR="0030508F" w:rsidRPr="007E3A97">
        <w:rPr>
          <w:rFonts w:ascii="Times New Roman" w:eastAsia="Times New Roman" w:hAnsi="Times New Roman"/>
          <w:sz w:val="26"/>
          <w:szCs w:val="26"/>
          <w:lang w:eastAsia="es-ES"/>
        </w:rPr>
        <w:t xml:space="preserve"> correct</w:t>
      </w:r>
      <w:r w:rsidRPr="007E3A97">
        <w:rPr>
          <w:rFonts w:ascii="Times New Roman" w:eastAsia="Times New Roman" w:hAnsi="Times New Roman"/>
          <w:sz w:val="26"/>
          <w:szCs w:val="26"/>
          <w:lang w:eastAsia="es-ES"/>
        </w:rPr>
        <w:t>o</w:t>
      </w:r>
      <w:r w:rsidR="0030508F" w:rsidRPr="007E3A97">
        <w:rPr>
          <w:rFonts w:ascii="Times New Roman" w:eastAsia="Times New Roman" w:hAnsi="Times New Roman"/>
          <w:sz w:val="26"/>
          <w:szCs w:val="26"/>
          <w:lang w:eastAsia="es-ES"/>
        </w:rPr>
        <w:t xml:space="preserve"> </w:t>
      </w:r>
      <w:r w:rsidR="004824D8">
        <w:rPr>
          <w:rFonts w:ascii="Times New Roman" w:eastAsia="Times New Roman" w:hAnsi="Times New Roman"/>
          <w:b/>
          <w:sz w:val="26"/>
          <w:szCs w:val="26"/>
          <w:lang w:eastAsia="es-ES"/>
        </w:rPr>
        <w:t>SOLAR ---, POLIGONO ---</w:t>
      </w:r>
      <w:r w:rsidR="0030508F" w:rsidRPr="007E3A97">
        <w:rPr>
          <w:rFonts w:ascii="Times New Roman" w:eastAsia="Times New Roman" w:hAnsi="Times New Roman"/>
          <w:b/>
          <w:sz w:val="26"/>
          <w:szCs w:val="26"/>
          <w:lang w:eastAsia="es-ES"/>
        </w:rPr>
        <w:t xml:space="preserve">, PORCION EXCAMARONERA, </w:t>
      </w:r>
      <w:r w:rsidR="0030508F" w:rsidRPr="007E3A97">
        <w:rPr>
          <w:rFonts w:ascii="Times New Roman" w:eastAsia="Times New Roman" w:hAnsi="Times New Roman"/>
          <w:sz w:val="26"/>
          <w:szCs w:val="26"/>
          <w:lang w:eastAsia="es-ES"/>
        </w:rPr>
        <w:t>con un área de 3,203.40 Mt.², y un precio de $523.53, según valúo de fecha 14 de septiembre de 2017, aceptado por el beneficiario según Acta de Reconocimiento de Pago, por Área que Excede a la Adjudicada, de fecha 6 de julio de 201</w:t>
      </w:r>
      <w:r w:rsidR="00CC5B5F">
        <w:rPr>
          <w:rFonts w:ascii="Times New Roman" w:eastAsia="Times New Roman" w:hAnsi="Times New Roman"/>
          <w:sz w:val="26"/>
          <w:szCs w:val="26"/>
          <w:lang w:eastAsia="es-ES"/>
        </w:rPr>
        <w:t>7</w:t>
      </w:r>
      <w:r w:rsidR="0030508F" w:rsidRPr="007E3A97">
        <w:rPr>
          <w:rFonts w:ascii="Times New Roman" w:eastAsia="Times New Roman" w:hAnsi="Times New Roman"/>
          <w:sz w:val="26"/>
          <w:szCs w:val="26"/>
          <w:lang w:eastAsia="es-ES"/>
        </w:rPr>
        <w:t xml:space="preserve">; </w:t>
      </w:r>
      <w:r w:rsidR="0030508F" w:rsidRPr="007E3A97">
        <w:rPr>
          <w:rFonts w:ascii="Times New Roman" w:eastAsia="Times New Roman" w:hAnsi="Times New Roman"/>
          <w:b/>
          <w:sz w:val="26"/>
          <w:szCs w:val="26"/>
          <w:lang w:eastAsia="es-ES"/>
        </w:rPr>
        <w:t xml:space="preserve">b) </w:t>
      </w:r>
      <w:r w:rsidR="003E7575" w:rsidRPr="007E3A97">
        <w:rPr>
          <w:rFonts w:ascii="Times New Roman" w:hAnsi="Times New Roman"/>
          <w:sz w:val="26"/>
          <w:szCs w:val="26"/>
        </w:rPr>
        <w:t>Excluir a</w:t>
      </w:r>
      <w:r w:rsidR="0030508F" w:rsidRPr="007E3A97">
        <w:rPr>
          <w:rFonts w:ascii="Times New Roman" w:hAnsi="Times New Roman"/>
          <w:sz w:val="26"/>
          <w:szCs w:val="26"/>
        </w:rPr>
        <w:t xml:space="preserve"> los señores Aracely Nohemí Amaya Ramírez, Juan Elías Amaya Ramírez y María Blanca Ramírez Martínez</w:t>
      </w:r>
      <w:r w:rsidR="003E7575" w:rsidRPr="007E3A97">
        <w:rPr>
          <w:rFonts w:ascii="Times New Roman" w:hAnsi="Times New Roman"/>
          <w:sz w:val="26"/>
          <w:szCs w:val="26"/>
        </w:rPr>
        <w:t>,</w:t>
      </w:r>
      <w:r w:rsidR="0030508F" w:rsidRPr="007E3A97">
        <w:rPr>
          <w:rFonts w:ascii="Times New Roman" w:hAnsi="Times New Roman"/>
          <w:sz w:val="26"/>
          <w:szCs w:val="26"/>
        </w:rPr>
        <w:t xml:space="preserve"> por </w:t>
      </w:r>
      <w:r w:rsidR="003E7575" w:rsidRPr="007E3A97">
        <w:rPr>
          <w:rFonts w:ascii="Times New Roman" w:hAnsi="Times New Roman"/>
          <w:sz w:val="26"/>
          <w:szCs w:val="26"/>
        </w:rPr>
        <w:t>abandono</w:t>
      </w:r>
      <w:r w:rsidR="0030508F" w:rsidRPr="007E3A97">
        <w:rPr>
          <w:rFonts w:ascii="Times New Roman" w:hAnsi="Times New Roman"/>
          <w:sz w:val="26"/>
          <w:szCs w:val="26"/>
        </w:rPr>
        <w:t xml:space="preserve">. </w:t>
      </w:r>
      <w:r w:rsidR="004824D8">
        <w:rPr>
          <w:rFonts w:ascii="Times New Roman" w:hAnsi="Times New Roman"/>
          <w:sz w:val="26"/>
          <w:szCs w:val="26"/>
        </w:rPr>
        <w:t xml:space="preserve">En </w:t>
      </w:r>
      <w:r w:rsidR="003E7575" w:rsidRPr="007E3A97">
        <w:rPr>
          <w:rFonts w:ascii="Times New Roman" w:hAnsi="Times New Roman"/>
          <w:sz w:val="26"/>
          <w:szCs w:val="26"/>
        </w:rPr>
        <w:t xml:space="preserve">relación al </w:t>
      </w:r>
      <w:r w:rsidR="004824D8">
        <w:rPr>
          <w:rFonts w:ascii="Times New Roman" w:hAnsi="Times New Roman"/>
          <w:sz w:val="26"/>
          <w:szCs w:val="26"/>
        </w:rPr>
        <w:t>SOLAR ---, POLIGONO ---</w:t>
      </w:r>
      <w:r w:rsidR="0030508F" w:rsidRPr="007E3A97">
        <w:rPr>
          <w:rFonts w:ascii="Times New Roman" w:hAnsi="Times New Roman"/>
          <w:sz w:val="26"/>
          <w:szCs w:val="26"/>
        </w:rPr>
        <w:t xml:space="preserve">, </w:t>
      </w:r>
      <w:r w:rsidR="0030508F" w:rsidRPr="007E3A97">
        <w:rPr>
          <w:rFonts w:ascii="Times New Roman" w:eastAsia="Times New Roman" w:hAnsi="Times New Roman"/>
          <w:sz w:val="26"/>
          <w:szCs w:val="26"/>
          <w:lang w:eastAsia="es-ES"/>
        </w:rPr>
        <w:t>en lo</w:t>
      </w:r>
      <w:r w:rsidR="003E7575" w:rsidRPr="007E3A97">
        <w:rPr>
          <w:rFonts w:ascii="Times New Roman" w:eastAsia="Times New Roman" w:hAnsi="Times New Roman"/>
          <w:sz w:val="26"/>
          <w:szCs w:val="26"/>
          <w:lang w:eastAsia="es-ES"/>
        </w:rPr>
        <w:t>s siguientes términos</w:t>
      </w:r>
      <w:r w:rsidR="0030508F" w:rsidRPr="007E3A97">
        <w:rPr>
          <w:rFonts w:ascii="Times New Roman" w:eastAsia="Times New Roman" w:hAnsi="Times New Roman"/>
          <w:sz w:val="26"/>
          <w:szCs w:val="26"/>
          <w:lang w:eastAsia="es-ES"/>
        </w:rPr>
        <w:t xml:space="preserve">: </w:t>
      </w:r>
      <w:r w:rsidR="0030508F" w:rsidRPr="007E3A97">
        <w:rPr>
          <w:rFonts w:ascii="Times New Roman" w:eastAsia="Times New Roman" w:hAnsi="Times New Roman"/>
          <w:b/>
          <w:sz w:val="26"/>
          <w:szCs w:val="26"/>
          <w:lang w:eastAsia="es-ES"/>
        </w:rPr>
        <w:t xml:space="preserve">a) </w:t>
      </w:r>
      <w:r w:rsidR="0030508F" w:rsidRPr="007E3A97">
        <w:rPr>
          <w:rFonts w:ascii="Times New Roman" w:eastAsia="Times New Roman" w:hAnsi="Times New Roman"/>
          <w:sz w:val="26"/>
          <w:szCs w:val="26"/>
          <w:lang w:eastAsia="es-ES"/>
        </w:rPr>
        <w:t>Corregir nomencla</w:t>
      </w:r>
      <w:r w:rsidR="004824D8">
        <w:rPr>
          <w:rFonts w:ascii="Times New Roman" w:eastAsia="Times New Roman" w:hAnsi="Times New Roman"/>
          <w:sz w:val="26"/>
          <w:szCs w:val="26"/>
          <w:lang w:eastAsia="es-ES"/>
        </w:rPr>
        <w:t>tura, área y precio del Solar ---, Polígono ---</w:t>
      </w:r>
      <w:r w:rsidR="0030508F" w:rsidRPr="007E3A97">
        <w:rPr>
          <w:rFonts w:ascii="Times New Roman" w:eastAsia="Times New Roman" w:hAnsi="Times New Roman"/>
          <w:sz w:val="26"/>
          <w:szCs w:val="26"/>
          <w:lang w:eastAsia="es-ES"/>
        </w:rPr>
        <w:t>, el cual fue adjudicado con un área de 3,123.30 Mt.² con un precio de $510.44; siendo l</w:t>
      </w:r>
      <w:r w:rsidR="003E7575" w:rsidRPr="007E3A97">
        <w:rPr>
          <w:rFonts w:ascii="Times New Roman" w:eastAsia="Times New Roman" w:hAnsi="Times New Roman"/>
          <w:sz w:val="26"/>
          <w:szCs w:val="26"/>
          <w:lang w:eastAsia="es-ES"/>
        </w:rPr>
        <w:t>o</w:t>
      </w:r>
      <w:r w:rsidR="0030508F" w:rsidRPr="007E3A97">
        <w:rPr>
          <w:rFonts w:ascii="Times New Roman" w:eastAsia="Times New Roman" w:hAnsi="Times New Roman"/>
          <w:sz w:val="26"/>
          <w:szCs w:val="26"/>
          <w:lang w:eastAsia="es-ES"/>
        </w:rPr>
        <w:t xml:space="preserve"> correct</w:t>
      </w:r>
      <w:r w:rsidR="003E7575" w:rsidRPr="007E3A97">
        <w:rPr>
          <w:rFonts w:ascii="Times New Roman" w:eastAsia="Times New Roman" w:hAnsi="Times New Roman"/>
          <w:sz w:val="26"/>
          <w:szCs w:val="26"/>
          <w:lang w:eastAsia="es-ES"/>
        </w:rPr>
        <w:t>o</w:t>
      </w:r>
      <w:r w:rsidR="0030508F" w:rsidRPr="007E3A97">
        <w:rPr>
          <w:rFonts w:ascii="Times New Roman" w:eastAsia="Times New Roman" w:hAnsi="Times New Roman"/>
          <w:sz w:val="26"/>
          <w:szCs w:val="26"/>
          <w:lang w:eastAsia="es-ES"/>
        </w:rPr>
        <w:t xml:space="preserve"> </w:t>
      </w:r>
      <w:r w:rsidR="004824D8">
        <w:rPr>
          <w:rFonts w:ascii="Times New Roman" w:eastAsia="Times New Roman" w:hAnsi="Times New Roman"/>
          <w:b/>
          <w:sz w:val="26"/>
          <w:szCs w:val="26"/>
          <w:lang w:eastAsia="es-ES"/>
        </w:rPr>
        <w:t>SOLAR ---, POLIGONO ---</w:t>
      </w:r>
      <w:r w:rsidR="0030508F" w:rsidRPr="007E3A97">
        <w:rPr>
          <w:rFonts w:ascii="Times New Roman" w:eastAsia="Times New Roman" w:hAnsi="Times New Roman"/>
          <w:b/>
          <w:sz w:val="26"/>
          <w:szCs w:val="26"/>
          <w:lang w:eastAsia="es-ES"/>
        </w:rPr>
        <w:t xml:space="preserve">, PORCION EXCAMARONERA, </w:t>
      </w:r>
      <w:r w:rsidR="0030508F" w:rsidRPr="007E3A97">
        <w:rPr>
          <w:rFonts w:ascii="Times New Roman" w:eastAsia="Times New Roman" w:hAnsi="Times New Roman"/>
          <w:sz w:val="26"/>
          <w:szCs w:val="26"/>
          <w:lang w:eastAsia="es-ES"/>
        </w:rPr>
        <w:t xml:space="preserve">con un área de 3,161.63 Mt.², y un precio de $516.70, según valúo de fecha 14 de septiembre de 2017, aceptado por la ahora titular de la adjudicación según Acta de Reconocimiento de Pago, por Área que Excede a la Adjudicada, de fecha 20 de julio de 2017; </w:t>
      </w:r>
      <w:r w:rsidR="0030508F" w:rsidRPr="007E3A97">
        <w:rPr>
          <w:rFonts w:ascii="Times New Roman" w:eastAsia="Times New Roman" w:hAnsi="Times New Roman"/>
          <w:b/>
          <w:sz w:val="26"/>
          <w:szCs w:val="26"/>
          <w:lang w:eastAsia="es-ES"/>
        </w:rPr>
        <w:t xml:space="preserve">b) </w:t>
      </w:r>
      <w:r w:rsidR="003E7575" w:rsidRPr="007E3A97">
        <w:rPr>
          <w:rFonts w:ascii="Times New Roman" w:hAnsi="Times New Roman"/>
          <w:sz w:val="26"/>
          <w:szCs w:val="26"/>
        </w:rPr>
        <w:t>Excluir a</w:t>
      </w:r>
      <w:r w:rsidR="0030508F" w:rsidRPr="007E3A97">
        <w:rPr>
          <w:rFonts w:ascii="Times New Roman" w:hAnsi="Times New Roman"/>
          <w:sz w:val="26"/>
          <w:szCs w:val="26"/>
        </w:rPr>
        <w:t xml:space="preserve"> los señores Timoteo García Aquino y Francisca Valladares García</w:t>
      </w:r>
      <w:r w:rsidR="003E7575" w:rsidRPr="007E3A97">
        <w:rPr>
          <w:rFonts w:ascii="Times New Roman" w:hAnsi="Times New Roman"/>
          <w:sz w:val="26"/>
          <w:szCs w:val="26"/>
        </w:rPr>
        <w:t>,</w:t>
      </w:r>
      <w:r w:rsidR="0030508F" w:rsidRPr="007E3A97">
        <w:rPr>
          <w:rFonts w:ascii="Times New Roman" w:hAnsi="Times New Roman"/>
          <w:sz w:val="26"/>
          <w:szCs w:val="26"/>
        </w:rPr>
        <w:t xml:space="preserve"> por </w:t>
      </w:r>
      <w:r w:rsidR="003E7575" w:rsidRPr="007E3A97">
        <w:rPr>
          <w:rFonts w:ascii="Times New Roman" w:hAnsi="Times New Roman"/>
          <w:sz w:val="26"/>
          <w:szCs w:val="26"/>
        </w:rPr>
        <w:t>fallecimiento</w:t>
      </w:r>
      <w:r w:rsidR="0030508F" w:rsidRPr="007E3A97">
        <w:rPr>
          <w:rFonts w:ascii="Times New Roman" w:hAnsi="Times New Roman"/>
          <w:sz w:val="26"/>
          <w:szCs w:val="26"/>
        </w:rPr>
        <w:t xml:space="preserve">; y </w:t>
      </w:r>
      <w:r w:rsidR="0030508F" w:rsidRPr="007E3A97">
        <w:rPr>
          <w:rFonts w:ascii="Times New Roman" w:hAnsi="Times New Roman"/>
          <w:b/>
          <w:sz w:val="26"/>
          <w:szCs w:val="26"/>
        </w:rPr>
        <w:t xml:space="preserve">c) </w:t>
      </w:r>
      <w:r w:rsidR="003E7575" w:rsidRPr="007E3A97">
        <w:rPr>
          <w:rFonts w:ascii="Times New Roman" w:hAnsi="Times New Roman"/>
          <w:sz w:val="26"/>
          <w:szCs w:val="26"/>
        </w:rPr>
        <w:t>Incluir</w:t>
      </w:r>
      <w:r w:rsidR="0030508F" w:rsidRPr="007E3A97">
        <w:rPr>
          <w:rFonts w:ascii="Times New Roman" w:hAnsi="Times New Roman"/>
          <w:sz w:val="26"/>
          <w:szCs w:val="26"/>
        </w:rPr>
        <w:t xml:space="preserve"> </w:t>
      </w:r>
      <w:r w:rsidR="003E7575" w:rsidRPr="007E3A97">
        <w:rPr>
          <w:rFonts w:ascii="Times New Roman" w:eastAsia="Times New Roman" w:hAnsi="Times New Roman"/>
          <w:sz w:val="26"/>
          <w:szCs w:val="26"/>
          <w:lang w:eastAsia="es-ES"/>
        </w:rPr>
        <w:t>en la adjudicación del inmueble</w:t>
      </w:r>
      <w:r w:rsidR="0030508F" w:rsidRPr="007E3A97">
        <w:rPr>
          <w:rFonts w:ascii="Times New Roman" w:eastAsia="Times New Roman" w:hAnsi="Times New Roman"/>
          <w:sz w:val="26"/>
          <w:szCs w:val="26"/>
          <w:lang w:eastAsia="es-ES"/>
        </w:rPr>
        <w:t xml:space="preserve"> </w:t>
      </w:r>
      <w:r w:rsidR="003E7575" w:rsidRPr="007E3A97">
        <w:rPr>
          <w:rFonts w:ascii="Times New Roman" w:eastAsia="Times New Roman" w:hAnsi="Times New Roman"/>
          <w:sz w:val="26"/>
          <w:szCs w:val="26"/>
          <w:lang w:eastAsia="es-ES"/>
        </w:rPr>
        <w:t>a</w:t>
      </w:r>
      <w:r w:rsidR="0030508F" w:rsidRPr="007E3A97">
        <w:rPr>
          <w:rFonts w:ascii="Times New Roman" w:eastAsia="Times New Roman" w:hAnsi="Times New Roman"/>
          <w:sz w:val="26"/>
          <w:szCs w:val="26"/>
          <w:lang w:eastAsia="es-ES"/>
        </w:rPr>
        <w:t xml:space="preserve"> la señora ISABEL VALLADARES HERNANDEZ</w:t>
      </w:r>
      <w:r w:rsidR="0030508F" w:rsidRPr="007E3A97">
        <w:rPr>
          <w:rFonts w:ascii="Times New Roman" w:eastAsia="Times New Roman" w:hAnsi="Times New Roman"/>
          <w:b/>
          <w:sz w:val="26"/>
          <w:szCs w:val="26"/>
          <w:lang w:eastAsia="es-ES"/>
        </w:rPr>
        <w:t>,</w:t>
      </w:r>
      <w:r w:rsidR="0030508F" w:rsidRPr="007E3A97">
        <w:rPr>
          <w:rFonts w:ascii="Times New Roman" w:eastAsia="Times New Roman" w:hAnsi="Times New Roman"/>
          <w:sz w:val="26"/>
          <w:szCs w:val="26"/>
          <w:lang w:eastAsia="es-ES"/>
        </w:rPr>
        <w:t xml:space="preserve"> de </w:t>
      </w:r>
      <w:r w:rsidR="003E7575" w:rsidRPr="007E3A97">
        <w:rPr>
          <w:rFonts w:ascii="Times New Roman" w:eastAsia="Times New Roman" w:hAnsi="Times New Roman"/>
          <w:sz w:val="26"/>
          <w:szCs w:val="26"/>
          <w:lang w:eastAsia="es-ES"/>
        </w:rPr>
        <w:t xml:space="preserve">las </w:t>
      </w:r>
      <w:r w:rsidR="0030508F" w:rsidRPr="007E3A97">
        <w:rPr>
          <w:rFonts w:ascii="Times New Roman" w:eastAsia="Times New Roman" w:hAnsi="Times New Roman"/>
          <w:sz w:val="26"/>
          <w:szCs w:val="26"/>
          <w:lang w:eastAsia="es-ES"/>
        </w:rPr>
        <w:t xml:space="preserve">generales antes expresadas, en su calidad de </w:t>
      </w:r>
      <w:r w:rsidR="004824D8">
        <w:rPr>
          <w:rFonts w:ascii="Times New Roman" w:eastAsia="Times New Roman" w:hAnsi="Times New Roman"/>
          <w:sz w:val="26"/>
          <w:szCs w:val="26"/>
          <w:lang w:eastAsia="es-ES"/>
        </w:rPr>
        <w:t xml:space="preserve">--- </w:t>
      </w:r>
      <w:r w:rsidR="0030508F" w:rsidRPr="007E3A97">
        <w:rPr>
          <w:rFonts w:ascii="Times New Roman" w:eastAsia="Times New Roman" w:hAnsi="Times New Roman"/>
          <w:sz w:val="26"/>
          <w:szCs w:val="26"/>
          <w:lang w:eastAsia="es-ES"/>
        </w:rPr>
        <w:t xml:space="preserve">de la ahora titular de la adjudicación, señora </w:t>
      </w:r>
      <w:proofErr w:type="spellStart"/>
      <w:r w:rsidR="0030508F" w:rsidRPr="007E3A97">
        <w:rPr>
          <w:rFonts w:ascii="Times New Roman" w:eastAsia="Times New Roman" w:hAnsi="Times New Roman"/>
          <w:sz w:val="26"/>
          <w:szCs w:val="26"/>
          <w:lang w:eastAsia="es-ES"/>
        </w:rPr>
        <w:t>Cornelia</w:t>
      </w:r>
      <w:proofErr w:type="spellEnd"/>
      <w:r w:rsidR="0030508F" w:rsidRPr="007E3A97">
        <w:rPr>
          <w:rFonts w:ascii="Times New Roman" w:eastAsia="Times New Roman" w:hAnsi="Times New Roman"/>
          <w:sz w:val="26"/>
          <w:szCs w:val="26"/>
          <w:lang w:eastAsia="es-ES"/>
        </w:rPr>
        <w:t xml:space="preserve"> Valladares Escobar, según Solicitud de Inclusión de Beneficiaria de fecha 13 de julio de 2017, vínculo familiar comprobado con las certificaciones de partidas de nacimiento debidamente marginadas, documentos </w:t>
      </w:r>
      <w:r w:rsidR="0030508F" w:rsidRPr="007E3A97">
        <w:rPr>
          <w:rFonts w:ascii="Times New Roman" w:hAnsi="Times New Roman"/>
          <w:sz w:val="26"/>
          <w:szCs w:val="26"/>
        </w:rPr>
        <w:t xml:space="preserve">anexos al expediente respectivo; </w:t>
      </w:r>
      <w:r w:rsidR="0030508F" w:rsidRPr="007E3A97">
        <w:rPr>
          <w:rFonts w:ascii="Times New Roman" w:eastAsia="Times New Roman" w:hAnsi="Times New Roman"/>
          <w:sz w:val="26"/>
          <w:szCs w:val="26"/>
          <w:lang w:eastAsia="es-ES"/>
        </w:rPr>
        <w:t xml:space="preserve">inmuebles situados en el </w:t>
      </w:r>
      <w:r w:rsidR="003E7575" w:rsidRPr="007E3A97">
        <w:rPr>
          <w:rFonts w:ascii="Times New Roman" w:eastAsia="Times New Roman" w:hAnsi="Times New Roman"/>
          <w:sz w:val="26"/>
          <w:szCs w:val="26"/>
          <w:lang w:eastAsia="es-ES"/>
        </w:rPr>
        <w:t>Proyecto</w:t>
      </w:r>
      <w:r w:rsidR="0030508F" w:rsidRPr="007E3A97">
        <w:rPr>
          <w:rFonts w:ascii="Times New Roman" w:eastAsia="Times New Roman" w:hAnsi="Times New Roman"/>
          <w:sz w:val="26"/>
          <w:szCs w:val="26"/>
          <w:lang w:eastAsia="es-ES"/>
        </w:rPr>
        <w:t xml:space="preserve"> denominado </w:t>
      </w:r>
      <w:r w:rsidR="0030508F" w:rsidRPr="007E3A97">
        <w:rPr>
          <w:rFonts w:ascii="Times New Roman" w:eastAsia="Times New Roman" w:hAnsi="Times New Roman"/>
          <w:b/>
          <w:sz w:val="26"/>
          <w:szCs w:val="26"/>
          <w:lang w:eastAsia="es-ES"/>
        </w:rPr>
        <w:t xml:space="preserve">ASENTAMIENTO COMUNITARIO, </w:t>
      </w:r>
      <w:r w:rsidR="0030508F" w:rsidRPr="007E3A97">
        <w:rPr>
          <w:rFonts w:ascii="Times New Roman" w:eastAsia="Times New Roman" w:hAnsi="Times New Roman"/>
          <w:sz w:val="26"/>
          <w:szCs w:val="26"/>
          <w:lang w:eastAsia="es-ES"/>
        </w:rPr>
        <w:t xml:space="preserve">desarrollado en el inmueble identificado registralmente como </w:t>
      </w:r>
      <w:r w:rsidR="0030508F" w:rsidRPr="007E3A97">
        <w:rPr>
          <w:rFonts w:ascii="Times New Roman" w:eastAsia="Times New Roman" w:hAnsi="Times New Roman"/>
          <w:b/>
          <w:sz w:val="26"/>
          <w:szCs w:val="26"/>
          <w:lang w:eastAsia="es-ES"/>
        </w:rPr>
        <w:t xml:space="preserve">HACIENDA TAQUILLO, </w:t>
      </w:r>
      <w:r w:rsidR="0030508F" w:rsidRPr="007E3A97">
        <w:rPr>
          <w:rFonts w:ascii="Times New Roman" w:eastAsia="Times New Roman" w:hAnsi="Times New Roman"/>
          <w:sz w:val="26"/>
          <w:szCs w:val="26"/>
          <w:lang w:eastAsia="es-ES"/>
        </w:rPr>
        <w:t xml:space="preserve">y según Plano como </w:t>
      </w:r>
      <w:r w:rsidR="0030508F" w:rsidRPr="007E3A97">
        <w:rPr>
          <w:rFonts w:ascii="Times New Roman" w:eastAsia="Times New Roman" w:hAnsi="Times New Roman"/>
          <w:b/>
          <w:sz w:val="26"/>
          <w:szCs w:val="26"/>
          <w:lang w:eastAsia="es-ES"/>
        </w:rPr>
        <w:t xml:space="preserve">HACIENDA TAQUILLO-PORCION EXCAMARONERA, </w:t>
      </w:r>
      <w:r w:rsidR="0030508F" w:rsidRPr="007E3A97">
        <w:rPr>
          <w:rFonts w:ascii="Times New Roman" w:eastAsia="Times New Roman" w:hAnsi="Times New Roman"/>
          <w:sz w:val="26"/>
          <w:szCs w:val="26"/>
          <w:lang w:eastAsia="es-ES"/>
        </w:rPr>
        <w:t>situada en jurisdicción de Chiltiupán, departamento de La Libertad, quedando las adjudicaciones conforme al cuadro de valores y extensiones siguiente:</w:t>
      </w:r>
    </w:p>
    <w:p w:rsidR="0030508F" w:rsidRPr="005F1F64" w:rsidRDefault="0030508F" w:rsidP="0030508F">
      <w:pPr>
        <w:widowControl w:val="0"/>
        <w:autoSpaceDE w:val="0"/>
        <w:autoSpaceDN w:val="0"/>
        <w:adjustRightInd w:val="0"/>
        <w:rPr>
          <w:rFonts w:ascii="Arial" w:eastAsiaTheme="minorEastAsia" w:hAnsi="Arial" w:cs="Arial"/>
          <w:sz w:val="16"/>
          <w:szCs w:val="1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0508F" w:rsidTr="003E7575">
        <w:trPr>
          <w:trHeight w:val="24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0508F" w:rsidTr="003E7575">
        <w:trPr>
          <w:trHeight w:val="22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rPr>
                <w:rFonts w:ascii="Times New Roman" w:hAnsi="Times New Roman"/>
                <w:b/>
                <w:bCs/>
                <w:sz w:val="14"/>
                <w:szCs w:val="14"/>
              </w:rPr>
            </w:pPr>
          </w:p>
        </w:tc>
      </w:tr>
    </w:tbl>
    <w:p w:rsidR="0030508F" w:rsidRDefault="0030508F" w:rsidP="0030508F">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0508F" w:rsidTr="007E3A97">
        <w:tc>
          <w:tcPr>
            <w:tcW w:w="2600"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rsidR="0030508F" w:rsidRDefault="0030508F" w:rsidP="0030508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30508F" w:rsidTr="003E7575">
        <w:trPr>
          <w:trHeight w:val="311"/>
          <w:jc w:val="center"/>
        </w:trPr>
        <w:tc>
          <w:tcPr>
            <w:tcW w:w="2546" w:type="dxa"/>
            <w:vMerge w:val="restart"/>
            <w:tcBorders>
              <w:top w:val="single" w:sz="2" w:space="0" w:color="auto"/>
              <w:left w:val="single" w:sz="2" w:space="0" w:color="auto"/>
              <w:bottom w:val="single" w:sz="2" w:space="0" w:color="auto"/>
              <w:right w:val="single" w:sz="2" w:space="0" w:color="auto"/>
            </w:tcBorders>
          </w:tcPr>
          <w:p w:rsidR="0030508F" w:rsidRDefault="003D671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508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0508F" w:rsidRDefault="003D671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p w:rsidR="0030508F" w:rsidRDefault="0030508F"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EXCAMARONERA </w:t>
            </w:r>
          </w:p>
        </w:tc>
        <w:tc>
          <w:tcPr>
            <w:tcW w:w="566"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p w:rsidR="0030508F" w:rsidRDefault="003D671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0508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p w:rsidR="0030508F" w:rsidRDefault="003D671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0508F">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p>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3161.63 </w:t>
            </w:r>
          </w:p>
        </w:tc>
        <w:tc>
          <w:tcPr>
            <w:tcW w:w="646"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p>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516.70 </w:t>
            </w:r>
          </w:p>
        </w:tc>
        <w:tc>
          <w:tcPr>
            <w:tcW w:w="646"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p>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4521.13 </w:t>
            </w:r>
          </w:p>
        </w:tc>
      </w:tr>
      <w:tr w:rsidR="0030508F" w:rsidTr="003E7575">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3161.63 </w:t>
            </w:r>
          </w:p>
        </w:tc>
        <w:tc>
          <w:tcPr>
            <w:tcW w:w="646"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516.70 </w:t>
            </w:r>
          </w:p>
        </w:tc>
        <w:tc>
          <w:tcPr>
            <w:tcW w:w="646"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4521.13 </w:t>
            </w:r>
          </w:p>
        </w:tc>
      </w:tr>
      <w:tr w:rsidR="0030508F" w:rsidTr="003E7575">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30508F" w:rsidRDefault="00422159"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508F">
              <w:rPr>
                <w:rFonts w:ascii="Times New Roman" w:hAnsi="Times New Roman"/>
                <w:b/>
                <w:bCs/>
                <w:sz w:val="14"/>
                <w:szCs w:val="14"/>
              </w:rPr>
              <w:t xml:space="preserve"> Total: 3161.63 </w:t>
            </w:r>
          </w:p>
          <w:p w:rsidR="0030508F" w:rsidRDefault="0030508F"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516.70 </w:t>
            </w:r>
          </w:p>
          <w:p w:rsidR="0030508F" w:rsidRDefault="0030508F"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4521.13 </w:t>
            </w:r>
          </w:p>
        </w:tc>
      </w:tr>
    </w:tbl>
    <w:p w:rsidR="0030508F" w:rsidRDefault="0030508F" w:rsidP="0030508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3"/>
        <w:gridCol w:w="968"/>
        <w:gridCol w:w="2462"/>
        <w:gridCol w:w="565"/>
        <w:gridCol w:w="565"/>
        <w:gridCol w:w="605"/>
        <w:gridCol w:w="645"/>
        <w:gridCol w:w="646"/>
      </w:tblGrid>
      <w:tr w:rsidR="0030508F" w:rsidTr="003E7575">
        <w:trPr>
          <w:trHeight w:val="333"/>
          <w:jc w:val="center"/>
        </w:trPr>
        <w:tc>
          <w:tcPr>
            <w:tcW w:w="2543" w:type="dxa"/>
            <w:vMerge w:val="restart"/>
            <w:tcBorders>
              <w:top w:val="single" w:sz="2" w:space="0" w:color="auto"/>
              <w:left w:val="single" w:sz="2" w:space="0" w:color="auto"/>
              <w:bottom w:val="single" w:sz="2" w:space="0" w:color="auto"/>
              <w:right w:val="single" w:sz="2" w:space="0" w:color="auto"/>
            </w:tcBorders>
          </w:tcPr>
          <w:p w:rsidR="0030508F" w:rsidRDefault="003D671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508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0508F" w:rsidRDefault="003D671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2"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p w:rsidR="0030508F" w:rsidRDefault="0030508F"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EXCAMARONERA </w:t>
            </w:r>
          </w:p>
        </w:tc>
        <w:tc>
          <w:tcPr>
            <w:tcW w:w="565"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p w:rsidR="0030508F" w:rsidRDefault="003D671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0508F">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p w:rsidR="0030508F" w:rsidRDefault="003D671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p>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3203.40 </w:t>
            </w:r>
          </w:p>
        </w:tc>
        <w:tc>
          <w:tcPr>
            <w:tcW w:w="645"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p>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523.53 </w:t>
            </w:r>
          </w:p>
        </w:tc>
        <w:tc>
          <w:tcPr>
            <w:tcW w:w="645"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p>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4580.89 </w:t>
            </w:r>
          </w:p>
        </w:tc>
      </w:tr>
      <w:tr w:rsidR="0030508F" w:rsidTr="003E7575">
        <w:trPr>
          <w:trHeight w:val="156"/>
          <w:jc w:val="center"/>
        </w:trPr>
        <w:tc>
          <w:tcPr>
            <w:tcW w:w="2543"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3203.40 </w:t>
            </w:r>
          </w:p>
        </w:tc>
        <w:tc>
          <w:tcPr>
            <w:tcW w:w="645"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523.53 </w:t>
            </w:r>
          </w:p>
        </w:tc>
        <w:tc>
          <w:tcPr>
            <w:tcW w:w="645"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4580.89 </w:t>
            </w:r>
          </w:p>
        </w:tc>
      </w:tr>
      <w:tr w:rsidR="0030508F" w:rsidTr="003E7575">
        <w:trPr>
          <w:trHeight w:val="156"/>
          <w:jc w:val="center"/>
        </w:trPr>
        <w:tc>
          <w:tcPr>
            <w:tcW w:w="2543"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30508F" w:rsidRDefault="00422159"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508F">
              <w:rPr>
                <w:rFonts w:ascii="Times New Roman" w:hAnsi="Times New Roman"/>
                <w:b/>
                <w:bCs/>
                <w:sz w:val="14"/>
                <w:szCs w:val="14"/>
              </w:rPr>
              <w:t xml:space="preserve"> Total: 3203.40 </w:t>
            </w:r>
          </w:p>
          <w:p w:rsidR="0030508F" w:rsidRDefault="0030508F"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523.53 </w:t>
            </w:r>
          </w:p>
          <w:p w:rsidR="0030508F" w:rsidRDefault="0030508F"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4580.89 </w:t>
            </w:r>
          </w:p>
        </w:tc>
      </w:tr>
    </w:tbl>
    <w:p w:rsidR="0030508F" w:rsidRDefault="0030508F" w:rsidP="0030508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30508F" w:rsidTr="003E7575">
        <w:trPr>
          <w:trHeight w:val="358"/>
          <w:jc w:val="center"/>
        </w:trPr>
        <w:tc>
          <w:tcPr>
            <w:tcW w:w="2546" w:type="dxa"/>
            <w:vMerge w:val="restart"/>
            <w:tcBorders>
              <w:top w:val="single" w:sz="2" w:space="0" w:color="auto"/>
              <w:left w:val="single" w:sz="2" w:space="0" w:color="auto"/>
              <w:bottom w:val="single" w:sz="2" w:space="0" w:color="auto"/>
              <w:right w:val="single" w:sz="2" w:space="0" w:color="auto"/>
            </w:tcBorders>
          </w:tcPr>
          <w:p w:rsidR="0030508F" w:rsidRDefault="003D671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30508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0508F" w:rsidRDefault="003D671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p w:rsidR="0030508F" w:rsidRDefault="0030508F"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EXCAMARONERA </w:t>
            </w:r>
          </w:p>
        </w:tc>
        <w:tc>
          <w:tcPr>
            <w:tcW w:w="566"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p w:rsidR="0030508F" w:rsidRDefault="003D671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0508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p w:rsidR="0030508F" w:rsidRDefault="003D671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p>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3114.12 </w:t>
            </w:r>
          </w:p>
        </w:tc>
        <w:tc>
          <w:tcPr>
            <w:tcW w:w="646"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p>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508.94 </w:t>
            </w:r>
          </w:p>
        </w:tc>
        <w:tc>
          <w:tcPr>
            <w:tcW w:w="646"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p>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4453.23 </w:t>
            </w:r>
          </w:p>
        </w:tc>
      </w:tr>
      <w:tr w:rsidR="0030508F" w:rsidTr="003E7575">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3114.12 </w:t>
            </w:r>
          </w:p>
        </w:tc>
        <w:tc>
          <w:tcPr>
            <w:tcW w:w="646"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508.94 </w:t>
            </w:r>
          </w:p>
        </w:tc>
        <w:tc>
          <w:tcPr>
            <w:tcW w:w="646" w:type="dxa"/>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4453.23 </w:t>
            </w:r>
          </w:p>
        </w:tc>
      </w:tr>
      <w:tr w:rsidR="0030508F" w:rsidTr="003E7575">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30508F" w:rsidRDefault="0030508F" w:rsidP="004019E3">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30508F" w:rsidRDefault="00422159"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508F">
              <w:rPr>
                <w:rFonts w:ascii="Times New Roman" w:hAnsi="Times New Roman"/>
                <w:b/>
                <w:bCs/>
                <w:sz w:val="14"/>
                <w:szCs w:val="14"/>
              </w:rPr>
              <w:t xml:space="preserve"> Total: 3114.12 </w:t>
            </w:r>
          </w:p>
          <w:p w:rsidR="0030508F" w:rsidRDefault="0030508F"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508.94 </w:t>
            </w:r>
          </w:p>
          <w:p w:rsidR="0030508F" w:rsidRDefault="0030508F"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4453.23 </w:t>
            </w:r>
          </w:p>
        </w:tc>
      </w:tr>
    </w:tbl>
    <w:p w:rsidR="0030508F" w:rsidRDefault="0030508F" w:rsidP="0030508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0"/>
        <w:gridCol w:w="2454"/>
        <w:gridCol w:w="1729"/>
        <w:gridCol w:w="644"/>
        <w:gridCol w:w="644"/>
      </w:tblGrid>
      <w:tr w:rsidR="0030508F" w:rsidTr="007E3A97">
        <w:trPr>
          <w:trHeight w:val="279"/>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9479.15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1549.17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13555.24 </w:t>
            </w:r>
          </w:p>
        </w:tc>
      </w:tr>
      <w:tr w:rsidR="0030508F" w:rsidTr="007E3A97">
        <w:trPr>
          <w:trHeight w:val="257"/>
          <w:jc w:val="center"/>
        </w:trPr>
        <w:tc>
          <w:tcPr>
            <w:tcW w:w="3500" w:type="dxa"/>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0508F" w:rsidRDefault="0030508F" w:rsidP="004019E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D671D" w:rsidRDefault="003D671D" w:rsidP="007E3A97">
      <w:pPr>
        <w:jc w:val="both"/>
        <w:rPr>
          <w:rFonts w:ascii="Times New Roman" w:eastAsia="Times New Roman" w:hAnsi="Times New Roman"/>
          <w:b/>
          <w:sz w:val="30"/>
          <w:szCs w:val="30"/>
          <w:lang w:eastAsia="es-ES"/>
        </w:rPr>
      </w:pPr>
    </w:p>
    <w:p w:rsidR="0030508F" w:rsidRPr="007E3A97" w:rsidRDefault="0030508F" w:rsidP="007E3A97">
      <w:pPr>
        <w:jc w:val="both"/>
        <w:rPr>
          <w:rFonts w:ascii="Times New Roman" w:eastAsia="Times New Roman" w:hAnsi="Times New Roman"/>
          <w:sz w:val="26"/>
          <w:szCs w:val="26"/>
          <w:lang w:eastAsia="es-ES"/>
        </w:rPr>
      </w:pPr>
      <w:r w:rsidRPr="007E3A97">
        <w:rPr>
          <w:rFonts w:ascii="Times New Roman" w:eastAsia="Times New Roman" w:hAnsi="Times New Roman"/>
          <w:b/>
          <w:sz w:val="26"/>
          <w:szCs w:val="26"/>
          <w:u w:val="single"/>
          <w:lang w:eastAsia="es-ES"/>
        </w:rPr>
        <w:t>SEGUNDO:</w:t>
      </w:r>
      <w:r w:rsidRPr="007E3A97">
        <w:rPr>
          <w:rFonts w:ascii="Times New Roman" w:eastAsia="Times New Roman" w:hAnsi="Times New Roman"/>
          <w:sz w:val="26"/>
          <w:szCs w:val="26"/>
          <w:lang w:eastAsia="es-ES"/>
        </w:rPr>
        <w:t xml:space="preserve"> Comisionar al Departamento de Créditos para que realice los cambios correspondientes en la Base de Datos. </w:t>
      </w:r>
      <w:r w:rsidRPr="007E3A97">
        <w:rPr>
          <w:rFonts w:ascii="Times New Roman" w:eastAsia="Times New Roman" w:hAnsi="Times New Roman"/>
          <w:b/>
          <w:sz w:val="26"/>
          <w:szCs w:val="26"/>
          <w:u w:val="single"/>
          <w:lang w:eastAsia="es-ES"/>
        </w:rPr>
        <w:t>TERCERO:</w:t>
      </w:r>
      <w:r w:rsidRPr="007E3A97">
        <w:rPr>
          <w:rFonts w:ascii="Times New Roman" w:eastAsia="Times New Roman" w:hAnsi="Times New Roman"/>
          <w:sz w:val="26"/>
          <w:szCs w:val="26"/>
          <w:lang w:eastAsia="es-ES"/>
        </w:rPr>
        <w:t xml:space="preserve"> Instruir a la Gerencia de Desarrollo Rural para que a través de la Sección de Cobros, realice las gestiones para el cobro correspondiente a los beneficiarios sobre el excedente de área de los inmuebles iden</w:t>
      </w:r>
      <w:r w:rsidR="003D671D">
        <w:rPr>
          <w:rFonts w:ascii="Times New Roman" w:eastAsia="Times New Roman" w:hAnsi="Times New Roman"/>
          <w:sz w:val="26"/>
          <w:szCs w:val="26"/>
          <w:lang w:eastAsia="es-ES"/>
        </w:rPr>
        <w:t>tificados como solares números --, -- y --, Polígono ---</w:t>
      </w:r>
      <w:r w:rsidRPr="007E3A97">
        <w:rPr>
          <w:rFonts w:ascii="Times New Roman" w:eastAsia="Times New Roman" w:hAnsi="Times New Roman"/>
          <w:sz w:val="26"/>
          <w:szCs w:val="26"/>
          <w:lang w:eastAsia="es-ES"/>
        </w:rPr>
        <w:t xml:space="preserve">, Porción </w:t>
      </w:r>
      <w:proofErr w:type="spellStart"/>
      <w:r w:rsidRPr="007E3A97">
        <w:rPr>
          <w:rFonts w:ascii="Times New Roman" w:eastAsia="Times New Roman" w:hAnsi="Times New Roman"/>
          <w:sz w:val="26"/>
          <w:szCs w:val="26"/>
          <w:lang w:eastAsia="es-ES"/>
        </w:rPr>
        <w:t>Excamaronera</w:t>
      </w:r>
      <w:proofErr w:type="spellEnd"/>
      <w:r w:rsidRPr="007E3A97">
        <w:rPr>
          <w:rFonts w:ascii="Times New Roman" w:eastAsia="Times New Roman" w:hAnsi="Times New Roman"/>
          <w:sz w:val="26"/>
          <w:szCs w:val="26"/>
          <w:lang w:eastAsia="es-ES"/>
        </w:rPr>
        <w:t xml:space="preserve">, y que </w:t>
      </w:r>
      <w:r w:rsidRPr="007E3A97">
        <w:rPr>
          <w:rFonts w:ascii="Times New Roman" w:hAnsi="Times New Roman"/>
          <w:sz w:val="26"/>
          <w:szCs w:val="26"/>
        </w:rPr>
        <w:t>realice las gestiones correspondientes para el cobro en concepto de gastos administrativos y legales.</w:t>
      </w:r>
      <w:r w:rsidRPr="007E3A97">
        <w:rPr>
          <w:rFonts w:ascii="Times New Roman" w:eastAsia="Times New Roman" w:hAnsi="Times New Roman"/>
          <w:sz w:val="26"/>
          <w:szCs w:val="26"/>
          <w:lang w:eastAsia="es-ES"/>
        </w:rPr>
        <w:t xml:space="preserve"> </w:t>
      </w:r>
      <w:r w:rsidRPr="007E3A97">
        <w:rPr>
          <w:rFonts w:ascii="Times New Roman" w:eastAsia="Times New Roman" w:hAnsi="Times New Roman"/>
          <w:b/>
          <w:sz w:val="26"/>
          <w:szCs w:val="26"/>
          <w:u w:val="single"/>
          <w:lang w:eastAsia="es-ES"/>
        </w:rPr>
        <w:t>CUARTO:</w:t>
      </w:r>
      <w:r w:rsidRPr="007E3A97">
        <w:rPr>
          <w:rFonts w:ascii="Times New Roman" w:eastAsia="Times New Roman" w:hAnsi="Times New Roman"/>
          <w:b/>
          <w:sz w:val="26"/>
          <w:szCs w:val="26"/>
          <w:lang w:eastAsia="es-ES"/>
        </w:rPr>
        <w:t xml:space="preserve"> </w:t>
      </w:r>
      <w:r w:rsidRPr="007E3A97">
        <w:rPr>
          <w:rFonts w:ascii="Times New Roman" w:eastAsia="Times New Roman" w:hAnsi="Times New Roman"/>
          <w:sz w:val="26"/>
          <w:szCs w:val="26"/>
          <w:lang w:eastAsia="es-ES"/>
        </w:rPr>
        <w:t xml:space="preserve">Autorizar a la Gerencia Legal para que a través del Departamento de Escrituración elabore las respectivas escrituras y del Departamento de Registro para que realice los trámites de inscripción de las mismas. </w:t>
      </w:r>
      <w:r w:rsidRPr="007E3A97">
        <w:rPr>
          <w:rFonts w:ascii="Times New Roman" w:eastAsia="Times New Roman" w:hAnsi="Times New Roman"/>
          <w:b/>
          <w:sz w:val="26"/>
          <w:szCs w:val="26"/>
          <w:u w:val="single"/>
          <w:lang w:eastAsia="es-ES"/>
        </w:rPr>
        <w:t>QUINTO:</w:t>
      </w:r>
      <w:r w:rsidRPr="007E3A97">
        <w:rPr>
          <w:rFonts w:ascii="Times New Roman" w:eastAsia="Times New Roman" w:hAnsi="Times New Roman"/>
          <w:b/>
          <w:sz w:val="26"/>
          <w:szCs w:val="26"/>
          <w:lang w:eastAsia="es-ES"/>
        </w:rPr>
        <w:t xml:space="preserve"> </w:t>
      </w:r>
      <w:r w:rsidRPr="007E3A97">
        <w:rPr>
          <w:rFonts w:ascii="Times New Roman" w:eastAsia="Times New Roman" w:hAnsi="Times New Roman"/>
          <w:sz w:val="26"/>
          <w:szCs w:val="26"/>
          <w:lang w:eastAsia="es-ES"/>
        </w:rPr>
        <w:t>Facultar</w:t>
      </w:r>
      <w:r w:rsidRPr="007E3A97">
        <w:rPr>
          <w:rFonts w:ascii="Times New Roman" w:eastAsia="Times New Roman" w:hAnsi="Times New Roman"/>
          <w:b/>
          <w:sz w:val="26"/>
          <w:szCs w:val="26"/>
          <w:lang w:eastAsia="es-ES"/>
        </w:rPr>
        <w:t xml:space="preserve"> </w:t>
      </w:r>
      <w:r w:rsidRPr="007E3A97">
        <w:rPr>
          <w:rFonts w:ascii="Times New Roman" w:eastAsia="Times New Roman" w:hAnsi="Times New Roman"/>
          <w:sz w:val="26"/>
          <w:szCs w:val="26"/>
          <w:lang w:eastAsia="es-ES"/>
        </w:rPr>
        <w:t>a la señora Presidenta para que por sí, o por medio de Apoderado Especial, comparezca al otorgamiento de las correspondientes escrituras.</w:t>
      </w:r>
      <w:r w:rsidR="007E3A97" w:rsidRPr="007E3A97">
        <w:rPr>
          <w:rFonts w:ascii="Times New Roman" w:eastAsia="Times New Roman" w:hAnsi="Times New Roman"/>
          <w:sz w:val="26"/>
          <w:szCs w:val="26"/>
          <w:lang w:eastAsia="es-ES"/>
        </w:rPr>
        <w:t xml:space="preserve"> Este Acuerdo, queda aprobado y ratificado</w:t>
      </w:r>
      <w:r w:rsidRPr="007E3A97">
        <w:rPr>
          <w:rFonts w:ascii="Times New Roman" w:eastAsia="Times New Roman" w:hAnsi="Times New Roman"/>
          <w:sz w:val="26"/>
          <w:szCs w:val="26"/>
          <w:lang w:eastAsia="es-ES"/>
        </w:rPr>
        <w:t xml:space="preserve">. </w:t>
      </w:r>
      <w:r w:rsidR="007E3A97" w:rsidRPr="007E3A97">
        <w:rPr>
          <w:rFonts w:ascii="Times New Roman" w:eastAsia="Times New Roman" w:hAnsi="Times New Roman"/>
          <w:sz w:val="26"/>
          <w:szCs w:val="26"/>
          <w:lang w:eastAsia="es-ES"/>
        </w:rPr>
        <w:t>NOTIFIQUESE.”””””</w:t>
      </w:r>
    </w:p>
    <w:p w:rsidR="007E3A97" w:rsidRPr="007E3A97" w:rsidRDefault="007E3A97" w:rsidP="007E3A97">
      <w:pPr>
        <w:jc w:val="both"/>
        <w:rPr>
          <w:rFonts w:ascii="Times New Roman" w:eastAsia="Times New Roman" w:hAnsi="Times New Roman"/>
          <w:sz w:val="26"/>
          <w:szCs w:val="26"/>
          <w:lang w:eastAsia="es-ES"/>
        </w:rPr>
      </w:pPr>
    </w:p>
    <w:p w:rsidR="007E3A97" w:rsidRDefault="007E3A97" w:rsidP="007E3A97">
      <w:pPr>
        <w:jc w:val="both"/>
        <w:rPr>
          <w:rFonts w:ascii="Times New Roman" w:eastAsia="Times New Roman" w:hAnsi="Times New Roman"/>
          <w:sz w:val="26"/>
          <w:szCs w:val="26"/>
          <w:lang w:eastAsia="es-ES"/>
        </w:rPr>
      </w:pPr>
    </w:p>
    <w:p w:rsidR="00EE1C8D" w:rsidRDefault="00EE1C8D" w:rsidP="00EE1C8D">
      <w:pPr>
        <w:pStyle w:val="Prrafodelista"/>
        <w:ind w:left="0"/>
        <w:contextualSpacing/>
        <w:jc w:val="both"/>
        <w:rPr>
          <w:rFonts w:ascii="Times New Roman" w:hAnsi="Times New Roman"/>
          <w:sz w:val="26"/>
          <w:szCs w:val="26"/>
        </w:rPr>
      </w:pPr>
    </w:p>
    <w:p w:rsidR="00EE1C8D" w:rsidRPr="00A96AA3" w:rsidRDefault="00EE1C8D" w:rsidP="00A96AA3">
      <w:pPr>
        <w:jc w:val="both"/>
        <w:rPr>
          <w:rFonts w:ascii="Times New Roman" w:eastAsia="Times New Roman" w:hAnsi="Times New Roman"/>
          <w:sz w:val="26"/>
          <w:szCs w:val="26"/>
          <w:lang w:eastAsia="es-ES"/>
        </w:rPr>
      </w:pPr>
      <w:r w:rsidRPr="00A96AA3">
        <w:rPr>
          <w:rFonts w:ascii="Times New Roman" w:hAnsi="Times New Roman"/>
          <w:sz w:val="26"/>
          <w:szCs w:val="26"/>
        </w:rPr>
        <w:t xml:space="preserve">“””XIII) La señora Presidenta somete a consideración de Junta Directiva, dictamen jurídico 9, solicitado por el Departamento de Asignación Individual y Avalúos mediante oficio SGD-02-3230-17, de fecha 21 de noviembre de 2017, referente a </w:t>
      </w:r>
      <w:r w:rsidRPr="00A96AA3">
        <w:rPr>
          <w:rFonts w:ascii="Times New Roman" w:eastAsia="Times New Roman" w:hAnsi="Times New Roman"/>
          <w:b/>
          <w:sz w:val="26"/>
          <w:szCs w:val="26"/>
          <w:lang w:eastAsia="es-ES"/>
        </w:rPr>
        <w:t xml:space="preserve">dejar sin efecto la adjudicación aprobada </w:t>
      </w:r>
      <w:r w:rsidRPr="00A96AA3">
        <w:rPr>
          <w:rFonts w:ascii="Times New Roman" w:eastAsia="Times New Roman" w:hAnsi="Times New Roman"/>
          <w:b/>
          <w:sz w:val="26"/>
          <w:szCs w:val="26"/>
        </w:rPr>
        <w:t xml:space="preserve">mediante </w:t>
      </w:r>
      <w:r w:rsidRPr="00A96AA3">
        <w:rPr>
          <w:rFonts w:ascii="Times New Roman" w:eastAsia="Times New Roman" w:hAnsi="Times New Roman"/>
          <w:b/>
          <w:sz w:val="26"/>
          <w:szCs w:val="26"/>
          <w:lang w:eastAsia="es-ES"/>
        </w:rPr>
        <w:t>el Punto IV del Acta Ordinaria 32-91 de fecha 3 de octubre de 1991</w:t>
      </w:r>
      <w:r w:rsidRPr="00A96AA3">
        <w:rPr>
          <w:rFonts w:ascii="Times New Roman" w:eastAsia="Times New Roman" w:hAnsi="Times New Roman"/>
          <w:sz w:val="26"/>
          <w:szCs w:val="26"/>
          <w:lang w:eastAsia="es-ES"/>
        </w:rPr>
        <w:t>, del inmue</w:t>
      </w:r>
      <w:r w:rsidR="003D671D">
        <w:rPr>
          <w:rFonts w:ascii="Times New Roman" w:eastAsia="Times New Roman" w:hAnsi="Times New Roman"/>
          <w:sz w:val="26"/>
          <w:szCs w:val="26"/>
          <w:lang w:eastAsia="es-ES"/>
        </w:rPr>
        <w:t>ble identificado como Solar ---, Polígono ---</w:t>
      </w:r>
      <w:r w:rsidRPr="00A96AA3">
        <w:rPr>
          <w:rFonts w:ascii="Times New Roman" w:eastAsia="Times New Roman" w:hAnsi="Times New Roman"/>
          <w:sz w:val="26"/>
          <w:szCs w:val="26"/>
          <w:lang w:eastAsia="es-ES"/>
        </w:rPr>
        <w:t>, a favor de los señores Julio Mendoza y Rosa Margarita Morales,</w:t>
      </w:r>
      <w:r w:rsidRPr="00A96AA3">
        <w:rPr>
          <w:rFonts w:ascii="Times New Roman" w:eastAsia="Times New Roman" w:hAnsi="Times New Roman"/>
          <w:b/>
          <w:sz w:val="26"/>
          <w:szCs w:val="26"/>
          <w:lang w:eastAsia="es-ES"/>
        </w:rPr>
        <w:t xml:space="preserve"> </w:t>
      </w:r>
      <w:r w:rsidRPr="00A96AA3">
        <w:rPr>
          <w:rFonts w:ascii="Times New Roman" w:eastAsia="Times New Roman" w:hAnsi="Times New Roman"/>
          <w:sz w:val="26"/>
          <w:szCs w:val="26"/>
          <w:lang w:eastAsia="es-ES"/>
        </w:rPr>
        <w:t>ubicado en</w:t>
      </w:r>
      <w:r w:rsidRPr="00A96AA3">
        <w:rPr>
          <w:rFonts w:ascii="Times New Roman" w:eastAsia="Times New Roman" w:hAnsi="Times New Roman"/>
          <w:b/>
          <w:sz w:val="26"/>
          <w:szCs w:val="26"/>
          <w:lang w:eastAsia="es-ES"/>
        </w:rPr>
        <w:t xml:space="preserve"> </w:t>
      </w:r>
      <w:r w:rsidRPr="00A96AA3">
        <w:rPr>
          <w:rFonts w:ascii="Times New Roman" w:eastAsia="Times New Roman" w:hAnsi="Times New Roman"/>
          <w:sz w:val="26"/>
          <w:szCs w:val="26"/>
          <w:lang w:eastAsia="es-ES"/>
        </w:rPr>
        <w:t xml:space="preserve">el Proyecto de Asentamiento Comunitario y Lotificación Agrícola denominado </w:t>
      </w:r>
      <w:r w:rsidRPr="00A96AA3">
        <w:rPr>
          <w:rFonts w:ascii="Times New Roman" w:eastAsia="Times New Roman" w:hAnsi="Times New Roman"/>
          <w:b/>
          <w:sz w:val="26"/>
          <w:szCs w:val="26"/>
          <w:lang w:eastAsia="es-ES"/>
        </w:rPr>
        <w:t xml:space="preserve">SAN ARTURO, </w:t>
      </w:r>
      <w:r w:rsidRPr="00A96AA3">
        <w:rPr>
          <w:rFonts w:ascii="Times New Roman" w:eastAsia="Times New Roman" w:hAnsi="Times New Roman"/>
          <w:sz w:val="26"/>
          <w:szCs w:val="26"/>
        </w:rPr>
        <w:t>situada en cantón Cangrejera, jurisdicción y departamento de La Libertad</w:t>
      </w:r>
      <w:r w:rsidRPr="00A96AA3">
        <w:rPr>
          <w:rFonts w:ascii="Times New Roman" w:eastAsia="Times New Roman" w:hAnsi="Times New Roman"/>
          <w:sz w:val="26"/>
          <w:szCs w:val="26"/>
          <w:lang w:eastAsia="es-ES"/>
        </w:rPr>
        <w:t>; al respecto se hacen las siguientes consideraciones:</w:t>
      </w:r>
    </w:p>
    <w:p w:rsidR="00EE1C8D" w:rsidRPr="00A96AA3" w:rsidRDefault="00EE1C8D" w:rsidP="00A96AA3">
      <w:pPr>
        <w:jc w:val="both"/>
        <w:rPr>
          <w:rFonts w:ascii="Times New Roman" w:eastAsia="Times New Roman" w:hAnsi="Times New Roman"/>
          <w:b/>
          <w:sz w:val="26"/>
          <w:szCs w:val="26"/>
          <w:lang w:eastAsia="es-ES"/>
        </w:rPr>
      </w:pPr>
    </w:p>
    <w:p w:rsidR="00EE1C8D" w:rsidRPr="00A96AA3" w:rsidRDefault="00EE1C8D" w:rsidP="00A96AA3">
      <w:pPr>
        <w:pStyle w:val="Prrafodelista"/>
        <w:numPr>
          <w:ilvl w:val="0"/>
          <w:numId w:val="405"/>
        </w:numPr>
        <w:spacing w:after="200"/>
        <w:ind w:left="1134" w:hanging="774"/>
        <w:contextualSpacing/>
        <w:jc w:val="both"/>
        <w:rPr>
          <w:rFonts w:ascii="Times New Roman" w:eastAsia="Times New Roman" w:hAnsi="Times New Roman"/>
          <w:b/>
          <w:sz w:val="26"/>
          <w:szCs w:val="26"/>
          <w:lang w:eastAsia="es-ES"/>
        </w:rPr>
      </w:pPr>
      <w:r w:rsidRPr="00A96AA3">
        <w:rPr>
          <w:rFonts w:ascii="Times New Roman" w:hAnsi="Times New Roman"/>
          <w:sz w:val="26"/>
          <w:szCs w:val="26"/>
        </w:rPr>
        <w:t>El ISTA adquirió por expropiación la Hacienda San Arturo, según el  Punto III-3 del Acta Ordinaria 8-83, de fecha 25 de febrero de 1983, con un área de 622 Hás. 32 Ás.  58.05 Cás., por un precio de ¢4</w:t>
      </w:r>
      <w:proofErr w:type="gramStart"/>
      <w:r w:rsidRPr="00A96AA3">
        <w:rPr>
          <w:rFonts w:ascii="Times New Roman" w:hAnsi="Times New Roman"/>
          <w:sz w:val="26"/>
          <w:szCs w:val="26"/>
        </w:rPr>
        <w:t>,175,200.00</w:t>
      </w:r>
      <w:proofErr w:type="gramEnd"/>
      <w:r w:rsidRPr="00A96AA3">
        <w:rPr>
          <w:rFonts w:ascii="Times New Roman" w:eastAsia="Times New Roman" w:hAnsi="Times New Roman"/>
          <w:sz w:val="26"/>
          <w:szCs w:val="26"/>
        </w:rPr>
        <w:t xml:space="preserve">. </w:t>
      </w:r>
    </w:p>
    <w:p w:rsidR="00EE1C8D" w:rsidRPr="00A96AA3" w:rsidRDefault="00EE1C8D" w:rsidP="00A96AA3">
      <w:pPr>
        <w:pStyle w:val="Prrafodelista"/>
        <w:rPr>
          <w:rFonts w:ascii="Times New Roman" w:eastAsia="Times New Roman" w:hAnsi="Times New Roman"/>
          <w:b/>
          <w:sz w:val="26"/>
          <w:szCs w:val="26"/>
          <w:lang w:eastAsia="es-ES"/>
        </w:rPr>
      </w:pPr>
    </w:p>
    <w:p w:rsidR="00EE1C8D" w:rsidRPr="00A96AA3" w:rsidRDefault="00EE1C8D" w:rsidP="00A96AA3">
      <w:pPr>
        <w:numPr>
          <w:ilvl w:val="0"/>
          <w:numId w:val="405"/>
        </w:numPr>
        <w:spacing w:after="200"/>
        <w:ind w:left="1134" w:hanging="774"/>
        <w:contextualSpacing/>
        <w:jc w:val="both"/>
        <w:rPr>
          <w:rFonts w:ascii="Times New Roman" w:hAnsi="Times New Roman"/>
          <w:sz w:val="26"/>
          <w:szCs w:val="26"/>
        </w:rPr>
      </w:pPr>
      <w:r w:rsidRPr="00A96AA3">
        <w:rPr>
          <w:rFonts w:ascii="Times New Roman" w:hAnsi="Times New Roman"/>
          <w:sz w:val="26"/>
          <w:szCs w:val="26"/>
        </w:rPr>
        <w:t xml:space="preserve">Que en el Punto LIX del Acta de Sesión Ordinaria 35-2016 de fecha 10 de noviembre de 2016, se aprobó el Proyecto de Asentamiento Comunitario y Lotificación Agrícola, en el inmueble identificado como </w:t>
      </w:r>
      <w:r w:rsidRPr="00A96AA3">
        <w:rPr>
          <w:rFonts w:ascii="Times New Roman" w:hAnsi="Times New Roman"/>
          <w:b/>
          <w:sz w:val="26"/>
          <w:szCs w:val="26"/>
        </w:rPr>
        <w:t>HACIENDA SAN ARTURO</w:t>
      </w:r>
      <w:r w:rsidRPr="00A96AA3">
        <w:rPr>
          <w:rFonts w:ascii="Times New Roman" w:hAnsi="Times New Roman"/>
          <w:sz w:val="26"/>
          <w:szCs w:val="26"/>
        </w:rPr>
        <w:t xml:space="preserve">, </w:t>
      </w:r>
      <w:r w:rsidRPr="00A96AA3">
        <w:rPr>
          <w:rFonts w:ascii="Times New Roman" w:hAnsi="Times New Roman"/>
          <w:b/>
          <w:sz w:val="26"/>
          <w:szCs w:val="26"/>
        </w:rPr>
        <w:t xml:space="preserve">ZONA NORTE, PARCELA 3, </w:t>
      </w:r>
      <w:r w:rsidRPr="00A96AA3">
        <w:rPr>
          <w:rFonts w:ascii="Times New Roman" w:hAnsi="Times New Roman"/>
          <w:sz w:val="26"/>
          <w:szCs w:val="26"/>
        </w:rPr>
        <w:t xml:space="preserve">y según planos como </w:t>
      </w:r>
      <w:r w:rsidRPr="00A96AA3">
        <w:rPr>
          <w:rFonts w:ascii="Times New Roman" w:hAnsi="Times New Roman"/>
          <w:b/>
          <w:sz w:val="26"/>
          <w:szCs w:val="26"/>
        </w:rPr>
        <w:lastRenderedPageBreak/>
        <w:t>HACIENDA SAN ARTURO</w:t>
      </w:r>
      <w:r w:rsidRPr="00A96AA3">
        <w:rPr>
          <w:rFonts w:ascii="Times New Roman" w:hAnsi="Times New Roman"/>
          <w:sz w:val="26"/>
          <w:szCs w:val="26"/>
        </w:rPr>
        <w:t xml:space="preserve"> </w:t>
      </w:r>
      <w:r w:rsidRPr="00A96AA3">
        <w:rPr>
          <w:rFonts w:ascii="Times New Roman" w:hAnsi="Times New Roman"/>
          <w:b/>
          <w:sz w:val="26"/>
          <w:szCs w:val="26"/>
        </w:rPr>
        <w:t xml:space="preserve">PORCION LA LAGUNETA, </w:t>
      </w:r>
      <w:r w:rsidRPr="00A96AA3">
        <w:rPr>
          <w:rFonts w:ascii="Times New Roman" w:hAnsi="Times New Roman"/>
          <w:sz w:val="26"/>
          <w:szCs w:val="26"/>
        </w:rPr>
        <w:t>ubicada en jurisdicción y departamento de La Libertad</w:t>
      </w:r>
      <w:r w:rsidRPr="00A96AA3">
        <w:rPr>
          <w:rFonts w:ascii="Times New Roman" w:eastAsia="Times New Roman" w:hAnsi="Times New Roman"/>
          <w:bCs/>
          <w:sz w:val="26"/>
          <w:szCs w:val="26"/>
        </w:rPr>
        <w:t>.</w:t>
      </w:r>
    </w:p>
    <w:p w:rsidR="00EE1C8D" w:rsidRPr="00A96AA3" w:rsidRDefault="00EE1C8D" w:rsidP="00A96AA3">
      <w:pPr>
        <w:contextualSpacing/>
        <w:jc w:val="both"/>
        <w:rPr>
          <w:rFonts w:ascii="Times New Roman" w:eastAsia="Times New Roman" w:hAnsi="Times New Roman"/>
          <w:sz w:val="26"/>
          <w:szCs w:val="26"/>
          <w:lang w:eastAsia="es-ES"/>
        </w:rPr>
      </w:pPr>
    </w:p>
    <w:p w:rsidR="00EE1C8D" w:rsidRPr="00A96AA3" w:rsidRDefault="00EE1C8D" w:rsidP="00A96AA3">
      <w:pPr>
        <w:pStyle w:val="Prrafodelista"/>
        <w:numPr>
          <w:ilvl w:val="0"/>
          <w:numId w:val="405"/>
        </w:numPr>
        <w:ind w:left="1134" w:hanging="850"/>
        <w:contextualSpacing/>
        <w:jc w:val="both"/>
        <w:rPr>
          <w:rFonts w:ascii="Times New Roman" w:eastAsia="Times New Roman" w:hAnsi="Times New Roman"/>
          <w:sz w:val="26"/>
          <w:szCs w:val="26"/>
          <w:lang w:eastAsia="es-ES"/>
        </w:rPr>
      </w:pPr>
      <w:r w:rsidRPr="00A96AA3">
        <w:rPr>
          <w:rFonts w:ascii="Times New Roman" w:eastAsia="Times New Roman" w:hAnsi="Times New Roman"/>
          <w:b/>
          <w:sz w:val="26"/>
          <w:szCs w:val="26"/>
          <w:lang w:eastAsia="es-ES"/>
        </w:rPr>
        <w:t>Q</w:t>
      </w:r>
      <w:r w:rsidRPr="00A96AA3">
        <w:rPr>
          <w:rFonts w:ascii="Times New Roman" w:eastAsia="Times New Roman" w:hAnsi="Times New Roman"/>
          <w:sz w:val="26"/>
          <w:szCs w:val="26"/>
          <w:lang w:eastAsia="es-ES"/>
        </w:rPr>
        <w:t>ue mediante el Punto IV del Acta Ordinaria 32-91 de fecha 3 de octubre de 1991,</w:t>
      </w:r>
      <w:r w:rsidRPr="00A96AA3">
        <w:rPr>
          <w:rFonts w:ascii="Times New Roman" w:hAnsi="Times New Roman"/>
          <w:bCs/>
          <w:sz w:val="26"/>
          <w:szCs w:val="26"/>
        </w:rPr>
        <w:t xml:space="preserve"> </w:t>
      </w:r>
      <w:r w:rsidRPr="00A96AA3">
        <w:rPr>
          <w:rFonts w:ascii="Times New Roman" w:eastAsia="Times New Roman" w:hAnsi="Times New Roman"/>
          <w:sz w:val="26"/>
          <w:szCs w:val="26"/>
          <w:lang w:eastAsia="es-ES"/>
        </w:rPr>
        <w:t xml:space="preserve">se aprobó la adjudicación, entre otros, del inmueble identificado como </w:t>
      </w:r>
      <w:r w:rsidR="003D671D">
        <w:rPr>
          <w:rFonts w:ascii="Times New Roman" w:eastAsia="Times New Roman" w:hAnsi="Times New Roman"/>
          <w:b/>
          <w:sz w:val="26"/>
          <w:szCs w:val="26"/>
          <w:lang w:eastAsia="es-ES"/>
        </w:rPr>
        <w:t>Solar ---, Polígono ---</w:t>
      </w:r>
      <w:r w:rsidRPr="00A96AA3">
        <w:rPr>
          <w:rFonts w:ascii="Times New Roman" w:eastAsia="Times New Roman" w:hAnsi="Times New Roman"/>
          <w:b/>
          <w:sz w:val="26"/>
          <w:szCs w:val="26"/>
          <w:lang w:eastAsia="es-ES"/>
        </w:rPr>
        <w:t xml:space="preserve">, </w:t>
      </w:r>
      <w:r w:rsidRPr="00A96AA3">
        <w:rPr>
          <w:rFonts w:ascii="Times New Roman" w:eastAsia="Times New Roman" w:hAnsi="Times New Roman"/>
          <w:sz w:val="26"/>
          <w:szCs w:val="26"/>
          <w:lang w:eastAsia="es-ES"/>
        </w:rPr>
        <w:t>con un área de 616.07 Mt.</w:t>
      </w:r>
      <w:r w:rsidRPr="00A96AA3">
        <w:rPr>
          <w:rFonts w:ascii="Times New Roman" w:eastAsia="Times New Roman" w:hAnsi="Times New Roman"/>
          <w:sz w:val="26"/>
          <w:szCs w:val="26"/>
          <w:vertAlign w:val="superscript"/>
          <w:lang w:eastAsia="es-ES"/>
        </w:rPr>
        <w:t>2</w:t>
      </w:r>
      <w:r w:rsidRPr="00A96AA3">
        <w:rPr>
          <w:rFonts w:ascii="Times New Roman" w:eastAsia="Times New Roman" w:hAnsi="Times New Roman"/>
          <w:sz w:val="26"/>
          <w:szCs w:val="26"/>
          <w:lang w:eastAsia="es-ES"/>
        </w:rPr>
        <w:t xml:space="preserve">, y un precio de $83.79, a favor de los señores Julio Mendoza y Rosa Margarita Morales. Se aclara que el inmueble en mención ahora se identifica como </w:t>
      </w:r>
      <w:r w:rsidR="003D671D">
        <w:rPr>
          <w:rFonts w:ascii="Times New Roman" w:eastAsia="Times New Roman" w:hAnsi="Times New Roman"/>
          <w:b/>
          <w:sz w:val="26"/>
          <w:szCs w:val="26"/>
          <w:lang w:eastAsia="es-ES"/>
        </w:rPr>
        <w:t>Solar ---, Polígono ---</w:t>
      </w:r>
      <w:r w:rsidRPr="00A96AA3">
        <w:rPr>
          <w:rFonts w:ascii="Times New Roman" w:eastAsia="Times New Roman" w:hAnsi="Times New Roman"/>
          <w:sz w:val="26"/>
          <w:szCs w:val="26"/>
          <w:lang w:eastAsia="es-ES"/>
        </w:rPr>
        <w:t>, ya que al reprocesar los planos e inscribir la Desmembración en Cabeza de su Dueño a favor de ISTA, la nomenclatura ha variado.</w:t>
      </w:r>
    </w:p>
    <w:p w:rsidR="00EE1C8D" w:rsidRPr="00A96AA3" w:rsidRDefault="00EE1C8D" w:rsidP="00A96AA3">
      <w:pPr>
        <w:pStyle w:val="Prrafodelista"/>
        <w:rPr>
          <w:rFonts w:ascii="Times New Roman" w:hAnsi="Times New Roman"/>
          <w:sz w:val="26"/>
          <w:szCs w:val="26"/>
        </w:rPr>
      </w:pPr>
    </w:p>
    <w:p w:rsidR="00EE1C8D" w:rsidRPr="003D671D" w:rsidRDefault="00422159" w:rsidP="003D671D">
      <w:pPr>
        <w:pStyle w:val="Prrafodelista"/>
        <w:numPr>
          <w:ilvl w:val="0"/>
          <w:numId w:val="405"/>
        </w:numPr>
        <w:tabs>
          <w:tab w:val="left" w:pos="1134"/>
        </w:tabs>
        <w:ind w:left="1134" w:hanging="992"/>
        <w:contextualSpacing/>
        <w:jc w:val="both"/>
        <w:rPr>
          <w:rFonts w:ascii="Times New Roman" w:eastAsia="Times New Roman" w:hAnsi="Times New Roman"/>
          <w:sz w:val="26"/>
          <w:szCs w:val="26"/>
          <w:lang w:eastAsia="es-ES"/>
        </w:rPr>
      </w:pPr>
      <w:r>
        <w:rPr>
          <w:rFonts w:ascii="Times New Roman" w:hAnsi="Times New Roman"/>
          <w:sz w:val="26"/>
          <w:szCs w:val="26"/>
        </w:rPr>
        <w:t xml:space="preserve">Que en el </w:t>
      </w:r>
      <w:r w:rsidR="00EE1C8D" w:rsidRPr="00A96AA3">
        <w:rPr>
          <w:rFonts w:ascii="Times New Roman" w:hAnsi="Times New Roman"/>
          <w:sz w:val="26"/>
          <w:szCs w:val="26"/>
        </w:rPr>
        <w:t>Punto XXXI del Acta de Sesión Ordinaria 14-2016, de fecha 22 de abril de 2016, se estableció el procedimiento que regula el trámite administrativo denominado: “</w:t>
      </w:r>
      <w:r w:rsidR="00EE1C8D" w:rsidRPr="00A96AA3">
        <w:rPr>
          <w:rFonts w:ascii="Times New Roman" w:hAnsi="Times New Roman"/>
          <w:b/>
          <w:i/>
          <w:sz w:val="26"/>
          <w:szCs w:val="26"/>
        </w:rPr>
        <w:t>Procedimiento de Renuncia de la Adjudicación de Inmuebles”</w:t>
      </w:r>
      <w:r w:rsidR="00EE1C8D" w:rsidRPr="00A96AA3">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00EE1C8D" w:rsidRPr="003D671D">
        <w:rPr>
          <w:rFonts w:ascii="Times New Roman" w:hAnsi="Times New Roman"/>
          <w:i/>
          <w:sz w:val="26"/>
          <w:szCs w:val="26"/>
        </w:rPr>
        <w:t>“Podrán renunciarse los derechos conferidos por las leyes, con tal que sólo miren al interés individual del renunciante, y que no esté prohibida su renuncia”</w:t>
      </w:r>
      <w:r w:rsidR="00EE1C8D" w:rsidRPr="003D671D">
        <w:rPr>
          <w:rFonts w:ascii="Times New Roman" w:hAnsi="Times New Roman"/>
          <w:sz w:val="26"/>
          <w:szCs w:val="26"/>
        </w:rPr>
        <w:t xml:space="preserve">; en tal sentido, </w:t>
      </w:r>
      <w:r w:rsidR="00EE1C8D" w:rsidRPr="003D671D">
        <w:rPr>
          <w:rFonts w:ascii="Times New Roman" w:hAnsi="Times New Roman"/>
          <w:b/>
          <w:sz w:val="26"/>
          <w:szCs w:val="26"/>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EE1C8D" w:rsidRPr="00A96AA3" w:rsidRDefault="00EE1C8D" w:rsidP="00A96AA3">
      <w:pPr>
        <w:pStyle w:val="Prrafodelista"/>
        <w:tabs>
          <w:tab w:val="left" w:pos="851"/>
        </w:tabs>
        <w:jc w:val="both"/>
        <w:rPr>
          <w:rFonts w:ascii="Times New Roman" w:hAnsi="Times New Roman"/>
          <w:sz w:val="26"/>
          <w:szCs w:val="26"/>
          <w:lang w:val="es-ES"/>
        </w:rPr>
      </w:pPr>
    </w:p>
    <w:p w:rsidR="00EE1C8D" w:rsidRPr="00A96AA3" w:rsidRDefault="00EE1C8D" w:rsidP="00A96AA3">
      <w:pPr>
        <w:pStyle w:val="Prrafodelista"/>
        <w:numPr>
          <w:ilvl w:val="0"/>
          <w:numId w:val="405"/>
        </w:numPr>
        <w:tabs>
          <w:tab w:val="left" w:pos="1134"/>
        </w:tabs>
        <w:ind w:left="1134" w:hanging="774"/>
        <w:contextualSpacing/>
        <w:jc w:val="both"/>
        <w:rPr>
          <w:rFonts w:ascii="Times New Roman" w:eastAsia="Times New Roman" w:hAnsi="Times New Roman"/>
          <w:sz w:val="26"/>
          <w:szCs w:val="26"/>
        </w:rPr>
      </w:pPr>
      <w:r w:rsidRPr="00A96AA3">
        <w:rPr>
          <w:rFonts w:ascii="Times New Roman" w:hAnsi="Times New Roman"/>
          <w:sz w:val="26"/>
          <w:szCs w:val="26"/>
          <w:lang w:val="es-ES"/>
        </w:rPr>
        <w:t xml:space="preserve"> Que los señores </w:t>
      </w:r>
      <w:r w:rsidRPr="00A96AA3">
        <w:rPr>
          <w:rFonts w:ascii="Times New Roman" w:eastAsia="Times New Roman" w:hAnsi="Times New Roman"/>
          <w:sz w:val="26"/>
          <w:szCs w:val="26"/>
          <w:lang w:eastAsia="es-ES"/>
        </w:rPr>
        <w:t>Julio Mendoza y Rosa Margarita Morales</w:t>
      </w:r>
      <w:r w:rsidRPr="00A96AA3">
        <w:rPr>
          <w:rFonts w:ascii="Times New Roman" w:eastAsia="Times New Roman" w:hAnsi="Times New Roman"/>
          <w:bCs/>
          <w:sz w:val="26"/>
          <w:szCs w:val="26"/>
          <w:lang w:eastAsia="es-ES"/>
        </w:rPr>
        <w:t>, presentaron en este Instituto solicitud de renuncia del derecho que les asiste sobre el solar relacionado</w:t>
      </w:r>
      <w:r w:rsidRPr="00A96AA3">
        <w:rPr>
          <w:rFonts w:ascii="Times New Roman" w:eastAsia="Times New Roman" w:hAnsi="Times New Roman"/>
          <w:sz w:val="26"/>
          <w:szCs w:val="26"/>
          <w:lang w:eastAsia="es-ES"/>
        </w:rPr>
        <w:t>, de fecha 11 de octubre de 2017, adjuntando además, Acta Notarial de Renuncia otorgada el día 3 de octubre de 2017</w:t>
      </w:r>
      <w:r w:rsidRPr="00A96AA3">
        <w:rPr>
          <w:rFonts w:ascii="Times New Roman" w:hAnsi="Times New Roman"/>
          <w:sz w:val="26"/>
          <w:szCs w:val="26"/>
        </w:rPr>
        <w:t>,</w:t>
      </w:r>
      <w:r w:rsidRPr="00A96AA3">
        <w:rPr>
          <w:rFonts w:ascii="Times New Roman" w:eastAsia="Times New Roman" w:hAnsi="Times New Roman"/>
          <w:sz w:val="26"/>
          <w:szCs w:val="26"/>
          <w:lang w:eastAsia="es-ES"/>
        </w:rPr>
        <w:t xml:space="preserve"> ante los oficios del Notario José Israel Martínez Rodríguez, mediante la cual con el propósito de renunci</w:t>
      </w:r>
      <w:r w:rsidR="003D671D">
        <w:rPr>
          <w:rFonts w:ascii="Times New Roman" w:eastAsia="Times New Roman" w:hAnsi="Times New Roman"/>
          <w:sz w:val="26"/>
          <w:szCs w:val="26"/>
          <w:lang w:eastAsia="es-ES"/>
        </w:rPr>
        <w:t>ar voluntariamente al Solar ---, Polígono ---</w:t>
      </w:r>
      <w:r w:rsidRPr="00A96AA3">
        <w:rPr>
          <w:rFonts w:ascii="Times New Roman" w:eastAsia="Times New Roman" w:hAnsi="Times New Roman"/>
          <w:sz w:val="26"/>
          <w:szCs w:val="26"/>
          <w:lang w:eastAsia="es-ES"/>
        </w:rPr>
        <w:t xml:space="preserve">, de la Hacienda San Arturo, </w:t>
      </w:r>
      <w:r w:rsidRPr="00A96AA3">
        <w:rPr>
          <w:rFonts w:ascii="Times New Roman" w:eastAsia="Times New Roman" w:hAnsi="Times New Roman"/>
          <w:sz w:val="26"/>
          <w:szCs w:val="26"/>
        </w:rPr>
        <w:t xml:space="preserve">ubicado en cantón Cangrejera, jurisdicción y departamento de La Libertad, DECLARARON BAJO JURAMENTO que sin mediar fuerza o vicio del consentimiento alguno, de manera unilateral y voluntaria RENUNCIAN del mismo, por no ser de su interés habitarlo, haciendo uso para ello de la autonomía de sus voluntades y el derecho que les confieren las leyes para decidir libremente la sujeción o no a todo tipo </w:t>
      </w:r>
      <w:r w:rsidRPr="00A96AA3">
        <w:rPr>
          <w:rFonts w:ascii="Times New Roman" w:eastAsia="Times New Roman" w:hAnsi="Times New Roman"/>
          <w:sz w:val="26"/>
          <w:szCs w:val="26"/>
        </w:rPr>
        <w:lastRenderedPageBreak/>
        <w:t xml:space="preserve">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Así mismo, en el documento aclaran que el inmueble fue adjudicado a ellos siendo identificados en ese momento como </w:t>
      </w:r>
      <w:r w:rsidRPr="00A96AA3">
        <w:rPr>
          <w:rFonts w:ascii="Times New Roman" w:eastAsia="Times New Roman" w:hAnsi="Times New Roman"/>
          <w:sz w:val="26"/>
          <w:szCs w:val="26"/>
          <w:lang w:eastAsia="es-ES"/>
        </w:rPr>
        <w:t>Julio Mendoza y Rosa Margarita Morales, hoy identificados según documentos únicos de identidad, como Julio Mendoza Hernández y Rosa Margarita Morales de Mendoza.</w:t>
      </w:r>
    </w:p>
    <w:p w:rsidR="00EE1C8D" w:rsidRPr="00A96AA3" w:rsidRDefault="00EE1C8D" w:rsidP="00A96AA3">
      <w:pPr>
        <w:pStyle w:val="Prrafodelista"/>
        <w:tabs>
          <w:tab w:val="left" w:pos="851"/>
        </w:tabs>
        <w:jc w:val="both"/>
        <w:rPr>
          <w:rFonts w:ascii="Times New Roman" w:hAnsi="Times New Roman"/>
          <w:sz w:val="26"/>
          <w:szCs w:val="26"/>
        </w:rPr>
      </w:pPr>
    </w:p>
    <w:p w:rsidR="00EE1C8D" w:rsidRPr="00A96AA3" w:rsidRDefault="00EE1C8D" w:rsidP="00A96AA3">
      <w:pPr>
        <w:jc w:val="both"/>
        <w:rPr>
          <w:rFonts w:ascii="Times New Roman" w:eastAsia="Times New Roman" w:hAnsi="Times New Roman"/>
          <w:sz w:val="26"/>
          <w:szCs w:val="26"/>
        </w:rPr>
      </w:pPr>
      <w:r w:rsidRPr="00A96AA3">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copias de documentos únicos de identidad y tarjetas de identificación tributaria, Acta Notarial de Declaración Jurada de Renuncia, Acuerdos de Junta Directiva, Constancia de Cancelación de Crédito, consultas virtuales del Sistema Institucional Integrado de Escrituración, Información Histórica As/400 en el que consta que el inmueble no ha sido escriturado, Razón y Constancia de Inscripción de Desmembración en Cabeza de su Dueño a favor del ISTA, se estima procedente resolver favorablemente a lo solicitado.</w:t>
      </w:r>
    </w:p>
    <w:p w:rsidR="00EE1C8D" w:rsidRPr="00A96AA3" w:rsidRDefault="00A96AA3" w:rsidP="00A96AA3">
      <w:pPr>
        <w:spacing w:before="240"/>
        <w:jc w:val="both"/>
        <w:rPr>
          <w:rFonts w:ascii="Times New Roman" w:eastAsia="Times New Roman" w:hAnsi="Times New Roman"/>
          <w:b/>
          <w:sz w:val="26"/>
          <w:szCs w:val="26"/>
          <w:lang w:eastAsia="es-ES"/>
        </w:rPr>
      </w:pPr>
      <w:r w:rsidRPr="00A96AA3">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EE1C8D" w:rsidRPr="00A96AA3">
        <w:rPr>
          <w:rFonts w:ascii="Times New Roman" w:eastAsia="Times New Roman" w:hAnsi="Times New Roman"/>
          <w:sz w:val="26"/>
          <w:szCs w:val="26"/>
          <w:lang w:eastAsia="es-ES"/>
        </w:rPr>
        <w:t xml:space="preserve">conformidad a los artículos 23 de la Constitución de la República de El Salvador, 12 del Código Civil, 18 letra “a” de la Ley de Creación del Instituto Salvadoreño de Transformación Agraria, y Punto XXXI del Acta de Sesión Ordinaria N° 14-2016 de fecha 22 de abril de 2016, </w:t>
      </w:r>
      <w:r w:rsidR="00EE1C8D" w:rsidRPr="00A96AA3">
        <w:rPr>
          <w:rFonts w:ascii="Times New Roman" w:eastAsia="Times New Roman" w:hAnsi="Times New Roman"/>
          <w:b/>
          <w:sz w:val="26"/>
          <w:szCs w:val="26"/>
          <w:u w:val="single"/>
          <w:lang w:eastAsia="es-ES"/>
        </w:rPr>
        <w:t>ACUERD</w:t>
      </w:r>
      <w:r w:rsidRPr="00A96AA3">
        <w:rPr>
          <w:rFonts w:ascii="Times New Roman" w:eastAsia="Times New Roman" w:hAnsi="Times New Roman"/>
          <w:b/>
          <w:sz w:val="26"/>
          <w:szCs w:val="26"/>
          <w:u w:val="single"/>
          <w:lang w:eastAsia="es-ES"/>
        </w:rPr>
        <w:t>A:</w:t>
      </w:r>
      <w:r w:rsidR="00EE1C8D" w:rsidRPr="00A96AA3">
        <w:rPr>
          <w:rFonts w:ascii="Times New Roman" w:eastAsia="Times New Roman" w:hAnsi="Times New Roman"/>
          <w:b/>
          <w:sz w:val="26"/>
          <w:szCs w:val="26"/>
          <w:u w:val="single"/>
          <w:lang w:eastAsia="es-ES"/>
        </w:rPr>
        <w:t xml:space="preserve"> PRIMERO:</w:t>
      </w:r>
      <w:r w:rsidR="00EE1C8D" w:rsidRPr="00A96AA3">
        <w:rPr>
          <w:rFonts w:ascii="Times New Roman" w:eastAsia="Times New Roman" w:hAnsi="Times New Roman"/>
          <w:b/>
          <w:sz w:val="26"/>
          <w:szCs w:val="26"/>
          <w:lang w:eastAsia="es-ES"/>
        </w:rPr>
        <w:t xml:space="preserve"> </w:t>
      </w:r>
      <w:r w:rsidR="00EE1C8D" w:rsidRPr="00A96AA3">
        <w:rPr>
          <w:rFonts w:ascii="Times New Roman" w:eastAsia="Times New Roman" w:hAnsi="Times New Roman"/>
          <w:sz w:val="26"/>
          <w:szCs w:val="26"/>
          <w:lang w:eastAsia="es-ES"/>
        </w:rPr>
        <w:t>Dejar sin efecto la adjudicación a favor de los señores</w:t>
      </w:r>
      <w:r w:rsidR="00EE1C8D" w:rsidRPr="00A96AA3">
        <w:rPr>
          <w:rFonts w:ascii="Times New Roman" w:eastAsia="Times New Roman" w:hAnsi="Times New Roman"/>
          <w:b/>
          <w:sz w:val="26"/>
          <w:szCs w:val="26"/>
          <w:lang w:eastAsia="es-ES"/>
        </w:rPr>
        <w:t xml:space="preserve"> </w:t>
      </w:r>
      <w:r w:rsidR="00EE1C8D" w:rsidRPr="00A96AA3">
        <w:rPr>
          <w:rFonts w:ascii="Times New Roman" w:eastAsia="Times New Roman" w:hAnsi="Times New Roman"/>
          <w:sz w:val="26"/>
          <w:szCs w:val="26"/>
        </w:rPr>
        <w:t xml:space="preserve">identificados en ese momento como </w:t>
      </w:r>
      <w:r w:rsidR="00EE1C8D" w:rsidRPr="00A96AA3">
        <w:rPr>
          <w:rFonts w:ascii="Times New Roman" w:eastAsia="Times New Roman" w:hAnsi="Times New Roman"/>
          <w:sz w:val="26"/>
          <w:szCs w:val="26"/>
          <w:lang w:eastAsia="es-ES"/>
        </w:rPr>
        <w:t>Julio Mendoza y Rosa Margarita Morales, hoy identificados según documentos únicos de identidad, como Julio Mendoza Hernández y Rosa Margarita Morales de Mendoza</w:t>
      </w:r>
      <w:r w:rsidR="00EE1C8D" w:rsidRPr="00A96AA3">
        <w:rPr>
          <w:rFonts w:ascii="Times New Roman" w:eastAsia="Times New Roman" w:hAnsi="Times New Roman"/>
          <w:bCs/>
          <w:sz w:val="26"/>
          <w:szCs w:val="26"/>
          <w:lang w:eastAsia="es-ES"/>
        </w:rPr>
        <w:t>,</w:t>
      </w:r>
      <w:r w:rsidRPr="00A96AA3">
        <w:rPr>
          <w:rFonts w:ascii="Times New Roman" w:eastAsia="Times New Roman" w:hAnsi="Times New Roman"/>
          <w:sz w:val="26"/>
          <w:szCs w:val="26"/>
          <w:lang w:eastAsia="es-ES"/>
        </w:rPr>
        <w:t xml:space="preserve"> aprobado</w:t>
      </w:r>
      <w:r w:rsidR="00EE1C8D" w:rsidRPr="00A96AA3">
        <w:rPr>
          <w:rFonts w:ascii="Times New Roman" w:eastAsia="Times New Roman" w:hAnsi="Times New Roman"/>
          <w:sz w:val="26"/>
          <w:szCs w:val="26"/>
          <w:lang w:eastAsia="es-ES"/>
        </w:rPr>
        <w:t xml:space="preserve"> en el Punto IV del Acta Ordinaria 32-91 de fecha 3 de octubre de 1991, correspondiente al inmueble identificado como </w:t>
      </w:r>
      <w:r w:rsidR="00D908D1">
        <w:rPr>
          <w:rFonts w:ascii="Times New Roman" w:eastAsia="Times New Roman" w:hAnsi="Times New Roman"/>
          <w:b/>
          <w:sz w:val="26"/>
          <w:szCs w:val="26"/>
          <w:lang w:eastAsia="es-ES"/>
        </w:rPr>
        <w:t>Solar ---, Polígono ---</w:t>
      </w:r>
      <w:r w:rsidR="00EE1C8D" w:rsidRPr="00A96AA3">
        <w:rPr>
          <w:rFonts w:ascii="Times New Roman" w:eastAsia="Times New Roman" w:hAnsi="Times New Roman"/>
          <w:b/>
          <w:sz w:val="26"/>
          <w:szCs w:val="26"/>
          <w:lang w:eastAsia="es-ES"/>
        </w:rPr>
        <w:t xml:space="preserve">, </w:t>
      </w:r>
      <w:r w:rsidR="00EE1C8D" w:rsidRPr="00A96AA3">
        <w:rPr>
          <w:rFonts w:ascii="Times New Roman" w:eastAsia="Times New Roman" w:hAnsi="Times New Roman"/>
          <w:sz w:val="26"/>
          <w:szCs w:val="26"/>
          <w:lang w:eastAsia="es-ES"/>
        </w:rPr>
        <w:t>ubicado en</w:t>
      </w:r>
      <w:r w:rsidR="00EE1C8D" w:rsidRPr="00A96AA3">
        <w:rPr>
          <w:rFonts w:ascii="Times New Roman" w:eastAsia="Times New Roman" w:hAnsi="Times New Roman"/>
          <w:b/>
          <w:sz w:val="26"/>
          <w:szCs w:val="26"/>
          <w:lang w:eastAsia="es-ES"/>
        </w:rPr>
        <w:t xml:space="preserve"> </w:t>
      </w:r>
      <w:r w:rsidR="00EE1C8D" w:rsidRPr="00A96AA3">
        <w:rPr>
          <w:rFonts w:ascii="Times New Roman" w:eastAsia="Times New Roman" w:hAnsi="Times New Roman"/>
          <w:sz w:val="26"/>
          <w:szCs w:val="26"/>
          <w:lang w:eastAsia="es-ES"/>
        </w:rPr>
        <w:t xml:space="preserve">la </w:t>
      </w:r>
      <w:r w:rsidR="00EE1C8D" w:rsidRPr="00A96AA3">
        <w:rPr>
          <w:rFonts w:ascii="Times New Roman" w:hAnsi="Times New Roman"/>
          <w:b/>
          <w:sz w:val="26"/>
          <w:szCs w:val="26"/>
        </w:rPr>
        <w:t>HACIENDA SAN ARTURO</w:t>
      </w:r>
      <w:r w:rsidR="00EE1C8D" w:rsidRPr="00A96AA3">
        <w:rPr>
          <w:rFonts w:ascii="Times New Roman" w:hAnsi="Times New Roman"/>
          <w:sz w:val="26"/>
          <w:szCs w:val="26"/>
        </w:rPr>
        <w:t xml:space="preserve">, </w:t>
      </w:r>
      <w:r w:rsidR="00EE1C8D" w:rsidRPr="00A96AA3">
        <w:rPr>
          <w:rFonts w:ascii="Times New Roman" w:hAnsi="Times New Roman"/>
          <w:b/>
          <w:sz w:val="26"/>
          <w:szCs w:val="26"/>
        </w:rPr>
        <w:t xml:space="preserve">ZONA NORTE, PARCELA 3, </w:t>
      </w:r>
      <w:r w:rsidR="00EE1C8D" w:rsidRPr="00A96AA3">
        <w:rPr>
          <w:rFonts w:ascii="Times New Roman" w:hAnsi="Times New Roman"/>
          <w:sz w:val="26"/>
          <w:szCs w:val="26"/>
        </w:rPr>
        <w:t xml:space="preserve">y según planos como </w:t>
      </w:r>
      <w:r w:rsidR="00EE1C8D" w:rsidRPr="00A96AA3">
        <w:rPr>
          <w:rFonts w:ascii="Times New Roman" w:hAnsi="Times New Roman"/>
          <w:b/>
          <w:sz w:val="26"/>
          <w:szCs w:val="26"/>
        </w:rPr>
        <w:t>HACIENDA SAN ARTURO</w:t>
      </w:r>
      <w:r w:rsidR="00EE1C8D" w:rsidRPr="00A96AA3">
        <w:rPr>
          <w:rFonts w:ascii="Times New Roman" w:hAnsi="Times New Roman"/>
          <w:sz w:val="26"/>
          <w:szCs w:val="26"/>
        </w:rPr>
        <w:t xml:space="preserve"> </w:t>
      </w:r>
      <w:r w:rsidR="00EE1C8D" w:rsidRPr="00A96AA3">
        <w:rPr>
          <w:rFonts w:ascii="Times New Roman" w:hAnsi="Times New Roman"/>
          <w:b/>
          <w:sz w:val="26"/>
          <w:szCs w:val="26"/>
        </w:rPr>
        <w:t xml:space="preserve">PORCION LA LAGUNETA, </w:t>
      </w:r>
      <w:r w:rsidR="00EE1C8D" w:rsidRPr="00A96AA3">
        <w:rPr>
          <w:rFonts w:ascii="Times New Roman" w:hAnsi="Times New Roman"/>
          <w:sz w:val="26"/>
          <w:szCs w:val="26"/>
        </w:rPr>
        <w:t>ubicada en jurisdicción y departamento de La Libertad</w:t>
      </w:r>
      <w:r w:rsidR="00EE1C8D" w:rsidRPr="00A96AA3">
        <w:rPr>
          <w:rFonts w:ascii="Times New Roman" w:eastAsia="Times New Roman" w:hAnsi="Times New Roman"/>
          <w:sz w:val="26"/>
          <w:szCs w:val="26"/>
          <w:lang w:eastAsia="es-ES"/>
        </w:rPr>
        <w:t xml:space="preserve">, por la </w:t>
      </w:r>
      <w:r w:rsidR="00EE1C8D" w:rsidRPr="00A96AA3">
        <w:rPr>
          <w:rFonts w:ascii="Times New Roman" w:eastAsia="Times New Roman" w:hAnsi="Times New Roman"/>
          <w:b/>
          <w:sz w:val="26"/>
          <w:szCs w:val="26"/>
          <w:lang w:eastAsia="es-ES"/>
        </w:rPr>
        <w:t xml:space="preserve">causal de RENUNCIA. </w:t>
      </w:r>
      <w:r w:rsidR="00EE1C8D" w:rsidRPr="00A96AA3">
        <w:rPr>
          <w:rFonts w:ascii="Times New Roman" w:eastAsia="Times New Roman" w:hAnsi="Times New Roman"/>
          <w:b/>
          <w:sz w:val="26"/>
          <w:szCs w:val="26"/>
          <w:u w:val="single"/>
          <w:lang w:eastAsia="es-ES"/>
        </w:rPr>
        <w:t>SEGUNDO:</w:t>
      </w:r>
      <w:r w:rsidR="00EE1C8D" w:rsidRPr="00A96AA3">
        <w:rPr>
          <w:rFonts w:ascii="Times New Roman" w:eastAsia="Times New Roman" w:hAnsi="Times New Roman"/>
          <w:b/>
          <w:sz w:val="26"/>
          <w:szCs w:val="26"/>
          <w:lang w:eastAsia="es-ES"/>
        </w:rPr>
        <w:t xml:space="preserve"> </w:t>
      </w:r>
      <w:r w:rsidR="00EE1C8D" w:rsidRPr="00A96AA3">
        <w:rPr>
          <w:rFonts w:ascii="Times New Roman" w:eastAsia="Times New Roman" w:hAnsi="Times New Roman"/>
          <w:sz w:val="26"/>
          <w:szCs w:val="26"/>
          <w:lang w:eastAsia="es-ES"/>
        </w:rPr>
        <w:t>Declarar vacante o en disponibilidad el inmu</w:t>
      </w:r>
      <w:r w:rsidR="00D908D1">
        <w:rPr>
          <w:rFonts w:ascii="Times New Roman" w:eastAsia="Times New Roman" w:hAnsi="Times New Roman"/>
          <w:sz w:val="26"/>
          <w:szCs w:val="26"/>
          <w:lang w:eastAsia="es-ES"/>
        </w:rPr>
        <w:t>eble identificado como Solar ---, Polígono ---</w:t>
      </w:r>
      <w:r w:rsidR="00EE1C8D" w:rsidRPr="00A96AA3">
        <w:rPr>
          <w:rFonts w:ascii="Times New Roman" w:eastAsia="Times New Roman" w:hAnsi="Times New Roman"/>
          <w:sz w:val="26"/>
          <w:szCs w:val="26"/>
          <w:lang w:eastAsia="es-ES"/>
        </w:rPr>
        <w:t xml:space="preserve">, de la ubicación antes relacionada, el cual ahora se identifica como </w:t>
      </w:r>
      <w:r w:rsidR="00D908D1">
        <w:rPr>
          <w:rFonts w:ascii="Times New Roman" w:eastAsia="Times New Roman" w:hAnsi="Times New Roman"/>
          <w:b/>
          <w:sz w:val="26"/>
          <w:szCs w:val="26"/>
          <w:lang w:eastAsia="es-ES"/>
        </w:rPr>
        <w:t>Solar ---, Polígono ---</w:t>
      </w:r>
      <w:r w:rsidR="00EE1C8D" w:rsidRPr="00A96AA3">
        <w:rPr>
          <w:rFonts w:ascii="Times New Roman" w:eastAsia="Times New Roman" w:hAnsi="Times New Roman"/>
          <w:sz w:val="26"/>
          <w:szCs w:val="26"/>
          <w:lang w:eastAsia="es-ES"/>
        </w:rPr>
        <w:t xml:space="preserve">. </w:t>
      </w:r>
      <w:r w:rsidR="00EE1C8D" w:rsidRPr="00A96AA3">
        <w:rPr>
          <w:rFonts w:ascii="Times New Roman" w:eastAsia="Times New Roman" w:hAnsi="Times New Roman"/>
          <w:b/>
          <w:sz w:val="26"/>
          <w:szCs w:val="26"/>
          <w:u w:val="single"/>
          <w:lang w:eastAsia="es-ES"/>
        </w:rPr>
        <w:t>TERCERO:</w:t>
      </w:r>
      <w:r w:rsidR="00EE1C8D" w:rsidRPr="00A96AA3">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w:t>
      </w:r>
      <w:r w:rsidR="00EE1C8D" w:rsidRPr="00A96AA3">
        <w:rPr>
          <w:rFonts w:ascii="Times New Roman" w:eastAsia="Times New Roman" w:hAnsi="Times New Roman"/>
          <w:sz w:val="26"/>
          <w:szCs w:val="26"/>
          <w:lang w:eastAsia="es-ES"/>
        </w:rPr>
        <w:lastRenderedPageBreak/>
        <w:t xml:space="preserve">conforme a las mismas. </w:t>
      </w:r>
      <w:r w:rsidR="00EE1C8D" w:rsidRPr="00A96AA3">
        <w:rPr>
          <w:rFonts w:ascii="Times New Roman" w:eastAsia="Times New Roman" w:hAnsi="Times New Roman"/>
          <w:b/>
          <w:sz w:val="26"/>
          <w:szCs w:val="26"/>
          <w:u w:val="single"/>
          <w:lang w:eastAsia="es-ES"/>
        </w:rPr>
        <w:t>CUARTO:</w:t>
      </w:r>
      <w:r w:rsidR="00EE1C8D" w:rsidRPr="00A96AA3">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Pr="00A96AA3">
        <w:rPr>
          <w:rFonts w:ascii="Times New Roman" w:eastAsia="Times New Roman" w:hAnsi="Times New Roman"/>
          <w:sz w:val="26"/>
          <w:szCs w:val="26"/>
          <w:lang w:eastAsia="es-ES"/>
        </w:rPr>
        <w:t xml:space="preserve"> Este Acuerdo, queda aprobado y ratificado</w:t>
      </w:r>
      <w:r w:rsidR="00EE1C8D" w:rsidRPr="00A96AA3">
        <w:rPr>
          <w:rFonts w:ascii="Times New Roman" w:eastAsia="Times New Roman" w:hAnsi="Times New Roman"/>
          <w:sz w:val="26"/>
          <w:szCs w:val="26"/>
          <w:lang w:eastAsia="es-ES"/>
        </w:rPr>
        <w:t xml:space="preserve">. </w:t>
      </w:r>
      <w:r w:rsidRPr="00A96AA3">
        <w:rPr>
          <w:rFonts w:ascii="Times New Roman" w:eastAsia="Times New Roman" w:hAnsi="Times New Roman"/>
          <w:sz w:val="26"/>
          <w:szCs w:val="26"/>
          <w:lang w:eastAsia="es-ES"/>
        </w:rPr>
        <w:t>NOTIFIQUESE.”””””</w:t>
      </w:r>
    </w:p>
    <w:p w:rsidR="00A96AA3" w:rsidRPr="00A96AA3" w:rsidRDefault="00A96AA3" w:rsidP="00A96AA3">
      <w:pPr>
        <w:tabs>
          <w:tab w:val="left" w:pos="1080"/>
        </w:tabs>
        <w:jc w:val="both"/>
        <w:rPr>
          <w:rFonts w:ascii="Times New Roman" w:hAnsi="Times New Roman"/>
          <w:sz w:val="26"/>
          <w:szCs w:val="26"/>
        </w:rPr>
      </w:pPr>
    </w:p>
    <w:p w:rsidR="007F45FA" w:rsidRPr="00B111C4" w:rsidRDefault="00A96AA3" w:rsidP="00D908D1">
      <w:pPr>
        <w:tabs>
          <w:tab w:val="left" w:pos="1080"/>
        </w:tabs>
        <w:jc w:val="both"/>
        <w:rPr>
          <w:rFonts w:ascii="Times New Roman" w:hAnsi="Times New Roman"/>
          <w:sz w:val="26"/>
          <w:szCs w:val="26"/>
        </w:rPr>
      </w:pPr>
      <w:r w:rsidRPr="00A96AA3">
        <w:rPr>
          <w:rFonts w:ascii="Times New Roman" w:hAnsi="Times New Roman"/>
          <w:sz w:val="26"/>
          <w:szCs w:val="26"/>
        </w:rPr>
        <w:tab/>
      </w:r>
      <w:r w:rsidRPr="00A96AA3">
        <w:rPr>
          <w:rFonts w:ascii="Times New Roman" w:hAnsi="Times New Roman"/>
          <w:sz w:val="26"/>
          <w:szCs w:val="26"/>
        </w:rPr>
        <w:tab/>
      </w:r>
      <w:r w:rsidRPr="00A96AA3">
        <w:rPr>
          <w:rFonts w:ascii="Times New Roman" w:hAnsi="Times New Roman"/>
          <w:sz w:val="26"/>
          <w:szCs w:val="26"/>
        </w:rPr>
        <w:tab/>
      </w:r>
      <w:r w:rsidRPr="00A96AA3">
        <w:rPr>
          <w:rFonts w:ascii="Times New Roman" w:hAnsi="Times New Roman"/>
          <w:sz w:val="26"/>
          <w:szCs w:val="26"/>
        </w:rPr>
        <w:tab/>
      </w:r>
      <w:r w:rsidRPr="00A96AA3">
        <w:rPr>
          <w:rFonts w:ascii="Times New Roman" w:hAnsi="Times New Roman"/>
          <w:sz w:val="26"/>
          <w:szCs w:val="26"/>
        </w:rPr>
        <w:tab/>
        <w:t xml:space="preserve"> </w:t>
      </w:r>
    </w:p>
    <w:p w:rsidR="007F45FA" w:rsidRPr="00B111C4" w:rsidRDefault="007F45FA" w:rsidP="007F45FA">
      <w:pPr>
        <w:rPr>
          <w:rFonts w:ascii="Times New Roman" w:hAnsi="Times New Roman"/>
          <w:sz w:val="26"/>
          <w:szCs w:val="26"/>
        </w:rPr>
      </w:pPr>
      <w:r w:rsidRPr="00B111C4">
        <w:rPr>
          <w:rFonts w:ascii="Times New Roman" w:hAnsi="Times New Roman"/>
          <w:sz w:val="26"/>
          <w:szCs w:val="26"/>
        </w:rPr>
        <w:t xml:space="preserve">                                                                                   </w:t>
      </w:r>
    </w:p>
    <w:p w:rsidR="007F45FA" w:rsidRDefault="007F45FA" w:rsidP="00FA6D9D">
      <w:pPr>
        <w:jc w:val="both"/>
        <w:rPr>
          <w:rFonts w:ascii="Times New Roman" w:hAnsi="Times New Roman"/>
          <w:sz w:val="26"/>
          <w:szCs w:val="26"/>
        </w:rPr>
      </w:pPr>
      <w:r w:rsidRPr="00923288">
        <w:rPr>
          <w:rFonts w:ascii="Times New Roman" w:hAnsi="Times New Roman"/>
          <w:sz w:val="26"/>
          <w:szCs w:val="26"/>
        </w:rPr>
        <w:t>““””</w:t>
      </w:r>
      <w:r w:rsidR="004019E3">
        <w:rPr>
          <w:rFonts w:ascii="Times New Roman" w:hAnsi="Times New Roman"/>
          <w:sz w:val="26"/>
          <w:szCs w:val="26"/>
        </w:rPr>
        <w:t>XIV</w:t>
      </w:r>
      <w:r w:rsidRPr="00923288">
        <w:rPr>
          <w:rFonts w:ascii="Times New Roman" w:hAnsi="Times New Roman"/>
          <w:sz w:val="26"/>
          <w:szCs w:val="26"/>
        </w:rPr>
        <w:t>) A solicitud del señor:</w:t>
      </w:r>
      <w:r w:rsidR="004019E3" w:rsidRPr="004019E3">
        <w:rPr>
          <w:rFonts w:ascii="Times New Roman" w:eastAsia="Times New Roman" w:hAnsi="Times New Roman"/>
          <w:b/>
          <w:sz w:val="28"/>
          <w:szCs w:val="28"/>
        </w:rPr>
        <w:t xml:space="preserve"> </w:t>
      </w:r>
      <w:r w:rsidR="004019E3" w:rsidRPr="00A73439">
        <w:rPr>
          <w:rFonts w:ascii="Times New Roman" w:eastAsia="Times New Roman" w:hAnsi="Times New Roman"/>
          <w:b/>
          <w:sz w:val="28"/>
          <w:szCs w:val="28"/>
        </w:rPr>
        <w:t>JULIO DE JESUS GALDAMEZ TRUJILLO</w:t>
      </w:r>
      <w:r w:rsidR="004019E3">
        <w:rPr>
          <w:rFonts w:ascii="Times New Roman" w:eastAsia="Times New Roman" w:hAnsi="Times New Roman"/>
          <w:sz w:val="28"/>
          <w:szCs w:val="28"/>
        </w:rPr>
        <w:t>,</w:t>
      </w:r>
      <w:r w:rsidR="004019E3" w:rsidRPr="00A73439">
        <w:rPr>
          <w:rFonts w:ascii="Times New Roman" w:eastAsia="Times New Roman" w:hAnsi="Times New Roman"/>
          <w:sz w:val="28"/>
          <w:szCs w:val="28"/>
        </w:rPr>
        <w:t xml:space="preserve"> </w:t>
      </w:r>
      <w:r w:rsidR="004019E3" w:rsidRPr="00EB0C49">
        <w:rPr>
          <w:rFonts w:ascii="Times New Roman" w:eastAsia="Times New Roman" w:hAnsi="Times New Roman"/>
          <w:sz w:val="28"/>
          <w:szCs w:val="28"/>
        </w:rPr>
        <w:t xml:space="preserve">de </w:t>
      </w:r>
      <w:r w:rsidR="000240C3">
        <w:rPr>
          <w:rFonts w:ascii="Times New Roman" w:eastAsia="Times New Roman" w:hAnsi="Times New Roman"/>
          <w:sz w:val="28"/>
          <w:szCs w:val="28"/>
        </w:rPr>
        <w:t xml:space="preserve">--- </w:t>
      </w:r>
      <w:r w:rsidR="004019E3" w:rsidRPr="00EB0C49">
        <w:rPr>
          <w:rFonts w:ascii="Times New Roman" w:eastAsia="Times New Roman" w:hAnsi="Times New Roman"/>
          <w:sz w:val="28"/>
          <w:szCs w:val="28"/>
        </w:rPr>
        <w:t xml:space="preserve">años de edad, </w:t>
      </w:r>
      <w:r w:rsidR="000240C3">
        <w:rPr>
          <w:rFonts w:ascii="Times New Roman" w:eastAsia="Times New Roman" w:hAnsi="Times New Roman"/>
          <w:sz w:val="28"/>
          <w:szCs w:val="28"/>
        </w:rPr>
        <w:t>---</w:t>
      </w:r>
      <w:r w:rsidR="004019E3" w:rsidRPr="00EB0C49">
        <w:rPr>
          <w:rFonts w:ascii="Times New Roman" w:eastAsia="Times New Roman" w:hAnsi="Times New Roman"/>
          <w:sz w:val="28"/>
          <w:szCs w:val="28"/>
        </w:rPr>
        <w:t>, del domicilio de</w:t>
      </w:r>
      <w:r w:rsidR="000240C3">
        <w:rPr>
          <w:rFonts w:ascii="Times New Roman" w:eastAsia="Times New Roman" w:hAnsi="Times New Roman"/>
          <w:sz w:val="28"/>
          <w:szCs w:val="28"/>
        </w:rPr>
        <w:t xml:space="preserve"> ---</w:t>
      </w:r>
      <w:r w:rsidR="004019E3" w:rsidRPr="00EB0C49">
        <w:rPr>
          <w:rFonts w:ascii="Times New Roman" w:eastAsia="Times New Roman" w:hAnsi="Times New Roman"/>
          <w:sz w:val="28"/>
          <w:szCs w:val="28"/>
        </w:rPr>
        <w:t>, departamento de</w:t>
      </w:r>
      <w:r w:rsidR="000240C3">
        <w:rPr>
          <w:rFonts w:ascii="Times New Roman" w:eastAsia="Times New Roman" w:hAnsi="Times New Roman"/>
          <w:sz w:val="28"/>
          <w:szCs w:val="28"/>
        </w:rPr>
        <w:t xml:space="preserve"> ---</w:t>
      </w:r>
      <w:r w:rsidR="004019E3" w:rsidRPr="00EB0C49">
        <w:rPr>
          <w:rFonts w:ascii="Times New Roman" w:eastAsia="Times New Roman" w:hAnsi="Times New Roman"/>
          <w:sz w:val="28"/>
          <w:szCs w:val="28"/>
        </w:rPr>
        <w:t>, con Documento Único de Identidad número</w:t>
      </w:r>
      <w:r w:rsidR="000240C3">
        <w:rPr>
          <w:rFonts w:ascii="Times New Roman" w:eastAsia="Times New Roman" w:hAnsi="Times New Roman"/>
          <w:sz w:val="28"/>
          <w:szCs w:val="28"/>
        </w:rPr>
        <w:t xml:space="preserve"> ---</w:t>
      </w:r>
      <w:r w:rsidR="004019E3" w:rsidRPr="00EB0C49">
        <w:rPr>
          <w:rFonts w:ascii="Times New Roman" w:eastAsia="Times New Roman" w:hAnsi="Times New Roman"/>
          <w:sz w:val="28"/>
          <w:szCs w:val="28"/>
        </w:rPr>
        <w:t xml:space="preserve">, y </w:t>
      </w:r>
      <w:r w:rsidR="000240C3">
        <w:rPr>
          <w:rFonts w:ascii="Times New Roman" w:eastAsia="Times New Roman" w:hAnsi="Times New Roman"/>
          <w:sz w:val="28"/>
          <w:szCs w:val="28"/>
        </w:rPr>
        <w:t xml:space="preserve">--- </w:t>
      </w:r>
      <w:r w:rsidR="004019E3" w:rsidRPr="006731DD">
        <w:rPr>
          <w:rFonts w:ascii="Times New Roman" w:eastAsia="Times New Roman" w:hAnsi="Times New Roman"/>
          <w:b/>
          <w:sz w:val="28"/>
          <w:szCs w:val="28"/>
        </w:rPr>
        <w:t>MARGARITA RAQUEL GANUZA DE GALDAMEZ</w:t>
      </w:r>
      <w:r w:rsidR="004019E3" w:rsidRPr="00EB0C49">
        <w:rPr>
          <w:rFonts w:ascii="Times New Roman" w:eastAsia="Times New Roman" w:hAnsi="Times New Roman"/>
          <w:b/>
          <w:sz w:val="28"/>
          <w:szCs w:val="28"/>
        </w:rPr>
        <w:t xml:space="preserve">, </w:t>
      </w:r>
      <w:r w:rsidR="004019E3" w:rsidRPr="00EB0C49">
        <w:rPr>
          <w:rFonts w:ascii="Times New Roman" w:eastAsia="Times New Roman" w:hAnsi="Times New Roman"/>
          <w:sz w:val="28"/>
          <w:szCs w:val="28"/>
        </w:rPr>
        <w:t xml:space="preserve">de </w:t>
      </w:r>
      <w:r w:rsidR="000240C3">
        <w:rPr>
          <w:rFonts w:ascii="Times New Roman" w:eastAsia="Times New Roman" w:hAnsi="Times New Roman"/>
          <w:sz w:val="28"/>
          <w:szCs w:val="28"/>
        </w:rPr>
        <w:t>--- años de edad, ---</w:t>
      </w:r>
      <w:r w:rsidR="004019E3" w:rsidRPr="00EB0C49">
        <w:rPr>
          <w:rFonts w:ascii="Times New Roman" w:eastAsia="Times New Roman" w:hAnsi="Times New Roman"/>
          <w:sz w:val="28"/>
          <w:szCs w:val="28"/>
        </w:rPr>
        <w:t>, del domicilio de</w:t>
      </w:r>
      <w:r w:rsidR="000240C3">
        <w:rPr>
          <w:rFonts w:ascii="Times New Roman" w:eastAsia="Times New Roman" w:hAnsi="Times New Roman"/>
          <w:sz w:val="28"/>
          <w:szCs w:val="28"/>
        </w:rPr>
        <w:t xml:space="preserve"> ---</w:t>
      </w:r>
      <w:r w:rsidR="004019E3" w:rsidRPr="00EB0C49">
        <w:rPr>
          <w:rFonts w:ascii="Times New Roman" w:eastAsia="Times New Roman" w:hAnsi="Times New Roman"/>
          <w:sz w:val="28"/>
          <w:szCs w:val="28"/>
        </w:rPr>
        <w:t>, departamento de</w:t>
      </w:r>
      <w:r w:rsidR="000240C3">
        <w:rPr>
          <w:rFonts w:ascii="Times New Roman" w:eastAsia="Times New Roman" w:hAnsi="Times New Roman"/>
          <w:sz w:val="28"/>
          <w:szCs w:val="28"/>
        </w:rPr>
        <w:t xml:space="preserve"> ---</w:t>
      </w:r>
      <w:r w:rsidR="004019E3" w:rsidRPr="00EB0C49">
        <w:rPr>
          <w:rFonts w:ascii="Times New Roman" w:eastAsia="Times New Roman" w:hAnsi="Times New Roman"/>
          <w:sz w:val="28"/>
          <w:szCs w:val="28"/>
        </w:rPr>
        <w:t>, con Documento Único de Identidad número</w:t>
      </w:r>
      <w:r w:rsidR="000240C3">
        <w:rPr>
          <w:rFonts w:ascii="Times New Roman" w:eastAsia="Times New Roman" w:hAnsi="Times New Roman"/>
          <w:sz w:val="28"/>
          <w:szCs w:val="28"/>
        </w:rPr>
        <w:t xml:space="preserve"> ---</w:t>
      </w:r>
      <w:r w:rsidRPr="00923288">
        <w:rPr>
          <w:rFonts w:ascii="Times New Roman" w:hAnsi="Times New Roman"/>
          <w:sz w:val="26"/>
          <w:szCs w:val="26"/>
        </w:rPr>
        <w:t>;</w:t>
      </w:r>
      <w:r w:rsidRPr="00923288">
        <w:rPr>
          <w:rFonts w:ascii="Times New Roman" w:eastAsia="Times New Roman" w:hAnsi="Times New Roman"/>
          <w:sz w:val="26"/>
          <w:szCs w:val="26"/>
          <w:lang w:val="es-ES_tradnl"/>
        </w:rPr>
        <w:t xml:space="preserve"> la</w:t>
      </w:r>
      <w:r w:rsidRPr="00923288">
        <w:rPr>
          <w:rFonts w:ascii="Times New Roman" w:hAnsi="Times New Roman"/>
          <w:sz w:val="26"/>
          <w:szCs w:val="26"/>
        </w:rPr>
        <w:t xml:space="preserve"> señora Presidenta somete a consideración de Junta Directiva, dictamen  jurídico 10, relacionado con la adjudicación en venta de 1 </w:t>
      </w:r>
      <w:r w:rsidR="004019E3">
        <w:rPr>
          <w:rFonts w:ascii="Times New Roman" w:hAnsi="Times New Roman"/>
          <w:sz w:val="26"/>
          <w:szCs w:val="26"/>
        </w:rPr>
        <w:t>lote agrícola</w:t>
      </w:r>
      <w:r w:rsidRPr="00923288">
        <w:rPr>
          <w:rFonts w:ascii="Times New Roman" w:hAnsi="Times New Roman"/>
          <w:sz w:val="26"/>
          <w:szCs w:val="26"/>
        </w:rPr>
        <w:t xml:space="preserve">, </w:t>
      </w:r>
      <w:r w:rsidRPr="00923288">
        <w:rPr>
          <w:rFonts w:ascii="Times New Roman" w:eastAsia="Times New Roman" w:hAnsi="Times New Roman"/>
          <w:sz w:val="26"/>
          <w:szCs w:val="26"/>
        </w:rPr>
        <w:t>ubicado en el</w:t>
      </w:r>
      <w:r w:rsidR="004019E3">
        <w:rPr>
          <w:rFonts w:ascii="Times New Roman" w:eastAsia="Times New Roman" w:hAnsi="Times New Roman"/>
          <w:sz w:val="26"/>
          <w:szCs w:val="26"/>
        </w:rPr>
        <w:t xml:space="preserve"> </w:t>
      </w:r>
      <w:r w:rsidR="004019E3" w:rsidRPr="00EB0C49">
        <w:rPr>
          <w:rFonts w:ascii="Times New Roman" w:hAnsi="Times New Roman"/>
          <w:b/>
          <w:bCs/>
          <w:sz w:val="28"/>
          <w:szCs w:val="28"/>
        </w:rPr>
        <w:t>PROYECTO</w:t>
      </w:r>
      <w:r w:rsidR="004019E3" w:rsidRPr="00EB0C49">
        <w:rPr>
          <w:rFonts w:ascii="Times New Roman" w:hAnsi="Times New Roman"/>
          <w:bCs/>
          <w:sz w:val="28"/>
          <w:szCs w:val="28"/>
        </w:rPr>
        <w:t xml:space="preserve"> </w:t>
      </w:r>
      <w:r w:rsidR="004019E3" w:rsidRPr="00EB0C49">
        <w:rPr>
          <w:rFonts w:ascii="Times New Roman" w:hAnsi="Times New Roman"/>
          <w:sz w:val="28"/>
          <w:szCs w:val="28"/>
        </w:rPr>
        <w:t xml:space="preserve">denominado </w:t>
      </w:r>
      <w:r w:rsidR="004019E3" w:rsidRPr="00EB0C49">
        <w:rPr>
          <w:rFonts w:ascii="Times New Roman" w:hAnsi="Times New Roman"/>
          <w:b/>
          <w:bCs/>
          <w:sz w:val="28"/>
          <w:szCs w:val="28"/>
        </w:rPr>
        <w:t>LOTIFICACIÓN AGRICOLA,</w:t>
      </w:r>
      <w:r w:rsidR="004019E3" w:rsidRPr="00EB0C49">
        <w:rPr>
          <w:rFonts w:ascii="Times New Roman" w:hAnsi="Times New Roman"/>
          <w:bCs/>
          <w:sz w:val="28"/>
          <w:szCs w:val="28"/>
        </w:rPr>
        <w:t xml:space="preserve"> </w:t>
      </w:r>
      <w:r w:rsidR="004019E3" w:rsidRPr="00EB0C49">
        <w:rPr>
          <w:rFonts w:ascii="Times New Roman" w:hAnsi="Times New Roman"/>
          <w:sz w:val="28"/>
          <w:szCs w:val="28"/>
        </w:rPr>
        <w:t xml:space="preserve">desarrollado en el inmueble identificado como </w:t>
      </w:r>
      <w:r w:rsidR="004019E3" w:rsidRPr="00EB0C49">
        <w:rPr>
          <w:rFonts w:ascii="Times New Roman" w:hAnsi="Times New Roman"/>
          <w:b/>
          <w:sz w:val="28"/>
          <w:szCs w:val="28"/>
        </w:rPr>
        <w:t xml:space="preserve">HACIENDA AGUA CALIENTE PORCION 4, </w:t>
      </w:r>
      <w:r w:rsidR="004019E3" w:rsidRPr="00EB0C49">
        <w:rPr>
          <w:rFonts w:ascii="Times New Roman" w:hAnsi="Times New Roman"/>
          <w:sz w:val="28"/>
          <w:szCs w:val="28"/>
        </w:rPr>
        <w:t xml:space="preserve">y según planos como </w:t>
      </w:r>
      <w:r w:rsidR="004019E3" w:rsidRPr="00EB0C49">
        <w:rPr>
          <w:rFonts w:ascii="Times New Roman" w:hAnsi="Times New Roman"/>
          <w:b/>
          <w:sz w:val="28"/>
          <w:szCs w:val="28"/>
        </w:rPr>
        <w:t xml:space="preserve">HACIENDA AGUA CALIENTE PORCION 4-2, </w:t>
      </w:r>
      <w:r w:rsidR="004019E3" w:rsidRPr="00EB0C49">
        <w:rPr>
          <w:rFonts w:ascii="Times New Roman" w:hAnsi="Times New Roman"/>
          <w:sz w:val="28"/>
          <w:szCs w:val="28"/>
        </w:rPr>
        <w:t xml:space="preserve">ubicado en cantón El Jute, jurisdicción de Texistepeque, departamento de Santa Ana, </w:t>
      </w:r>
      <w:r w:rsidR="004019E3" w:rsidRPr="00EB0C49">
        <w:rPr>
          <w:rFonts w:ascii="Times New Roman" w:hAnsi="Times New Roman"/>
          <w:b/>
          <w:sz w:val="28"/>
          <w:szCs w:val="28"/>
        </w:rPr>
        <w:t>Código de SIIE 021310</w:t>
      </w:r>
      <w:r w:rsidR="004019E3">
        <w:rPr>
          <w:rFonts w:ascii="Times New Roman" w:hAnsi="Times New Roman"/>
          <w:b/>
          <w:sz w:val="28"/>
          <w:szCs w:val="28"/>
        </w:rPr>
        <w:t>, Código de SSE 1376, Entrega 4</w:t>
      </w:r>
      <w:r w:rsidRPr="00923288">
        <w:rPr>
          <w:rFonts w:ascii="Times New Roman" w:eastAsia="Times New Roman" w:hAnsi="Times New Roman"/>
          <w:color w:val="000000" w:themeColor="text1"/>
          <w:sz w:val="26"/>
          <w:szCs w:val="26"/>
        </w:rPr>
        <w:t xml:space="preserve">, </w:t>
      </w:r>
      <w:r w:rsidRPr="00923288">
        <w:rPr>
          <w:rFonts w:ascii="Times New Roman" w:hAnsi="Times New Roman"/>
          <w:sz w:val="26"/>
          <w:szCs w:val="26"/>
        </w:rPr>
        <w:t>en el cual se hacen las siguientes consideraciones:</w:t>
      </w:r>
    </w:p>
    <w:p w:rsidR="004019E3" w:rsidRPr="00923288" w:rsidRDefault="004019E3" w:rsidP="00FA6D9D">
      <w:pPr>
        <w:jc w:val="both"/>
        <w:rPr>
          <w:rFonts w:ascii="Times New Roman" w:eastAsia="Times New Roman" w:hAnsi="Times New Roman"/>
          <w:color w:val="000000" w:themeColor="text1"/>
          <w:sz w:val="26"/>
          <w:szCs w:val="26"/>
        </w:rPr>
      </w:pPr>
    </w:p>
    <w:p w:rsidR="004019E3" w:rsidRPr="00EB0C49" w:rsidRDefault="004019E3" w:rsidP="00FA6D9D">
      <w:pPr>
        <w:numPr>
          <w:ilvl w:val="0"/>
          <w:numId w:val="1446"/>
        </w:numPr>
        <w:tabs>
          <w:tab w:val="left" w:pos="0"/>
        </w:tabs>
        <w:spacing w:after="200"/>
        <w:ind w:left="1134" w:right="141" w:hanging="708"/>
        <w:contextualSpacing/>
        <w:jc w:val="both"/>
        <w:rPr>
          <w:rFonts w:ascii="Times New Roman" w:hAnsi="Times New Roman"/>
          <w:b/>
          <w:sz w:val="28"/>
          <w:szCs w:val="28"/>
        </w:rPr>
      </w:pPr>
      <w:r w:rsidRPr="00EB0C49">
        <w:rPr>
          <w:rFonts w:ascii="Times New Roman" w:hAnsi="Times New Roman"/>
          <w:sz w:val="28"/>
          <w:szCs w:val="28"/>
        </w:rPr>
        <w:t xml:space="preserve">Mediante el Punto II-6 del Acta de Sesión Ordinaria 35-86, de fecha 12 de septiembre de 1986, el ISTA adquirió por expropiación un inmueble denominado </w:t>
      </w:r>
      <w:r w:rsidRPr="00EB0C49">
        <w:rPr>
          <w:rFonts w:ascii="Times New Roman" w:hAnsi="Times New Roman"/>
          <w:b/>
          <w:sz w:val="28"/>
          <w:szCs w:val="28"/>
        </w:rPr>
        <w:t xml:space="preserve">HACIENDA AGUA CALIENTE, </w:t>
      </w:r>
      <w:r w:rsidRPr="00EB0C49">
        <w:rPr>
          <w:rFonts w:ascii="Times New Roman" w:hAnsi="Times New Roman"/>
          <w:sz w:val="28"/>
          <w:szCs w:val="28"/>
        </w:rPr>
        <w:t>de conformidad a los Decretos Leyes No. 153, 154 y 220 de la Junta Revolucionaria de G</w:t>
      </w:r>
      <w:r w:rsidR="000240C3">
        <w:rPr>
          <w:rFonts w:ascii="Times New Roman" w:hAnsi="Times New Roman"/>
          <w:sz w:val="28"/>
          <w:szCs w:val="28"/>
        </w:rPr>
        <w:t>obierno, inscrita bajo el No. --- del Tomo ---</w:t>
      </w:r>
      <w:r w:rsidRPr="00EB0C49">
        <w:rPr>
          <w:rFonts w:ascii="Times New Roman" w:hAnsi="Times New Roman"/>
          <w:sz w:val="28"/>
          <w:szCs w:val="28"/>
        </w:rPr>
        <w:t xml:space="preserve">, del </w:t>
      </w:r>
      <w:r w:rsidRPr="00EB0C49">
        <w:rPr>
          <w:rFonts w:ascii="Times New Roman" w:hAnsi="Times New Roman"/>
          <w:color w:val="000000"/>
          <w:sz w:val="28"/>
          <w:szCs w:val="28"/>
        </w:rPr>
        <w:t>Registro de la Propiedad Raíz e Hipotecas</w:t>
      </w:r>
      <w:r w:rsidRPr="00EB0C49">
        <w:rPr>
          <w:rFonts w:ascii="Times New Roman" w:hAnsi="Times New Roman"/>
          <w:sz w:val="28"/>
          <w:szCs w:val="28"/>
        </w:rPr>
        <w:t xml:space="preserve"> de la Primera Sección de Occidente, departamento de Santa Ana, con una extensión registral de </w:t>
      </w:r>
      <w:r w:rsidRPr="00EB0C49">
        <w:rPr>
          <w:rFonts w:ascii="Times New Roman" w:hAnsi="Times New Roman"/>
          <w:b/>
          <w:bCs/>
          <w:color w:val="000000"/>
          <w:sz w:val="28"/>
          <w:szCs w:val="28"/>
        </w:rPr>
        <w:t xml:space="preserve">287 Hás. 00 Ás. 60.92 Cás., </w:t>
      </w:r>
      <w:r w:rsidRPr="00EB0C49">
        <w:rPr>
          <w:rFonts w:ascii="Times New Roman" w:hAnsi="Times New Roman"/>
          <w:sz w:val="28"/>
          <w:szCs w:val="28"/>
        </w:rPr>
        <w:t>equivalentes a 2</w:t>
      </w:r>
      <w:proofErr w:type="gramStart"/>
      <w:r w:rsidRPr="00EB0C49">
        <w:rPr>
          <w:rFonts w:ascii="Times New Roman" w:hAnsi="Times New Roman"/>
          <w:sz w:val="28"/>
          <w:szCs w:val="28"/>
        </w:rPr>
        <w:t>,870,060.92</w:t>
      </w:r>
      <w:proofErr w:type="gramEnd"/>
      <w:r w:rsidRPr="00EB0C49">
        <w:rPr>
          <w:rFonts w:ascii="Times New Roman" w:hAnsi="Times New Roman"/>
          <w:sz w:val="28"/>
          <w:szCs w:val="28"/>
        </w:rPr>
        <w:t xml:space="preserve"> Mts.</w:t>
      </w:r>
      <w:r w:rsidRPr="00EB0C49">
        <w:rPr>
          <w:rFonts w:ascii="Times New Roman" w:hAnsi="Times New Roman"/>
          <w:sz w:val="28"/>
          <w:szCs w:val="28"/>
          <w:vertAlign w:val="superscript"/>
        </w:rPr>
        <w:t>2</w:t>
      </w:r>
      <w:r w:rsidRPr="00EB0C49">
        <w:rPr>
          <w:rFonts w:ascii="Times New Roman" w:hAnsi="Times New Roman"/>
          <w:sz w:val="28"/>
          <w:szCs w:val="28"/>
        </w:rPr>
        <w:t xml:space="preserve">, </w:t>
      </w:r>
      <w:r w:rsidRPr="00EB0C49">
        <w:rPr>
          <w:rFonts w:ascii="Times New Roman" w:hAnsi="Times New Roman"/>
          <w:bCs/>
          <w:color w:val="000000"/>
          <w:sz w:val="28"/>
          <w:szCs w:val="28"/>
        </w:rPr>
        <w:t xml:space="preserve">y de acuerdo al Instituto Geográfico Nacional es de una extensión superficial de </w:t>
      </w:r>
      <w:r w:rsidRPr="00EB0C49">
        <w:rPr>
          <w:rFonts w:ascii="Times New Roman" w:hAnsi="Times New Roman"/>
          <w:b/>
          <w:bCs/>
          <w:color w:val="000000"/>
          <w:sz w:val="28"/>
          <w:szCs w:val="28"/>
        </w:rPr>
        <w:t xml:space="preserve">616 Hás. 64 Ás. 73.00 Cás., </w:t>
      </w:r>
      <w:r w:rsidRPr="00EB0C49">
        <w:rPr>
          <w:rFonts w:ascii="Times New Roman" w:hAnsi="Times New Roman"/>
          <w:bCs/>
          <w:color w:val="000000"/>
          <w:sz w:val="28"/>
          <w:szCs w:val="28"/>
        </w:rPr>
        <w:t>equivalentes a 6</w:t>
      </w:r>
      <w:proofErr w:type="gramStart"/>
      <w:r w:rsidRPr="00EB0C49">
        <w:rPr>
          <w:rFonts w:ascii="Times New Roman" w:hAnsi="Times New Roman"/>
          <w:bCs/>
          <w:color w:val="000000"/>
          <w:sz w:val="28"/>
          <w:szCs w:val="28"/>
        </w:rPr>
        <w:t>,166,473.00</w:t>
      </w:r>
      <w:proofErr w:type="gramEnd"/>
      <w:r w:rsidRPr="00EB0C49">
        <w:rPr>
          <w:rFonts w:ascii="Times New Roman" w:hAnsi="Times New Roman"/>
          <w:bCs/>
          <w:color w:val="000000"/>
          <w:sz w:val="28"/>
          <w:szCs w:val="28"/>
        </w:rPr>
        <w:t xml:space="preserve"> </w:t>
      </w:r>
      <w:r w:rsidRPr="00EB0C49">
        <w:rPr>
          <w:rFonts w:ascii="Times New Roman" w:hAnsi="Times New Roman"/>
          <w:sz w:val="28"/>
          <w:szCs w:val="28"/>
        </w:rPr>
        <w:t>Mts.</w:t>
      </w:r>
      <w:r w:rsidRPr="00EB0C49">
        <w:rPr>
          <w:rFonts w:ascii="Times New Roman" w:hAnsi="Times New Roman"/>
          <w:sz w:val="28"/>
          <w:szCs w:val="28"/>
          <w:vertAlign w:val="superscript"/>
        </w:rPr>
        <w:t>2</w:t>
      </w:r>
      <w:r w:rsidRPr="00EB0C49">
        <w:rPr>
          <w:rFonts w:ascii="Times New Roman" w:hAnsi="Times New Roman"/>
          <w:bCs/>
          <w:color w:val="000000"/>
          <w:sz w:val="28"/>
          <w:szCs w:val="28"/>
        </w:rPr>
        <w:t xml:space="preserve">, por un precio de </w:t>
      </w:r>
      <w:r w:rsidRPr="00EB0C49">
        <w:rPr>
          <w:rFonts w:ascii="Times New Roman" w:hAnsi="Times New Roman"/>
          <w:sz w:val="28"/>
          <w:szCs w:val="28"/>
        </w:rPr>
        <w:t>$59,462.86, equivalente a ₡520,300.00, y de $ 96.42 por hectárea</w:t>
      </w:r>
      <w:r w:rsidRPr="00EB0C49">
        <w:rPr>
          <w:rFonts w:ascii="Bookman Old Style" w:hAnsi="Bookman Old Style" w:cs="Arial"/>
        </w:rPr>
        <w:t>.</w:t>
      </w:r>
    </w:p>
    <w:p w:rsidR="004019E3" w:rsidRDefault="004019E3" w:rsidP="00FA6D9D">
      <w:pPr>
        <w:ind w:left="1134" w:right="142"/>
        <w:contextualSpacing/>
        <w:jc w:val="both"/>
        <w:rPr>
          <w:rFonts w:ascii="Times New Roman" w:hAnsi="Times New Roman"/>
          <w:sz w:val="26"/>
          <w:szCs w:val="26"/>
        </w:rPr>
      </w:pPr>
      <w:r w:rsidRPr="00FA6D9D">
        <w:rPr>
          <w:rFonts w:ascii="Times New Roman" w:hAnsi="Times New Roman"/>
          <w:sz w:val="26"/>
          <w:szCs w:val="26"/>
        </w:rPr>
        <w:t xml:space="preserve">El aludido inmueble </w:t>
      </w:r>
      <w:r w:rsidRPr="00FA6D9D">
        <w:rPr>
          <w:rFonts w:ascii="Times New Roman" w:hAnsi="Times New Roman"/>
          <w:bCs/>
          <w:iCs/>
          <w:sz w:val="26"/>
          <w:szCs w:val="26"/>
        </w:rPr>
        <w:t>fue remedido y segregado</w:t>
      </w:r>
      <w:r w:rsidRPr="00FA6D9D">
        <w:rPr>
          <w:rFonts w:ascii="Times New Roman" w:hAnsi="Times New Roman"/>
          <w:sz w:val="26"/>
          <w:szCs w:val="26"/>
        </w:rPr>
        <w:t>, generando 4 porciones detalladas así:</w:t>
      </w:r>
    </w:p>
    <w:p w:rsidR="000240C3" w:rsidRPr="00FA6D9D" w:rsidRDefault="000240C3" w:rsidP="00FA6D9D">
      <w:pPr>
        <w:ind w:left="1134" w:right="142"/>
        <w:contextualSpacing/>
        <w:jc w:val="both"/>
        <w:rPr>
          <w:rFonts w:ascii="Times New Roman" w:hAnsi="Times New Roman"/>
          <w:b/>
          <w:sz w:val="26"/>
          <w:szCs w:val="26"/>
        </w:rPr>
      </w:pPr>
    </w:p>
    <w:tbl>
      <w:tblPr>
        <w:tblW w:w="8286" w:type="dxa"/>
        <w:tblInd w:w="796" w:type="dxa"/>
        <w:tblCellMar>
          <w:left w:w="0" w:type="dxa"/>
          <w:right w:w="70" w:type="dxa"/>
        </w:tblCellMar>
        <w:tblLook w:val="04A0" w:firstRow="1" w:lastRow="0" w:firstColumn="1" w:lastColumn="0" w:noHBand="0" w:noVBand="1"/>
      </w:tblPr>
      <w:tblGrid>
        <w:gridCol w:w="1769"/>
        <w:gridCol w:w="3234"/>
        <w:gridCol w:w="1577"/>
        <w:gridCol w:w="1706"/>
      </w:tblGrid>
      <w:tr w:rsidR="004019E3" w:rsidRPr="00EB0C49" w:rsidTr="00D856E5">
        <w:trPr>
          <w:trHeight w:val="391"/>
        </w:trPr>
        <w:tc>
          <w:tcPr>
            <w:tcW w:w="1769" w:type="dxa"/>
            <w:tcBorders>
              <w:top w:val="single" w:sz="4" w:space="0" w:color="auto"/>
              <w:left w:val="single" w:sz="4" w:space="0" w:color="auto"/>
              <w:bottom w:val="double" w:sz="6" w:space="0" w:color="auto"/>
              <w:right w:val="double" w:sz="6" w:space="0" w:color="auto"/>
            </w:tcBorders>
            <w:shd w:val="clear" w:color="auto" w:fill="D9D9D9" w:themeFill="background1" w:themeFillShade="D9"/>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DESCRIPCIÓN</w:t>
            </w:r>
          </w:p>
        </w:tc>
        <w:tc>
          <w:tcPr>
            <w:tcW w:w="3234" w:type="dxa"/>
            <w:tcBorders>
              <w:top w:val="single" w:sz="4" w:space="0" w:color="auto"/>
              <w:left w:val="double" w:sz="6" w:space="0" w:color="auto"/>
              <w:bottom w:val="double" w:sz="6" w:space="0" w:color="auto"/>
              <w:right w:val="double" w:sz="6" w:space="0" w:color="auto"/>
            </w:tcBorders>
            <w:shd w:val="clear" w:color="auto" w:fill="D9D9D9" w:themeFill="background1" w:themeFillShade="D9"/>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ÁREAS (Hás.)</w:t>
            </w:r>
          </w:p>
        </w:tc>
        <w:tc>
          <w:tcPr>
            <w:tcW w:w="1577" w:type="dxa"/>
            <w:tcBorders>
              <w:top w:val="single" w:sz="4" w:space="0" w:color="auto"/>
              <w:left w:val="nil"/>
              <w:bottom w:val="double" w:sz="6" w:space="0" w:color="auto"/>
              <w:right w:val="double" w:sz="6" w:space="0" w:color="auto"/>
            </w:tcBorders>
            <w:shd w:val="clear" w:color="auto" w:fill="D9D9D9" w:themeFill="background1" w:themeFillShade="D9"/>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ÁREAS  (Mt.²)</w:t>
            </w:r>
          </w:p>
        </w:tc>
        <w:tc>
          <w:tcPr>
            <w:tcW w:w="1706" w:type="dxa"/>
            <w:tcBorders>
              <w:top w:val="single" w:sz="4" w:space="0" w:color="auto"/>
              <w:left w:val="double" w:sz="6" w:space="0" w:color="auto"/>
              <w:bottom w:val="double" w:sz="6" w:space="0" w:color="auto"/>
              <w:right w:val="single" w:sz="4" w:space="0" w:color="auto"/>
            </w:tcBorders>
            <w:shd w:val="clear" w:color="auto" w:fill="D9D9D9" w:themeFill="background1" w:themeFillShade="D9"/>
            <w:vAlign w:val="center"/>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MATRICULA</w:t>
            </w:r>
          </w:p>
        </w:tc>
      </w:tr>
      <w:tr w:rsidR="004019E3" w:rsidRPr="00EB0C49" w:rsidTr="00D856E5">
        <w:trPr>
          <w:gridAfter w:val="1"/>
          <w:wAfter w:w="1706" w:type="dxa"/>
          <w:trHeight w:val="45"/>
        </w:trPr>
        <w:tc>
          <w:tcPr>
            <w:tcW w:w="1769" w:type="dxa"/>
            <w:tcBorders>
              <w:top w:val="nil"/>
              <w:left w:val="single" w:sz="4" w:space="0" w:color="auto"/>
              <w:bottom w:val="nil"/>
              <w:right w:val="double" w:sz="6" w:space="0" w:color="auto"/>
            </w:tcBorders>
            <w:shd w:val="clear" w:color="000000" w:fill="FFFFFF"/>
            <w:vAlign w:val="center"/>
            <w:hideMark/>
          </w:tcPr>
          <w:p w:rsidR="004019E3" w:rsidRPr="00EB0C49" w:rsidRDefault="004019E3" w:rsidP="004019E3">
            <w:pPr>
              <w:rPr>
                <w:rFonts w:ascii="Times New Roman" w:hAnsi="Times New Roman"/>
                <w:b/>
                <w:bCs/>
                <w:color w:val="000000"/>
              </w:rPr>
            </w:pPr>
          </w:p>
        </w:tc>
        <w:tc>
          <w:tcPr>
            <w:tcW w:w="3234" w:type="dxa"/>
            <w:vMerge w:val="restart"/>
            <w:tcBorders>
              <w:top w:val="nil"/>
              <w:left w:val="double" w:sz="6" w:space="0" w:color="auto"/>
              <w:right w:val="double" w:sz="6" w:space="0" w:color="auto"/>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257 Hás. 73 Ás. 73.84 Cás.</w:t>
            </w:r>
          </w:p>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 xml:space="preserve">  38 Hás. 04 Ás. 82.69 Cás.</w:t>
            </w:r>
          </w:p>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158 Hás. 57 Ás. 60.15 Cás.</w:t>
            </w:r>
          </w:p>
          <w:p w:rsidR="004019E3" w:rsidRPr="00EB0C49" w:rsidRDefault="004019E3" w:rsidP="004019E3">
            <w:pPr>
              <w:jc w:val="center"/>
              <w:rPr>
                <w:rFonts w:ascii="Times New Roman" w:hAnsi="Times New Roman"/>
                <w:color w:val="000000"/>
              </w:rPr>
            </w:pPr>
            <w:r w:rsidRPr="00EB0C49">
              <w:rPr>
                <w:rFonts w:ascii="Times New Roman" w:hAnsi="Times New Roman"/>
                <w:color w:val="000000"/>
              </w:rPr>
              <w:lastRenderedPageBreak/>
              <w:t>299 Hás. 85 Ás. 07.27 Cás.</w:t>
            </w:r>
          </w:p>
        </w:tc>
        <w:tc>
          <w:tcPr>
            <w:tcW w:w="1577" w:type="dxa"/>
            <w:vMerge w:val="restart"/>
            <w:tcBorders>
              <w:top w:val="nil"/>
              <w:left w:val="nil"/>
              <w:right w:val="single" w:sz="4" w:space="0" w:color="auto"/>
            </w:tcBorders>
            <w:shd w:val="clear" w:color="000000" w:fill="FFFFFF"/>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lastRenderedPageBreak/>
              <w:t>2,577,373.84</w:t>
            </w:r>
          </w:p>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380,482.69</w:t>
            </w:r>
          </w:p>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1,585,760.15</w:t>
            </w:r>
          </w:p>
          <w:p w:rsidR="004019E3" w:rsidRPr="00EB0C49" w:rsidRDefault="004019E3" w:rsidP="004019E3">
            <w:pPr>
              <w:jc w:val="center"/>
              <w:rPr>
                <w:rFonts w:ascii="Times New Roman" w:hAnsi="Times New Roman"/>
                <w:color w:val="000000"/>
              </w:rPr>
            </w:pPr>
            <w:r w:rsidRPr="00EB0C49">
              <w:rPr>
                <w:rFonts w:ascii="Times New Roman" w:hAnsi="Times New Roman"/>
                <w:color w:val="000000"/>
              </w:rPr>
              <w:lastRenderedPageBreak/>
              <w:t>2,998,507.27</w:t>
            </w:r>
          </w:p>
        </w:tc>
      </w:tr>
      <w:tr w:rsidR="004019E3" w:rsidRPr="00EB0C49" w:rsidTr="00D856E5">
        <w:trPr>
          <w:trHeight w:val="352"/>
        </w:trPr>
        <w:tc>
          <w:tcPr>
            <w:tcW w:w="1769" w:type="dxa"/>
            <w:tcBorders>
              <w:top w:val="nil"/>
              <w:left w:val="single" w:sz="4" w:space="0" w:color="auto"/>
              <w:bottom w:val="double" w:sz="6" w:space="0" w:color="auto"/>
              <w:right w:val="double" w:sz="6" w:space="0" w:color="auto"/>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Porción Uno</w:t>
            </w:r>
          </w:p>
          <w:p w:rsidR="004019E3" w:rsidRPr="00EB0C49" w:rsidRDefault="004019E3" w:rsidP="004019E3">
            <w:pPr>
              <w:ind w:left="72" w:hanging="72"/>
              <w:rPr>
                <w:rFonts w:ascii="Times New Roman" w:hAnsi="Times New Roman"/>
                <w:color w:val="000000"/>
              </w:rPr>
            </w:pPr>
            <w:r w:rsidRPr="00EB0C49">
              <w:rPr>
                <w:rFonts w:ascii="Times New Roman" w:hAnsi="Times New Roman"/>
                <w:color w:val="000000"/>
              </w:rPr>
              <w:t>- Porción Dos</w:t>
            </w:r>
          </w:p>
          <w:p w:rsidR="004019E3" w:rsidRPr="00EB0C49" w:rsidRDefault="004019E3" w:rsidP="004019E3">
            <w:pPr>
              <w:ind w:left="72" w:hanging="72"/>
              <w:rPr>
                <w:rFonts w:ascii="Times New Roman" w:hAnsi="Times New Roman"/>
                <w:color w:val="000000"/>
              </w:rPr>
            </w:pPr>
            <w:r w:rsidRPr="00EB0C49">
              <w:rPr>
                <w:rFonts w:ascii="Times New Roman" w:hAnsi="Times New Roman"/>
                <w:color w:val="000000"/>
              </w:rPr>
              <w:t>- Porción Tres</w:t>
            </w:r>
          </w:p>
          <w:p w:rsidR="004019E3" w:rsidRPr="00EB0C49" w:rsidRDefault="004019E3" w:rsidP="004019E3">
            <w:pPr>
              <w:ind w:left="72" w:hanging="72"/>
              <w:rPr>
                <w:rFonts w:ascii="Times New Roman" w:hAnsi="Times New Roman"/>
                <w:color w:val="000000"/>
              </w:rPr>
            </w:pPr>
            <w:r w:rsidRPr="00EB0C49">
              <w:rPr>
                <w:rFonts w:ascii="Times New Roman" w:hAnsi="Times New Roman"/>
                <w:color w:val="000000"/>
              </w:rPr>
              <w:lastRenderedPageBreak/>
              <w:t>- Porción Cuatro</w:t>
            </w:r>
          </w:p>
        </w:tc>
        <w:tc>
          <w:tcPr>
            <w:tcW w:w="3234" w:type="dxa"/>
            <w:vMerge/>
            <w:tcBorders>
              <w:left w:val="double" w:sz="6" w:space="0" w:color="auto"/>
              <w:bottom w:val="double" w:sz="6" w:space="0" w:color="auto"/>
              <w:right w:val="double" w:sz="6" w:space="0" w:color="auto"/>
            </w:tcBorders>
            <w:shd w:val="clear" w:color="000000" w:fill="FFFFFF"/>
            <w:noWrap/>
            <w:vAlign w:val="center"/>
            <w:hideMark/>
          </w:tcPr>
          <w:p w:rsidR="004019E3" w:rsidRPr="00EB0C49" w:rsidRDefault="004019E3" w:rsidP="004019E3">
            <w:pPr>
              <w:jc w:val="center"/>
              <w:rPr>
                <w:rFonts w:ascii="Times New Roman" w:hAnsi="Times New Roman"/>
                <w:color w:val="000000"/>
              </w:rPr>
            </w:pPr>
          </w:p>
        </w:tc>
        <w:tc>
          <w:tcPr>
            <w:tcW w:w="1577" w:type="dxa"/>
            <w:vMerge/>
            <w:tcBorders>
              <w:left w:val="nil"/>
              <w:bottom w:val="double" w:sz="6" w:space="0" w:color="auto"/>
              <w:right w:val="double" w:sz="6" w:space="0" w:color="auto"/>
            </w:tcBorders>
            <w:shd w:val="clear" w:color="000000" w:fill="FFFFFF"/>
            <w:vAlign w:val="center"/>
            <w:hideMark/>
          </w:tcPr>
          <w:p w:rsidR="004019E3" w:rsidRPr="00EB0C49" w:rsidRDefault="004019E3" w:rsidP="004019E3">
            <w:pPr>
              <w:jc w:val="center"/>
              <w:rPr>
                <w:rFonts w:ascii="Times New Roman" w:hAnsi="Times New Roman"/>
                <w:color w:val="000000"/>
              </w:rPr>
            </w:pPr>
          </w:p>
        </w:tc>
        <w:tc>
          <w:tcPr>
            <w:tcW w:w="1706" w:type="dxa"/>
            <w:tcBorders>
              <w:left w:val="double" w:sz="6" w:space="0" w:color="auto"/>
              <w:bottom w:val="double" w:sz="6" w:space="0" w:color="auto"/>
              <w:right w:val="single" w:sz="4" w:space="0" w:color="auto"/>
            </w:tcBorders>
            <w:shd w:val="clear" w:color="000000" w:fill="FFFFFF"/>
            <w:vAlign w:val="center"/>
          </w:tcPr>
          <w:p w:rsidR="004019E3" w:rsidRPr="00EB0C49" w:rsidRDefault="000240C3" w:rsidP="004019E3">
            <w:pPr>
              <w:jc w:val="center"/>
              <w:rPr>
                <w:rFonts w:ascii="Times New Roman" w:hAnsi="Times New Roman"/>
                <w:color w:val="000000"/>
              </w:rPr>
            </w:pPr>
            <w:r>
              <w:rPr>
                <w:rFonts w:ascii="Times New Roman" w:hAnsi="Times New Roman"/>
                <w:color w:val="000000"/>
              </w:rPr>
              <w:t xml:space="preserve">--- </w:t>
            </w:r>
            <w:r w:rsidR="004019E3" w:rsidRPr="00EB0C49">
              <w:rPr>
                <w:rFonts w:ascii="Times New Roman" w:hAnsi="Times New Roman"/>
                <w:color w:val="000000"/>
              </w:rPr>
              <w:t>-00000</w:t>
            </w:r>
          </w:p>
          <w:p w:rsidR="004019E3" w:rsidRPr="00EB0C49" w:rsidRDefault="000240C3" w:rsidP="004019E3">
            <w:pPr>
              <w:jc w:val="center"/>
              <w:rPr>
                <w:rFonts w:ascii="Times New Roman" w:hAnsi="Times New Roman"/>
                <w:color w:val="000000"/>
              </w:rPr>
            </w:pPr>
            <w:r>
              <w:rPr>
                <w:rFonts w:ascii="Times New Roman" w:hAnsi="Times New Roman"/>
                <w:color w:val="000000"/>
              </w:rPr>
              <w:t xml:space="preserve">--- </w:t>
            </w:r>
            <w:r w:rsidR="004019E3" w:rsidRPr="00EB0C49">
              <w:rPr>
                <w:rFonts w:ascii="Times New Roman" w:hAnsi="Times New Roman"/>
                <w:color w:val="000000"/>
              </w:rPr>
              <w:t>-00000</w:t>
            </w:r>
          </w:p>
          <w:p w:rsidR="004019E3" w:rsidRPr="00EB0C49" w:rsidRDefault="000240C3" w:rsidP="004019E3">
            <w:pPr>
              <w:jc w:val="center"/>
              <w:rPr>
                <w:rFonts w:ascii="Times New Roman" w:hAnsi="Times New Roman"/>
                <w:color w:val="000000"/>
              </w:rPr>
            </w:pPr>
            <w:r>
              <w:rPr>
                <w:rFonts w:ascii="Times New Roman" w:hAnsi="Times New Roman"/>
                <w:color w:val="000000"/>
              </w:rPr>
              <w:t xml:space="preserve">--- </w:t>
            </w:r>
            <w:r w:rsidR="004019E3" w:rsidRPr="00EB0C49">
              <w:rPr>
                <w:rFonts w:ascii="Times New Roman" w:hAnsi="Times New Roman"/>
                <w:color w:val="000000"/>
              </w:rPr>
              <w:t>-00000</w:t>
            </w:r>
          </w:p>
          <w:p w:rsidR="004019E3" w:rsidRPr="00EB0C49" w:rsidRDefault="000240C3" w:rsidP="004019E3">
            <w:pPr>
              <w:jc w:val="center"/>
              <w:rPr>
                <w:rFonts w:ascii="Times New Roman" w:hAnsi="Times New Roman"/>
                <w:color w:val="000000"/>
              </w:rPr>
            </w:pPr>
            <w:r>
              <w:rPr>
                <w:rFonts w:ascii="Times New Roman" w:hAnsi="Times New Roman"/>
                <w:color w:val="000000"/>
              </w:rPr>
              <w:lastRenderedPageBreak/>
              <w:t xml:space="preserve">--- </w:t>
            </w:r>
            <w:r w:rsidR="004019E3" w:rsidRPr="00EB0C49">
              <w:rPr>
                <w:rFonts w:ascii="Times New Roman" w:hAnsi="Times New Roman"/>
                <w:color w:val="000000"/>
              </w:rPr>
              <w:t>-00000</w:t>
            </w:r>
          </w:p>
        </w:tc>
      </w:tr>
      <w:tr w:rsidR="004019E3" w:rsidRPr="00EB0C49" w:rsidTr="00D856E5">
        <w:trPr>
          <w:trHeight w:val="316"/>
        </w:trPr>
        <w:tc>
          <w:tcPr>
            <w:tcW w:w="1769" w:type="dxa"/>
            <w:tcBorders>
              <w:top w:val="double" w:sz="6" w:space="0" w:color="auto"/>
              <w:left w:val="single" w:sz="4" w:space="0" w:color="auto"/>
              <w:bottom w:val="single" w:sz="4" w:space="0" w:color="auto"/>
              <w:right w:val="double" w:sz="6" w:space="0" w:color="auto"/>
            </w:tcBorders>
            <w:shd w:val="clear" w:color="000000" w:fill="D9D9D9" w:themeFill="background1" w:themeFillShade="D9"/>
            <w:noWrap/>
            <w:vAlign w:val="center"/>
          </w:tcPr>
          <w:p w:rsidR="004019E3" w:rsidRPr="00EB0C49" w:rsidRDefault="004019E3" w:rsidP="004019E3">
            <w:pPr>
              <w:ind w:left="72" w:hanging="72"/>
              <w:jc w:val="right"/>
              <w:rPr>
                <w:rFonts w:ascii="Times New Roman" w:hAnsi="Times New Roman"/>
                <w:color w:val="000000"/>
              </w:rPr>
            </w:pPr>
            <w:r w:rsidRPr="00EB0C49">
              <w:rPr>
                <w:rFonts w:ascii="Times New Roman" w:hAnsi="Times New Roman"/>
                <w:color w:val="000000"/>
              </w:rPr>
              <w:lastRenderedPageBreak/>
              <w:t>TOTAL</w:t>
            </w:r>
          </w:p>
        </w:tc>
        <w:tc>
          <w:tcPr>
            <w:tcW w:w="3234" w:type="dxa"/>
            <w:tcBorders>
              <w:top w:val="double" w:sz="6" w:space="0" w:color="auto"/>
              <w:left w:val="double" w:sz="6" w:space="0" w:color="auto"/>
              <w:bottom w:val="single" w:sz="4" w:space="0" w:color="auto"/>
              <w:right w:val="double" w:sz="6" w:space="0" w:color="auto"/>
            </w:tcBorders>
            <w:shd w:val="clear" w:color="000000" w:fill="D9D9D9" w:themeFill="background1" w:themeFillShade="D9"/>
            <w:noWrap/>
            <w:vAlign w:val="center"/>
          </w:tcPr>
          <w:p w:rsidR="004019E3" w:rsidRPr="00EB0C49" w:rsidRDefault="004019E3" w:rsidP="004019E3">
            <w:pPr>
              <w:jc w:val="center"/>
              <w:rPr>
                <w:rFonts w:ascii="Times New Roman" w:hAnsi="Times New Roman"/>
                <w:b/>
                <w:color w:val="000000"/>
              </w:rPr>
            </w:pPr>
            <w:r w:rsidRPr="00EB0C49">
              <w:rPr>
                <w:rFonts w:ascii="Times New Roman" w:hAnsi="Times New Roman"/>
                <w:b/>
                <w:color w:val="000000"/>
              </w:rPr>
              <w:t>754 Has. 21 As. 23.95 Cás.</w:t>
            </w:r>
          </w:p>
        </w:tc>
        <w:tc>
          <w:tcPr>
            <w:tcW w:w="1577" w:type="dxa"/>
            <w:tcBorders>
              <w:top w:val="double" w:sz="6" w:space="0" w:color="auto"/>
              <w:left w:val="nil"/>
              <w:bottom w:val="single" w:sz="4" w:space="0" w:color="auto"/>
              <w:right w:val="double" w:sz="6" w:space="0" w:color="auto"/>
            </w:tcBorders>
            <w:shd w:val="clear" w:color="000000" w:fill="D9D9D9" w:themeFill="background1" w:themeFillShade="D9"/>
            <w:vAlign w:val="center"/>
          </w:tcPr>
          <w:p w:rsidR="004019E3" w:rsidRPr="00EB0C49" w:rsidRDefault="004019E3" w:rsidP="004019E3">
            <w:pPr>
              <w:jc w:val="center"/>
              <w:rPr>
                <w:rFonts w:ascii="Times New Roman" w:hAnsi="Times New Roman"/>
                <w:b/>
                <w:color w:val="000000"/>
              </w:rPr>
            </w:pPr>
            <w:r w:rsidRPr="00EB0C49">
              <w:rPr>
                <w:rFonts w:ascii="Times New Roman" w:hAnsi="Times New Roman"/>
                <w:b/>
                <w:color w:val="000000"/>
              </w:rPr>
              <w:t>7,542,123.95</w:t>
            </w:r>
          </w:p>
        </w:tc>
        <w:tc>
          <w:tcPr>
            <w:tcW w:w="1706" w:type="dxa"/>
            <w:tcBorders>
              <w:top w:val="double" w:sz="6" w:space="0" w:color="auto"/>
              <w:left w:val="double" w:sz="6" w:space="0" w:color="auto"/>
              <w:bottom w:val="single" w:sz="4" w:space="0" w:color="auto"/>
              <w:right w:val="single" w:sz="4" w:space="0" w:color="auto"/>
            </w:tcBorders>
            <w:shd w:val="clear" w:color="000000" w:fill="D9D9D9" w:themeFill="background1" w:themeFillShade="D9"/>
            <w:vAlign w:val="center"/>
          </w:tcPr>
          <w:p w:rsidR="004019E3" w:rsidRPr="00EB0C49" w:rsidRDefault="004019E3" w:rsidP="004019E3">
            <w:pPr>
              <w:jc w:val="center"/>
              <w:rPr>
                <w:rFonts w:ascii="Times New Roman" w:hAnsi="Times New Roman"/>
                <w:color w:val="000000"/>
              </w:rPr>
            </w:pPr>
          </w:p>
        </w:tc>
      </w:tr>
    </w:tbl>
    <w:p w:rsidR="000240C3" w:rsidRPr="000240C3" w:rsidRDefault="000240C3" w:rsidP="000240C3">
      <w:pPr>
        <w:tabs>
          <w:tab w:val="left" w:pos="1134"/>
        </w:tabs>
        <w:spacing w:after="200"/>
        <w:ind w:left="1134" w:right="142"/>
        <w:contextualSpacing/>
        <w:jc w:val="both"/>
        <w:rPr>
          <w:rFonts w:ascii="Times New Roman" w:hAnsi="Times New Roman"/>
          <w:b/>
          <w:sz w:val="26"/>
          <w:szCs w:val="26"/>
        </w:rPr>
      </w:pPr>
    </w:p>
    <w:p w:rsidR="004019E3" w:rsidRPr="00FA6D9D" w:rsidRDefault="004019E3" w:rsidP="00FA6D9D">
      <w:pPr>
        <w:numPr>
          <w:ilvl w:val="0"/>
          <w:numId w:val="1446"/>
        </w:numPr>
        <w:tabs>
          <w:tab w:val="left" w:pos="1134"/>
        </w:tabs>
        <w:spacing w:after="200"/>
        <w:ind w:left="1134" w:right="142" w:hanging="709"/>
        <w:contextualSpacing/>
        <w:jc w:val="both"/>
        <w:rPr>
          <w:rFonts w:ascii="Times New Roman" w:hAnsi="Times New Roman"/>
          <w:b/>
          <w:sz w:val="26"/>
          <w:szCs w:val="26"/>
        </w:rPr>
      </w:pPr>
      <w:r w:rsidRPr="00FA6D9D">
        <w:rPr>
          <w:rFonts w:ascii="Times New Roman" w:hAnsi="Times New Roman"/>
          <w:bCs/>
          <w:sz w:val="26"/>
          <w:szCs w:val="26"/>
        </w:rPr>
        <w:t>En el Punto XXI del Acta de Sesión Ordinaria 34-2010 de fecha 30 de septiembre de 2010</w:t>
      </w:r>
      <w:r w:rsidRPr="00FA6D9D">
        <w:rPr>
          <w:rFonts w:ascii="Times New Roman" w:hAnsi="Times New Roman"/>
          <w:sz w:val="26"/>
          <w:szCs w:val="26"/>
        </w:rPr>
        <w:t xml:space="preserve">, </w:t>
      </w:r>
      <w:r w:rsidRPr="00FA6D9D">
        <w:rPr>
          <w:rFonts w:ascii="Times New Roman" w:hAnsi="Times New Roman"/>
          <w:bCs/>
          <w:sz w:val="26"/>
          <w:szCs w:val="26"/>
        </w:rPr>
        <w:t xml:space="preserve">se aprobó el Proyecto de </w:t>
      </w:r>
      <w:r w:rsidRPr="00FA6D9D">
        <w:rPr>
          <w:rFonts w:ascii="Times New Roman" w:hAnsi="Times New Roman"/>
          <w:sz w:val="26"/>
          <w:szCs w:val="26"/>
        </w:rPr>
        <w:t>Lotificación Agrícola</w:t>
      </w:r>
      <w:r w:rsidRPr="00FA6D9D">
        <w:rPr>
          <w:rFonts w:ascii="Times New Roman" w:hAnsi="Times New Roman"/>
          <w:bCs/>
          <w:sz w:val="26"/>
          <w:szCs w:val="26"/>
        </w:rPr>
        <w:t xml:space="preserve"> y Asentamiento Comunitario denominado </w:t>
      </w:r>
      <w:r w:rsidRPr="00FA6D9D">
        <w:rPr>
          <w:rFonts w:ascii="Times New Roman" w:hAnsi="Times New Roman"/>
          <w:sz w:val="26"/>
          <w:szCs w:val="26"/>
        </w:rPr>
        <w:t xml:space="preserve">HACIENDA </w:t>
      </w:r>
      <w:r w:rsidRPr="00FA6D9D">
        <w:rPr>
          <w:rFonts w:ascii="Times New Roman" w:hAnsi="Times New Roman"/>
          <w:bCs/>
          <w:sz w:val="26"/>
          <w:szCs w:val="26"/>
        </w:rPr>
        <w:t xml:space="preserve">AGUA CALIENTE 1ª, 2ª y 3ª ETAPA </w:t>
      </w:r>
      <w:r w:rsidRPr="00FA6D9D">
        <w:rPr>
          <w:rFonts w:ascii="Times New Roman" w:hAnsi="Times New Roman"/>
          <w:sz w:val="26"/>
          <w:szCs w:val="26"/>
        </w:rPr>
        <w:t>(</w:t>
      </w:r>
      <w:r w:rsidRPr="00FA6D9D">
        <w:rPr>
          <w:rFonts w:ascii="Times New Roman" w:hAnsi="Times New Roman"/>
          <w:bCs/>
          <w:sz w:val="26"/>
          <w:szCs w:val="26"/>
        </w:rPr>
        <w:t xml:space="preserve">PORCIONES 1, 2, 3 Y 4) desarrollado en el inmueble identificado como HACIENDA AGUA CALIENTE, </w:t>
      </w:r>
      <w:r w:rsidRPr="00FA6D9D">
        <w:rPr>
          <w:rFonts w:ascii="Times New Roman" w:hAnsi="Times New Roman"/>
          <w:sz w:val="26"/>
          <w:szCs w:val="26"/>
        </w:rPr>
        <w:t>ubicado según datos de este Instituto en los cantones Cujucuyo y El Jute, jurisdicción de Texistepeque, departamento de Santa Ana, y según el Centro Nacional de Registro en cantón El Jute, jurisdicción de Texistepeque, departamento de Santa Ana</w:t>
      </w:r>
      <w:r w:rsidRPr="00FA6D9D">
        <w:rPr>
          <w:rFonts w:ascii="Times New Roman" w:hAnsi="Times New Roman"/>
          <w:bCs/>
          <w:sz w:val="26"/>
          <w:szCs w:val="26"/>
        </w:rPr>
        <w:t>, el cual estaba</w:t>
      </w:r>
      <w:r w:rsidRPr="00FA6D9D">
        <w:rPr>
          <w:rFonts w:ascii="Times New Roman" w:hAnsi="Times New Roman"/>
          <w:sz w:val="26"/>
          <w:szCs w:val="26"/>
        </w:rPr>
        <w:t xml:space="preserve"> distribuido de la siguiente manera:</w:t>
      </w:r>
    </w:p>
    <w:p w:rsidR="00FA6D9D" w:rsidRPr="00FA6D9D" w:rsidRDefault="00FA6D9D" w:rsidP="00FA6D9D">
      <w:pPr>
        <w:tabs>
          <w:tab w:val="left" w:pos="1134"/>
        </w:tabs>
        <w:spacing w:after="200"/>
        <w:ind w:left="1134" w:right="142"/>
        <w:contextualSpacing/>
        <w:jc w:val="both"/>
        <w:rPr>
          <w:rFonts w:ascii="Times New Roman" w:hAnsi="Times New Roman"/>
          <w:b/>
          <w:sz w:val="26"/>
          <w:szCs w:val="26"/>
        </w:rPr>
      </w:pPr>
    </w:p>
    <w:tbl>
      <w:tblPr>
        <w:tblW w:w="8554" w:type="dxa"/>
        <w:tblInd w:w="537" w:type="dxa"/>
        <w:tblCellMar>
          <w:left w:w="70" w:type="dxa"/>
          <w:right w:w="70" w:type="dxa"/>
        </w:tblCellMar>
        <w:tblLook w:val="04A0" w:firstRow="1" w:lastRow="0" w:firstColumn="1" w:lastColumn="0" w:noHBand="0" w:noVBand="1"/>
      </w:tblPr>
      <w:tblGrid>
        <w:gridCol w:w="4865"/>
        <w:gridCol w:w="560"/>
        <w:gridCol w:w="41"/>
        <w:gridCol w:w="677"/>
        <w:gridCol w:w="431"/>
        <w:gridCol w:w="522"/>
        <w:gridCol w:w="796"/>
        <w:gridCol w:w="662"/>
      </w:tblGrid>
      <w:tr w:rsidR="004019E3" w:rsidRPr="00EB0C49" w:rsidTr="004019E3">
        <w:trPr>
          <w:trHeight w:val="300"/>
        </w:trPr>
        <w:tc>
          <w:tcPr>
            <w:tcW w:w="855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19E3" w:rsidRPr="004019E3" w:rsidRDefault="004019E3" w:rsidP="004019E3">
            <w:pPr>
              <w:jc w:val="center"/>
              <w:rPr>
                <w:rFonts w:ascii="Times New Roman" w:hAnsi="Times New Roman"/>
                <w:b/>
                <w:bCs/>
                <w:color w:val="000000"/>
              </w:rPr>
            </w:pPr>
            <w:r w:rsidRPr="004019E3">
              <w:rPr>
                <w:rFonts w:ascii="Times New Roman" w:hAnsi="Times New Roman"/>
                <w:b/>
                <w:bCs/>
                <w:color w:val="000000"/>
              </w:rPr>
              <w:t xml:space="preserve">PORCION N°1 </w:t>
            </w:r>
          </w:p>
        </w:tc>
      </w:tr>
      <w:tr w:rsidR="004019E3" w:rsidRPr="00EB0C49" w:rsidTr="004019E3">
        <w:trPr>
          <w:trHeight w:val="20"/>
        </w:trPr>
        <w:tc>
          <w:tcPr>
            <w:tcW w:w="4865" w:type="dxa"/>
            <w:tcBorders>
              <w:top w:val="nil"/>
              <w:left w:val="single" w:sz="4" w:space="0" w:color="auto"/>
              <w:bottom w:val="nil"/>
              <w:right w:val="nil"/>
            </w:tcBorders>
            <w:shd w:val="clear" w:color="000000" w:fill="FFFFFF"/>
            <w:vAlign w:val="center"/>
            <w:hideMark/>
          </w:tcPr>
          <w:p w:rsidR="004019E3" w:rsidRPr="004019E3" w:rsidRDefault="000240C3" w:rsidP="004019E3">
            <w:pPr>
              <w:rPr>
                <w:rFonts w:ascii="Times New Roman" w:hAnsi="Times New Roman"/>
                <w:color w:val="000000"/>
              </w:rPr>
            </w:pPr>
            <w:r>
              <w:rPr>
                <w:rFonts w:ascii="Times New Roman" w:hAnsi="Times New Roman"/>
                <w:color w:val="000000"/>
              </w:rPr>
              <w:t>---</w:t>
            </w:r>
            <w:r w:rsidR="004019E3" w:rsidRPr="004019E3">
              <w:rPr>
                <w:rFonts w:ascii="Times New Roman" w:hAnsi="Times New Roman"/>
                <w:color w:val="000000"/>
              </w:rPr>
              <w:t xml:space="preserve"> Lotes Agrícolas                                                 (polígonos del 1 al 6, 23, 24 y 25)</w:t>
            </w:r>
          </w:p>
        </w:tc>
        <w:tc>
          <w:tcPr>
            <w:tcW w:w="560"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215</w:t>
            </w:r>
          </w:p>
        </w:tc>
        <w:tc>
          <w:tcPr>
            <w:tcW w:w="718" w:type="dxa"/>
            <w:gridSpan w:val="2"/>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52</w:t>
            </w:r>
          </w:p>
        </w:tc>
        <w:tc>
          <w:tcPr>
            <w:tcW w:w="522"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46.22</w:t>
            </w:r>
          </w:p>
        </w:tc>
        <w:tc>
          <w:tcPr>
            <w:tcW w:w="662" w:type="dxa"/>
            <w:tcBorders>
              <w:top w:val="nil"/>
              <w:left w:val="nil"/>
              <w:bottom w:val="nil"/>
              <w:right w:val="single" w:sz="4" w:space="0" w:color="auto"/>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Cás.</w:t>
            </w:r>
          </w:p>
        </w:tc>
      </w:tr>
      <w:tr w:rsidR="004019E3" w:rsidRPr="00EB0C49" w:rsidTr="004019E3">
        <w:trPr>
          <w:trHeight w:val="20"/>
        </w:trPr>
        <w:tc>
          <w:tcPr>
            <w:tcW w:w="4865" w:type="dxa"/>
            <w:tcBorders>
              <w:top w:val="nil"/>
              <w:left w:val="single" w:sz="4" w:space="0" w:color="auto"/>
              <w:bottom w:val="nil"/>
              <w:right w:val="nil"/>
            </w:tcBorders>
            <w:shd w:val="clear" w:color="000000" w:fill="FFFFFF"/>
            <w:vAlign w:val="center"/>
            <w:hideMark/>
          </w:tcPr>
          <w:p w:rsidR="004019E3" w:rsidRPr="004019E3" w:rsidRDefault="000240C3" w:rsidP="004019E3">
            <w:pPr>
              <w:rPr>
                <w:rFonts w:ascii="Times New Roman" w:hAnsi="Times New Roman"/>
                <w:color w:val="000000"/>
              </w:rPr>
            </w:pPr>
            <w:r>
              <w:rPr>
                <w:rFonts w:ascii="Times New Roman" w:hAnsi="Times New Roman"/>
                <w:color w:val="000000"/>
              </w:rPr>
              <w:t>---</w:t>
            </w:r>
            <w:r w:rsidR="004019E3" w:rsidRPr="004019E3">
              <w:rPr>
                <w:rFonts w:ascii="Times New Roman" w:hAnsi="Times New Roman"/>
                <w:color w:val="000000"/>
              </w:rPr>
              <w:t xml:space="preserve"> solares para vivienda (polígono N y O)</w:t>
            </w:r>
          </w:p>
        </w:tc>
        <w:tc>
          <w:tcPr>
            <w:tcW w:w="560"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02</w:t>
            </w:r>
          </w:p>
        </w:tc>
        <w:tc>
          <w:tcPr>
            <w:tcW w:w="718" w:type="dxa"/>
            <w:gridSpan w:val="2"/>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67</w:t>
            </w:r>
          </w:p>
        </w:tc>
        <w:tc>
          <w:tcPr>
            <w:tcW w:w="522"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57.23</w:t>
            </w:r>
          </w:p>
        </w:tc>
        <w:tc>
          <w:tcPr>
            <w:tcW w:w="662" w:type="dxa"/>
            <w:tcBorders>
              <w:top w:val="nil"/>
              <w:left w:val="nil"/>
              <w:bottom w:val="nil"/>
              <w:right w:val="single" w:sz="4" w:space="0" w:color="auto"/>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Cás.</w:t>
            </w:r>
          </w:p>
        </w:tc>
      </w:tr>
      <w:tr w:rsidR="004019E3" w:rsidRPr="00EB0C49" w:rsidTr="004019E3">
        <w:trPr>
          <w:trHeight w:val="20"/>
        </w:trPr>
        <w:tc>
          <w:tcPr>
            <w:tcW w:w="4865" w:type="dxa"/>
            <w:tcBorders>
              <w:top w:val="nil"/>
              <w:left w:val="single" w:sz="4" w:space="0" w:color="auto"/>
              <w:bottom w:val="nil"/>
              <w:right w:val="nil"/>
            </w:tcBorders>
            <w:shd w:val="clear" w:color="000000" w:fill="FFFFFF"/>
            <w:vAlign w:val="center"/>
            <w:hideMark/>
          </w:tcPr>
          <w:p w:rsidR="004019E3" w:rsidRPr="004019E3" w:rsidRDefault="004019E3" w:rsidP="004019E3">
            <w:pPr>
              <w:rPr>
                <w:rFonts w:ascii="Times New Roman" w:hAnsi="Times New Roman"/>
                <w:color w:val="000000"/>
              </w:rPr>
            </w:pPr>
            <w:r w:rsidRPr="004019E3">
              <w:rPr>
                <w:rFonts w:ascii="Times New Roman" w:hAnsi="Times New Roman"/>
                <w:color w:val="000000"/>
              </w:rPr>
              <w:t>Área Inundada 1</w:t>
            </w:r>
          </w:p>
        </w:tc>
        <w:tc>
          <w:tcPr>
            <w:tcW w:w="560"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01</w:t>
            </w:r>
          </w:p>
        </w:tc>
        <w:tc>
          <w:tcPr>
            <w:tcW w:w="718" w:type="dxa"/>
            <w:gridSpan w:val="2"/>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63</w:t>
            </w:r>
          </w:p>
        </w:tc>
        <w:tc>
          <w:tcPr>
            <w:tcW w:w="522"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60.43</w:t>
            </w:r>
          </w:p>
        </w:tc>
        <w:tc>
          <w:tcPr>
            <w:tcW w:w="662" w:type="dxa"/>
            <w:tcBorders>
              <w:top w:val="nil"/>
              <w:left w:val="nil"/>
              <w:bottom w:val="nil"/>
              <w:right w:val="single" w:sz="4" w:space="0" w:color="auto"/>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Cás.</w:t>
            </w:r>
          </w:p>
        </w:tc>
      </w:tr>
      <w:tr w:rsidR="004019E3" w:rsidRPr="00EB0C49" w:rsidTr="004019E3">
        <w:trPr>
          <w:trHeight w:val="20"/>
        </w:trPr>
        <w:tc>
          <w:tcPr>
            <w:tcW w:w="4865" w:type="dxa"/>
            <w:tcBorders>
              <w:top w:val="nil"/>
              <w:left w:val="single" w:sz="4" w:space="0" w:color="auto"/>
              <w:bottom w:val="nil"/>
              <w:right w:val="nil"/>
            </w:tcBorders>
            <w:shd w:val="clear" w:color="000000" w:fill="FFFFFF"/>
            <w:vAlign w:val="center"/>
            <w:hideMark/>
          </w:tcPr>
          <w:p w:rsidR="004019E3" w:rsidRPr="004019E3" w:rsidRDefault="004019E3" w:rsidP="004019E3">
            <w:pPr>
              <w:rPr>
                <w:rFonts w:ascii="Times New Roman" w:hAnsi="Times New Roman"/>
                <w:color w:val="000000"/>
              </w:rPr>
            </w:pPr>
            <w:r w:rsidRPr="004019E3">
              <w:rPr>
                <w:rFonts w:ascii="Times New Roman" w:hAnsi="Times New Roman"/>
                <w:color w:val="000000"/>
              </w:rPr>
              <w:t>Área Inundada 2</w:t>
            </w:r>
          </w:p>
        </w:tc>
        <w:tc>
          <w:tcPr>
            <w:tcW w:w="560"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01</w:t>
            </w:r>
          </w:p>
        </w:tc>
        <w:tc>
          <w:tcPr>
            <w:tcW w:w="718" w:type="dxa"/>
            <w:gridSpan w:val="2"/>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23</w:t>
            </w:r>
          </w:p>
        </w:tc>
        <w:tc>
          <w:tcPr>
            <w:tcW w:w="522"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54.06</w:t>
            </w:r>
          </w:p>
        </w:tc>
        <w:tc>
          <w:tcPr>
            <w:tcW w:w="662" w:type="dxa"/>
            <w:tcBorders>
              <w:top w:val="nil"/>
              <w:left w:val="nil"/>
              <w:bottom w:val="nil"/>
              <w:right w:val="single" w:sz="4" w:space="0" w:color="auto"/>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Cás.</w:t>
            </w:r>
          </w:p>
        </w:tc>
      </w:tr>
      <w:tr w:rsidR="004019E3" w:rsidRPr="00EB0C49" w:rsidTr="004019E3">
        <w:trPr>
          <w:trHeight w:val="20"/>
        </w:trPr>
        <w:tc>
          <w:tcPr>
            <w:tcW w:w="4865" w:type="dxa"/>
            <w:tcBorders>
              <w:top w:val="nil"/>
              <w:left w:val="single" w:sz="4" w:space="0" w:color="auto"/>
              <w:bottom w:val="nil"/>
              <w:right w:val="nil"/>
            </w:tcBorders>
            <w:shd w:val="clear" w:color="000000" w:fill="FFFFFF"/>
            <w:vAlign w:val="center"/>
            <w:hideMark/>
          </w:tcPr>
          <w:p w:rsidR="004019E3" w:rsidRPr="004019E3" w:rsidRDefault="004019E3" w:rsidP="004019E3">
            <w:pPr>
              <w:rPr>
                <w:rFonts w:ascii="Times New Roman" w:hAnsi="Times New Roman"/>
                <w:color w:val="000000"/>
              </w:rPr>
            </w:pPr>
            <w:r w:rsidRPr="004019E3">
              <w:rPr>
                <w:rFonts w:ascii="Times New Roman" w:hAnsi="Times New Roman"/>
                <w:color w:val="000000"/>
                <w:lang w:val="en-US"/>
              </w:rPr>
              <w:t xml:space="preserve">Bosque </w:t>
            </w:r>
            <w:proofErr w:type="spellStart"/>
            <w:r w:rsidRPr="004019E3">
              <w:rPr>
                <w:rFonts w:ascii="Times New Roman" w:hAnsi="Times New Roman"/>
                <w:color w:val="000000"/>
                <w:lang w:val="en-US"/>
              </w:rPr>
              <w:t>Salitrillo</w:t>
            </w:r>
            <w:proofErr w:type="spellEnd"/>
          </w:p>
        </w:tc>
        <w:tc>
          <w:tcPr>
            <w:tcW w:w="560"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26</w:t>
            </w:r>
          </w:p>
        </w:tc>
        <w:tc>
          <w:tcPr>
            <w:tcW w:w="718" w:type="dxa"/>
            <w:gridSpan w:val="2"/>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17</w:t>
            </w:r>
          </w:p>
        </w:tc>
        <w:tc>
          <w:tcPr>
            <w:tcW w:w="522"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93.67</w:t>
            </w:r>
          </w:p>
        </w:tc>
        <w:tc>
          <w:tcPr>
            <w:tcW w:w="662" w:type="dxa"/>
            <w:tcBorders>
              <w:top w:val="nil"/>
              <w:left w:val="nil"/>
              <w:bottom w:val="nil"/>
              <w:right w:val="single" w:sz="4" w:space="0" w:color="auto"/>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Cás.</w:t>
            </w:r>
          </w:p>
        </w:tc>
      </w:tr>
      <w:tr w:rsidR="004019E3" w:rsidRPr="00EB0C49" w:rsidTr="004019E3">
        <w:trPr>
          <w:trHeight w:val="20"/>
        </w:trPr>
        <w:tc>
          <w:tcPr>
            <w:tcW w:w="4865" w:type="dxa"/>
            <w:tcBorders>
              <w:top w:val="nil"/>
              <w:left w:val="single" w:sz="4" w:space="0" w:color="auto"/>
              <w:bottom w:val="nil"/>
              <w:right w:val="nil"/>
            </w:tcBorders>
            <w:shd w:val="clear" w:color="000000" w:fill="FFFFFF"/>
            <w:vAlign w:val="center"/>
            <w:hideMark/>
          </w:tcPr>
          <w:p w:rsidR="004019E3" w:rsidRPr="004019E3" w:rsidRDefault="004019E3" w:rsidP="004019E3">
            <w:pPr>
              <w:rPr>
                <w:rFonts w:ascii="Times New Roman" w:hAnsi="Times New Roman"/>
                <w:color w:val="000000"/>
              </w:rPr>
            </w:pPr>
            <w:r w:rsidRPr="004019E3">
              <w:rPr>
                <w:rFonts w:ascii="Times New Roman" w:hAnsi="Times New Roman"/>
                <w:color w:val="000000"/>
              </w:rPr>
              <w:t>Cancha</w:t>
            </w:r>
          </w:p>
        </w:tc>
        <w:tc>
          <w:tcPr>
            <w:tcW w:w="560"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00</w:t>
            </w:r>
          </w:p>
        </w:tc>
        <w:tc>
          <w:tcPr>
            <w:tcW w:w="718" w:type="dxa"/>
            <w:gridSpan w:val="2"/>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78</w:t>
            </w:r>
          </w:p>
        </w:tc>
        <w:tc>
          <w:tcPr>
            <w:tcW w:w="522"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15.77</w:t>
            </w:r>
          </w:p>
        </w:tc>
        <w:tc>
          <w:tcPr>
            <w:tcW w:w="662" w:type="dxa"/>
            <w:tcBorders>
              <w:top w:val="nil"/>
              <w:left w:val="nil"/>
              <w:bottom w:val="nil"/>
              <w:right w:val="single" w:sz="4" w:space="0" w:color="auto"/>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Cás.</w:t>
            </w:r>
          </w:p>
        </w:tc>
      </w:tr>
      <w:tr w:rsidR="004019E3" w:rsidRPr="00EB0C49" w:rsidTr="004019E3">
        <w:trPr>
          <w:trHeight w:val="20"/>
        </w:trPr>
        <w:tc>
          <w:tcPr>
            <w:tcW w:w="4865" w:type="dxa"/>
            <w:tcBorders>
              <w:top w:val="nil"/>
              <w:left w:val="single" w:sz="4" w:space="0" w:color="auto"/>
              <w:bottom w:val="nil"/>
              <w:right w:val="nil"/>
            </w:tcBorders>
            <w:shd w:val="clear" w:color="000000" w:fill="FFFFFF"/>
            <w:vAlign w:val="center"/>
            <w:hideMark/>
          </w:tcPr>
          <w:p w:rsidR="004019E3" w:rsidRPr="004019E3" w:rsidRDefault="004019E3" w:rsidP="004019E3">
            <w:pPr>
              <w:rPr>
                <w:rFonts w:ascii="Times New Roman" w:hAnsi="Times New Roman"/>
                <w:color w:val="000000"/>
              </w:rPr>
            </w:pPr>
            <w:r w:rsidRPr="004019E3">
              <w:rPr>
                <w:rFonts w:ascii="Times New Roman" w:hAnsi="Times New Roman"/>
                <w:color w:val="000000"/>
              </w:rPr>
              <w:t>Escuela</w:t>
            </w:r>
          </w:p>
        </w:tc>
        <w:tc>
          <w:tcPr>
            <w:tcW w:w="560"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00</w:t>
            </w:r>
          </w:p>
        </w:tc>
        <w:tc>
          <w:tcPr>
            <w:tcW w:w="718" w:type="dxa"/>
            <w:gridSpan w:val="2"/>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55</w:t>
            </w:r>
          </w:p>
        </w:tc>
        <w:tc>
          <w:tcPr>
            <w:tcW w:w="522"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91.76</w:t>
            </w:r>
          </w:p>
        </w:tc>
        <w:tc>
          <w:tcPr>
            <w:tcW w:w="662" w:type="dxa"/>
            <w:tcBorders>
              <w:top w:val="nil"/>
              <w:left w:val="nil"/>
              <w:bottom w:val="nil"/>
              <w:right w:val="single" w:sz="4" w:space="0" w:color="auto"/>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Cás.</w:t>
            </w:r>
          </w:p>
        </w:tc>
      </w:tr>
      <w:tr w:rsidR="004019E3" w:rsidRPr="00EB0C49" w:rsidTr="004019E3">
        <w:trPr>
          <w:trHeight w:val="20"/>
        </w:trPr>
        <w:tc>
          <w:tcPr>
            <w:tcW w:w="4865" w:type="dxa"/>
            <w:tcBorders>
              <w:top w:val="nil"/>
              <w:left w:val="single" w:sz="4" w:space="0" w:color="auto"/>
              <w:bottom w:val="nil"/>
              <w:right w:val="nil"/>
            </w:tcBorders>
            <w:shd w:val="clear" w:color="000000" w:fill="FFFFFF"/>
            <w:vAlign w:val="center"/>
            <w:hideMark/>
          </w:tcPr>
          <w:p w:rsidR="004019E3" w:rsidRPr="004019E3" w:rsidRDefault="004019E3" w:rsidP="004019E3">
            <w:pPr>
              <w:rPr>
                <w:rFonts w:ascii="Times New Roman" w:hAnsi="Times New Roman"/>
                <w:color w:val="000000"/>
              </w:rPr>
            </w:pPr>
            <w:r w:rsidRPr="004019E3">
              <w:rPr>
                <w:rFonts w:ascii="Times New Roman" w:hAnsi="Times New Roman"/>
                <w:color w:val="000000"/>
              </w:rPr>
              <w:t>Zona de Protección</w:t>
            </w:r>
          </w:p>
        </w:tc>
        <w:tc>
          <w:tcPr>
            <w:tcW w:w="560"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01</w:t>
            </w:r>
          </w:p>
        </w:tc>
        <w:tc>
          <w:tcPr>
            <w:tcW w:w="718" w:type="dxa"/>
            <w:gridSpan w:val="2"/>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25</w:t>
            </w:r>
          </w:p>
        </w:tc>
        <w:tc>
          <w:tcPr>
            <w:tcW w:w="522"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83.36</w:t>
            </w:r>
          </w:p>
        </w:tc>
        <w:tc>
          <w:tcPr>
            <w:tcW w:w="662" w:type="dxa"/>
            <w:tcBorders>
              <w:top w:val="nil"/>
              <w:left w:val="nil"/>
              <w:bottom w:val="nil"/>
              <w:right w:val="single" w:sz="4" w:space="0" w:color="auto"/>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Cás.</w:t>
            </w:r>
          </w:p>
        </w:tc>
      </w:tr>
      <w:tr w:rsidR="004019E3" w:rsidRPr="00EB0C49" w:rsidTr="004019E3">
        <w:trPr>
          <w:trHeight w:val="20"/>
        </w:trPr>
        <w:tc>
          <w:tcPr>
            <w:tcW w:w="4865" w:type="dxa"/>
            <w:tcBorders>
              <w:top w:val="nil"/>
              <w:left w:val="single" w:sz="4" w:space="0" w:color="auto"/>
              <w:bottom w:val="nil"/>
              <w:right w:val="nil"/>
            </w:tcBorders>
            <w:shd w:val="clear" w:color="000000" w:fill="FFFFFF"/>
            <w:vAlign w:val="center"/>
            <w:hideMark/>
          </w:tcPr>
          <w:p w:rsidR="004019E3" w:rsidRPr="004019E3" w:rsidRDefault="004019E3" w:rsidP="004019E3">
            <w:pPr>
              <w:rPr>
                <w:rFonts w:ascii="Times New Roman" w:hAnsi="Times New Roman"/>
                <w:color w:val="000000"/>
              </w:rPr>
            </w:pPr>
            <w:r w:rsidRPr="004019E3">
              <w:rPr>
                <w:rFonts w:ascii="Times New Roman" w:hAnsi="Times New Roman"/>
                <w:color w:val="000000"/>
                <w:lang w:val="en-US"/>
              </w:rPr>
              <w:t>Zona Verde</w:t>
            </w:r>
          </w:p>
        </w:tc>
        <w:tc>
          <w:tcPr>
            <w:tcW w:w="560"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01</w:t>
            </w:r>
          </w:p>
        </w:tc>
        <w:tc>
          <w:tcPr>
            <w:tcW w:w="718" w:type="dxa"/>
            <w:gridSpan w:val="2"/>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14</w:t>
            </w:r>
          </w:p>
        </w:tc>
        <w:tc>
          <w:tcPr>
            <w:tcW w:w="522"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15.87</w:t>
            </w:r>
          </w:p>
        </w:tc>
        <w:tc>
          <w:tcPr>
            <w:tcW w:w="662" w:type="dxa"/>
            <w:tcBorders>
              <w:top w:val="nil"/>
              <w:left w:val="nil"/>
              <w:bottom w:val="nil"/>
              <w:right w:val="single" w:sz="4" w:space="0" w:color="auto"/>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Cás.</w:t>
            </w:r>
          </w:p>
        </w:tc>
      </w:tr>
      <w:tr w:rsidR="004019E3" w:rsidRPr="00EB0C49" w:rsidTr="004019E3">
        <w:trPr>
          <w:trHeight w:val="20"/>
        </w:trPr>
        <w:tc>
          <w:tcPr>
            <w:tcW w:w="4865" w:type="dxa"/>
            <w:tcBorders>
              <w:top w:val="nil"/>
              <w:left w:val="single" w:sz="4" w:space="0" w:color="auto"/>
              <w:bottom w:val="single" w:sz="4" w:space="0" w:color="auto"/>
              <w:right w:val="nil"/>
            </w:tcBorders>
            <w:shd w:val="clear" w:color="000000" w:fill="FFFFFF"/>
            <w:vAlign w:val="center"/>
            <w:hideMark/>
          </w:tcPr>
          <w:p w:rsidR="004019E3" w:rsidRPr="004019E3" w:rsidRDefault="004019E3" w:rsidP="004019E3">
            <w:pPr>
              <w:rPr>
                <w:rFonts w:ascii="Times New Roman" w:hAnsi="Times New Roman"/>
                <w:color w:val="000000"/>
              </w:rPr>
            </w:pPr>
            <w:r w:rsidRPr="004019E3">
              <w:rPr>
                <w:rFonts w:ascii="Times New Roman" w:hAnsi="Times New Roman"/>
                <w:color w:val="000000"/>
                <w:lang w:val="en-US"/>
              </w:rPr>
              <w:t>Calles</w:t>
            </w:r>
          </w:p>
        </w:tc>
        <w:tc>
          <w:tcPr>
            <w:tcW w:w="560" w:type="dxa"/>
            <w:tcBorders>
              <w:top w:val="nil"/>
              <w:left w:val="nil"/>
              <w:bottom w:val="single" w:sz="4" w:space="0" w:color="auto"/>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06</w:t>
            </w:r>
          </w:p>
        </w:tc>
        <w:tc>
          <w:tcPr>
            <w:tcW w:w="718" w:type="dxa"/>
            <w:gridSpan w:val="2"/>
            <w:tcBorders>
              <w:top w:val="nil"/>
              <w:left w:val="nil"/>
              <w:bottom w:val="single" w:sz="4" w:space="0" w:color="auto"/>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Hás.</w:t>
            </w:r>
          </w:p>
        </w:tc>
        <w:tc>
          <w:tcPr>
            <w:tcW w:w="431" w:type="dxa"/>
            <w:tcBorders>
              <w:top w:val="nil"/>
              <w:left w:val="nil"/>
              <w:bottom w:val="single" w:sz="4" w:space="0" w:color="auto"/>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74</w:t>
            </w:r>
          </w:p>
        </w:tc>
        <w:tc>
          <w:tcPr>
            <w:tcW w:w="522" w:type="dxa"/>
            <w:tcBorders>
              <w:top w:val="nil"/>
              <w:left w:val="nil"/>
              <w:bottom w:val="single" w:sz="4" w:space="0" w:color="auto"/>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Ás.</w:t>
            </w:r>
          </w:p>
        </w:tc>
        <w:tc>
          <w:tcPr>
            <w:tcW w:w="796" w:type="dxa"/>
            <w:tcBorders>
              <w:top w:val="nil"/>
              <w:left w:val="nil"/>
              <w:bottom w:val="single" w:sz="4" w:space="0" w:color="auto"/>
              <w:right w:val="nil"/>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55.47</w:t>
            </w:r>
          </w:p>
        </w:tc>
        <w:tc>
          <w:tcPr>
            <w:tcW w:w="662" w:type="dxa"/>
            <w:tcBorders>
              <w:top w:val="nil"/>
              <w:left w:val="nil"/>
              <w:bottom w:val="single" w:sz="4" w:space="0" w:color="auto"/>
              <w:right w:val="single" w:sz="4" w:space="0" w:color="auto"/>
            </w:tcBorders>
            <w:shd w:val="clear" w:color="000000" w:fill="FFFFFF"/>
            <w:noWrap/>
            <w:vAlign w:val="center"/>
            <w:hideMark/>
          </w:tcPr>
          <w:p w:rsidR="004019E3" w:rsidRPr="004019E3" w:rsidRDefault="004019E3" w:rsidP="004019E3">
            <w:pPr>
              <w:jc w:val="center"/>
              <w:rPr>
                <w:rFonts w:ascii="Times New Roman" w:hAnsi="Times New Roman"/>
                <w:color w:val="000000"/>
              </w:rPr>
            </w:pPr>
            <w:r w:rsidRPr="004019E3">
              <w:rPr>
                <w:rFonts w:ascii="Times New Roman" w:hAnsi="Times New Roman"/>
                <w:color w:val="000000"/>
              </w:rPr>
              <w:t>Cás.</w:t>
            </w:r>
          </w:p>
        </w:tc>
      </w:tr>
      <w:tr w:rsidR="004019E3" w:rsidRPr="00EB0C49" w:rsidTr="004019E3">
        <w:trPr>
          <w:trHeight w:val="20"/>
        </w:trPr>
        <w:tc>
          <w:tcPr>
            <w:tcW w:w="4865" w:type="dxa"/>
            <w:tcBorders>
              <w:top w:val="nil"/>
              <w:left w:val="single" w:sz="4" w:space="0" w:color="auto"/>
              <w:bottom w:val="single" w:sz="4" w:space="0" w:color="auto"/>
              <w:right w:val="nil"/>
            </w:tcBorders>
            <w:shd w:val="clear" w:color="000000" w:fill="FFFFFF"/>
            <w:noWrap/>
            <w:vAlign w:val="center"/>
            <w:hideMark/>
          </w:tcPr>
          <w:p w:rsidR="004019E3" w:rsidRPr="00EB0C49" w:rsidRDefault="004019E3" w:rsidP="004019E3">
            <w:pPr>
              <w:spacing w:line="360" w:lineRule="auto"/>
              <w:rPr>
                <w:rFonts w:ascii="Times New Roman" w:hAnsi="Times New Roman"/>
                <w:b/>
                <w:bCs/>
                <w:color w:val="000000"/>
              </w:rPr>
            </w:pPr>
            <w:r w:rsidRPr="00EB0C49">
              <w:rPr>
                <w:rFonts w:ascii="Times New Roman" w:hAnsi="Times New Roman"/>
                <w:b/>
                <w:bCs/>
                <w:color w:val="000000"/>
              </w:rPr>
              <w:t>TOTAL AREA PORCION 1</w:t>
            </w:r>
          </w:p>
        </w:tc>
        <w:tc>
          <w:tcPr>
            <w:tcW w:w="601" w:type="dxa"/>
            <w:gridSpan w:val="2"/>
            <w:tcBorders>
              <w:top w:val="nil"/>
              <w:left w:val="nil"/>
              <w:bottom w:val="single" w:sz="4" w:space="0" w:color="auto"/>
              <w:right w:val="nil"/>
            </w:tcBorders>
            <w:shd w:val="clear" w:color="000000" w:fill="FFFFFF"/>
            <w:noWrap/>
            <w:vAlign w:val="center"/>
            <w:hideMark/>
          </w:tcPr>
          <w:p w:rsidR="004019E3" w:rsidRPr="00EB0C49" w:rsidRDefault="004019E3" w:rsidP="004019E3">
            <w:pPr>
              <w:spacing w:line="360" w:lineRule="auto"/>
              <w:jc w:val="center"/>
              <w:rPr>
                <w:rFonts w:ascii="Times New Roman" w:hAnsi="Times New Roman"/>
                <w:b/>
                <w:bCs/>
                <w:color w:val="000000"/>
              </w:rPr>
            </w:pPr>
            <w:r w:rsidRPr="00EB0C49">
              <w:rPr>
                <w:rFonts w:ascii="Times New Roman" w:hAnsi="Times New Roman"/>
                <w:b/>
                <w:bCs/>
                <w:color w:val="000000"/>
              </w:rPr>
              <w:t>257</w:t>
            </w:r>
          </w:p>
        </w:tc>
        <w:tc>
          <w:tcPr>
            <w:tcW w:w="677" w:type="dxa"/>
            <w:tcBorders>
              <w:top w:val="nil"/>
              <w:left w:val="nil"/>
              <w:bottom w:val="single" w:sz="4" w:space="0" w:color="auto"/>
              <w:right w:val="nil"/>
            </w:tcBorders>
            <w:shd w:val="clear" w:color="000000" w:fill="FFFFFF"/>
            <w:noWrap/>
            <w:vAlign w:val="center"/>
            <w:hideMark/>
          </w:tcPr>
          <w:p w:rsidR="004019E3" w:rsidRPr="00EB0C49" w:rsidRDefault="004019E3" w:rsidP="004019E3">
            <w:pPr>
              <w:spacing w:line="360" w:lineRule="auto"/>
              <w:jc w:val="center"/>
              <w:rPr>
                <w:rFonts w:ascii="Times New Roman" w:hAnsi="Times New Roman"/>
                <w:b/>
                <w:bCs/>
                <w:color w:val="000000"/>
              </w:rPr>
            </w:pPr>
            <w:r w:rsidRPr="00EB0C49">
              <w:rPr>
                <w:rFonts w:ascii="Times New Roman" w:hAnsi="Times New Roman"/>
                <w:b/>
                <w:bCs/>
                <w:color w:val="000000"/>
              </w:rPr>
              <w:t>Hás.</w:t>
            </w:r>
          </w:p>
        </w:tc>
        <w:tc>
          <w:tcPr>
            <w:tcW w:w="431" w:type="dxa"/>
            <w:tcBorders>
              <w:top w:val="nil"/>
              <w:left w:val="nil"/>
              <w:bottom w:val="single" w:sz="4" w:space="0" w:color="auto"/>
              <w:right w:val="nil"/>
            </w:tcBorders>
            <w:shd w:val="clear" w:color="000000" w:fill="FFFFFF"/>
            <w:noWrap/>
            <w:vAlign w:val="center"/>
            <w:hideMark/>
          </w:tcPr>
          <w:p w:rsidR="004019E3" w:rsidRPr="00EB0C49" w:rsidRDefault="004019E3" w:rsidP="004019E3">
            <w:pPr>
              <w:spacing w:line="360" w:lineRule="auto"/>
              <w:jc w:val="center"/>
              <w:rPr>
                <w:rFonts w:ascii="Times New Roman" w:hAnsi="Times New Roman"/>
                <w:b/>
                <w:bCs/>
                <w:color w:val="000000"/>
              </w:rPr>
            </w:pPr>
            <w:r w:rsidRPr="00EB0C49">
              <w:rPr>
                <w:rFonts w:ascii="Times New Roman" w:hAnsi="Times New Roman"/>
                <w:b/>
                <w:bCs/>
                <w:color w:val="000000"/>
              </w:rPr>
              <w:t>73</w:t>
            </w:r>
          </w:p>
        </w:tc>
        <w:tc>
          <w:tcPr>
            <w:tcW w:w="522" w:type="dxa"/>
            <w:tcBorders>
              <w:top w:val="nil"/>
              <w:left w:val="nil"/>
              <w:bottom w:val="single" w:sz="4" w:space="0" w:color="auto"/>
              <w:right w:val="nil"/>
            </w:tcBorders>
            <w:shd w:val="clear" w:color="000000" w:fill="FFFFFF"/>
            <w:noWrap/>
            <w:vAlign w:val="center"/>
            <w:hideMark/>
          </w:tcPr>
          <w:p w:rsidR="004019E3" w:rsidRPr="00EB0C49" w:rsidRDefault="004019E3" w:rsidP="004019E3">
            <w:pPr>
              <w:spacing w:line="360" w:lineRule="auto"/>
              <w:jc w:val="center"/>
              <w:rPr>
                <w:rFonts w:ascii="Times New Roman" w:hAnsi="Times New Roman"/>
                <w:b/>
                <w:bCs/>
                <w:color w:val="000000"/>
              </w:rPr>
            </w:pPr>
            <w:r w:rsidRPr="00EB0C49">
              <w:rPr>
                <w:rFonts w:ascii="Times New Roman" w:hAnsi="Times New Roman"/>
                <w:b/>
                <w:bCs/>
                <w:color w:val="000000"/>
              </w:rPr>
              <w:t>Ás.</w:t>
            </w:r>
          </w:p>
        </w:tc>
        <w:tc>
          <w:tcPr>
            <w:tcW w:w="796" w:type="dxa"/>
            <w:tcBorders>
              <w:top w:val="nil"/>
              <w:left w:val="nil"/>
              <w:bottom w:val="single" w:sz="4" w:space="0" w:color="auto"/>
              <w:right w:val="nil"/>
            </w:tcBorders>
            <w:shd w:val="clear" w:color="000000" w:fill="FFFFFF"/>
            <w:noWrap/>
            <w:vAlign w:val="center"/>
            <w:hideMark/>
          </w:tcPr>
          <w:p w:rsidR="004019E3" w:rsidRPr="00EB0C49" w:rsidRDefault="004019E3" w:rsidP="004019E3">
            <w:pPr>
              <w:spacing w:line="360" w:lineRule="auto"/>
              <w:jc w:val="center"/>
              <w:rPr>
                <w:rFonts w:ascii="Times New Roman" w:hAnsi="Times New Roman"/>
                <w:b/>
                <w:bCs/>
                <w:color w:val="000000"/>
              </w:rPr>
            </w:pPr>
            <w:r w:rsidRPr="00EB0C49">
              <w:rPr>
                <w:rFonts w:ascii="Times New Roman" w:hAnsi="Times New Roman"/>
                <w:b/>
                <w:bCs/>
                <w:color w:val="000000"/>
              </w:rPr>
              <w:t>73.84</w:t>
            </w:r>
          </w:p>
        </w:tc>
        <w:tc>
          <w:tcPr>
            <w:tcW w:w="662" w:type="dxa"/>
            <w:tcBorders>
              <w:top w:val="nil"/>
              <w:left w:val="nil"/>
              <w:bottom w:val="single" w:sz="4" w:space="0" w:color="auto"/>
              <w:right w:val="single" w:sz="4" w:space="0" w:color="auto"/>
            </w:tcBorders>
            <w:shd w:val="clear" w:color="000000" w:fill="FFFFFF"/>
            <w:noWrap/>
            <w:vAlign w:val="center"/>
            <w:hideMark/>
          </w:tcPr>
          <w:p w:rsidR="004019E3" w:rsidRPr="00EB0C49" w:rsidRDefault="004019E3" w:rsidP="004019E3">
            <w:pPr>
              <w:spacing w:line="360" w:lineRule="auto"/>
              <w:jc w:val="center"/>
              <w:rPr>
                <w:rFonts w:ascii="Times New Roman" w:hAnsi="Times New Roman"/>
                <w:b/>
                <w:bCs/>
                <w:color w:val="000000"/>
              </w:rPr>
            </w:pPr>
            <w:r w:rsidRPr="00EB0C49">
              <w:rPr>
                <w:rFonts w:ascii="Times New Roman" w:hAnsi="Times New Roman"/>
                <w:b/>
                <w:bCs/>
                <w:color w:val="000000"/>
              </w:rPr>
              <w:t>Cás.</w:t>
            </w:r>
          </w:p>
        </w:tc>
      </w:tr>
    </w:tbl>
    <w:p w:rsidR="00B5022A" w:rsidRDefault="00B5022A"/>
    <w:tbl>
      <w:tblPr>
        <w:tblW w:w="8554" w:type="dxa"/>
        <w:tblInd w:w="538" w:type="dxa"/>
        <w:tblCellMar>
          <w:left w:w="70" w:type="dxa"/>
          <w:right w:w="70" w:type="dxa"/>
        </w:tblCellMar>
        <w:tblLook w:val="04A0" w:firstRow="1" w:lastRow="0" w:firstColumn="1" w:lastColumn="0" w:noHBand="0" w:noVBand="1"/>
      </w:tblPr>
      <w:tblGrid>
        <w:gridCol w:w="601"/>
        <w:gridCol w:w="677"/>
        <w:gridCol w:w="431"/>
        <w:gridCol w:w="522"/>
        <w:gridCol w:w="796"/>
        <w:gridCol w:w="662"/>
        <w:gridCol w:w="1176"/>
        <w:gridCol w:w="601"/>
        <w:gridCol w:w="677"/>
        <w:gridCol w:w="431"/>
        <w:gridCol w:w="522"/>
        <w:gridCol w:w="796"/>
        <w:gridCol w:w="662"/>
      </w:tblGrid>
      <w:tr w:rsidR="004019E3" w:rsidRPr="00EB0C49" w:rsidTr="00EA4348">
        <w:trPr>
          <w:trHeight w:val="20"/>
        </w:trPr>
        <w:tc>
          <w:tcPr>
            <w:tcW w:w="8554" w:type="dxa"/>
            <w:gridSpan w:val="1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 xml:space="preserve">PORCION N°2 </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noWrap/>
            <w:vAlign w:val="center"/>
            <w:hideMark/>
          </w:tcPr>
          <w:p w:rsidR="004019E3" w:rsidRPr="00EB0C49" w:rsidRDefault="000240C3" w:rsidP="004019E3">
            <w:pPr>
              <w:rPr>
                <w:rFonts w:ascii="Times New Roman" w:hAnsi="Times New Roman"/>
                <w:color w:val="000000"/>
              </w:rPr>
            </w:pPr>
            <w:r>
              <w:rPr>
                <w:rFonts w:ascii="Times New Roman" w:hAnsi="Times New Roman"/>
                <w:color w:val="000000"/>
              </w:rPr>
              <w:t>---</w:t>
            </w:r>
            <w:r w:rsidR="004019E3" w:rsidRPr="00EB0C49">
              <w:rPr>
                <w:rFonts w:ascii="Times New Roman" w:hAnsi="Times New Roman"/>
                <w:color w:val="000000"/>
              </w:rPr>
              <w:t xml:space="preserve"> Lotes Agrícolas (polígono 7 y 14)</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32</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68</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48.54</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noWrap/>
            <w:vAlign w:val="center"/>
            <w:hideMark/>
          </w:tcPr>
          <w:p w:rsidR="004019E3" w:rsidRPr="00EB0C49" w:rsidRDefault="000240C3" w:rsidP="004019E3">
            <w:pPr>
              <w:rPr>
                <w:rFonts w:ascii="Times New Roman" w:hAnsi="Times New Roman"/>
                <w:color w:val="000000"/>
              </w:rPr>
            </w:pPr>
            <w:r>
              <w:rPr>
                <w:rFonts w:ascii="Times New Roman" w:hAnsi="Times New Roman"/>
                <w:color w:val="000000"/>
              </w:rPr>
              <w:t>---</w:t>
            </w:r>
            <w:r w:rsidR="004019E3" w:rsidRPr="00EB0C49">
              <w:rPr>
                <w:rFonts w:ascii="Times New Roman" w:hAnsi="Times New Roman"/>
                <w:color w:val="000000"/>
              </w:rPr>
              <w:t xml:space="preserve"> solares para vivienda (polígono F y G)</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03</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48</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19.71</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Área Colectiva 1</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00</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37</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88.27</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Área Colectiva 2</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00</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56</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93.81</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lang w:val="en-US"/>
              </w:rPr>
              <w:t>Iglesia</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00</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10</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94.57</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lang w:val="en-US"/>
              </w:rPr>
              <w:t>Calles</w:t>
            </w:r>
          </w:p>
        </w:tc>
        <w:tc>
          <w:tcPr>
            <w:tcW w:w="601"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00</w:t>
            </w:r>
          </w:p>
        </w:tc>
        <w:tc>
          <w:tcPr>
            <w:tcW w:w="677" w:type="dxa"/>
            <w:tcBorders>
              <w:top w:val="nil"/>
              <w:left w:val="nil"/>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82</w:t>
            </w:r>
          </w:p>
        </w:tc>
        <w:tc>
          <w:tcPr>
            <w:tcW w:w="522" w:type="dxa"/>
            <w:tcBorders>
              <w:top w:val="nil"/>
              <w:left w:val="nil"/>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right"/>
              <w:rPr>
                <w:rFonts w:ascii="Times New Roman" w:hAnsi="Times New Roman"/>
                <w:color w:val="000000"/>
              </w:rPr>
            </w:pPr>
            <w:r w:rsidRPr="00EB0C49">
              <w:rPr>
                <w:rFonts w:ascii="Times New Roman" w:hAnsi="Times New Roman"/>
                <w:color w:val="000000"/>
              </w:rPr>
              <w:t>37.79</w:t>
            </w:r>
          </w:p>
        </w:tc>
        <w:tc>
          <w:tcPr>
            <w:tcW w:w="662" w:type="dxa"/>
            <w:tcBorders>
              <w:top w:val="nil"/>
              <w:left w:val="nil"/>
              <w:bottom w:val="single" w:sz="4" w:space="0" w:color="auto"/>
              <w:right w:val="single" w:sz="4" w:space="0" w:color="auto"/>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b/>
                <w:bCs/>
                <w:color w:val="000000"/>
              </w:rPr>
            </w:pPr>
            <w:r w:rsidRPr="00EB0C49">
              <w:rPr>
                <w:rFonts w:ascii="Times New Roman" w:hAnsi="Times New Roman"/>
                <w:b/>
                <w:bCs/>
                <w:color w:val="000000"/>
              </w:rPr>
              <w:t>TOTAL AREA PORCION 2</w:t>
            </w:r>
          </w:p>
        </w:tc>
        <w:tc>
          <w:tcPr>
            <w:tcW w:w="601"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right"/>
              <w:rPr>
                <w:rFonts w:ascii="Times New Roman" w:hAnsi="Times New Roman"/>
                <w:b/>
                <w:bCs/>
                <w:color w:val="000000"/>
              </w:rPr>
            </w:pPr>
            <w:r w:rsidRPr="00EB0C49">
              <w:rPr>
                <w:rFonts w:ascii="Times New Roman" w:hAnsi="Times New Roman"/>
                <w:b/>
                <w:bCs/>
                <w:color w:val="000000"/>
              </w:rPr>
              <w:t>38</w:t>
            </w:r>
          </w:p>
        </w:tc>
        <w:tc>
          <w:tcPr>
            <w:tcW w:w="677" w:type="dxa"/>
            <w:tcBorders>
              <w:top w:val="nil"/>
              <w:left w:val="nil"/>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b/>
                <w:bCs/>
                <w:color w:val="000000"/>
              </w:rPr>
            </w:pPr>
            <w:r w:rsidRPr="00EB0C49">
              <w:rPr>
                <w:rFonts w:ascii="Times New Roman" w:hAnsi="Times New Roman"/>
                <w:b/>
                <w:bCs/>
                <w:color w:val="000000"/>
              </w:rPr>
              <w:t>Hás.</w:t>
            </w:r>
          </w:p>
        </w:tc>
        <w:tc>
          <w:tcPr>
            <w:tcW w:w="431"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right"/>
              <w:rPr>
                <w:rFonts w:ascii="Times New Roman" w:hAnsi="Times New Roman"/>
                <w:b/>
                <w:bCs/>
                <w:color w:val="000000"/>
              </w:rPr>
            </w:pPr>
            <w:r w:rsidRPr="00EB0C49">
              <w:rPr>
                <w:rFonts w:ascii="Times New Roman" w:hAnsi="Times New Roman"/>
                <w:b/>
                <w:bCs/>
                <w:color w:val="000000"/>
              </w:rPr>
              <w:t>4</w:t>
            </w:r>
          </w:p>
        </w:tc>
        <w:tc>
          <w:tcPr>
            <w:tcW w:w="522" w:type="dxa"/>
            <w:tcBorders>
              <w:top w:val="nil"/>
              <w:left w:val="nil"/>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b/>
                <w:bCs/>
                <w:color w:val="000000"/>
              </w:rPr>
            </w:pPr>
            <w:r w:rsidRPr="00EB0C49">
              <w:rPr>
                <w:rFonts w:ascii="Times New Roman" w:hAnsi="Times New Roman"/>
                <w:b/>
                <w:bCs/>
                <w:color w:val="000000"/>
              </w:rPr>
              <w:t>Ás.</w:t>
            </w:r>
          </w:p>
        </w:tc>
        <w:tc>
          <w:tcPr>
            <w:tcW w:w="796"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right"/>
              <w:rPr>
                <w:rFonts w:ascii="Times New Roman" w:hAnsi="Times New Roman"/>
                <w:b/>
                <w:bCs/>
                <w:color w:val="000000"/>
              </w:rPr>
            </w:pPr>
            <w:r w:rsidRPr="00EB0C49">
              <w:rPr>
                <w:rFonts w:ascii="Times New Roman" w:hAnsi="Times New Roman"/>
                <w:b/>
                <w:bCs/>
                <w:color w:val="000000"/>
              </w:rPr>
              <w:t>82.69</w:t>
            </w:r>
          </w:p>
        </w:tc>
        <w:tc>
          <w:tcPr>
            <w:tcW w:w="662" w:type="dxa"/>
            <w:tcBorders>
              <w:top w:val="nil"/>
              <w:left w:val="nil"/>
              <w:bottom w:val="single" w:sz="4" w:space="0" w:color="auto"/>
              <w:right w:val="single" w:sz="4" w:space="0" w:color="auto"/>
            </w:tcBorders>
            <w:shd w:val="clear" w:color="000000" w:fill="FFFFFF"/>
            <w:noWrap/>
            <w:vAlign w:val="center"/>
            <w:hideMark/>
          </w:tcPr>
          <w:p w:rsidR="004019E3" w:rsidRPr="00EB0C49" w:rsidRDefault="004019E3" w:rsidP="004019E3">
            <w:pPr>
              <w:rPr>
                <w:rFonts w:ascii="Times New Roman" w:hAnsi="Times New Roman"/>
                <w:b/>
                <w:bCs/>
                <w:color w:val="000000"/>
              </w:rPr>
            </w:pPr>
            <w:r w:rsidRPr="00EB0C49">
              <w:rPr>
                <w:rFonts w:ascii="Times New Roman" w:hAnsi="Times New Roman"/>
                <w:b/>
                <w:bCs/>
                <w:color w:val="000000"/>
              </w:rPr>
              <w:t>Cás.</w:t>
            </w:r>
          </w:p>
        </w:tc>
      </w:tr>
      <w:tr w:rsidR="004019E3" w:rsidRPr="00EB0C49" w:rsidTr="00EA4348">
        <w:trPr>
          <w:gridAfter w:val="7"/>
          <w:wAfter w:w="4865" w:type="dxa"/>
          <w:trHeight w:val="20"/>
        </w:trPr>
        <w:tc>
          <w:tcPr>
            <w:tcW w:w="601" w:type="dxa"/>
            <w:tcBorders>
              <w:top w:val="nil"/>
              <w:left w:val="nil"/>
              <w:bottom w:val="single" w:sz="4" w:space="0" w:color="auto"/>
              <w:right w:val="nil"/>
            </w:tcBorders>
            <w:shd w:val="clear" w:color="000000" w:fill="FFFFFF"/>
            <w:noWrap/>
            <w:vAlign w:val="center"/>
          </w:tcPr>
          <w:p w:rsidR="004019E3" w:rsidRPr="00EB0C49" w:rsidRDefault="004019E3" w:rsidP="004019E3">
            <w:pPr>
              <w:rPr>
                <w:rFonts w:ascii="Times New Roman" w:hAnsi="Times New Roman"/>
                <w:color w:val="000000"/>
              </w:rPr>
            </w:pPr>
          </w:p>
        </w:tc>
        <w:tc>
          <w:tcPr>
            <w:tcW w:w="677" w:type="dxa"/>
            <w:tcBorders>
              <w:top w:val="nil"/>
              <w:left w:val="nil"/>
              <w:bottom w:val="single" w:sz="4" w:space="0" w:color="auto"/>
              <w:right w:val="nil"/>
            </w:tcBorders>
            <w:shd w:val="clear" w:color="000000" w:fill="FFFFFF"/>
            <w:noWrap/>
            <w:vAlign w:val="center"/>
          </w:tcPr>
          <w:p w:rsidR="004019E3" w:rsidRPr="00EB0C49" w:rsidRDefault="004019E3" w:rsidP="004019E3">
            <w:pPr>
              <w:rPr>
                <w:rFonts w:ascii="Times New Roman" w:hAnsi="Times New Roman"/>
                <w:color w:val="000000"/>
              </w:rPr>
            </w:pPr>
          </w:p>
        </w:tc>
        <w:tc>
          <w:tcPr>
            <w:tcW w:w="431" w:type="dxa"/>
            <w:tcBorders>
              <w:top w:val="nil"/>
              <w:left w:val="nil"/>
              <w:bottom w:val="single" w:sz="4" w:space="0" w:color="auto"/>
              <w:right w:val="nil"/>
            </w:tcBorders>
            <w:shd w:val="clear" w:color="000000" w:fill="FFFFFF"/>
            <w:noWrap/>
            <w:vAlign w:val="center"/>
          </w:tcPr>
          <w:p w:rsidR="004019E3" w:rsidRPr="00EB0C49" w:rsidRDefault="004019E3" w:rsidP="004019E3">
            <w:pPr>
              <w:rPr>
                <w:rFonts w:ascii="Times New Roman" w:hAnsi="Times New Roman"/>
                <w:color w:val="000000"/>
              </w:rPr>
            </w:pPr>
          </w:p>
        </w:tc>
        <w:tc>
          <w:tcPr>
            <w:tcW w:w="522" w:type="dxa"/>
            <w:tcBorders>
              <w:top w:val="nil"/>
              <w:left w:val="nil"/>
              <w:bottom w:val="single" w:sz="4" w:space="0" w:color="auto"/>
              <w:right w:val="nil"/>
            </w:tcBorders>
            <w:shd w:val="clear" w:color="000000" w:fill="FFFFFF"/>
            <w:noWrap/>
            <w:vAlign w:val="center"/>
          </w:tcPr>
          <w:p w:rsidR="004019E3" w:rsidRPr="00EB0C49" w:rsidRDefault="004019E3" w:rsidP="004019E3">
            <w:pPr>
              <w:rPr>
                <w:rFonts w:ascii="Times New Roman" w:hAnsi="Times New Roman"/>
                <w:color w:val="000000"/>
              </w:rPr>
            </w:pPr>
          </w:p>
        </w:tc>
        <w:tc>
          <w:tcPr>
            <w:tcW w:w="796" w:type="dxa"/>
            <w:tcBorders>
              <w:top w:val="nil"/>
              <w:left w:val="nil"/>
              <w:bottom w:val="single" w:sz="4" w:space="0" w:color="auto"/>
              <w:right w:val="nil"/>
            </w:tcBorders>
            <w:shd w:val="clear" w:color="000000" w:fill="FFFFFF"/>
            <w:noWrap/>
            <w:vAlign w:val="center"/>
          </w:tcPr>
          <w:p w:rsidR="004019E3" w:rsidRPr="00EB0C49" w:rsidRDefault="004019E3" w:rsidP="004019E3">
            <w:pPr>
              <w:rPr>
                <w:rFonts w:ascii="Times New Roman" w:hAnsi="Times New Roman"/>
                <w:color w:val="000000"/>
              </w:rPr>
            </w:pPr>
          </w:p>
        </w:tc>
        <w:tc>
          <w:tcPr>
            <w:tcW w:w="662" w:type="dxa"/>
            <w:tcBorders>
              <w:top w:val="nil"/>
              <w:left w:val="nil"/>
              <w:bottom w:val="single" w:sz="4" w:space="0" w:color="auto"/>
              <w:right w:val="nil"/>
            </w:tcBorders>
            <w:shd w:val="clear" w:color="000000" w:fill="FFFFFF"/>
            <w:noWrap/>
            <w:vAlign w:val="center"/>
          </w:tcPr>
          <w:p w:rsidR="004019E3" w:rsidRPr="00EB0C49" w:rsidRDefault="004019E3" w:rsidP="004019E3">
            <w:pPr>
              <w:rPr>
                <w:rFonts w:ascii="Times New Roman" w:hAnsi="Times New Roman"/>
                <w:color w:val="000000"/>
              </w:rPr>
            </w:pPr>
          </w:p>
        </w:tc>
      </w:tr>
      <w:tr w:rsidR="004019E3" w:rsidRPr="00EB0C49" w:rsidTr="00EA4348">
        <w:trPr>
          <w:trHeight w:val="20"/>
        </w:trPr>
        <w:tc>
          <w:tcPr>
            <w:tcW w:w="8554" w:type="dxa"/>
            <w:gridSpan w:val="1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 xml:space="preserve">PORCION N°3 </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vAlign w:val="center"/>
            <w:hideMark/>
          </w:tcPr>
          <w:p w:rsidR="004019E3" w:rsidRPr="00EB0C49" w:rsidRDefault="000240C3" w:rsidP="004019E3">
            <w:pPr>
              <w:rPr>
                <w:rFonts w:ascii="Times New Roman" w:hAnsi="Times New Roman"/>
                <w:color w:val="000000"/>
              </w:rPr>
            </w:pPr>
            <w:r>
              <w:rPr>
                <w:rFonts w:ascii="Times New Roman" w:hAnsi="Times New Roman"/>
                <w:color w:val="000000"/>
              </w:rPr>
              <w:t>---</w:t>
            </w:r>
            <w:r w:rsidR="004019E3" w:rsidRPr="00EB0C49">
              <w:rPr>
                <w:rFonts w:ascii="Times New Roman" w:hAnsi="Times New Roman"/>
                <w:color w:val="000000"/>
              </w:rPr>
              <w:t xml:space="preserve"> Lotes Agrícolas                                                 (polígonos del 7 al 10, 13 y del 15 al 22)</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128</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26</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50.15</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vAlign w:val="center"/>
            <w:hideMark/>
          </w:tcPr>
          <w:p w:rsidR="004019E3" w:rsidRPr="00EB0C49" w:rsidRDefault="000240C3" w:rsidP="004019E3">
            <w:pPr>
              <w:rPr>
                <w:rFonts w:ascii="Times New Roman" w:hAnsi="Times New Roman"/>
                <w:color w:val="000000"/>
              </w:rPr>
            </w:pPr>
            <w:r>
              <w:rPr>
                <w:rFonts w:ascii="Times New Roman" w:hAnsi="Times New Roman"/>
                <w:color w:val="000000"/>
              </w:rPr>
              <w:t>---</w:t>
            </w:r>
            <w:r w:rsidR="004019E3" w:rsidRPr="00EB0C49">
              <w:rPr>
                <w:rFonts w:ascii="Times New Roman" w:hAnsi="Times New Roman"/>
                <w:color w:val="000000"/>
              </w:rPr>
              <w:t xml:space="preserve"> solares para vivienda                                            (polígono A, B, C, D, E, H, I, J, K, L y M)</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15</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07</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21.62</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Bosques (1,2 y 3)</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00</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84</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41.86</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Área Colectiva (1,2 y 3)</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04</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58</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64.70</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lang w:val="en-US"/>
              </w:rPr>
              <w:t>Estanque</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01</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62</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75.30</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Iglesia</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00</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09</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11.06</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Zona de Protección</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01</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18</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11.14</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Zona Verde</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00</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64</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15.71</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single" w:sz="4" w:space="0" w:color="auto"/>
              <w:right w:val="nil"/>
            </w:tcBorders>
            <w:shd w:val="clear" w:color="000000" w:fill="FFFFFF"/>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lang w:val="en-US"/>
              </w:rPr>
              <w:lastRenderedPageBreak/>
              <w:t>Calles</w:t>
            </w:r>
          </w:p>
        </w:tc>
        <w:tc>
          <w:tcPr>
            <w:tcW w:w="601"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07</w:t>
            </w:r>
          </w:p>
        </w:tc>
        <w:tc>
          <w:tcPr>
            <w:tcW w:w="677"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26</w:t>
            </w:r>
          </w:p>
        </w:tc>
        <w:tc>
          <w:tcPr>
            <w:tcW w:w="522"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68.61</w:t>
            </w:r>
          </w:p>
        </w:tc>
        <w:tc>
          <w:tcPr>
            <w:tcW w:w="662" w:type="dxa"/>
            <w:tcBorders>
              <w:top w:val="nil"/>
              <w:left w:val="nil"/>
              <w:bottom w:val="single" w:sz="4" w:space="0" w:color="auto"/>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b/>
                <w:bCs/>
                <w:color w:val="000000"/>
              </w:rPr>
            </w:pPr>
            <w:r w:rsidRPr="00EB0C49">
              <w:rPr>
                <w:rFonts w:ascii="Times New Roman" w:hAnsi="Times New Roman"/>
                <w:b/>
                <w:bCs/>
                <w:color w:val="000000"/>
              </w:rPr>
              <w:t>TOTAL AREA PORCION 3</w:t>
            </w:r>
          </w:p>
        </w:tc>
        <w:tc>
          <w:tcPr>
            <w:tcW w:w="601"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158</w:t>
            </w:r>
          </w:p>
        </w:tc>
        <w:tc>
          <w:tcPr>
            <w:tcW w:w="677"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Hás.</w:t>
            </w:r>
          </w:p>
        </w:tc>
        <w:tc>
          <w:tcPr>
            <w:tcW w:w="431"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57</w:t>
            </w:r>
          </w:p>
        </w:tc>
        <w:tc>
          <w:tcPr>
            <w:tcW w:w="522"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Ás.</w:t>
            </w:r>
          </w:p>
        </w:tc>
        <w:tc>
          <w:tcPr>
            <w:tcW w:w="796"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60.15</w:t>
            </w:r>
          </w:p>
        </w:tc>
        <w:tc>
          <w:tcPr>
            <w:tcW w:w="662" w:type="dxa"/>
            <w:tcBorders>
              <w:top w:val="nil"/>
              <w:left w:val="nil"/>
              <w:bottom w:val="single" w:sz="4" w:space="0" w:color="auto"/>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Cás.</w:t>
            </w:r>
          </w:p>
        </w:tc>
      </w:tr>
      <w:tr w:rsidR="004019E3" w:rsidRPr="00EB0C49" w:rsidTr="00EA4348">
        <w:trPr>
          <w:trHeight w:val="20"/>
        </w:trPr>
        <w:tc>
          <w:tcPr>
            <w:tcW w:w="4865" w:type="dxa"/>
            <w:gridSpan w:val="7"/>
            <w:tcBorders>
              <w:top w:val="nil"/>
              <w:left w:val="nil"/>
              <w:bottom w:val="single" w:sz="4" w:space="0" w:color="auto"/>
              <w:right w:val="nil"/>
            </w:tcBorders>
            <w:shd w:val="clear" w:color="000000" w:fill="FFFFFF"/>
            <w:noWrap/>
            <w:vAlign w:val="center"/>
            <w:hideMark/>
          </w:tcPr>
          <w:p w:rsidR="00B5022A" w:rsidRPr="000240C3" w:rsidRDefault="004019E3" w:rsidP="000240C3">
            <w:pPr>
              <w:tabs>
                <w:tab w:val="left" w:pos="-537"/>
              </w:tabs>
              <w:ind w:left="720" w:right="142" w:hanging="1399"/>
              <w:contextualSpacing/>
              <w:jc w:val="both"/>
              <w:rPr>
                <w:rFonts w:ascii="Times New Roman" w:hAnsi="Times New Roman"/>
                <w:sz w:val="26"/>
                <w:szCs w:val="26"/>
              </w:rPr>
            </w:pPr>
            <w:r w:rsidRPr="00EB0C49">
              <w:rPr>
                <w:rFonts w:ascii="Times New Roman" w:hAnsi="Times New Roman"/>
                <w:color w:val="000000"/>
              </w:rPr>
              <w:t> </w:t>
            </w:r>
            <w:r w:rsidR="00B5022A" w:rsidRPr="00B5022A">
              <w:rPr>
                <w:rFonts w:ascii="Times New Roman" w:hAnsi="Times New Roman"/>
                <w:sz w:val="26"/>
                <w:szCs w:val="26"/>
              </w:rPr>
              <w:t>SESI</w:t>
            </w:r>
            <w:r w:rsidR="00B5022A">
              <w:rPr>
                <w:rFonts w:ascii="Times New Roman" w:hAnsi="Times New Roman"/>
                <w:sz w:val="26"/>
                <w:szCs w:val="26"/>
              </w:rPr>
              <w:t xml:space="preserve"> </w:t>
            </w:r>
          </w:p>
        </w:tc>
        <w:tc>
          <w:tcPr>
            <w:tcW w:w="601" w:type="dxa"/>
            <w:tcBorders>
              <w:top w:val="nil"/>
              <w:left w:val="nil"/>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c>
          <w:tcPr>
            <w:tcW w:w="677" w:type="dxa"/>
            <w:tcBorders>
              <w:top w:val="nil"/>
              <w:left w:val="nil"/>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c>
          <w:tcPr>
            <w:tcW w:w="431" w:type="dxa"/>
            <w:tcBorders>
              <w:top w:val="nil"/>
              <w:left w:val="nil"/>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c>
          <w:tcPr>
            <w:tcW w:w="522" w:type="dxa"/>
            <w:tcBorders>
              <w:top w:val="nil"/>
              <w:left w:val="nil"/>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c>
          <w:tcPr>
            <w:tcW w:w="796" w:type="dxa"/>
            <w:tcBorders>
              <w:top w:val="nil"/>
              <w:left w:val="nil"/>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c>
          <w:tcPr>
            <w:tcW w:w="662" w:type="dxa"/>
            <w:tcBorders>
              <w:top w:val="nil"/>
              <w:left w:val="nil"/>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r>
      <w:tr w:rsidR="004019E3" w:rsidRPr="00EB0C49" w:rsidTr="00EA4348">
        <w:trPr>
          <w:trHeight w:val="20"/>
        </w:trPr>
        <w:tc>
          <w:tcPr>
            <w:tcW w:w="8554" w:type="dxa"/>
            <w:gridSpan w:val="1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 xml:space="preserve">PORCION N°4 </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vAlign w:val="center"/>
            <w:hideMark/>
          </w:tcPr>
          <w:p w:rsidR="004019E3" w:rsidRPr="00EB0C49" w:rsidRDefault="000240C3" w:rsidP="004019E3">
            <w:pPr>
              <w:rPr>
                <w:rFonts w:ascii="Times New Roman" w:hAnsi="Times New Roman"/>
                <w:color w:val="000000"/>
              </w:rPr>
            </w:pPr>
            <w:r>
              <w:rPr>
                <w:rFonts w:ascii="Times New Roman" w:hAnsi="Times New Roman"/>
                <w:color w:val="000000"/>
              </w:rPr>
              <w:t>---</w:t>
            </w:r>
            <w:r w:rsidR="004019E3" w:rsidRPr="00EB0C49">
              <w:rPr>
                <w:rFonts w:ascii="Times New Roman" w:hAnsi="Times New Roman"/>
                <w:color w:val="000000"/>
              </w:rPr>
              <w:t xml:space="preserve"> Lotes Agrícolas                                                 (polígonos 11 y 12)</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52</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43</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37.13</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Bosque El Salamar</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245</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91</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47.03</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single" w:sz="4" w:space="0" w:color="auto"/>
              <w:right w:val="nil"/>
            </w:tcBorders>
            <w:shd w:val="clear" w:color="000000" w:fill="FFFFFF"/>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Calles</w:t>
            </w:r>
          </w:p>
        </w:tc>
        <w:tc>
          <w:tcPr>
            <w:tcW w:w="601"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01</w:t>
            </w:r>
          </w:p>
        </w:tc>
        <w:tc>
          <w:tcPr>
            <w:tcW w:w="677"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Hás.</w:t>
            </w:r>
          </w:p>
        </w:tc>
        <w:tc>
          <w:tcPr>
            <w:tcW w:w="431"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50</w:t>
            </w:r>
          </w:p>
        </w:tc>
        <w:tc>
          <w:tcPr>
            <w:tcW w:w="522"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Ás.</w:t>
            </w:r>
          </w:p>
        </w:tc>
        <w:tc>
          <w:tcPr>
            <w:tcW w:w="796"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23.11</w:t>
            </w:r>
          </w:p>
        </w:tc>
        <w:tc>
          <w:tcPr>
            <w:tcW w:w="662" w:type="dxa"/>
            <w:tcBorders>
              <w:top w:val="nil"/>
              <w:left w:val="nil"/>
              <w:bottom w:val="single" w:sz="4" w:space="0" w:color="auto"/>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Cás.</w:t>
            </w:r>
          </w:p>
        </w:tc>
      </w:tr>
      <w:tr w:rsidR="004019E3" w:rsidRPr="00EB0C49" w:rsidTr="00EA4348">
        <w:trPr>
          <w:trHeight w:val="20"/>
        </w:trPr>
        <w:tc>
          <w:tcPr>
            <w:tcW w:w="4865" w:type="dxa"/>
            <w:gridSpan w:val="7"/>
            <w:tcBorders>
              <w:top w:val="nil"/>
              <w:left w:val="single" w:sz="4" w:space="0" w:color="auto"/>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b/>
                <w:bCs/>
                <w:color w:val="000000"/>
              </w:rPr>
            </w:pPr>
            <w:r w:rsidRPr="00EB0C49">
              <w:rPr>
                <w:rFonts w:ascii="Times New Roman" w:hAnsi="Times New Roman"/>
                <w:b/>
                <w:bCs/>
                <w:color w:val="000000"/>
              </w:rPr>
              <w:t>TOTAL AREA PORCION 4</w:t>
            </w:r>
          </w:p>
        </w:tc>
        <w:tc>
          <w:tcPr>
            <w:tcW w:w="601"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299</w:t>
            </w:r>
          </w:p>
        </w:tc>
        <w:tc>
          <w:tcPr>
            <w:tcW w:w="677"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Hás.</w:t>
            </w:r>
          </w:p>
        </w:tc>
        <w:tc>
          <w:tcPr>
            <w:tcW w:w="431"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85</w:t>
            </w:r>
          </w:p>
        </w:tc>
        <w:tc>
          <w:tcPr>
            <w:tcW w:w="522"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Ás.</w:t>
            </w:r>
          </w:p>
        </w:tc>
        <w:tc>
          <w:tcPr>
            <w:tcW w:w="796" w:type="dxa"/>
            <w:tcBorders>
              <w:top w:val="nil"/>
              <w:left w:val="nil"/>
              <w:bottom w:val="single" w:sz="4" w:space="0" w:color="auto"/>
              <w:right w:val="nil"/>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7.27</w:t>
            </w:r>
          </w:p>
        </w:tc>
        <w:tc>
          <w:tcPr>
            <w:tcW w:w="662" w:type="dxa"/>
            <w:tcBorders>
              <w:top w:val="nil"/>
              <w:left w:val="nil"/>
              <w:bottom w:val="single" w:sz="4" w:space="0" w:color="auto"/>
              <w:right w:val="single" w:sz="4" w:space="0" w:color="auto"/>
            </w:tcBorders>
            <w:shd w:val="clear" w:color="000000" w:fill="FFFFFF"/>
            <w:noWrap/>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Cás.</w:t>
            </w:r>
          </w:p>
        </w:tc>
      </w:tr>
      <w:tr w:rsidR="004019E3" w:rsidRPr="00EB0C49" w:rsidTr="00EA4348">
        <w:trPr>
          <w:trHeight w:val="20"/>
        </w:trPr>
        <w:tc>
          <w:tcPr>
            <w:tcW w:w="4865" w:type="dxa"/>
            <w:gridSpan w:val="7"/>
            <w:tcBorders>
              <w:top w:val="nil"/>
              <w:left w:val="single" w:sz="4" w:space="0" w:color="auto"/>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c>
          <w:tcPr>
            <w:tcW w:w="601"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c>
          <w:tcPr>
            <w:tcW w:w="677"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c>
          <w:tcPr>
            <w:tcW w:w="431"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c>
          <w:tcPr>
            <w:tcW w:w="522"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c>
          <w:tcPr>
            <w:tcW w:w="796" w:type="dxa"/>
            <w:tcBorders>
              <w:top w:val="nil"/>
              <w:left w:val="nil"/>
              <w:bottom w:val="nil"/>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c>
          <w:tcPr>
            <w:tcW w:w="662" w:type="dxa"/>
            <w:tcBorders>
              <w:top w:val="nil"/>
              <w:left w:val="nil"/>
              <w:bottom w:val="nil"/>
              <w:right w:val="single" w:sz="4" w:space="0" w:color="auto"/>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r>
      <w:tr w:rsidR="004019E3" w:rsidRPr="00EB0C49" w:rsidTr="00EA4348">
        <w:trPr>
          <w:trHeight w:val="20"/>
        </w:trPr>
        <w:tc>
          <w:tcPr>
            <w:tcW w:w="4865" w:type="dxa"/>
            <w:gridSpan w:val="7"/>
            <w:tcBorders>
              <w:top w:val="single" w:sz="4" w:space="0" w:color="auto"/>
              <w:left w:val="single" w:sz="4" w:space="0" w:color="auto"/>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Área Total del Proyecto</w:t>
            </w:r>
          </w:p>
        </w:tc>
        <w:tc>
          <w:tcPr>
            <w:tcW w:w="601" w:type="dxa"/>
            <w:tcBorders>
              <w:top w:val="single" w:sz="4" w:space="0" w:color="auto"/>
              <w:left w:val="nil"/>
              <w:bottom w:val="single" w:sz="4" w:space="0" w:color="auto"/>
              <w:right w:val="nil"/>
            </w:tcBorders>
            <w:shd w:val="clear" w:color="000000" w:fill="FFFFFF"/>
            <w:noWrap/>
            <w:vAlign w:val="center"/>
            <w:hideMark/>
          </w:tcPr>
          <w:p w:rsidR="004019E3" w:rsidRPr="00EB0C49" w:rsidRDefault="004019E3" w:rsidP="004019E3">
            <w:pPr>
              <w:jc w:val="right"/>
              <w:rPr>
                <w:rFonts w:ascii="Times New Roman" w:hAnsi="Times New Roman"/>
                <w:b/>
                <w:bCs/>
                <w:color w:val="000000"/>
              </w:rPr>
            </w:pPr>
            <w:r w:rsidRPr="00EB0C49">
              <w:rPr>
                <w:rFonts w:ascii="Times New Roman" w:hAnsi="Times New Roman"/>
                <w:b/>
                <w:bCs/>
                <w:color w:val="000000"/>
              </w:rPr>
              <w:t>754</w:t>
            </w:r>
          </w:p>
        </w:tc>
        <w:tc>
          <w:tcPr>
            <w:tcW w:w="677" w:type="dxa"/>
            <w:tcBorders>
              <w:top w:val="single" w:sz="4" w:space="0" w:color="auto"/>
              <w:left w:val="nil"/>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b/>
                <w:bCs/>
                <w:color w:val="000000"/>
              </w:rPr>
            </w:pPr>
            <w:r w:rsidRPr="00EB0C49">
              <w:rPr>
                <w:rFonts w:ascii="Times New Roman" w:hAnsi="Times New Roman"/>
                <w:b/>
                <w:bCs/>
                <w:color w:val="000000"/>
              </w:rPr>
              <w:t>Hás.</w:t>
            </w:r>
          </w:p>
        </w:tc>
        <w:tc>
          <w:tcPr>
            <w:tcW w:w="431" w:type="dxa"/>
            <w:tcBorders>
              <w:top w:val="single" w:sz="4" w:space="0" w:color="auto"/>
              <w:left w:val="nil"/>
              <w:bottom w:val="single" w:sz="4" w:space="0" w:color="auto"/>
              <w:right w:val="nil"/>
            </w:tcBorders>
            <w:shd w:val="clear" w:color="000000" w:fill="FFFFFF"/>
            <w:noWrap/>
            <w:vAlign w:val="center"/>
            <w:hideMark/>
          </w:tcPr>
          <w:p w:rsidR="004019E3" w:rsidRPr="00EB0C49" w:rsidRDefault="004019E3" w:rsidP="004019E3">
            <w:pPr>
              <w:jc w:val="right"/>
              <w:rPr>
                <w:rFonts w:ascii="Times New Roman" w:hAnsi="Times New Roman"/>
                <w:b/>
                <w:bCs/>
                <w:color w:val="000000"/>
              </w:rPr>
            </w:pPr>
            <w:r w:rsidRPr="00EB0C49">
              <w:rPr>
                <w:rFonts w:ascii="Times New Roman" w:hAnsi="Times New Roman"/>
                <w:b/>
                <w:bCs/>
                <w:color w:val="000000"/>
              </w:rPr>
              <w:t>21</w:t>
            </w:r>
          </w:p>
        </w:tc>
        <w:tc>
          <w:tcPr>
            <w:tcW w:w="522" w:type="dxa"/>
            <w:tcBorders>
              <w:top w:val="single" w:sz="4" w:space="0" w:color="auto"/>
              <w:left w:val="nil"/>
              <w:bottom w:val="single" w:sz="4" w:space="0" w:color="auto"/>
              <w:right w:val="nil"/>
            </w:tcBorders>
            <w:shd w:val="clear" w:color="000000" w:fill="FFFFFF"/>
            <w:noWrap/>
            <w:vAlign w:val="center"/>
            <w:hideMark/>
          </w:tcPr>
          <w:p w:rsidR="004019E3" w:rsidRPr="00EB0C49" w:rsidRDefault="004019E3" w:rsidP="004019E3">
            <w:pPr>
              <w:rPr>
                <w:rFonts w:ascii="Times New Roman" w:hAnsi="Times New Roman"/>
                <w:b/>
                <w:bCs/>
                <w:color w:val="000000"/>
              </w:rPr>
            </w:pPr>
            <w:r w:rsidRPr="00EB0C49">
              <w:rPr>
                <w:rFonts w:ascii="Times New Roman" w:hAnsi="Times New Roman"/>
                <w:b/>
                <w:bCs/>
                <w:color w:val="000000"/>
              </w:rPr>
              <w:t>Ás.</w:t>
            </w:r>
          </w:p>
        </w:tc>
        <w:tc>
          <w:tcPr>
            <w:tcW w:w="796" w:type="dxa"/>
            <w:tcBorders>
              <w:top w:val="single" w:sz="4" w:space="0" w:color="auto"/>
              <w:left w:val="nil"/>
              <w:bottom w:val="single" w:sz="4" w:space="0" w:color="auto"/>
              <w:right w:val="nil"/>
            </w:tcBorders>
            <w:shd w:val="clear" w:color="000000" w:fill="FFFFFF"/>
            <w:noWrap/>
            <w:vAlign w:val="center"/>
            <w:hideMark/>
          </w:tcPr>
          <w:p w:rsidR="004019E3" w:rsidRPr="00EB0C49" w:rsidRDefault="004019E3" w:rsidP="004019E3">
            <w:pPr>
              <w:jc w:val="right"/>
              <w:rPr>
                <w:rFonts w:ascii="Times New Roman" w:hAnsi="Times New Roman"/>
                <w:b/>
                <w:bCs/>
                <w:color w:val="000000"/>
              </w:rPr>
            </w:pPr>
            <w:r w:rsidRPr="00EB0C49">
              <w:rPr>
                <w:rFonts w:ascii="Times New Roman" w:hAnsi="Times New Roman"/>
                <w:b/>
                <w:bCs/>
                <w:color w:val="000000"/>
              </w:rPr>
              <w:t>23.95</w:t>
            </w:r>
          </w:p>
        </w:tc>
        <w:tc>
          <w:tcPr>
            <w:tcW w:w="662" w:type="dxa"/>
            <w:tcBorders>
              <w:top w:val="single" w:sz="4" w:space="0" w:color="auto"/>
              <w:left w:val="nil"/>
              <w:bottom w:val="single" w:sz="4" w:space="0" w:color="auto"/>
              <w:right w:val="single" w:sz="4" w:space="0" w:color="auto"/>
            </w:tcBorders>
            <w:shd w:val="clear" w:color="000000" w:fill="FFFFFF"/>
            <w:noWrap/>
            <w:vAlign w:val="center"/>
            <w:hideMark/>
          </w:tcPr>
          <w:p w:rsidR="004019E3" w:rsidRPr="00EB0C49" w:rsidRDefault="004019E3" w:rsidP="004019E3">
            <w:pPr>
              <w:rPr>
                <w:rFonts w:ascii="Times New Roman" w:hAnsi="Times New Roman"/>
                <w:b/>
                <w:bCs/>
                <w:color w:val="000000"/>
              </w:rPr>
            </w:pPr>
            <w:r w:rsidRPr="00EB0C49">
              <w:rPr>
                <w:rFonts w:ascii="Times New Roman" w:hAnsi="Times New Roman"/>
                <w:b/>
                <w:bCs/>
                <w:color w:val="000000"/>
              </w:rPr>
              <w:t>Cás.</w:t>
            </w:r>
          </w:p>
        </w:tc>
      </w:tr>
    </w:tbl>
    <w:p w:rsidR="004019E3" w:rsidRPr="00EB0C49" w:rsidRDefault="004019E3" w:rsidP="004019E3">
      <w:pPr>
        <w:spacing w:line="360" w:lineRule="auto"/>
        <w:jc w:val="both"/>
        <w:rPr>
          <w:rFonts w:ascii="Times New Roman" w:eastAsia="Times New Roman" w:hAnsi="Times New Roman"/>
          <w:lang w:val="es-ES" w:eastAsia="es-ES"/>
        </w:rPr>
      </w:pPr>
    </w:p>
    <w:p w:rsidR="004019E3" w:rsidRDefault="004019E3" w:rsidP="000240C3">
      <w:pPr>
        <w:tabs>
          <w:tab w:val="left" w:pos="1134"/>
        </w:tabs>
        <w:ind w:left="1134" w:hanging="709"/>
        <w:jc w:val="both"/>
        <w:rPr>
          <w:rFonts w:ascii="Times New Roman" w:hAnsi="Times New Roman"/>
          <w:sz w:val="26"/>
          <w:szCs w:val="26"/>
        </w:rPr>
      </w:pPr>
      <w:r>
        <w:rPr>
          <w:rFonts w:ascii="Times New Roman" w:hAnsi="Times New Roman"/>
          <w:bCs/>
          <w:sz w:val="28"/>
          <w:szCs w:val="28"/>
        </w:rPr>
        <w:tab/>
      </w:r>
      <w:r w:rsidRPr="00FA6D9D">
        <w:rPr>
          <w:rFonts w:ascii="Times New Roman" w:hAnsi="Times New Roman"/>
          <w:bCs/>
          <w:sz w:val="26"/>
          <w:szCs w:val="26"/>
        </w:rPr>
        <w:t xml:space="preserve">El inmueble identificado como </w:t>
      </w:r>
      <w:r w:rsidRPr="00FA6D9D">
        <w:rPr>
          <w:rFonts w:ascii="Times New Roman" w:hAnsi="Times New Roman"/>
          <w:b/>
          <w:bCs/>
          <w:sz w:val="26"/>
          <w:szCs w:val="26"/>
        </w:rPr>
        <w:t xml:space="preserve">HACIENDA AGUA CALIENTE, PORCIÓN 4, </w:t>
      </w:r>
      <w:r w:rsidRPr="00FA6D9D">
        <w:rPr>
          <w:rFonts w:ascii="Times New Roman" w:hAnsi="Times New Roman"/>
          <w:bCs/>
          <w:sz w:val="26"/>
          <w:szCs w:val="26"/>
        </w:rPr>
        <w:t>de una extensión superficial de</w:t>
      </w:r>
      <w:r w:rsidRPr="00FA6D9D">
        <w:rPr>
          <w:rFonts w:ascii="Times New Roman" w:hAnsi="Times New Roman"/>
          <w:b/>
          <w:bCs/>
          <w:sz w:val="26"/>
          <w:szCs w:val="26"/>
        </w:rPr>
        <w:t xml:space="preserve"> </w:t>
      </w:r>
      <w:r w:rsidRPr="00FA6D9D">
        <w:rPr>
          <w:rFonts w:ascii="Times New Roman" w:hAnsi="Times New Roman"/>
          <w:color w:val="000000"/>
          <w:sz w:val="26"/>
          <w:szCs w:val="26"/>
        </w:rPr>
        <w:t>299 Hás. 85 Ás. 07.27 Cás.</w:t>
      </w:r>
      <w:r w:rsidRPr="00FA6D9D">
        <w:rPr>
          <w:rFonts w:ascii="Times New Roman" w:hAnsi="Times New Roman"/>
          <w:bCs/>
          <w:sz w:val="26"/>
          <w:szCs w:val="26"/>
        </w:rPr>
        <w:t>,</w:t>
      </w:r>
      <w:r w:rsidRPr="00FA6D9D">
        <w:rPr>
          <w:rFonts w:ascii="Times New Roman" w:hAnsi="Times New Roman"/>
          <w:b/>
          <w:bCs/>
          <w:sz w:val="26"/>
          <w:szCs w:val="26"/>
        </w:rPr>
        <w:t xml:space="preserve"> </w:t>
      </w:r>
      <w:r w:rsidRPr="00FA6D9D">
        <w:rPr>
          <w:rFonts w:ascii="Times New Roman" w:hAnsi="Times New Roman"/>
          <w:bCs/>
          <w:sz w:val="26"/>
          <w:szCs w:val="26"/>
        </w:rPr>
        <w:t>inscrita a favor del ISTA</w:t>
      </w:r>
      <w:r w:rsidRPr="00FA6D9D">
        <w:rPr>
          <w:rFonts w:ascii="Times New Roman" w:hAnsi="Times New Roman"/>
          <w:b/>
          <w:bCs/>
          <w:sz w:val="26"/>
          <w:szCs w:val="26"/>
        </w:rPr>
        <w:t xml:space="preserve"> </w:t>
      </w:r>
      <w:r w:rsidRPr="00FA6D9D">
        <w:rPr>
          <w:rFonts w:ascii="Times New Roman" w:hAnsi="Times New Roman"/>
          <w:bCs/>
          <w:sz w:val="26"/>
          <w:szCs w:val="26"/>
        </w:rPr>
        <w:t>con Matrícula</w:t>
      </w:r>
      <w:r w:rsidRPr="00FA6D9D">
        <w:rPr>
          <w:rFonts w:ascii="Times New Roman" w:hAnsi="Times New Roman"/>
          <w:b/>
          <w:bCs/>
          <w:sz w:val="26"/>
          <w:szCs w:val="26"/>
        </w:rPr>
        <w:t xml:space="preserve"> </w:t>
      </w:r>
      <w:r w:rsidR="000240C3">
        <w:rPr>
          <w:rFonts w:ascii="Times New Roman" w:hAnsi="Times New Roman"/>
          <w:color w:val="000000"/>
          <w:sz w:val="26"/>
          <w:szCs w:val="26"/>
        </w:rPr>
        <w:t xml:space="preserve">--- </w:t>
      </w:r>
      <w:r w:rsidRPr="00FA6D9D">
        <w:rPr>
          <w:rFonts w:ascii="Times New Roman" w:hAnsi="Times New Roman"/>
          <w:color w:val="000000"/>
          <w:sz w:val="26"/>
          <w:szCs w:val="26"/>
        </w:rPr>
        <w:t xml:space="preserve">-00000, fue objeto de remedición con segregación, </w:t>
      </w:r>
      <w:r w:rsidRPr="00FA6D9D">
        <w:rPr>
          <w:rFonts w:ascii="Times New Roman" w:hAnsi="Times New Roman"/>
          <w:bCs/>
          <w:iCs/>
          <w:sz w:val="26"/>
          <w:szCs w:val="26"/>
        </w:rPr>
        <w:t xml:space="preserve">según consta en Escritura Pública de Protocolización de Resolución Final de Diligencias de Remedición, </w:t>
      </w:r>
      <w:r w:rsidR="000240C3">
        <w:rPr>
          <w:rFonts w:ascii="Times New Roman" w:hAnsi="Times New Roman"/>
          <w:sz w:val="26"/>
          <w:szCs w:val="26"/>
        </w:rPr>
        <w:t>número --- del Libro ---</w:t>
      </w:r>
      <w:r w:rsidRPr="00FA6D9D">
        <w:rPr>
          <w:rFonts w:ascii="Times New Roman" w:hAnsi="Times New Roman"/>
          <w:sz w:val="26"/>
          <w:szCs w:val="26"/>
        </w:rPr>
        <w:t xml:space="preserve"> de Protocolo del Notario Luis Alonso Orant</w:t>
      </w:r>
      <w:r w:rsidR="000240C3">
        <w:rPr>
          <w:rFonts w:ascii="Times New Roman" w:hAnsi="Times New Roman"/>
          <w:sz w:val="26"/>
          <w:szCs w:val="26"/>
        </w:rPr>
        <w:t>es Hernández, otorgada el día --- de --- del año ---</w:t>
      </w:r>
      <w:r w:rsidRPr="00FA6D9D">
        <w:rPr>
          <w:rFonts w:ascii="Times New Roman" w:hAnsi="Times New Roman"/>
          <w:sz w:val="26"/>
          <w:szCs w:val="26"/>
        </w:rPr>
        <w:t>, generando c</w:t>
      </w:r>
      <w:r w:rsidR="000240C3">
        <w:rPr>
          <w:rFonts w:ascii="Times New Roman" w:hAnsi="Times New Roman"/>
          <w:sz w:val="26"/>
          <w:szCs w:val="26"/>
        </w:rPr>
        <w:t>uatro inmuebles detallados así:</w:t>
      </w:r>
    </w:p>
    <w:p w:rsidR="000240C3" w:rsidRPr="000240C3" w:rsidRDefault="000240C3" w:rsidP="000240C3">
      <w:pPr>
        <w:tabs>
          <w:tab w:val="left" w:pos="1134"/>
        </w:tabs>
        <w:jc w:val="both"/>
        <w:rPr>
          <w:rFonts w:ascii="Times New Roman" w:hAnsi="Times New Roman"/>
          <w:sz w:val="26"/>
          <w:szCs w:val="26"/>
        </w:rPr>
      </w:pPr>
    </w:p>
    <w:tbl>
      <w:tblPr>
        <w:tblW w:w="8789" w:type="dxa"/>
        <w:tblInd w:w="298" w:type="dxa"/>
        <w:tblCellMar>
          <w:left w:w="70" w:type="dxa"/>
          <w:right w:w="70" w:type="dxa"/>
        </w:tblCellMar>
        <w:tblLook w:val="04A0" w:firstRow="1" w:lastRow="0" w:firstColumn="1" w:lastColumn="0" w:noHBand="0" w:noVBand="1"/>
      </w:tblPr>
      <w:tblGrid>
        <w:gridCol w:w="4685"/>
        <w:gridCol w:w="2209"/>
        <w:gridCol w:w="1895"/>
      </w:tblGrid>
      <w:tr w:rsidR="004019E3" w:rsidRPr="00EB0C49" w:rsidTr="00FA6D9D">
        <w:trPr>
          <w:trHeight w:val="247"/>
        </w:trPr>
        <w:tc>
          <w:tcPr>
            <w:tcW w:w="4685" w:type="dxa"/>
            <w:tcBorders>
              <w:top w:val="single" w:sz="8" w:space="0" w:color="auto"/>
              <w:left w:val="single" w:sz="8" w:space="0" w:color="auto"/>
              <w:bottom w:val="single" w:sz="8" w:space="0" w:color="auto"/>
              <w:right w:val="single" w:sz="12" w:space="0" w:color="auto"/>
            </w:tcBorders>
            <w:shd w:val="clear" w:color="000000" w:fill="F2F2F2"/>
            <w:noWrap/>
            <w:vAlign w:val="center"/>
            <w:hideMark/>
          </w:tcPr>
          <w:p w:rsidR="004019E3" w:rsidRPr="00EB0C49" w:rsidRDefault="004019E3" w:rsidP="004019E3">
            <w:pPr>
              <w:spacing w:line="360" w:lineRule="auto"/>
              <w:jc w:val="center"/>
              <w:rPr>
                <w:rFonts w:ascii="Times New Roman" w:hAnsi="Times New Roman"/>
                <w:b/>
                <w:bCs/>
                <w:color w:val="000000"/>
              </w:rPr>
            </w:pPr>
            <w:r w:rsidRPr="00EB0C49">
              <w:rPr>
                <w:rFonts w:ascii="Times New Roman" w:hAnsi="Times New Roman"/>
                <w:b/>
                <w:bCs/>
                <w:color w:val="000000"/>
              </w:rPr>
              <w:t>DESCRIPCIÓN</w:t>
            </w:r>
          </w:p>
        </w:tc>
        <w:tc>
          <w:tcPr>
            <w:tcW w:w="2209" w:type="dxa"/>
            <w:tcBorders>
              <w:top w:val="single" w:sz="8" w:space="0" w:color="auto"/>
              <w:left w:val="nil"/>
              <w:bottom w:val="single" w:sz="8" w:space="0" w:color="auto"/>
              <w:right w:val="single" w:sz="12" w:space="0" w:color="auto"/>
            </w:tcBorders>
            <w:shd w:val="clear" w:color="000000" w:fill="F2F2F2"/>
            <w:vAlign w:val="center"/>
            <w:hideMark/>
          </w:tcPr>
          <w:p w:rsidR="004019E3" w:rsidRPr="00EB0C49" w:rsidRDefault="004019E3" w:rsidP="004019E3">
            <w:pPr>
              <w:spacing w:line="360" w:lineRule="auto"/>
              <w:jc w:val="center"/>
              <w:rPr>
                <w:rFonts w:ascii="Times New Roman" w:hAnsi="Times New Roman"/>
                <w:b/>
                <w:bCs/>
                <w:color w:val="000000"/>
              </w:rPr>
            </w:pPr>
            <w:r w:rsidRPr="00EB0C49">
              <w:rPr>
                <w:rFonts w:ascii="Times New Roman" w:hAnsi="Times New Roman"/>
                <w:b/>
                <w:bCs/>
                <w:color w:val="000000"/>
              </w:rPr>
              <w:t>ÁREAS  (M²)</w:t>
            </w:r>
          </w:p>
        </w:tc>
        <w:tc>
          <w:tcPr>
            <w:tcW w:w="1895" w:type="dxa"/>
            <w:tcBorders>
              <w:top w:val="single" w:sz="8" w:space="0" w:color="auto"/>
              <w:left w:val="nil"/>
              <w:bottom w:val="single" w:sz="8" w:space="0" w:color="auto"/>
              <w:right w:val="single" w:sz="8" w:space="0" w:color="auto"/>
            </w:tcBorders>
            <w:shd w:val="clear" w:color="000000" w:fill="F2F2F2"/>
            <w:vAlign w:val="center"/>
            <w:hideMark/>
          </w:tcPr>
          <w:p w:rsidR="004019E3" w:rsidRPr="00EB0C49" w:rsidRDefault="004019E3" w:rsidP="004019E3">
            <w:pPr>
              <w:spacing w:line="360" w:lineRule="auto"/>
              <w:jc w:val="center"/>
              <w:rPr>
                <w:rFonts w:ascii="Times New Roman" w:hAnsi="Times New Roman"/>
                <w:b/>
                <w:bCs/>
                <w:color w:val="000000"/>
              </w:rPr>
            </w:pPr>
            <w:r w:rsidRPr="00EB0C49">
              <w:rPr>
                <w:rFonts w:ascii="Times New Roman" w:hAnsi="Times New Roman"/>
                <w:b/>
                <w:bCs/>
                <w:color w:val="000000"/>
              </w:rPr>
              <w:t>MATRÍCULA</w:t>
            </w:r>
          </w:p>
        </w:tc>
      </w:tr>
      <w:tr w:rsidR="004019E3" w:rsidRPr="00EB0C49" w:rsidTr="00FA6D9D">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4019E3" w:rsidRPr="00EB0C49" w:rsidRDefault="004019E3" w:rsidP="004019E3">
            <w:pPr>
              <w:rPr>
                <w:rFonts w:ascii="Times New Roman" w:hAnsi="Times New Roman"/>
                <w:b/>
                <w:bCs/>
                <w:color w:val="000000"/>
                <w:u w:val="single"/>
              </w:rPr>
            </w:pPr>
            <w:r w:rsidRPr="00EB0C49">
              <w:rPr>
                <w:rFonts w:ascii="Times New Roman" w:hAnsi="Times New Roman"/>
                <w:b/>
                <w:bCs/>
                <w:color w:val="000000"/>
                <w:u w:val="single"/>
              </w:rPr>
              <w:t>HACIENDA AGUA CALIENTE PORCION 4</w:t>
            </w:r>
          </w:p>
        </w:tc>
        <w:tc>
          <w:tcPr>
            <w:tcW w:w="2209" w:type="dxa"/>
            <w:tcBorders>
              <w:top w:val="nil"/>
              <w:left w:val="nil"/>
              <w:bottom w:val="nil"/>
              <w:right w:val="single" w:sz="12" w:space="0" w:color="auto"/>
            </w:tcBorders>
            <w:shd w:val="clear" w:color="000000" w:fill="FFFFFF"/>
            <w:vAlign w:val="center"/>
            <w:hideMark/>
          </w:tcPr>
          <w:p w:rsidR="004019E3" w:rsidRPr="00EB0C49" w:rsidRDefault="004019E3" w:rsidP="004019E3">
            <w:pPr>
              <w:jc w:val="center"/>
              <w:rPr>
                <w:rFonts w:ascii="Times New Roman" w:hAnsi="Times New Roman"/>
                <w:b/>
                <w:bCs/>
                <w:color w:val="000000"/>
                <w:u w:val="single"/>
              </w:rPr>
            </w:pPr>
            <w:r w:rsidRPr="00EB0C49">
              <w:rPr>
                <w:rFonts w:ascii="Times New Roman" w:hAnsi="Times New Roman"/>
                <w:b/>
                <w:bCs/>
                <w:color w:val="000000"/>
                <w:u w:val="single"/>
              </w:rPr>
              <w:t>85,258.28</w:t>
            </w:r>
          </w:p>
        </w:tc>
        <w:tc>
          <w:tcPr>
            <w:tcW w:w="1895" w:type="dxa"/>
            <w:vMerge w:val="restart"/>
            <w:tcBorders>
              <w:top w:val="nil"/>
              <w:left w:val="single" w:sz="12" w:space="0" w:color="auto"/>
              <w:bottom w:val="nil"/>
              <w:right w:val="single" w:sz="8" w:space="0" w:color="auto"/>
            </w:tcBorders>
            <w:shd w:val="clear" w:color="auto" w:fill="auto"/>
            <w:vAlign w:val="center"/>
            <w:hideMark/>
          </w:tcPr>
          <w:p w:rsidR="004019E3" w:rsidRPr="00EB0C49" w:rsidRDefault="000240C3" w:rsidP="004019E3">
            <w:pPr>
              <w:jc w:val="center"/>
              <w:rPr>
                <w:rFonts w:ascii="Times New Roman" w:hAnsi="Times New Roman"/>
                <w:b/>
                <w:bCs/>
                <w:color w:val="000000"/>
                <w:u w:val="single"/>
              </w:rPr>
            </w:pPr>
            <w:r>
              <w:rPr>
                <w:rFonts w:ascii="Times New Roman" w:hAnsi="Times New Roman"/>
                <w:b/>
                <w:bCs/>
                <w:color w:val="000000"/>
                <w:u w:val="single"/>
              </w:rPr>
              <w:t xml:space="preserve">--- </w:t>
            </w:r>
            <w:r w:rsidR="004019E3" w:rsidRPr="00EB0C49">
              <w:rPr>
                <w:rFonts w:ascii="Times New Roman" w:hAnsi="Times New Roman"/>
                <w:b/>
                <w:bCs/>
                <w:color w:val="000000"/>
                <w:u w:val="single"/>
              </w:rPr>
              <w:t>-00000</w:t>
            </w:r>
          </w:p>
        </w:tc>
      </w:tr>
      <w:tr w:rsidR="004019E3" w:rsidRPr="00EB0C49" w:rsidTr="00FA6D9D">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(SEGÚN PLANOS HACIENDA AGUA CALIENTE PORCIÓN 4-1)</w:t>
            </w:r>
          </w:p>
        </w:tc>
        <w:tc>
          <w:tcPr>
            <w:tcW w:w="2209" w:type="dxa"/>
            <w:tcBorders>
              <w:top w:val="nil"/>
              <w:left w:val="nil"/>
              <w:bottom w:val="nil"/>
              <w:right w:val="single" w:sz="12" w:space="0" w:color="auto"/>
            </w:tcBorders>
            <w:shd w:val="clear" w:color="000000" w:fill="FFFFFF"/>
            <w:vAlign w:val="center"/>
            <w:hideMark/>
          </w:tcPr>
          <w:p w:rsidR="004019E3" w:rsidRPr="00EB0C49" w:rsidRDefault="004019E3" w:rsidP="004019E3">
            <w:pPr>
              <w:jc w:val="center"/>
              <w:rPr>
                <w:rFonts w:ascii="Times New Roman" w:hAnsi="Times New Roman"/>
                <w:b/>
                <w:bCs/>
                <w:color w:val="000000"/>
                <w:u w:val="single"/>
              </w:rPr>
            </w:pPr>
          </w:p>
        </w:tc>
        <w:tc>
          <w:tcPr>
            <w:tcW w:w="1895" w:type="dxa"/>
            <w:vMerge/>
            <w:tcBorders>
              <w:top w:val="nil"/>
              <w:left w:val="single" w:sz="12" w:space="0" w:color="auto"/>
              <w:bottom w:val="nil"/>
              <w:right w:val="single" w:sz="8" w:space="0" w:color="auto"/>
            </w:tcBorders>
            <w:vAlign w:val="center"/>
            <w:hideMark/>
          </w:tcPr>
          <w:p w:rsidR="004019E3" w:rsidRPr="00EB0C49" w:rsidRDefault="004019E3" w:rsidP="004019E3">
            <w:pPr>
              <w:rPr>
                <w:rFonts w:ascii="Times New Roman" w:hAnsi="Times New Roman"/>
                <w:b/>
                <w:bCs/>
                <w:color w:val="000000"/>
                <w:u w:val="single"/>
              </w:rPr>
            </w:pPr>
          </w:p>
        </w:tc>
      </w:tr>
      <w:tr w:rsidR="004019E3" w:rsidRPr="00EB0C49" w:rsidTr="00FA6D9D">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4019E3" w:rsidRPr="00EB0C49" w:rsidRDefault="004019E3" w:rsidP="004019E3">
            <w:pPr>
              <w:rPr>
                <w:rFonts w:ascii="Times New Roman" w:hAnsi="Times New Roman"/>
                <w:b/>
                <w:bCs/>
                <w:color w:val="000000"/>
                <w:u w:val="single"/>
              </w:rPr>
            </w:pPr>
            <w:r w:rsidRPr="00EB0C49">
              <w:rPr>
                <w:rFonts w:ascii="Times New Roman" w:hAnsi="Times New Roman"/>
                <w:b/>
                <w:bCs/>
                <w:color w:val="000000"/>
                <w:u w:val="single"/>
              </w:rPr>
              <w:t>HACIENDA AGUA CALIENTE PORCION 4</w:t>
            </w:r>
          </w:p>
        </w:tc>
        <w:tc>
          <w:tcPr>
            <w:tcW w:w="2209" w:type="dxa"/>
            <w:tcBorders>
              <w:top w:val="nil"/>
              <w:left w:val="nil"/>
              <w:bottom w:val="nil"/>
              <w:right w:val="single" w:sz="12" w:space="0" w:color="auto"/>
            </w:tcBorders>
            <w:shd w:val="clear" w:color="000000" w:fill="FFFFFF"/>
            <w:vAlign w:val="center"/>
            <w:hideMark/>
          </w:tcPr>
          <w:p w:rsidR="004019E3" w:rsidRPr="00EB0C49" w:rsidRDefault="004019E3" w:rsidP="004019E3">
            <w:pPr>
              <w:jc w:val="center"/>
              <w:rPr>
                <w:rFonts w:ascii="Times New Roman" w:hAnsi="Times New Roman"/>
                <w:b/>
                <w:bCs/>
                <w:color w:val="000000"/>
                <w:u w:val="single"/>
              </w:rPr>
            </w:pPr>
            <w:r w:rsidRPr="00EB0C49">
              <w:rPr>
                <w:rFonts w:ascii="Times New Roman" w:hAnsi="Times New Roman"/>
                <w:b/>
                <w:bCs/>
                <w:color w:val="000000"/>
                <w:u w:val="single"/>
              </w:rPr>
              <w:t>1, 442,639.57</w:t>
            </w:r>
          </w:p>
        </w:tc>
        <w:tc>
          <w:tcPr>
            <w:tcW w:w="1895" w:type="dxa"/>
            <w:tcBorders>
              <w:top w:val="nil"/>
              <w:left w:val="nil"/>
              <w:bottom w:val="nil"/>
              <w:right w:val="single" w:sz="8" w:space="0" w:color="auto"/>
            </w:tcBorders>
            <w:shd w:val="clear" w:color="auto" w:fill="auto"/>
            <w:vAlign w:val="center"/>
            <w:hideMark/>
          </w:tcPr>
          <w:p w:rsidR="004019E3" w:rsidRPr="00EB0C49" w:rsidRDefault="000240C3" w:rsidP="004019E3">
            <w:pPr>
              <w:jc w:val="center"/>
              <w:rPr>
                <w:rFonts w:ascii="Times New Roman" w:hAnsi="Times New Roman"/>
                <w:b/>
                <w:bCs/>
                <w:color w:val="000000"/>
                <w:u w:val="single"/>
              </w:rPr>
            </w:pPr>
            <w:r>
              <w:rPr>
                <w:rFonts w:ascii="Times New Roman" w:hAnsi="Times New Roman"/>
                <w:b/>
                <w:bCs/>
                <w:color w:val="000000"/>
                <w:u w:val="single"/>
              </w:rPr>
              <w:t xml:space="preserve">--- </w:t>
            </w:r>
            <w:r w:rsidR="004019E3" w:rsidRPr="00EB0C49">
              <w:rPr>
                <w:rFonts w:ascii="Times New Roman" w:hAnsi="Times New Roman"/>
                <w:b/>
                <w:bCs/>
                <w:color w:val="000000"/>
                <w:u w:val="single"/>
              </w:rPr>
              <w:t>-00000</w:t>
            </w:r>
          </w:p>
        </w:tc>
      </w:tr>
      <w:tr w:rsidR="004019E3" w:rsidRPr="00EB0C49" w:rsidTr="00FA6D9D">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(SEGÚN PLANOS HACIENDA AGUA CALIENTE PORCIÓN 4-2)</w:t>
            </w:r>
          </w:p>
        </w:tc>
        <w:tc>
          <w:tcPr>
            <w:tcW w:w="2209" w:type="dxa"/>
            <w:tcBorders>
              <w:top w:val="nil"/>
              <w:left w:val="nil"/>
              <w:bottom w:val="nil"/>
              <w:right w:val="single" w:sz="12" w:space="0" w:color="auto"/>
            </w:tcBorders>
            <w:shd w:val="clear" w:color="000000" w:fill="FFFFFF"/>
            <w:vAlign w:val="center"/>
          </w:tcPr>
          <w:p w:rsidR="004019E3" w:rsidRPr="00EB0C49" w:rsidRDefault="004019E3" w:rsidP="004019E3">
            <w:pPr>
              <w:jc w:val="center"/>
              <w:rPr>
                <w:rFonts w:ascii="Times New Roman" w:hAnsi="Times New Roman"/>
                <w:b/>
                <w:bCs/>
                <w:color w:val="000000"/>
                <w:u w:val="single"/>
              </w:rPr>
            </w:pPr>
          </w:p>
        </w:tc>
        <w:tc>
          <w:tcPr>
            <w:tcW w:w="1895" w:type="dxa"/>
            <w:tcBorders>
              <w:top w:val="nil"/>
              <w:left w:val="nil"/>
              <w:bottom w:val="nil"/>
              <w:right w:val="single" w:sz="8" w:space="0" w:color="auto"/>
            </w:tcBorders>
            <w:shd w:val="clear" w:color="auto" w:fill="auto"/>
            <w:vAlign w:val="center"/>
          </w:tcPr>
          <w:p w:rsidR="004019E3" w:rsidRPr="00EB0C49" w:rsidRDefault="004019E3" w:rsidP="004019E3">
            <w:pPr>
              <w:rPr>
                <w:rFonts w:ascii="Times New Roman" w:hAnsi="Times New Roman"/>
                <w:b/>
                <w:bCs/>
                <w:color w:val="000000"/>
                <w:u w:val="single"/>
              </w:rPr>
            </w:pPr>
          </w:p>
        </w:tc>
      </w:tr>
      <w:tr w:rsidR="004019E3" w:rsidRPr="00EB0C49" w:rsidTr="00FA6D9D">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4019E3" w:rsidRPr="00EB0C49" w:rsidRDefault="004019E3" w:rsidP="004019E3">
            <w:pPr>
              <w:rPr>
                <w:rFonts w:ascii="Times New Roman" w:hAnsi="Times New Roman"/>
                <w:b/>
                <w:bCs/>
                <w:color w:val="000000"/>
                <w:u w:val="single"/>
              </w:rPr>
            </w:pPr>
            <w:r w:rsidRPr="00EB0C49">
              <w:rPr>
                <w:rFonts w:ascii="Times New Roman" w:hAnsi="Times New Roman"/>
                <w:b/>
                <w:bCs/>
                <w:color w:val="000000"/>
                <w:u w:val="single"/>
              </w:rPr>
              <w:t>HACIENDA AGUA CALIENTE PORCION 4</w:t>
            </w:r>
          </w:p>
        </w:tc>
        <w:tc>
          <w:tcPr>
            <w:tcW w:w="2209" w:type="dxa"/>
            <w:tcBorders>
              <w:top w:val="nil"/>
              <w:left w:val="nil"/>
              <w:bottom w:val="nil"/>
              <w:right w:val="single" w:sz="12" w:space="0" w:color="auto"/>
            </w:tcBorders>
            <w:shd w:val="clear" w:color="000000" w:fill="FFFFFF"/>
            <w:vAlign w:val="center"/>
            <w:hideMark/>
          </w:tcPr>
          <w:p w:rsidR="004019E3" w:rsidRPr="00EB0C49" w:rsidRDefault="004019E3" w:rsidP="004019E3">
            <w:pPr>
              <w:jc w:val="center"/>
              <w:rPr>
                <w:rFonts w:ascii="Times New Roman" w:hAnsi="Times New Roman"/>
                <w:b/>
                <w:bCs/>
                <w:color w:val="000000"/>
                <w:u w:val="single"/>
              </w:rPr>
            </w:pPr>
            <w:r w:rsidRPr="00EB0C49">
              <w:rPr>
                <w:rFonts w:ascii="Times New Roman" w:hAnsi="Times New Roman"/>
                <w:b/>
                <w:bCs/>
                <w:color w:val="000000"/>
                <w:u w:val="single"/>
              </w:rPr>
              <w:t>21,117.22</w:t>
            </w:r>
          </w:p>
        </w:tc>
        <w:tc>
          <w:tcPr>
            <w:tcW w:w="1895" w:type="dxa"/>
            <w:tcBorders>
              <w:top w:val="nil"/>
              <w:left w:val="nil"/>
              <w:bottom w:val="nil"/>
              <w:right w:val="single" w:sz="8" w:space="0" w:color="auto"/>
            </w:tcBorders>
            <w:shd w:val="clear" w:color="auto" w:fill="auto"/>
            <w:vAlign w:val="center"/>
            <w:hideMark/>
          </w:tcPr>
          <w:p w:rsidR="004019E3" w:rsidRPr="00EB0C49" w:rsidRDefault="000240C3" w:rsidP="004019E3">
            <w:pPr>
              <w:jc w:val="center"/>
              <w:rPr>
                <w:rFonts w:ascii="Times New Roman" w:hAnsi="Times New Roman"/>
                <w:b/>
                <w:bCs/>
                <w:color w:val="000000"/>
                <w:u w:val="single"/>
              </w:rPr>
            </w:pPr>
            <w:r>
              <w:rPr>
                <w:rFonts w:ascii="Times New Roman" w:hAnsi="Times New Roman"/>
                <w:b/>
                <w:bCs/>
                <w:color w:val="000000"/>
                <w:u w:val="single"/>
              </w:rPr>
              <w:t xml:space="preserve">--- </w:t>
            </w:r>
            <w:r w:rsidR="004019E3" w:rsidRPr="00EB0C49">
              <w:rPr>
                <w:rFonts w:ascii="Times New Roman" w:hAnsi="Times New Roman"/>
                <w:b/>
                <w:bCs/>
                <w:color w:val="000000"/>
                <w:u w:val="single"/>
              </w:rPr>
              <w:t>-00000</w:t>
            </w:r>
          </w:p>
        </w:tc>
      </w:tr>
      <w:tr w:rsidR="004019E3" w:rsidRPr="00EB0C49" w:rsidTr="00FA6D9D">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(SEGÚN PLANOS LOTE 5 POLIGONO 12)</w:t>
            </w:r>
          </w:p>
        </w:tc>
        <w:tc>
          <w:tcPr>
            <w:tcW w:w="2209" w:type="dxa"/>
            <w:tcBorders>
              <w:top w:val="nil"/>
              <w:left w:val="nil"/>
              <w:bottom w:val="nil"/>
              <w:right w:val="single" w:sz="12" w:space="0" w:color="auto"/>
            </w:tcBorders>
            <w:shd w:val="clear" w:color="000000" w:fill="FFFFFF"/>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bCs/>
                <w:color w:val="000000"/>
              </w:rPr>
              <w:t> </w:t>
            </w:r>
          </w:p>
        </w:tc>
        <w:tc>
          <w:tcPr>
            <w:tcW w:w="1895" w:type="dxa"/>
            <w:tcBorders>
              <w:top w:val="nil"/>
              <w:left w:val="nil"/>
              <w:bottom w:val="nil"/>
              <w:right w:val="single" w:sz="8" w:space="0" w:color="auto"/>
            </w:tcBorders>
            <w:shd w:val="clear" w:color="auto" w:fill="auto"/>
            <w:noWrap/>
            <w:vAlign w:val="bottom"/>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r>
      <w:tr w:rsidR="004019E3" w:rsidRPr="00EB0C49" w:rsidTr="00FA6D9D">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4019E3" w:rsidRPr="00EB0C49" w:rsidRDefault="004019E3" w:rsidP="004019E3">
            <w:pPr>
              <w:rPr>
                <w:rFonts w:ascii="Times New Roman" w:hAnsi="Times New Roman"/>
                <w:b/>
                <w:bCs/>
                <w:color w:val="000000"/>
                <w:u w:val="single"/>
              </w:rPr>
            </w:pPr>
            <w:r w:rsidRPr="00EB0C49">
              <w:rPr>
                <w:rFonts w:ascii="Times New Roman" w:hAnsi="Times New Roman"/>
                <w:b/>
                <w:bCs/>
                <w:color w:val="000000"/>
                <w:u w:val="single"/>
              </w:rPr>
              <w:t>HACIENDA AGUA CALIENTE PORCION 4</w:t>
            </w:r>
          </w:p>
        </w:tc>
        <w:tc>
          <w:tcPr>
            <w:tcW w:w="2209" w:type="dxa"/>
            <w:tcBorders>
              <w:top w:val="nil"/>
              <w:left w:val="nil"/>
              <w:bottom w:val="nil"/>
              <w:right w:val="single" w:sz="12" w:space="0" w:color="auto"/>
            </w:tcBorders>
            <w:shd w:val="clear" w:color="000000" w:fill="FFFFFF"/>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b/>
                <w:bCs/>
                <w:color w:val="000000"/>
                <w:u w:val="single"/>
              </w:rPr>
              <w:t>3,502.24</w:t>
            </w:r>
            <w:r w:rsidRPr="00EB0C49">
              <w:rPr>
                <w:rFonts w:ascii="Times New Roman" w:hAnsi="Times New Roman"/>
                <w:color w:val="000000"/>
              </w:rPr>
              <w:t> </w:t>
            </w:r>
          </w:p>
        </w:tc>
        <w:tc>
          <w:tcPr>
            <w:tcW w:w="1895" w:type="dxa"/>
            <w:tcBorders>
              <w:top w:val="nil"/>
              <w:left w:val="nil"/>
              <w:bottom w:val="nil"/>
              <w:right w:val="single" w:sz="8" w:space="0" w:color="auto"/>
            </w:tcBorders>
            <w:shd w:val="clear" w:color="auto" w:fill="auto"/>
            <w:vAlign w:val="center"/>
            <w:hideMark/>
          </w:tcPr>
          <w:p w:rsidR="004019E3" w:rsidRPr="00EB0C49" w:rsidRDefault="004019E3" w:rsidP="004019E3">
            <w:pPr>
              <w:jc w:val="center"/>
              <w:rPr>
                <w:rFonts w:ascii="Times New Roman" w:hAnsi="Times New Roman"/>
                <w:b/>
                <w:bCs/>
                <w:color w:val="000000"/>
              </w:rPr>
            </w:pPr>
            <w:r w:rsidRPr="00EB0C49">
              <w:rPr>
                <w:rFonts w:ascii="Times New Roman" w:hAnsi="Times New Roman"/>
                <w:b/>
                <w:bCs/>
                <w:color w:val="000000"/>
              </w:rPr>
              <w:t> </w:t>
            </w:r>
          </w:p>
        </w:tc>
      </w:tr>
      <w:tr w:rsidR="004019E3" w:rsidRPr="00EB0C49" w:rsidTr="00FA6D9D">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(SEGÚN PLANOS BOSQUE)</w:t>
            </w:r>
          </w:p>
        </w:tc>
        <w:tc>
          <w:tcPr>
            <w:tcW w:w="2209" w:type="dxa"/>
            <w:tcBorders>
              <w:top w:val="nil"/>
              <w:left w:val="nil"/>
              <w:bottom w:val="nil"/>
              <w:right w:val="single" w:sz="12" w:space="0" w:color="auto"/>
            </w:tcBorders>
            <w:shd w:val="clear" w:color="000000" w:fill="FFFFFF"/>
            <w:vAlign w:val="center"/>
            <w:hideMark/>
          </w:tcPr>
          <w:p w:rsidR="004019E3" w:rsidRPr="00EB0C49" w:rsidRDefault="004019E3" w:rsidP="004019E3">
            <w:pPr>
              <w:jc w:val="center"/>
              <w:rPr>
                <w:rFonts w:ascii="Times New Roman" w:hAnsi="Times New Roman"/>
                <w:b/>
                <w:bCs/>
                <w:color w:val="000000"/>
                <w:u w:val="single"/>
              </w:rPr>
            </w:pPr>
          </w:p>
        </w:tc>
        <w:tc>
          <w:tcPr>
            <w:tcW w:w="1895" w:type="dxa"/>
            <w:tcBorders>
              <w:top w:val="nil"/>
              <w:left w:val="nil"/>
              <w:bottom w:val="nil"/>
              <w:right w:val="single" w:sz="8" w:space="0" w:color="auto"/>
            </w:tcBorders>
            <w:shd w:val="clear" w:color="auto" w:fill="auto"/>
            <w:vAlign w:val="center"/>
            <w:hideMark/>
          </w:tcPr>
          <w:p w:rsidR="004019E3" w:rsidRPr="00EB0C49" w:rsidRDefault="000240C3" w:rsidP="004019E3">
            <w:pPr>
              <w:jc w:val="center"/>
              <w:rPr>
                <w:rFonts w:ascii="Times New Roman" w:hAnsi="Times New Roman"/>
                <w:b/>
                <w:bCs/>
                <w:color w:val="000000"/>
                <w:u w:val="single"/>
              </w:rPr>
            </w:pPr>
            <w:r>
              <w:rPr>
                <w:rFonts w:ascii="Times New Roman" w:hAnsi="Times New Roman"/>
                <w:b/>
                <w:bCs/>
                <w:color w:val="000000"/>
                <w:u w:val="single"/>
              </w:rPr>
              <w:t xml:space="preserve">--- </w:t>
            </w:r>
            <w:r w:rsidR="004019E3" w:rsidRPr="00EB0C49">
              <w:rPr>
                <w:rFonts w:ascii="Times New Roman" w:hAnsi="Times New Roman"/>
                <w:b/>
                <w:bCs/>
                <w:color w:val="000000"/>
                <w:u w:val="single"/>
              </w:rPr>
              <w:t>-00000</w:t>
            </w:r>
          </w:p>
        </w:tc>
      </w:tr>
      <w:tr w:rsidR="004019E3" w:rsidRPr="00EB0C49" w:rsidTr="00FA6D9D">
        <w:trPr>
          <w:trHeight w:val="20"/>
        </w:trPr>
        <w:tc>
          <w:tcPr>
            <w:tcW w:w="4685" w:type="dxa"/>
            <w:tcBorders>
              <w:top w:val="nil"/>
              <w:left w:val="single" w:sz="8" w:space="0" w:color="auto"/>
              <w:bottom w:val="single" w:sz="8" w:space="0" w:color="auto"/>
              <w:right w:val="single" w:sz="12" w:space="0" w:color="auto"/>
            </w:tcBorders>
            <w:shd w:val="clear" w:color="000000" w:fill="FFFFFF"/>
            <w:noWrap/>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c>
          <w:tcPr>
            <w:tcW w:w="2209" w:type="dxa"/>
            <w:tcBorders>
              <w:top w:val="nil"/>
              <w:left w:val="nil"/>
              <w:bottom w:val="single" w:sz="8" w:space="0" w:color="auto"/>
              <w:right w:val="single" w:sz="12" w:space="0" w:color="auto"/>
            </w:tcBorders>
            <w:shd w:val="clear" w:color="000000" w:fill="FFFFFF"/>
            <w:vAlign w:val="center"/>
            <w:hideMark/>
          </w:tcPr>
          <w:p w:rsidR="004019E3" w:rsidRPr="00EB0C49" w:rsidRDefault="004019E3" w:rsidP="004019E3">
            <w:pPr>
              <w:jc w:val="center"/>
              <w:rPr>
                <w:rFonts w:ascii="Times New Roman" w:hAnsi="Times New Roman"/>
                <w:color w:val="000000"/>
              </w:rPr>
            </w:pPr>
            <w:r w:rsidRPr="00EB0C49">
              <w:rPr>
                <w:rFonts w:ascii="Times New Roman" w:hAnsi="Times New Roman"/>
                <w:color w:val="000000"/>
              </w:rPr>
              <w:t> </w:t>
            </w:r>
          </w:p>
        </w:tc>
        <w:tc>
          <w:tcPr>
            <w:tcW w:w="1895" w:type="dxa"/>
            <w:tcBorders>
              <w:top w:val="nil"/>
              <w:left w:val="nil"/>
              <w:bottom w:val="single" w:sz="8" w:space="0" w:color="auto"/>
              <w:right w:val="single" w:sz="8" w:space="0" w:color="auto"/>
            </w:tcBorders>
            <w:shd w:val="clear" w:color="auto" w:fill="auto"/>
            <w:vAlign w:val="center"/>
            <w:hideMark/>
          </w:tcPr>
          <w:p w:rsidR="004019E3" w:rsidRPr="00EB0C49" w:rsidRDefault="004019E3" w:rsidP="004019E3">
            <w:pPr>
              <w:rPr>
                <w:rFonts w:ascii="Times New Roman" w:hAnsi="Times New Roman"/>
                <w:color w:val="000000"/>
              </w:rPr>
            </w:pPr>
            <w:r w:rsidRPr="00EB0C49">
              <w:rPr>
                <w:rFonts w:ascii="Times New Roman" w:hAnsi="Times New Roman"/>
                <w:color w:val="000000"/>
              </w:rPr>
              <w:t> </w:t>
            </w:r>
          </w:p>
        </w:tc>
      </w:tr>
    </w:tbl>
    <w:p w:rsidR="004019E3" w:rsidRPr="00EB0C49" w:rsidRDefault="004019E3" w:rsidP="004019E3">
      <w:pPr>
        <w:tabs>
          <w:tab w:val="left" w:pos="0"/>
        </w:tabs>
        <w:spacing w:line="360" w:lineRule="auto"/>
        <w:ind w:left="720" w:right="141"/>
        <w:contextualSpacing/>
        <w:jc w:val="both"/>
        <w:rPr>
          <w:rFonts w:ascii="Times New Roman" w:hAnsi="Times New Roman"/>
          <w:b/>
          <w:sz w:val="28"/>
          <w:szCs w:val="28"/>
        </w:rPr>
      </w:pPr>
    </w:p>
    <w:p w:rsidR="004019E3" w:rsidRPr="0050509D" w:rsidRDefault="004019E3" w:rsidP="0050509D">
      <w:pPr>
        <w:numPr>
          <w:ilvl w:val="0"/>
          <w:numId w:val="1446"/>
        </w:numPr>
        <w:tabs>
          <w:tab w:val="left" w:pos="6447"/>
        </w:tabs>
        <w:spacing w:after="200"/>
        <w:ind w:left="1134" w:hanging="567"/>
        <w:contextualSpacing/>
        <w:jc w:val="both"/>
        <w:rPr>
          <w:rFonts w:ascii="Times New Roman" w:hAnsi="Times New Roman"/>
          <w:sz w:val="26"/>
          <w:szCs w:val="26"/>
        </w:rPr>
      </w:pPr>
      <w:r w:rsidRPr="00FA6D9D">
        <w:rPr>
          <w:rFonts w:ascii="Times New Roman" w:hAnsi="Times New Roman"/>
          <w:sz w:val="26"/>
          <w:szCs w:val="26"/>
        </w:rPr>
        <w:t xml:space="preserve">Mediante el Punto XLVII de Acta de Sesión Ordinaria 13-2017, de fecha 17 de mayo de 2017, se modificó el Punto XXI del Acta de Sesión Ordinaria 34-2010, de fecha 30 de septiembre de 2010, mediante el cual se aprobó el Proyecto de Lotificación Agrícola y Asentamiento Comunitario en el inmueble identificado como </w:t>
      </w:r>
      <w:r w:rsidRPr="00FA6D9D">
        <w:rPr>
          <w:rFonts w:ascii="Times New Roman" w:hAnsi="Times New Roman"/>
          <w:b/>
          <w:sz w:val="26"/>
          <w:szCs w:val="26"/>
        </w:rPr>
        <w:t>HACIENDA AGUA CALIENTE</w:t>
      </w:r>
      <w:r w:rsidRPr="00FA6D9D">
        <w:rPr>
          <w:rFonts w:ascii="Times New Roman" w:hAnsi="Times New Roman"/>
          <w:sz w:val="26"/>
          <w:szCs w:val="26"/>
        </w:rPr>
        <w:t>, denominado el Proyecto como:</w:t>
      </w:r>
      <w:r w:rsidRPr="00FA6D9D">
        <w:rPr>
          <w:rFonts w:ascii="Times New Roman" w:hAnsi="Times New Roman"/>
          <w:b/>
          <w:bCs/>
          <w:sz w:val="26"/>
          <w:szCs w:val="26"/>
        </w:rPr>
        <w:t xml:space="preserve"> HACIENDA AGUA CALIENTE 1ª, 2ª y 3ª ETAPA (PORCIONES 1, 2, 3 Y 4)</w:t>
      </w:r>
      <w:r w:rsidRPr="00FA6D9D">
        <w:rPr>
          <w:rFonts w:ascii="Times New Roman" w:hAnsi="Times New Roman"/>
          <w:sz w:val="26"/>
          <w:szCs w:val="26"/>
        </w:rPr>
        <w:t>, ubicado según datos de este Instituto en los cantones Cujucuyo y El Jute, jurisdicción de Texistepeque, Departamento de Santa Ana y según el Centro Nacional de Registro en</w:t>
      </w:r>
      <w:r w:rsidR="0050509D">
        <w:rPr>
          <w:rFonts w:ascii="Times New Roman" w:hAnsi="Times New Roman"/>
          <w:sz w:val="26"/>
          <w:szCs w:val="26"/>
        </w:rPr>
        <w:t xml:space="preserve"> </w:t>
      </w:r>
      <w:r w:rsidRPr="0050509D">
        <w:rPr>
          <w:rFonts w:ascii="Times New Roman" w:hAnsi="Times New Roman"/>
          <w:sz w:val="26"/>
          <w:szCs w:val="26"/>
        </w:rPr>
        <w:t xml:space="preserve">cantón El Jute, jurisdicción de Texistepeque, departamento de Santa Ana, </w:t>
      </w:r>
      <w:r w:rsidRPr="0050509D">
        <w:rPr>
          <w:rFonts w:ascii="Times New Roman" w:hAnsi="Times New Roman"/>
          <w:sz w:val="26"/>
          <w:szCs w:val="26"/>
        </w:rPr>
        <w:lastRenderedPageBreak/>
        <w:t xml:space="preserve">por haberse aprobado nuevos planos de </w:t>
      </w:r>
      <w:r w:rsidRPr="0050509D">
        <w:rPr>
          <w:rFonts w:ascii="Times New Roman" w:hAnsi="Times New Roman"/>
          <w:b/>
          <w:sz w:val="26"/>
          <w:szCs w:val="26"/>
        </w:rPr>
        <w:t>2</w:t>
      </w:r>
      <w:r w:rsidRPr="0050509D">
        <w:rPr>
          <w:rFonts w:ascii="Times New Roman" w:hAnsi="Times New Roman"/>
          <w:sz w:val="26"/>
          <w:szCs w:val="26"/>
        </w:rPr>
        <w:t xml:space="preserve"> </w:t>
      </w:r>
      <w:r w:rsidRPr="0050509D">
        <w:rPr>
          <w:rFonts w:ascii="Times New Roman" w:hAnsi="Times New Roman"/>
          <w:b/>
          <w:sz w:val="26"/>
          <w:szCs w:val="26"/>
        </w:rPr>
        <w:t xml:space="preserve">PROYECTOS, específicamente para el presente caso el </w:t>
      </w:r>
      <w:r w:rsidRPr="0050509D">
        <w:rPr>
          <w:rFonts w:ascii="Times New Roman" w:hAnsi="Times New Roman"/>
          <w:sz w:val="26"/>
          <w:szCs w:val="26"/>
        </w:rPr>
        <w:t xml:space="preserve">denominado: </w:t>
      </w:r>
      <w:r w:rsidRPr="0050509D">
        <w:rPr>
          <w:rFonts w:ascii="Times New Roman" w:hAnsi="Times New Roman"/>
          <w:b/>
          <w:sz w:val="26"/>
          <w:szCs w:val="26"/>
        </w:rPr>
        <w:t xml:space="preserve">LOTIFICACION AGRICOLA, </w:t>
      </w:r>
      <w:r w:rsidRPr="0050509D">
        <w:rPr>
          <w:rFonts w:ascii="Times New Roman" w:hAnsi="Times New Roman"/>
          <w:sz w:val="26"/>
          <w:szCs w:val="26"/>
        </w:rPr>
        <w:t xml:space="preserve">desarrollado en el inmueble identificado como </w:t>
      </w:r>
      <w:r w:rsidRPr="0050509D">
        <w:rPr>
          <w:rFonts w:ascii="Times New Roman" w:hAnsi="Times New Roman"/>
          <w:b/>
          <w:sz w:val="26"/>
          <w:szCs w:val="26"/>
        </w:rPr>
        <w:t>HACIENDA AGUA CALIENTE PORCION 4</w:t>
      </w:r>
      <w:r w:rsidRPr="0050509D">
        <w:rPr>
          <w:rFonts w:ascii="Times New Roman" w:hAnsi="Times New Roman"/>
          <w:sz w:val="26"/>
          <w:szCs w:val="26"/>
        </w:rPr>
        <w:t xml:space="preserve">, y según Plano como </w:t>
      </w:r>
      <w:r w:rsidRPr="0050509D">
        <w:rPr>
          <w:rFonts w:ascii="Times New Roman" w:hAnsi="Times New Roman"/>
          <w:b/>
          <w:sz w:val="26"/>
          <w:szCs w:val="26"/>
        </w:rPr>
        <w:t xml:space="preserve">HACIENDA AGUA CALIENTE, PORCION 4-2, </w:t>
      </w:r>
      <w:r w:rsidRPr="0050509D">
        <w:rPr>
          <w:rFonts w:ascii="Times New Roman" w:hAnsi="Times New Roman"/>
          <w:sz w:val="26"/>
          <w:szCs w:val="26"/>
        </w:rPr>
        <w:t xml:space="preserve">con una extensión superficial de 144 </w:t>
      </w:r>
      <w:r w:rsidRPr="0050509D">
        <w:rPr>
          <w:rFonts w:ascii="Times New Roman" w:hAnsi="Times New Roman"/>
          <w:bCs/>
          <w:sz w:val="26"/>
          <w:szCs w:val="26"/>
        </w:rPr>
        <w:t>Hás.</w:t>
      </w:r>
      <w:r w:rsidRPr="0050509D">
        <w:rPr>
          <w:rFonts w:ascii="Times New Roman" w:hAnsi="Times New Roman"/>
          <w:sz w:val="26"/>
          <w:szCs w:val="26"/>
        </w:rPr>
        <w:t xml:space="preserve"> 26 Ás. 39.57 </w:t>
      </w:r>
      <w:r w:rsidRPr="0050509D">
        <w:rPr>
          <w:rFonts w:ascii="Times New Roman" w:hAnsi="Times New Roman"/>
          <w:bCs/>
          <w:sz w:val="26"/>
          <w:szCs w:val="26"/>
        </w:rPr>
        <w:t xml:space="preserve">Cás., inscrito a favor </w:t>
      </w:r>
      <w:r w:rsidR="0050509D">
        <w:rPr>
          <w:rFonts w:ascii="Times New Roman" w:hAnsi="Times New Roman"/>
          <w:bCs/>
          <w:sz w:val="26"/>
          <w:szCs w:val="26"/>
        </w:rPr>
        <w:t xml:space="preserve">del ISTA a la Matrícula --- </w:t>
      </w:r>
      <w:r w:rsidRPr="0050509D">
        <w:rPr>
          <w:rFonts w:ascii="Times New Roman" w:hAnsi="Times New Roman"/>
          <w:bCs/>
          <w:sz w:val="26"/>
          <w:szCs w:val="26"/>
        </w:rPr>
        <w:t>-</w:t>
      </w:r>
      <w:r w:rsidRPr="0050509D">
        <w:rPr>
          <w:rFonts w:ascii="Times New Roman" w:hAnsi="Times New Roman"/>
          <w:color w:val="000000"/>
          <w:sz w:val="26"/>
          <w:szCs w:val="26"/>
        </w:rPr>
        <w:t>00000, del Registro de la Propiedad Raíz e Hipotecas</w:t>
      </w:r>
      <w:r w:rsidRPr="0050509D">
        <w:rPr>
          <w:rFonts w:ascii="Times New Roman" w:hAnsi="Times New Roman"/>
          <w:sz w:val="26"/>
          <w:szCs w:val="26"/>
        </w:rPr>
        <w:t xml:space="preserve"> de la Primera Sección de Occidente, departament</w:t>
      </w:r>
      <w:r w:rsidR="0050509D">
        <w:rPr>
          <w:rFonts w:ascii="Times New Roman" w:hAnsi="Times New Roman"/>
          <w:sz w:val="26"/>
          <w:szCs w:val="26"/>
        </w:rPr>
        <w:t>o de Santa Ana, que comprende ---</w:t>
      </w:r>
      <w:r w:rsidRPr="0050509D">
        <w:rPr>
          <w:rFonts w:ascii="Times New Roman" w:hAnsi="Times New Roman"/>
          <w:sz w:val="26"/>
          <w:szCs w:val="26"/>
        </w:rPr>
        <w:t xml:space="preserve"> lotes, Polígonos 11 y 12; Bosque El Salamar; 2 Zonas de Protección; 1 Quebrada, y  Calles; todos los inmuebles ubicados en cantón El Jute, jurisdicción de Texistepeque, departamento de Santa Ana y según planos en jurisdicción de Texistepeque, departamento de Santa Ana. Aprobándose el Valor Promedio de Referencia de la Zona por Hectárea para los lotes agrícolas con clase de suelo IVes de $4,209.64, por lo que se recomienda el precio de venta por hectárea de $4,209.80. Dentro del  Proyecto relacionado, se encuentra el inmueble objeto del presente </w:t>
      </w:r>
      <w:r w:rsidR="00822149" w:rsidRPr="0050509D">
        <w:rPr>
          <w:rFonts w:ascii="Times New Roman" w:hAnsi="Times New Roman"/>
          <w:sz w:val="26"/>
          <w:szCs w:val="26"/>
        </w:rPr>
        <w:t>punto de acta</w:t>
      </w:r>
      <w:r w:rsidRPr="0050509D">
        <w:rPr>
          <w:rFonts w:ascii="Times New Roman" w:hAnsi="Times New Roman"/>
          <w:sz w:val="26"/>
          <w:szCs w:val="26"/>
        </w:rPr>
        <w:t>.</w:t>
      </w:r>
    </w:p>
    <w:p w:rsidR="004019E3" w:rsidRPr="00FA6D9D" w:rsidRDefault="004019E3" w:rsidP="00FA6D9D">
      <w:pPr>
        <w:tabs>
          <w:tab w:val="left" w:pos="6447"/>
        </w:tabs>
        <w:ind w:left="720"/>
        <w:contextualSpacing/>
        <w:jc w:val="both"/>
        <w:rPr>
          <w:rFonts w:ascii="Times New Roman" w:hAnsi="Times New Roman"/>
          <w:sz w:val="26"/>
          <w:szCs w:val="26"/>
        </w:rPr>
      </w:pPr>
    </w:p>
    <w:p w:rsidR="004019E3" w:rsidRPr="00FA6D9D" w:rsidRDefault="004019E3" w:rsidP="00FA6D9D">
      <w:pPr>
        <w:numPr>
          <w:ilvl w:val="0"/>
          <w:numId w:val="1446"/>
        </w:numPr>
        <w:tabs>
          <w:tab w:val="left" w:pos="6447"/>
        </w:tabs>
        <w:spacing w:after="200"/>
        <w:ind w:left="1134"/>
        <w:contextualSpacing/>
        <w:jc w:val="both"/>
        <w:rPr>
          <w:rFonts w:ascii="Times New Roman" w:hAnsi="Times New Roman"/>
          <w:sz w:val="26"/>
          <w:szCs w:val="26"/>
        </w:rPr>
      </w:pPr>
      <w:r w:rsidRPr="00FA6D9D">
        <w:rPr>
          <w:rFonts w:ascii="Times New Roman" w:eastAsia="Times New Roman" w:hAnsi="Times New Roman"/>
          <w:sz w:val="26"/>
          <w:szCs w:val="26"/>
          <w:lang w:eastAsia="es-ES"/>
        </w:rPr>
        <w:t xml:space="preserve">Es necesario </w:t>
      </w:r>
      <w:r w:rsidRPr="00FA6D9D">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con las medidas </w:t>
      </w:r>
      <w:r w:rsidRPr="00FA6D9D">
        <w:rPr>
          <w:rFonts w:ascii="Times New Roman" w:hAnsi="Times New Roman"/>
          <w:sz w:val="26"/>
          <w:szCs w:val="26"/>
        </w:rPr>
        <w:t>de prevención y mitigación</w:t>
      </w:r>
      <w:r w:rsidRPr="00FA6D9D">
        <w:rPr>
          <w:rFonts w:ascii="Times New Roman" w:eastAsia="Times New Roman" w:hAnsi="Times New Roman"/>
          <w:sz w:val="26"/>
          <w:szCs w:val="26"/>
          <w:lang w:val="es-ES" w:eastAsia="es-ES"/>
        </w:rPr>
        <w:t xml:space="preserve"> emitidas por la Unidad Ambiental Institucional, referentes a:</w:t>
      </w:r>
    </w:p>
    <w:p w:rsidR="004019E3" w:rsidRPr="00FA6D9D" w:rsidRDefault="004019E3" w:rsidP="00FA6D9D">
      <w:pPr>
        <w:tabs>
          <w:tab w:val="left" w:pos="6447"/>
        </w:tabs>
        <w:contextualSpacing/>
        <w:jc w:val="both"/>
        <w:rPr>
          <w:rFonts w:ascii="Times New Roman" w:hAnsi="Times New Roman"/>
          <w:sz w:val="26"/>
          <w:szCs w:val="26"/>
        </w:rPr>
      </w:pPr>
    </w:p>
    <w:p w:rsidR="004019E3" w:rsidRPr="00FA6D9D" w:rsidRDefault="004019E3" w:rsidP="00FA6D9D">
      <w:pPr>
        <w:numPr>
          <w:ilvl w:val="1"/>
          <w:numId w:val="1443"/>
        </w:numPr>
        <w:tabs>
          <w:tab w:val="left" w:pos="6447"/>
        </w:tabs>
        <w:ind w:left="1560" w:hanging="426"/>
        <w:rPr>
          <w:rFonts w:ascii="Times New Roman" w:eastAsia="Times New Roman" w:hAnsi="Times New Roman"/>
          <w:sz w:val="22"/>
          <w:szCs w:val="22"/>
          <w:lang w:val="es-ES" w:eastAsia="es-ES"/>
        </w:rPr>
      </w:pPr>
      <w:r w:rsidRPr="00FA6D9D">
        <w:rPr>
          <w:rFonts w:ascii="Times New Roman" w:eastAsia="Times New Roman" w:hAnsi="Times New Roman"/>
          <w:sz w:val="22"/>
          <w:szCs w:val="22"/>
          <w:lang w:val="es-ES" w:eastAsia="es-ES"/>
        </w:rPr>
        <w:t>Labranza mínima en laderas.</w:t>
      </w:r>
    </w:p>
    <w:p w:rsidR="004019E3" w:rsidRPr="00FA6D9D" w:rsidRDefault="004019E3" w:rsidP="00FA6D9D">
      <w:pPr>
        <w:numPr>
          <w:ilvl w:val="1"/>
          <w:numId w:val="1443"/>
        </w:numPr>
        <w:tabs>
          <w:tab w:val="left" w:pos="6447"/>
        </w:tabs>
        <w:ind w:left="1560" w:hanging="426"/>
        <w:rPr>
          <w:rFonts w:ascii="Times New Roman" w:eastAsia="Times New Roman" w:hAnsi="Times New Roman"/>
          <w:sz w:val="22"/>
          <w:szCs w:val="22"/>
          <w:lang w:val="es-ES" w:eastAsia="es-ES"/>
        </w:rPr>
      </w:pPr>
      <w:r w:rsidRPr="00FA6D9D">
        <w:rPr>
          <w:rFonts w:ascii="Times New Roman" w:eastAsia="Times New Roman" w:hAnsi="Times New Roman"/>
          <w:sz w:val="22"/>
          <w:szCs w:val="22"/>
          <w:lang w:val="es-ES" w:eastAsia="es-ES"/>
        </w:rPr>
        <w:t>Implementación de obras de conservación de suelos en las laderas (barreras vivas y muertas).</w:t>
      </w:r>
    </w:p>
    <w:p w:rsidR="004019E3" w:rsidRPr="00FA6D9D" w:rsidRDefault="004019E3" w:rsidP="00FA6D9D">
      <w:pPr>
        <w:numPr>
          <w:ilvl w:val="1"/>
          <w:numId w:val="1443"/>
        </w:numPr>
        <w:tabs>
          <w:tab w:val="left" w:pos="6447"/>
        </w:tabs>
        <w:ind w:left="1560" w:hanging="426"/>
        <w:rPr>
          <w:rFonts w:ascii="Times New Roman" w:eastAsia="Times New Roman" w:hAnsi="Times New Roman"/>
          <w:sz w:val="22"/>
          <w:szCs w:val="22"/>
          <w:lang w:val="es-ES" w:eastAsia="es-ES"/>
        </w:rPr>
      </w:pPr>
      <w:r w:rsidRPr="00FA6D9D">
        <w:rPr>
          <w:rFonts w:ascii="Times New Roman" w:eastAsia="Times New Roman" w:hAnsi="Times New Roman"/>
          <w:sz w:val="22"/>
          <w:szCs w:val="22"/>
          <w:lang w:val="es-ES" w:eastAsia="es-ES"/>
        </w:rPr>
        <w:t>Implementación de cultivos permanentes en las áreas de laderas.</w:t>
      </w:r>
    </w:p>
    <w:p w:rsidR="004019E3" w:rsidRPr="00FA6D9D" w:rsidRDefault="004019E3" w:rsidP="00FA6D9D">
      <w:pPr>
        <w:numPr>
          <w:ilvl w:val="1"/>
          <w:numId w:val="1443"/>
        </w:numPr>
        <w:tabs>
          <w:tab w:val="left" w:pos="6447"/>
        </w:tabs>
        <w:ind w:left="1560" w:hanging="426"/>
        <w:rPr>
          <w:rFonts w:ascii="Times New Roman" w:eastAsia="Times New Roman" w:hAnsi="Times New Roman"/>
          <w:sz w:val="22"/>
          <w:szCs w:val="22"/>
          <w:lang w:val="es-ES" w:eastAsia="es-ES"/>
        </w:rPr>
      </w:pPr>
      <w:r w:rsidRPr="00FA6D9D">
        <w:rPr>
          <w:rFonts w:ascii="Times New Roman" w:eastAsia="Times New Roman" w:hAnsi="Times New Roman"/>
          <w:sz w:val="22"/>
          <w:szCs w:val="22"/>
          <w:lang w:val="es-ES" w:eastAsia="es-ES"/>
        </w:rPr>
        <w:t>Protección y conservación de los nacimientos de agua.</w:t>
      </w:r>
    </w:p>
    <w:p w:rsidR="004019E3" w:rsidRPr="00FA6D9D" w:rsidRDefault="004019E3" w:rsidP="00FA6D9D">
      <w:pPr>
        <w:numPr>
          <w:ilvl w:val="1"/>
          <w:numId w:val="1443"/>
        </w:numPr>
        <w:tabs>
          <w:tab w:val="left" w:pos="6447"/>
        </w:tabs>
        <w:ind w:left="1560" w:hanging="426"/>
        <w:rPr>
          <w:rFonts w:ascii="Times New Roman" w:eastAsia="Times New Roman" w:hAnsi="Times New Roman"/>
          <w:sz w:val="22"/>
          <w:szCs w:val="22"/>
          <w:lang w:val="es-ES" w:eastAsia="es-ES"/>
        </w:rPr>
      </w:pPr>
      <w:r w:rsidRPr="00FA6D9D">
        <w:rPr>
          <w:rFonts w:ascii="Times New Roman" w:eastAsia="Times New Roman" w:hAnsi="Times New Roman"/>
          <w:sz w:val="22"/>
          <w:szCs w:val="22"/>
          <w:lang w:val="es-ES" w:eastAsia="es-ES"/>
        </w:rPr>
        <w:t>Evitar la deforestación en el bosque de galería que protege los nacimientos de agua y el riachuelo, así mismo del ANP.</w:t>
      </w:r>
    </w:p>
    <w:p w:rsidR="004019E3" w:rsidRPr="00FA6D9D" w:rsidRDefault="004019E3" w:rsidP="00FA6D9D">
      <w:pPr>
        <w:numPr>
          <w:ilvl w:val="1"/>
          <w:numId w:val="1443"/>
        </w:numPr>
        <w:tabs>
          <w:tab w:val="left" w:pos="6447"/>
        </w:tabs>
        <w:ind w:left="1560" w:hanging="426"/>
        <w:rPr>
          <w:rFonts w:ascii="Times New Roman" w:eastAsia="Times New Roman" w:hAnsi="Times New Roman"/>
          <w:sz w:val="22"/>
          <w:szCs w:val="22"/>
          <w:lang w:val="es-ES" w:eastAsia="es-ES"/>
        </w:rPr>
      </w:pPr>
      <w:r w:rsidRPr="00FA6D9D">
        <w:rPr>
          <w:rFonts w:ascii="Times New Roman" w:eastAsia="Times New Roman" w:hAnsi="Times New Roman"/>
          <w:sz w:val="22"/>
          <w:szCs w:val="22"/>
          <w:lang w:val="es-ES" w:eastAsia="es-ES"/>
        </w:rPr>
        <w:t>Evitar la invasión al Área Natural Protegida y expansión de la frontera agrícola.</w:t>
      </w:r>
    </w:p>
    <w:p w:rsidR="004019E3" w:rsidRPr="00FA6D9D" w:rsidRDefault="004019E3" w:rsidP="00FA6D9D">
      <w:pPr>
        <w:numPr>
          <w:ilvl w:val="1"/>
          <w:numId w:val="1443"/>
        </w:numPr>
        <w:tabs>
          <w:tab w:val="left" w:pos="6447"/>
        </w:tabs>
        <w:ind w:left="1560" w:hanging="426"/>
        <w:rPr>
          <w:rFonts w:ascii="Times New Roman" w:eastAsia="Times New Roman" w:hAnsi="Times New Roman"/>
          <w:sz w:val="22"/>
          <w:szCs w:val="22"/>
          <w:lang w:val="es-ES" w:eastAsia="es-ES"/>
        </w:rPr>
      </w:pPr>
      <w:r w:rsidRPr="00FA6D9D">
        <w:rPr>
          <w:rFonts w:ascii="Times New Roman" w:eastAsia="Times New Roman" w:hAnsi="Times New Roman"/>
          <w:sz w:val="22"/>
          <w:szCs w:val="22"/>
          <w:lang w:val="es-ES" w:eastAsia="es-ES"/>
        </w:rPr>
        <w:t>Evitar la cacería en el ANP.</w:t>
      </w:r>
    </w:p>
    <w:p w:rsidR="004019E3" w:rsidRPr="00FA6D9D" w:rsidRDefault="004019E3" w:rsidP="00FA6D9D">
      <w:pPr>
        <w:numPr>
          <w:ilvl w:val="1"/>
          <w:numId w:val="1443"/>
        </w:numPr>
        <w:tabs>
          <w:tab w:val="left" w:pos="6447"/>
        </w:tabs>
        <w:ind w:left="1560" w:hanging="426"/>
        <w:rPr>
          <w:rFonts w:ascii="Times New Roman" w:eastAsia="Times New Roman" w:hAnsi="Times New Roman"/>
          <w:sz w:val="22"/>
          <w:szCs w:val="22"/>
          <w:lang w:val="es-ES" w:eastAsia="es-ES"/>
        </w:rPr>
      </w:pPr>
      <w:r w:rsidRPr="00FA6D9D">
        <w:rPr>
          <w:rFonts w:ascii="Times New Roman" w:eastAsia="Times New Roman" w:hAnsi="Times New Roman"/>
          <w:sz w:val="22"/>
          <w:szCs w:val="22"/>
          <w:lang w:val="es-ES" w:eastAsia="es-ES"/>
        </w:rPr>
        <w:t>Evitar quemas de rastrojos.</w:t>
      </w:r>
    </w:p>
    <w:p w:rsidR="004019E3" w:rsidRPr="00FA6D9D" w:rsidRDefault="004019E3" w:rsidP="00FA6D9D">
      <w:pPr>
        <w:numPr>
          <w:ilvl w:val="1"/>
          <w:numId w:val="1443"/>
        </w:numPr>
        <w:tabs>
          <w:tab w:val="left" w:pos="6447"/>
        </w:tabs>
        <w:ind w:left="1560" w:hanging="426"/>
        <w:rPr>
          <w:rFonts w:ascii="Times New Roman" w:eastAsia="Times New Roman" w:hAnsi="Times New Roman"/>
          <w:sz w:val="22"/>
          <w:szCs w:val="22"/>
          <w:lang w:val="es-ES" w:eastAsia="es-ES"/>
        </w:rPr>
      </w:pPr>
      <w:r w:rsidRPr="00FA6D9D">
        <w:rPr>
          <w:rFonts w:ascii="Times New Roman" w:eastAsia="Times New Roman" w:hAnsi="Times New Roman"/>
          <w:sz w:val="22"/>
          <w:szCs w:val="22"/>
          <w:lang w:val="es-ES" w:eastAsia="es-ES"/>
        </w:rPr>
        <w:t>Reducción en el uso de agroquímicos.</w:t>
      </w:r>
    </w:p>
    <w:p w:rsidR="004019E3" w:rsidRPr="00FA6D9D" w:rsidRDefault="004019E3" w:rsidP="00FA6D9D">
      <w:pPr>
        <w:tabs>
          <w:tab w:val="left" w:pos="6447"/>
        </w:tabs>
        <w:ind w:left="720"/>
        <w:jc w:val="both"/>
        <w:rPr>
          <w:rFonts w:ascii="Times New Roman" w:eastAsia="Times New Roman" w:hAnsi="Times New Roman"/>
          <w:sz w:val="26"/>
          <w:szCs w:val="26"/>
          <w:lang w:val="es-ES" w:eastAsia="es-ES"/>
        </w:rPr>
      </w:pPr>
    </w:p>
    <w:p w:rsidR="00B5022A" w:rsidRDefault="004019E3" w:rsidP="00B5022A">
      <w:pPr>
        <w:pStyle w:val="Prrafodelista"/>
        <w:ind w:left="1134"/>
        <w:jc w:val="both"/>
        <w:rPr>
          <w:rFonts w:ascii="Times New Roman" w:hAnsi="Times New Roman"/>
          <w:sz w:val="26"/>
          <w:szCs w:val="26"/>
        </w:rPr>
      </w:pPr>
      <w:r w:rsidRPr="00FA6D9D">
        <w:rPr>
          <w:rFonts w:ascii="Times New Roman" w:eastAsia="Times New Roman" w:hAnsi="Times New Roman"/>
          <w:sz w:val="26"/>
          <w:szCs w:val="26"/>
          <w:lang w:val="es-ES" w:eastAsia="es-ES"/>
        </w:rPr>
        <w:t xml:space="preserve">Lo anterior, de conformidad a lo establecido en el Acuerdo Segundo del Punto </w:t>
      </w:r>
      <w:r w:rsidRPr="00FA6D9D">
        <w:rPr>
          <w:rFonts w:ascii="Times New Roman" w:hAnsi="Times New Roman"/>
          <w:sz w:val="26"/>
          <w:szCs w:val="26"/>
        </w:rPr>
        <w:t>XLVII del Acta de Sesión Ordinaria 13-2017 de fecha 17 de mayo de 2017.</w:t>
      </w:r>
    </w:p>
    <w:p w:rsidR="00B5022A" w:rsidRPr="0050509D" w:rsidRDefault="00B5022A" w:rsidP="0050509D">
      <w:pPr>
        <w:jc w:val="both"/>
        <w:rPr>
          <w:rFonts w:ascii="Times New Roman" w:hAnsi="Times New Roman"/>
          <w:sz w:val="26"/>
          <w:szCs w:val="26"/>
        </w:rPr>
      </w:pPr>
    </w:p>
    <w:p w:rsidR="004019E3" w:rsidRPr="0050509D" w:rsidRDefault="004019E3" w:rsidP="0050509D">
      <w:pPr>
        <w:numPr>
          <w:ilvl w:val="0"/>
          <w:numId w:val="1446"/>
        </w:numPr>
        <w:ind w:left="1134" w:hanging="567"/>
        <w:contextualSpacing/>
        <w:jc w:val="both"/>
        <w:rPr>
          <w:rFonts w:ascii="Times New Roman" w:eastAsia="Times New Roman" w:hAnsi="Times New Roman"/>
          <w:sz w:val="26"/>
          <w:szCs w:val="26"/>
        </w:rPr>
      </w:pPr>
      <w:r w:rsidRPr="00FA6D9D">
        <w:rPr>
          <w:rFonts w:ascii="Times New Roman" w:hAnsi="Times New Roman"/>
          <w:sz w:val="26"/>
          <w:szCs w:val="26"/>
        </w:rPr>
        <w:t xml:space="preserve">Según valúo de fecha 8 de diciembre de 2017, realizado por el Departamento de Asignación Individual y Avalúos, se recomienda el precio de venta para el inmueble, según detalle consignado en el cuadro de valores y extensiones que se relacionará en el Acuerdo Primero del presente </w:t>
      </w:r>
      <w:r w:rsidR="00822149" w:rsidRPr="00FA6D9D">
        <w:rPr>
          <w:rFonts w:ascii="Times New Roman" w:hAnsi="Times New Roman"/>
          <w:sz w:val="26"/>
          <w:szCs w:val="26"/>
        </w:rPr>
        <w:t xml:space="preserve">punto </w:t>
      </w:r>
      <w:r w:rsidR="00822149" w:rsidRPr="00FA6D9D">
        <w:rPr>
          <w:rFonts w:ascii="Times New Roman" w:hAnsi="Times New Roman"/>
          <w:sz w:val="26"/>
          <w:szCs w:val="26"/>
        </w:rPr>
        <w:lastRenderedPageBreak/>
        <w:t>de acta</w:t>
      </w:r>
      <w:r w:rsidRPr="00FA6D9D">
        <w:rPr>
          <w:rFonts w:ascii="Times New Roman" w:hAnsi="Times New Roman"/>
          <w:sz w:val="26"/>
          <w:szCs w:val="26"/>
        </w:rPr>
        <w:t>, y que ha sido requerido por el solicitante calificado dentro del Programa de Nuevas Opciones de Tenencia de la Tierra.</w:t>
      </w:r>
    </w:p>
    <w:p w:rsidR="004019E3" w:rsidRPr="00FA6D9D" w:rsidRDefault="004019E3" w:rsidP="00FA6D9D">
      <w:pPr>
        <w:pStyle w:val="Prrafodelista"/>
        <w:numPr>
          <w:ilvl w:val="0"/>
          <w:numId w:val="1446"/>
        </w:numPr>
        <w:spacing w:after="200"/>
        <w:ind w:left="1134" w:hanging="567"/>
        <w:contextualSpacing/>
        <w:jc w:val="both"/>
        <w:rPr>
          <w:rFonts w:ascii="Times New Roman" w:eastAsia="Times New Roman" w:hAnsi="Times New Roman"/>
          <w:color w:val="000000"/>
          <w:sz w:val="26"/>
          <w:szCs w:val="26"/>
          <w:lang w:val="es-ES"/>
        </w:rPr>
      </w:pPr>
      <w:r w:rsidRPr="00FA6D9D">
        <w:rPr>
          <w:rFonts w:ascii="Times New Roman" w:eastAsia="Times New Roman" w:hAnsi="Times New Roman"/>
          <w:sz w:val="26"/>
          <w:szCs w:val="26"/>
        </w:rPr>
        <w:t>Conforme al Acta de Posesión Material de fecha 4 de diciembre de 2017, levantada por el técnico de la Oficina Regional Occidental, señor Hernán Ortiz Carlos, el solicitante se encuentra poseyendo el inmueble de forma quieta, pacífica y sin interrupción desde hace 19 años.</w:t>
      </w:r>
    </w:p>
    <w:p w:rsidR="004019E3" w:rsidRPr="00FA6D9D" w:rsidRDefault="004019E3" w:rsidP="00FA6D9D">
      <w:pPr>
        <w:pStyle w:val="Prrafodelista"/>
        <w:rPr>
          <w:rFonts w:ascii="Times New Roman" w:eastAsia="Times New Roman" w:hAnsi="Times New Roman"/>
          <w:color w:val="000000"/>
          <w:sz w:val="26"/>
          <w:szCs w:val="26"/>
          <w:lang w:val="es-ES"/>
        </w:rPr>
      </w:pPr>
    </w:p>
    <w:p w:rsidR="004019E3" w:rsidRPr="00FA6D9D" w:rsidRDefault="004019E3" w:rsidP="00FA6D9D">
      <w:pPr>
        <w:numPr>
          <w:ilvl w:val="0"/>
          <w:numId w:val="1446"/>
        </w:numPr>
        <w:ind w:left="1134" w:hanging="567"/>
        <w:contextualSpacing/>
        <w:jc w:val="both"/>
        <w:rPr>
          <w:rFonts w:ascii="Times New Roman" w:eastAsia="Times New Roman" w:hAnsi="Times New Roman"/>
          <w:sz w:val="26"/>
          <w:szCs w:val="26"/>
        </w:rPr>
      </w:pPr>
      <w:r w:rsidRPr="00FA6D9D">
        <w:rPr>
          <w:rFonts w:ascii="Times New Roman" w:hAnsi="Times New Roman"/>
          <w:sz w:val="26"/>
          <w:szCs w:val="26"/>
        </w:rPr>
        <w:t>De acuerdo a Declaración Simple contenida en la Solicitud de Adjudicación de Inmueble de fecha 5 de diciembre todas de 2017, el peticionario manifiesta que ni él ni la integrante de su grupo familiar son empleados del ISTA; situación robustecida de conformidad a la consulta realizada en la Base de Datos de Empleados de este Instituto.</w:t>
      </w:r>
    </w:p>
    <w:p w:rsidR="007F45FA" w:rsidRPr="00FA6D9D" w:rsidRDefault="007F45FA" w:rsidP="00FA6D9D">
      <w:pPr>
        <w:ind w:left="1134" w:hanging="850"/>
        <w:contextualSpacing/>
        <w:jc w:val="both"/>
        <w:rPr>
          <w:rFonts w:ascii="Times New Roman" w:eastAsia="Times New Roman" w:hAnsi="Times New Roman"/>
          <w:sz w:val="26"/>
          <w:szCs w:val="26"/>
        </w:rPr>
      </w:pPr>
    </w:p>
    <w:p w:rsidR="007F45FA" w:rsidRPr="00FA6D9D" w:rsidRDefault="007F45FA" w:rsidP="00FA6D9D">
      <w:pPr>
        <w:jc w:val="both"/>
        <w:rPr>
          <w:rFonts w:ascii="Times New Roman" w:eastAsia="Times New Roman" w:hAnsi="Times New Roman"/>
          <w:sz w:val="26"/>
          <w:szCs w:val="26"/>
        </w:rPr>
      </w:pPr>
      <w:r w:rsidRPr="00FA6D9D">
        <w:rPr>
          <w:rFonts w:ascii="Times New Roman" w:eastAsia="Times New Roman" w:hAnsi="Times New Roman"/>
          <w:sz w:val="26"/>
          <w:szCs w:val="26"/>
        </w:rPr>
        <w:t>Se ha tenido a la vista:</w:t>
      </w:r>
      <w:r w:rsidR="004019E3" w:rsidRPr="00FA6D9D">
        <w:rPr>
          <w:rFonts w:ascii="Times New Roman" w:eastAsia="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Occidental, y los departamentos de Asignación Individual y Avalúos y Análisis Jurídico, Acta de Posesión Material, acuerdos de Junta Directiva, Razón y Constancia de Inscripción de Desmembración en Cabeza de su Dueño a favor del ISTA, Solicitud de Adjudicación de Inmueble, copias de documentos únicos de identidad, tarjetas de identificación tributaria, Calca de Inmuebles, Cuadro de áreas de inmuebles, certificación de Partida de Nacimiento, Membresía de Asociación Cooperativa de Producción Agropecuaria “AGUA CALIENTE DE R.L” y carencias de bienes</w:t>
      </w:r>
      <w:r w:rsidRPr="00FA6D9D">
        <w:rPr>
          <w:rFonts w:ascii="Times New Roman" w:eastAsia="Times New Roman" w:hAnsi="Times New Roman"/>
          <w:sz w:val="26"/>
          <w:szCs w:val="26"/>
        </w:rPr>
        <w:t>; c</w:t>
      </w:r>
      <w:r w:rsidRPr="00FA6D9D">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4019E3" w:rsidRPr="00FA6D9D" w:rsidRDefault="004019E3" w:rsidP="00FA6D9D">
      <w:pPr>
        <w:jc w:val="both"/>
        <w:rPr>
          <w:rFonts w:ascii="Times New Roman" w:hAnsi="Times New Roman"/>
          <w:sz w:val="26"/>
          <w:szCs w:val="26"/>
        </w:rPr>
      </w:pPr>
    </w:p>
    <w:p w:rsidR="007F45FA" w:rsidRDefault="007F45FA" w:rsidP="00FA6D9D">
      <w:pPr>
        <w:jc w:val="both"/>
        <w:rPr>
          <w:rFonts w:ascii="Times New Roman" w:eastAsia="Times New Roman" w:hAnsi="Times New Roman"/>
          <w:sz w:val="26"/>
          <w:szCs w:val="26"/>
        </w:rPr>
      </w:pPr>
      <w:r w:rsidRPr="00FA6D9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A6D9D">
        <w:rPr>
          <w:rFonts w:ascii="Times New Roman" w:hAnsi="Times New Roman"/>
          <w:bCs/>
          <w:sz w:val="26"/>
          <w:szCs w:val="26"/>
        </w:rPr>
        <w:t>Ley del Régimen Especial de la Tierra en Propiedad de Las Asociaciones Cooperativas, Comunales y Comunitarias Campesinas  Beneficiarios de</w:t>
      </w:r>
      <w:r w:rsidR="0050509D">
        <w:rPr>
          <w:rFonts w:ascii="Times New Roman" w:hAnsi="Times New Roman"/>
          <w:bCs/>
          <w:sz w:val="26"/>
          <w:szCs w:val="26"/>
        </w:rPr>
        <w:t xml:space="preserve"> </w:t>
      </w:r>
      <w:r w:rsidRPr="00FA6D9D">
        <w:rPr>
          <w:rFonts w:ascii="Times New Roman" w:hAnsi="Times New Roman"/>
          <w:bCs/>
          <w:sz w:val="26"/>
          <w:szCs w:val="26"/>
        </w:rPr>
        <w:t>la Reforma Agraria</w:t>
      </w:r>
      <w:r w:rsidRPr="00FA6D9D">
        <w:rPr>
          <w:rFonts w:ascii="Times New Roman" w:hAnsi="Times New Roman"/>
          <w:sz w:val="26"/>
          <w:szCs w:val="26"/>
        </w:rPr>
        <w:t xml:space="preserve">, la Junta Directiva, </w:t>
      </w:r>
      <w:r w:rsidRPr="00FA6D9D">
        <w:rPr>
          <w:rFonts w:ascii="Times New Roman" w:hAnsi="Times New Roman"/>
          <w:b/>
          <w:sz w:val="26"/>
          <w:szCs w:val="26"/>
          <w:u w:val="single"/>
        </w:rPr>
        <w:t>ACUERDA: PRIMERO:</w:t>
      </w:r>
      <w:r w:rsidRPr="00FA6D9D">
        <w:rPr>
          <w:rFonts w:ascii="Times New Roman" w:hAnsi="Times New Roman"/>
          <w:b/>
          <w:sz w:val="26"/>
          <w:szCs w:val="26"/>
        </w:rPr>
        <w:t xml:space="preserve"> </w:t>
      </w:r>
      <w:r w:rsidRPr="00FA6D9D">
        <w:rPr>
          <w:rFonts w:ascii="Times New Roman" w:hAnsi="Times New Roman"/>
          <w:sz w:val="26"/>
          <w:szCs w:val="26"/>
        </w:rPr>
        <w:t>Aprobar la adjudicación y transferencia por compraventa</w:t>
      </w:r>
      <w:r w:rsidRPr="00FA6D9D">
        <w:rPr>
          <w:rFonts w:ascii="Times New Roman" w:eastAsia="Times New Roman" w:hAnsi="Times New Roman"/>
          <w:sz w:val="26"/>
          <w:szCs w:val="26"/>
        </w:rPr>
        <w:t xml:space="preserve"> de 1 </w:t>
      </w:r>
      <w:r w:rsidR="004019E3" w:rsidRPr="00FA6D9D">
        <w:rPr>
          <w:rFonts w:ascii="Times New Roman" w:eastAsia="Times New Roman" w:hAnsi="Times New Roman"/>
          <w:sz w:val="26"/>
          <w:szCs w:val="26"/>
        </w:rPr>
        <w:t xml:space="preserve">lote agrícola </w:t>
      </w:r>
      <w:r w:rsidRPr="00FA6D9D">
        <w:rPr>
          <w:rFonts w:ascii="Times New Roman" w:eastAsia="Times New Roman" w:hAnsi="Times New Roman"/>
          <w:sz w:val="26"/>
          <w:szCs w:val="26"/>
        </w:rPr>
        <w:t xml:space="preserve"> </w:t>
      </w:r>
      <w:r w:rsidRPr="00FA6D9D">
        <w:rPr>
          <w:rFonts w:ascii="Times New Roman" w:hAnsi="Times New Roman"/>
          <w:sz w:val="26"/>
          <w:szCs w:val="26"/>
        </w:rPr>
        <w:t>a favor del señor:</w:t>
      </w:r>
      <w:r w:rsidR="004019E3" w:rsidRPr="00FA6D9D">
        <w:rPr>
          <w:rFonts w:ascii="Times New Roman" w:eastAsia="Times New Roman" w:hAnsi="Times New Roman"/>
          <w:b/>
          <w:sz w:val="26"/>
          <w:szCs w:val="26"/>
        </w:rPr>
        <w:t xml:space="preserve"> JULIO DE JESUS GALDAMEZ TRUJILLO</w:t>
      </w:r>
      <w:r w:rsidR="004019E3" w:rsidRPr="00FA6D9D">
        <w:rPr>
          <w:rFonts w:ascii="Times New Roman" w:eastAsia="Times New Roman" w:hAnsi="Times New Roman"/>
          <w:sz w:val="26"/>
          <w:szCs w:val="26"/>
        </w:rPr>
        <w:t xml:space="preserve">, y </w:t>
      </w:r>
      <w:r w:rsidR="0050509D">
        <w:rPr>
          <w:rFonts w:ascii="Times New Roman" w:eastAsia="Times New Roman" w:hAnsi="Times New Roman"/>
          <w:sz w:val="26"/>
          <w:szCs w:val="26"/>
        </w:rPr>
        <w:t xml:space="preserve">--- </w:t>
      </w:r>
      <w:r w:rsidR="004019E3" w:rsidRPr="00FA6D9D">
        <w:rPr>
          <w:rFonts w:ascii="Times New Roman" w:eastAsia="Times New Roman" w:hAnsi="Times New Roman"/>
          <w:b/>
          <w:sz w:val="26"/>
          <w:szCs w:val="26"/>
        </w:rPr>
        <w:t>MARGARITA RAQUEL GANUZA DE GALDAMEZ</w:t>
      </w:r>
      <w:r w:rsidR="004019E3" w:rsidRPr="00FA6D9D">
        <w:rPr>
          <w:rFonts w:ascii="Times New Roman" w:hAnsi="Times New Roman"/>
          <w:sz w:val="26"/>
          <w:szCs w:val="26"/>
        </w:rPr>
        <w:t xml:space="preserve">; de </w:t>
      </w:r>
      <w:r w:rsidR="00FA6D9D" w:rsidRPr="00FA6D9D">
        <w:rPr>
          <w:rFonts w:ascii="Times New Roman" w:hAnsi="Times New Roman"/>
          <w:sz w:val="26"/>
          <w:szCs w:val="26"/>
        </w:rPr>
        <w:t xml:space="preserve">las </w:t>
      </w:r>
      <w:r w:rsidR="004019E3" w:rsidRPr="00FA6D9D">
        <w:rPr>
          <w:rFonts w:ascii="Times New Roman" w:hAnsi="Times New Roman"/>
          <w:sz w:val="26"/>
          <w:szCs w:val="26"/>
        </w:rPr>
        <w:t xml:space="preserve">generales antes expresadas, </w:t>
      </w:r>
      <w:r w:rsidR="004019E3" w:rsidRPr="00FA6D9D">
        <w:rPr>
          <w:rFonts w:ascii="Times New Roman" w:eastAsia="Times New Roman" w:hAnsi="Times New Roman"/>
          <w:sz w:val="26"/>
          <w:szCs w:val="26"/>
          <w:lang w:eastAsia="es-ES"/>
        </w:rPr>
        <w:t xml:space="preserve">ubicado en </w:t>
      </w:r>
      <w:r w:rsidR="004019E3" w:rsidRPr="00FA6D9D">
        <w:rPr>
          <w:rFonts w:ascii="Times New Roman" w:hAnsi="Times New Roman"/>
          <w:sz w:val="26"/>
          <w:szCs w:val="26"/>
        </w:rPr>
        <w:t xml:space="preserve">el </w:t>
      </w:r>
      <w:r w:rsidR="004019E3" w:rsidRPr="00FA6D9D">
        <w:rPr>
          <w:rFonts w:ascii="Times New Roman" w:hAnsi="Times New Roman"/>
          <w:b/>
          <w:bCs/>
          <w:sz w:val="26"/>
          <w:szCs w:val="26"/>
        </w:rPr>
        <w:t>PROYECTO</w:t>
      </w:r>
      <w:r w:rsidR="004019E3" w:rsidRPr="00FA6D9D">
        <w:rPr>
          <w:rFonts w:ascii="Times New Roman" w:hAnsi="Times New Roman"/>
          <w:bCs/>
          <w:sz w:val="26"/>
          <w:szCs w:val="26"/>
        </w:rPr>
        <w:t xml:space="preserve"> </w:t>
      </w:r>
      <w:r w:rsidR="004019E3" w:rsidRPr="00FA6D9D">
        <w:rPr>
          <w:rFonts w:ascii="Times New Roman" w:hAnsi="Times New Roman"/>
          <w:sz w:val="26"/>
          <w:szCs w:val="26"/>
        </w:rPr>
        <w:t xml:space="preserve">denominado </w:t>
      </w:r>
      <w:r w:rsidR="004019E3" w:rsidRPr="00FA6D9D">
        <w:rPr>
          <w:rFonts w:ascii="Times New Roman" w:hAnsi="Times New Roman"/>
          <w:b/>
          <w:bCs/>
          <w:sz w:val="26"/>
          <w:szCs w:val="26"/>
        </w:rPr>
        <w:t>LOTIFICACIÓN AGRICOLA,</w:t>
      </w:r>
      <w:r w:rsidR="004019E3" w:rsidRPr="00FA6D9D">
        <w:rPr>
          <w:rFonts w:ascii="Times New Roman" w:hAnsi="Times New Roman"/>
          <w:bCs/>
          <w:sz w:val="26"/>
          <w:szCs w:val="26"/>
        </w:rPr>
        <w:t xml:space="preserve"> </w:t>
      </w:r>
      <w:r w:rsidR="004019E3" w:rsidRPr="00FA6D9D">
        <w:rPr>
          <w:rFonts w:ascii="Times New Roman" w:hAnsi="Times New Roman"/>
          <w:sz w:val="26"/>
          <w:szCs w:val="26"/>
        </w:rPr>
        <w:t xml:space="preserve">desarrollado en el inmueble identificado como </w:t>
      </w:r>
      <w:r w:rsidR="004019E3" w:rsidRPr="00FA6D9D">
        <w:rPr>
          <w:rFonts w:ascii="Times New Roman" w:hAnsi="Times New Roman"/>
          <w:b/>
          <w:sz w:val="26"/>
          <w:szCs w:val="26"/>
        </w:rPr>
        <w:t xml:space="preserve">HACIENDA AGUA CALIENTE PORCION 4, </w:t>
      </w:r>
      <w:r w:rsidR="004019E3" w:rsidRPr="00FA6D9D">
        <w:rPr>
          <w:rFonts w:ascii="Times New Roman" w:hAnsi="Times New Roman"/>
          <w:sz w:val="26"/>
          <w:szCs w:val="26"/>
        </w:rPr>
        <w:t xml:space="preserve">y según planos como </w:t>
      </w:r>
      <w:r w:rsidR="004019E3" w:rsidRPr="00FA6D9D">
        <w:rPr>
          <w:rFonts w:ascii="Times New Roman" w:hAnsi="Times New Roman"/>
          <w:b/>
          <w:sz w:val="26"/>
          <w:szCs w:val="26"/>
        </w:rPr>
        <w:t xml:space="preserve">HACIENDA AGUA CALIENTE PORCION 4-2, </w:t>
      </w:r>
      <w:r w:rsidR="00FA6D9D" w:rsidRPr="00FA6D9D">
        <w:rPr>
          <w:rFonts w:ascii="Times New Roman" w:hAnsi="Times New Roman"/>
          <w:sz w:val="26"/>
          <w:szCs w:val="26"/>
        </w:rPr>
        <w:t>situada</w:t>
      </w:r>
      <w:r w:rsidR="004019E3" w:rsidRPr="00FA6D9D">
        <w:rPr>
          <w:rFonts w:ascii="Times New Roman" w:hAnsi="Times New Roman"/>
          <w:sz w:val="26"/>
          <w:szCs w:val="26"/>
        </w:rPr>
        <w:t xml:space="preserve"> en cantón El Jute, jurisdicción de Texistepeque, departamento de Santa Ana</w:t>
      </w:r>
      <w:r w:rsidRPr="00FA6D9D">
        <w:rPr>
          <w:rFonts w:ascii="Times New Roman" w:eastAsia="Times New Roman" w:hAnsi="Times New Roman"/>
          <w:sz w:val="26"/>
          <w:szCs w:val="26"/>
        </w:rPr>
        <w:t>,</w:t>
      </w:r>
      <w:r w:rsidRPr="00FA6D9D">
        <w:rPr>
          <w:rFonts w:ascii="Times New Roman" w:eastAsia="Times New Roman" w:hAnsi="Times New Roman"/>
          <w:b/>
          <w:sz w:val="26"/>
          <w:szCs w:val="26"/>
        </w:rPr>
        <w:t xml:space="preserve"> </w:t>
      </w:r>
      <w:r w:rsidRPr="00FA6D9D">
        <w:rPr>
          <w:rFonts w:ascii="Times New Roman" w:eastAsia="Times New Roman" w:hAnsi="Times New Roman"/>
          <w:sz w:val="26"/>
          <w:szCs w:val="26"/>
        </w:rPr>
        <w:t>quedando la adjudicación conforme al cuadro de valores y extensiones siguiente:</w:t>
      </w:r>
    </w:p>
    <w:p w:rsidR="0050509D" w:rsidRPr="0050509D" w:rsidRDefault="0050509D" w:rsidP="00FA6D9D">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019E3" w:rsidTr="00B5022A">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019E3" w:rsidTr="00FA6D9D">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rPr>
                <w:rFonts w:ascii="Times New Roman" w:hAnsi="Times New Roman"/>
                <w:b/>
                <w:bCs/>
                <w:sz w:val="14"/>
                <w:szCs w:val="14"/>
              </w:rPr>
            </w:pPr>
          </w:p>
        </w:tc>
      </w:tr>
    </w:tbl>
    <w:p w:rsidR="004019E3" w:rsidRDefault="004019E3" w:rsidP="004019E3">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019E3" w:rsidTr="00FA6D9D">
        <w:tc>
          <w:tcPr>
            <w:tcW w:w="2600" w:type="dxa"/>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rsidR="004019E3" w:rsidRDefault="004019E3"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019E3" w:rsidTr="00FA6D9D">
        <w:trPr>
          <w:trHeight w:val="329"/>
          <w:jc w:val="center"/>
        </w:trPr>
        <w:tc>
          <w:tcPr>
            <w:tcW w:w="2542" w:type="dxa"/>
            <w:vMerge w:val="restart"/>
            <w:tcBorders>
              <w:top w:val="single" w:sz="2" w:space="0" w:color="auto"/>
              <w:left w:val="single" w:sz="2" w:space="0" w:color="auto"/>
              <w:bottom w:val="single" w:sz="2" w:space="0" w:color="auto"/>
              <w:right w:val="single" w:sz="2" w:space="0" w:color="auto"/>
            </w:tcBorders>
          </w:tcPr>
          <w:p w:rsidR="004019E3" w:rsidRDefault="0050509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019E3">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019E3" w:rsidRDefault="0050509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rPr>
                <w:rFonts w:ascii="Times New Roman" w:hAnsi="Times New Roman"/>
                <w:sz w:val="14"/>
                <w:szCs w:val="14"/>
              </w:rPr>
            </w:pPr>
          </w:p>
          <w:p w:rsidR="004019E3" w:rsidRDefault="004019E3"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AGUA CALIENTE PORCION 4-2 </w:t>
            </w:r>
          </w:p>
        </w:tc>
        <w:tc>
          <w:tcPr>
            <w:tcW w:w="565" w:type="dxa"/>
            <w:vMerge w:val="restart"/>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rPr>
                <w:rFonts w:ascii="Times New Roman" w:hAnsi="Times New Roman"/>
                <w:sz w:val="14"/>
                <w:szCs w:val="14"/>
              </w:rPr>
            </w:pPr>
          </w:p>
          <w:p w:rsidR="004019E3" w:rsidRDefault="0050509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4019E3">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rPr>
                <w:rFonts w:ascii="Times New Roman" w:hAnsi="Times New Roman"/>
                <w:sz w:val="14"/>
                <w:szCs w:val="14"/>
              </w:rPr>
            </w:pPr>
          </w:p>
          <w:p w:rsidR="004019E3" w:rsidRDefault="0050509D" w:rsidP="004019E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jc w:val="right"/>
              <w:rPr>
                <w:rFonts w:ascii="Times New Roman" w:hAnsi="Times New Roman"/>
                <w:sz w:val="14"/>
                <w:szCs w:val="14"/>
              </w:rPr>
            </w:pPr>
          </w:p>
          <w:p w:rsidR="004019E3" w:rsidRDefault="004019E3"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9025.74 </w:t>
            </w:r>
          </w:p>
        </w:tc>
        <w:tc>
          <w:tcPr>
            <w:tcW w:w="646" w:type="dxa"/>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jc w:val="right"/>
              <w:rPr>
                <w:rFonts w:ascii="Times New Roman" w:hAnsi="Times New Roman"/>
                <w:sz w:val="14"/>
                <w:szCs w:val="14"/>
              </w:rPr>
            </w:pPr>
          </w:p>
          <w:p w:rsidR="004019E3" w:rsidRDefault="004019E3"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3799.66 </w:t>
            </w:r>
          </w:p>
        </w:tc>
        <w:tc>
          <w:tcPr>
            <w:tcW w:w="646" w:type="dxa"/>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jc w:val="right"/>
              <w:rPr>
                <w:rFonts w:ascii="Times New Roman" w:hAnsi="Times New Roman"/>
                <w:sz w:val="14"/>
                <w:szCs w:val="14"/>
              </w:rPr>
            </w:pPr>
          </w:p>
          <w:p w:rsidR="004019E3" w:rsidRDefault="004019E3"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33247.03 </w:t>
            </w:r>
          </w:p>
        </w:tc>
      </w:tr>
      <w:tr w:rsidR="004019E3" w:rsidTr="00FA6D9D">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9025.74 </w:t>
            </w:r>
          </w:p>
        </w:tc>
        <w:tc>
          <w:tcPr>
            <w:tcW w:w="646" w:type="dxa"/>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3799.66 </w:t>
            </w:r>
          </w:p>
        </w:tc>
        <w:tc>
          <w:tcPr>
            <w:tcW w:w="646" w:type="dxa"/>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33247.03 </w:t>
            </w:r>
          </w:p>
        </w:tc>
      </w:tr>
      <w:tr w:rsidR="004019E3" w:rsidTr="00FA6D9D">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4019E3" w:rsidRDefault="004019E3" w:rsidP="004019E3">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019E3" w:rsidRDefault="00422159"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019E3">
              <w:rPr>
                <w:rFonts w:ascii="Times New Roman" w:hAnsi="Times New Roman"/>
                <w:b/>
                <w:bCs/>
                <w:sz w:val="14"/>
                <w:szCs w:val="14"/>
              </w:rPr>
              <w:t xml:space="preserve"> Total: 9025.74 </w:t>
            </w:r>
          </w:p>
          <w:p w:rsidR="004019E3" w:rsidRDefault="004019E3"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3799.66 </w:t>
            </w:r>
          </w:p>
          <w:p w:rsidR="004019E3" w:rsidRDefault="004019E3"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33247.03 </w:t>
            </w:r>
          </w:p>
        </w:tc>
      </w:tr>
    </w:tbl>
    <w:p w:rsidR="004019E3" w:rsidRDefault="004019E3" w:rsidP="004019E3">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4019E3" w:rsidTr="00FA6D9D">
        <w:trPr>
          <w:trHeight w:val="245"/>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4019E3" w:rsidTr="00FA6D9D">
        <w:trPr>
          <w:trHeight w:val="266"/>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9025.74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3799.66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019E3" w:rsidRDefault="004019E3" w:rsidP="004019E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33247.03 </w:t>
            </w:r>
          </w:p>
        </w:tc>
      </w:tr>
    </w:tbl>
    <w:p w:rsidR="0050509D" w:rsidRDefault="0050509D" w:rsidP="00B5022A">
      <w:pPr>
        <w:jc w:val="both"/>
        <w:rPr>
          <w:rFonts w:ascii="Times New Roman" w:eastAsia="Times New Roman" w:hAnsi="Times New Roman"/>
          <w:b/>
          <w:sz w:val="26"/>
          <w:szCs w:val="26"/>
          <w:u w:val="single"/>
          <w:lang w:eastAsia="es-ES"/>
        </w:rPr>
      </w:pPr>
    </w:p>
    <w:p w:rsidR="007F45FA" w:rsidRPr="00B111C4" w:rsidRDefault="007F45FA" w:rsidP="0050509D">
      <w:pPr>
        <w:jc w:val="both"/>
        <w:rPr>
          <w:rFonts w:ascii="Times New Roman" w:eastAsia="Times New Roman" w:hAnsi="Times New Roman"/>
          <w:sz w:val="26"/>
          <w:szCs w:val="26"/>
        </w:rPr>
      </w:pPr>
      <w:r w:rsidRPr="00FA6D9D">
        <w:rPr>
          <w:rFonts w:ascii="Times New Roman" w:eastAsia="Times New Roman" w:hAnsi="Times New Roman"/>
          <w:b/>
          <w:sz w:val="26"/>
          <w:szCs w:val="26"/>
          <w:u w:val="single"/>
          <w:lang w:eastAsia="es-ES"/>
        </w:rPr>
        <w:t>SEGUNDO:</w:t>
      </w:r>
      <w:r w:rsidR="004019E3" w:rsidRPr="00FA6D9D">
        <w:rPr>
          <w:rFonts w:ascii="Times New Roman" w:eastAsia="Times New Roman" w:hAnsi="Times New Roman"/>
          <w:sz w:val="26"/>
          <w:szCs w:val="26"/>
          <w:lang w:val="es-ES" w:eastAsia="es-ES"/>
        </w:rPr>
        <w:t xml:space="preserve"> Advertir al adjudicatario a través de una cláusula especial en la escritura correspondiente de compraventa del inmueble, que deberá cumplir con las medidas ambientales </w:t>
      </w:r>
      <w:r w:rsidR="004019E3" w:rsidRPr="00FA6D9D">
        <w:rPr>
          <w:rFonts w:ascii="Times New Roman" w:hAnsi="Times New Roman"/>
          <w:sz w:val="26"/>
          <w:szCs w:val="26"/>
        </w:rPr>
        <w:t>de prevención y mitigación</w:t>
      </w:r>
      <w:r w:rsidR="004019E3" w:rsidRPr="00FA6D9D">
        <w:rPr>
          <w:rFonts w:ascii="Times New Roman" w:eastAsia="Times New Roman" w:hAnsi="Times New Roman"/>
          <w:sz w:val="26"/>
          <w:szCs w:val="26"/>
          <w:lang w:val="es-ES" w:eastAsia="es-ES"/>
        </w:rPr>
        <w:t xml:space="preserve"> emitidas por la Unidad Ambiental Institucional, relacionadas en el considerando IV del presente </w:t>
      </w:r>
      <w:r w:rsidR="00FA6D9D" w:rsidRPr="00FA6D9D">
        <w:rPr>
          <w:rFonts w:ascii="Times New Roman" w:eastAsia="Times New Roman" w:hAnsi="Times New Roman"/>
          <w:sz w:val="26"/>
          <w:szCs w:val="26"/>
          <w:lang w:val="es-ES" w:eastAsia="es-ES"/>
        </w:rPr>
        <w:t>punto de acta</w:t>
      </w:r>
      <w:r w:rsidR="004019E3" w:rsidRPr="00FA6D9D">
        <w:rPr>
          <w:rFonts w:ascii="Times New Roman" w:eastAsia="Times New Roman" w:hAnsi="Times New Roman"/>
          <w:sz w:val="26"/>
          <w:szCs w:val="26"/>
          <w:lang w:val="es-ES" w:eastAsia="es-ES"/>
        </w:rPr>
        <w:t xml:space="preserve">. </w:t>
      </w:r>
      <w:r w:rsidRPr="00FA6D9D">
        <w:rPr>
          <w:rFonts w:ascii="Times New Roman" w:eastAsia="Times New Roman" w:hAnsi="Times New Roman"/>
          <w:b/>
          <w:sz w:val="26"/>
          <w:szCs w:val="26"/>
          <w:u w:val="single"/>
          <w:lang w:eastAsia="es-ES"/>
        </w:rPr>
        <w:t>TERCERO:</w:t>
      </w:r>
      <w:r w:rsidRPr="00FA6D9D">
        <w:rPr>
          <w:rFonts w:ascii="Times New Roman" w:eastAsia="Times New Roman" w:hAnsi="Times New Roman"/>
          <w:sz w:val="26"/>
          <w:szCs w:val="26"/>
          <w:lang w:eastAsia="es-ES"/>
        </w:rPr>
        <w:t xml:space="preserve"> </w:t>
      </w:r>
      <w:r w:rsidRPr="00FA6D9D">
        <w:rPr>
          <w:rFonts w:ascii="Times New Roman" w:hAnsi="Times New Roman"/>
          <w:sz w:val="26"/>
          <w:szCs w:val="26"/>
        </w:rPr>
        <w:t>Comisionar al Departamento de Créditos de este Instituto, para</w:t>
      </w:r>
      <w:r w:rsidRPr="00923288">
        <w:rPr>
          <w:rFonts w:ascii="Times New Roman" w:hAnsi="Times New Roman"/>
          <w:sz w:val="26"/>
          <w:szCs w:val="26"/>
        </w:rPr>
        <w:t xml:space="preserve"> que haga efectivas las aplicaciones de precios, plazos y forma de pago de conformidad</w:t>
      </w:r>
      <w:r w:rsidRPr="00B111C4">
        <w:rPr>
          <w:rFonts w:ascii="Times New Roman" w:hAnsi="Times New Roman"/>
          <w:sz w:val="26"/>
          <w:szCs w:val="26"/>
        </w:rPr>
        <w:t xml:space="preserve"> al Acuerdo contenido en el Punto VII del Acta de Sesión Ordinaria Nº 39-99 de fecha 2 de diciembre del año 1999.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Pr="00B111C4">
        <w:rPr>
          <w:rFonts w:ascii="Times New Roman" w:eastAsia="Times New Roman" w:hAnsi="Times New Roman"/>
          <w:b/>
          <w:sz w:val="26"/>
          <w:szCs w:val="26"/>
          <w:u w:val="single"/>
        </w:rPr>
        <w:t>TO:</w:t>
      </w:r>
      <w:r w:rsidRPr="00B111C4">
        <w:rPr>
          <w:rFonts w:ascii="Times New Roman" w:eastAsia="Times New Roman" w:hAnsi="Times New Roman"/>
          <w:b/>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EA4348" w:rsidRPr="00B111C4" w:rsidRDefault="007F45FA" w:rsidP="0050509D">
      <w:pPr>
        <w:tabs>
          <w:tab w:val="left" w:pos="1080"/>
        </w:tabs>
        <w:rPr>
          <w:rFonts w:ascii="Times New Roman" w:hAnsi="Times New Roman"/>
          <w:sz w:val="26"/>
          <w:szCs w:val="26"/>
        </w:rPr>
      </w:pPr>
      <w:r w:rsidRPr="00B111C4">
        <w:rPr>
          <w:rFonts w:ascii="Times New Roman" w:hAnsi="Times New Roman"/>
          <w:sz w:val="26"/>
          <w:szCs w:val="26"/>
        </w:rPr>
        <w:t xml:space="preserve">     </w:t>
      </w:r>
    </w:p>
    <w:p w:rsidR="00EA4348" w:rsidRPr="00B111C4" w:rsidRDefault="00EA4348" w:rsidP="00EA4348">
      <w:pPr>
        <w:rPr>
          <w:rFonts w:ascii="Times New Roman" w:hAnsi="Times New Roman"/>
          <w:sz w:val="26"/>
          <w:szCs w:val="26"/>
        </w:rPr>
      </w:pPr>
      <w:r w:rsidRPr="00B111C4">
        <w:rPr>
          <w:rFonts w:ascii="Times New Roman" w:hAnsi="Times New Roman"/>
          <w:sz w:val="26"/>
          <w:szCs w:val="26"/>
        </w:rPr>
        <w:t xml:space="preserve">                                                                                   </w:t>
      </w:r>
    </w:p>
    <w:p w:rsidR="00EA4348" w:rsidRPr="00314AEA" w:rsidRDefault="00EA4348" w:rsidP="00314AEA">
      <w:pPr>
        <w:jc w:val="both"/>
        <w:rPr>
          <w:rFonts w:ascii="Times New Roman" w:eastAsia="Times New Roman" w:hAnsi="Times New Roman"/>
          <w:color w:val="000000" w:themeColor="text1"/>
          <w:sz w:val="26"/>
          <w:szCs w:val="26"/>
        </w:rPr>
      </w:pPr>
      <w:r w:rsidRPr="00314AEA">
        <w:rPr>
          <w:rFonts w:ascii="Times New Roman" w:hAnsi="Times New Roman"/>
          <w:sz w:val="26"/>
          <w:szCs w:val="26"/>
        </w:rPr>
        <w:t>““””XV) A solicitud del señor:</w:t>
      </w:r>
      <w:r w:rsidRPr="00314AEA">
        <w:rPr>
          <w:rFonts w:ascii="Times New Roman" w:eastAsia="Times New Roman" w:hAnsi="Times New Roman"/>
          <w:b/>
          <w:sz w:val="26"/>
          <w:szCs w:val="26"/>
        </w:rPr>
        <w:t xml:space="preserve"> MIGUEL ANGEL TRUJILLO NUÑEZ, </w:t>
      </w:r>
      <w:r w:rsidRPr="00314AEA">
        <w:rPr>
          <w:rFonts w:ascii="Times New Roman" w:eastAsia="Times New Roman" w:hAnsi="Times New Roman"/>
          <w:sz w:val="26"/>
          <w:szCs w:val="26"/>
        </w:rPr>
        <w:t xml:space="preserve">de </w:t>
      </w:r>
      <w:r w:rsidR="0050509D">
        <w:rPr>
          <w:rFonts w:ascii="Times New Roman" w:eastAsia="Times New Roman" w:hAnsi="Times New Roman"/>
          <w:sz w:val="26"/>
          <w:szCs w:val="26"/>
        </w:rPr>
        <w:t xml:space="preserve">--- </w:t>
      </w:r>
      <w:r w:rsidRPr="00314AEA">
        <w:rPr>
          <w:rFonts w:ascii="Times New Roman" w:eastAsia="Times New Roman" w:hAnsi="Times New Roman"/>
          <w:sz w:val="26"/>
          <w:szCs w:val="26"/>
        </w:rPr>
        <w:t xml:space="preserve">años de edad, </w:t>
      </w:r>
      <w:r w:rsidR="0050509D">
        <w:rPr>
          <w:rFonts w:ascii="Times New Roman" w:eastAsia="Times New Roman" w:hAnsi="Times New Roman"/>
          <w:sz w:val="26"/>
          <w:szCs w:val="26"/>
        </w:rPr>
        <w:t>---</w:t>
      </w:r>
      <w:r w:rsidRPr="00314AEA">
        <w:rPr>
          <w:rFonts w:ascii="Times New Roman" w:eastAsia="Times New Roman" w:hAnsi="Times New Roman"/>
          <w:sz w:val="26"/>
          <w:szCs w:val="26"/>
        </w:rPr>
        <w:t>, del domicilio de</w:t>
      </w:r>
      <w:r w:rsidR="0050509D">
        <w:rPr>
          <w:rFonts w:ascii="Times New Roman" w:eastAsia="Times New Roman" w:hAnsi="Times New Roman"/>
          <w:sz w:val="26"/>
          <w:szCs w:val="26"/>
        </w:rPr>
        <w:t xml:space="preserve"> ---</w:t>
      </w:r>
      <w:r w:rsidRPr="00314AEA">
        <w:rPr>
          <w:rFonts w:ascii="Times New Roman" w:eastAsia="Times New Roman" w:hAnsi="Times New Roman"/>
          <w:sz w:val="26"/>
          <w:szCs w:val="26"/>
        </w:rPr>
        <w:t>, departamento de</w:t>
      </w:r>
      <w:r w:rsidR="0050509D">
        <w:rPr>
          <w:rFonts w:ascii="Times New Roman" w:eastAsia="Times New Roman" w:hAnsi="Times New Roman"/>
          <w:sz w:val="26"/>
          <w:szCs w:val="26"/>
        </w:rPr>
        <w:t xml:space="preserve"> ---</w:t>
      </w:r>
      <w:r w:rsidRPr="00314AEA">
        <w:rPr>
          <w:rFonts w:ascii="Times New Roman" w:eastAsia="Times New Roman" w:hAnsi="Times New Roman"/>
          <w:sz w:val="26"/>
          <w:szCs w:val="26"/>
        </w:rPr>
        <w:t>, con Documento Único de Identidad número</w:t>
      </w:r>
      <w:r w:rsidR="0050509D">
        <w:rPr>
          <w:rFonts w:ascii="Times New Roman" w:eastAsia="Times New Roman" w:hAnsi="Times New Roman"/>
          <w:sz w:val="26"/>
          <w:szCs w:val="26"/>
        </w:rPr>
        <w:t xml:space="preserve"> ---</w:t>
      </w:r>
      <w:r w:rsidRPr="00314AEA">
        <w:rPr>
          <w:rFonts w:ascii="Times New Roman" w:eastAsia="Times New Roman" w:hAnsi="Times New Roman"/>
          <w:sz w:val="26"/>
          <w:szCs w:val="26"/>
        </w:rPr>
        <w:t xml:space="preserve">, y </w:t>
      </w:r>
      <w:r w:rsidR="0050509D">
        <w:rPr>
          <w:rFonts w:ascii="Times New Roman" w:eastAsia="Times New Roman" w:hAnsi="Times New Roman"/>
          <w:sz w:val="26"/>
          <w:szCs w:val="26"/>
        </w:rPr>
        <w:t>---</w:t>
      </w:r>
      <w:r w:rsidRPr="00314AEA">
        <w:rPr>
          <w:rFonts w:ascii="Times New Roman" w:eastAsia="Times New Roman" w:hAnsi="Times New Roman"/>
          <w:b/>
          <w:sz w:val="26"/>
          <w:szCs w:val="26"/>
        </w:rPr>
        <w:t xml:space="preserve">YENI MARILU GARCIA RAMIREZ, </w:t>
      </w:r>
      <w:r w:rsidRPr="00314AEA">
        <w:rPr>
          <w:rFonts w:ascii="Times New Roman" w:eastAsia="Times New Roman" w:hAnsi="Times New Roman"/>
          <w:sz w:val="26"/>
          <w:szCs w:val="26"/>
        </w:rPr>
        <w:t xml:space="preserve">de </w:t>
      </w:r>
      <w:r w:rsidR="0050509D">
        <w:rPr>
          <w:rFonts w:ascii="Times New Roman" w:eastAsia="Times New Roman" w:hAnsi="Times New Roman"/>
          <w:sz w:val="26"/>
          <w:szCs w:val="26"/>
        </w:rPr>
        <w:t xml:space="preserve">--- </w:t>
      </w:r>
      <w:r w:rsidRPr="00314AEA">
        <w:rPr>
          <w:rFonts w:ascii="Times New Roman" w:eastAsia="Times New Roman" w:hAnsi="Times New Roman"/>
          <w:sz w:val="26"/>
          <w:szCs w:val="26"/>
        </w:rPr>
        <w:t xml:space="preserve">años de edad, </w:t>
      </w:r>
      <w:r w:rsidR="0050509D">
        <w:rPr>
          <w:rFonts w:ascii="Times New Roman" w:eastAsia="Times New Roman" w:hAnsi="Times New Roman"/>
          <w:sz w:val="26"/>
          <w:szCs w:val="26"/>
        </w:rPr>
        <w:t>---</w:t>
      </w:r>
      <w:r w:rsidRPr="00314AEA">
        <w:rPr>
          <w:rFonts w:ascii="Times New Roman" w:eastAsia="Times New Roman" w:hAnsi="Times New Roman"/>
          <w:sz w:val="26"/>
          <w:szCs w:val="26"/>
        </w:rPr>
        <w:t>, del domicilio de</w:t>
      </w:r>
      <w:r w:rsidR="0050509D">
        <w:rPr>
          <w:rFonts w:ascii="Times New Roman" w:eastAsia="Times New Roman" w:hAnsi="Times New Roman"/>
          <w:sz w:val="26"/>
          <w:szCs w:val="26"/>
        </w:rPr>
        <w:t xml:space="preserve"> ---</w:t>
      </w:r>
      <w:r w:rsidRPr="00314AEA">
        <w:rPr>
          <w:rFonts w:ascii="Times New Roman" w:eastAsia="Times New Roman" w:hAnsi="Times New Roman"/>
          <w:sz w:val="26"/>
          <w:szCs w:val="26"/>
        </w:rPr>
        <w:t>, departamento de</w:t>
      </w:r>
      <w:r w:rsidR="0050509D">
        <w:rPr>
          <w:rFonts w:ascii="Times New Roman" w:eastAsia="Times New Roman" w:hAnsi="Times New Roman"/>
          <w:sz w:val="26"/>
          <w:szCs w:val="26"/>
        </w:rPr>
        <w:t xml:space="preserve"> ---</w:t>
      </w:r>
      <w:r w:rsidRPr="00314AEA">
        <w:rPr>
          <w:rFonts w:ascii="Times New Roman" w:eastAsia="Times New Roman" w:hAnsi="Times New Roman"/>
          <w:sz w:val="26"/>
          <w:szCs w:val="26"/>
        </w:rPr>
        <w:t>, con Documento Único de Identidad número</w:t>
      </w:r>
      <w:r w:rsidR="0050509D">
        <w:rPr>
          <w:rFonts w:ascii="Times New Roman" w:eastAsia="Times New Roman" w:hAnsi="Times New Roman"/>
          <w:sz w:val="26"/>
          <w:szCs w:val="26"/>
        </w:rPr>
        <w:t xml:space="preserve"> ---</w:t>
      </w:r>
      <w:r w:rsidRPr="00314AEA">
        <w:rPr>
          <w:rFonts w:ascii="Times New Roman" w:hAnsi="Times New Roman"/>
          <w:sz w:val="26"/>
          <w:szCs w:val="26"/>
        </w:rPr>
        <w:t>;</w:t>
      </w:r>
      <w:r w:rsidRPr="00314AEA">
        <w:rPr>
          <w:rFonts w:ascii="Times New Roman" w:eastAsia="Times New Roman" w:hAnsi="Times New Roman"/>
          <w:sz w:val="26"/>
          <w:szCs w:val="26"/>
          <w:lang w:val="es-ES_tradnl"/>
        </w:rPr>
        <w:t xml:space="preserve"> la</w:t>
      </w:r>
      <w:r w:rsidRPr="00314AEA">
        <w:rPr>
          <w:rFonts w:ascii="Times New Roman" w:hAnsi="Times New Roman"/>
          <w:sz w:val="26"/>
          <w:szCs w:val="26"/>
        </w:rPr>
        <w:t xml:space="preserve"> señora Presidenta somete a consideración de Junta Directiva, dictamen  jurídico 11, relacionado con la adjudicación en venta de 1 lote agrícola, </w:t>
      </w:r>
      <w:r w:rsidRPr="00314AEA">
        <w:rPr>
          <w:rFonts w:ascii="Times New Roman" w:eastAsia="Times New Roman" w:hAnsi="Times New Roman"/>
          <w:sz w:val="26"/>
          <w:szCs w:val="26"/>
        </w:rPr>
        <w:t xml:space="preserve">ubicado en el </w:t>
      </w:r>
      <w:r w:rsidRPr="00314AEA">
        <w:rPr>
          <w:rFonts w:ascii="Times New Roman" w:hAnsi="Times New Roman"/>
          <w:b/>
          <w:bCs/>
          <w:sz w:val="26"/>
          <w:szCs w:val="26"/>
        </w:rPr>
        <w:t>PROYECTO</w:t>
      </w:r>
      <w:r w:rsidRPr="00314AEA">
        <w:rPr>
          <w:rFonts w:ascii="Times New Roman" w:hAnsi="Times New Roman"/>
          <w:bCs/>
          <w:sz w:val="26"/>
          <w:szCs w:val="26"/>
        </w:rPr>
        <w:t xml:space="preserve"> </w:t>
      </w:r>
      <w:r w:rsidRPr="00314AEA">
        <w:rPr>
          <w:rFonts w:ascii="Times New Roman" w:hAnsi="Times New Roman"/>
          <w:sz w:val="26"/>
          <w:szCs w:val="26"/>
        </w:rPr>
        <w:t xml:space="preserve">denominado </w:t>
      </w:r>
      <w:r w:rsidRPr="00314AEA">
        <w:rPr>
          <w:rFonts w:ascii="Times New Roman" w:hAnsi="Times New Roman"/>
          <w:b/>
          <w:bCs/>
          <w:sz w:val="26"/>
          <w:szCs w:val="26"/>
        </w:rPr>
        <w:t>LOTIFICACIÓN AGRICOLA,</w:t>
      </w:r>
      <w:r w:rsidRPr="00314AEA">
        <w:rPr>
          <w:rFonts w:ascii="Times New Roman" w:hAnsi="Times New Roman"/>
          <w:bCs/>
          <w:sz w:val="26"/>
          <w:szCs w:val="26"/>
        </w:rPr>
        <w:t xml:space="preserve"> </w:t>
      </w:r>
      <w:r w:rsidRPr="00314AEA">
        <w:rPr>
          <w:rFonts w:ascii="Times New Roman" w:hAnsi="Times New Roman"/>
          <w:sz w:val="26"/>
          <w:szCs w:val="26"/>
        </w:rPr>
        <w:t xml:space="preserve">desarrollado en el inmueble identificado como </w:t>
      </w:r>
      <w:r w:rsidRPr="00314AEA">
        <w:rPr>
          <w:rFonts w:ascii="Times New Roman" w:hAnsi="Times New Roman"/>
          <w:b/>
          <w:sz w:val="26"/>
          <w:szCs w:val="26"/>
        </w:rPr>
        <w:t xml:space="preserve">HACIENDA AGUA CALIENTE PORCION 4, </w:t>
      </w:r>
      <w:r w:rsidRPr="00314AEA">
        <w:rPr>
          <w:rFonts w:ascii="Times New Roman" w:hAnsi="Times New Roman"/>
          <w:sz w:val="26"/>
          <w:szCs w:val="26"/>
        </w:rPr>
        <w:t xml:space="preserve">y según planos como </w:t>
      </w:r>
      <w:r w:rsidRPr="00314AEA">
        <w:rPr>
          <w:rFonts w:ascii="Times New Roman" w:hAnsi="Times New Roman"/>
          <w:b/>
          <w:sz w:val="26"/>
          <w:szCs w:val="26"/>
        </w:rPr>
        <w:t xml:space="preserve">HACIENDA AGUA CALIENTE PORCION 4-2, </w:t>
      </w:r>
      <w:r w:rsidRPr="00314AEA">
        <w:rPr>
          <w:rFonts w:ascii="Times New Roman" w:hAnsi="Times New Roman"/>
          <w:sz w:val="26"/>
          <w:szCs w:val="26"/>
        </w:rPr>
        <w:t xml:space="preserve">situada en cantón El Jute, jurisdicción de Texistepeque, departamento de Santa Ana, </w:t>
      </w:r>
      <w:r w:rsidRPr="00314AEA">
        <w:rPr>
          <w:rFonts w:ascii="Times New Roman" w:hAnsi="Times New Roman"/>
          <w:b/>
          <w:sz w:val="26"/>
          <w:szCs w:val="26"/>
        </w:rPr>
        <w:t>código de proyecto 021310, SSE 1376, entrega 03</w:t>
      </w:r>
      <w:r w:rsidRPr="00314AEA">
        <w:rPr>
          <w:rFonts w:ascii="Times New Roman" w:eastAsia="Times New Roman" w:hAnsi="Times New Roman"/>
          <w:color w:val="000000" w:themeColor="text1"/>
          <w:sz w:val="26"/>
          <w:szCs w:val="26"/>
        </w:rPr>
        <w:t xml:space="preserve">, </w:t>
      </w:r>
      <w:r w:rsidRPr="00314AEA">
        <w:rPr>
          <w:rFonts w:ascii="Times New Roman" w:hAnsi="Times New Roman"/>
          <w:sz w:val="26"/>
          <w:szCs w:val="26"/>
        </w:rPr>
        <w:t>en el cual se hacen las siguientes consideraciones:</w:t>
      </w:r>
    </w:p>
    <w:p w:rsidR="00EA4348" w:rsidRPr="00314AEA" w:rsidRDefault="00EA4348" w:rsidP="00314AEA">
      <w:pPr>
        <w:jc w:val="both"/>
        <w:rPr>
          <w:rFonts w:ascii="Times New Roman" w:eastAsia="Times New Roman" w:hAnsi="Times New Roman"/>
          <w:color w:val="000000" w:themeColor="text1"/>
          <w:sz w:val="26"/>
          <w:szCs w:val="26"/>
        </w:rPr>
      </w:pPr>
    </w:p>
    <w:p w:rsidR="00EA4348" w:rsidRPr="00314AEA" w:rsidRDefault="00EA4348" w:rsidP="00314AEA">
      <w:pPr>
        <w:ind w:left="1134" w:hanging="708"/>
        <w:jc w:val="both"/>
        <w:rPr>
          <w:rFonts w:ascii="Times New Roman" w:eastAsia="Times New Roman" w:hAnsi="Times New Roman"/>
          <w:color w:val="000000" w:themeColor="text1"/>
          <w:sz w:val="26"/>
          <w:szCs w:val="26"/>
        </w:rPr>
      </w:pPr>
      <w:r w:rsidRPr="00314AEA">
        <w:rPr>
          <w:rFonts w:ascii="Times New Roman" w:eastAsia="Times New Roman" w:hAnsi="Times New Roman"/>
          <w:color w:val="000000" w:themeColor="text1"/>
          <w:sz w:val="26"/>
          <w:szCs w:val="26"/>
        </w:rPr>
        <w:lastRenderedPageBreak/>
        <w:t>I.</w:t>
      </w:r>
      <w:r w:rsidRPr="00314AEA">
        <w:rPr>
          <w:rFonts w:ascii="Times New Roman" w:eastAsia="Times New Roman" w:hAnsi="Times New Roman"/>
          <w:color w:val="000000" w:themeColor="text1"/>
          <w:sz w:val="26"/>
          <w:szCs w:val="26"/>
        </w:rPr>
        <w:tab/>
      </w:r>
      <w:r w:rsidRPr="00314AEA">
        <w:rPr>
          <w:rFonts w:ascii="Times New Roman" w:hAnsi="Times New Roman"/>
          <w:sz w:val="26"/>
          <w:szCs w:val="26"/>
        </w:rPr>
        <w:t xml:space="preserve">Mediante el Punto II-6 del Acta de Sesión Ordinaria 35-86, de fecha 12 de septiembre de 1986, el ISTA adquirió por expropiación un inmueble denominado </w:t>
      </w:r>
      <w:r w:rsidRPr="00314AEA">
        <w:rPr>
          <w:rFonts w:ascii="Times New Roman" w:hAnsi="Times New Roman"/>
          <w:b/>
          <w:sz w:val="26"/>
          <w:szCs w:val="26"/>
        </w:rPr>
        <w:t xml:space="preserve">HACIENDA AGUA CALIENTE, </w:t>
      </w:r>
      <w:r w:rsidRPr="00314AEA">
        <w:rPr>
          <w:rFonts w:ascii="Times New Roman" w:hAnsi="Times New Roman"/>
          <w:sz w:val="26"/>
          <w:szCs w:val="26"/>
        </w:rPr>
        <w:t>de conformidad a los Decretos Leyes No. 153, 154 y 220 de la Junta Revolucionaria de G</w:t>
      </w:r>
      <w:r w:rsidR="0050509D">
        <w:rPr>
          <w:rFonts w:ascii="Times New Roman" w:hAnsi="Times New Roman"/>
          <w:sz w:val="26"/>
          <w:szCs w:val="26"/>
        </w:rPr>
        <w:t>obierno, inscrita bajo el No. --- del Tomo ---</w:t>
      </w:r>
      <w:r w:rsidRPr="00314AEA">
        <w:rPr>
          <w:rFonts w:ascii="Times New Roman" w:hAnsi="Times New Roman"/>
          <w:sz w:val="26"/>
          <w:szCs w:val="26"/>
        </w:rPr>
        <w:t xml:space="preserve">, del Registro de la Propiedad Raíz e Hipotecas de la Primera Sección de Occidente, departamento de Santa Ana, con una extensión registral de </w:t>
      </w:r>
      <w:r w:rsidRPr="00314AEA">
        <w:rPr>
          <w:rFonts w:ascii="Times New Roman" w:hAnsi="Times New Roman"/>
          <w:b/>
          <w:bCs/>
          <w:sz w:val="26"/>
          <w:szCs w:val="26"/>
        </w:rPr>
        <w:t xml:space="preserve">287 Hás. 00 Ás. 60.92 Cás., </w:t>
      </w:r>
      <w:r w:rsidRPr="00314AEA">
        <w:rPr>
          <w:rFonts w:ascii="Times New Roman" w:hAnsi="Times New Roman"/>
          <w:sz w:val="26"/>
          <w:szCs w:val="26"/>
        </w:rPr>
        <w:t>equivalentes a 2</w:t>
      </w:r>
      <w:proofErr w:type="gramStart"/>
      <w:r w:rsidRPr="00314AEA">
        <w:rPr>
          <w:rFonts w:ascii="Times New Roman" w:hAnsi="Times New Roman"/>
          <w:sz w:val="26"/>
          <w:szCs w:val="26"/>
        </w:rPr>
        <w:t>,870,060.92</w:t>
      </w:r>
      <w:proofErr w:type="gramEnd"/>
      <w:r w:rsidRPr="00314AEA">
        <w:rPr>
          <w:rFonts w:ascii="Times New Roman" w:hAnsi="Times New Roman"/>
          <w:sz w:val="26"/>
          <w:szCs w:val="26"/>
        </w:rPr>
        <w:t xml:space="preserve"> Mts.</w:t>
      </w:r>
      <w:r w:rsidRPr="00314AEA">
        <w:rPr>
          <w:rFonts w:ascii="Times New Roman" w:hAnsi="Times New Roman"/>
          <w:sz w:val="26"/>
          <w:szCs w:val="26"/>
          <w:vertAlign w:val="superscript"/>
        </w:rPr>
        <w:t>2</w:t>
      </w:r>
      <w:r w:rsidRPr="00314AEA">
        <w:rPr>
          <w:rFonts w:ascii="Times New Roman" w:hAnsi="Times New Roman"/>
          <w:sz w:val="26"/>
          <w:szCs w:val="26"/>
        </w:rPr>
        <w:t xml:space="preserve">, </w:t>
      </w:r>
      <w:r w:rsidRPr="00314AEA">
        <w:rPr>
          <w:rFonts w:ascii="Times New Roman" w:hAnsi="Times New Roman"/>
          <w:bCs/>
          <w:sz w:val="26"/>
          <w:szCs w:val="26"/>
        </w:rPr>
        <w:t xml:space="preserve">y de acuerdo al Instituto Geográfico Nacional es de una extensión superficial de </w:t>
      </w:r>
      <w:r w:rsidRPr="00314AEA">
        <w:rPr>
          <w:rFonts w:ascii="Times New Roman" w:hAnsi="Times New Roman"/>
          <w:b/>
          <w:bCs/>
          <w:sz w:val="26"/>
          <w:szCs w:val="26"/>
        </w:rPr>
        <w:t xml:space="preserve">616 Hás. 64 Ás. 73.00 Cás., </w:t>
      </w:r>
      <w:r w:rsidRPr="00314AEA">
        <w:rPr>
          <w:rFonts w:ascii="Times New Roman" w:hAnsi="Times New Roman"/>
          <w:bCs/>
          <w:sz w:val="26"/>
          <w:szCs w:val="26"/>
        </w:rPr>
        <w:t>equivalentes a 6</w:t>
      </w:r>
      <w:proofErr w:type="gramStart"/>
      <w:r w:rsidRPr="00314AEA">
        <w:rPr>
          <w:rFonts w:ascii="Times New Roman" w:hAnsi="Times New Roman"/>
          <w:bCs/>
          <w:sz w:val="26"/>
          <w:szCs w:val="26"/>
        </w:rPr>
        <w:t>,166,473.00</w:t>
      </w:r>
      <w:proofErr w:type="gramEnd"/>
      <w:r w:rsidRPr="00314AEA">
        <w:rPr>
          <w:rFonts w:ascii="Times New Roman" w:hAnsi="Times New Roman"/>
          <w:bCs/>
          <w:sz w:val="26"/>
          <w:szCs w:val="26"/>
        </w:rPr>
        <w:t xml:space="preserve"> </w:t>
      </w:r>
      <w:r w:rsidRPr="00314AEA">
        <w:rPr>
          <w:rFonts w:ascii="Times New Roman" w:hAnsi="Times New Roman"/>
          <w:sz w:val="26"/>
          <w:szCs w:val="26"/>
        </w:rPr>
        <w:t>Mts.</w:t>
      </w:r>
      <w:r w:rsidRPr="00314AEA">
        <w:rPr>
          <w:rFonts w:ascii="Times New Roman" w:hAnsi="Times New Roman"/>
          <w:sz w:val="26"/>
          <w:szCs w:val="26"/>
          <w:vertAlign w:val="superscript"/>
        </w:rPr>
        <w:t>2</w:t>
      </w:r>
      <w:r w:rsidRPr="00314AEA">
        <w:rPr>
          <w:rFonts w:ascii="Times New Roman" w:hAnsi="Times New Roman"/>
          <w:bCs/>
          <w:sz w:val="26"/>
          <w:szCs w:val="26"/>
        </w:rPr>
        <w:t xml:space="preserve">, por un precio de </w:t>
      </w:r>
      <w:r w:rsidRPr="00314AEA">
        <w:rPr>
          <w:rFonts w:ascii="Times New Roman" w:hAnsi="Times New Roman"/>
          <w:sz w:val="26"/>
          <w:szCs w:val="26"/>
        </w:rPr>
        <w:t>$59,462.86, equivalente a ₡520,300.00, y de $ 96.42 por hectárea.</w:t>
      </w:r>
    </w:p>
    <w:p w:rsidR="00EA4348" w:rsidRPr="00314AEA" w:rsidRDefault="00EA4348" w:rsidP="00314AEA">
      <w:pPr>
        <w:ind w:left="720" w:right="141"/>
        <w:contextualSpacing/>
        <w:jc w:val="both"/>
        <w:rPr>
          <w:rFonts w:ascii="Times New Roman" w:hAnsi="Times New Roman"/>
          <w:sz w:val="26"/>
          <w:szCs w:val="26"/>
        </w:rPr>
      </w:pPr>
    </w:p>
    <w:p w:rsidR="00EA4348" w:rsidRDefault="00EA4348" w:rsidP="00314AEA">
      <w:pPr>
        <w:ind w:left="1134" w:right="141"/>
        <w:contextualSpacing/>
        <w:jc w:val="both"/>
        <w:rPr>
          <w:rFonts w:ascii="Times New Roman" w:hAnsi="Times New Roman"/>
          <w:sz w:val="26"/>
          <w:szCs w:val="26"/>
        </w:rPr>
      </w:pPr>
      <w:r w:rsidRPr="00314AEA">
        <w:rPr>
          <w:rFonts w:ascii="Times New Roman" w:hAnsi="Times New Roman"/>
          <w:sz w:val="26"/>
          <w:szCs w:val="26"/>
        </w:rPr>
        <w:t xml:space="preserve">El aludido inmueble </w:t>
      </w:r>
      <w:r w:rsidRPr="00314AEA">
        <w:rPr>
          <w:rFonts w:ascii="Times New Roman" w:hAnsi="Times New Roman"/>
          <w:bCs/>
          <w:iCs/>
          <w:sz w:val="26"/>
          <w:szCs w:val="26"/>
        </w:rPr>
        <w:t>fue remedido y segregado</w:t>
      </w:r>
      <w:r w:rsidRPr="00314AEA">
        <w:rPr>
          <w:rFonts w:ascii="Times New Roman" w:hAnsi="Times New Roman"/>
          <w:sz w:val="26"/>
          <w:szCs w:val="26"/>
        </w:rPr>
        <w:t>, generando 4 porciones detalladas así:</w:t>
      </w:r>
    </w:p>
    <w:p w:rsidR="0050509D" w:rsidRPr="00314AEA" w:rsidRDefault="0050509D" w:rsidP="00314AEA">
      <w:pPr>
        <w:ind w:left="1134" w:right="141"/>
        <w:contextualSpacing/>
        <w:jc w:val="both"/>
        <w:rPr>
          <w:rFonts w:ascii="Times New Roman" w:hAnsi="Times New Roman"/>
          <w:b/>
          <w:sz w:val="26"/>
          <w:szCs w:val="26"/>
        </w:rPr>
      </w:pPr>
    </w:p>
    <w:tbl>
      <w:tblPr>
        <w:tblW w:w="8286" w:type="dxa"/>
        <w:tblInd w:w="796" w:type="dxa"/>
        <w:tblCellMar>
          <w:left w:w="0" w:type="dxa"/>
          <w:right w:w="70" w:type="dxa"/>
        </w:tblCellMar>
        <w:tblLook w:val="04A0" w:firstRow="1" w:lastRow="0" w:firstColumn="1" w:lastColumn="0" w:noHBand="0" w:noVBand="1"/>
      </w:tblPr>
      <w:tblGrid>
        <w:gridCol w:w="1769"/>
        <w:gridCol w:w="3234"/>
        <w:gridCol w:w="1577"/>
        <w:gridCol w:w="1706"/>
      </w:tblGrid>
      <w:tr w:rsidR="00EA4348" w:rsidRPr="00FA34EF" w:rsidTr="004A7344">
        <w:trPr>
          <w:trHeight w:val="391"/>
        </w:trPr>
        <w:tc>
          <w:tcPr>
            <w:tcW w:w="1769" w:type="dxa"/>
            <w:tcBorders>
              <w:top w:val="single" w:sz="4" w:space="0" w:color="auto"/>
              <w:left w:val="single" w:sz="4" w:space="0" w:color="auto"/>
              <w:bottom w:val="double" w:sz="6" w:space="0" w:color="auto"/>
              <w:right w:val="double" w:sz="6" w:space="0" w:color="auto"/>
            </w:tcBorders>
            <w:shd w:val="clear" w:color="auto" w:fill="D9D9D9" w:themeFill="background1" w:themeFillShade="D9"/>
            <w:noWrap/>
            <w:vAlign w:val="center"/>
            <w:hideMark/>
          </w:tcPr>
          <w:p w:rsidR="00EA4348" w:rsidRPr="00FA34EF" w:rsidRDefault="00EA4348" w:rsidP="00EA4348">
            <w:pPr>
              <w:jc w:val="center"/>
              <w:rPr>
                <w:rFonts w:ascii="Times New Roman" w:hAnsi="Times New Roman"/>
                <w:b/>
                <w:bCs/>
              </w:rPr>
            </w:pPr>
            <w:r w:rsidRPr="00FA34EF">
              <w:rPr>
                <w:rFonts w:ascii="Times New Roman" w:hAnsi="Times New Roman"/>
                <w:b/>
                <w:bCs/>
              </w:rPr>
              <w:t>DESCRIPCIÓN</w:t>
            </w:r>
          </w:p>
        </w:tc>
        <w:tc>
          <w:tcPr>
            <w:tcW w:w="3234" w:type="dxa"/>
            <w:tcBorders>
              <w:top w:val="single" w:sz="4" w:space="0" w:color="auto"/>
              <w:left w:val="double" w:sz="6" w:space="0" w:color="auto"/>
              <w:bottom w:val="double" w:sz="6" w:space="0" w:color="auto"/>
              <w:right w:val="double" w:sz="6" w:space="0" w:color="auto"/>
            </w:tcBorders>
            <w:shd w:val="clear" w:color="auto" w:fill="D9D9D9" w:themeFill="background1" w:themeFillShade="D9"/>
            <w:noWrap/>
            <w:vAlign w:val="center"/>
            <w:hideMark/>
          </w:tcPr>
          <w:p w:rsidR="00EA4348" w:rsidRPr="00FA34EF" w:rsidRDefault="00EA4348" w:rsidP="00EA4348">
            <w:pPr>
              <w:jc w:val="center"/>
              <w:rPr>
                <w:rFonts w:ascii="Times New Roman" w:hAnsi="Times New Roman"/>
                <w:b/>
                <w:bCs/>
              </w:rPr>
            </w:pPr>
            <w:r w:rsidRPr="00FA34EF">
              <w:rPr>
                <w:rFonts w:ascii="Times New Roman" w:hAnsi="Times New Roman"/>
                <w:b/>
                <w:bCs/>
              </w:rPr>
              <w:t>ÁREAS (Hás.)</w:t>
            </w:r>
          </w:p>
        </w:tc>
        <w:tc>
          <w:tcPr>
            <w:tcW w:w="1577" w:type="dxa"/>
            <w:tcBorders>
              <w:top w:val="single" w:sz="4" w:space="0" w:color="auto"/>
              <w:left w:val="nil"/>
              <w:bottom w:val="double" w:sz="6" w:space="0" w:color="auto"/>
              <w:right w:val="double" w:sz="6" w:space="0" w:color="auto"/>
            </w:tcBorders>
            <w:shd w:val="clear" w:color="auto" w:fill="D9D9D9" w:themeFill="background1" w:themeFillShade="D9"/>
            <w:vAlign w:val="center"/>
            <w:hideMark/>
          </w:tcPr>
          <w:p w:rsidR="00EA4348" w:rsidRPr="00FA34EF" w:rsidRDefault="00EA4348" w:rsidP="00EA4348">
            <w:pPr>
              <w:jc w:val="center"/>
              <w:rPr>
                <w:rFonts w:ascii="Times New Roman" w:hAnsi="Times New Roman"/>
                <w:b/>
                <w:bCs/>
              </w:rPr>
            </w:pPr>
            <w:r w:rsidRPr="00FA34EF">
              <w:rPr>
                <w:rFonts w:ascii="Times New Roman" w:hAnsi="Times New Roman"/>
                <w:b/>
                <w:bCs/>
              </w:rPr>
              <w:t>ÁREAS  (Mt.²)</w:t>
            </w:r>
          </w:p>
        </w:tc>
        <w:tc>
          <w:tcPr>
            <w:tcW w:w="1706" w:type="dxa"/>
            <w:tcBorders>
              <w:top w:val="single" w:sz="4" w:space="0" w:color="auto"/>
              <w:left w:val="double" w:sz="6" w:space="0" w:color="auto"/>
              <w:bottom w:val="double" w:sz="6" w:space="0" w:color="auto"/>
              <w:right w:val="single" w:sz="4" w:space="0" w:color="auto"/>
            </w:tcBorders>
            <w:shd w:val="clear" w:color="auto" w:fill="D9D9D9" w:themeFill="background1" w:themeFillShade="D9"/>
            <w:vAlign w:val="center"/>
          </w:tcPr>
          <w:p w:rsidR="00EA4348" w:rsidRPr="00FA34EF" w:rsidRDefault="00EA4348" w:rsidP="00EA4348">
            <w:pPr>
              <w:jc w:val="center"/>
              <w:rPr>
                <w:rFonts w:ascii="Times New Roman" w:hAnsi="Times New Roman"/>
                <w:b/>
                <w:bCs/>
              </w:rPr>
            </w:pPr>
            <w:r w:rsidRPr="00FA34EF">
              <w:rPr>
                <w:rFonts w:ascii="Times New Roman" w:hAnsi="Times New Roman"/>
                <w:b/>
                <w:bCs/>
              </w:rPr>
              <w:t>MATRICULA</w:t>
            </w:r>
          </w:p>
        </w:tc>
      </w:tr>
      <w:tr w:rsidR="00EA4348" w:rsidRPr="00FA34EF" w:rsidTr="004A7344">
        <w:trPr>
          <w:gridAfter w:val="1"/>
          <w:wAfter w:w="1706" w:type="dxa"/>
          <w:trHeight w:val="45"/>
        </w:trPr>
        <w:tc>
          <w:tcPr>
            <w:tcW w:w="1769" w:type="dxa"/>
            <w:tcBorders>
              <w:top w:val="nil"/>
              <w:left w:val="single" w:sz="4" w:space="0" w:color="auto"/>
              <w:bottom w:val="nil"/>
              <w:right w:val="double" w:sz="6" w:space="0" w:color="auto"/>
            </w:tcBorders>
            <w:shd w:val="clear" w:color="000000" w:fill="FFFFFF"/>
            <w:vAlign w:val="center"/>
            <w:hideMark/>
          </w:tcPr>
          <w:p w:rsidR="00EA4348" w:rsidRPr="00FA34EF" w:rsidRDefault="00EA4348" w:rsidP="00EA4348">
            <w:pPr>
              <w:rPr>
                <w:rFonts w:ascii="Times New Roman" w:hAnsi="Times New Roman"/>
                <w:b/>
                <w:bCs/>
              </w:rPr>
            </w:pPr>
          </w:p>
        </w:tc>
        <w:tc>
          <w:tcPr>
            <w:tcW w:w="3234" w:type="dxa"/>
            <w:vMerge w:val="restart"/>
            <w:tcBorders>
              <w:top w:val="nil"/>
              <w:left w:val="double" w:sz="6" w:space="0" w:color="auto"/>
              <w:right w:val="double" w:sz="6" w:space="0" w:color="auto"/>
            </w:tcBorders>
            <w:shd w:val="clear" w:color="000000" w:fill="FFFFFF"/>
            <w:noWrap/>
            <w:vAlign w:val="center"/>
            <w:hideMark/>
          </w:tcPr>
          <w:p w:rsidR="00EA4348" w:rsidRPr="00FA34EF" w:rsidRDefault="00EA4348" w:rsidP="00EA4348">
            <w:pPr>
              <w:jc w:val="center"/>
              <w:rPr>
                <w:rFonts w:ascii="Times New Roman" w:hAnsi="Times New Roman"/>
              </w:rPr>
            </w:pPr>
          </w:p>
          <w:p w:rsidR="00EA4348" w:rsidRPr="00FA34EF" w:rsidRDefault="00EA4348" w:rsidP="00EA4348">
            <w:pPr>
              <w:jc w:val="center"/>
              <w:rPr>
                <w:rFonts w:ascii="Times New Roman" w:hAnsi="Times New Roman"/>
              </w:rPr>
            </w:pPr>
            <w:r w:rsidRPr="00FA34EF">
              <w:rPr>
                <w:rFonts w:ascii="Times New Roman" w:hAnsi="Times New Roman"/>
              </w:rPr>
              <w:t>257 Hás. 73 Ás. 73.84 Cás.</w:t>
            </w:r>
          </w:p>
          <w:p w:rsidR="00EA4348" w:rsidRPr="00FA34EF" w:rsidRDefault="00EA4348" w:rsidP="00EA4348">
            <w:pPr>
              <w:jc w:val="center"/>
              <w:rPr>
                <w:rFonts w:ascii="Times New Roman" w:hAnsi="Times New Roman"/>
              </w:rPr>
            </w:pPr>
            <w:r w:rsidRPr="00FA34EF">
              <w:rPr>
                <w:rFonts w:ascii="Times New Roman" w:hAnsi="Times New Roman"/>
              </w:rPr>
              <w:t xml:space="preserve">  38 Hás. 04 Ás. 82.69 Cás.</w:t>
            </w:r>
          </w:p>
          <w:p w:rsidR="00EA4348" w:rsidRPr="00FA34EF" w:rsidRDefault="00EA4348" w:rsidP="00EA4348">
            <w:pPr>
              <w:jc w:val="center"/>
              <w:rPr>
                <w:rFonts w:ascii="Times New Roman" w:hAnsi="Times New Roman"/>
              </w:rPr>
            </w:pPr>
            <w:r w:rsidRPr="00FA34EF">
              <w:rPr>
                <w:rFonts w:ascii="Times New Roman" w:hAnsi="Times New Roman"/>
              </w:rPr>
              <w:t>158 Hás. 57 Ás. 60.15 Cás.</w:t>
            </w:r>
          </w:p>
          <w:p w:rsidR="00EA4348" w:rsidRPr="00FA34EF" w:rsidRDefault="00EA4348" w:rsidP="00EA4348">
            <w:pPr>
              <w:jc w:val="center"/>
              <w:rPr>
                <w:rFonts w:ascii="Times New Roman" w:hAnsi="Times New Roman"/>
              </w:rPr>
            </w:pPr>
            <w:r w:rsidRPr="00FA34EF">
              <w:rPr>
                <w:rFonts w:ascii="Times New Roman" w:hAnsi="Times New Roman"/>
              </w:rPr>
              <w:t>299 Hás. 85 Ás. 07.27 Cás.</w:t>
            </w:r>
          </w:p>
        </w:tc>
        <w:tc>
          <w:tcPr>
            <w:tcW w:w="1577" w:type="dxa"/>
            <w:vMerge w:val="restart"/>
            <w:tcBorders>
              <w:top w:val="nil"/>
              <w:left w:val="nil"/>
              <w:right w:val="single" w:sz="4" w:space="0" w:color="auto"/>
            </w:tcBorders>
            <w:shd w:val="clear" w:color="000000" w:fill="FFFFFF"/>
            <w:vAlign w:val="center"/>
            <w:hideMark/>
          </w:tcPr>
          <w:p w:rsidR="00EA4348" w:rsidRPr="00FA34EF" w:rsidRDefault="00EA4348" w:rsidP="00EA4348">
            <w:pPr>
              <w:jc w:val="center"/>
              <w:rPr>
                <w:rFonts w:ascii="Times New Roman" w:hAnsi="Times New Roman"/>
              </w:rPr>
            </w:pPr>
          </w:p>
          <w:p w:rsidR="00EA4348" w:rsidRPr="00FA34EF" w:rsidRDefault="00EA4348" w:rsidP="00EA4348">
            <w:pPr>
              <w:jc w:val="center"/>
              <w:rPr>
                <w:rFonts w:ascii="Times New Roman" w:hAnsi="Times New Roman"/>
              </w:rPr>
            </w:pPr>
            <w:r w:rsidRPr="00FA34EF">
              <w:rPr>
                <w:rFonts w:ascii="Times New Roman" w:hAnsi="Times New Roman"/>
              </w:rPr>
              <w:t>2,577,373.84</w:t>
            </w:r>
          </w:p>
          <w:p w:rsidR="00EA4348" w:rsidRPr="00FA34EF" w:rsidRDefault="00EA4348" w:rsidP="00EA4348">
            <w:pPr>
              <w:jc w:val="center"/>
              <w:rPr>
                <w:rFonts w:ascii="Times New Roman" w:hAnsi="Times New Roman"/>
              </w:rPr>
            </w:pPr>
            <w:r w:rsidRPr="00FA34EF">
              <w:rPr>
                <w:rFonts w:ascii="Times New Roman" w:hAnsi="Times New Roman"/>
              </w:rPr>
              <w:t>380,482.69</w:t>
            </w:r>
          </w:p>
          <w:p w:rsidR="00EA4348" w:rsidRPr="00FA34EF" w:rsidRDefault="00EA4348" w:rsidP="00EA4348">
            <w:pPr>
              <w:jc w:val="center"/>
              <w:rPr>
                <w:rFonts w:ascii="Times New Roman" w:hAnsi="Times New Roman"/>
              </w:rPr>
            </w:pPr>
            <w:r w:rsidRPr="00FA34EF">
              <w:rPr>
                <w:rFonts w:ascii="Times New Roman" w:hAnsi="Times New Roman"/>
              </w:rPr>
              <w:t>1,585,760.15</w:t>
            </w:r>
          </w:p>
          <w:p w:rsidR="00EA4348" w:rsidRPr="00FA34EF" w:rsidRDefault="00EA4348" w:rsidP="00EA4348">
            <w:pPr>
              <w:jc w:val="center"/>
              <w:rPr>
                <w:rFonts w:ascii="Times New Roman" w:hAnsi="Times New Roman"/>
              </w:rPr>
            </w:pPr>
            <w:r w:rsidRPr="00FA34EF">
              <w:rPr>
                <w:rFonts w:ascii="Times New Roman" w:hAnsi="Times New Roman"/>
              </w:rPr>
              <w:t>2,998,507.27</w:t>
            </w:r>
          </w:p>
        </w:tc>
      </w:tr>
      <w:tr w:rsidR="00EA4348" w:rsidRPr="00FA34EF" w:rsidTr="004A7344">
        <w:trPr>
          <w:trHeight w:val="352"/>
        </w:trPr>
        <w:tc>
          <w:tcPr>
            <w:tcW w:w="1769" w:type="dxa"/>
            <w:tcBorders>
              <w:top w:val="nil"/>
              <w:left w:val="single" w:sz="4" w:space="0" w:color="auto"/>
              <w:bottom w:val="double" w:sz="6" w:space="0" w:color="auto"/>
              <w:right w:val="double" w:sz="6" w:space="0" w:color="auto"/>
            </w:tcBorders>
            <w:shd w:val="clear" w:color="000000" w:fill="FFFFFF"/>
            <w:noWrap/>
            <w:vAlign w:val="center"/>
            <w:hideMark/>
          </w:tcPr>
          <w:p w:rsidR="00EA4348" w:rsidRPr="00FA34EF" w:rsidRDefault="00EA4348" w:rsidP="00EA4348">
            <w:pPr>
              <w:rPr>
                <w:rFonts w:ascii="Times New Roman" w:hAnsi="Times New Roman"/>
              </w:rPr>
            </w:pPr>
          </w:p>
          <w:p w:rsidR="00EA4348" w:rsidRPr="00FA34EF" w:rsidRDefault="00EA4348" w:rsidP="00EA4348">
            <w:pPr>
              <w:rPr>
                <w:rFonts w:ascii="Times New Roman" w:hAnsi="Times New Roman"/>
              </w:rPr>
            </w:pPr>
            <w:r w:rsidRPr="00FA34EF">
              <w:rPr>
                <w:rFonts w:ascii="Times New Roman" w:hAnsi="Times New Roman"/>
              </w:rPr>
              <w:t>- Porción Uno</w:t>
            </w:r>
          </w:p>
          <w:p w:rsidR="00EA4348" w:rsidRPr="00FA34EF" w:rsidRDefault="00EA4348" w:rsidP="00EA4348">
            <w:pPr>
              <w:ind w:left="72" w:hanging="72"/>
              <w:rPr>
                <w:rFonts w:ascii="Times New Roman" w:hAnsi="Times New Roman"/>
              </w:rPr>
            </w:pPr>
            <w:r w:rsidRPr="00FA34EF">
              <w:rPr>
                <w:rFonts w:ascii="Times New Roman" w:hAnsi="Times New Roman"/>
              </w:rPr>
              <w:t>- Porción Dos</w:t>
            </w:r>
          </w:p>
          <w:p w:rsidR="00EA4348" w:rsidRPr="00FA34EF" w:rsidRDefault="00EA4348" w:rsidP="00EA4348">
            <w:pPr>
              <w:ind w:left="72" w:hanging="72"/>
              <w:rPr>
                <w:rFonts w:ascii="Times New Roman" w:hAnsi="Times New Roman"/>
              </w:rPr>
            </w:pPr>
            <w:r w:rsidRPr="00FA34EF">
              <w:rPr>
                <w:rFonts w:ascii="Times New Roman" w:hAnsi="Times New Roman"/>
              </w:rPr>
              <w:t>- Porción Tres</w:t>
            </w:r>
          </w:p>
          <w:p w:rsidR="00EA4348" w:rsidRPr="00FA34EF" w:rsidRDefault="00EA4348" w:rsidP="00EA4348">
            <w:pPr>
              <w:ind w:left="72" w:hanging="72"/>
              <w:rPr>
                <w:rFonts w:ascii="Times New Roman" w:hAnsi="Times New Roman"/>
              </w:rPr>
            </w:pPr>
            <w:r w:rsidRPr="00FA34EF">
              <w:rPr>
                <w:rFonts w:ascii="Times New Roman" w:hAnsi="Times New Roman"/>
              </w:rPr>
              <w:t>- Porción Cuatro</w:t>
            </w:r>
          </w:p>
        </w:tc>
        <w:tc>
          <w:tcPr>
            <w:tcW w:w="3234" w:type="dxa"/>
            <w:vMerge/>
            <w:tcBorders>
              <w:left w:val="double" w:sz="6" w:space="0" w:color="auto"/>
              <w:bottom w:val="double" w:sz="6" w:space="0" w:color="auto"/>
              <w:right w:val="double" w:sz="6" w:space="0" w:color="auto"/>
            </w:tcBorders>
            <w:shd w:val="clear" w:color="000000" w:fill="FFFFFF"/>
            <w:noWrap/>
            <w:vAlign w:val="center"/>
            <w:hideMark/>
          </w:tcPr>
          <w:p w:rsidR="00EA4348" w:rsidRPr="00FA34EF" w:rsidRDefault="00EA4348" w:rsidP="00EA4348">
            <w:pPr>
              <w:jc w:val="center"/>
              <w:rPr>
                <w:rFonts w:ascii="Times New Roman" w:hAnsi="Times New Roman"/>
              </w:rPr>
            </w:pPr>
          </w:p>
        </w:tc>
        <w:tc>
          <w:tcPr>
            <w:tcW w:w="1577" w:type="dxa"/>
            <w:vMerge/>
            <w:tcBorders>
              <w:left w:val="nil"/>
              <w:bottom w:val="double" w:sz="6" w:space="0" w:color="auto"/>
              <w:right w:val="double" w:sz="6" w:space="0" w:color="auto"/>
            </w:tcBorders>
            <w:shd w:val="clear" w:color="000000" w:fill="FFFFFF"/>
            <w:vAlign w:val="center"/>
            <w:hideMark/>
          </w:tcPr>
          <w:p w:rsidR="00EA4348" w:rsidRPr="00FA34EF" w:rsidRDefault="00EA4348" w:rsidP="00EA4348">
            <w:pPr>
              <w:jc w:val="center"/>
              <w:rPr>
                <w:rFonts w:ascii="Times New Roman" w:hAnsi="Times New Roman"/>
              </w:rPr>
            </w:pPr>
          </w:p>
        </w:tc>
        <w:tc>
          <w:tcPr>
            <w:tcW w:w="1706" w:type="dxa"/>
            <w:tcBorders>
              <w:left w:val="double" w:sz="6" w:space="0" w:color="auto"/>
              <w:bottom w:val="double" w:sz="6" w:space="0" w:color="auto"/>
              <w:right w:val="single" w:sz="4" w:space="0" w:color="auto"/>
            </w:tcBorders>
            <w:shd w:val="clear" w:color="000000" w:fill="FFFFFF"/>
            <w:vAlign w:val="center"/>
          </w:tcPr>
          <w:p w:rsidR="00EA4348" w:rsidRPr="00FA34EF" w:rsidRDefault="00EA4348" w:rsidP="00EA4348">
            <w:pPr>
              <w:jc w:val="center"/>
              <w:rPr>
                <w:rFonts w:ascii="Times New Roman" w:hAnsi="Times New Roman"/>
              </w:rPr>
            </w:pPr>
          </w:p>
          <w:p w:rsidR="00EA4348" w:rsidRPr="00FA34EF" w:rsidRDefault="0050509D" w:rsidP="00EA4348">
            <w:pPr>
              <w:jc w:val="center"/>
              <w:rPr>
                <w:rFonts w:ascii="Times New Roman" w:hAnsi="Times New Roman"/>
              </w:rPr>
            </w:pPr>
            <w:r>
              <w:rPr>
                <w:rFonts w:ascii="Times New Roman" w:hAnsi="Times New Roman"/>
              </w:rPr>
              <w:t xml:space="preserve">--- </w:t>
            </w:r>
            <w:r w:rsidR="00EA4348" w:rsidRPr="00FA34EF">
              <w:rPr>
                <w:rFonts w:ascii="Times New Roman" w:hAnsi="Times New Roman"/>
              </w:rPr>
              <w:t>-00000</w:t>
            </w:r>
          </w:p>
          <w:p w:rsidR="00EA4348" w:rsidRPr="00FA34EF" w:rsidRDefault="0050509D" w:rsidP="00EA4348">
            <w:pPr>
              <w:jc w:val="center"/>
              <w:rPr>
                <w:rFonts w:ascii="Times New Roman" w:hAnsi="Times New Roman"/>
              </w:rPr>
            </w:pPr>
            <w:r>
              <w:rPr>
                <w:rFonts w:ascii="Times New Roman" w:hAnsi="Times New Roman"/>
              </w:rPr>
              <w:t xml:space="preserve">--- </w:t>
            </w:r>
            <w:r w:rsidR="00EA4348" w:rsidRPr="00FA34EF">
              <w:rPr>
                <w:rFonts w:ascii="Times New Roman" w:hAnsi="Times New Roman"/>
              </w:rPr>
              <w:t>-00000</w:t>
            </w:r>
          </w:p>
          <w:p w:rsidR="00EA4348" w:rsidRPr="00FA34EF" w:rsidRDefault="0050509D" w:rsidP="00EA4348">
            <w:pPr>
              <w:jc w:val="center"/>
              <w:rPr>
                <w:rFonts w:ascii="Times New Roman" w:hAnsi="Times New Roman"/>
              </w:rPr>
            </w:pPr>
            <w:r>
              <w:rPr>
                <w:rFonts w:ascii="Times New Roman" w:hAnsi="Times New Roman"/>
              </w:rPr>
              <w:t xml:space="preserve">--- </w:t>
            </w:r>
            <w:r w:rsidR="00EA4348" w:rsidRPr="00FA34EF">
              <w:rPr>
                <w:rFonts w:ascii="Times New Roman" w:hAnsi="Times New Roman"/>
              </w:rPr>
              <w:t>-00000</w:t>
            </w:r>
          </w:p>
          <w:p w:rsidR="00EA4348" w:rsidRPr="00FA34EF" w:rsidRDefault="0050509D" w:rsidP="00EA4348">
            <w:pPr>
              <w:jc w:val="center"/>
              <w:rPr>
                <w:rFonts w:ascii="Times New Roman" w:hAnsi="Times New Roman"/>
              </w:rPr>
            </w:pPr>
            <w:r>
              <w:rPr>
                <w:rFonts w:ascii="Times New Roman" w:hAnsi="Times New Roman"/>
              </w:rPr>
              <w:t xml:space="preserve">--- </w:t>
            </w:r>
            <w:r w:rsidR="00EA4348" w:rsidRPr="00FA34EF">
              <w:rPr>
                <w:rFonts w:ascii="Times New Roman" w:hAnsi="Times New Roman"/>
              </w:rPr>
              <w:t>-00000</w:t>
            </w:r>
          </w:p>
        </w:tc>
      </w:tr>
      <w:tr w:rsidR="00EA4348" w:rsidRPr="00FA34EF" w:rsidTr="004A7344">
        <w:trPr>
          <w:trHeight w:val="316"/>
        </w:trPr>
        <w:tc>
          <w:tcPr>
            <w:tcW w:w="1769" w:type="dxa"/>
            <w:tcBorders>
              <w:top w:val="double" w:sz="6" w:space="0" w:color="auto"/>
              <w:left w:val="single" w:sz="4" w:space="0" w:color="auto"/>
              <w:bottom w:val="single" w:sz="4" w:space="0" w:color="auto"/>
              <w:right w:val="double" w:sz="6" w:space="0" w:color="auto"/>
            </w:tcBorders>
            <w:shd w:val="clear" w:color="000000" w:fill="D9D9D9" w:themeFill="background1" w:themeFillShade="D9"/>
            <w:noWrap/>
            <w:vAlign w:val="center"/>
          </w:tcPr>
          <w:p w:rsidR="00EA4348" w:rsidRPr="00FA34EF" w:rsidRDefault="00EA4348" w:rsidP="00EA4348">
            <w:pPr>
              <w:ind w:left="72" w:hanging="72"/>
              <w:jc w:val="right"/>
              <w:rPr>
                <w:rFonts w:ascii="Times New Roman" w:hAnsi="Times New Roman"/>
              </w:rPr>
            </w:pPr>
            <w:r w:rsidRPr="00FA34EF">
              <w:rPr>
                <w:rFonts w:ascii="Times New Roman" w:hAnsi="Times New Roman"/>
              </w:rPr>
              <w:t>TOTAL</w:t>
            </w:r>
          </w:p>
        </w:tc>
        <w:tc>
          <w:tcPr>
            <w:tcW w:w="3234" w:type="dxa"/>
            <w:tcBorders>
              <w:top w:val="double" w:sz="6" w:space="0" w:color="auto"/>
              <w:left w:val="double" w:sz="6" w:space="0" w:color="auto"/>
              <w:bottom w:val="single" w:sz="4" w:space="0" w:color="auto"/>
              <w:right w:val="double" w:sz="6" w:space="0" w:color="auto"/>
            </w:tcBorders>
            <w:shd w:val="clear" w:color="000000" w:fill="D9D9D9" w:themeFill="background1" w:themeFillShade="D9"/>
            <w:noWrap/>
            <w:vAlign w:val="center"/>
          </w:tcPr>
          <w:p w:rsidR="00EA4348" w:rsidRPr="00FA34EF" w:rsidRDefault="00EA4348" w:rsidP="00EA4348">
            <w:pPr>
              <w:jc w:val="center"/>
              <w:rPr>
                <w:rFonts w:ascii="Times New Roman" w:hAnsi="Times New Roman"/>
                <w:b/>
              </w:rPr>
            </w:pPr>
            <w:r w:rsidRPr="00FA34EF">
              <w:rPr>
                <w:rFonts w:ascii="Times New Roman" w:hAnsi="Times New Roman"/>
                <w:b/>
              </w:rPr>
              <w:t>754 Has. 21 As. 23.95 Cás.</w:t>
            </w:r>
          </w:p>
        </w:tc>
        <w:tc>
          <w:tcPr>
            <w:tcW w:w="1577" w:type="dxa"/>
            <w:tcBorders>
              <w:top w:val="double" w:sz="6" w:space="0" w:color="auto"/>
              <w:left w:val="nil"/>
              <w:bottom w:val="single" w:sz="4" w:space="0" w:color="auto"/>
              <w:right w:val="double" w:sz="6" w:space="0" w:color="auto"/>
            </w:tcBorders>
            <w:shd w:val="clear" w:color="000000" w:fill="D9D9D9" w:themeFill="background1" w:themeFillShade="D9"/>
            <w:vAlign w:val="center"/>
          </w:tcPr>
          <w:p w:rsidR="00EA4348" w:rsidRPr="00FA34EF" w:rsidRDefault="00EA4348" w:rsidP="00EA4348">
            <w:pPr>
              <w:jc w:val="center"/>
              <w:rPr>
                <w:rFonts w:ascii="Times New Roman" w:hAnsi="Times New Roman"/>
                <w:b/>
              </w:rPr>
            </w:pPr>
            <w:r w:rsidRPr="00FA34EF">
              <w:rPr>
                <w:rFonts w:ascii="Times New Roman" w:hAnsi="Times New Roman"/>
                <w:b/>
              </w:rPr>
              <w:t>7,542,123.95</w:t>
            </w:r>
          </w:p>
        </w:tc>
        <w:tc>
          <w:tcPr>
            <w:tcW w:w="1706" w:type="dxa"/>
            <w:tcBorders>
              <w:top w:val="double" w:sz="6" w:space="0" w:color="auto"/>
              <w:left w:val="double" w:sz="6" w:space="0" w:color="auto"/>
              <w:bottom w:val="single" w:sz="4" w:space="0" w:color="auto"/>
              <w:right w:val="single" w:sz="4" w:space="0" w:color="auto"/>
            </w:tcBorders>
            <w:shd w:val="clear" w:color="000000" w:fill="D9D9D9" w:themeFill="background1" w:themeFillShade="D9"/>
            <w:vAlign w:val="center"/>
          </w:tcPr>
          <w:p w:rsidR="00EA4348" w:rsidRPr="00FA34EF" w:rsidRDefault="00EA4348" w:rsidP="00EA4348">
            <w:pPr>
              <w:jc w:val="center"/>
              <w:rPr>
                <w:rFonts w:ascii="Times New Roman" w:hAnsi="Times New Roman"/>
              </w:rPr>
            </w:pPr>
          </w:p>
        </w:tc>
      </w:tr>
    </w:tbl>
    <w:p w:rsidR="00D36952" w:rsidRPr="00D36952" w:rsidRDefault="00D36952" w:rsidP="0050509D">
      <w:pPr>
        <w:tabs>
          <w:tab w:val="left" w:pos="0"/>
        </w:tabs>
        <w:ind w:right="142"/>
        <w:contextualSpacing/>
        <w:jc w:val="both"/>
        <w:rPr>
          <w:rFonts w:ascii="Times New Roman" w:hAnsi="Times New Roman"/>
          <w:sz w:val="28"/>
          <w:szCs w:val="28"/>
        </w:rPr>
      </w:pPr>
    </w:p>
    <w:p w:rsidR="00EA4348" w:rsidRPr="0050509D" w:rsidRDefault="00EA4348" w:rsidP="0050509D">
      <w:pPr>
        <w:pStyle w:val="Prrafodelista"/>
        <w:numPr>
          <w:ilvl w:val="0"/>
          <w:numId w:val="98"/>
        </w:numPr>
        <w:tabs>
          <w:tab w:val="left" w:pos="0"/>
        </w:tabs>
        <w:spacing w:after="200"/>
        <w:ind w:right="142"/>
        <w:contextualSpacing/>
        <w:jc w:val="both"/>
        <w:rPr>
          <w:rFonts w:ascii="Times New Roman" w:hAnsi="Times New Roman"/>
          <w:sz w:val="26"/>
          <w:szCs w:val="26"/>
        </w:rPr>
      </w:pPr>
      <w:r w:rsidRPr="0050509D">
        <w:rPr>
          <w:rFonts w:ascii="Times New Roman" w:hAnsi="Times New Roman"/>
          <w:bCs/>
          <w:sz w:val="26"/>
          <w:szCs w:val="26"/>
        </w:rPr>
        <w:t>En el Punto XXI del Acta de Sesión Ordinaria 34-2010 de fecha 30 de septiembre de 2010</w:t>
      </w:r>
      <w:r w:rsidRPr="0050509D">
        <w:rPr>
          <w:rFonts w:ascii="Times New Roman" w:hAnsi="Times New Roman"/>
          <w:sz w:val="26"/>
          <w:szCs w:val="26"/>
        </w:rPr>
        <w:t xml:space="preserve">, </w:t>
      </w:r>
      <w:r w:rsidRPr="0050509D">
        <w:rPr>
          <w:rFonts w:ascii="Times New Roman" w:hAnsi="Times New Roman"/>
          <w:bCs/>
          <w:sz w:val="26"/>
          <w:szCs w:val="26"/>
        </w:rPr>
        <w:t xml:space="preserve">se aprobó el Proyecto de </w:t>
      </w:r>
      <w:r w:rsidRPr="0050509D">
        <w:rPr>
          <w:rFonts w:ascii="Times New Roman" w:hAnsi="Times New Roman"/>
          <w:sz w:val="26"/>
          <w:szCs w:val="26"/>
        </w:rPr>
        <w:t>Lotificación Agrícola</w:t>
      </w:r>
      <w:r w:rsidRPr="0050509D">
        <w:rPr>
          <w:rFonts w:ascii="Times New Roman" w:hAnsi="Times New Roman"/>
          <w:bCs/>
          <w:sz w:val="26"/>
          <w:szCs w:val="26"/>
        </w:rPr>
        <w:t xml:space="preserve"> y Asentamiento Comunitario denominado </w:t>
      </w:r>
      <w:r w:rsidRPr="0050509D">
        <w:rPr>
          <w:rFonts w:ascii="Times New Roman" w:hAnsi="Times New Roman"/>
          <w:sz w:val="26"/>
          <w:szCs w:val="26"/>
        </w:rPr>
        <w:t xml:space="preserve">HACIENDA </w:t>
      </w:r>
      <w:r w:rsidRPr="0050509D">
        <w:rPr>
          <w:rFonts w:ascii="Times New Roman" w:hAnsi="Times New Roman"/>
          <w:bCs/>
          <w:sz w:val="26"/>
          <w:szCs w:val="26"/>
        </w:rPr>
        <w:t xml:space="preserve">AGUA CALIENTE 1ª, 2ª y 3ª ETAPA </w:t>
      </w:r>
      <w:r w:rsidRPr="0050509D">
        <w:rPr>
          <w:rFonts w:ascii="Times New Roman" w:hAnsi="Times New Roman"/>
          <w:sz w:val="26"/>
          <w:szCs w:val="26"/>
        </w:rPr>
        <w:t>(</w:t>
      </w:r>
      <w:r w:rsidRPr="0050509D">
        <w:rPr>
          <w:rFonts w:ascii="Times New Roman" w:hAnsi="Times New Roman"/>
          <w:bCs/>
          <w:sz w:val="26"/>
          <w:szCs w:val="26"/>
        </w:rPr>
        <w:t xml:space="preserve">PORCIONES 1, 2, 3 Y 4) desarrollado en el inmueble identificado como HACIENDA AGUA CALIENTE, </w:t>
      </w:r>
      <w:r w:rsidRPr="0050509D">
        <w:rPr>
          <w:rFonts w:ascii="Times New Roman" w:hAnsi="Times New Roman"/>
          <w:sz w:val="26"/>
          <w:szCs w:val="26"/>
        </w:rPr>
        <w:t>ubicad</w:t>
      </w:r>
      <w:r w:rsidR="004A7344" w:rsidRPr="0050509D">
        <w:rPr>
          <w:rFonts w:ascii="Times New Roman" w:hAnsi="Times New Roman"/>
          <w:sz w:val="26"/>
          <w:szCs w:val="26"/>
        </w:rPr>
        <w:t>a</w:t>
      </w:r>
      <w:r w:rsidRPr="0050509D">
        <w:rPr>
          <w:rFonts w:ascii="Times New Roman" w:hAnsi="Times New Roman"/>
          <w:sz w:val="26"/>
          <w:szCs w:val="26"/>
        </w:rPr>
        <w:t xml:space="preserve"> según datos de este Instituto en los cantones Cujucuyo y El Jute, jurisdicción de Texistepeque, departamento de Santa Ana, y según el Centro Nacional de Registro en cantón El Jute, jurisdicción de Texistepeque, departamento de Santa Ana</w:t>
      </w:r>
      <w:r w:rsidRPr="0050509D">
        <w:rPr>
          <w:rFonts w:ascii="Times New Roman" w:hAnsi="Times New Roman"/>
          <w:bCs/>
          <w:sz w:val="26"/>
          <w:szCs w:val="26"/>
        </w:rPr>
        <w:t>, el cual estaba</w:t>
      </w:r>
      <w:r w:rsidRPr="0050509D">
        <w:rPr>
          <w:rFonts w:ascii="Times New Roman" w:hAnsi="Times New Roman"/>
          <w:sz w:val="26"/>
          <w:szCs w:val="26"/>
        </w:rPr>
        <w:t xml:space="preserve"> distribuido de la siguiente manera:</w:t>
      </w:r>
    </w:p>
    <w:p w:rsidR="0050509D" w:rsidRPr="0050509D" w:rsidRDefault="0050509D" w:rsidP="0050509D">
      <w:pPr>
        <w:pStyle w:val="Prrafodelista"/>
        <w:tabs>
          <w:tab w:val="left" w:pos="0"/>
        </w:tabs>
        <w:spacing w:after="200"/>
        <w:ind w:left="1430" w:right="142"/>
        <w:contextualSpacing/>
        <w:jc w:val="both"/>
        <w:rPr>
          <w:rFonts w:ascii="Times New Roman" w:hAnsi="Times New Roman"/>
          <w:b/>
          <w:sz w:val="26"/>
          <w:szCs w:val="26"/>
        </w:rPr>
      </w:pPr>
    </w:p>
    <w:tbl>
      <w:tblPr>
        <w:tblW w:w="8554" w:type="dxa"/>
        <w:tblInd w:w="70" w:type="dxa"/>
        <w:tblCellMar>
          <w:left w:w="70" w:type="dxa"/>
          <w:right w:w="70" w:type="dxa"/>
        </w:tblCellMar>
        <w:tblLook w:val="04A0" w:firstRow="1" w:lastRow="0" w:firstColumn="1" w:lastColumn="0" w:noHBand="0" w:noVBand="1"/>
      </w:tblPr>
      <w:tblGrid>
        <w:gridCol w:w="601"/>
        <w:gridCol w:w="677"/>
        <w:gridCol w:w="431"/>
        <w:gridCol w:w="522"/>
        <w:gridCol w:w="796"/>
        <w:gridCol w:w="662"/>
        <w:gridCol w:w="1176"/>
        <w:gridCol w:w="560"/>
        <w:gridCol w:w="41"/>
        <w:gridCol w:w="677"/>
        <w:gridCol w:w="431"/>
        <w:gridCol w:w="522"/>
        <w:gridCol w:w="796"/>
        <w:gridCol w:w="662"/>
      </w:tblGrid>
      <w:tr w:rsidR="00EA4348" w:rsidRPr="004A7344" w:rsidTr="00D36952">
        <w:trPr>
          <w:trHeight w:val="20"/>
        </w:trPr>
        <w:tc>
          <w:tcPr>
            <w:tcW w:w="8554"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A4348" w:rsidRPr="004A7344" w:rsidRDefault="00EA4348" w:rsidP="00EA4348">
            <w:pPr>
              <w:jc w:val="center"/>
              <w:rPr>
                <w:rFonts w:ascii="Times New Roman" w:hAnsi="Times New Roman"/>
                <w:b/>
                <w:bCs/>
                <w:sz w:val="18"/>
                <w:szCs w:val="18"/>
              </w:rPr>
            </w:pPr>
            <w:r w:rsidRPr="004A7344">
              <w:rPr>
                <w:rFonts w:ascii="Times New Roman" w:hAnsi="Times New Roman"/>
                <w:b/>
                <w:bCs/>
                <w:sz w:val="18"/>
                <w:szCs w:val="18"/>
              </w:rPr>
              <w:t xml:space="preserve">PORCION N°1 </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50509D" w:rsidP="004A7344">
            <w:pPr>
              <w:rPr>
                <w:rFonts w:ascii="Times New Roman" w:hAnsi="Times New Roman"/>
                <w:sz w:val="18"/>
                <w:szCs w:val="18"/>
              </w:rPr>
            </w:pPr>
            <w:r>
              <w:rPr>
                <w:rFonts w:ascii="Times New Roman" w:hAnsi="Times New Roman"/>
                <w:sz w:val="18"/>
                <w:szCs w:val="18"/>
              </w:rPr>
              <w:t>---</w:t>
            </w:r>
            <w:r w:rsidR="00EA4348" w:rsidRPr="004A7344">
              <w:rPr>
                <w:rFonts w:ascii="Times New Roman" w:hAnsi="Times New Roman"/>
                <w:sz w:val="18"/>
                <w:szCs w:val="18"/>
              </w:rPr>
              <w:t xml:space="preserve"> Lotes Agrícolas                                                 (polígonos del 1 al 6, 23, 24 y 25)</w:t>
            </w:r>
          </w:p>
        </w:tc>
        <w:tc>
          <w:tcPr>
            <w:tcW w:w="560"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215</w:t>
            </w:r>
          </w:p>
        </w:tc>
        <w:tc>
          <w:tcPr>
            <w:tcW w:w="718"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52</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46.22</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50509D" w:rsidP="004A7344">
            <w:pPr>
              <w:rPr>
                <w:rFonts w:ascii="Times New Roman" w:hAnsi="Times New Roman"/>
                <w:sz w:val="18"/>
                <w:szCs w:val="18"/>
              </w:rPr>
            </w:pPr>
            <w:r>
              <w:rPr>
                <w:rFonts w:ascii="Times New Roman" w:hAnsi="Times New Roman"/>
                <w:sz w:val="18"/>
                <w:szCs w:val="18"/>
              </w:rPr>
              <w:t xml:space="preserve">--- </w:t>
            </w:r>
            <w:r w:rsidR="00EA4348" w:rsidRPr="004A7344">
              <w:rPr>
                <w:rFonts w:ascii="Times New Roman" w:hAnsi="Times New Roman"/>
                <w:sz w:val="18"/>
                <w:szCs w:val="18"/>
              </w:rPr>
              <w:t>solares para vivienda (polígono N y O)</w:t>
            </w:r>
          </w:p>
        </w:tc>
        <w:tc>
          <w:tcPr>
            <w:tcW w:w="560"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02</w:t>
            </w:r>
          </w:p>
        </w:tc>
        <w:tc>
          <w:tcPr>
            <w:tcW w:w="718"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67</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57.23</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Área Inundada 1</w:t>
            </w:r>
          </w:p>
        </w:tc>
        <w:tc>
          <w:tcPr>
            <w:tcW w:w="560"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01</w:t>
            </w:r>
          </w:p>
        </w:tc>
        <w:tc>
          <w:tcPr>
            <w:tcW w:w="718"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63</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60.43</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Área Inundada 2</w:t>
            </w:r>
          </w:p>
        </w:tc>
        <w:tc>
          <w:tcPr>
            <w:tcW w:w="560"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01</w:t>
            </w:r>
          </w:p>
        </w:tc>
        <w:tc>
          <w:tcPr>
            <w:tcW w:w="718"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23</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54.06</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lang w:val="en-US"/>
              </w:rPr>
              <w:t xml:space="preserve">Bosque </w:t>
            </w:r>
            <w:proofErr w:type="spellStart"/>
            <w:r w:rsidRPr="004A7344">
              <w:rPr>
                <w:rFonts w:ascii="Times New Roman" w:hAnsi="Times New Roman"/>
                <w:sz w:val="18"/>
                <w:szCs w:val="18"/>
                <w:lang w:val="en-US"/>
              </w:rPr>
              <w:t>Salitrillo</w:t>
            </w:r>
            <w:proofErr w:type="spellEnd"/>
          </w:p>
        </w:tc>
        <w:tc>
          <w:tcPr>
            <w:tcW w:w="560"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26</w:t>
            </w:r>
          </w:p>
        </w:tc>
        <w:tc>
          <w:tcPr>
            <w:tcW w:w="718"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17</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93.67</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Cancha</w:t>
            </w:r>
          </w:p>
        </w:tc>
        <w:tc>
          <w:tcPr>
            <w:tcW w:w="560"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00</w:t>
            </w:r>
          </w:p>
        </w:tc>
        <w:tc>
          <w:tcPr>
            <w:tcW w:w="718"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78</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15.77</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Escuela</w:t>
            </w:r>
          </w:p>
        </w:tc>
        <w:tc>
          <w:tcPr>
            <w:tcW w:w="560"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00</w:t>
            </w:r>
          </w:p>
        </w:tc>
        <w:tc>
          <w:tcPr>
            <w:tcW w:w="718"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55</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91.76</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lastRenderedPageBreak/>
              <w:t>Zona de Protección</w:t>
            </w:r>
          </w:p>
        </w:tc>
        <w:tc>
          <w:tcPr>
            <w:tcW w:w="560"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01</w:t>
            </w:r>
          </w:p>
        </w:tc>
        <w:tc>
          <w:tcPr>
            <w:tcW w:w="718"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25</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83.36</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lang w:val="en-US"/>
              </w:rPr>
              <w:t>Zona Verde</w:t>
            </w:r>
          </w:p>
        </w:tc>
        <w:tc>
          <w:tcPr>
            <w:tcW w:w="560"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01</w:t>
            </w:r>
          </w:p>
        </w:tc>
        <w:tc>
          <w:tcPr>
            <w:tcW w:w="718"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14</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15.87</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single" w:sz="4" w:space="0" w:color="auto"/>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lang w:val="en-US"/>
              </w:rPr>
              <w:t>Calles</w:t>
            </w:r>
          </w:p>
        </w:tc>
        <w:tc>
          <w:tcPr>
            <w:tcW w:w="560"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06</w:t>
            </w:r>
          </w:p>
        </w:tc>
        <w:tc>
          <w:tcPr>
            <w:tcW w:w="718" w:type="dxa"/>
            <w:gridSpan w:val="2"/>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74</w:t>
            </w:r>
          </w:p>
        </w:tc>
        <w:tc>
          <w:tcPr>
            <w:tcW w:w="522"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55.47</w:t>
            </w:r>
          </w:p>
        </w:tc>
        <w:tc>
          <w:tcPr>
            <w:tcW w:w="662" w:type="dxa"/>
            <w:tcBorders>
              <w:top w:val="nil"/>
              <w:left w:val="nil"/>
              <w:bottom w:val="single" w:sz="4" w:space="0" w:color="auto"/>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single" w:sz="4" w:space="0" w:color="auto"/>
              <w:right w:val="nil"/>
            </w:tcBorders>
            <w:shd w:val="clear" w:color="000000" w:fill="FFFFFF"/>
            <w:noWrap/>
            <w:vAlign w:val="center"/>
            <w:hideMark/>
          </w:tcPr>
          <w:p w:rsidR="00EA4348" w:rsidRPr="004A7344" w:rsidRDefault="00EA4348" w:rsidP="004A7344">
            <w:pPr>
              <w:rPr>
                <w:rFonts w:ascii="Times New Roman" w:hAnsi="Times New Roman"/>
                <w:b/>
                <w:bCs/>
                <w:sz w:val="18"/>
                <w:szCs w:val="18"/>
              </w:rPr>
            </w:pPr>
            <w:r w:rsidRPr="004A7344">
              <w:rPr>
                <w:rFonts w:ascii="Times New Roman" w:hAnsi="Times New Roman"/>
                <w:b/>
                <w:bCs/>
                <w:sz w:val="18"/>
                <w:szCs w:val="18"/>
              </w:rPr>
              <w:t>TOTAL AREA PORCION 1</w:t>
            </w:r>
          </w:p>
        </w:tc>
        <w:tc>
          <w:tcPr>
            <w:tcW w:w="601" w:type="dxa"/>
            <w:gridSpan w:val="2"/>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257</w:t>
            </w:r>
          </w:p>
        </w:tc>
        <w:tc>
          <w:tcPr>
            <w:tcW w:w="677"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Hás.</w:t>
            </w:r>
          </w:p>
        </w:tc>
        <w:tc>
          <w:tcPr>
            <w:tcW w:w="431"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73</w:t>
            </w:r>
          </w:p>
        </w:tc>
        <w:tc>
          <w:tcPr>
            <w:tcW w:w="522"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Ás.</w:t>
            </w:r>
          </w:p>
        </w:tc>
        <w:tc>
          <w:tcPr>
            <w:tcW w:w="796"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73.84</w:t>
            </w:r>
          </w:p>
        </w:tc>
        <w:tc>
          <w:tcPr>
            <w:tcW w:w="662" w:type="dxa"/>
            <w:tcBorders>
              <w:top w:val="nil"/>
              <w:left w:val="nil"/>
              <w:bottom w:val="single" w:sz="4" w:space="0" w:color="auto"/>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Cás.</w:t>
            </w:r>
          </w:p>
        </w:tc>
      </w:tr>
      <w:tr w:rsidR="00EA4348" w:rsidRPr="004A7344" w:rsidTr="00D36952">
        <w:trPr>
          <w:trHeight w:val="20"/>
        </w:trPr>
        <w:tc>
          <w:tcPr>
            <w:tcW w:w="8554" w:type="dxa"/>
            <w:gridSpan w:val="14"/>
            <w:tcBorders>
              <w:top w:val="single" w:sz="4" w:space="0" w:color="auto"/>
              <w:left w:val="nil"/>
              <w:bottom w:val="single" w:sz="4" w:space="0" w:color="auto"/>
              <w:right w:val="nil"/>
            </w:tcBorders>
            <w:shd w:val="clear" w:color="000000" w:fill="FFFFFF"/>
            <w:noWrap/>
            <w:vAlign w:val="center"/>
          </w:tcPr>
          <w:p w:rsidR="00EA4348" w:rsidRPr="004A7344" w:rsidRDefault="00EA4348" w:rsidP="004A7344">
            <w:pPr>
              <w:rPr>
                <w:rFonts w:ascii="Times New Roman" w:hAnsi="Times New Roman"/>
                <w:b/>
                <w:bCs/>
                <w:sz w:val="18"/>
                <w:szCs w:val="18"/>
              </w:rPr>
            </w:pPr>
          </w:p>
        </w:tc>
      </w:tr>
      <w:tr w:rsidR="00EA4348" w:rsidRPr="004A7344" w:rsidTr="00D36952">
        <w:trPr>
          <w:trHeight w:val="20"/>
        </w:trPr>
        <w:tc>
          <w:tcPr>
            <w:tcW w:w="8554"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 xml:space="preserve">PORCION N°2 </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noWrap/>
            <w:vAlign w:val="center"/>
            <w:hideMark/>
          </w:tcPr>
          <w:p w:rsidR="00EA4348" w:rsidRPr="004A7344" w:rsidRDefault="0050509D" w:rsidP="004A7344">
            <w:pPr>
              <w:rPr>
                <w:rFonts w:ascii="Times New Roman" w:hAnsi="Times New Roman"/>
                <w:sz w:val="18"/>
                <w:szCs w:val="18"/>
              </w:rPr>
            </w:pPr>
            <w:r>
              <w:rPr>
                <w:rFonts w:ascii="Times New Roman" w:hAnsi="Times New Roman"/>
                <w:sz w:val="18"/>
                <w:szCs w:val="18"/>
              </w:rPr>
              <w:t>---</w:t>
            </w:r>
            <w:r w:rsidR="00EA4348" w:rsidRPr="004A7344">
              <w:rPr>
                <w:rFonts w:ascii="Times New Roman" w:hAnsi="Times New Roman"/>
                <w:sz w:val="18"/>
                <w:szCs w:val="18"/>
              </w:rPr>
              <w:t xml:space="preserve"> Lotes Agrícolas (polígono 7 y 14)</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32</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68</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48.54</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noWrap/>
            <w:vAlign w:val="center"/>
            <w:hideMark/>
          </w:tcPr>
          <w:p w:rsidR="00EA4348" w:rsidRPr="004A7344" w:rsidRDefault="0050509D" w:rsidP="004A7344">
            <w:pPr>
              <w:rPr>
                <w:rFonts w:ascii="Times New Roman" w:hAnsi="Times New Roman"/>
                <w:sz w:val="18"/>
                <w:szCs w:val="18"/>
              </w:rPr>
            </w:pPr>
            <w:r>
              <w:rPr>
                <w:rFonts w:ascii="Times New Roman" w:hAnsi="Times New Roman"/>
                <w:sz w:val="18"/>
                <w:szCs w:val="18"/>
              </w:rPr>
              <w:t>---</w:t>
            </w:r>
            <w:r w:rsidR="00EA4348" w:rsidRPr="004A7344">
              <w:rPr>
                <w:rFonts w:ascii="Times New Roman" w:hAnsi="Times New Roman"/>
                <w:sz w:val="18"/>
                <w:szCs w:val="18"/>
              </w:rPr>
              <w:t xml:space="preserve"> solares para vivienda (polígono F y G)</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03</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48</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19.71</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Área Colectiva 1</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00</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37</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88.27</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Área Colectiva 2</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00</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56</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93.81</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lang w:val="en-US"/>
              </w:rPr>
              <w:t>Iglesia</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00</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10</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94.57</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single" w:sz="4" w:space="0" w:color="auto"/>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lang w:val="en-US"/>
              </w:rPr>
              <w:t>Calles</w:t>
            </w:r>
          </w:p>
        </w:tc>
        <w:tc>
          <w:tcPr>
            <w:tcW w:w="601" w:type="dxa"/>
            <w:gridSpan w:val="2"/>
            <w:tcBorders>
              <w:top w:val="nil"/>
              <w:left w:val="nil"/>
              <w:bottom w:val="single" w:sz="4" w:space="0" w:color="auto"/>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00</w:t>
            </w:r>
          </w:p>
        </w:tc>
        <w:tc>
          <w:tcPr>
            <w:tcW w:w="677" w:type="dxa"/>
            <w:tcBorders>
              <w:top w:val="nil"/>
              <w:left w:val="nil"/>
              <w:bottom w:val="single" w:sz="4" w:space="0" w:color="auto"/>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82</w:t>
            </w:r>
          </w:p>
        </w:tc>
        <w:tc>
          <w:tcPr>
            <w:tcW w:w="522" w:type="dxa"/>
            <w:tcBorders>
              <w:top w:val="nil"/>
              <w:left w:val="nil"/>
              <w:bottom w:val="single" w:sz="4" w:space="0" w:color="auto"/>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right"/>
              <w:rPr>
                <w:rFonts w:ascii="Times New Roman" w:hAnsi="Times New Roman"/>
                <w:sz w:val="18"/>
                <w:szCs w:val="18"/>
              </w:rPr>
            </w:pPr>
            <w:r w:rsidRPr="004A7344">
              <w:rPr>
                <w:rFonts w:ascii="Times New Roman" w:hAnsi="Times New Roman"/>
                <w:sz w:val="18"/>
                <w:szCs w:val="18"/>
              </w:rPr>
              <w:t>37.79</w:t>
            </w:r>
          </w:p>
        </w:tc>
        <w:tc>
          <w:tcPr>
            <w:tcW w:w="662" w:type="dxa"/>
            <w:tcBorders>
              <w:top w:val="nil"/>
              <w:left w:val="nil"/>
              <w:bottom w:val="single" w:sz="4" w:space="0" w:color="auto"/>
              <w:right w:val="single" w:sz="4" w:space="0" w:color="auto"/>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single" w:sz="4" w:space="0" w:color="auto"/>
              <w:right w:val="nil"/>
            </w:tcBorders>
            <w:shd w:val="clear" w:color="000000" w:fill="FFFFFF"/>
            <w:noWrap/>
            <w:vAlign w:val="center"/>
            <w:hideMark/>
          </w:tcPr>
          <w:p w:rsidR="00EA4348" w:rsidRPr="004A7344" w:rsidRDefault="00EA4348" w:rsidP="004A7344">
            <w:pPr>
              <w:rPr>
                <w:rFonts w:ascii="Times New Roman" w:hAnsi="Times New Roman"/>
                <w:b/>
                <w:bCs/>
                <w:sz w:val="18"/>
                <w:szCs w:val="18"/>
              </w:rPr>
            </w:pPr>
            <w:r w:rsidRPr="004A7344">
              <w:rPr>
                <w:rFonts w:ascii="Times New Roman" w:hAnsi="Times New Roman"/>
                <w:b/>
                <w:bCs/>
                <w:sz w:val="18"/>
                <w:szCs w:val="18"/>
              </w:rPr>
              <w:t>TOTAL AREA PORCION 2</w:t>
            </w:r>
          </w:p>
        </w:tc>
        <w:tc>
          <w:tcPr>
            <w:tcW w:w="601" w:type="dxa"/>
            <w:gridSpan w:val="2"/>
            <w:tcBorders>
              <w:top w:val="nil"/>
              <w:left w:val="nil"/>
              <w:bottom w:val="single" w:sz="4" w:space="0" w:color="auto"/>
              <w:right w:val="nil"/>
            </w:tcBorders>
            <w:shd w:val="clear" w:color="000000" w:fill="FFFFFF"/>
            <w:noWrap/>
            <w:vAlign w:val="center"/>
            <w:hideMark/>
          </w:tcPr>
          <w:p w:rsidR="00EA4348" w:rsidRPr="004A7344" w:rsidRDefault="00EA4348" w:rsidP="004A7344">
            <w:pPr>
              <w:jc w:val="right"/>
              <w:rPr>
                <w:rFonts w:ascii="Times New Roman" w:hAnsi="Times New Roman"/>
                <w:b/>
                <w:bCs/>
                <w:sz w:val="18"/>
                <w:szCs w:val="18"/>
              </w:rPr>
            </w:pPr>
            <w:r w:rsidRPr="004A7344">
              <w:rPr>
                <w:rFonts w:ascii="Times New Roman" w:hAnsi="Times New Roman"/>
                <w:b/>
                <w:bCs/>
                <w:sz w:val="18"/>
                <w:szCs w:val="18"/>
              </w:rPr>
              <w:t>38</w:t>
            </w:r>
          </w:p>
        </w:tc>
        <w:tc>
          <w:tcPr>
            <w:tcW w:w="677" w:type="dxa"/>
            <w:tcBorders>
              <w:top w:val="nil"/>
              <w:left w:val="nil"/>
              <w:bottom w:val="single" w:sz="4" w:space="0" w:color="auto"/>
              <w:right w:val="nil"/>
            </w:tcBorders>
            <w:shd w:val="clear" w:color="000000" w:fill="FFFFFF"/>
            <w:noWrap/>
            <w:vAlign w:val="center"/>
            <w:hideMark/>
          </w:tcPr>
          <w:p w:rsidR="00EA4348" w:rsidRPr="004A7344" w:rsidRDefault="00EA4348" w:rsidP="004A7344">
            <w:pPr>
              <w:rPr>
                <w:rFonts w:ascii="Times New Roman" w:hAnsi="Times New Roman"/>
                <w:b/>
                <w:bCs/>
                <w:sz w:val="18"/>
                <w:szCs w:val="18"/>
              </w:rPr>
            </w:pPr>
            <w:r w:rsidRPr="004A7344">
              <w:rPr>
                <w:rFonts w:ascii="Times New Roman" w:hAnsi="Times New Roman"/>
                <w:b/>
                <w:bCs/>
                <w:sz w:val="18"/>
                <w:szCs w:val="18"/>
              </w:rPr>
              <w:t>Hás.</w:t>
            </w:r>
          </w:p>
        </w:tc>
        <w:tc>
          <w:tcPr>
            <w:tcW w:w="431"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right"/>
              <w:rPr>
                <w:rFonts w:ascii="Times New Roman" w:hAnsi="Times New Roman"/>
                <w:b/>
                <w:bCs/>
                <w:sz w:val="18"/>
                <w:szCs w:val="18"/>
              </w:rPr>
            </w:pPr>
            <w:r w:rsidRPr="004A7344">
              <w:rPr>
                <w:rFonts w:ascii="Times New Roman" w:hAnsi="Times New Roman"/>
                <w:b/>
                <w:bCs/>
                <w:sz w:val="18"/>
                <w:szCs w:val="18"/>
              </w:rPr>
              <w:t>4</w:t>
            </w:r>
          </w:p>
        </w:tc>
        <w:tc>
          <w:tcPr>
            <w:tcW w:w="522" w:type="dxa"/>
            <w:tcBorders>
              <w:top w:val="nil"/>
              <w:left w:val="nil"/>
              <w:bottom w:val="single" w:sz="4" w:space="0" w:color="auto"/>
              <w:right w:val="nil"/>
            </w:tcBorders>
            <w:shd w:val="clear" w:color="000000" w:fill="FFFFFF"/>
            <w:noWrap/>
            <w:vAlign w:val="center"/>
            <w:hideMark/>
          </w:tcPr>
          <w:p w:rsidR="00EA4348" w:rsidRPr="004A7344" w:rsidRDefault="00EA4348" w:rsidP="004A7344">
            <w:pPr>
              <w:rPr>
                <w:rFonts w:ascii="Times New Roman" w:hAnsi="Times New Roman"/>
                <w:b/>
                <w:bCs/>
                <w:sz w:val="18"/>
                <w:szCs w:val="18"/>
              </w:rPr>
            </w:pPr>
            <w:r w:rsidRPr="004A7344">
              <w:rPr>
                <w:rFonts w:ascii="Times New Roman" w:hAnsi="Times New Roman"/>
                <w:b/>
                <w:bCs/>
                <w:sz w:val="18"/>
                <w:szCs w:val="18"/>
              </w:rPr>
              <w:t>Ás.</w:t>
            </w:r>
          </w:p>
        </w:tc>
        <w:tc>
          <w:tcPr>
            <w:tcW w:w="796"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right"/>
              <w:rPr>
                <w:rFonts w:ascii="Times New Roman" w:hAnsi="Times New Roman"/>
                <w:b/>
                <w:bCs/>
                <w:sz w:val="18"/>
                <w:szCs w:val="18"/>
              </w:rPr>
            </w:pPr>
            <w:r w:rsidRPr="004A7344">
              <w:rPr>
                <w:rFonts w:ascii="Times New Roman" w:hAnsi="Times New Roman"/>
                <w:b/>
                <w:bCs/>
                <w:sz w:val="18"/>
                <w:szCs w:val="18"/>
              </w:rPr>
              <w:t>82.69</w:t>
            </w:r>
          </w:p>
        </w:tc>
        <w:tc>
          <w:tcPr>
            <w:tcW w:w="662" w:type="dxa"/>
            <w:tcBorders>
              <w:top w:val="nil"/>
              <w:left w:val="nil"/>
              <w:bottom w:val="single" w:sz="4" w:space="0" w:color="auto"/>
              <w:right w:val="single" w:sz="4" w:space="0" w:color="auto"/>
            </w:tcBorders>
            <w:shd w:val="clear" w:color="000000" w:fill="FFFFFF"/>
            <w:noWrap/>
            <w:vAlign w:val="center"/>
            <w:hideMark/>
          </w:tcPr>
          <w:p w:rsidR="00EA4348" w:rsidRPr="004A7344" w:rsidRDefault="00EA4348" w:rsidP="004A7344">
            <w:pPr>
              <w:rPr>
                <w:rFonts w:ascii="Times New Roman" w:hAnsi="Times New Roman"/>
                <w:b/>
                <w:bCs/>
                <w:sz w:val="18"/>
                <w:szCs w:val="18"/>
              </w:rPr>
            </w:pPr>
            <w:r w:rsidRPr="004A7344">
              <w:rPr>
                <w:rFonts w:ascii="Times New Roman" w:hAnsi="Times New Roman"/>
                <w:b/>
                <w:bCs/>
                <w:sz w:val="18"/>
                <w:szCs w:val="18"/>
              </w:rPr>
              <w:t>Cás.</w:t>
            </w:r>
          </w:p>
        </w:tc>
      </w:tr>
      <w:tr w:rsidR="00EA4348" w:rsidRPr="004A7344" w:rsidTr="00D36952">
        <w:trPr>
          <w:gridAfter w:val="8"/>
          <w:wAfter w:w="4865" w:type="dxa"/>
          <w:trHeight w:val="20"/>
        </w:trPr>
        <w:tc>
          <w:tcPr>
            <w:tcW w:w="601" w:type="dxa"/>
            <w:tcBorders>
              <w:top w:val="nil"/>
              <w:left w:val="nil"/>
              <w:right w:val="nil"/>
            </w:tcBorders>
            <w:shd w:val="clear" w:color="000000" w:fill="FFFFFF"/>
            <w:noWrap/>
            <w:vAlign w:val="center"/>
          </w:tcPr>
          <w:p w:rsidR="00EA4348" w:rsidRPr="004A7344" w:rsidRDefault="00EA4348" w:rsidP="004A7344">
            <w:pPr>
              <w:rPr>
                <w:rFonts w:ascii="Times New Roman" w:hAnsi="Times New Roman"/>
                <w:sz w:val="18"/>
                <w:szCs w:val="18"/>
              </w:rPr>
            </w:pPr>
          </w:p>
        </w:tc>
        <w:tc>
          <w:tcPr>
            <w:tcW w:w="677" w:type="dxa"/>
            <w:tcBorders>
              <w:top w:val="nil"/>
              <w:left w:val="nil"/>
              <w:right w:val="nil"/>
            </w:tcBorders>
            <w:shd w:val="clear" w:color="000000" w:fill="FFFFFF"/>
            <w:noWrap/>
            <w:vAlign w:val="center"/>
          </w:tcPr>
          <w:p w:rsidR="00EA4348" w:rsidRPr="004A7344" w:rsidRDefault="00EA4348" w:rsidP="004A7344">
            <w:pPr>
              <w:rPr>
                <w:rFonts w:ascii="Times New Roman" w:hAnsi="Times New Roman"/>
                <w:sz w:val="18"/>
                <w:szCs w:val="18"/>
              </w:rPr>
            </w:pPr>
          </w:p>
        </w:tc>
        <w:tc>
          <w:tcPr>
            <w:tcW w:w="431" w:type="dxa"/>
            <w:tcBorders>
              <w:top w:val="nil"/>
              <w:left w:val="nil"/>
              <w:right w:val="nil"/>
            </w:tcBorders>
            <w:shd w:val="clear" w:color="000000" w:fill="FFFFFF"/>
            <w:noWrap/>
            <w:vAlign w:val="center"/>
          </w:tcPr>
          <w:p w:rsidR="00EA4348" w:rsidRPr="004A7344" w:rsidRDefault="00EA4348" w:rsidP="004A7344">
            <w:pPr>
              <w:rPr>
                <w:rFonts w:ascii="Times New Roman" w:hAnsi="Times New Roman"/>
                <w:sz w:val="18"/>
                <w:szCs w:val="18"/>
              </w:rPr>
            </w:pPr>
          </w:p>
        </w:tc>
        <w:tc>
          <w:tcPr>
            <w:tcW w:w="522" w:type="dxa"/>
            <w:tcBorders>
              <w:top w:val="nil"/>
              <w:left w:val="nil"/>
              <w:right w:val="nil"/>
            </w:tcBorders>
            <w:shd w:val="clear" w:color="000000" w:fill="FFFFFF"/>
            <w:noWrap/>
            <w:vAlign w:val="center"/>
          </w:tcPr>
          <w:p w:rsidR="00EA4348" w:rsidRPr="004A7344" w:rsidRDefault="00EA4348" w:rsidP="004A7344">
            <w:pPr>
              <w:rPr>
                <w:rFonts w:ascii="Times New Roman" w:hAnsi="Times New Roman"/>
                <w:sz w:val="18"/>
                <w:szCs w:val="18"/>
              </w:rPr>
            </w:pPr>
          </w:p>
        </w:tc>
        <w:tc>
          <w:tcPr>
            <w:tcW w:w="796" w:type="dxa"/>
            <w:tcBorders>
              <w:top w:val="nil"/>
              <w:left w:val="nil"/>
              <w:right w:val="nil"/>
            </w:tcBorders>
            <w:shd w:val="clear" w:color="000000" w:fill="FFFFFF"/>
            <w:noWrap/>
            <w:vAlign w:val="center"/>
          </w:tcPr>
          <w:p w:rsidR="00EA4348" w:rsidRPr="004A7344" w:rsidRDefault="00EA4348" w:rsidP="004A7344">
            <w:pPr>
              <w:rPr>
                <w:rFonts w:ascii="Times New Roman" w:hAnsi="Times New Roman"/>
                <w:sz w:val="18"/>
                <w:szCs w:val="18"/>
              </w:rPr>
            </w:pPr>
          </w:p>
        </w:tc>
        <w:tc>
          <w:tcPr>
            <w:tcW w:w="662" w:type="dxa"/>
            <w:tcBorders>
              <w:top w:val="nil"/>
              <w:left w:val="nil"/>
              <w:right w:val="nil"/>
            </w:tcBorders>
            <w:shd w:val="clear" w:color="000000" w:fill="FFFFFF"/>
            <w:noWrap/>
            <w:vAlign w:val="center"/>
          </w:tcPr>
          <w:p w:rsidR="00EA4348" w:rsidRPr="004A7344" w:rsidRDefault="00EA4348" w:rsidP="004A7344">
            <w:pPr>
              <w:rPr>
                <w:rFonts w:ascii="Times New Roman" w:hAnsi="Times New Roman"/>
                <w:sz w:val="18"/>
                <w:szCs w:val="18"/>
              </w:rPr>
            </w:pPr>
          </w:p>
        </w:tc>
      </w:tr>
      <w:tr w:rsidR="00EA4348" w:rsidRPr="004A7344" w:rsidTr="00D36952">
        <w:trPr>
          <w:trHeight w:val="20"/>
        </w:trPr>
        <w:tc>
          <w:tcPr>
            <w:tcW w:w="8554"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 xml:space="preserve">PORCION N°3 </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50509D" w:rsidP="004A7344">
            <w:pPr>
              <w:rPr>
                <w:rFonts w:ascii="Times New Roman" w:hAnsi="Times New Roman"/>
                <w:sz w:val="18"/>
                <w:szCs w:val="18"/>
              </w:rPr>
            </w:pPr>
            <w:r>
              <w:rPr>
                <w:rFonts w:ascii="Times New Roman" w:hAnsi="Times New Roman"/>
                <w:sz w:val="18"/>
                <w:szCs w:val="18"/>
              </w:rPr>
              <w:t>---</w:t>
            </w:r>
            <w:r w:rsidR="00EA4348" w:rsidRPr="004A7344">
              <w:rPr>
                <w:rFonts w:ascii="Times New Roman" w:hAnsi="Times New Roman"/>
                <w:sz w:val="18"/>
                <w:szCs w:val="18"/>
              </w:rPr>
              <w:t xml:space="preserve"> Lotes Agrícolas                                                 (polígonos del 7 al 10, 13 y del 15 al 22)</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128</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26</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50.15</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50509D" w:rsidP="004A7344">
            <w:pPr>
              <w:rPr>
                <w:rFonts w:ascii="Times New Roman" w:hAnsi="Times New Roman"/>
                <w:sz w:val="18"/>
                <w:szCs w:val="18"/>
              </w:rPr>
            </w:pPr>
            <w:r>
              <w:rPr>
                <w:rFonts w:ascii="Times New Roman" w:hAnsi="Times New Roman"/>
                <w:sz w:val="18"/>
                <w:szCs w:val="18"/>
              </w:rPr>
              <w:t>---</w:t>
            </w:r>
            <w:r w:rsidR="00EA4348" w:rsidRPr="004A7344">
              <w:rPr>
                <w:rFonts w:ascii="Times New Roman" w:hAnsi="Times New Roman"/>
                <w:sz w:val="18"/>
                <w:szCs w:val="18"/>
              </w:rPr>
              <w:t xml:space="preserve"> solares para vivienda                                            (polígono A, B, C, D, E, H, I, J, K, L y M)</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15</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07</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21.62</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Bosques (1,2 y 3)</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00</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84</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41.86</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Área Colectiva (1,2 y 3)</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04</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58</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64.70</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lang w:val="en-US"/>
              </w:rPr>
              <w:t>Estanque</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01</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62</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75.30</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Iglesia</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00</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09</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11.06</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Zona de Protección</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01</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18</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11.14</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Zona Verde</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00</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64</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15.71</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single" w:sz="4" w:space="0" w:color="auto"/>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lang w:val="en-US"/>
              </w:rPr>
              <w:t>Calles</w:t>
            </w:r>
          </w:p>
        </w:tc>
        <w:tc>
          <w:tcPr>
            <w:tcW w:w="601" w:type="dxa"/>
            <w:gridSpan w:val="2"/>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07</w:t>
            </w:r>
          </w:p>
        </w:tc>
        <w:tc>
          <w:tcPr>
            <w:tcW w:w="677"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26</w:t>
            </w:r>
          </w:p>
        </w:tc>
        <w:tc>
          <w:tcPr>
            <w:tcW w:w="522"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68.61</w:t>
            </w:r>
          </w:p>
        </w:tc>
        <w:tc>
          <w:tcPr>
            <w:tcW w:w="662" w:type="dxa"/>
            <w:tcBorders>
              <w:top w:val="nil"/>
              <w:left w:val="nil"/>
              <w:bottom w:val="single" w:sz="4" w:space="0" w:color="auto"/>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single" w:sz="4" w:space="0" w:color="auto"/>
              <w:right w:val="nil"/>
            </w:tcBorders>
            <w:shd w:val="clear" w:color="000000" w:fill="FFFFFF"/>
            <w:noWrap/>
            <w:vAlign w:val="center"/>
            <w:hideMark/>
          </w:tcPr>
          <w:p w:rsidR="00EA4348" w:rsidRPr="004A7344" w:rsidRDefault="00EA4348" w:rsidP="004A7344">
            <w:pPr>
              <w:rPr>
                <w:rFonts w:ascii="Times New Roman" w:hAnsi="Times New Roman"/>
                <w:b/>
                <w:bCs/>
                <w:sz w:val="18"/>
                <w:szCs w:val="18"/>
              </w:rPr>
            </w:pPr>
            <w:r w:rsidRPr="004A7344">
              <w:rPr>
                <w:rFonts w:ascii="Times New Roman" w:hAnsi="Times New Roman"/>
                <w:b/>
                <w:bCs/>
                <w:sz w:val="18"/>
                <w:szCs w:val="18"/>
              </w:rPr>
              <w:t>TOTAL AREA PORCION 3</w:t>
            </w:r>
          </w:p>
        </w:tc>
        <w:tc>
          <w:tcPr>
            <w:tcW w:w="601" w:type="dxa"/>
            <w:gridSpan w:val="2"/>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158</w:t>
            </w:r>
          </w:p>
        </w:tc>
        <w:tc>
          <w:tcPr>
            <w:tcW w:w="677"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Hás.</w:t>
            </w:r>
          </w:p>
        </w:tc>
        <w:tc>
          <w:tcPr>
            <w:tcW w:w="431"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57</w:t>
            </w:r>
          </w:p>
        </w:tc>
        <w:tc>
          <w:tcPr>
            <w:tcW w:w="522"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Ás.</w:t>
            </w:r>
          </w:p>
        </w:tc>
        <w:tc>
          <w:tcPr>
            <w:tcW w:w="796"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60.15</w:t>
            </w:r>
          </w:p>
        </w:tc>
        <w:tc>
          <w:tcPr>
            <w:tcW w:w="662" w:type="dxa"/>
            <w:tcBorders>
              <w:top w:val="nil"/>
              <w:left w:val="nil"/>
              <w:bottom w:val="single" w:sz="4" w:space="0" w:color="auto"/>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Cás.</w:t>
            </w:r>
          </w:p>
        </w:tc>
      </w:tr>
      <w:tr w:rsidR="00EA4348" w:rsidRPr="004A7344" w:rsidTr="00D36952">
        <w:trPr>
          <w:trHeight w:val="20"/>
        </w:trPr>
        <w:tc>
          <w:tcPr>
            <w:tcW w:w="4865" w:type="dxa"/>
            <w:gridSpan w:val="7"/>
            <w:tcBorders>
              <w:top w:val="nil"/>
              <w:left w:val="nil"/>
              <w:bottom w:val="single" w:sz="4" w:space="0" w:color="auto"/>
              <w:right w:val="nil"/>
            </w:tcBorders>
            <w:shd w:val="clear" w:color="000000" w:fill="FFFFFF"/>
            <w:noWrap/>
            <w:vAlign w:val="center"/>
            <w:hideMark/>
          </w:tcPr>
          <w:p w:rsidR="00D36952" w:rsidRPr="004A7344" w:rsidRDefault="00EA4348" w:rsidP="0050509D">
            <w:pPr>
              <w:ind w:left="-537" w:firstLine="537"/>
              <w:rPr>
                <w:rFonts w:ascii="Times New Roman" w:hAnsi="Times New Roman"/>
                <w:sz w:val="18"/>
                <w:szCs w:val="18"/>
              </w:rPr>
            </w:pPr>
            <w:r w:rsidRPr="004A7344">
              <w:rPr>
                <w:rFonts w:ascii="Times New Roman" w:hAnsi="Times New Roman"/>
                <w:sz w:val="18"/>
                <w:szCs w:val="18"/>
              </w:rPr>
              <w:t> </w:t>
            </w:r>
          </w:p>
        </w:tc>
        <w:tc>
          <w:tcPr>
            <w:tcW w:w="601" w:type="dxa"/>
            <w:gridSpan w:val="2"/>
            <w:tcBorders>
              <w:top w:val="nil"/>
              <w:left w:val="nil"/>
              <w:bottom w:val="single" w:sz="4" w:space="0" w:color="auto"/>
              <w:right w:val="nil"/>
            </w:tcBorders>
            <w:shd w:val="clear" w:color="000000" w:fill="FFFFFF"/>
            <w:noWrap/>
            <w:vAlign w:val="center"/>
            <w:hideMark/>
          </w:tcPr>
          <w:p w:rsidR="00EA4348" w:rsidRPr="004A7344" w:rsidRDefault="00EA4348" w:rsidP="00EA4348">
            <w:pPr>
              <w:spacing w:line="360" w:lineRule="auto"/>
              <w:rPr>
                <w:rFonts w:ascii="Times New Roman" w:hAnsi="Times New Roman"/>
                <w:sz w:val="18"/>
                <w:szCs w:val="18"/>
              </w:rPr>
            </w:pPr>
            <w:r w:rsidRPr="004A7344">
              <w:rPr>
                <w:rFonts w:ascii="Times New Roman" w:hAnsi="Times New Roman"/>
                <w:sz w:val="18"/>
                <w:szCs w:val="18"/>
              </w:rPr>
              <w:t> </w:t>
            </w:r>
          </w:p>
        </w:tc>
        <w:tc>
          <w:tcPr>
            <w:tcW w:w="677" w:type="dxa"/>
            <w:tcBorders>
              <w:top w:val="nil"/>
              <w:left w:val="nil"/>
              <w:bottom w:val="single" w:sz="4" w:space="0" w:color="auto"/>
              <w:right w:val="nil"/>
            </w:tcBorders>
            <w:shd w:val="clear" w:color="000000" w:fill="FFFFFF"/>
            <w:noWrap/>
            <w:vAlign w:val="center"/>
            <w:hideMark/>
          </w:tcPr>
          <w:p w:rsidR="00EA4348" w:rsidRPr="004A7344" w:rsidRDefault="00EA4348" w:rsidP="00EA4348">
            <w:pPr>
              <w:spacing w:line="360" w:lineRule="auto"/>
              <w:rPr>
                <w:rFonts w:ascii="Times New Roman" w:hAnsi="Times New Roman"/>
                <w:sz w:val="18"/>
                <w:szCs w:val="18"/>
              </w:rPr>
            </w:pPr>
            <w:r w:rsidRPr="004A7344">
              <w:rPr>
                <w:rFonts w:ascii="Times New Roman" w:hAnsi="Times New Roman"/>
                <w:sz w:val="18"/>
                <w:szCs w:val="18"/>
              </w:rPr>
              <w:t> </w:t>
            </w:r>
          </w:p>
        </w:tc>
        <w:tc>
          <w:tcPr>
            <w:tcW w:w="431" w:type="dxa"/>
            <w:tcBorders>
              <w:top w:val="nil"/>
              <w:left w:val="nil"/>
              <w:bottom w:val="single" w:sz="4" w:space="0" w:color="auto"/>
              <w:right w:val="nil"/>
            </w:tcBorders>
            <w:shd w:val="clear" w:color="000000" w:fill="FFFFFF"/>
            <w:noWrap/>
            <w:vAlign w:val="center"/>
            <w:hideMark/>
          </w:tcPr>
          <w:p w:rsidR="00EA4348" w:rsidRPr="004A7344" w:rsidRDefault="00EA4348" w:rsidP="00EA4348">
            <w:pPr>
              <w:spacing w:line="360" w:lineRule="auto"/>
              <w:rPr>
                <w:rFonts w:ascii="Times New Roman" w:hAnsi="Times New Roman"/>
                <w:sz w:val="18"/>
                <w:szCs w:val="18"/>
              </w:rPr>
            </w:pPr>
            <w:r w:rsidRPr="004A7344">
              <w:rPr>
                <w:rFonts w:ascii="Times New Roman" w:hAnsi="Times New Roman"/>
                <w:sz w:val="18"/>
                <w:szCs w:val="18"/>
              </w:rPr>
              <w:t> </w:t>
            </w:r>
          </w:p>
        </w:tc>
        <w:tc>
          <w:tcPr>
            <w:tcW w:w="522" w:type="dxa"/>
            <w:tcBorders>
              <w:top w:val="nil"/>
              <w:left w:val="nil"/>
              <w:bottom w:val="single" w:sz="4" w:space="0" w:color="auto"/>
              <w:right w:val="nil"/>
            </w:tcBorders>
            <w:shd w:val="clear" w:color="000000" w:fill="FFFFFF"/>
            <w:noWrap/>
            <w:vAlign w:val="center"/>
            <w:hideMark/>
          </w:tcPr>
          <w:p w:rsidR="00EA4348" w:rsidRPr="004A7344" w:rsidRDefault="00EA4348" w:rsidP="00EA4348">
            <w:pPr>
              <w:spacing w:line="360" w:lineRule="auto"/>
              <w:rPr>
                <w:rFonts w:ascii="Times New Roman" w:hAnsi="Times New Roman"/>
                <w:sz w:val="18"/>
                <w:szCs w:val="18"/>
              </w:rPr>
            </w:pPr>
            <w:r w:rsidRPr="004A7344">
              <w:rPr>
                <w:rFonts w:ascii="Times New Roman" w:hAnsi="Times New Roman"/>
                <w:sz w:val="18"/>
                <w:szCs w:val="18"/>
              </w:rPr>
              <w:t> </w:t>
            </w:r>
          </w:p>
        </w:tc>
        <w:tc>
          <w:tcPr>
            <w:tcW w:w="796" w:type="dxa"/>
            <w:tcBorders>
              <w:top w:val="nil"/>
              <w:left w:val="nil"/>
              <w:bottom w:val="single" w:sz="4" w:space="0" w:color="auto"/>
              <w:right w:val="nil"/>
            </w:tcBorders>
            <w:shd w:val="clear" w:color="000000" w:fill="FFFFFF"/>
            <w:noWrap/>
            <w:vAlign w:val="center"/>
            <w:hideMark/>
          </w:tcPr>
          <w:p w:rsidR="00EA4348" w:rsidRPr="004A7344" w:rsidRDefault="00EA4348" w:rsidP="00EA4348">
            <w:pPr>
              <w:spacing w:line="360" w:lineRule="auto"/>
              <w:rPr>
                <w:rFonts w:ascii="Times New Roman" w:hAnsi="Times New Roman"/>
                <w:sz w:val="18"/>
                <w:szCs w:val="18"/>
              </w:rPr>
            </w:pPr>
            <w:r w:rsidRPr="004A7344">
              <w:rPr>
                <w:rFonts w:ascii="Times New Roman" w:hAnsi="Times New Roman"/>
                <w:sz w:val="18"/>
                <w:szCs w:val="18"/>
              </w:rPr>
              <w:t> </w:t>
            </w:r>
          </w:p>
        </w:tc>
        <w:tc>
          <w:tcPr>
            <w:tcW w:w="662" w:type="dxa"/>
            <w:tcBorders>
              <w:top w:val="nil"/>
              <w:left w:val="nil"/>
              <w:bottom w:val="single" w:sz="4" w:space="0" w:color="auto"/>
              <w:right w:val="nil"/>
            </w:tcBorders>
            <w:shd w:val="clear" w:color="000000" w:fill="FFFFFF"/>
            <w:noWrap/>
            <w:vAlign w:val="center"/>
            <w:hideMark/>
          </w:tcPr>
          <w:p w:rsidR="00EA4348" w:rsidRPr="004A7344" w:rsidRDefault="00EA4348" w:rsidP="00EA4348">
            <w:pPr>
              <w:spacing w:line="360" w:lineRule="auto"/>
              <w:rPr>
                <w:rFonts w:ascii="Times New Roman" w:hAnsi="Times New Roman"/>
                <w:sz w:val="18"/>
                <w:szCs w:val="18"/>
              </w:rPr>
            </w:pPr>
            <w:r w:rsidRPr="004A7344">
              <w:rPr>
                <w:rFonts w:ascii="Times New Roman" w:hAnsi="Times New Roman"/>
                <w:sz w:val="18"/>
                <w:szCs w:val="18"/>
              </w:rPr>
              <w:t> </w:t>
            </w:r>
          </w:p>
        </w:tc>
      </w:tr>
      <w:tr w:rsidR="00EA4348" w:rsidRPr="004A7344" w:rsidTr="00D36952">
        <w:trPr>
          <w:trHeight w:val="20"/>
        </w:trPr>
        <w:tc>
          <w:tcPr>
            <w:tcW w:w="8554"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A4348" w:rsidRPr="004A7344" w:rsidRDefault="00EA4348" w:rsidP="00EA4348">
            <w:pPr>
              <w:spacing w:line="360" w:lineRule="auto"/>
              <w:jc w:val="center"/>
              <w:rPr>
                <w:rFonts w:ascii="Times New Roman" w:hAnsi="Times New Roman"/>
                <w:b/>
                <w:bCs/>
                <w:sz w:val="18"/>
                <w:szCs w:val="18"/>
              </w:rPr>
            </w:pPr>
            <w:r w:rsidRPr="004A7344">
              <w:rPr>
                <w:rFonts w:ascii="Times New Roman" w:hAnsi="Times New Roman"/>
                <w:b/>
                <w:bCs/>
                <w:sz w:val="18"/>
                <w:szCs w:val="18"/>
              </w:rPr>
              <w:t xml:space="preserve">PORCION N°4 </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50509D" w:rsidP="004A7344">
            <w:pPr>
              <w:rPr>
                <w:rFonts w:ascii="Times New Roman" w:hAnsi="Times New Roman"/>
                <w:sz w:val="18"/>
                <w:szCs w:val="18"/>
              </w:rPr>
            </w:pPr>
            <w:r>
              <w:rPr>
                <w:rFonts w:ascii="Times New Roman" w:hAnsi="Times New Roman"/>
                <w:sz w:val="18"/>
                <w:szCs w:val="18"/>
              </w:rPr>
              <w:t xml:space="preserve">--- </w:t>
            </w:r>
            <w:r w:rsidR="00EA4348" w:rsidRPr="004A7344">
              <w:rPr>
                <w:rFonts w:ascii="Times New Roman" w:hAnsi="Times New Roman"/>
                <w:sz w:val="18"/>
                <w:szCs w:val="18"/>
              </w:rPr>
              <w:t xml:space="preserve"> Lotes Agrícolas                                                 (polígonos 11 y 12)</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52</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43</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37.13</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Bosque El Salamar</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245</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91</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47.03</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single" w:sz="4" w:space="0" w:color="auto"/>
              <w:right w:val="nil"/>
            </w:tcBorders>
            <w:shd w:val="clear" w:color="000000" w:fill="FFFFFF"/>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Calles</w:t>
            </w:r>
          </w:p>
        </w:tc>
        <w:tc>
          <w:tcPr>
            <w:tcW w:w="601" w:type="dxa"/>
            <w:gridSpan w:val="2"/>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01</w:t>
            </w:r>
          </w:p>
        </w:tc>
        <w:tc>
          <w:tcPr>
            <w:tcW w:w="677"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Hás.</w:t>
            </w:r>
          </w:p>
        </w:tc>
        <w:tc>
          <w:tcPr>
            <w:tcW w:w="431"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50</w:t>
            </w:r>
          </w:p>
        </w:tc>
        <w:tc>
          <w:tcPr>
            <w:tcW w:w="522"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Ás.</w:t>
            </w:r>
          </w:p>
        </w:tc>
        <w:tc>
          <w:tcPr>
            <w:tcW w:w="796"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23.11</w:t>
            </w:r>
          </w:p>
        </w:tc>
        <w:tc>
          <w:tcPr>
            <w:tcW w:w="662" w:type="dxa"/>
            <w:tcBorders>
              <w:top w:val="nil"/>
              <w:left w:val="nil"/>
              <w:bottom w:val="single" w:sz="4" w:space="0" w:color="auto"/>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sz w:val="18"/>
                <w:szCs w:val="18"/>
              </w:rPr>
            </w:pPr>
            <w:r w:rsidRPr="004A7344">
              <w:rPr>
                <w:rFonts w:ascii="Times New Roman" w:hAnsi="Times New Roman"/>
                <w:sz w:val="18"/>
                <w:szCs w:val="18"/>
              </w:rPr>
              <w:t>Cás.</w:t>
            </w:r>
          </w:p>
        </w:tc>
      </w:tr>
      <w:tr w:rsidR="00EA4348" w:rsidRPr="004A7344" w:rsidTr="00D36952">
        <w:trPr>
          <w:trHeight w:val="20"/>
        </w:trPr>
        <w:tc>
          <w:tcPr>
            <w:tcW w:w="4865" w:type="dxa"/>
            <w:gridSpan w:val="7"/>
            <w:tcBorders>
              <w:top w:val="nil"/>
              <w:left w:val="single" w:sz="4" w:space="0" w:color="auto"/>
              <w:bottom w:val="single" w:sz="4" w:space="0" w:color="auto"/>
              <w:right w:val="nil"/>
            </w:tcBorders>
            <w:shd w:val="clear" w:color="000000" w:fill="FFFFFF"/>
            <w:noWrap/>
            <w:vAlign w:val="center"/>
            <w:hideMark/>
          </w:tcPr>
          <w:p w:rsidR="00EA4348" w:rsidRPr="004A7344" w:rsidRDefault="00EA4348" w:rsidP="004A7344">
            <w:pPr>
              <w:rPr>
                <w:rFonts w:ascii="Times New Roman" w:hAnsi="Times New Roman"/>
                <w:b/>
                <w:bCs/>
                <w:sz w:val="18"/>
                <w:szCs w:val="18"/>
              </w:rPr>
            </w:pPr>
            <w:r w:rsidRPr="004A7344">
              <w:rPr>
                <w:rFonts w:ascii="Times New Roman" w:hAnsi="Times New Roman"/>
                <w:b/>
                <w:bCs/>
                <w:sz w:val="18"/>
                <w:szCs w:val="18"/>
              </w:rPr>
              <w:t>TOTAL AREA PORCION 4</w:t>
            </w:r>
          </w:p>
        </w:tc>
        <w:tc>
          <w:tcPr>
            <w:tcW w:w="601" w:type="dxa"/>
            <w:gridSpan w:val="2"/>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299</w:t>
            </w:r>
          </w:p>
        </w:tc>
        <w:tc>
          <w:tcPr>
            <w:tcW w:w="677"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Hás.</w:t>
            </w:r>
          </w:p>
        </w:tc>
        <w:tc>
          <w:tcPr>
            <w:tcW w:w="431"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85</w:t>
            </w:r>
          </w:p>
        </w:tc>
        <w:tc>
          <w:tcPr>
            <w:tcW w:w="522"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Ás.</w:t>
            </w:r>
          </w:p>
        </w:tc>
        <w:tc>
          <w:tcPr>
            <w:tcW w:w="796" w:type="dxa"/>
            <w:tcBorders>
              <w:top w:val="nil"/>
              <w:left w:val="nil"/>
              <w:bottom w:val="single" w:sz="4" w:space="0" w:color="auto"/>
              <w:right w:val="nil"/>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7.27</w:t>
            </w:r>
          </w:p>
        </w:tc>
        <w:tc>
          <w:tcPr>
            <w:tcW w:w="662" w:type="dxa"/>
            <w:tcBorders>
              <w:top w:val="nil"/>
              <w:left w:val="nil"/>
              <w:bottom w:val="single" w:sz="4" w:space="0" w:color="auto"/>
              <w:right w:val="single" w:sz="4" w:space="0" w:color="auto"/>
            </w:tcBorders>
            <w:shd w:val="clear" w:color="000000" w:fill="FFFFFF"/>
            <w:noWrap/>
            <w:vAlign w:val="center"/>
            <w:hideMark/>
          </w:tcPr>
          <w:p w:rsidR="00EA4348" w:rsidRPr="004A7344" w:rsidRDefault="00EA4348" w:rsidP="004A7344">
            <w:pPr>
              <w:jc w:val="center"/>
              <w:rPr>
                <w:rFonts w:ascii="Times New Roman" w:hAnsi="Times New Roman"/>
                <w:b/>
                <w:bCs/>
                <w:sz w:val="18"/>
                <w:szCs w:val="18"/>
              </w:rPr>
            </w:pPr>
            <w:r w:rsidRPr="004A7344">
              <w:rPr>
                <w:rFonts w:ascii="Times New Roman" w:hAnsi="Times New Roman"/>
                <w:b/>
                <w:bCs/>
                <w:sz w:val="18"/>
                <w:szCs w:val="18"/>
              </w:rPr>
              <w:t>Cás.</w:t>
            </w:r>
          </w:p>
        </w:tc>
      </w:tr>
      <w:tr w:rsidR="00EA4348" w:rsidRPr="004A7344" w:rsidTr="00D36952">
        <w:trPr>
          <w:trHeight w:val="20"/>
        </w:trPr>
        <w:tc>
          <w:tcPr>
            <w:tcW w:w="4865" w:type="dxa"/>
            <w:gridSpan w:val="7"/>
            <w:tcBorders>
              <w:top w:val="nil"/>
              <w:left w:val="single" w:sz="4" w:space="0" w:color="auto"/>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 </w:t>
            </w:r>
          </w:p>
        </w:tc>
        <w:tc>
          <w:tcPr>
            <w:tcW w:w="601" w:type="dxa"/>
            <w:gridSpan w:val="2"/>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 </w:t>
            </w:r>
          </w:p>
        </w:tc>
        <w:tc>
          <w:tcPr>
            <w:tcW w:w="677" w:type="dxa"/>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 </w:t>
            </w:r>
          </w:p>
        </w:tc>
        <w:tc>
          <w:tcPr>
            <w:tcW w:w="431" w:type="dxa"/>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 </w:t>
            </w:r>
          </w:p>
        </w:tc>
        <w:tc>
          <w:tcPr>
            <w:tcW w:w="522" w:type="dxa"/>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 </w:t>
            </w:r>
          </w:p>
        </w:tc>
        <w:tc>
          <w:tcPr>
            <w:tcW w:w="796" w:type="dxa"/>
            <w:tcBorders>
              <w:top w:val="nil"/>
              <w:left w:val="nil"/>
              <w:bottom w:val="nil"/>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 </w:t>
            </w:r>
          </w:p>
        </w:tc>
        <w:tc>
          <w:tcPr>
            <w:tcW w:w="662" w:type="dxa"/>
            <w:tcBorders>
              <w:top w:val="nil"/>
              <w:left w:val="nil"/>
              <w:bottom w:val="nil"/>
              <w:right w:val="single" w:sz="4" w:space="0" w:color="auto"/>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 </w:t>
            </w:r>
          </w:p>
        </w:tc>
      </w:tr>
      <w:tr w:rsidR="00EA4348" w:rsidRPr="004A7344" w:rsidTr="00D36952">
        <w:trPr>
          <w:trHeight w:val="20"/>
        </w:trPr>
        <w:tc>
          <w:tcPr>
            <w:tcW w:w="4865" w:type="dxa"/>
            <w:gridSpan w:val="7"/>
            <w:tcBorders>
              <w:top w:val="single" w:sz="4" w:space="0" w:color="auto"/>
              <w:left w:val="single" w:sz="4" w:space="0" w:color="auto"/>
              <w:bottom w:val="single" w:sz="4" w:space="0" w:color="auto"/>
              <w:right w:val="nil"/>
            </w:tcBorders>
            <w:shd w:val="clear" w:color="000000" w:fill="FFFFFF"/>
            <w:noWrap/>
            <w:vAlign w:val="center"/>
            <w:hideMark/>
          </w:tcPr>
          <w:p w:rsidR="00EA4348" w:rsidRPr="004A7344" w:rsidRDefault="00EA4348" w:rsidP="004A7344">
            <w:pPr>
              <w:rPr>
                <w:rFonts w:ascii="Times New Roman" w:hAnsi="Times New Roman"/>
                <w:sz w:val="18"/>
                <w:szCs w:val="18"/>
              </w:rPr>
            </w:pPr>
            <w:r w:rsidRPr="004A7344">
              <w:rPr>
                <w:rFonts w:ascii="Times New Roman" w:hAnsi="Times New Roman"/>
                <w:sz w:val="18"/>
                <w:szCs w:val="18"/>
              </w:rPr>
              <w:t>Área Total del Proyecto</w:t>
            </w:r>
          </w:p>
        </w:tc>
        <w:tc>
          <w:tcPr>
            <w:tcW w:w="601" w:type="dxa"/>
            <w:gridSpan w:val="2"/>
            <w:tcBorders>
              <w:top w:val="single" w:sz="4" w:space="0" w:color="auto"/>
              <w:left w:val="nil"/>
              <w:bottom w:val="single" w:sz="4" w:space="0" w:color="auto"/>
              <w:right w:val="nil"/>
            </w:tcBorders>
            <w:shd w:val="clear" w:color="000000" w:fill="FFFFFF"/>
            <w:noWrap/>
            <w:vAlign w:val="center"/>
            <w:hideMark/>
          </w:tcPr>
          <w:p w:rsidR="00EA4348" w:rsidRPr="004A7344" w:rsidRDefault="00EA4348" w:rsidP="004A7344">
            <w:pPr>
              <w:jc w:val="right"/>
              <w:rPr>
                <w:rFonts w:ascii="Times New Roman" w:hAnsi="Times New Roman"/>
                <w:b/>
                <w:bCs/>
                <w:sz w:val="18"/>
                <w:szCs w:val="18"/>
              </w:rPr>
            </w:pPr>
            <w:r w:rsidRPr="004A7344">
              <w:rPr>
                <w:rFonts w:ascii="Times New Roman" w:hAnsi="Times New Roman"/>
                <w:b/>
                <w:bCs/>
                <w:sz w:val="18"/>
                <w:szCs w:val="18"/>
              </w:rPr>
              <w:t>754</w:t>
            </w:r>
          </w:p>
        </w:tc>
        <w:tc>
          <w:tcPr>
            <w:tcW w:w="677" w:type="dxa"/>
            <w:tcBorders>
              <w:top w:val="single" w:sz="4" w:space="0" w:color="auto"/>
              <w:left w:val="nil"/>
              <w:bottom w:val="single" w:sz="4" w:space="0" w:color="auto"/>
              <w:right w:val="nil"/>
            </w:tcBorders>
            <w:shd w:val="clear" w:color="000000" w:fill="FFFFFF"/>
            <w:noWrap/>
            <w:vAlign w:val="center"/>
            <w:hideMark/>
          </w:tcPr>
          <w:p w:rsidR="00EA4348" w:rsidRPr="004A7344" w:rsidRDefault="00EA4348" w:rsidP="004A7344">
            <w:pPr>
              <w:rPr>
                <w:rFonts w:ascii="Times New Roman" w:hAnsi="Times New Roman"/>
                <w:b/>
                <w:bCs/>
                <w:sz w:val="18"/>
                <w:szCs w:val="18"/>
              </w:rPr>
            </w:pPr>
            <w:r w:rsidRPr="004A7344">
              <w:rPr>
                <w:rFonts w:ascii="Times New Roman" w:hAnsi="Times New Roman"/>
                <w:b/>
                <w:bCs/>
                <w:sz w:val="18"/>
                <w:szCs w:val="18"/>
              </w:rPr>
              <w:t>Hás.</w:t>
            </w:r>
          </w:p>
        </w:tc>
        <w:tc>
          <w:tcPr>
            <w:tcW w:w="431" w:type="dxa"/>
            <w:tcBorders>
              <w:top w:val="single" w:sz="4" w:space="0" w:color="auto"/>
              <w:left w:val="nil"/>
              <w:bottom w:val="single" w:sz="4" w:space="0" w:color="auto"/>
              <w:right w:val="nil"/>
            </w:tcBorders>
            <w:shd w:val="clear" w:color="000000" w:fill="FFFFFF"/>
            <w:noWrap/>
            <w:vAlign w:val="center"/>
            <w:hideMark/>
          </w:tcPr>
          <w:p w:rsidR="00EA4348" w:rsidRPr="004A7344" w:rsidRDefault="00EA4348" w:rsidP="004A7344">
            <w:pPr>
              <w:jc w:val="right"/>
              <w:rPr>
                <w:rFonts w:ascii="Times New Roman" w:hAnsi="Times New Roman"/>
                <w:b/>
                <w:bCs/>
                <w:sz w:val="18"/>
                <w:szCs w:val="18"/>
              </w:rPr>
            </w:pPr>
            <w:r w:rsidRPr="004A7344">
              <w:rPr>
                <w:rFonts w:ascii="Times New Roman" w:hAnsi="Times New Roman"/>
                <w:b/>
                <w:bCs/>
                <w:sz w:val="18"/>
                <w:szCs w:val="18"/>
              </w:rPr>
              <w:t>21</w:t>
            </w:r>
          </w:p>
        </w:tc>
        <w:tc>
          <w:tcPr>
            <w:tcW w:w="522" w:type="dxa"/>
            <w:tcBorders>
              <w:top w:val="single" w:sz="4" w:space="0" w:color="auto"/>
              <w:left w:val="nil"/>
              <w:bottom w:val="single" w:sz="4" w:space="0" w:color="auto"/>
              <w:right w:val="nil"/>
            </w:tcBorders>
            <w:shd w:val="clear" w:color="000000" w:fill="FFFFFF"/>
            <w:noWrap/>
            <w:vAlign w:val="center"/>
            <w:hideMark/>
          </w:tcPr>
          <w:p w:rsidR="00EA4348" w:rsidRPr="004A7344" w:rsidRDefault="00EA4348" w:rsidP="004A7344">
            <w:pPr>
              <w:rPr>
                <w:rFonts w:ascii="Times New Roman" w:hAnsi="Times New Roman"/>
                <w:b/>
                <w:bCs/>
                <w:sz w:val="18"/>
                <w:szCs w:val="18"/>
              </w:rPr>
            </w:pPr>
            <w:r w:rsidRPr="004A7344">
              <w:rPr>
                <w:rFonts w:ascii="Times New Roman" w:hAnsi="Times New Roman"/>
                <w:b/>
                <w:bCs/>
                <w:sz w:val="18"/>
                <w:szCs w:val="18"/>
              </w:rPr>
              <w:t>Ás.</w:t>
            </w:r>
          </w:p>
        </w:tc>
        <w:tc>
          <w:tcPr>
            <w:tcW w:w="796" w:type="dxa"/>
            <w:tcBorders>
              <w:top w:val="single" w:sz="4" w:space="0" w:color="auto"/>
              <w:left w:val="nil"/>
              <w:bottom w:val="single" w:sz="4" w:space="0" w:color="auto"/>
              <w:right w:val="nil"/>
            </w:tcBorders>
            <w:shd w:val="clear" w:color="000000" w:fill="FFFFFF"/>
            <w:noWrap/>
            <w:vAlign w:val="center"/>
            <w:hideMark/>
          </w:tcPr>
          <w:p w:rsidR="00EA4348" w:rsidRPr="004A7344" w:rsidRDefault="00EA4348" w:rsidP="004A7344">
            <w:pPr>
              <w:jc w:val="right"/>
              <w:rPr>
                <w:rFonts w:ascii="Times New Roman" w:hAnsi="Times New Roman"/>
                <w:b/>
                <w:bCs/>
                <w:sz w:val="18"/>
                <w:szCs w:val="18"/>
              </w:rPr>
            </w:pPr>
            <w:r w:rsidRPr="004A7344">
              <w:rPr>
                <w:rFonts w:ascii="Times New Roman" w:hAnsi="Times New Roman"/>
                <w:b/>
                <w:bCs/>
                <w:sz w:val="18"/>
                <w:szCs w:val="18"/>
              </w:rPr>
              <w:t>23.95</w:t>
            </w:r>
          </w:p>
        </w:tc>
        <w:tc>
          <w:tcPr>
            <w:tcW w:w="662" w:type="dxa"/>
            <w:tcBorders>
              <w:top w:val="single" w:sz="4" w:space="0" w:color="auto"/>
              <w:left w:val="nil"/>
              <w:bottom w:val="single" w:sz="4" w:space="0" w:color="auto"/>
              <w:right w:val="single" w:sz="4" w:space="0" w:color="auto"/>
            </w:tcBorders>
            <w:shd w:val="clear" w:color="000000" w:fill="FFFFFF"/>
            <w:noWrap/>
            <w:vAlign w:val="center"/>
            <w:hideMark/>
          </w:tcPr>
          <w:p w:rsidR="00EA4348" w:rsidRPr="004A7344" w:rsidRDefault="00EA4348" w:rsidP="004A7344">
            <w:pPr>
              <w:rPr>
                <w:rFonts w:ascii="Times New Roman" w:hAnsi="Times New Roman"/>
                <w:b/>
                <w:bCs/>
                <w:sz w:val="18"/>
                <w:szCs w:val="18"/>
              </w:rPr>
            </w:pPr>
            <w:r w:rsidRPr="004A7344">
              <w:rPr>
                <w:rFonts w:ascii="Times New Roman" w:hAnsi="Times New Roman"/>
                <w:b/>
                <w:bCs/>
                <w:sz w:val="18"/>
                <w:szCs w:val="18"/>
              </w:rPr>
              <w:t>Cás.</w:t>
            </w:r>
          </w:p>
        </w:tc>
      </w:tr>
    </w:tbl>
    <w:p w:rsidR="00EA4348" w:rsidRPr="00FA34EF" w:rsidRDefault="00EA4348" w:rsidP="00EA4348">
      <w:pPr>
        <w:spacing w:line="360" w:lineRule="auto"/>
        <w:jc w:val="both"/>
        <w:rPr>
          <w:rFonts w:ascii="Times New Roman" w:eastAsia="Times New Roman" w:hAnsi="Times New Roman"/>
          <w:lang w:val="es-ES" w:eastAsia="es-ES"/>
        </w:rPr>
      </w:pPr>
    </w:p>
    <w:p w:rsidR="00EA4348" w:rsidRDefault="00EA4348" w:rsidP="00D36952">
      <w:pPr>
        <w:ind w:left="1134"/>
        <w:jc w:val="both"/>
        <w:rPr>
          <w:rFonts w:ascii="Times New Roman" w:hAnsi="Times New Roman"/>
          <w:sz w:val="26"/>
          <w:szCs w:val="26"/>
        </w:rPr>
      </w:pPr>
      <w:r w:rsidRPr="00D36952">
        <w:rPr>
          <w:rFonts w:ascii="Times New Roman" w:hAnsi="Times New Roman"/>
          <w:bCs/>
          <w:sz w:val="26"/>
          <w:szCs w:val="26"/>
        </w:rPr>
        <w:t xml:space="preserve">El inmueble identificado como </w:t>
      </w:r>
      <w:r w:rsidRPr="00D36952">
        <w:rPr>
          <w:rFonts w:ascii="Times New Roman" w:hAnsi="Times New Roman"/>
          <w:b/>
          <w:bCs/>
          <w:sz w:val="26"/>
          <w:szCs w:val="26"/>
        </w:rPr>
        <w:t xml:space="preserve">HACIENDA AGUA CALIENTE, PORCIÓN 4, </w:t>
      </w:r>
      <w:r w:rsidRPr="00D36952">
        <w:rPr>
          <w:rFonts w:ascii="Times New Roman" w:hAnsi="Times New Roman"/>
          <w:bCs/>
          <w:sz w:val="26"/>
          <w:szCs w:val="26"/>
        </w:rPr>
        <w:t>de una extensión superficial de</w:t>
      </w:r>
      <w:r w:rsidRPr="00D36952">
        <w:rPr>
          <w:rFonts w:ascii="Times New Roman" w:hAnsi="Times New Roman"/>
          <w:b/>
          <w:bCs/>
          <w:sz w:val="26"/>
          <w:szCs w:val="26"/>
        </w:rPr>
        <w:t xml:space="preserve"> </w:t>
      </w:r>
      <w:r w:rsidRPr="00D36952">
        <w:rPr>
          <w:rFonts w:ascii="Times New Roman" w:hAnsi="Times New Roman"/>
          <w:sz w:val="26"/>
          <w:szCs w:val="26"/>
        </w:rPr>
        <w:t>299 Hás. 85 Ás. 07.27 Cás.</w:t>
      </w:r>
      <w:r w:rsidRPr="00D36952">
        <w:rPr>
          <w:rFonts w:ascii="Times New Roman" w:hAnsi="Times New Roman"/>
          <w:bCs/>
          <w:sz w:val="26"/>
          <w:szCs w:val="26"/>
        </w:rPr>
        <w:t>,</w:t>
      </w:r>
      <w:r w:rsidRPr="00D36952">
        <w:rPr>
          <w:rFonts w:ascii="Times New Roman" w:hAnsi="Times New Roman"/>
          <w:b/>
          <w:bCs/>
          <w:sz w:val="26"/>
          <w:szCs w:val="26"/>
        </w:rPr>
        <w:t xml:space="preserve"> </w:t>
      </w:r>
      <w:r w:rsidRPr="00D36952">
        <w:rPr>
          <w:rFonts w:ascii="Times New Roman" w:hAnsi="Times New Roman"/>
          <w:bCs/>
          <w:sz w:val="26"/>
          <w:szCs w:val="26"/>
        </w:rPr>
        <w:t>inscrita a favor del ISTA</w:t>
      </w:r>
      <w:r w:rsidRPr="00D36952">
        <w:rPr>
          <w:rFonts w:ascii="Times New Roman" w:hAnsi="Times New Roman"/>
          <w:b/>
          <w:bCs/>
          <w:sz w:val="26"/>
          <w:szCs w:val="26"/>
        </w:rPr>
        <w:t xml:space="preserve"> </w:t>
      </w:r>
      <w:r w:rsidRPr="00D36952">
        <w:rPr>
          <w:rFonts w:ascii="Times New Roman" w:hAnsi="Times New Roman"/>
          <w:bCs/>
          <w:sz w:val="26"/>
          <w:szCs w:val="26"/>
        </w:rPr>
        <w:t>con Matrícula</w:t>
      </w:r>
      <w:r w:rsidRPr="00D36952">
        <w:rPr>
          <w:rFonts w:ascii="Times New Roman" w:hAnsi="Times New Roman"/>
          <w:b/>
          <w:bCs/>
          <w:sz w:val="26"/>
          <w:szCs w:val="26"/>
        </w:rPr>
        <w:t xml:space="preserve"> </w:t>
      </w:r>
      <w:r w:rsidR="0050509D">
        <w:rPr>
          <w:rFonts w:ascii="Times New Roman" w:hAnsi="Times New Roman"/>
          <w:sz w:val="26"/>
          <w:szCs w:val="26"/>
        </w:rPr>
        <w:t xml:space="preserve">--- </w:t>
      </w:r>
      <w:r w:rsidRPr="00D36952">
        <w:rPr>
          <w:rFonts w:ascii="Times New Roman" w:hAnsi="Times New Roman"/>
          <w:sz w:val="26"/>
          <w:szCs w:val="26"/>
        </w:rPr>
        <w:t xml:space="preserve">-00000, fue objeto de remedición con segregación, </w:t>
      </w:r>
      <w:r w:rsidRPr="00D36952">
        <w:rPr>
          <w:rFonts w:ascii="Times New Roman" w:hAnsi="Times New Roman"/>
          <w:bCs/>
          <w:iCs/>
          <w:sz w:val="26"/>
          <w:szCs w:val="26"/>
        </w:rPr>
        <w:t xml:space="preserve">según consta en Escritura Pública de Protocolización de Resolución Final de Diligencias de Remedición, </w:t>
      </w:r>
      <w:r w:rsidR="0050509D">
        <w:rPr>
          <w:rFonts w:ascii="Times New Roman" w:hAnsi="Times New Roman"/>
          <w:sz w:val="26"/>
          <w:szCs w:val="26"/>
        </w:rPr>
        <w:t>número --- del Libro ---</w:t>
      </w:r>
      <w:r w:rsidRPr="00D36952">
        <w:rPr>
          <w:rFonts w:ascii="Times New Roman" w:hAnsi="Times New Roman"/>
          <w:sz w:val="26"/>
          <w:szCs w:val="26"/>
        </w:rPr>
        <w:t xml:space="preserve"> de Protocolo del Notario Luis Alonso Orant</w:t>
      </w:r>
      <w:r w:rsidR="0050509D">
        <w:rPr>
          <w:rFonts w:ascii="Times New Roman" w:hAnsi="Times New Roman"/>
          <w:sz w:val="26"/>
          <w:szCs w:val="26"/>
        </w:rPr>
        <w:t>es Hernández, otorgada el día --- de --- de ---</w:t>
      </w:r>
      <w:r w:rsidRPr="00D36952">
        <w:rPr>
          <w:rFonts w:ascii="Times New Roman" w:hAnsi="Times New Roman"/>
          <w:sz w:val="26"/>
          <w:szCs w:val="26"/>
        </w:rPr>
        <w:t>, generando cuatro inmuebles detallados así:</w:t>
      </w:r>
    </w:p>
    <w:p w:rsidR="00D36952" w:rsidRPr="00D36952" w:rsidRDefault="00D36952" w:rsidP="00D36952">
      <w:pPr>
        <w:ind w:left="1134"/>
        <w:jc w:val="both"/>
        <w:rPr>
          <w:rFonts w:ascii="Times New Roman" w:hAnsi="Times New Roman"/>
          <w:sz w:val="26"/>
          <w:szCs w:val="26"/>
        </w:rPr>
      </w:pPr>
    </w:p>
    <w:tbl>
      <w:tblPr>
        <w:tblW w:w="8789" w:type="dxa"/>
        <w:tblInd w:w="298" w:type="dxa"/>
        <w:tblCellMar>
          <w:left w:w="70" w:type="dxa"/>
          <w:right w:w="70" w:type="dxa"/>
        </w:tblCellMar>
        <w:tblLook w:val="04A0" w:firstRow="1" w:lastRow="0" w:firstColumn="1" w:lastColumn="0" w:noHBand="0" w:noVBand="1"/>
      </w:tblPr>
      <w:tblGrid>
        <w:gridCol w:w="4685"/>
        <w:gridCol w:w="2209"/>
        <w:gridCol w:w="1895"/>
      </w:tblGrid>
      <w:tr w:rsidR="00EA4348" w:rsidRPr="00FA34EF" w:rsidTr="00D36952">
        <w:trPr>
          <w:trHeight w:val="20"/>
        </w:trPr>
        <w:tc>
          <w:tcPr>
            <w:tcW w:w="4685" w:type="dxa"/>
            <w:tcBorders>
              <w:top w:val="single" w:sz="8" w:space="0" w:color="auto"/>
              <w:left w:val="single" w:sz="8" w:space="0" w:color="auto"/>
              <w:bottom w:val="single" w:sz="8" w:space="0" w:color="auto"/>
              <w:right w:val="single" w:sz="12" w:space="0" w:color="auto"/>
            </w:tcBorders>
            <w:shd w:val="clear" w:color="auto" w:fill="BFBFBF" w:themeFill="background1" w:themeFillShade="BF"/>
            <w:noWrap/>
            <w:vAlign w:val="center"/>
            <w:hideMark/>
          </w:tcPr>
          <w:p w:rsidR="00EA4348" w:rsidRPr="00FA34EF" w:rsidRDefault="00EA4348" w:rsidP="00EA4348">
            <w:pPr>
              <w:spacing w:line="360" w:lineRule="auto"/>
              <w:jc w:val="center"/>
              <w:rPr>
                <w:rFonts w:ascii="Times New Roman" w:hAnsi="Times New Roman"/>
                <w:b/>
                <w:bCs/>
              </w:rPr>
            </w:pPr>
            <w:r w:rsidRPr="00FA34EF">
              <w:rPr>
                <w:rFonts w:ascii="Times New Roman" w:hAnsi="Times New Roman"/>
                <w:b/>
                <w:bCs/>
              </w:rPr>
              <w:t>DESCRIPCIÓN</w:t>
            </w:r>
          </w:p>
        </w:tc>
        <w:tc>
          <w:tcPr>
            <w:tcW w:w="2209" w:type="dxa"/>
            <w:tcBorders>
              <w:top w:val="single" w:sz="8" w:space="0" w:color="auto"/>
              <w:left w:val="nil"/>
              <w:bottom w:val="single" w:sz="8" w:space="0" w:color="auto"/>
              <w:right w:val="single" w:sz="12" w:space="0" w:color="auto"/>
            </w:tcBorders>
            <w:shd w:val="clear" w:color="auto" w:fill="BFBFBF" w:themeFill="background1" w:themeFillShade="BF"/>
            <w:vAlign w:val="center"/>
            <w:hideMark/>
          </w:tcPr>
          <w:p w:rsidR="00EA4348" w:rsidRPr="00FA34EF" w:rsidRDefault="00EA4348" w:rsidP="00EA4348">
            <w:pPr>
              <w:spacing w:line="360" w:lineRule="auto"/>
              <w:jc w:val="center"/>
              <w:rPr>
                <w:rFonts w:ascii="Times New Roman" w:hAnsi="Times New Roman"/>
                <w:b/>
                <w:bCs/>
              </w:rPr>
            </w:pPr>
            <w:r w:rsidRPr="00FA34EF">
              <w:rPr>
                <w:rFonts w:ascii="Times New Roman" w:hAnsi="Times New Roman"/>
                <w:b/>
                <w:bCs/>
              </w:rPr>
              <w:t>ÁREAS  (M²)</w:t>
            </w:r>
          </w:p>
        </w:tc>
        <w:tc>
          <w:tcPr>
            <w:tcW w:w="1895"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EA4348" w:rsidRPr="00FA34EF" w:rsidRDefault="00EA4348" w:rsidP="00EA4348">
            <w:pPr>
              <w:spacing w:line="360" w:lineRule="auto"/>
              <w:jc w:val="center"/>
              <w:rPr>
                <w:rFonts w:ascii="Times New Roman" w:hAnsi="Times New Roman"/>
                <w:b/>
                <w:bCs/>
              </w:rPr>
            </w:pPr>
            <w:r w:rsidRPr="00FA34EF">
              <w:rPr>
                <w:rFonts w:ascii="Times New Roman" w:hAnsi="Times New Roman"/>
                <w:b/>
                <w:bCs/>
              </w:rPr>
              <w:t>MATRÍCULA</w:t>
            </w:r>
          </w:p>
        </w:tc>
      </w:tr>
      <w:tr w:rsidR="00EA4348" w:rsidRPr="00FA34EF" w:rsidTr="00D36952">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EA4348" w:rsidRPr="00FA34EF" w:rsidRDefault="00EA4348" w:rsidP="00EA4348">
            <w:pPr>
              <w:rPr>
                <w:rFonts w:ascii="Times New Roman" w:hAnsi="Times New Roman"/>
                <w:b/>
                <w:bCs/>
                <w:u w:val="single"/>
              </w:rPr>
            </w:pPr>
            <w:r w:rsidRPr="00FA34EF">
              <w:rPr>
                <w:rFonts w:ascii="Times New Roman" w:hAnsi="Times New Roman"/>
                <w:b/>
                <w:bCs/>
                <w:u w:val="single"/>
              </w:rPr>
              <w:t>HACIENDA AGUA CALIENTE PORCION 4</w:t>
            </w:r>
          </w:p>
        </w:tc>
        <w:tc>
          <w:tcPr>
            <w:tcW w:w="2209" w:type="dxa"/>
            <w:tcBorders>
              <w:top w:val="nil"/>
              <w:left w:val="nil"/>
              <w:bottom w:val="nil"/>
              <w:right w:val="single" w:sz="12" w:space="0" w:color="auto"/>
            </w:tcBorders>
            <w:shd w:val="clear" w:color="000000" w:fill="FFFFFF"/>
            <w:vAlign w:val="center"/>
            <w:hideMark/>
          </w:tcPr>
          <w:p w:rsidR="00EA4348" w:rsidRPr="00FA34EF" w:rsidRDefault="00EA4348" w:rsidP="00EA4348">
            <w:pPr>
              <w:jc w:val="center"/>
              <w:rPr>
                <w:rFonts w:ascii="Times New Roman" w:hAnsi="Times New Roman"/>
                <w:b/>
                <w:bCs/>
                <w:u w:val="single"/>
              </w:rPr>
            </w:pPr>
            <w:r w:rsidRPr="00FA34EF">
              <w:rPr>
                <w:rFonts w:ascii="Times New Roman" w:hAnsi="Times New Roman"/>
                <w:b/>
                <w:bCs/>
                <w:u w:val="single"/>
              </w:rPr>
              <w:t>85,258.28</w:t>
            </w:r>
          </w:p>
        </w:tc>
        <w:tc>
          <w:tcPr>
            <w:tcW w:w="1895" w:type="dxa"/>
            <w:vMerge w:val="restart"/>
            <w:tcBorders>
              <w:top w:val="nil"/>
              <w:left w:val="single" w:sz="12" w:space="0" w:color="auto"/>
              <w:bottom w:val="nil"/>
              <w:right w:val="single" w:sz="8" w:space="0" w:color="auto"/>
            </w:tcBorders>
            <w:shd w:val="clear" w:color="auto" w:fill="auto"/>
            <w:vAlign w:val="center"/>
            <w:hideMark/>
          </w:tcPr>
          <w:p w:rsidR="00EA4348" w:rsidRPr="00FA34EF" w:rsidRDefault="0050509D" w:rsidP="00EA4348">
            <w:pPr>
              <w:jc w:val="center"/>
              <w:rPr>
                <w:rFonts w:ascii="Times New Roman" w:hAnsi="Times New Roman"/>
                <w:b/>
                <w:bCs/>
                <w:u w:val="single"/>
              </w:rPr>
            </w:pPr>
            <w:r>
              <w:rPr>
                <w:rFonts w:ascii="Times New Roman" w:hAnsi="Times New Roman"/>
                <w:b/>
                <w:bCs/>
                <w:u w:val="single"/>
              </w:rPr>
              <w:t xml:space="preserve">--- </w:t>
            </w:r>
            <w:r w:rsidR="00EA4348" w:rsidRPr="00FA34EF">
              <w:rPr>
                <w:rFonts w:ascii="Times New Roman" w:hAnsi="Times New Roman"/>
                <w:b/>
                <w:bCs/>
                <w:u w:val="single"/>
              </w:rPr>
              <w:t>-00000</w:t>
            </w:r>
          </w:p>
        </w:tc>
      </w:tr>
      <w:tr w:rsidR="00EA4348" w:rsidRPr="00FA34EF" w:rsidTr="00D36952">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EA4348" w:rsidRPr="00FA34EF" w:rsidRDefault="00EA4348" w:rsidP="00EA4348">
            <w:pPr>
              <w:rPr>
                <w:rFonts w:ascii="Times New Roman" w:hAnsi="Times New Roman"/>
              </w:rPr>
            </w:pPr>
            <w:r w:rsidRPr="00FA34EF">
              <w:rPr>
                <w:rFonts w:ascii="Times New Roman" w:hAnsi="Times New Roman"/>
              </w:rPr>
              <w:t>(SEGÚN PLANOS HACIENDA AGUA CALIENTE PORCIÓN 4-1)</w:t>
            </w:r>
          </w:p>
        </w:tc>
        <w:tc>
          <w:tcPr>
            <w:tcW w:w="2209" w:type="dxa"/>
            <w:tcBorders>
              <w:top w:val="nil"/>
              <w:left w:val="nil"/>
              <w:bottom w:val="nil"/>
              <w:right w:val="single" w:sz="12" w:space="0" w:color="auto"/>
            </w:tcBorders>
            <w:shd w:val="clear" w:color="000000" w:fill="FFFFFF"/>
            <w:vAlign w:val="center"/>
            <w:hideMark/>
          </w:tcPr>
          <w:p w:rsidR="00EA4348" w:rsidRPr="00FA34EF" w:rsidRDefault="00EA4348" w:rsidP="00EA4348">
            <w:pPr>
              <w:jc w:val="center"/>
              <w:rPr>
                <w:rFonts w:ascii="Times New Roman" w:hAnsi="Times New Roman"/>
                <w:b/>
                <w:bCs/>
                <w:u w:val="single"/>
              </w:rPr>
            </w:pPr>
          </w:p>
        </w:tc>
        <w:tc>
          <w:tcPr>
            <w:tcW w:w="1895" w:type="dxa"/>
            <w:vMerge/>
            <w:tcBorders>
              <w:top w:val="nil"/>
              <w:left w:val="single" w:sz="12" w:space="0" w:color="auto"/>
              <w:bottom w:val="nil"/>
              <w:right w:val="single" w:sz="8" w:space="0" w:color="auto"/>
            </w:tcBorders>
            <w:vAlign w:val="center"/>
            <w:hideMark/>
          </w:tcPr>
          <w:p w:rsidR="00EA4348" w:rsidRPr="00FA34EF" w:rsidRDefault="00EA4348" w:rsidP="00EA4348">
            <w:pPr>
              <w:rPr>
                <w:rFonts w:ascii="Times New Roman" w:hAnsi="Times New Roman"/>
                <w:b/>
                <w:bCs/>
                <w:u w:val="single"/>
              </w:rPr>
            </w:pPr>
          </w:p>
        </w:tc>
      </w:tr>
      <w:tr w:rsidR="00EA4348" w:rsidRPr="00FA34EF" w:rsidTr="00D36952">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EA4348" w:rsidRPr="00FA34EF" w:rsidRDefault="00EA4348" w:rsidP="00EA4348">
            <w:pPr>
              <w:rPr>
                <w:rFonts w:ascii="Times New Roman" w:hAnsi="Times New Roman"/>
                <w:b/>
                <w:bCs/>
                <w:u w:val="single"/>
              </w:rPr>
            </w:pPr>
            <w:r w:rsidRPr="00FA34EF">
              <w:rPr>
                <w:rFonts w:ascii="Times New Roman" w:hAnsi="Times New Roman"/>
                <w:b/>
                <w:bCs/>
                <w:u w:val="single"/>
              </w:rPr>
              <w:t>HACIENDA AGUA CALIENTE PORCION 4</w:t>
            </w:r>
          </w:p>
        </w:tc>
        <w:tc>
          <w:tcPr>
            <w:tcW w:w="2209" w:type="dxa"/>
            <w:tcBorders>
              <w:top w:val="nil"/>
              <w:left w:val="nil"/>
              <w:bottom w:val="nil"/>
              <w:right w:val="single" w:sz="12" w:space="0" w:color="auto"/>
            </w:tcBorders>
            <w:shd w:val="clear" w:color="000000" w:fill="FFFFFF"/>
            <w:vAlign w:val="center"/>
            <w:hideMark/>
          </w:tcPr>
          <w:p w:rsidR="00EA4348" w:rsidRPr="00FA34EF" w:rsidRDefault="00EA4348" w:rsidP="00EA4348">
            <w:pPr>
              <w:jc w:val="center"/>
              <w:rPr>
                <w:rFonts w:ascii="Times New Roman" w:hAnsi="Times New Roman"/>
                <w:b/>
                <w:bCs/>
                <w:u w:val="single"/>
              </w:rPr>
            </w:pPr>
            <w:r w:rsidRPr="00FA34EF">
              <w:rPr>
                <w:rFonts w:ascii="Times New Roman" w:hAnsi="Times New Roman"/>
                <w:b/>
                <w:bCs/>
                <w:u w:val="single"/>
              </w:rPr>
              <w:t>1, 442,639.57</w:t>
            </w:r>
          </w:p>
        </w:tc>
        <w:tc>
          <w:tcPr>
            <w:tcW w:w="1895" w:type="dxa"/>
            <w:tcBorders>
              <w:top w:val="nil"/>
              <w:left w:val="nil"/>
              <w:bottom w:val="nil"/>
              <w:right w:val="single" w:sz="8" w:space="0" w:color="auto"/>
            </w:tcBorders>
            <w:shd w:val="clear" w:color="auto" w:fill="auto"/>
            <w:vAlign w:val="center"/>
            <w:hideMark/>
          </w:tcPr>
          <w:p w:rsidR="00EA4348" w:rsidRPr="00FA34EF" w:rsidRDefault="0050509D" w:rsidP="00EA4348">
            <w:pPr>
              <w:jc w:val="center"/>
              <w:rPr>
                <w:rFonts w:ascii="Times New Roman" w:hAnsi="Times New Roman"/>
                <w:b/>
                <w:bCs/>
                <w:u w:val="single"/>
              </w:rPr>
            </w:pPr>
            <w:r>
              <w:rPr>
                <w:rFonts w:ascii="Times New Roman" w:hAnsi="Times New Roman"/>
                <w:b/>
                <w:bCs/>
                <w:u w:val="single"/>
              </w:rPr>
              <w:t xml:space="preserve">--- </w:t>
            </w:r>
            <w:r w:rsidR="00EA4348" w:rsidRPr="00FA34EF">
              <w:rPr>
                <w:rFonts w:ascii="Times New Roman" w:hAnsi="Times New Roman"/>
                <w:b/>
                <w:bCs/>
                <w:u w:val="single"/>
              </w:rPr>
              <w:t>-00000</w:t>
            </w:r>
          </w:p>
        </w:tc>
      </w:tr>
      <w:tr w:rsidR="00EA4348" w:rsidRPr="00FA34EF" w:rsidTr="00D36952">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EA4348" w:rsidRPr="00FA34EF" w:rsidRDefault="00EA4348" w:rsidP="00EA4348">
            <w:pPr>
              <w:rPr>
                <w:rFonts w:ascii="Times New Roman" w:hAnsi="Times New Roman"/>
              </w:rPr>
            </w:pPr>
            <w:r w:rsidRPr="00FA34EF">
              <w:rPr>
                <w:rFonts w:ascii="Times New Roman" w:hAnsi="Times New Roman"/>
              </w:rPr>
              <w:t>(SEGÚN PLANOS HACIENDA AGUA CALIENTE PORCIÓN 4-2)</w:t>
            </w:r>
          </w:p>
        </w:tc>
        <w:tc>
          <w:tcPr>
            <w:tcW w:w="2209" w:type="dxa"/>
            <w:tcBorders>
              <w:top w:val="nil"/>
              <w:left w:val="nil"/>
              <w:bottom w:val="nil"/>
              <w:right w:val="single" w:sz="12" w:space="0" w:color="auto"/>
            </w:tcBorders>
            <w:shd w:val="clear" w:color="000000" w:fill="FFFFFF"/>
            <w:vAlign w:val="center"/>
          </w:tcPr>
          <w:p w:rsidR="00EA4348" w:rsidRPr="00FA34EF" w:rsidRDefault="00EA4348" w:rsidP="00EA4348">
            <w:pPr>
              <w:jc w:val="center"/>
              <w:rPr>
                <w:rFonts w:ascii="Times New Roman" w:hAnsi="Times New Roman"/>
                <w:b/>
                <w:bCs/>
                <w:u w:val="single"/>
              </w:rPr>
            </w:pPr>
          </w:p>
        </w:tc>
        <w:tc>
          <w:tcPr>
            <w:tcW w:w="1895" w:type="dxa"/>
            <w:tcBorders>
              <w:top w:val="nil"/>
              <w:left w:val="nil"/>
              <w:bottom w:val="nil"/>
              <w:right w:val="single" w:sz="8" w:space="0" w:color="auto"/>
            </w:tcBorders>
            <w:shd w:val="clear" w:color="auto" w:fill="auto"/>
            <w:vAlign w:val="center"/>
          </w:tcPr>
          <w:p w:rsidR="00EA4348" w:rsidRPr="00FA34EF" w:rsidRDefault="00EA4348" w:rsidP="00EA4348">
            <w:pPr>
              <w:rPr>
                <w:rFonts w:ascii="Times New Roman" w:hAnsi="Times New Roman"/>
                <w:b/>
                <w:bCs/>
                <w:u w:val="single"/>
              </w:rPr>
            </w:pPr>
          </w:p>
        </w:tc>
      </w:tr>
      <w:tr w:rsidR="00EA4348" w:rsidRPr="00FA34EF" w:rsidTr="00D36952">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EA4348" w:rsidRPr="00FA34EF" w:rsidRDefault="00EA4348" w:rsidP="00EA4348">
            <w:pPr>
              <w:rPr>
                <w:rFonts w:ascii="Times New Roman" w:hAnsi="Times New Roman"/>
                <w:b/>
                <w:bCs/>
                <w:u w:val="single"/>
              </w:rPr>
            </w:pPr>
            <w:r w:rsidRPr="00FA34EF">
              <w:rPr>
                <w:rFonts w:ascii="Times New Roman" w:hAnsi="Times New Roman"/>
                <w:b/>
                <w:bCs/>
                <w:u w:val="single"/>
              </w:rPr>
              <w:lastRenderedPageBreak/>
              <w:t>HACIENDA AGUA CALIENTE PORCION 4</w:t>
            </w:r>
          </w:p>
        </w:tc>
        <w:tc>
          <w:tcPr>
            <w:tcW w:w="2209" w:type="dxa"/>
            <w:tcBorders>
              <w:top w:val="nil"/>
              <w:left w:val="nil"/>
              <w:bottom w:val="nil"/>
              <w:right w:val="single" w:sz="12" w:space="0" w:color="auto"/>
            </w:tcBorders>
            <w:shd w:val="clear" w:color="000000" w:fill="FFFFFF"/>
            <w:vAlign w:val="center"/>
            <w:hideMark/>
          </w:tcPr>
          <w:p w:rsidR="00EA4348" w:rsidRPr="00FA34EF" w:rsidRDefault="00EA4348" w:rsidP="00EA4348">
            <w:pPr>
              <w:jc w:val="center"/>
              <w:rPr>
                <w:rFonts w:ascii="Times New Roman" w:hAnsi="Times New Roman"/>
                <w:b/>
                <w:bCs/>
                <w:u w:val="single"/>
              </w:rPr>
            </w:pPr>
            <w:r w:rsidRPr="00FA34EF">
              <w:rPr>
                <w:rFonts w:ascii="Times New Roman" w:hAnsi="Times New Roman"/>
                <w:b/>
                <w:bCs/>
                <w:u w:val="single"/>
              </w:rPr>
              <w:t>21,117.22</w:t>
            </w:r>
          </w:p>
        </w:tc>
        <w:tc>
          <w:tcPr>
            <w:tcW w:w="1895" w:type="dxa"/>
            <w:tcBorders>
              <w:top w:val="nil"/>
              <w:left w:val="nil"/>
              <w:bottom w:val="nil"/>
              <w:right w:val="single" w:sz="8" w:space="0" w:color="auto"/>
            </w:tcBorders>
            <w:shd w:val="clear" w:color="auto" w:fill="auto"/>
            <w:vAlign w:val="center"/>
            <w:hideMark/>
          </w:tcPr>
          <w:p w:rsidR="00EA4348" w:rsidRPr="00FA34EF" w:rsidRDefault="0050509D" w:rsidP="00EA4348">
            <w:pPr>
              <w:jc w:val="center"/>
              <w:rPr>
                <w:rFonts w:ascii="Times New Roman" w:hAnsi="Times New Roman"/>
                <w:b/>
                <w:bCs/>
                <w:u w:val="single"/>
              </w:rPr>
            </w:pPr>
            <w:r>
              <w:rPr>
                <w:rFonts w:ascii="Times New Roman" w:hAnsi="Times New Roman"/>
                <w:b/>
                <w:bCs/>
                <w:u w:val="single"/>
              </w:rPr>
              <w:t xml:space="preserve">--- </w:t>
            </w:r>
            <w:r w:rsidR="00EA4348" w:rsidRPr="00FA34EF">
              <w:rPr>
                <w:rFonts w:ascii="Times New Roman" w:hAnsi="Times New Roman"/>
                <w:b/>
                <w:bCs/>
                <w:u w:val="single"/>
              </w:rPr>
              <w:t>-00000</w:t>
            </w:r>
          </w:p>
        </w:tc>
      </w:tr>
      <w:tr w:rsidR="00EA4348" w:rsidRPr="00FA34EF" w:rsidTr="00D36952">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EA4348" w:rsidRPr="00FA34EF" w:rsidRDefault="00EA4348" w:rsidP="00EA4348">
            <w:pPr>
              <w:rPr>
                <w:rFonts w:ascii="Times New Roman" w:hAnsi="Times New Roman"/>
              </w:rPr>
            </w:pPr>
            <w:r w:rsidRPr="00FA34EF">
              <w:rPr>
                <w:rFonts w:ascii="Times New Roman" w:hAnsi="Times New Roman"/>
              </w:rPr>
              <w:t>(SEGÚN PLANOS LOTE 5 POLIGONO 12)</w:t>
            </w:r>
          </w:p>
        </w:tc>
        <w:tc>
          <w:tcPr>
            <w:tcW w:w="2209" w:type="dxa"/>
            <w:tcBorders>
              <w:top w:val="nil"/>
              <w:left w:val="nil"/>
              <w:bottom w:val="nil"/>
              <w:right w:val="single" w:sz="12" w:space="0" w:color="auto"/>
            </w:tcBorders>
            <w:shd w:val="clear" w:color="000000" w:fill="FFFFFF"/>
            <w:vAlign w:val="center"/>
            <w:hideMark/>
          </w:tcPr>
          <w:p w:rsidR="00EA4348" w:rsidRPr="00FA34EF" w:rsidRDefault="00EA4348" w:rsidP="00EA4348">
            <w:pPr>
              <w:jc w:val="center"/>
              <w:rPr>
                <w:rFonts w:ascii="Times New Roman" w:hAnsi="Times New Roman"/>
              </w:rPr>
            </w:pPr>
            <w:r w:rsidRPr="00FA34EF">
              <w:rPr>
                <w:rFonts w:ascii="Times New Roman" w:hAnsi="Times New Roman"/>
                <w:bCs/>
              </w:rPr>
              <w:t> </w:t>
            </w:r>
          </w:p>
        </w:tc>
        <w:tc>
          <w:tcPr>
            <w:tcW w:w="1895" w:type="dxa"/>
            <w:tcBorders>
              <w:top w:val="nil"/>
              <w:left w:val="nil"/>
              <w:bottom w:val="nil"/>
              <w:right w:val="single" w:sz="8" w:space="0" w:color="auto"/>
            </w:tcBorders>
            <w:shd w:val="clear" w:color="auto" w:fill="auto"/>
            <w:noWrap/>
            <w:vAlign w:val="bottom"/>
            <w:hideMark/>
          </w:tcPr>
          <w:p w:rsidR="00EA4348" w:rsidRPr="00FA34EF" w:rsidRDefault="00EA4348" w:rsidP="00EA4348">
            <w:pPr>
              <w:rPr>
                <w:rFonts w:ascii="Times New Roman" w:hAnsi="Times New Roman"/>
              </w:rPr>
            </w:pPr>
            <w:r w:rsidRPr="00FA34EF">
              <w:rPr>
                <w:rFonts w:ascii="Times New Roman" w:hAnsi="Times New Roman"/>
              </w:rPr>
              <w:t> </w:t>
            </w:r>
          </w:p>
        </w:tc>
      </w:tr>
      <w:tr w:rsidR="00EA4348" w:rsidRPr="00FA34EF" w:rsidTr="00D36952">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EA4348" w:rsidRPr="00FA34EF" w:rsidRDefault="00EA4348" w:rsidP="00EA4348">
            <w:pPr>
              <w:rPr>
                <w:rFonts w:ascii="Times New Roman" w:hAnsi="Times New Roman"/>
                <w:b/>
                <w:bCs/>
                <w:u w:val="single"/>
              </w:rPr>
            </w:pPr>
            <w:r w:rsidRPr="00FA34EF">
              <w:rPr>
                <w:rFonts w:ascii="Times New Roman" w:hAnsi="Times New Roman"/>
                <w:b/>
                <w:bCs/>
                <w:u w:val="single"/>
              </w:rPr>
              <w:t>HACIENDA AGUA CALIENTE PORCION 4</w:t>
            </w:r>
          </w:p>
        </w:tc>
        <w:tc>
          <w:tcPr>
            <w:tcW w:w="2209" w:type="dxa"/>
            <w:tcBorders>
              <w:top w:val="nil"/>
              <w:left w:val="nil"/>
              <w:bottom w:val="nil"/>
              <w:right w:val="single" w:sz="12" w:space="0" w:color="auto"/>
            </w:tcBorders>
            <w:shd w:val="clear" w:color="000000" w:fill="FFFFFF"/>
            <w:vAlign w:val="center"/>
            <w:hideMark/>
          </w:tcPr>
          <w:p w:rsidR="00EA4348" w:rsidRPr="00FA34EF" w:rsidRDefault="00EA4348" w:rsidP="00EA4348">
            <w:pPr>
              <w:jc w:val="center"/>
              <w:rPr>
                <w:rFonts w:ascii="Times New Roman" w:hAnsi="Times New Roman"/>
              </w:rPr>
            </w:pPr>
            <w:r w:rsidRPr="00FA34EF">
              <w:rPr>
                <w:rFonts w:ascii="Times New Roman" w:hAnsi="Times New Roman"/>
                <w:b/>
                <w:bCs/>
                <w:u w:val="single"/>
              </w:rPr>
              <w:t>3,502.24</w:t>
            </w:r>
            <w:r w:rsidRPr="00FA34EF">
              <w:rPr>
                <w:rFonts w:ascii="Times New Roman" w:hAnsi="Times New Roman"/>
              </w:rPr>
              <w:t> </w:t>
            </w:r>
          </w:p>
        </w:tc>
        <w:tc>
          <w:tcPr>
            <w:tcW w:w="1895" w:type="dxa"/>
            <w:tcBorders>
              <w:top w:val="nil"/>
              <w:left w:val="nil"/>
              <w:bottom w:val="nil"/>
              <w:right w:val="single" w:sz="8" w:space="0" w:color="auto"/>
            </w:tcBorders>
            <w:shd w:val="clear" w:color="auto" w:fill="auto"/>
            <w:vAlign w:val="center"/>
            <w:hideMark/>
          </w:tcPr>
          <w:p w:rsidR="00EA4348" w:rsidRPr="00FA34EF" w:rsidRDefault="00EA4348" w:rsidP="00EA4348">
            <w:pPr>
              <w:jc w:val="center"/>
              <w:rPr>
                <w:rFonts w:ascii="Times New Roman" w:hAnsi="Times New Roman"/>
                <w:b/>
                <w:bCs/>
              </w:rPr>
            </w:pPr>
            <w:r w:rsidRPr="00FA34EF">
              <w:rPr>
                <w:rFonts w:ascii="Times New Roman" w:hAnsi="Times New Roman"/>
                <w:b/>
                <w:bCs/>
              </w:rPr>
              <w:t> </w:t>
            </w:r>
          </w:p>
        </w:tc>
      </w:tr>
      <w:tr w:rsidR="00EA4348" w:rsidRPr="00FA34EF" w:rsidTr="00D36952">
        <w:trPr>
          <w:trHeight w:val="20"/>
        </w:trPr>
        <w:tc>
          <w:tcPr>
            <w:tcW w:w="4685" w:type="dxa"/>
            <w:tcBorders>
              <w:top w:val="nil"/>
              <w:left w:val="single" w:sz="8" w:space="0" w:color="auto"/>
              <w:bottom w:val="nil"/>
              <w:right w:val="single" w:sz="12" w:space="0" w:color="auto"/>
            </w:tcBorders>
            <w:shd w:val="clear" w:color="000000" w:fill="FFFFFF"/>
            <w:noWrap/>
            <w:vAlign w:val="center"/>
            <w:hideMark/>
          </w:tcPr>
          <w:p w:rsidR="00EA4348" w:rsidRPr="00FA34EF" w:rsidRDefault="00EA4348" w:rsidP="00EA4348">
            <w:pPr>
              <w:rPr>
                <w:rFonts w:ascii="Times New Roman" w:hAnsi="Times New Roman"/>
              </w:rPr>
            </w:pPr>
            <w:r w:rsidRPr="00FA34EF">
              <w:rPr>
                <w:rFonts w:ascii="Times New Roman" w:hAnsi="Times New Roman"/>
              </w:rPr>
              <w:t>(SEGÚN PLANOS BOSQUE)</w:t>
            </w:r>
          </w:p>
        </w:tc>
        <w:tc>
          <w:tcPr>
            <w:tcW w:w="2209" w:type="dxa"/>
            <w:tcBorders>
              <w:top w:val="nil"/>
              <w:left w:val="nil"/>
              <w:bottom w:val="nil"/>
              <w:right w:val="single" w:sz="12" w:space="0" w:color="auto"/>
            </w:tcBorders>
            <w:shd w:val="clear" w:color="000000" w:fill="FFFFFF"/>
            <w:vAlign w:val="center"/>
            <w:hideMark/>
          </w:tcPr>
          <w:p w:rsidR="00EA4348" w:rsidRPr="00FA34EF" w:rsidRDefault="00EA4348" w:rsidP="00EA4348">
            <w:pPr>
              <w:jc w:val="center"/>
              <w:rPr>
                <w:rFonts w:ascii="Times New Roman" w:hAnsi="Times New Roman"/>
                <w:b/>
                <w:bCs/>
                <w:u w:val="single"/>
              </w:rPr>
            </w:pPr>
          </w:p>
        </w:tc>
        <w:tc>
          <w:tcPr>
            <w:tcW w:w="1895" w:type="dxa"/>
            <w:tcBorders>
              <w:top w:val="nil"/>
              <w:left w:val="nil"/>
              <w:bottom w:val="nil"/>
              <w:right w:val="single" w:sz="8" w:space="0" w:color="auto"/>
            </w:tcBorders>
            <w:shd w:val="clear" w:color="auto" w:fill="auto"/>
            <w:vAlign w:val="center"/>
            <w:hideMark/>
          </w:tcPr>
          <w:p w:rsidR="00EA4348" w:rsidRPr="00FA34EF" w:rsidRDefault="0050509D" w:rsidP="00EA4348">
            <w:pPr>
              <w:jc w:val="center"/>
              <w:rPr>
                <w:rFonts w:ascii="Times New Roman" w:hAnsi="Times New Roman"/>
                <w:b/>
                <w:bCs/>
                <w:u w:val="single"/>
              </w:rPr>
            </w:pPr>
            <w:r>
              <w:rPr>
                <w:rFonts w:ascii="Times New Roman" w:hAnsi="Times New Roman"/>
                <w:b/>
                <w:bCs/>
                <w:u w:val="single"/>
              </w:rPr>
              <w:t xml:space="preserve">--- </w:t>
            </w:r>
            <w:r w:rsidR="00EA4348" w:rsidRPr="00FA34EF">
              <w:rPr>
                <w:rFonts w:ascii="Times New Roman" w:hAnsi="Times New Roman"/>
                <w:b/>
                <w:bCs/>
                <w:u w:val="single"/>
              </w:rPr>
              <w:t>-00000</w:t>
            </w:r>
          </w:p>
        </w:tc>
      </w:tr>
      <w:tr w:rsidR="00EA4348" w:rsidRPr="00FA34EF" w:rsidTr="00D36952">
        <w:trPr>
          <w:trHeight w:val="20"/>
        </w:trPr>
        <w:tc>
          <w:tcPr>
            <w:tcW w:w="4685" w:type="dxa"/>
            <w:tcBorders>
              <w:top w:val="nil"/>
              <w:left w:val="single" w:sz="8" w:space="0" w:color="auto"/>
              <w:bottom w:val="single" w:sz="8" w:space="0" w:color="auto"/>
              <w:right w:val="single" w:sz="12" w:space="0" w:color="auto"/>
            </w:tcBorders>
            <w:shd w:val="clear" w:color="000000" w:fill="FFFFFF"/>
            <w:noWrap/>
            <w:vAlign w:val="center"/>
            <w:hideMark/>
          </w:tcPr>
          <w:p w:rsidR="00EA4348" w:rsidRPr="00FA34EF" w:rsidRDefault="00EA4348" w:rsidP="00EA4348">
            <w:pPr>
              <w:rPr>
                <w:rFonts w:ascii="Times New Roman" w:hAnsi="Times New Roman"/>
              </w:rPr>
            </w:pPr>
            <w:r w:rsidRPr="00FA34EF">
              <w:rPr>
                <w:rFonts w:ascii="Times New Roman" w:hAnsi="Times New Roman"/>
              </w:rPr>
              <w:t> </w:t>
            </w:r>
          </w:p>
        </w:tc>
        <w:tc>
          <w:tcPr>
            <w:tcW w:w="2209" w:type="dxa"/>
            <w:tcBorders>
              <w:top w:val="nil"/>
              <w:left w:val="nil"/>
              <w:bottom w:val="single" w:sz="8" w:space="0" w:color="auto"/>
              <w:right w:val="single" w:sz="12" w:space="0" w:color="auto"/>
            </w:tcBorders>
            <w:shd w:val="clear" w:color="000000" w:fill="FFFFFF"/>
            <w:vAlign w:val="center"/>
            <w:hideMark/>
          </w:tcPr>
          <w:p w:rsidR="00EA4348" w:rsidRPr="00FA34EF" w:rsidRDefault="00EA4348" w:rsidP="00EA4348">
            <w:pPr>
              <w:jc w:val="center"/>
              <w:rPr>
                <w:rFonts w:ascii="Times New Roman" w:hAnsi="Times New Roman"/>
              </w:rPr>
            </w:pPr>
            <w:r w:rsidRPr="00FA34EF">
              <w:rPr>
                <w:rFonts w:ascii="Times New Roman" w:hAnsi="Times New Roman"/>
              </w:rPr>
              <w:t> </w:t>
            </w:r>
          </w:p>
        </w:tc>
        <w:tc>
          <w:tcPr>
            <w:tcW w:w="1895" w:type="dxa"/>
            <w:tcBorders>
              <w:top w:val="nil"/>
              <w:left w:val="nil"/>
              <w:bottom w:val="single" w:sz="8" w:space="0" w:color="auto"/>
              <w:right w:val="single" w:sz="8" w:space="0" w:color="auto"/>
            </w:tcBorders>
            <w:shd w:val="clear" w:color="auto" w:fill="auto"/>
            <w:vAlign w:val="center"/>
            <w:hideMark/>
          </w:tcPr>
          <w:p w:rsidR="00EA4348" w:rsidRPr="00FA34EF" w:rsidRDefault="00EA4348" w:rsidP="00EA4348">
            <w:pPr>
              <w:rPr>
                <w:rFonts w:ascii="Times New Roman" w:hAnsi="Times New Roman"/>
              </w:rPr>
            </w:pPr>
            <w:r w:rsidRPr="00FA34EF">
              <w:rPr>
                <w:rFonts w:ascii="Times New Roman" w:hAnsi="Times New Roman"/>
              </w:rPr>
              <w:t> </w:t>
            </w:r>
          </w:p>
        </w:tc>
      </w:tr>
    </w:tbl>
    <w:p w:rsidR="004A7344" w:rsidRDefault="004A7344" w:rsidP="004A7344">
      <w:pPr>
        <w:tabs>
          <w:tab w:val="left" w:pos="6447"/>
        </w:tabs>
        <w:spacing w:after="200" w:line="360" w:lineRule="auto"/>
        <w:ind w:left="720"/>
        <w:contextualSpacing/>
        <w:jc w:val="both"/>
        <w:rPr>
          <w:rFonts w:ascii="Times New Roman" w:hAnsi="Times New Roman"/>
          <w:b/>
          <w:sz w:val="28"/>
          <w:szCs w:val="28"/>
        </w:rPr>
      </w:pPr>
    </w:p>
    <w:p w:rsidR="00EA4348" w:rsidRPr="00D36952" w:rsidRDefault="004A7344" w:rsidP="0050509D">
      <w:pPr>
        <w:tabs>
          <w:tab w:val="left" w:pos="1134"/>
        </w:tabs>
        <w:spacing w:after="200"/>
        <w:ind w:left="1134" w:hanging="850"/>
        <w:contextualSpacing/>
        <w:jc w:val="both"/>
        <w:rPr>
          <w:rFonts w:ascii="Times New Roman" w:hAnsi="Times New Roman"/>
          <w:sz w:val="26"/>
          <w:szCs w:val="26"/>
        </w:rPr>
      </w:pPr>
      <w:r>
        <w:rPr>
          <w:rFonts w:ascii="Times New Roman" w:hAnsi="Times New Roman"/>
          <w:sz w:val="28"/>
          <w:szCs w:val="28"/>
        </w:rPr>
        <w:t>III.</w:t>
      </w:r>
      <w:r>
        <w:rPr>
          <w:rFonts w:ascii="Times New Roman" w:hAnsi="Times New Roman"/>
          <w:sz w:val="28"/>
          <w:szCs w:val="28"/>
        </w:rPr>
        <w:tab/>
      </w:r>
      <w:r w:rsidR="00EA4348" w:rsidRPr="00D36952">
        <w:rPr>
          <w:rFonts w:ascii="Times New Roman" w:hAnsi="Times New Roman"/>
          <w:sz w:val="26"/>
          <w:szCs w:val="26"/>
        </w:rPr>
        <w:t xml:space="preserve">Mediante el Punto XLVII de Acta de Sesión Ordinaria </w:t>
      </w:r>
      <w:r w:rsidRPr="00D36952">
        <w:rPr>
          <w:rFonts w:ascii="Times New Roman" w:hAnsi="Times New Roman"/>
          <w:sz w:val="26"/>
          <w:szCs w:val="26"/>
        </w:rPr>
        <w:t>1</w:t>
      </w:r>
      <w:r w:rsidR="00EA4348" w:rsidRPr="00D36952">
        <w:rPr>
          <w:rFonts w:ascii="Times New Roman" w:hAnsi="Times New Roman"/>
          <w:sz w:val="26"/>
          <w:szCs w:val="26"/>
        </w:rPr>
        <w:t xml:space="preserve">3-2017, de fecha 17 de mayo de 2017, se modificó el Punto XXI del Acta de Sesión Ordinaria 34-2010, de fecha 30 de septiembre de 2010, se aprobó el Proyecto de Lotificación Agrícola y Asentamiento Comunitario en el inmueble identificado como </w:t>
      </w:r>
      <w:r w:rsidR="00EA4348" w:rsidRPr="00D36952">
        <w:rPr>
          <w:rFonts w:ascii="Times New Roman" w:hAnsi="Times New Roman"/>
          <w:b/>
          <w:sz w:val="26"/>
          <w:szCs w:val="26"/>
        </w:rPr>
        <w:t>HACIENDA AGUA CALIENTE</w:t>
      </w:r>
      <w:r w:rsidR="00EA4348" w:rsidRPr="00D36952">
        <w:rPr>
          <w:rFonts w:ascii="Times New Roman" w:hAnsi="Times New Roman"/>
          <w:sz w:val="26"/>
          <w:szCs w:val="26"/>
        </w:rPr>
        <w:t>, denominado el Proyecto como:</w:t>
      </w:r>
      <w:r w:rsidR="00EA4348" w:rsidRPr="00D36952">
        <w:rPr>
          <w:rFonts w:ascii="Times New Roman" w:hAnsi="Times New Roman"/>
          <w:b/>
          <w:bCs/>
          <w:sz w:val="26"/>
          <w:szCs w:val="26"/>
        </w:rPr>
        <w:t xml:space="preserve"> HACIENDA AGUA CALIENTE 1ª, 2ª y 3ª ETAPA (PORCIONES 1, 2, 3 Y 4)</w:t>
      </w:r>
      <w:r w:rsidR="00EA4348" w:rsidRPr="00D36952">
        <w:rPr>
          <w:rFonts w:ascii="Times New Roman" w:hAnsi="Times New Roman"/>
          <w:sz w:val="26"/>
          <w:szCs w:val="26"/>
        </w:rPr>
        <w:t>, ubicado según datos de este Instituto en los cantones Cujucuyo y El Jute, jurisdicció</w:t>
      </w:r>
      <w:r w:rsidR="0050509D">
        <w:rPr>
          <w:rFonts w:ascii="Times New Roman" w:hAnsi="Times New Roman"/>
          <w:sz w:val="26"/>
          <w:szCs w:val="26"/>
        </w:rPr>
        <w:t xml:space="preserve">n de Texistepeque, Departamento </w:t>
      </w:r>
      <w:r w:rsidR="00EA4348" w:rsidRPr="00D36952">
        <w:rPr>
          <w:rFonts w:ascii="Times New Roman" w:hAnsi="Times New Roman"/>
          <w:sz w:val="26"/>
          <w:szCs w:val="26"/>
        </w:rPr>
        <w:t xml:space="preserve">de Santa Ana y según el Centro Nacional de Registro en cantón El Jute, jurisdicción de Texistepeque, departamento de Santa Ana, por haberse aprobado nuevos planos de </w:t>
      </w:r>
      <w:r w:rsidR="00EA4348" w:rsidRPr="00D36952">
        <w:rPr>
          <w:rFonts w:ascii="Times New Roman" w:hAnsi="Times New Roman"/>
          <w:b/>
          <w:sz w:val="26"/>
          <w:szCs w:val="26"/>
        </w:rPr>
        <w:t>2</w:t>
      </w:r>
      <w:r w:rsidR="00EA4348" w:rsidRPr="00D36952">
        <w:rPr>
          <w:rFonts w:ascii="Times New Roman" w:hAnsi="Times New Roman"/>
          <w:sz w:val="26"/>
          <w:szCs w:val="26"/>
        </w:rPr>
        <w:t xml:space="preserve"> </w:t>
      </w:r>
      <w:r w:rsidR="00EA4348" w:rsidRPr="00D36952">
        <w:rPr>
          <w:rFonts w:ascii="Times New Roman" w:hAnsi="Times New Roman"/>
          <w:b/>
          <w:sz w:val="26"/>
          <w:szCs w:val="26"/>
        </w:rPr>
        <w:t xml:space="preserve">PROYECTOS, específicamente para el presente caso el </w:t>
      </w:r>
      <w:r w:rsidR="00EA4348" w:rsidRPr="00D36952">
        <w:rPr>
          <w:rFonts w:ascii="Times New Roman" w:hAnsi="Times New Roman"/>
          <w:sz w:val="26"/>
          <w:szCs w:val="26"/>
        </w:rPr>
        <w:t xml:space="preserve">denominado: </w:t>
      </w:r>
      <w:r w:rsidR="00EA4348" w:rsidRPr="00D36952">
        <w:rPr>
          <w:rFonts w:ascii="Times New Roman" w:hAnsi="Times New Roman"/>
          <w:b/>
          <w:sz w:val="26"/>
          <w:szCs w:val="26"/>
        </w:rPr>
        <w:t xml:space="preserve">LOTIFICACION AGRICOLA, </w:t>
      </w:r>
      <w:r w:rsidR="00EA4348" w:rsidRPr="00D36952">
        <w:rPr>
          <w:rFonts w:ascii="Times New Roman" w:hAnsi="Times New Roman"/>
          <w:sz w:val="26"/>
          <w:szCs w:val="26"/>
        </w:rPr>
        <w:t xml:space="preserve">desarrollado en el inmueble identificado como </w:t>
      </w:r>
      <w:r w:rsidR="00EA4348" w:rsidRPr="00D36952">
        <w:rPr>
          <w:rFonts w:ascii="Times New Roman" w:hAnsi="Times New Roman"/>
          <w:b/>
          <w:sz w:val="26"/>
          <w:szCs w:val="26"/>
        </w:rPr>
        <w:t>HACIENDA AGUA CALIENTE PORCION 4</w:t>
      </w:r>
      <w:r w:rsidR="00EA4348" w:rsidRPr="00D36952">
        <w:rPr>
          <w:rFonts w:ascii="Times New Roman" w:hAnsi="Times New Roman"/>
          <w:sz w:val="26"/>
          <w:szCs w:val="26"/>
        </w:rPr>
        <w:t xml:space="preserve">, y según Plano como </w:t>
      </w:r>
      <w:r w:rsidR="00EA4348" w:rsidRPr="00D36952">
        <w:rPr>
          <w:rFonts w:ascii="Times New Roman" w:hAnsi="Times New Roman"/>
          <w:b/>
          <w:sz w:val="26"/>
          <w:szCs w:val="26"/>
        </w:rPr>
        <w:t xml:space="preserve">HACIENDA AGUA CALIENTE, PORCION 4-2, </w:t>
      </w:r>
      <w:r w:rsidR="00EA4348" w:rsidRPr="00D36952">
        <w:rPr>
          <w:rFonts w:ascii="Times New Roman" w:hAnsi="Times New Roman"/>
          <w:sz w:val="26"/>
          <w:szCs w:val="26"/>
        </w:rPr>
        <w:t xml:space="preserve">con una extensión superficial de 144 </w:t>
      </w:r>
      <w:r w:rsidR="00EA4348" w:rsidRPr="00D36952">
        <w:rPr>
          <w:rFonts w:ascii="Times New Roman" w:hAnsi="Times New Roman"/>
          <w:bCs/>
          <w:sz w:val="26"/>
          <w:szCs w:val="26"/>
        </w:rPr>
        <w:t>Hás.</w:t>
      </w:r>
      <w:r w:rsidR="00EA4348" w:rsidRPr="00D36952">
        <w:rPr>
          <w:rFonts w:ascii="Times New Roman" w:hAnsi="Times New Roman"/>
          <w:sz w:val="26"/>
          <w:szCs w:val="26"/>
        </w:rPr>
        <w:t xml:space="preserve"> 26 Ás. 39.57 </w:t>
      </w:r>
      <w:r w:rsidR="00EA4348" w:rsidRPr="00D36952">
        <w:rPr>
          <w:rFonts w:ascii="Times New Roman" w:hAnsi="Times New Roman"/>
          <w:bCs/>
          <w:sz w:val="26"/>
          <w:szCs w:val="26"/>
        </w:rPr>
        <w:t xml:space="preserve">Cás., inscrito a favor </w:t>
      </w:r>
      <w:r w:rsidR="0050509D">
        <w:rPr>
          <w:rFonts w:ascii="Times New Roman" w:hAnsi="Times New Roman"/>
          <w:bCs/>
          <w:sz w:val="26"/>
          <w:szCs w:val="26"/>
        </w:rPr>
        <w:t xml:space="preserve">del ISTA a la Matrícula --- </w:t>
      </w:r>
      <w:r w:rsidR="00EA4348" w:rsidRPr="00D36952">
        <w:rPr>
          <w:rFonts w:ascii="Times New Roman" w:hAnsi="Times New Roman"/>
          <w:bCs/>
          <w:sz w:val="26"/>
          <w:szCs w:val="26"/>
        </w:rPr>
        <w:t>-</w:t>
      </w:r>
      <w:r w:rsidR="00EA4348" w:rsidRPr="00D36952">
        <w:rPr>
          <w:rFonts w:ascii="Times New Roman" w:hAnsi="Times New Roman"/>
          <w:sz w:val="26"/>
          <w:szCs w:val="26"/>
        </w:rPr>
        <w:t>00000, del Registro de la Propiedad Raíz e Hipotecas de la Primera Sección de Occidente, departament</w:t>
      </w:r>
      <w:r w:rsidR="0050509D">
        <w:rPr>
          <w:rFonts w:ascii="Times New Roman" w:hAnsi="Times New Roman"/>
          <w:sz w:val="26"/>
          <w:szCs w:val="26"/>
        </w:rPr>
        <w:t>o de Santa Ana, que comprende ---</w:t>
      </w:r>
      <w:r w:rsidR="00EA4348" w:rsidRPr="00D36952">
        <w:rPr>
          <w:rFonts w:ascii="Times New Roman" w:hAnsi="Times New Roman"/>
          <w:sz w:val="26"/>
          <w:szCs w:val="26"/>
        </w:rPr>
        <w:t xml:space="preserve"> lotes, Polígonos 11 y 12; Bosque El Salamar; 2 Zonas de Pro</w:t>
      </w:r>
      <w:r w:rsidR="0050509D">
        <w:rPr>
          <w:rFonts w:ascii="Times New Roman" w:hAnsi="Times New Roman"/>
          <w:sz w:val="26"/>
          <w:szCs w:val="26"/>
        </w:rPr>
        <w:t>tección; 1 Quebrada, y  Calles;</w:t>
      </w:r>
      <w:r w:rsidR="00EA4348" w:rsidRPr="00D36952">
        <w:rPr>
          <w:rFonts w:ascii="Times New Roman" w:hAnsi="Times New Roman"/>
          <w:sz w:val="26"/>
          <w:szCs w:val="26"/>
        </w:rPr>
        <w:t xml:space="preserve"> todos los inmuebles ubicados en cantón El Jute, jurisdicción de Texistepeque, departamento de Santa Ana y según planos en jurisdicción de Texistepeque, departamento de Santa Ana. Aprobándose el Valor Promedio de Referencia de la Zona por hectárea para los lotes agrícolas con clase de suelo IVes de $4,209.64,  por lo que se recomienda el precio de venta por </w:t>
      </w:r>
      <w:r w:rsidR="00314AEA" w:rsidRPr="00D36952">
        <w:rPr>
          <w:rFonts w:ascii="Times New Roman" w:hAnsi="Times New Roman"/>
          <w:sz w:val="26"/>
          <w:szCs w:val="26"/>
        </w:rPr>
        <w:t>h</w:t>
      </w:r>
      <w:r w:rsidR="00EA4348" w:rsidRPr="00D36952">
        <w:rPr>
          <w:rFonts w:ascii="Times New Roman" w:hAnsi="Times New Roman"/>
          <w:sz w:val="26"/>
          <w:szCs w:val="26"/>
        </w:rPr>
        <w:t xml:space="preserve">ectárea de $4,209.80 para el </w:t>
      </w:r>
      <w:r w:rsidR="00314AEA" w:rsidRPr="00D36952">
        <w:rPr>
          <w:rFonts w:ascii="Times New Roman" w:hAnsi="Times New Roman"/>
          <w:sz w:val="26"/>
          <w:szCs w:val="26"/>
        </w:rPr>
        <w:t>lote a</w:t>
      </w:r>
      <w:r w:rsidR="00EA4348" w:rsidRPr="00D36952">
        <w:rPr>
          <w:rFonts w:ascii="Times New Roman" w:hAnsi="Times New Roman"/>
          <w:sz w:val="26"/>
          <w:szCs w:val="26"/>
        </w:rPr>
        <w:t xml:space="preserve">grícola con clase de suelo IVes. Dentro del  Proyecto relacionado, se encuentra el inmueble objeto del presente </w:t>
      </w:r>
      <w:r w:rsidR="00314AEA" w:rsidRPr="00D36952">
        <w:rPr>
          <w:rFonts w:ascii="Times New Roman" w:hAnsi="Times New Roman"/>
          <w:sz w:val="26"/>
          <w:szCs w:val="26"/>
        </w:rPr>
        <w:t>unto de acta</w:t>
      </w:r>
      <w:r w:rsidR="00EA4348" w:rsidRPr="00D36952">
        <w:rPr>
          <w:rFonts w:ascii="Times New Roman" w:hAnsi="Times New Roman"/>
          <w:sz w:val="26"/>
          <w:szCs w:val="26"/>
        </w:rPr>
        <w:t>.</w:t>
      </w:r>
    </w:p>
    <w:p w:rsidR="00314AEA" w:rsidRPr="00D36952" w:rsidRDefault="00314AEA" w:rsidP="00D36952">
      <w:pPr>
        <w:tabs>
          <w:tab w:val="left" w:pos="6447"/>
        </w:tabs>
        <w:spacing w:after="200"/>
        <w:ind w:left="720"/>
        <w:contextualSpacing/>
        <w:jc w:val="both"/>
        <w:rPr>
          <w:rFonts w:ascii="Times New Roman" w:hAnsi="Times New Roman"/>
          <w:sz w:val="26"/>
          <w:szCs w:val="26"/>
        </w:rPr>
      </w:pPr>
    </w:p>
    <w:p w:rsidR="0050509D" w:rsidRPr="0050509D" w:rsidRDefault="00EA4348" w:rsidP="0050509D">
      <w:pPr>
        <w:pStyle w:val="Prrafodelista"/>
        <w:numPr>
          <w:ilvl w:val="0"/>
          <w:numId w:val="98"/>
        </w:numPr>
        <w:tabs>
          <w:tab w:val="left" w:pos="6447"/>
        </w:tabs>
        <w:spacing w:after="200"/>
        <w:contextualSpacing/>
        <w:jc w:val="both"/>
        <w:rPr>
          <w:rFonts w:ascii="Times New Roman" w:eastAsia="Times New Roman" w:hAnsi="Times New Roman"/>
          <w:sz w:val="26"/>
          <w:szCs w:val="26"/>
          <w:lang w:val="es-ES" w:eastAsia="es-ES"/>
        </w:rPr>
      </w:pPr>
      <w:r w:rsidRPr="0050509D">
        <w:rPr>
          <w:rFonts w:ascii="Times New Roman" w:eastAsia="Times New Roman" w:hAnsi="Times New Roman"/>
          <w:sz w:val="26"/>
          <w:szCs w:val="26"/>
          <w:lang w:eastAsia="es-ES"/>
        </w:rPr>
        <w:t xml:space="preserve">Es necesario </w:t>
      </w:r>
      <w:r w:rsidRPr="0050509D">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con las medidas </w:t>
      </w:r>
      <w:r w:rsidRPr="0050509D">
        <w:rPr>
          <w:rFonts w:ascii="Times New Roman" w:hAnsi="Times New Roman"/>
          <w:sz w:val="26"/>
          <w:szCs w:val="26"/>
        </w:rPr>
        <w:t>de prevención y mitigación</w:t>
      </w:r>
      <w:r w:rsidRPr="0050509D">
        <w:rPr>
          <w:rFonts w:ascii="Times New Roman" w:eastAsia="Times New Roman" w:hAnsi="Times New Roman"/>
          <w:sz w:val="26"/>
          <w:szCs w:val="26"/>
          <w:lang w:val="es-ES" w:eastAsia="es-ES"/>
        </w:rPr>
        <w:t xml:space="preserve"> emitidas por la Unidad Ambiental Institucional, referentes a:</w:t>
      </w:r>
    </w:p>
    <w:p w:rsidR="00EA4348" w:rsidRPr="00D36952" w:rsidRDefault="00EA4348" w:rsidP="00D36952">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D36952">
        <w:rPr>
          <w:rFonts w:ascii="Times New Roman" w:eastAsia="Times New Roman" w:hAnsi="Times New Roman"/>
          <w:sz w:val="22"/>
          <w:szCs w:val="22"/>
          <w:lang w:val="es-ES" w:eastAsia="es-ES"/>
        </w:rPr>
        <w:t>Labranza mínima en laderas.</w:t>
      </w:r>
    </w:p>
    <w:p w:rsidR="00EA4348" w:rsidRPr="00D36952" w:rsidRDefault="00EA4348" w:rsidP="00D36952">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D36952">
        <w:rPr>
          <w:rFonts w:ascii="Times New Roman" w:eastAsia="Times New Roman" w:hAnsi="Times New Roman"/>
          <w:sz w:val="22"/>
          <w:szCs w:val="22"/>
          <w:lang w:val="es-ES" w:eastAsia="es-ES"/>
        </w:rPr>
        <w:lastRenderedPageBreak/>
        <w:t>Implementación de obras de conservación de suelos en las laderas (barreras vivas y muertas).</w:t>
      </w:r>
    </w:p>
    <w:p w:rsidR="00EA4348" w:rsidRPr="00D36952" w:rsidRDefault="00EA4348" w:rsidP="00D36952">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D36952">
        <w:rPr>
          <w:rFonts w:ascii="Times New Roman" w:eastAsia="Times New Roman" w:hAnsi="Times New Roman"/>
          <w:sz w:val="22"/>
          <w:szCs w:val="22"/>
          <w:lang w:val="es-ES" w:eastAsia="es-ES"/>
        </w:rPr>
        <w:t>Implementación de cultivos permanentes en las áreas de laderas.</w:t>
      </w:r>
    </w:p>
    <w:p w:rsidR="00EA4348" w:rsidRPr="00D36952" w:rsidRDefault="00EA4348" w:rsidP="00D36952">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D36952">
        <w:rPr>
          <w:rFonts w:ascii="Times New Roman" w:eastAsia="Times New Roman" w:hAnsi="Times New Roman"/>
          <w:sz w:val="22"/>
          <w:szCs w:val="22"/>
          <w:lang w:val="es-ES" w:eastAsia="es-ES"/>
        </w:rPr>
        <w:t>Protección y conservación de los nacimientos de agua.</w:t>
      </w:r>
    </w:p>
    <w:p w:rsidR="00EA4348" w:rsidRPr="00D36952" w:rsidRDefault="00EA4348" w:rsidP="00D36952">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D36952">
        <w:rPr>
          <w:rFonts w:ascii="Times New Roman" w:eastAsia="Times New Roman" w:hAnsi="Times New Roman"/>
          <w:sz w:val="22"/>
          <w:szCs w:val="22"/>
          <w:lang w:val="es-ES" w:eastAsia="es-ES"/>
        </w:rPr>
        <w:t>Evitar la deforestación en el bosque de galería que protege los nacimientos de agua y el riachuelo, así mismo del ANP.</w:t>
      </w:r>
    </w:p>
    <w:p w:rsidR="00EA4348" w:rsidRPr="00D36952" w:rsidRDefault="00EA4348" w:rsidP="00D36952">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D36952">
        <w:rPr>
          <w:rFonts w:ascii="Times New Roman" w:eastAsia="Times New Roman" w:hAnsi="Times New Roman"/>
          <w:sz w:val="22"/>
          <w:szCs w:val="22"/>
          <w:lang w:val="es-ES" w:eastAsia="es-ES"/>
        </w:rPr>
        <w:t>Evitar la invasión al Área Natural Protegida y expansión de la frontera agrícola.</w:t>
      </w:r>
    </w:p>
    <w:p w:rsidR="00EA4348" w:rsidRPr="00D36952" w:rsidRDefault="00EA4348" w:rsidP="00D36952">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D36952">
        <w:rPr>
          <w:rFonts w:ascii="Times New Roman" w:eastAsia="Times New Roman" w:hAnsi="Times New Roman"/>
          <w:sz w:val="22"/>
          <w:szCs w:val="22"/>
          <w:lang w:val="es-ES" w:eastAsia="es-ES"/>
        </w:rPr>
        <w:t>Evitar la cacería en el ANP.</w:t>
      </w:r>
    </w:p>
    <w:p w:rsidR="00EA4348" w:rsidRPr="00D36952" w:rsidRDefault="00EA4348" w:rsidP="00D36952">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D36952">
        <w:rPr>
          <w:rFonts w:ascii="Times New Roman" w:eastAsia="Times New Roman" w:hAnsi="Times New Roman"/>
          <w:sz w:val="22"/>
          <w:szCs w:val="22"/>
          <w:lang w:val="es-ES" w:eastAsia="es-ES"/>
        </w:rPr>
        <w:t>Evitar quemas de rastrojos.</w:t>
      </w:r>
    </w:p>
    <w:p w:rsidR="00EA4348" w:rsidRDefault="00EA4348" w:rsidP="00D36952">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D36952">
        <w:rPr>
          <w:rFonts w:ascii="Times New Roman" w:eastAsia="Times New Roman" w:hAnsi="Times New Roman"/>
          <w:sz w:val="22"/>
          <w:szCs w:val="22"/>
          <w:lang w:val="es-ES" w:eastAsia="es-ES"/>
        </w:rPr>
        <w:t>Reducción en el uso de agroquímicos.</w:t>
      </w:r>
    </w:p>
    <w:p w:rsidR="0050509D" w:rsidRPr="00D36952" w:rsidRDefault="0050509D" w:rsidP="0050509D">
      <w:pPr>
        <w:tabs>
          <w:tab w:val="left" w:pos="6447"/>
        </w:tabs>
        <w:ind w:left="1418"/>
        <w:jc w:val="both"/>
        <w:rPr>
          <w:rFonts w:ascii="Times New Roman" w:eastAsia="Times New Roman" w:hAnsi="Times New Roman"/>
          <w:sz w:val="22"/>
          <w:szCs w:val="22"/>
          <w:lang w:val="es-ES" w:eastAsia="es-ES"/>
        </w:rPr>
      </w:pPr>
    </w:p>
    <w:p w:rsidR="0050509D" w:rsidRDefault="00EA4348" w:rsidP="0050509D">
      <w:pPr>
        <w:pStyle w:val="Prrafodelista"/>
        <w:ind w:left="1134"/>
        <w:jc w:val="both"/>
        <w:rPr>
          <w:rFonts w:ascii="Times New Roman" w:hAnsi="Times New Roman"/>
          <w:sz w:val="26"/>
          <w:szCs w:val="26"/>
        </w:rPr>
      </w:pPr>
      <w:r w:rsidRPr="00D36952">
        <w:rPr>
          <w:rFonts w:ascii="Times New Roman" w:eastAsia="Times New Roman" w:hAnsi="Times New Roman"/>
          <w:sz w:val="26"/>
          <w:szCs w:val="26"/>
          <w:lang w:val="es-ES" w:eastAsia="es-ES"/>
        </w:rPr>
        <w:t xml:space="preserve">Lo anterior, de conformidad a lo establecido en el Acuerdo Segundo del Punto </w:t>
      </w:r>
      <w:r w:rsidRPr="00D36952">
        <w:rPr>
          <w:rFonts w:ascii="Times New Roman" w:hAnsi="Times New Roman"/>
          <w:sz w:val="26"/>
          <w:szCs w:val="26"/>
        </w:rPr>
        <w:t>XLVII del Acta de Sesión Ordinaria 13-2017 de fecha 17 de mayo de 2017.</w:t>
      </w:r>
    </w:p>
    <w:p w:rsidR="0050509D" w:rsidRPr="0050509D" w:rsidRDefault="0050509D" w:rsidP="0050509D">
      <w:pPr>
        <w:jc w:val="both"/>
        <w:rPr>
          <w:rFonts w:ascii="Times New Roman" w:hAnsi="Times New Roman"/>
          <w:sz w:val="26"/>
          <w:szCs w:val="26"/>
        </w:rPr>
      </w:pPr>
    </w:p>
    <w:p w:rsidR="00EA4348" w:rsidRPr="00D36952" w:rsidRDefault="00314AEA" w:rsidP="00D36952">
      <w:pPr>
        <w:tabs>
          <w:tab w:val="left" w:pos="993"/>
          <w:tab w:val="left" w:pos="1134"/>
        </w:tabs>
        <w:ind w:left="1134" w:hanging="992"/>
        <w:contextualSpacing/>
        <w:jc w:val="both"/>
        <w:rPr>
          <w:rFonts w:ascii="Times New Roman" w:hAnsi="Times New Roman"/>
          <w:sz w:val="26"/>
          <w:szCs w:val="26"/>
        </w:rPr>
      </w:pPr>
      <w:r w:rsidRPr="00D36952">
        <w:rPr>
          <w:rFonts w:ascii="Times New Roman" w:hAnsi="Times New Roman"/>
          <w:sz w:val="26"/>
          <w:szCs w:val="26"/>
        </w:rPr>
        <w:t>V.</w:t>
      </w:r>
      <w:r w:rsidRPr="00D36952">
        <w:rPr>
          <w:rFonts w:ascii="Times New Roman" w:hAnsi="Times New Roman"/>
          <w:sz w:val="26"/>
          <w:szCs w:val="26"/>
        </w:rPr>
        <w:tab/>
      </w:r>
      <w:r w:rsidRPr="00D36952">
        <w:rPr>
          <w:rFonts w:ascii="Times New Roman" w:hAnsi="Times New Roman"/>
          <w:sz w:val="26"/>
          <w:szCs w:val="26"/>
        </w:rPr>
        <w:tab/>
      </w:r>
      <w:r w:rsidR="00EA4348" w:rsidRPr="00D36952">
        <w:rPr>
          <w:rFonts w:ascii="Times New Roman" w:hAnsi="Times New Roman"/>
          <w:sz w:val="26"/>
          <w:szCs w:val="26"/>
        </w:rPr>
        <w:t xml:space="preserve">Según valúo de fecha 27 de noviembre de 2017, realizado por el Departamento de Asignación Individual y Avalúos, se recomienda el precio de venta para el inmueble, según detalle consignado en el cuadro de valores y extensiones que se relacionará en el Acuerdo Primero del presente </w:t>
      </w:r>
      <w:r w:rsidRPr="00D36952">
        <w:rPr>
          <w:rFonts w:ascii="Times New Roman" w:hAnsi="Times New Roman"/>
          <w:sz w:val="26"/>
          <w:szCs w:val="26"/>
        </w:rPr>
        <w:t>punto de acta</w:t>
      </w:r>
      <w:r w:rsidR="00EA4348" w:rsidRPr="00D36952">
        <w:rPr>
          <w:rFonts w:ascii="Times New Roman" w:hAnsi="Times New Roman"/>
          <w:sz w:val="26"/>
          <w:szCs w:val="26"/>
        </w:rPr>
        <w:t>, y que ha sido requerido por el solicitante calificado dentro del Programa de Nuevas Opciones de Tenencia de la Tierra.</w:t>
      </w:r>
    </w:p>
    <w:p w:rsidR="00D36952" w:rsidRPr="00D36952" w:rsidRDefault="00D36952" w:rsidP="00D36952">
      <w:pPr>
        <w:tabs>
          <w:tab w:val="left" w:pos="993"/>
          <w:tab w:val="left" w:pos="1134"/>
        </w:tabs>
        <w:ind w:left="1134" w:hanging="850"/>
        <w:contextualSpacing/>
        <w:jc w:val="both"/>
        <w:rPr>
          <w:rFonts w:ascii="Times New Roman" w:eastAsia="Times New Roman" w:hAnsi="Times New Roman"/>
          <w:sz w:val="26"/>
          <w:szCs w:val="26"/>
        </w:rPr>
      </w:pPr>
    </w:p>
    <w:p w:rsidR="00EA4348" w:rsidRPr="00D36952" w:rsidRDefault="00314AEA" w:rsidP="00D36952">
      <w:pPr>
        <w:tabs>
          <w:tab w:val="left" w:pos="1134"/>
        </w:tabs>
        <w:ind w:left="1134" w:hanging="992"/>
        <w:contextualSpacing/>
        <w:jc w:val="both"/>
        <w:rPr>
          <w:rFonts w:ascii="Times New Roman" w:eastAsia="Times New Roman" w:hAnsi="Times New Roman"/>
          <w:sz w:val="26"/>
          <w:szCs w:val="26"/>
        </w:rPr>
      </w:pPr>
      <w:r w:rsidRPr="00D36952">
        <w:rPr>
          <w:rFonts w:ascii="Times New Roman" w:eastAsia="Times New Roman" w:hAnsi="Times New Roman"/>
          <w:sz w:val="26"/>
          <w:szCs w:val="26"/>
        </w:rPr>
        <w:t>VI.</w:t>
      </w:r>
      <w:r w:rsidRPr="00D36952">
        <w:rPr>
          <w:rFonts w:ascii="Times New Roman" w:eastAsia="Times New Roman" w:hAnsi="Times New Roman"/>
          <w:sz w:val="26"/>
          <w:szCs w:val="26"/>
        </w:rPr>
        <w:tab/>
      </w:r>
      <w:r w:rsidR="00EA4348" w:rsidRPr="00D36952">
        <w:rPr>
          <w:rFonts w:ascii="Times New Roman" w:eastAsia="Times New Roman" w:hAnsi="Times New Roman"/>
          <w:sz w:val="26"/>
          <w:szCs w:val="26"/>
        </w:rPr>
        <w:t xml:space="preserve">Conforme al Acta de Posesión Material de fecha 17 de noviembre de 2017, levantada por el técnico de la Oficina Regional </w:t>
      </w:r>
      <w:r w:rsidRPr="00D36952">
        <w:rPr>
          <w:rFonts w:ascii="Times New Roman" w:eastAsia="Times New Roman" w:hAnsi="Times New Roman"/>
          <w:sz w:val="26"/>
          <w:szCs w:val="26"/>
        </w:rPr>
        <w:t xml:space="preserve">Occidental, </w:t>
      </w:r>
      <w:r w:rsidR="00EA4348" w:rsidRPr="00D36952">
        <w:rPr>
          <w:rFonts w:ascii="Times New Roman" w:eastAsia="Times New Roman" w:hAnsi="Times New Roman"/>
          <w:sz w:val="26"/>
          <w:szCs w:val="26"/>
        </w:rPr>
        <w:t>señor Hernán Ortiz Carlos, el solicitante se encuentra poseyendo el inmueble de forma quieta, pacífica y sin interrupción desde hace 8 años.</w:t>
      </w:r>
    </w:p>
    <w:p w:rsidR="00314AEA" w:rsidRPr="00D36952" w:rsidRDefault="00314AEA" w:rsidP="00D36952">
      <w:pPr>
        <w:ind w:left="567"/>
        <w:contextualSpacing/>
        <w:jc w:val="both"/>
        <w:rPr>
          <w:rFonts w:ascii="Times New Roman" w:hAnsi="Times New Roman"/>
          <w:sz w:val="26"/>
          <w:szCs w:val="26"/>
        </w:rPr>
      </w:pPr>
    </w:p>
    <w:p w:rsidR="00EA4348" w:rsidRPr="00D36952" w:rsidRDefault="00314AEA" w:rsidP="00D36952">
      <w:pPr>
        <w:ind w:left="1134" w:hanging="992"/>
        <w:contextualSpacing/>
        <w:jc w:val="both"/>
        <w:rPr>
          <w:rFonts w:ascii="Times New Roman" w:eastAsia="Times New Roman" w:hAnsi="Times New Roman"/>
          <w:sz w:val="26"/>
          <w:szCs w:val="26"/>
        </w:rPr>
      </w:pPr>
      <w:r w:rsidRPr="00D36952">
        <w:rPr>
          <w:rFonts w:ascii="Times New Roman" w:hAnsi="Times New Roman"/>
          <w:sz w:val="26"/>
          <w:szCs w:val="26"/>
        </w:rPr>
        <w:t>VII.</w:t>
      </w:r>
      <w:r w:rsidRPr="00D36952">
        <w:rPr>
          <w:rFonts w:ascii="Times New Roman" w:hAnsi="Times New Roman"/>
          <w:sz w:val="26"/>
          <w:szCs w:val="26"/>
        </w:rPr>
        <w:tab/>
      </w:r>
      <w:r w:rsidR="00EA4348" w:rsidRPr="00D36952">
        <w:rPr>
          <w:rFonts w:ascii="Times New Roman" w:hAnsi="Times New Roman"/>
          <w:sz w:val="26"/>
          <w:szCs w:val="26"/>
        </w:rPr>
        <w:t>De acuerdo a declaración simple contenida en la Solicitud de Adjudicación de Inmueble de fecha 17 de noviembre de 2017, el peticionario manifiesta que ni él ni la integrante de su grupo familiar son empleados del ISTA; situación robustecida de conformidad a la consulta realizada en la Base de Datos de Empleados de este Instituto.</w:t>
      </w:r>
    </w:p>
    <w:p w:rsidR="00EA4348" w:rsidRPr="00D36952" w:rsidRDefault="00EA4348" w:rsidP="00D36952">
      <w:pPr>
        <w:jc w:val="both"/>
        <w:rPr>
          <w:rFonts w:ascii="Times New Roman" w:eastAsia="Times New Roman" w:hAnsi="Times New Roman"/>
          <w:sz w:val="26"/>
          <w:szCs w:val="26"/>
        </w:rPr>
      </w:pPr>
    </w:p>
    <w:p w:rsidR="00EA4348" w:rsidRPr="00D36952" w:rsidRDefault="00EA4348" w:rsidP="00D36952">
      <w:pPr>
        <w:jc w:val="both"/>
        <w:rPr>
          <w:rFonts w:ascii="Times New Roman" w:eastAsia="Times New Roman" w:hAnsi="Times New Roman"/>
          <w:sz w:val="26"/>
          <w:szCs w:val="26"/>
        </w:rPr>
      </w:pPr>
      <w:r w:rsidRPr="00D36952">
        <w:rPr>
          <w:rFonts w:ascii="Times New Roman" w:eastAsia="Times New Roman" w:hAnsi="Times New Roman"/>
          <w:sz w:val="26"/>
          <w:szCs w:val="26"/>
        </w:rPr>
        <w:t>Se ha tenido a la vista: Informe Técnico del Departamento de Asignación Individual y Avalúos, Cuadro de Valores y Extensiones, reporte de valúo por lote, reportes de búsqueda de solicitantes para adjudicaciones generados por la Oficina Regional Occidental, y los departamentos de Asignación Individual y Avalúos y Análisis Jurídico, Razón y Constancia de Inscripción de Desmembración en Cabeza de su Dueño a favor del ISTA, acuerdos de Junta Directiva, Solicitud de Adjudicación de Inmueble, Acta de Posesión Material, copias de documentos únicos de identidad y de tarjetas de identificación tributaria, y Carencia de Bienes; c</w:t>
      </w:r>
      <w:r w:rsidRPr="00D36952">
        <w:rPr>
          <w:rFonts w:ascii="Times New Roman" w:hAnsi="Times New Roman"/>
          <w:sz w:val="26"/>
          <w:szCs w:val="26"/>
        </w:rPr>
        <w:t xml:space="preserve">on lo que se justifican las circunstancias legales para sustentar dicha petición y que además el beneficiario </w:t>
      </w:r>
      <w:r w:rsidRPr="00D36952">
        <w:rPr>
          <w:rFonts w:ascii="Times New Roman" w:hAnsi="Times New Roman"/>
          <w:sz w:val="26"/>
          <w:szCs w:val="26"/>
        </w:rPr>
        <w:lastRenderedPageBreak/>
        <w:t xml:space="preserve">cumple con los requisitos necesarios para la adjudicación, por lo que la Gerencia Legal recomienda aprobar lo solicitado. </w:t>
      </w:r>
    </w:p>
    <w:p w:rsidR="00EA4348" w:rsidRPr="00D36952" w:rsidRDefault="00EA4348" w:rsidP="00D36952">
      <w:pPr>
        <w:jc w:val="both"/>
        <w:rPr>
          <w:rFonts w:ascii="Times New Roman" w:hAnsi="Times New Roman"/>
          <w:sz w:val="26"/>
          <w:szCs w:val="26"/>
        </w:rPr>
      </w:pPr>
    </w:p>
    <w:p w:rsidR="00EA4348" w:rsidRPr="0050509D" w:rsidRDefault="00EA4348" w:rsidP="00D36952">
      <w:pPr>
        <w:jc w:val="both"/>
        <w:rPr>
          <w:rFonts w:ascii="Times New Roman" w:eastAsia="Times New Roman" w:hAnsi="Times New Roman"/>
          <w:b/>
          <w:sz w:val="26"/>
          <w:szCs w:val="26"/>
        </w:rPr>
      </w:pPr>
      <w:r w:rsidRPr="00D3695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36952">
        <w:rPr>
          <w:rFonts w:ascii="Times New Roman" w:hAnsi="Times New Roman"/>
          <w:bCs/>
          <w:sz w:val="26"/>
          <w:szCs w:val="26"/>
        </w:rPr>
        <w:t>Ley del Régimen Especial de la Tierra en Propiedad de Las Asociaciones Cooperativas, Comunales y Comunitarias Campesinas  Beneficiarios de la Reforma Agraria</w:t>
      </w:r>
      <w:r w:rsidRPr="00D36952">
        <w:rPr>
          <w:rFonts w:ascii="Times New Roman" w:hAnsi="Times New Roman"/>
          <w:sz w:val="26"/>
          <w:szCs w:val="26"/>
        </w:rPr>
        <w:t xml:space="preserve">, la Junta Directiva, </w:t>
      </w:r>
      <w:r w:rsidRPr="00D36952">
        <w:rPr>
          <w:rFonts w:ascii="Times New Roman" w:hAnsi="Times New Roman"/>
          <w:b/>
          <w:sz w:val="26"/>
          <w:szCs w:val="26"/>
          <w:u w:val="single"/>
        </w:rPr>
        <w:t>ACUERDA: PRIMERO:</w:t>
      </w:r>
      <w:r w:rsidRPr="00D36952">
        <w:rPr>
          <w:rFonts w:ascii="Times New Roman" w:hAnsi="Times New Roman"/>
          <w:b/>
          <w:sz w:val="26"/>
          <w:szCs w:val="26"/>
        </w:rPr>
        <w:t xml:space="preserve"> </w:t>
      </w:r>
      <w:r w:rsidRPr="00D36952">
        <w:rPr>
          <w:rFonts w:ascii="Times New Roman" w:hAnsi="Times New Roman"/>
          <w:sz w:val="26"/>
          <w:szCs w:val="26"/>
        </w:rPr>
        <w:t>Aprobar la adjudicación y transferencia por compraventa</w:t>
      </w:r>
      <w:r w:rsidRPr="00D36952">
        <w:rPr>
          <w:rFonts w:ascii="Times New Roman" w:eastAsia="Times New Roman" w:hAnsi="Times New Roman"/>
          <w:sz w:val="26"/>
          <w:szCs w:val="26"/>
        </w:rPr>
        <w:t xml:space="preserve"> de 1 lote agrícola </w:t>
      </w:r>
      <w:r w:rsidRPr="00D36952">
        <w:rPr>
          <w:rFonts w:ascii="Times New Roman" w:hAnsi="Times New Roman"/>
          <w:sz w:val="26"/>
          <w:szCs w:val="26"/>
        </w:rPr>
        <w:t>a favor del señor:</w:t>
      </w:r>
      <w:r w:rsidRPr="00D36952">
        <w:rPr>
          <w:rFonts w:ascii="Times New Roman" w:eastAsia="Times New Roman" w:hAnsi="Times New Roman"/>
          <w:b/>
          <w:sz w:val="26"/>
          <w:szCs w:val="26"/>
        </w:rPr>
        <w:t xml:space="preserve"> MIGUEL ANGEL TRUJILLO NUÑEZ, </w:t>
      </w:r>
      <w:r w:rsidRPr="00D36952">
        <w:rPr>
          <w:rFonts w:ascii="Times New Roman" w:eastAsia="Times New Roman" w:hAnsi="Times New Roman"/>
          <w:sz w:val="26"/>
          <w:szCs w:val="26"/>
        </w:rPr>
        <w:t xml:space="preserve">y </w:t>
      </w:r>
      <w:r w:rsidR="0050509D">
        <w:rPr>
          <w:rFonts w:ascii="Times New Roman" w:eastAsia="Times New Roman" w:hAnsi="Times New Roman"/>
          <w:sz w:val="26"/>
          <w:szCs w:val="26"/>
        </w:rPr>
        <w:t xml:space="preserve">--- </w:t>
      </w:r>
      <w:r w:rsidR="0050509D">
        <w:rPr>
          <w:rFonts w:ascii="Times New Roman" w:eastAsia="Times New Roman" w:hAnsi="Times New Roman"/>
          <w:b/>
          <w:sz w:val="26"/>
          <w:szCs w:val="26"/>
        </w:rPr>
        <w:t xml:space="preserve">YENI MARILU </w:t>
      </w:r>
      <w:r w:rsidRPr="00D36952">
        <w:rPr>
          <w:rFonts w:ascii="Times New Roman" w:eastAsia="Times New Roman" w:hAnsi="Times New Roman"/>
          <w:b/>
          <w:sz w:val="26"/>
          <w:szCs w:val="26"/>
        </w:rPr>
        <w:t>GARCIA RAMIREZ</w:t>
      </w:r>
      <w:r w:rsidRPr="00D36952">
        <w:rPr>
          <w:rFonts w:ascii="Times New Roman" w:hAnsi="Times New Roman"/>
          <w:sz w:val="26"/>
          <w:szCs w:val="26"/>
        </w:rPr>
        <w:t xml:space="preserve">; de </w:t>
      </w:r>
      <w:r w:rsidR="00314AEA" w:rsidRPr="00D36952">
        <w:rPr>
          <w:rFonts w:ascii="Times New Roman" w:hAnsi="Times New Roman"/>
          <w:sz w:val="26"/>
          <w:szCs w:val="26"/>
        </w:rPr>
        <w:t xml:space="preserve">las </w:t>
      </w:r>
      <w:r w:rsidRPr="00D36952">
        <w:rPr>
          <w:rFonts w:ascii="Times New Roman" w:hAnsi="Times New Roman"/>
          <w:sz w:val="26"/>
          <w:szCs w:val="26"/>
        </w:rPr>
        <w:t xml:space="preserve">generales antes expresadas, </w:t>
      </w:r>
      <w:r w:rsidRPr="00D36952">
        <w:rPr>
          <w:rFonts w:ascii="Times New Roman" w:eastAsia="Times New Roman" w:hAnsi="Times New Roman"/>
          <w:sz w:val="26"/>
          <w:szCs w:val="26"/>
          <w:lang w:eastAsia="es-ES"/>
        </w:rPr>
        <w:t xml:space="preserve">ubicado en </w:t>
      </w:r>
      <w:r w:rsidRPr="00D36952">
        <w:rPr>
          <w:rFonts w:ascii="Times New Roman" w:hAnsi="Times New Roman"/>
          <w:sz w:val="26"/>
          <w:szCs w:val="26"/>
        </w:rPr>
        <w:t xml:space="preserve">el </w:t>
      </w:r>
      <w:r w:rsidR="00314AEA" w:rsidRPr="00D36952">
        <w:rPr>
          <w:rFonts w:ascii="Times New Roman" w:hAnsi="Times New Roman"/>
          <w:bCs/>
          <w:sz w:val="26"/>
          <w:szCs w:val="26"/>
        </w:rPr>
        <w:t>Proyecto</w:t>
      </w:r>
      <w:r w:rsidRPr="00D36952">
        <w:rPr>
          <w:rFonts w:ascii="Times New Roman" w:hAnsi="Times New Roman"/>
          <w:bCs/>
          <w:sz w:val="26"/>
          <w:szCs w:val="26"/>
        </w:rPr>
        <w:t xml:space="preserve"> </w:t>
      </w:r>
      <w:r w:rsidRPr="00D36952">
        <w:rPr>
          <w:rFonts w:ascii="Times New Roman" w:hAnsi="Times New Roman"/>
          <w:sz w:val="26"/>
          <w:szCs w:val="26"/>
        </w:rPr>
        <w:t xml:space="preserve">denominado </w:t>
      </w:r>
      <w:r w:rsidRPr="00D36952">
        <w:rPr>
          <w:rFonts w:ascii="Times New Roman" w:hAnsi="Times New Roman"/>
          <w:b/>
          <w:bCs/>
          <w:sz w:val="26"/>
          <w:szCs w:val="26"/>
        </w:rPr>
        <w:t>LOTIFICACIÓN AGRICOLA,</w:t>
      </w:r>
      <w:r w:rsidRPr="00D36952">
        <w:rPr>
          <w:rFonts w:ascii="Times New Roman" w:hAnsi="Times New Roman"/>
          <w:bCs/>
          <w:sz w:val="26"/>
          <w:szCs w:val="26"/>
        </w:rPr>
        <w:t xml:space="preserve"> </w:t>
      </w:r>
      <w:r w:rsidRPr="00D36952">
        <w:rPr>
          <w:rFonts w:ascii="Times New Roman" w:hAnsi="Times New Roman"/>
          <w:sz w:val="26"/>
          <w:szCs w:val="26"/>
        </w:rPr>
        <w:t xml:space="preserve">desarrollado en el inmueble identificado como </w:t>
      </w:r>
      <w:r w:rsidRPr="00D36952">
        <w:rPr>
          <w:rFonts w:ascii="Times New Roman" w:hAnsi="Times New Roman"/>
          <w:b/>
          <w:sz w:val="26"/>
          <w:szCs w:val="26"/>
        </w:rPr>
        <w:t xml:space="preserve">HACIENDA AGUA CALIENTE PORCION 4, </w:t>
      </w:r>
      <w:r w:rsidRPr="00D36952">
        <w:rPr>
          <w:rFonts w:ascii="Times New Roman" w:hAnsi="Times New Roman"/>
          <w:sz w:val="26"/>
          <w:szCs w:val="26"/>
        </w:rPr>
        <w:t xml:space="preserve">y según planos como </w:t>
      </w:r>
      <w:r w:rsidRPr="00D36952">
        <w:rPr>
          <w:rFonts w:ascii="Times New Roman" w:hAnsi="Times New Roman"/>
          <w:b/>
          <w:sz w:val="26"/>
          <w:szCs w:val="26"/>
        </w:rPr>
        <w:t>HACIENDA AGUA CALIENTE PORCION 4-2,</w:t>
      </w:r>
      <w:r w:rsidRPr="00D36952">
        <w:rPr>
          <w:rFonts w:ascii="Times New Roman" w:hAnsi="Times New Roman"/>
          <w:sz w:val="26"/>
          <w:szCs w:val="26"/>
        </w:rPr>
        <w:t xml:space="preserve"> </w:t>
      </w:r>
      <w:r w:rsidR="00314AEA" w:rsidRPr="00D36952">
        <w:rPr>
          <w:rFonts w:ascii="Times New Roman" w:hAnsi="Times New Roman"/>
          <w:sz w:val="26"/>
          <w:szCs w:val="26"/>
        </w:rPr>
        <w:t>situada</w:t>
      </w:r>
      <w:r w:rsidRPr="00D36952">
        <w:rPr>
          <w:rFonts w:ascii="Times New Roman" w:hAnsi="Times New Roman"/>
          <w:sz w:val="26"/>
          <w:szCs w:val="26"/>
        </w:rPr>
        <w:t xml:space="preserve"> en cantón El Jute, jurisdicción de Texistepeque, departamento de Santa Ana</w:t>
      </w:r>
      <w:r w:rsidRPr="00D36952">
        <w:rPr>
          <w:rFonts w:ascii="Times New Roman" w:eastAsia="Times New Roman" w:hAnsi="Times New Roman"/>
          <w:sz w:val="26"/>
          <w:szCs w:val="26"/>
        </w:rPr>
        <w:t>,</w:t>
      </w:r>
      <w:r w:rsidRPr="00D36952">
        <w:rPr>
          <w:rFonts w:ascii="Times New Roman" w:eastAsia="Times New Roman" w:hAnsi="Times New Roman"/>
          <w:b/>
          <w:sz w:val="26"/>
          <w:szCs w:val="26"/>
        </w:rPr>
        <w:t xml:space="preserve"> </w:t>
      </w:r>
      <w:r w:rsidRPr="00D36952">
        <w:rPr>
          <w:rFonts w:ascii="Times New Roman" w:eastAsia="Times New Roman" w:hAnsi="Times New Roman"/>
          <w:sz w:val="26"/>
          <w:szCs w:val="26"/>
        </w:rPr>
        <w:t>quedando la adjudicación conforme al cuadro de valores y extensiones siguiente:</w:t>
      </w:r>
    </w:p>
    <w:p w:rsidR="00EA4348" w:rsidRDefault="00EA4348" w:rsidP="00EA4348">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EA4348" w:rsidTr="00314AEA">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A4348" w:rsidTr="00314AEA">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rPr>
                <w:rFonts w:ascii="Times New Roman" w:hAnsi="Times New Roman"/>
                <w:b/>
                <w:bCs/>
                <w:sz w:val="14"/>
                <w:szCs w:val="14"/>
              </w:rPr>
            </w:pPr>
          </w:p>
        </w:tc>
      </w:tr>
    </w:tbl>
    <w:p w:rsidR="00EA4348" w:rsidRDefault="00EA4348" w:rsidP="00EA4348">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A4348" w:rsidTr="00314AEA">
        <w:tc>
          <w:tcPr>
            <w:tcW w:w="2600" w:type="dxa"/>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rsidR="00EA4348" w:rsidRDefault="00EA4348" w:rsidP="00EA43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EA4348" w:rsidTr="00314AEA">
        <w:trPr>
          <w:trHeight w:val="337"/>
          <w:jc w:val="center"/>
        </w:trPr>
        <w:tc>
          <w:tcPr>
            <w:tcW w:w="2542" w:type="dxa"/>
            <w:vMerge w:val="restart"/>
            <w:tcBorders>
              <w:top w:val="single" w:sz="2" w:space="0" w:color="auto"/>
              <w:left w:val="single" w:sz="2" w:space="0" w:color="auto"/>
              <w:bottom w:val="single" w:sz="2" w:space="0" w:color="auto"/>
              <w:right w:val="single" w:sz="2" w:space="0" w:color="auto"/>
            </w:tcBorders>
          </w:tcPr>
          <w:p w:rsidR="00EA4348" w:rsidRDefault="0050509D" w:rsidP="00EA43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EA4348" w:rsidRDefault="0050509D" w:rsidP="00EA43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rPr>
                <w:rFonts w:ascii="Times New Roman" w:hAnsi="Times New Roman"/>
                <w:sz w:val="14"/>
                <w:szCs w:val="14"/>
              </w:rPr>
            </w:pPr>
          </w:p>
          <w:p w:rsidR="00EA4348" w:rsidRDefault="00EA4348" w:rsidP="00EA43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AGUA CALIENTE PORCION 4-2 </w:t>
            </w:r>
          </w:p>
        </w:tc>
        <w:tc>
          <w:tcPr>
            <w:tcW w:w="565" w:type="dxa"/>
            <w:vMerge w:val="restart"/>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rPr>
                <w:rFonts w:ascii="Times New Roman" w:hAnsi="Times New Roman"/>
                <w:sz w:val="14"/>
                <w:szCs w:val="14"/>
              </w:rPr>
            </w:pPr>
          </w:p>
          <w:p w:rsidR="00EA4348" w:rsidRDefault="0050509D" w:rsidP="00EA43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EA4348">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rPr>
                <w:rFonts w:ascii="Times New Roman" w:hAnsi="Times New Roman"/>
                <w:sz w:val="14"/>
                <w:szCs w:val="14"/>
              </w:rPr>
            </w:pPr>
          </w:p>
          <w:p w:rsidR="00EA4348" w:rsidRDefault="0050509D" w:rsidP="00EA43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EA4348">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jc w:val="right"/>
              <w:rPr>
                <w:rFonts w:ascii="Times New Roman" w:hAnsi="Times New Roman"/>
                <w:sz w:val="14"/>
                <w:szCs w:val="14"/>
              </w:rPr>
            </w:pPr>
          </w:p>
          <w:p w:rsidR="00EA4348" w:rsidRDefault="00EA4348" w:rsidP="00EA43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13567.06 </w:t>
            </w:r>
          </w:p>
        </w:tc>
        <w:tc>
          <w:tcPr>
            <w:tcW w:w="646" w:type="dxa"/>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jc w:val="right"/>
              <w:rPr>
                <w:rFonts w:ascii="Times New Roman" w:hAnsi="Times New Roman"/>
                <w:sz w:val="14"/>
                <w:szCs w:val="14"/>
              </w:rPr>
            </w:pPr>
          </w:p>
          <w:p w:rsidR="00EA4348" w:rsidRDefault="00EA4348" w:rsidP="00EA43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5711.46 </w:t>
            </w:r>
          </w:p>
        </w:tc>
        <w:tc>
          <w:tcPr>
            <w:tcW w:w="646" w:type="dxa"/>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jc w:val="right"/>
              <w:rPr>
                <w:rFonts w:ascii="Times New Roman" w:hAnsi="Times New Roman"/>
                <w:sz w:val="14"/>
                <w:szCs w:val="14"/>
              </w:rPr>
            </w:pPr>
          </w:p>
          <w:p w:rsidR="00EA4348" w:rsidRDefault="00EA4348" w:rsidP="00EA43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49975.28 </w:t>
            </w:r>
          </w:p>
        </w:tc>
      </w:tr>
      <w:tr w:rsidR="00EA4348" w:rsidTr="00314AEA">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13567.06 </w:t>
            </w:r>
          </w:p>
        </w:tc>
        <w:tc>
          <w:tcPr>
            <w:tcW w:w="646" w:type="dxa"/>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5711.46 </w:t>
            </w:r>
          </w:p>
        </w:tc>
        <w:tc>
          <w:tcPr>
            <w:tcW w:w="646" w:type="dxa"/>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49975.28 </w:t>
            </w:r>
          </w:p>
        </w:tc>
      </w:tr>
      <w:tr w:rsidR="00EA4348" w:rsidTr="00314AEA">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EA4348" w:rsidRDefault="00EA4348" w:rsidP="00EA4348">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EA4348" w:rsidRDefault="00422159" w:rsidP="00EA43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A4348">
              <w:rPr>
                <w:rFonts w:ascii="Times New Roman" w:hAnsi="Times New Roman"/>
                <w:b/>
                <w:bCs/>
                <w:sz w:val="14"/>
                <w:szCs w:val="14"/>
              </w:rPr>
              <w:t xml:space="preserve"> Total: 13567.06 </w:t>
            </w:r>
          </w:p>
          <w:p w:rsidR="00EA4348" w:rsidRDefault="00EA4348" w:rsidP="00EA43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5711.46 </w:t>
            </w:r>
          </w:p>
          <w:p w:rsidR="00EA4348" w:rsidRDefault="00EA4348" w:rsidP="00EA43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49975.28 </w:t>
            </w:r>
          </w:p>
        </w:tc>
      </w:tr>
    </w:tbl>
    <w:p w:rsidR="00EA4348" w:rsidRDefault="00EA4348" w:rsidP="00EA43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1"/>
        <w:gridCol w:w="2462"/>
        <w:gridCol w:w="1735"/>
        <w:gridCol w:w="645"/>
        <w:gridCol w:w="645"/>
      </w:tblGrid>
      <w:tr w:rsidR="00EA4348" w:rsidTr="00314AEA">
        <w:trPr>
          <w:trHeight w:val="313"/>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EA4348" w:rsidTr="00314AEA">
        <w:trPr>
          <w:trHeight w:val="313"/>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13567.06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5711.46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A4348" w:rsidRDefault="00EA4348" w:rsidP="00EA434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49975.28 </w:t>
            </w:r>
          </w:p>
        </w:tc>
      </w:tr>
    </w:tbl>
    <w:p w:rsidR="00EA4348" w:rsidRDefault="00EA4348" w:rsidP="00EA4348">
      <w:pPr>
        <w:jc w:val="both"/>
        <w:rPr>
          <w:rFonts w:ascii="Times New Roman" w:eastAsia="Times New Roman" w:hAnsi="Times New Roman"/>
          <w:b/>
          <w:sz w:val="26"/>
          <w:szCs w:val="26"/>
          <w:u w:val="single"/>
          <w:lang w:eastAsia="es-ES"/>
        </w:rPr>
      </w:pPr>
    </w:p>
    <w:p w:rsidR="00EA4348" w:rsidRPr="009D24D3" w:rsidRDefault="00EA4348" w:rsidP="00EA4348">
      <w:pPr>
        <w:jc w:val="both"/>
        <w:rPr>
          <w:rFonts w:ascii="Times New Roman" w:eastAsia="Times New Roman" w:hAnsi="Times New Roman"/>
          <w:b/>
          <w:sz w:val="26"/>
          <w:szCs w:val="26"/>
          <w:u w:val="single"/>
          <w:lang w:eastAsia="es-ES"/>
        </w:rPr>
      </w:pPr>
      <w:r w:rsidRPr="00314AEA">
        <w:rPr>
          <w:rFonts w:ascii="Times New Roman" w:eastAsia="Times New Roman" w:hAnsi="Times New Roman"/>
          <w:b/>
          <w:sz w:val="26"/>
          <w:szCs w:val="26"/>
          <w:u w:val="single"/>
        </w:rPr>
        <w:t>SEGUNDO:</w:t>
      </w:r>
      <w:r w:rsidRPr="00314AEA">
        <w:rPr>
          <w:rFonts w:ascii="Times New Roman" w:eastAsia="Times New Roman" w:hAnsi="Times New Roman"/>
          <w:sz w:val="26"/>
          <w:szCs w:val="26"/>
          <w:lang w:val="es-ES" w:eastAsia="es-ES"/>
        </w:rPr>
        <w:t xml:space="preserve"> Advertir al adjudicatario, a través de una cláusula especial en la escritura correspondiente de compraventa del inmueble, que deberá cumplir con las medidas ambientales </w:t>
      </w:r>
      <w:r w:rsidRPr="00314AEA">
        <w:rPr>
          <w:rFonts w:ascii="Times New Roman" w:hAnsi="Times New Roman"/>
          <w:sz w:val="26"/>
          <w:szCs w:val="26"/>
        </w:rPr>
        <w:t>de prevención y mitigación</w:t>
      </w:r>
      <w:r w:rsidRPr="00314AEA">
        <w:rPr>
          <w:rFonts w:ascii="Times New Roman" w:eastAsia="Times New Roman" w:hAnsi="Times New Roman"/>
          <w:sz w:val="26"/>
          <w:szCs w:val="26"/>
          <w:lang w:val="es-ES" w:eastAsia="es-ES"/>
        </w:rPr>
        <w:t xml:space="preserve"> emitidas por la Unidad Ambiental Institucional, relacionadas en el considerando IV del presente </w:t>
      </w:r>
      <w:r w:rsidR="00314AEA">
        <w:rPr>
          <w:rFonts w:ascii="Times New Roman" w:eastAsia="Times New Roman" w:hAnsi="Times New Roman"/>
          <w:sz w:val="26"/>
          <w:szCs w:val="26"/>
          <w:lang w:val="es-ES" w:eastAsia="es-ES"/>
        </w:rPr>
        <w:t>punto de acta</w:t>
      </w:r>
      <w:r w:rsidRPr="00314AEA">
        <w:rPr>
          <w:rFonts w:ascii="Times New Roman" w:hAnsi="Times New Roman"/>
          <w:sz w:val="26"/>
          <w:szCs w:val="26"/>
        </w:rPr>
        <w:t>.</w:t>
      </w:r>
      <w:r w:rsidRPr="00314AEA">
        <w:rPr>
          <w:rFonts w:ascii="Times New Roman" w:eastAsia="Times New Roman" w:hAnsi="Times New Roman"/>
          <w:b/>
          <w:sz w:val="26"/>
          <w:szCs w:val="26"/>
          <w:lang w:eastAsia="es-ES"/>
        </w:rPr>
        <w:t xml:space="preserve"> </w:t>
      </w:r>
      <w:r w:rsidRPr="00314AEA">
        <w:rPr>
          <w:rFonts w:ascii="Times New Roman" w:eastAsia="Times New Roman" w:hAnsi="Times New Roman"/>
          <w:b/>
          <w:sz w:val="26"/>
          <w:szCs w:val="26"/>
          <w:u w:val="single"/>
          <w:lang w:eastAsia="es-ES"/>
        </w:rPr>
        <w:t>TERCERO:</w:t>
      </w:r>
      <w:r w:rsidRPr="00314AEA">
        <w:rPr>
          <w:rFonts w:ascii="Times New Roman" w:eastAsia="Times New Roman" w:hAnsi="Times New Roman"/>
          <w:sz w:val="26"/>
          <w:szCs w:val="26"/>
          <w:lang w:eastAsia="es-ES"/>
        </w:rPr>
        <w:t xml:space="preserve"> </w:t>
      </w:r>
      <w:r w:rsidRPr="00314AEA">
        <w:rPr>
          <w:rFonts w:ascii="Times New Roman" w:hAnsi="Times New Roman"/>
          <w:sz w:val="26"/>
          <w:szCs w:val="26"/>
        </w:rPr>
        <w:t>Comisionar al Departamento de Créditos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w:t>
      </w:r>
      <w:r w:rsidRPr="00B111C4">
        <w:rPr>
          <w:rFonts w:ascii="Times New Roman" w:eastAsia="Times New Roman" w:hAnsi="Times New Roman"/>
          <w:sz w:val="26"/>
          <w:szCs w:val="26"/>
        </w:rPr>
        <w:lastRenderedPageBreak/>
        <w:t>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Pr="00B111C4">
        <w:rPr>
          <w:rFonts w:ascii="Times New Roman" w:eastAsia="Times New Roman" w:hAnsi="Times New Roman"/>
          <w:b/>
          <w:sz w:val="26"/>
          <w:szCs w:val="26"/>
          <w:u w:val="single"/>
        </w:rPr>
        <w:t>TO:</w:t>
      </w:r>
      <w:r w:rsidRPr="00B111C4">
        <w:rPr>
          <w:rFonts w:ascii="Times New Roman" w:eastAsia="Times New Roman" w:hAnsi="Times New Roman"/>
          <w:b/>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EA4348" w:rsidRDefault="00EA4348" w:rsidP="00EA4348">
      <w:pPr>
        <w:rPr>
          <w:rFonts w:ascii="Times New Roman" w:eastAsia="Times New Roman" w:hAnsi="Times New Roman"/>
          <w:sz w:val="26"/>
          <w:szCs w:val="26"/>
        </w:rPr>
      </w:pPr>
    </w:p>
    <w:p w:rsidR="00EA4348" w:rsidRDefault="00EA4348" w:rsidP="00EA4348">
      <w:pPr>
        <w:rPr>
          <w:rFonts w:ascii="Times New Roman" w:eastAsia="Times New Roman" w:hAnsi="Times New Roman"/>
          <w:sz w:val="26"/>
          <w:szCs w:val="26"/>
        </w:rPr>
      </w:pPr>
    </w:p>
    <w:p w:rsidR="00644154" w:rsidRPr="004A05A3" w:rsidRDefault="00644154" w:rsidP="00644154">
      <w:pPr>
        <w:rPr>
          <w:rFonts w:ascii="Times New Roman" w:hAnsi="Times New Roman"/>
          <w:sz w:val="26"/>
          <w:szCs w:val="26"/>
        </w:rPr>
      </w:pPr>
      <w:r w:rsidRPr="004A05A3">
        <w:rPr>
          <w:rFonts w:ascii="Times New Roman" w:hAnsi="Times New Roman"/>
          <w:sz w:val="26"/>
          <w:szCs w:val="26"/>
        </w:rPr>
        <w:t xml:space="preserve">                                     </w:t>
      </w:r>
    </w:p>
    <w:p w:rsidR="00644154" w:rsidRPr="00921268" w:rsidRDefault="00644154" w:rsidP="00921268">
      <w:pPr>
        <w:jc w:val="both"/>
        <w:rPr>
          <w:rFonts w:ascii="Times New Roman" w:hAnsi="Times New Roman"/>
          <w:sz w:val="26"/>
          <w:szCs w:val="26"/>
        </w:rPr>
      </w:pPr>
      <w:r w:rsidRPr="00921268">
        <w:rPr>
          <w:rFonts w:ascii="Times New Roman" w:hAnsi="Times New Roman"/>
          <w:sz w:val="26"/>
          <w:szCs w:val="26"/>
        </w:rPr>
        <w:t>““””XVI) A solicitud del señor:</w:t>
      </w:r>
      <w:r w:rsidR="00921268" w:rsidRPr="00921268">
        <w:rPr>
          <w:rFonts w:ascii="Times New Roman" w:eastAsia="Times New Roman" w:hAnsi="Times New Roman"/>
          <w:b/>
          <w:sz w:val="26"/>
          <w:szCs w:val="26"/>
          <w:lang w:val="es-ES"/>
        </w:rPr>
        <w:t xml:space="preserve"> HECTOR DAVID CALERO ESCOBAR, </w:t>
      </w:r>
      <w:r w:rsidR="00921268" w:rsidRPr="00921268">
        <w:rPr>
          <w:rFonts w:ascii="Times New Roman" w:eastAsia="Times New Roman" w:hAnsi="Times New Roman"/>
          <w:sz w:val="26"/>
          <w:szCs w:val="26"/>
          <w:lang w:val="es-ES"/>
        </w:rPr>
        <w:t xml:space="preserve">de </w:t>
      </w:r>
      <w:r w:rsidR="00D004D8">
        <w:rPr>
          <w:rFonts w:ascii="Times New Roman" w:eastAsia="Times New Roman" w:hAnsi="Times New Roman"/>
          <w:sz w:val="26"/>
          <w:szCs w:val="26"/>
          <w:lang w:val="es-ES"/>
        </w:rPr>
        <w:t xml:space="preserve">--- </w:t>
      </w:r>
      <w:r w:rsidR="00921268" w:rsidRPr="00921268">
        <w:rPr>
          <w:rFonts w:ascii="Times New Roman" w:eastAsia="Times New Roman" w:hAnsi="Times New Roman"/>
          <w:sz w:val="26"/>
          <w:szCs w:val="26"/>
          <w:lang w:val="es-ES"/>
        </w:rPr>
        <w:t xml:space="preserve">años de edad, </w:t>
      </w:r>
      <w:r w:rsidR="00D004D8">
        <w:rPr>
          <w:rFonts w:ascii="Times New Roman" w:eastAsia="Times New Roman" w:hAnsi="Times New Roman"/>
          <w:sz w:val="26"/>
          <w:szCs w:val="26"/>
          <w:lang w:val="es-ES"/>
        </w:rPr>
        <w:t>---</w:t>
      </w:r>
      <w:r w:rsidR="00921268" w:rsidRPr="00921268">
        <w:rPr>
          <w:rFonts w:ascii="Times New Roman" w:eastAsia="Times New Roman" w:hAnsi="Times New Roman"/>
          <w:sz w:val="26"/>
          <w:szCs w:val="26"/>
          <w:lang w:val="es-ES"/>
        </w:rPr>
        <w:t>, del domicilio de</w:t>
      </w:r>
      <w:r w:rsidR="00D004D8">
        <w:rPr>
          <w:rFonts w:ascii="Times New Roman" w:eastAsia="Times New Roman" w:hAnsi="Times New Roman"/>
          <w:sz w:val="26"/>
          <w:szCs w:val="26"/>
          <w:lang w:val="es-ES"/>
        </w:rPr>
        <w:t xml:space="preserve"> ---</w:t>
      </w:r>
      <w:r w:rsidR="00921268" w:rsidRPr="00921268">
        <w:rPr>
          <w:rFonts w:ascii="Times New Roman" w:eastAsia="Times New Roman" w:hAnsi="Times New Roman"/>
          <w:sz w:val="26"/>
          <w:szCs w:val="26"/>
          <w:lang w:val="es-ES"/>
        </w:rPr>
        <w:t>, departamento de</w:t>
      </w:r>
      <w:r w:rsidR="00D004D8">
        <w:rPr>
          <w:rFonts w:ascii="Times New Roman" w:eastAsia="Times New Roman" w:hAnsi="Times New Roman"/>
          <w:sz w:val="26"/>
          <w:szCs w:val="26"/>
          <w:lang w:val="es-ES"/>
        </w:rPr>
        <w:t xml:space="preserve"> ---</w:t>
      </w:r>
      <w:r w:rsidR="00921268" w:rsidRPr="00921268">
        <w:rPr>
          <w:rFonts w:ascii="Times New Roman" w:eastAsia="Times New Roman" w:hAnsi="Times New Roman"/>
          <w:sz w:val="26"/>
          <w:szCs w:val="26"/>
          <w:lang w:val="es-ES"/>
        </w:rPr>
        <w:t>, con Documento Único de Identidad número</w:t>
      </w:r>
      <w:r w:rsidR="00D004D8">
        <w:rPr>
          <w:rFonts w:ascii="Times New Roman" w:eastAsia="Times New Roman" w:hAnsi="Times New Roman"/>
          <w:sz w:val="26"/>
          <w:szCs w:val="26"/>
          <w:lang w:val="es-ES"/>
        </w:rPr>
        <w:t xml:space="preserve"> ---</w:t>
      </w:r>
      <w:r w:rsidR="00921268" w:rsidRPr="00921268">
        <w:rPr>
          <w:rFonts w:ascii="Times New Roman" w:eastAsia="Times New Roman" w:hAnsi="Times New Roman"/>
          <w:sz w:val="26"/>
          <w:szCs w:val="26"/>
          <w:lang w:val="es-ES"/>
        </w:rPr>
        <w:t xml:space="preserve">, y </w:t>
      </w:r>
      <w:r w:rsidR="00D004D8">
        <w:rPr>
          <w:rFonts w:ascii="Times New Roman" w:eastAsia="Times New Roman" w:hAnsi="Times New Roman"/>
          <w:sz w:val="26"/>
          <w:szCs w:val="26"/>
          <w:lang w:val="es-ES"/>
        </w:rPr>
        <w:t xml:space="preserve">--- </w:t>
      </w:r>
      <w:r w:rsidR="00921268" w:rsidRPr="00921268">
        <w:rPr>
          <w:rFonts w:ascii="Times New Roman" w:eastAsia="Times New Roman" w:hAnsi="Times New Roman"/>
          <w:b/>
          <w:sz w:val="26"/>
          <w:szCs w:val="26"/>
          <w:lang w:val="es-ES"/>
        </w:rPr>
        <w:t xml:space="preserve">JUAN CARLOS CALERO, </w:t>
      </w:r>
      <w:r w:rsidR="00921268" w:rsidRPr="00921268">
        <w:rPr>
          <w:rFonts w:ascii="Times New Roman" w:eastAsia="Times New Roman" w:hAnsi="Times New Roman"/>
          <w:sz w:val="26"/>
          <w:szCs w:val="26"/>
          <w:lang w:val="es-ES"/>
        </w:rPr>
        <w:t xml:space="preserve">de </w:t>
      </w:r>
      <w:r w:rsidR="00D004D8">
        <w:rPr>
          <w:rFonts w:ascii="Times New Roman" w:eastAsia="Times New Roman" w:hAnsi="Times New Roman"/>
          <w:sz w:val="26"/>
          <w:szCs w:val="26"/>
          <w:lang w:val="es-ES"/>
        </w:rPr>
        <w:t xml:space="preserve">--- </w:t>
      </w:r>
      <w:r w:rsidR="00921268" w:rsidRPr="00921268">
        <w:rPr>
          <w:rFonts w:ascii="Times New Roman" w:eastAsia="Times New Roman" w:hAnsi="Times New Roman"/>
          <w:sz w:val="26"/>
          <w:szCs w:val="26"/>
          <w:lang w:val="es-ES"/>
        </w:rPr>
        <w:t xml:space="preserve">años de edad, </w:t>
      </w:r>
      <w:r w:rsidR="00D004D8">
        <w:rPr>
          <w:rFonts w:ascii="Times New Roman" w:eastAsia="Times New Roman" w:hAnsi="Times New Roman"/>
          <w:sz w:val="26"/>
          <w:szCs w:val="26"/>
          <w:lang w:val="es-ES"/>
        </w:rPr>
        <w:t>---</w:t>
      </w:r>
      <w:r w:rsidR="00921268" w:rsidRPr="00921268">
        <w:rPr>
          <w:rFonts w:ascii="Times New Roman" w:eastAsia="Times New Roman" w:hAnsi="Times New Roman"/>
          <w:sz w:val="26"/>
          <w:szCs w:val="26"/>
          <w:lang w:val="es-ES"/>
        </w:rPr>
        <w:t>, del domicilio de</w:t>
      </w:r>
      <w:r w:rsidR="00D004D8">
        <w:rPr>
          <w:rFonts w:ascii="Times New Roman" w:eastAsia="Times New Roman" w:hAnsi="Times New Roman"/>
          <w:sz w:val="26"/>
          <w:szCs w:val="26"/>
          <w:lang w:val="es-ES"/>
        </w:rPr>
        <w:t xml:space="preserve"> ---</w:t>
      </w:r>
      <w:r w:rsidR="00921268" w:rsidRPr="00921268">
        <w:rPr>
          <w:rFonts w:ascii="Times New Roman" w:eastAsia="Times New Roman" w:hAnsi="Times New Roman"/>
          <w:sz w:val="26"/>
          <w:szCs w:val="26"/>
          <w:lang w:val="es-ES"/>
        </w:rPr>
        <w:t>, departamento de</w:t>
      </w:r>
      <w:r w:rsidR="00D004D8">
        <w:rPr>
          <w:rFonts w:ascii="Times New Roman" w:eastAsia="Times New Roman" w:hAnsi="Times New Roman"/>
          <w:sz w:val="26"/>
          <w:szCs w:val="26"/>
          <w:lang w:val="es-ES"/>
        </w:rPr>
        <w:t xml:space="preserve"> ---</w:t>
      </w:r>
      <w:r w:rsidR="00921268" w:rsidRPr="00921268">
        <w:rPr>
          <w:rFonts w:ascii="Times New Roman" w:eastAsia="Times New Roman" w:hAnsi="Times New Roman"/>
          <w:sz w:val="26"/>
          <w:szCs w:val="26"/>
          <w:lang w:val="es-ES"/>
        </w:rPr>
        <w:t>, con Documento Único de Identidad número</w:t>
      </w:r>
      <w:r w:rsidR="00D004D8">
        <w:rPr>
          <w:rFonts w:ascii="Times New Roman" w:eastAsia="Times New Roman" w:hAnsi="Times New Roman"/>
          <w:sz w:val="26"/>
          <w:szCs w:val="26"/>
          <w:lang w:val="es-ES"/>
        </w:rPr>
        <w:t xml:space="preserve"> ---</w:t>
      </w:r>
      <w:r w:rsidRPr="00921268">
        <w:rPr>
          <w:rFonts w:ascii="Times New Roman" w:hAnsi="Times New Roman"/>
          <w:sz w:val="26"/>
          <w:szCs w:val="26"/>
        </w:rPr>
        <w:t xml:space="preserve">; </w:t>
      </w:r>
      <w:r w:rsidRPr="00921268">
        <w:rPr>
          <w:rFonts w:ascii="Times New Roman" w:eastAsia="Times New Roman" w:hAnsi="Times New Roman"/>
          <w:sz w:val="26"/>
          <w:szCs w:val="26"/>
          <w:lang w:val="es-ES_tradnl"/>
        </w:rPr>
        <w:t>la</w:t>
      </w:r>
      <w:r w:rsidRPr="00921268">
        <w:rPr>
          <w:rFonts w:ascii="Times New Roman" w:hAnsi="Times New Roman"/>
          <w:sz w:val="26"/>
          <w:szCs w:val="26"/>
        </w:rPr>
        <w:t xml:space="preserve"> señora Presidenta somete a consideración de Junta Directiva, dictamen jurídico 12, relacionado con la adjudicación en venta de </w:t>
      </w:r>
      <w:r w:rsidRPr="00921268">
        <w:rPr>
          <w:rFonts w:ascii="Times New Roman" w:eastAsia="Times New Roman" w:hAnsi="Times New Roman"/>
          <w:sz w:val="26"/>
          <w:szCs w:val="26"/>
        </w:rPr>
        <w:t>1 Solar para Vivienda</w:t>
      </w:r>
      <w:r w:rsidRPr="00921268">
        <w:rPr>
          <w:rFonts w:ascii="Times New Roman" w:eastAsia="Times New Roman" w:hAnsi="Times New Roman"/>
          <w:b/>
          <w:sz w:val="26"/>
          <w:szCs w:val="26"/>
        </w:rPr>
        <w:t>,</w:t>
      </w:r>
      <w:r w:rsidRPr="00921268">
        <w:rPr>
          <w:rFonts w:ascii="Times New Roman" w:eastAsia="Times New Roman" w:hAnsi="Times New Roman"/>
          <w:sz w:val="26"/>
          <w:szCs w:val="26"/>
        </w:rPr>
        <w:t xml:space="preserve"> ubicado en el</w:t>
      </w:r>
      <w:r w:rsidR="00921268" w:rsidRPr="00921268">
        <w:rPr>
          <w:rFonts w:ascii="Times New Roman" w:eastAsia="Times New Roman" w:hAnsi="Times New Roman"/>
          <w:sz w:val="26"/>
          <w:szCs w:val="26"/>
        </w:rPr>
        <w:t xml:space="preserve"> </w:t>
      </w:r>
      <w:r w:rsidR="00921268" w:rsidRPr="00921268">
        <w:rPr>
          <w:rFonts w:ascii="Times New Roman" w:eastAsia="Times New Roman" w:hAnsi="Times New Roman"/>
          <w:sz w:val="26"/>
          <w:szCs w:val="26"/>
          <w:lang w:val="es-ES"/>
        </w:rPr>
        <w:t xml:space="preserve">Proyecto de Asentamiento Comunitario desarrollado en la </w:t>
      </w:r>
      <w:r w:rsidR="00921268" w:rsidRPr="00921268">
        <w:rPr>
          <w:rFonts w:ascii="Times New Roman" w:eastAsia="Times New Roman" w:hAnsi="Times New Roman"/>
          <w:b/>
          <w:sz w:val="26"/>
          <w:szCs w:val="26"/>
          <w:lang w:val="es-ES"/>
        </w:rPr>
        <w:t xml:space="preserve">HACIENDA SANTA EMILIA </w:t>
      </w:r>
      <w:r w:rsidR="00921268" w:rsidRPr="00921268">
        <w:rPr>
          <w:rFonts w:ascii="Times New Roman" w:eastAsia="Times New Roman" w:hAnsi="Times New Roman"/>
          <w:sz w:val="26"/>
          <w:szCs w:val="26"/>
          <w:lang w:val="es-ES"/>
        </w:rPr>
        <w:t>conocida administrativamente como</w:t>
      </w:r>
      <w:r w:rsidR="00921268" w:rsidRPr="00921268">
        <w:rPr>
          <w:rFonts w:ascii="Times New Roman" w:eastAsia="Times New Roman" w:hAnsi="Times New Roman"/>
          <w:b/>
          <w:sz w:val="26"/>
          <w:szCs w:val="26"/>
          <w:lang w:val="es-ES"/>
        </w:rPr>
        <w:t xml:space="preserve"> HACIENDA SANTA EMILIA – ISTA (PORCIONES 3, 2-1 Y 2-2), </w:t>
      </w:r>
      <w:r w:rsidR="00921268" w:rsidRPr="00921268">
        <w:rPr>
          <w:rFonts w:ascii="Times New Roman" w:eastAsia="Times New Roman" w:hAnsi="Times New Roman"/>
          <w:sz w:val="26"/>
          <w:szCs w:val="26"/>
          <w:lang w:val="es-ES"/>
        </w:rPr>
        <w:t xml:space="preserve">situada en cantón Las Isletas, jurisdicción de San Pedro Masahuat, departamento de La Paz, </w:t>
      </w:r>
      <w:r w:rsidR="00921268" w:rsidRPr="005F5673">
        <w:rPr>
          <w:rFonts w:ascii="Times New Roman" w:eastAsia="Times New Roman" w:hAnsi="Times New Roman"/>
          <w:b/>
          <w:sz w:val="26"/>
          <w:szCs w:val="26"/>
          <w:lang w:val="es-ES"/>
        </w:rPr>
        <w:t>c</w:t>
      </w:r>
      <w:r w:rsidR="00921268" w:rsidRPr="00921268">
        <w:rPr>
          <w:rFonts w:ascii="Times New Roman" w:eastAsia="Times New Roman" w:hAnsi="Times New Roman"/>
          <w:b/>
          <w:sz w:val="26"/>
          <w:szCs w:val="26"/>
          <w:lang w:val="es-ES"/>
        </w:rPr>
        <w:t>ódigo de proyecto 081504, SSE 94, entrega 113</w:t>
      </w:r>
      <w:r w:rsidRPr="00921268">
        <w:rPr>
          <w:rFonts w:ascii="Times New Roman" w:hAnsi="Times New Roman"/>
          <w:b/>
          <w:sz w:val="26"/>
          <w:szCs w:val="26"/>
        </w:rPr>
        <w:t xml:space="preserve">, </w:t>
      </w:r>
      <w:r w:rsidRPr="00921268">
        <w:rPr>
          <w:rFonts w:ascii="Times New Roman" w:hAnsi="Times New Roman"/>
          <w:sz w:val="26"/>
          <w:szCs w:val="26"/>
        </w:rPr>
        <w:t>en el cual se hacen las siguientes consideraciones:</w:t>
      </w:r>
    </w:p>
    <w:p w:rsidR="00644154" w:rsidRPr="00921268" w:rsidRDefault="00644154" w:rsidP="00921268">
      <w:pPr>
        <w:spacing w:after="200"/>
        <w:ind w:left="1134" w:hanging="850"/>
        <w:contextualSpacing/>
        <w:jc w:val="both"/>
        <w:rPr>
          <w:rFonts w:ascii="Times New Roman" w:hAnsi="Times New Roman"/>
          <w:sz w:val="26"/>
          <w:szCs w:val="26"/>
        </w:rPr>
      </w:pPr>
    </w:p>
    <w:p w:rsidR="00921268" w:rsidRPr="00921268" w:rsidRDefault="00921268" w:rsidP="00921268">
      <w:pPr>
        <w:numPr>
          <w:ilvl w:val="0"/>
          <w:numId w:val="1668"/>
        </w:numPr>
        <w:tabs>
          <w:tab w:val="clear" w:pos="720"/>
          <w:tab w:val="num" w:pos="1134"/>
        </w:tabs>
        <w:ind w:left="1134" w:hanging="594"/>
        <w:jc w:val="both"/>
        <w:rPr>
          <w:rFonts w:ascii="Times New Roman" w:eastAsia="Times New Roman" w:hAnsi="Times New Roman"/>
          <w:sz w:val="26"/>
          <w:szCs w:val="26"/>
          <w:lang w:val="es-ES"/>
        </w:rPr>
      </w:pPr>
      <w:r w:rsidRPr="00921268">
        <w:rPr>
          <w:rFonts w:ascii="Times New Roman" w:eastAsia="Times New Roman" w:hAnsi="Times New Roman"/>
          <w:sz w:val="26"/>
          <w:szCs w:val="26"/>
          <w:lang w:val="es-ES"/>
        </w:rPr>
        <w:t xml:space="preserve">La </w:t>
      </w:r>
      <w:r w:rsidRPr="00921268">
        <w:rPr>
          <w:rFonts w:ascii="Times New Roman" w:eastAsia="Times New Roman" w:hAnsi="Times New Roman"/>
          <w:b/>
          <w:sz w:val="26"/>
          <w:szCs w:val="26"/>
          <w:lang w:val="es-ES"/>
        </w:rPr>
        <w:t>HACIENDA SANTA EMILIA</w:t>
      </w:r>
      <w:r w:rsidRPr="00921268">
        <w:rPr>
          <w:rFonts w:ascii="Times New Roman" w:eastAsia="Times New Roman" w:hAnsi="Times New Roman"/>
          <w:sz w:val="26"/>
          <w:szCs w:val="26"/>
          <w:lang w:val="es-ES"/>
        </w:rPr>
        <w:t>, fue adquirida por el ISTA mediante compraventa,</w:t>
      </w:r>
      <w:r w:rsidRPr="00921268">
        <w:rPr>
          <w:rFonts w:ascii="Times New Roman" w:eastAsia="Times New Roman" w:hAnsi="Times New Roman"/>
          <w:sz w:val="26"/>
          <w:szCs w:val="26"/>
          <w:lang w:eastAsia="es-ES"/>
        </w:rPr>
        <w:t xml:space="preserve"> conforme a los </w:t>
      </w:r>
      <w:r w:rsidRPr="00921268">
        <w:rPr>
          <w:rFonts w:ascii="Times New Roman" w:eastAsia="Times New Roman" w:hAnsi="Times New Roman"/>
          <w:sz w:val="26"/>
          <w:szCs w:val="26"/>
          <w:lang w:val="es-ES"/>
        </w:rPr>
        <w:t>Puntos II-12, II-13, II-14, II-15 y II-16 todos del Acta de Sesión Ordinaria  23-83, de fecha 8 de julio de 1983, con un área de 347 Hás. 81 Ás 91.07 Cás., por un precio de adquisición de $174,224.80; a razón de $500.91 por hectárea, y $0.05, por metro cuadrado.</w:t>
      </w:r>
    </w:p>
    <w:p w:rsidR="00921268" w:rsidRPr="00921268" w:rsidRDefault="00921268" w:rsidP="00921268">
      <w:pPr>
        <w:jc w:val="both"/>
        <w:rPr>
          <w:rFonts w:ascii="Times New Roman" w:eastAsia="Times New Roman" w:hAnsi="Times New Roman"/>
          <w:sz w:val="26"/>
          <w:szCs w:val="26"/>
          <w:lang w:val="es-ES"/>
        </w:rPr>
      </w:pPr>
    </w:p>
    <w:p w:rsidR="00921268" w:rsidRPr="00921268" w:rsidRDefault="00921268" w:rsidP="00921268">
      <w:pPr>
        <w:numPr>
          <w:ilvl w:val="0"/>
          <w:numId w:val="1668"/>
        </w:numPr>
        <w:tabs>
          <w:tab w:val="clear" w:pos="720"/>
        </w:tabs>
        <w:ind w:left="1134" w:hanging="594"/>
        <w:jc w:val="both"/>
        <w:rPr>
          <w:rFonts w:ascii="Times New Roman" w:eastAsia="Times New Roman" w:hAnsi="Times New Roman"/>
          <w:sz w:val="26"/>
          <w:szCs w:val="26"/>
          <w:lang w:val="es-ES"/>
        </w:rPr>
      </w:pPr>
      <w:r w:rsidRPr="00921268">
        <w:rPr>
          <w:rFonts w:ascii="Times New Roman" w:eastAsia="Times New Roman" w:hAnsi="Times New Roman"/>
          <w:sz w:val="26"/>
          <w:szCs w:val="26"/>
          <w:lang w:val="es-ES"/>
        </w:rPr>
        <w:t xml:space="preserve">Mediante </w:t>
      </w:r>
      <w:r w:rsidRPr="00921268">
        <w:rPr>
          <w:rFonts w:ascii="Times New Roman" w:hAnsi="Times New Roman"/>
          <w:sz w:val="26"/>
          <w:szCs w:val="26"/>
          <w:lang w:eastAsia="es-ES"/>
        </w:rPr>
        <w:t xml:space="preserve">el </w:t>
      </w:r>
      <w:r w:rsidRPr="00921268">
        <w:rPr>
          <w:rFonts w:ascii="Times New Roman" w:eastAsia="Times New Roman" w:hAnsi="Times New Roman"/>
          <w:sz w:val="26"/>
          <w:szCs w:val="26"/>
          <w:lang w:val="es-ES"/>
        </w:rPr>
        <w:t xml:space="preserve">Punto XI del Acta de Sesión Ordinaria 36-2005 de fecha 29 de septiembre de 2005, se aprobó el Proyecto de Asentamiento Comunitario desarrollado en el inmueble relacionado, con un área total de 30 Hás. 39 Ás. 63.30 Cás., </w:t>
      </w:r>
      <w:r w:rsidRPr="00921268">
        <w:rPr>
          <w:rFonts w:ascii="Times New Roman" w:hAnsi="Times New Roman"/>
          <w:bCs/>
          <w:sz w:val="26"/>
          <w:szCs w:val="26"/>
          <w:lang w:eastAsia="es-ES"/>
        </w:rPr>
        <w:t xml:space="preserve">que incluye </w:t>
      </w:r>
      <w:r w:rsidR="00D004D8">
        <w:rPr>
          <w:rFonts w:ascii="Times New Roman" w:eastAsia="Times New Roman" w:hAnsi="Times New Roman"/>
          <w:sz w:val="26"/>
          <w:szCs w:val="26"/>
          <w:lang w:val="es-ES"/>
        </w:rPr>
        <w:t>Área para ---</w:t>
      </w:r>
      <w:r w:rsidRPr="00921268">
        <w:rPr>
          <w:rFonts w:ascii="Times New Roman" w:eastAsia="Times New Roman" w:hAnsi="Times New Roman"/>
          <w:sz w:val="26"/>
          <w:szCs w:val="26"/>
          <w:lang w:val="es-ES"/>
        </w:rPr>
        <w:t xml:space="preserve"> Solares de Vivienda (Polígonos A y B), Cancha de Fútbol, Zonas de Protección (1 y 2), Porción 2-2 A, ISTA y calles. Dentro del proyecto relacionado se encuentra el inmueble objeto del presente punto de acta. Se aclara que dicho Acuerdo relaciona que el inmueble fue adquirido por expropiación, siendo lo correcto a través de compraventa.</w:t>
      </w:r>
    </w:p>
    <w:p w:rsidR="00921268" w:rsidRPr="00921268" w:rsidRDefault="00921268" w:rsidP="00921268">
      <w:pPr>
        <w:jc w:val="both"/>
        <w:rPr>
          <w:rFonts w:ascii="Times New Roman" w:eastAsia="Times New Roman" w:hAnsi="Times New Roman"/>
          <w:sz w:val="26"/>
          <w:szCs w:val="26"/>
          <w:lang w:val="es-ES"/>
        </w:rPr>
      </w:pPr>
    </w:p>
    <w:p w:rsidR="00921268" w:rsidRPr="00D004D8" w:rsidRDefault="00921268" w:rsidP="00D004D8">
      <w:pPr>
        <w:numPr>
          <w:ilvl w:val="0"/>
          <w:numId w:val="1668"/>
        </w:numPr>
        <w:tabs>
          <w:tab w:val="clear" w:pos="720"/>
          <w:tab w:val="num" w:pos="1134"/>
        </w:tabs>
        <w:ind w:left="1134" w:hanging="594"/>
        <w:jc w:val="both"/>
        <w:rPr>
          <w:rFonts w:ascii="Times New Roman" w:eastAsia="Times New Roman" w:hAnsi="Times New Roman"/>
          <w:sz w:val="26"/>
          <w:szCs w:val="26"/>
        </w:rPr>
      </w:pPr>
      <w:r w:rsidRPr="00921268">
        <w:rPr>
          <w:rFonts w:ascii="Times New Roman" w:eastAsia="Times New Roman" w:hAnsi="Times New Roman"/>
          <w:sz w:val="26"/>
          <w:szCs w:val="26"/>
          <w:lang w:val="es-ES"/>
        </w:rPr>
        <w:t xml:space="preserve">Según valúo </w:t>
      </w:r>
      <w:r w:rsidRPr="00921268">
        <w:rPr>
          <w:rFonts w:ascii="Times New Roman" w:hAnsi="Times New Roman"/>
          <w:sz w:val="26"/>
          <w:szCs w:val="26"/>
        </w:rPr>
        <w:t>de fecha 24 de octubre de 2017,</w:t>
      </w:r>
      <w:r w:rsidRPr="00921268">
        <w:rPr>
          <w:rFonts w:ascii="Times New Roman" w:eastAsia="Times New Roman" w:hAnsi="Times New Roman"/>
          <w:sz w:val="26"/>
          <w:szCs w:val="26"/>
          <w:lang w:val="es-ES"/>
        </w:rPr>
        <w:t xml:space="preserve"> realizado por el Departamento Asignación Individual y Avalúos, se recomienda el precio de venta por metro cuadrado de $2.75 para el solar de vivienda, requerido por el solicitante calificado dentro del Programa Nuevas Opciones de Tenencia de la Tierra. Los criterios utilizados por el referido Departamento para recomendar el precio de venta son los aprobados en el Punto IX del Acta de Sesión Ordinaria 42-2007 de fecha 7 de n</w:t>
      </w:r>
      <w:r w:rsidR="00D004D8">
        <w:rPr>
          <w:rFonts w:ascii="Times New Roman" w:eastAsia="Times New Roman" w:hAnsi="Times New Roman"/>
          <w:sz w:val="26"/>
          <w:szCs w:val="26"/>
          <w:lang w:val="es-ES"/>
        </w:rPr>
        <w:t xml:space="preserve">oviembre de 2007, criterios que </w:t>
      </w:r>
      <w:r w:rsidRPr="00D004D8">
        <w:rPr>
          <w:rFonts w:ascii="Times New Roman" w:eastAsia="Times New Roman" w:hAnsi="Times New Roman"/>
          <w:sz w:val="26"/>
          <w:szCs w:val="26"/>
          <w:lang w:val="es-ES"/>
        </w:rPr>
        <w:lastRenderedPageBreak/>
        <w:t>no obstante estar modificados se aplican para los inmuebles ubicados en los proyectos aprobados con anterioridad, a que éstos se modificaran por la Junta Directiva.</w:t>
      </w:r>
    </w:p>
    <w:p w:rsidR="00921268" w:rsidRPr="00921268" w:rsidRDefault="00921268" w:rsidP="00921268">
      <w:pPr>
        <w:ind w:left="539"/>
        <w:jc w:val="both"/>
        <w:rPr>
          <w:rFonts w:ascii="Times New Roman" w:eastAsia="Times New Roman" w:hAnsi="Times New Roman"/>
          <w:sz w:val="26"/>
          <w:szCs w:val="26"/>
        </w:rPr>
      </w:pPr>
    </w:p>
    <w:p w:rsidR="00921268" w:rsidRPr="00921268" w:rsidRDefault="00921268" w:rsidP="00921268">
      <w:pPr>
        <w:pStyle w:val="Prrafodelista"/>
        <w:numPr>
          <w:ilvl w:val="0"/>
          <w:numId w:val="1668"/>
        </w:numPr>
        <w:tabs>
          <w:tab w:val="clear" w:pos="720"/>
          <w:tab w:val="num" w:pos="1134"/>
        </w:tabs>
        <w:spacing w:after="200"/>
        <w:ind w:left="1134" w:hanging="594"/>
        <w:contextualSpacing/>
        <w:jc w:val="both"/>
        <w:rPr>
          <w:rFonts w:ascii="Times New Roman" w:hAnsi="Times New Roman"/>
          <w:sz w:val="26"/>
          <w:szCs w:val="26"/>
        </w:rPr>
      </w:pPr>
      <w:r w:rsidRPr="00921268">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921268">
          <w:rPr>
            <w:rFonts w:ascii="Times New Roman" w:hAnsi="Times New Roman"/>
            <w:sz w:val="26"/>
            <w:szCs w:val="26"/>
          </w:rPr>
          <w:t>500 metros cuadrados</w:t>
        </w:r>
      </w:smartTag>
      <w:r w:rsidRPr="00921268">
        <w:rPr>
          <w:rFonts w:ascii="Times New Roman" w:hAnsi="Times New Roman"/>
          <w:sz w:val="26"/>
          <w:szCs w:val="26"/>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921268" w:rsidRPr="00921268" w:rsidRDefault="00921268" w:rsidP="00921268">
      <w:pPr>
        <w:pStyle w:val="Prrafodelista"/>
        <w:jc w:val="both"/>
        <w:rPr>
          <w:rFonts w:ascii="Times New Roman" w:hAnsi="Times New Roman"/>
          <w:sz w:val="26"/>
          <w:szCs w:val="26"/>
        </w:rPr>
      </w:pPr>
    </w:p>
    <w:p w:rsidR="00921268" w:rsidRPr="00921268" w:rsidRDefault="00921268" w:rsidP="00921268">
      <w:pPr>
        <w:pStyle w:val="Prrafodelista"/>
        <w:numPr>
          <w:ilvl w:val="0"/>
          <w:numId w:val="1668"/>
        </w:numPr>
        <w:tabs>
          <w:tab w:val="clear" w:pos="720"/>
          <w:tab w:val="num" w:pos="1134"/>
        </w:tabs>
        <w:spacing w:after="200"/>
        <w:ind w:left="1134" w:hanging="594"/>
        <w:contextualSpacing/>
        <w:jc w:val="both"/>
        <w:rPr>
          <w:rFonts w:ascii="Times New Roman" w:hAnsi="Times New Roman"/>
          <w:color w:val="000000"/>
          <w:sz w:val="26"/>
          <w:szCs w:val="26"/>
          <w:lang w:val="es-ES"/>
        </w:rPr>
      </w:pPr>
      <w:r w:rsidRPr="00921268">
        <w:rPr>
          <w:rFonts w:ascii="Times New Roman" w:hAnsi="Times New Roman"/>
          <w:sz w:val="26"/>
          <w:szCs w:val="26"/>
        </w:rPr>
        <w:t>Conforme al Acta de Posesión Material de fecha 28 de agosto de 2017, levantada por el Técnico de la Oficina Regional Paracentral, señor José Baltazar Sánchez, el solicitante se encuentra poseyendo el inmueble de forma quieta, pacífica y sin interrupción desde hace 12 años.</w:t>
      </w:r>
    </w:p>
    <w:p w:rsidR="00921268" w:rsidRPr="00921268" w:rsidRDefault="00921268" w:rsidP="00921268">
      <w:pPr>
        <w:pStyle w:val="Prrafodelista"/>
        <w:jc w:val="both"/>
        <w:rPr>
          <w:rFonts w:ascii="Times New Roman" w:hAnsi="Times New Roman"/>
          <w:color w:val="000000"/>
          <w:sz w:val="26"/>
          <w:szCs w:val="26"/>
          <w:lang w:val="es-ES"/>
        </w:rPr>
      </w:pPr>
    </w:p>
    <w:p w:rsidR="00921268" w:rsidRDefault="00921268" w:rsidP="00921268">
      <w:pPr>
        <w:pStyle w:val="Prrafodelista"/>
        <w:numPr>
          <w:ilvl w:val="0"/>
          <w:numId w:val="1668"/>
        </w:numPr>
        <w:tabs>
          <w:tab w:val="clear" w:pos="720"/>
          <w:tab w:val="num" w:pos="1134"/>
        </w:tabs>
        <w:ind w:left="1134" w:hanging="594"/>
        <w:jc w:val="both"/>
        <w:rPr>
          <w:rFonts w:ascii="Times New Roman" w:hAnsi="Times New Roman"/>
          <w:sz w:val="26"/>
          <w:szCs w:val="26"/>
        </w:rPr>
      </w:pPr>
      <w:r w:rsidRPr="00921268">
        <w:rPr>
          <w:rFonts w:ascii="Times New Roman" w:hAnsi="Times New Roman"/>
          <w:sz w:val="26"/>
          <w:szCs w:val="26"/>
        </w:rPr>
        <w:t>De acuerdo a la declaración simple contenida en la Solicitud de Adjudicación de Inmueble de fecha 28 de agosto de 2017, el peticionario manifiesta que ni él ni el integrante de su grupo familiar son empleados de ISTA; situación robustecida de conformidad a la consulta realizada en la Base de Datos de Empleados de este Instituto.</w:t>
      </w:r>
    </w:p>
    <w:p w:rsidR="00D004D8" w:rsidRPr="00D004D8" w:rsidRDefault="00D004D8" w:rsidP="00D004D8">
      <w:pPr>
        <w:jc w:val="both"/>
        <w:rPr>
          <w:rFonts w:ascii="Times New Roman" w:hAnsi="Times New Roman"/>
          <w:sz w:val="26"/>
          <w:szCs w:val="26"/>
        </w:rPr>
      </w:pPr>
    </w:p>
    <w:p w:rsidR="00644154" w:rsidRPr="00921268" w:rsidRDefault="00644154" w:rsidP="00921268">
      <w:pPr>
        <w:jc w:val="both"/>
        <w:rPr>
          <w:rFonts w:ascii="Times New Roman" w:eastAsia="Times New Roman" w:hAnsi="Times New Roman"/>
          <w:sz w:val="26"/>
          <w:szCs w:val="26"/>
        </w:rPr>
      </w:pPr>
      <w:r w:rsidRPr="00921268">
        <w:rPr>
          <w:rFonts w:ascii="Times New Roman" w:eastAsia="Times New Roman" w:hAnsi="Times New Roman"/>
          <w:sz w:val="26"/>
          <w:szCs w:val="26"/>
        </w:rPr>
        <w:t>Se ha tenido a la vista:</w:t>
      </w:r>
      <w:r w:rsidR="00921268" w:rsidRPr="00921268">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921268">
        <w:rPr>
          <w:rFonts w:ascii="Times New Roman" w:eastAsia="Times New Roman" w:hAnsi="Times New Roman"/>
          <w:sz w:val="26"/>
          <w:szCs w:val="26"/>
        </w:rPr>
        <w:t>;</w:t>
      </w:r>
      <w:r w:rsidRPr="00921268">
        <w:rPr>
          <w:rFonts w:ascii="Times New Roman" w:hAnsi="Times New Roman"/>
          <w:sz w:val="26"/>
          <w:szCs w:val="26"/>
        </w:rPr>
        <w:t xml:space="preserve"> </w:t>
      </w:r>
      <w:r w:rsidRPr="00921268">
        <w:rPr>
          <w:rFonts w:ascii="Times New Roman" w:eastAsia="Times New Roman" w:hAnsi="Times New Roman"/>
          <w:sz w:val="26"/>
          <w:szCs w:val="26"/>
        </w:rPr>
        <w:t>con lo que se justifican las circunstancias legales para sustentar dicha petición y que además el beneficiario cumple con los requisitos necesarios para la adjudicación, por lo que la Gerencia Legal recomienda aprobar lo solicitado.</w:t>
      </w:r>
    </w:p>
    <w:p w:rsidR="00D004D8" w:rsidRDefault="00D004D8" w:rsidP="005F5673">
      <w:pPr>
        <w:jc w:val="both"/>
        <w:rPr>
          <w:rFonts w:ascii="Times New Roman" w:eastAsia="Times New Roman" w:hAnsi="Times New Roman"/>
          <w:sz w:val="26"/>
          <w:szCs w:val="26"/>
        </w:rPr>
      </w:pPr>
    </w:p>
    <w:p w:rsidR="00644154" w:rsidRDefault="00644154" w:rsidP="005F5673">
      <w:pPr>
        <w:jc w:val="both"/>
        <w:rPr>
          <w:rFonts w:ascii="Times New Roman" w:eastAsia="Times New Roman" w:hAnsi="Times New Roman"/>
          <w:sz w:val="26"/>
          <w:szCs w:val="26"/>
        </w:rPr>
      </w:pPr>
      <w:r w:rsidRPr="00921268">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21268">
        <w:rPr>
          <w:rFonts w:ascii="Times New Roman" w:hAnsi="Times New Roman"/>
          <w:bCs/>
          <w:sz w:val="26"/>
          <w:szCs w:val="26"/>
        </w:rPr>
        <w:t>Ley del Régimen Especial de la Tierra en Propiedad de  Las Asociaciones Cooperativas, Comunales y Comunitarias Campesinas y Beneficiarios de la Reforma Agraria</w:t>
      </w:r>
      <w:r w:rsidRPr="00921268">
        <w:rPr>
          <w:rFonts w:ascii="Times New Roman" w:hAnsi="Times New Roman"/>
          <w:sz w:val="26"/>
          <w:szCs w:val="26"/>
        </w:rPr>
        <w:t xml:space="preserve">, la Junta Directiva, </w:t>
      </w:r>
      <w:r w:rsidRPr="00921268">
        <w:rPr>
          <w:rFonts w:ascii="Times New Roman" w:hAnsi="Times New Roman"/>
          <w:b/>
          <w:sz w:val="26"/>
          <w:szCs w:val="26"/>
          <w:u w:val="single"/>
        </w:rPr>
        <w:t>ACUERDA: PRIMERO:</w:t>
      </w:r>
      <w:r w:rsidRPr="00921268">
        <w:rPr>
          <w:rFonts w:ascii="Times New Roman" w:hAnsi="Times New Roman"/>
          <w:b/>
          <w:sz w:val="26"/>
          <w:szCs w:val="26"/>
        </w:rPr>
        <w:t xml:space="preserve"> </w:t>
      </w:r>
      <w:r w:rsidRPr="00921268">
        <w:rPr>
          <w:rFonts w:ascii="Times New Roman" w:hAnsi="Times New Roman"/>
          <w:sz w:val="26"/>
          <w:szCs w:val="26"/>
        </w:rPr>
        <w:t>Aprobar la adjudicación y transferencia por compraventa</w:t>
      </w:r>
      <w:r w:rsidRPr="00921268">
        <w:rPr>
          <w:rFonts w:ascii="Times New Roman" w:eastAsia="Times New Roman" w:hAnsi="Times New Roman"/>
          <w:sz w:val="26"/>
          <w:szCs w:val="26"/>
        </w:rPr>
        <w:t xml:space="preserve"> de </w:t>
      </w:r>
      <w:r w:rsidRPr="00921268">
        <w:rPr>
          <w:rFonts w:ascii="Times New Roman" w:hAnsi="Times New Roman"/>
          <w:sz w:val="26"/>
          <w:szCs w:val="26"/>
        </w:rPr>
        <w:t xml:space="preserve"> 1 solar para vivienda a favor del señor:</w:t>
      </w:r>
      <w:r w:rsidR="00921268" w:rsidRPr="00921268">
        <w:rPr>
          <w:rFonts w:ascii="Times New Roman" w:eastAsia="Times New Roman" w:hAnsi="Times New Roman"/>
          <w:b/>
          <w:sz w:val="26"/>
          <w:szCs w:val="26"/>
          <w:lang w:val="es-ES"/>
        </w:rPr>
        <w:t xml:space="preserve"> HECTOR DAVID CALERO ESCOBAR, </w:t>
      </w:r>
      <w:r w:rsidR="00921268" w:rsidRPr="00921268">
        <w:rPr>
          <w:rFonts w:ascii="Times New Roman" w:eastAsia="Times New Roman" w:hAnsi="Times New Roman"/>
          <w:sz w:val="26"/>
          <w:szCs w:val="26"/>
          <w:lang w:val="es-ES"/>
        </w:rPr>
        <w:t xml:space="preserve">y </w:t>
      </w:r>
      <w:r w:rsidR="00D004D8">
        <w:rPr>
          <w:rFonts w:ascii="Times New Roman" w:eastAsia="Times New Roman" w:hAnsi="Times New Roman"/>
          <w:sz w:val="26"/>
          <w:szCs w:val="26"/>
          <w:lang w:val="es-ES"/>
        </w:rPr>
        <w:t xml:space="preserve">--- </w:t>
      </w:r>
      <w:r w:rsidR="00921268" w:rsidRPr="00921268">
        <w:rPr>
          <w:rFonts w:ascii="Times New Roman" w:eastAsia="Times New Roman" w:hAnsi="Times New Roman"/>
          <w:b/>
          <w:sz w:val="26"/>
          <w:szCs w:val="26"/>
          <w:lang w:val="es-ES"/>
        </w:rPr>
        <w:t xml:space="preserve">JUAN CARLOS CALERO; </w:t>
      </w:r>
      <w:r w:rsidR="00921268" w:rsidRPr="00921268">
        <w:rPr>
          <w:rFonts w:ascii="Times New Roman" w:eastAsia="Times New Roman" w:hAnsi="Times New Roman"/>
          <w:sz w:val="26"/>
          <w:szCs w:val="26"/>
          <w:lang w:val="es-ES"/>
        </w:rPr>
        <w:t xml:space="preserve">de las generales antes expresadas, ubicado en el Proyecto de Asentamiento Comunitario desarrollado en la </w:t>
      </w:r>
      <w:r w:rsidR="00921268" w:rsidRPr="00921268">
        <w:rPr>
          <w:rFonts w:ascii="Times New Roman" w:eastAsia="Times New Roman" w:hAnsi="Times New Roman"/>
          <w:b/>
          <w:sz w:val="26"/>
          <w:szCs w:val="26"/>
          <w:lang w:val="es-ES"/>
        </w:rPr>
        <w:t xml:space="preserve">HACIENDA SANTA EMILIA </w:t>
      </w:r>
      <w:r w:rsidR="00921268" w:rsidRPr="00921268">
        <w:rPr>
          <w:rFonts w:ascii="Times New Roman" w:eastAsia="Times New Roman" w:hAnsi="Times New Roman"/>
          <w:sz w:val="26"/>
          <w:szCs w:val="26"/>
          <w:lang w:val="es-ES"/>
        </w:rPr>
        <w:t>conocida administrativamente como</w:t>
      </w:r>
      <w:r w:rsidR="00921268" w:rsidRPr="00921268">
        <w:rPr>
          <w:rFonts w:ascii="Times New Roman" w:eastAsia="Times New Roman" w:hAnsi="Times New Roman"/>
          <w:b/>
          <w:sz w:val="26"/>
          <w:szCs w:val="26"/>
          <w:lang w:val="es-ES"/>
        </w:rPr>
        <w:t xml:space="preserve"> HACIENDA SANTA EMILIA – ISTA (PORCIONES 3, 2-1 Y 2-2), </w:t>
      </w:r>
      <w:r w:rsidR="00921268" w:rsidRPr="00921268">
        <w:rPr>
          <w:rFonts w:ascii="Times New Roman" w:eastAsia="Times New Roman" w:hAnsi="Times New Roman"/>
          <w:sz w:val="26"/>
          <w:szCs w:val="26"/>
          <w:lang w:val="es-ES"/>
        </w:rPr>
        <w:t>situada en  cantón Las Isletas, jurisdicción de San Pedro Masahuat, departamento de La Paz</w:t>
      </w:r>
      <w:r w:rsidRPr="00921268">
        <w:rPr>
          <w:rFonts w:ascii="Times New Roman" w:eastAsia="Times New Roman" w:hAnsi="Times New Roman"/>
          <w:sz w:val="26"/>
          <w:szCs w:val="26"/>
        </w:rPr>
        <w:t>,</w:t>
      </w:r>
      <w:r w:rsidRPr="00921268">
        <w:rPr>
          <w:rFonts w:ascii="Times New Roman" w:eastAsia="Times New Roman" w:hAnsi="Times New Roman"/>
          <w:b/>
          <w:sz w:val="26"/>
          <w:szCs w:val="26"/>
        </w:rPr>
        <w:t xml:space="preserve"> </w:t>
      </w:r>
      <w:r w:rsidRPr="00921268">
        <w:rPr>
          <w:rFonts w:ascii="Times New Roman" w:eastAsia="Times New Roman" w:hAnsi="Times New Roman"/>
          <w:sz w:val="26"/>
          <w:szCs w:val="26"/>
        </w:rPr>
        <w:t>quedando la adjudicación conforme al cuadro de valores y extensiones siguiente:</w:t>
      </w:r>
    </w:p>
    <w:p w:rsidR="00D004D8" w:rsidRPr="00921268" w:rsidRDefault="00D004D8" w:rsidP="005F5673">
      <w:pPr>
        <w:jc w:val="both"/>
        <w:rPr>
          <w:rFonts w:ascii="Times New Roman" w:eastAsia="Times New Roman" w:hAnsi="Times New Roman"/>
          <w:sz w:val="26"/>
          <w:szCs w:val="26"/>
        </w:rPr>
      </w:pPr>
    </w:p>
    <w:tbl>
      <w:tblPr>
        <w:tblW w:w="9332" w:type="dxa"/>
        <w:jc w:val="center"/>
        <w:tblLayout w:type="fixed"/>
        <w:tblCellMar>
          <w:left w:w="25" w:type="dxa"/>
          <w:right w:w="0" w:type="dxa"/>
        </w:tblCellMar>
        <w:tblLook w:val="0000" w:firstRow="0" w:lastRow="0" w:firstColumn="0" w:lastColumn="0" w:noHBand="0" w:noVBand="0"/>
      </w:tblPr>
      <w:tblGrid>
        <w:gridCol w:w="2636"/>
        <w:gridCol w:w="1005"/>
        <w:gridCol w:w="2553"/>
        <w:gridCol w:w="585"/>
        <w:gridCol w:w="587"/>
        <w:gridCol w:w="628"/>
        <w:gridCol w:w="669"/>
        <w:gridCol w:w="669"/>
      </w:tblGrid>
      <w:tr w:rsidR="00921268" w:rsidRPr="00262F55" w:rsidTr="005F5673">
        <w:trPr>
          <w:trHeight w:val="244"/>
          <w:jc w:val="center"/>
        </w:trPr>
        <w:tc>
          <w:tcPr>
            <w:tcW w:w="2636" w:type="dxa"/>
            <w:vMerge w:val="restart"/>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D.U.I.     PROGRAMA </w:t>
            </w:r>
          </w:p>
        </w:tc>
        <w:tc>
          <w:tcPr>
            <w:tcW w:w="3558" w:type="dxa"/>
            <w:gridSpan w:val="2"/>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jc w:val="center"/>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SOLAR / A COMP. Y LOTES </w:t>
            </w:r>
          </w:p>
        </w:tc>
        <w:tc>
          <w:tcPr>
            <w:tcW w:w="117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rPr>
                <w:rFonts w:ascii="Times New Roman" w:eastAsiaTheme="minorEastAsia" w:hAnsi="Times New Roman"/>
                <w:b/>
                <w:bCs/>
                <w:sz w:val="14"/>
                <w:szCs w:val="14"/>
              </w:rPr>
            </w:pPr>
          </w:p>
        </w:tc>
        <w:tc>
          <w:tcPr>
            <w:tcW w:w="628" w:type="dxa"/>
            <w:vMerge w:val="restart"/>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jc w:val="center"/>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AREA (MTS) </w:t>
            </w:r>
          </w:p>
        </w:tc>
        <w:tc>
          <w:tcPr>
            <w:tcW w:w="669" w:type="dxa"/>
            <w:vMerge w:val="restart"/>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jc w:val="center"/>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VALOR ($) </w:t>
            </w:r>
          </w:p>
        </w:tc>
        <w:tc>
          <w:tcPr>
            <w:tcW w:w="669" w:type="dxa"/>
            <w:vMerge w:val="restart"/>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jc w:val="center"/>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VALOR (¢) </w:t>
            </w:r>
          </w:p>
        </w:tc>
      </w:tr>
      <w:tr w:rsidR="00921268" w:rsidRPr="00262F55" w:rsidTr="00921268">
        <w:trPr>
          <w:trHeight w:val="266"/>
          <w:jc w:val="center"/>
        </w:trPr>
        <w:tc>
          <w:tcPr>
            <w:tcW w:w="2636" w:type="dxa"/>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BENEFICIARIO </w:t>
            </w:r>
          </w:p>
        </w:tc>
        <w:tc>
          <w:tcPr>
            <w:tcW w:w="1005" w:type="dxa"/>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MATRICULA </w:t>
            </w:r>
          </w:p>
        </w:tc>
        <w:tc>
          <w:tcPr>
            <w:tcW w:w="2553" w:type="dxa"/>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PORCION </w:t>
            </w:r>
          </w:p>
        </w:tc>
        <w:tc>
          <w:tcPr>
            <w:tcW w:w="585" w:type="dxa"/>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POL </w:t>
            </w:r>
          </w:p>
        </w:tc>
        <w:tc>
          <w:tcPr>
            <w:tcW w:w="587" w:type="dxa"/>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No </w:t>
            </w:r>
          </w:p>
        </w:tc>
        <w:tc>
          <w:tcPr>
            <w:tcW w:w="628" w:type="dxa"/>
            <w:vMerge/>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rPr>
                <w:rFonts w:ascii="Times New Roman" w:eastAsiaTheme="minorEastAsia" w:hAnsi="Times New Roman"/>
                <w:b/>
                <w:bCs/>
                <w:sz w:val="14"/>
                <w:szCs w:val="14"/>
              </w:rPr>
            </w:pPr>
          </w:p>
        </w:tc>
        <w:tc>
          <w:tcPr>
            <w:tcW w:w="669" w:type="dxa"/>
            <w:vMerge/>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rPr>
                <w:rFonts w:ascii="Times New Roman" w:eastAsiaTheme="minorEastAsia" w:hAnsi="Times New Roman"/>
                <w:b/>
                <w:bCs/>
                <w:sz w:val="14"/>
                <w:szCs w:val="14"/>
              </w:rPr>
            </w:pPr>
          </w:p>
        </w:tc>
        <w:tc>
          <w:tcPr>
            <w:tcW w:w="669" w:type="dxa"/>
            <w:vMerge/>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rPr>
                <w:rFonts w:ascii="Times New Roman" w:eastAsiaTheme="minorEastAsia" w:hAnsi="Times New Roman"/>
                <w:b/>
                <w:bCs/>
                <w:sz w:val="14"/>
                <w:szCs w:val="14"/>
              </w:rPr>
            </w:pPr>
          </w:p>
        </w:tc>
      </w:tr>
    </w:tbl>
    <w:p w:rsidR="00921268" w:rsidRPr="00262F55" w:rsidRDefault="00921268" w:rsidP="0092126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21268" w:rsidRPr="00262F55" w:rsidTr="00921268">
        <w:tc>
          <w:tcPr>
            <w:tcW w:w="2600" w:type="dxa"/>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No DE ENTREGA: 113 </w:t>
            </w:r>
          </w:p>
        </w:tc>
      </w:tr>
    </w:tbl>
    <w:p w:rsidR="00921268" w:rsidRPr="00262F55" w:rsidRDefault="00921268" w:rsidP="00921268">
      <w:pPr>
        <w:widowControl w:val="0"/>
        <w:autoSpaceDE w:val="0"/>
        <w:autoSpaceDN w:val="0"/>
        <w:adjustRightInd w:val="0"/>
        <w:jc w:val="center"/>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TASA DE INTERES 6% </w:t>
      </w:r>
    </w:p>
    <w:tbl>
      <w:tblPr>
        <w:tblW w:w="9264" w:type="dxa"/>
        <w:jc w:val="center"/>
        <w:tblLayout w:type="fixed"/>
        <w:tblCellMar>
          <w:left w:w="25" w:type="dxa"/>
          <w:right w:w="0" w:type="dxa"/>
        </w:tblCellMar>
        <w:tblLook w:val="0000" w:firstRow="0" w:lastRow="0" w:firstColumn="0" w:lastColumn="0" w:noHBand="0" w:noVBand="0"/>
      </w:tblPr>
      <w:tblGrid>
        <w:gridCol w:w="2617"/>
        <w:gridCol w:w="998"/>
        <w:gridCol w:w="2534"/>
        <w:gridCol w:w="581"/>
        <w:gridCol w:w="581"/>
        <w:gridCol w:w="623"/>
        <w:gridCol w:w="664"/>
        <w:gridCol w:w="666"/>
      </w:tblGrid>
      <w:tr w:rsidR="00921268" w:rsidRPr="00262F55" w:rsidTr="00921268">
        <w:trPr>
          <w:trHeight w:val="291"/>
          <w:jc w:val="center"/>
        </w:trPr>
        <w:tc>
          <w:tcPr>
            <w:tcW w:w="2617" w:type="dxa"/>
            <w:vMerge w:val="restart"/>
            <w:tcBorders>
              <w:top w:val="single" w:sz="2" w:space="0" w:color="auto"/>
              <w:left w:val="single" w:sz="2" w:space="0" w:color="auto"/>
              <w:bottom w:val="single" w:sz="2" w:space="0" w:color="auto"/>
              <w:right w:val="single" w:sz="2" w:space="0" w:color="auto"/>
            </w:tcBorders>
          </w:tcPr>
          <w:p w:rsidR="00921268" w:rsidRPr="00262F55" w:rsidRDefault="00D004D8" w:rsidP="00B80B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21268" w:rsidRPr="00262F55">
              <w:rPr>
                <w:rFonts w:ascii="Times New Roman" w:eastAsiaTheme="minorEastAsia" w:hAnsi="Times New Roman"/>
                <w:sz w:val="14"/>
                <w:szCs w:val="14"/>
              </w:rPr>
              <w:t xml:space="preserve"> </w:t>
            </w:r>
          </w:p>
        </w:tc>
        <w:tc>
          <w:tcPr>
            <w:tcW w:w="998" w:type="dxa"/>
            <w:vMerge w:val="restart"/>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rPr>
                <w:rFonts w:ascii="Times New Roman" w:eastAsiaTheme="minorEastAsia" w:hAnsi="Times New Roman"/>
                <w:sz w:val="14"/>
                <w:szCs w:val="14"/>
              </w:rPr>
            </w:pPr>
            <w:r w:rsidRPr="00262F55">
              <w:rPr>
                <w:rFonts w:ascii="Times New Roman" w:eastAsiaTheme="minorEastAsia" w:hAnsi="Times New Roman"/>
                <w:sz w:val="14"/>
                <w:szCs w:val="14"/>
              </w:rPr>
              <w:t xml:space="preserve">Solares: </w:t>
            </w:r>
          </w:p>
          <w:p w:rsidR="00921268" w:rsidRPr="00262F55" w:rsidRDefault="00D004D8" w:rsidP="00B80B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534" w:type="dxa"/>
            <w:vMerge w:val="restart"/>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rPr>
                <w:rFonts w:ascii="Times New Roman" w:eastAsiaTheme="minorEastAsia" w:hAnsi="Times New Roman"/>
                <w:sz w:val="14"/>
                <w:szCs w:val="14"/>
              </w:rPr>
            </w:pPr>
          </w:p>
          <w:p w:rsidR="00921268" w:rsidRPr="00262F55" w:rsidRDefault="00921268" w:rsidP="00B80BD9">
            <w:pPr>
              <w:widowControl w:val="0"/>
              <w:autoSpaceDE w:val="0"/>
              <w:autoSpaceDN w:val="0"/>
              <w:adjustRightInd w:val="0"/>
              <w:rPr>
                <w:rFonts w:ascii="Times New Roman" w:eastAsiaTheme="minorEastAsia" w:hAnsi="Times New Roman"/>
                <w:sz w:val="14"/>
                <w:szCs w:val="14"/>
              </w:rPr>
            </w:pPr>
            <w:r w:rsidRPr="00262F55">
              <w:rPr>
                <w:rFonts w:ascii="Times New Roman" w:eastAsiaTheme="minorEastAsia" w:hAnsi="Times New Roman"/>
                <w:sz w:val="14"/>
                <w:szCs w:val="14"/>
              </w:rPr>
              <w:t xml:space="preserve">SANTA EMILIA INMUEBLE TRES </w:t>
            </w:r>
          </w:p>
        </w:tc>
        <w:tc>
          <w:tcPr>
            <w:tcW w:w="581" w:type="dxa"/>
            <w:vMerge w:val="restart"/>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rPr>
                <w:rFonts w:ascii="Times New Roman" w:eastAsiaTheme="minorEastAsia" w:hAnsi="Times New Roman"/>
                <w:sz w:val="14"/>
                <w:szCs w:val="14"/>
              </w:rPr>
            </w:pPr>
          </w:p>
          <w:p w:rsidR="00921268" w:rsidRPr="00262F55" w:rsidRDefault="00D004D8" w:rsidP="00B80B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921268" w:rsidRPr="00262F55">
              <w:rPr>
                <w:rFonts w:ascii="Times New Roman" w:eastAsiaTheme="minorEastAsia" w:hAnsi="Times New Roman"/>
                <w:sz w:val="14"/>
                <w:szCs w:val="14"/>
              </w:rPr>
              <w:t xml:space="preserve"> </w:t>
            </w:r>
          </w:p>
        </w:tc>
        <w:tc>
          <w:tcPr>
            <w:tcW w:w="581" w:type="dxa"/>
            <w:vMerge w:val="restart"/>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rPr>
                <w:rFonts w:ascii="Times New Roman" w:eastAsiaTheme="minorEastAsia" w:hAnsi="Times New Roman"/>
                <w:sz w:val="14"/>
                <w:szCs w:val="14"/>
              </w:rPr>
            </w:pPr>
          </w:p>
          <w:p w:rsidR="00921268" w:rsidRPr="00262F55" w:rsidRDefault="00D004D8" w:rsidP="00B80B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921268" w:rsidRPr="00262F55">
              <w:rPr>
                <w:rFonts w:ascii="Times New Roman" w:eastAsiaTheme="minorEastAsia" w:hAnsi="Times New Roman"/>
                <w:sz w:val="14"/>
                <w:szCs w:val="14"/>
              </w:rPr>
              <w:t xml:space="preserve"> </w:t>
            </w:r>
          </w:p>
        </w:tc>
        <w:tc>
          <w:tcPr>
            <w:tcW w:w="623" w:type="dxa"/>
            <w:vMerge w:val="restart"/>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jc w:val="right"/>
              <w:rPr>
                <w:rFonts w:ascii="Times New Roman" w:eastAsiaTheme="minorEastAsia" w:hAnsi="Times New Roman"/>
                <w:sz w:val="14"/>
                <w:szCs w:val="14"/>
              </w:rPr>
            </w:pPr>
          </w:p>
          <w:p w:rsidR="00921268" w:rsidRPr="00262F55" w:rsidRDefault="00921268" w:rsidP="00B80BD9">
            <w:pPr>
              <w:widowControl w:val="0"/>
              <w:autoSpaceDE w:val="0"/>
              <w:autoSpaceDN w:val="0"/>
              <w:adjustRightInd w:val="0"/>
              <w:jc w:val="right"/>
              <w:rPr>
                <w:rFonts w:ascii="Times New Roman" w:eastAsiaTheme="minorEastAsia" w:hAnsi="Times New Roman"/>
                <w:sz w:val="14"/>
                <w:szCs w:val="14"/>
              </w:rPr>
            </w:pPr>
            <w:r w:rsidRPr="00262F55">
              <w:rPr>
                <w:rFonts w:ascii="Times New Roman" w:eastAsiaTheme="minorEastAsia" w:hAnsi="Times New Roman"/>
                <w:sz w:val="14"/>
                <w:szCs w:val="14"/>
              </w:rPr>
              <w:t xml:space="preserve">1018.82 </w:t>
            </w:r>
          </w:p>
        </w:tc>
        <w:tc>
          <w:tcPr>
            <w:tcW w:w="664" w:type="dxa"/>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jc w:val="right"/>
              <w:rPr>
                <w:rFonts w:ascii="Times New Roman" w:eastAsiaTheme="minorEastAsia" w:hAnsi="Times New Roman"/>
                <w:sz w:val="14"/>
                <w:szCs w:val="14"/>
              </w:rPr>
            </w:pPr>
          </w:p>
          <w:p w:rsidR="00921268" w:rsidRPr="00262F55" w:rsidRDefault="00921268" w:rsidP="00B80BD9">
            <w:pPr>
              <w:widowControl w:val="0"/>
              <w:autoSpaceDE w:val="0"/>
              <w:autoSpaceDN w:val="0"/>
              <w:adjustRightInd w:val="0"/>
              <w:jc w:val="right"/>
              <w:rPr>
                <w:rFonts w:ascii="Times New Roman" w:eastAsiaTheme="minorEastAsia" w:hAnsi="Times New Roman"/>
                <w:sz w:val="14"/>
                <w:szCs w:val="14"/>
              </w:rPr>
            </w:pPr>
            <w:r w:rsidRPr="00262F55">
              <w:rPr>
                <w:rFonts w:ascii="Times New Roman" w:eastAsiaTheme="minorEastAsia" w:hAnsi="Times New Roman"/>
                <w:sz w:val="14"/>
                <w:szCs w:val="14"/>
              </w:rPr>
              <w:t xml:space="preserve">2801.76 </w:t>
            </w:r>
          </w:p>
        </w:tc>
        <w:tc>
          <w:tcPr>
            <w:tcW w:w="665" w:type="dxa"/>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jc w:val="right"/>
              <w:rPr>
                <w:rFonts w:ascii="Times New Roman" w:eastAsiaTheme="minorEastAsia" w:hAnsi="Times New Roman"/>
                <w:sz w:val="14"/>
                <w:szCs w:val="14"/>
              </w:rPr>
            </w:pPr>
          </w:p>
          <w:p w:rsidR="00921268" w:rsidRPr="00262F55" w:rsidRDefault="00921268" w:rsidP="00B80BD9">
            <w:pPr>
              <w:widowControl w:val="0"/>
              <w:autoSpaceDE w:val="0"/>
              <w:autoSpaceDN w:val="0"/>
              <w:adjustRightInd w:val="0"/>
              <w:jc w:val="right"/>
              <w:rPr>
                <w:rFonts w:ascii="Times New Roman" w:eastAsiaTheme="minorEastAsia" w:hAnsi="Times New Roman"/>
                <w:sz w:val="14"/>
                <w:szCs w:val="14"/>
              </w:rPr>
            </w:pPr>
            <w:r w:rsidRPr="00262F55">
              <w:rPr>
                <w:rFonts w:ascii="Times New Roman" w:eastAsiaTheme="minorEastAsia" w:hAnsi="Times New Roman"/>
                <w:sz w:val="14"/>
                <w:szCs w:val="14"/>
              </w:rPr>
              <w:t xml:space="preserve">24515.40 </w:t>
            </w:r>
          </w:p>
        </w:tc>
      </w:tr>
      <w:tr w:rsidR="00921268" w:rsidRPr="00262F55" w:rsidTr="00921268">
        <w:trPr>
          <w:trHeight w:val="136"/>
          <w:jc w:val="center"/>
        </w:trPr>
        <w:tc>
          <w:tcPr>
            <w:tcW w:w="2617" w:type="dxa"/>
            <w:vMerge/>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rPr>
                <w:rFonts w:ascii="Times New Roman" w:eastAsiaTheme="minorEastAsia" w:hAnsi="Times New Roman"/>
                <w:sz w:val="14"/>
                <w:szCs w:val="14"/>
              </w:rPr>
            </w:pPr>
          </w:p>
        </w:tc>
        <w:tc>
          <w:tcPr>
            <w:tcW w:w="998" w:type="dxa"/>
            <w:vMerge/>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rPr>
                <w:rFonts w:ascii="Times New Roman" w:eastAsiaTheme="minorEastAsia" w:hAnsi="Times New Roman"/>
                <w:sz w:val="14"/>
                <w:szCs w:val="14"/>
              </w:rPr>
            </w:pPr>
          </w:p>
        </w:tc>
        <w:tc>
          <w:tcPr>
            <w:tcW w:w="2534" w:type="dxa"/>
            <w:vMerge/>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rPr>
                <w:rFonts w:ascii="Times New Roman" w:eastAsiaTheme="minorEastAsia" w:hAnsi="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rPr>
                <w:rFonts w:ascii="Times New Roman" w:eastAsiaTheme="minorEastAsia" w:hAnsi="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rPr>
                <w:rFonts w:ascii="Times New Roman" w:eastAsiaTheme="minorEastAsia" w:hAnsi="Times New Roman"/>
                <w:sz w:val="14"/>
                <w:szCs w:val="14"/>
              </w:rPr>
            </w:pPr>
          </w:p>
        </w:tc>
        <w:tc>
          <w:tcPr>
            <w:tcW w:w="623" w:type="dxa"/>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jc w:val="right"/>
              <w:rPr>
                <w:rFonts w:ascii="Times New Roman" w:eastAsiaTheme="minorEastAsia" w:hAnsi="Times New Roman"/>
                <w:sz w:val="14"/>
                <w:szCs w:val="14"/>
              </w:rPr>
            </w:pPr>
            <w:r w:rsidRPr="00262F55">
              <w:rPr>
                <w:rFonts w:ascii="Times New Roman" w:eastAsiaTheme="minorEastAsia" w:hAnsi="Times New Roman"/>
                <w:sz w:val="14"/>
                <w:szCs w:val="14"/>
              </w:rPr>
              <w:t xml:space="preserve">1018.82 </w:t>
            </w:r>
          </w:p>
        </w:tc>
        <w:tc>
          <w:tcPr>
            <w:tcW w:w="664" w:type="dxa"/>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jc w:val="right"/>
              <w:rPr>
                <w:rFonts w:ascii="Times New Roman" w:eastAsiaTheme="minorEastAsia" w:hAnsi="Times New Roman"/>
                <w:sz w:val="14"/>
                <w:szCs w:val="14"/>
              </w:rPr>
            </w:pPr>
            <w:r w:rsidRPr="00262F55">
              <w:rPr>
                <w:rFonts w:ascii="Times New Roman" w:eastAsiaTheme="minorEastAsia" w:hAnsi="Times New Roman"/>
                <w:sz w:val="14"/>
                <w:szCs w:val="14"/>
              </w:rPr>
              <w:t xml:space="preserve">2801.76 </w:t>
            </w:r>
          </w:p>
        </w:tc>
        <w:tc>
          <w:tcPr>
            <w:tcW w:w="665" w:type="dxa"/>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jc w:val="right"/>
              <w:rPr>
                <w:rFonts w:ascii="Times New Roman" w:eastAsiaTheme="minorEastAsia" w:hAnsi="Times New Roman"/>
                <w:sz w:val="14"/>
                <w:szCs w:val="14"/>
              </w:rPr>
            </w:pPr>
            <w:r w:rsidRPr="00262F55">
              <w:rPr>
                <w:rFonts w:ascii="Times New Roman" w:eastAsiaTheme="minorEastAsia" w:hAnsi="Times New Roman"/>
                <w:sz w:val="14"/>
                <w:szCs w:val="14"/>
              </w:rPr>
              <w:t xml:space="preserve">24515.40 </w:t>
            </w:r>
          </w:p>
        </w:tc>
      </w:tr>
      <w:tr w:rsidR="00921268" w:rsidRPr="00262F55" w:rsidTr="00921268">
        <w:trPr>
          <w:trHeight w:val="136"/>
          <w:jc w:val="center"/>
        </w:trPr>
        <w:tc>
          <w:tcPr>
            <w:tcW w:w="2617" w:type="dxa"/>
            <w:vMerge/>
            <w:tcBorders>
              <w:top w:val="single" w:sz="2" w:space="0" w:color="auto"/>
              <w:left w:val="single" w:sz="2" w:space="0" w:color="auto"/>
              <w:bottom w:val="single" w:sz="2" w:space="0" w:color="auto"/>
              <w:right w:val="single" w:sz="2" w:space="0" w:color="auto"/>
            </w:tcBorders>
          </w:tcPr>
          <w:p w:rsidR="00921268" w:rsidRPr="00262F55" w:rsidRDefault="00921268" w:rsidP="00B80BD9">
            <w:pPr>
              <w:widowControl w:val="0"/>
              <w:autoSpaceDE w:val="0"/>
              <w:autoSpaceDN w:val="0"/>
              <w:adjustRightInd w:val="0"/>
              <w:rPr>
                <w:rFonts w:ascii="Times New Roman" w:eastAsiaTheme="minorEastAsia" w:hAnsi="Times New Roman"/>
                <w:sz w:val="14"/>
                <w:szCs w:val="14"/>
              </w:rPr>
            </w:pPr>
          </w:p>
        </w:tc>
        <w:tc>
          <w:tcPr>
            <w:tcW w:w="6647" w:type="dxa"/>
            <w:gridSpan w:val="7"/>
            <w:tcBorders>
              <w:top w:val="single" w:sz="2" w:space="0" w:color="auto"/>
              <w:left w:val="single" w:sz="2" w:space="0" w:color="auto"/>
              <w:bottom w:val="single" w:sz="2" w:space="0" w:color="auto"/>
              <w:right w:val="single" w:sz="2" w:space="0" w:color="auto"/>
            </w:tcBorders>
          </w:tcPr>
          <w:p w:rsidR="00921268" w:rsidRPr="00262F55" w:rsidRDefault="00422159" w:rsidP="00B80BD9">
            <w:pPr>
              <w:widowControl w:val="0"/>
              <w:autoSpaceDE w:val="0"/>
              <w:autoSpaceDN w:val="0"/>
              <w:adjustRightInd w:val="0"/>
              <w:jc w:val="center"/>
              <w:rPr>
                <w:rFonts w:ascii="Times New Roman" w:eastAsiaTheme="minorEastAsia" w:hAnsi="Times New Roman"/>
                <w:b/>
                <w:bCs/>
                <w:sz w:val="14"/>
                <w:szCs w:val="14"/>
              </w:rPr>
            </w:pPr>
            <w:r w:rsidRPr="00262F55">
              <w:rPr>
                <w:rFonts w:ascii="Times New Roman" w:eastAsiaTheme="minorEastAsia" w:hAnsi="Times New Roman"/>
                <w:b/>
                <w:bCs/>
                <w:sz w:val="14"/>
                <w:szCs w:val="14"/>
              </w:rPr>
              <w:t>Área</w:t>
            </w:r>
            <w:r w:rsidR="00921268" w:rsidRPr="00262F55">
              <w:rPr>
                <w:rFonts w:ascii="Times New Roman" w:eastAsiaTheme="minorEastAsia" w:hAnsi="Times New Roman"/>
                <w:b/>
                <w:bCs/>
                <w:sz w:val="14"/>
                <w:szCs w:val="14"/>
              </w:rPr>
              <w:t xml:space="preserve"> Total: 1018.82 </w:t>
            </w:r>
          </w:p>
          <w:p w:rsidR="00921268" w:rsidRPr="00262F55" w:rsidRDefault="00921268" w:rsidP="00B80BD9">
            <w:pPr>
              <w:widowControl w:val="0"/>
              <w:autoSpaceDE w:val="0"/>
              <w:autoSpaceDN w:val="0"/>
              <w:adjustRightInd w:val="0"/>
              <w:jc w:val="center"/>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 Valor Total ($): 2801.76 </w:t>
            </w:r>
          </w:p>
          <w:p w:rsidR="00921268" w:rsidRPr="00262F55" w:rsidRDefault="00921268" w:rsidP="00B80BD9">
            <w:pPr>
              <w:widowControl w:val="0"/>
              <w:autoSpaceDE w:val="0"/>
              <w:autoSpaceDN w:val="0"/>
              <w:adjustRightInd w:val="0"/>
              <w:jc w:val="center"/>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 Valor Total (¢): 24515.40 </w:t>
            </w:r>
          </w:p>
        </w:tc>
      </w:tr>
    </w:tbl>
    <w:p w:rsidR="00921268" w:rsidRPr="00262F55" w:rsidRDefault="00921268" w:rsidP="00921268">
      <w:pPr>
        <w:widowControl w:val="0"/>
        <w:autoSpaceDE w:val="0"/>
        <w:autoSpaceDN w:val="0"/>
        <w:adjustRightInd w:val="0"/>
        <w:rPr>
          <w:rFonts w:ascii="Times New Roman" w:eastAsiaTheme="minorEastAsia" w:hAnsi="Times New Roman"/>
          <w:sz w:val="14"/>
          <w:szCs w:val="14"/>
        </w:rPr>
      </w:pPr>
    </w:p>
    <w:tbl>
      <w:tblPr>
        <w:tblW w:w="9238" w:type="dxa"/>
        <w:jc w:val="center"/>
        <w:tblLayout w:type="fixed"/>
        <w:tblCellMar>
          <w:left w:w="25" w:type="dxa"/>
          <w:right w:w="0" w:type="dxa"/>
        </w:tblCellMar>
        <w:tblLook w:val="0000" w:firstRow="0" w:lastRow="0" w:firstColumn="0" w:lastColumn="0" w:noHBand="0" w:noVBand="0"/>
      </w:tblPr>
      <w:tblGrid>
        <w:gridCol w:w="3604"/>
        <w:gridCol w:w="2527"/>
        <w:gridCol w:w="1781"/>
        <w:gridCol w:w="663"/>
        <w:gridCol w:w="663"/>
      </w:tblGrid>
      <w:tr w:rsidR="00921268" w:rsidRPr="00262F55" w:rsidTr="00921268">
        <w:trPr>
          <w:trHeight w:val="258"/>
          <w:jc w:val="center"/>
        </w:trPr>
        <w:tc>
          <w:tcPr>
            <w:tcW w:w="3604" w:type="dxa"/>
            <w:vMerge w:val="restart"/>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jc w:val="center"/>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TOTAL SOLARES  </w:t>
            </w:r>
          </w:p>
        </w:tc>
        <w:tc>
          <w:tcPr>
            <w:tcW w:w="2527" w:type="dxa"/>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jc w:val="center"/>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1  </w:t>
            </w:r>
          </w:p>
        </w:tc>
        <w:tc>
          <w:tcPr>
            <w:tcW w:w="1781" w:type="dxa"/>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jc w:val="right"/>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1018.82 </w:t>
            </w:r>
          </w:p>
        </w:tc>
        <w:tc>
          <w:tcPr>
            <w:tcW w:w="663" w:type="dxa"/>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jc w:val="right"/>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2801.76 </w:t>
            </w:r>
          </w:p>
        </w:tc>
        <w:tc>
          <w:tcPr>
            <w:tcW w:w="663" w:type="dxa"/>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jc w:val="right"/>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24515.40 </w:t>
            </w:r>
          </w:p>
        </w:tc>
      </w:tr>
      <w:tr w:rsidR="00921268" w:rsidRPr="00262F55" w:rsidTr="00921268">
        <w:trPr>
          <w:trHeight w:val="280"/>
          <w:jc w:val="center"/>
        </w:trPr>
        <w:tc>
          <w:tcPr>
            <w:tcW w:w="3604" w:type="dxa"/>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jc w:val="center"/>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TOTAL LOTES  </w:t>
            </w:r>
          </w:p>
        </w:tc>
        <w:tc>
          <w:tcPr>
            <w:tcW w:w="2527" w:type="dxa"/>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jc w:val="center"/>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0 </w:t>
            </w:r>
          </w:p>
        </w:tc>
        <w:tc>
          <w:tcPr>
            <w:tcW w:w="1781" w:type="dxa"/>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jc w:val="right"/>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0 </w:t>
            </w:r>
          </w:p>
        </w:tc>
        <w:tc>
          <w:tcPr>
            <w:tcW w:w="663" w:type="dxa"/>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jc w:val="right"/>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0 </w:t>
            </w:r>
          </w:p>
        </w:tc>
        <w:tc>
          <w:tcPr>
            <w:tcW w:w="663" w:type="dxa"/>
            <w:tcBorders>
              <w:top w:val="single" w:sz="2" w:space="0" w:color="auto"/>
              <w:left w:val="single" w:sz="2" w:space="0" w:color="auto"/>
              <w:bottom w:val="single" w:sz="2" w:space="0" w:color="auto"/>
              <w:right w:val="single" w:sz="2" w:space="0" w:color="auto"/>
            </w:tcBorders>
            <w:shd w:val="clear" w:color="auto" w:fill="DCDCDC"/>
          </w:tcPr>
          <w:p w:rsidR="00921268" w:rsidRPr="00262F55" w:rsidRDefault="00921268" w:rsidP="00B80BD9">
            <w:pPr>
              <w:widowControl w:val="0"/>
              <w:autoSpaceDE w:val="0"/>
              <w:autoSpaceDN w:val="0"/>
              <w:adjustRightInd w:val="0"/>
              <w:jc w:val="right"/>
              <w:rPr>
                <w:rFonts w:ascii="Times New Roman" w:eastAsiaTheme="minorEastAsia" w:hAnsi="Times New Roman"/>
                <w:b/>
                <w:bCs/>
                <w:sz w:val="14"/>
                <w:szCs w:val="14"/>
              </w:rPr>
            </w:pPr>
            <w:r w:rsidRPr="00262F55">
              <w:rPr>
                <w:rFonts w:ascii="Times New Roman" w:eastAsiaTheme="minorEastAsia" w:hAnsi="Times New Roman"/>
                <w:b/>
                <w:bCs/>
                <w:sz w:val="14"/>
                <w:szCs w:val="14"/>
              </w:rPr>
              <w:t xml:space="preserve">0 </w:t>
            </w:r>
          </w:p>
        </w:tc>
      </w:tr>
    </w:tbl>
    <w:p w:rsidR="00D004D8" w:rsidRDefault="00D004D8" w:rsidP="00644154">
      <w:pPr>
        <w:pStyle w:val="Prrafodelista"/>
        <w:ind w:left="0"/>
        <w:jc w:val="both"/>
        <w:rPr>
          <w:rFonts w:ascii="Times New Roman" w:eastAsia="Times New Roman" w:hAnsi="Times New Roman"/>
          <w:b/>
          <w:sz w:val="26"/>
          <w:szCs w:val="26"/>
          <w:u w:val="single"/>
        </w:rPr>
      </w:pPr>
    </w:p>
    <w:p w:rsidR="00644154" w:rsidRDefault="00644154" w:rsidP="002045C2">
      <w:pPr>
        <w:pStyle w:val="Prrafodelista"/>
        <w:ind w:left="0"/>
        <w:jc w:val="both"/>
        <w:rPr>
          <w:rFonts w:ascii="Times New Roman" w:eastAsia="Times New Roman" w:hAnsi="Times New Roman"/>
          <w:sz w:val="26"/>
          <w:szCs w:val="26"/>
        </w:rPr>
      </w:pPr>
      <w:r w:rsidRPr="004A05A3">
        <w:rPr>
          <w:rFonts w:ascii="Times New Roman" w:eastAsia="Times New Roman" w:hAnsi="Times New Roman"/>
          <w:b/>
          <w:sz w:val="26"/>
          <w:szCs w:val="26"/>
          <w:u w:val="single"/>
        </w:rPr>
        <w:t>SEGUNDO:</w:t>
      </w:r>
      <w:r w:rsidRPr="004A05A3">
        <w:rPr>
          <w:rFonts w:ascii="Times New Roman" w:eastAsia="Times New Roman" w:hAnsi="Times New Roman"/>
          <w:sz w:val="26"/>
          <w:szCs w:val="26"/>
        </w:rPr>
        <w:t xml:space="preserve"> Comisionar</w:t>
      </w:r>
      <w:r w:rsidRPr="004A05A3">
        <w:rPr>
          <w:rFonts w:ascii="Times New Roman" w:eastAsia="Times New Roman" w:hAnsi="Times New Roman"/>
          <w:b/>
          <w:sz w:val="26"/>
          <w:szCs w:val="26"/>
        </w:rPr>
        <w:t xml:space="preserve"> </w:t>
      </w:r>
      <w:r w:rsidRPr="004A05A3">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4A05A3">
        <w:rPr>
          <w:rFonts w:ascii="Times New Roman" w:eastAsia="Times New Roman" w:hAnsi="Times New Roman"/>
          <w:b/>
          <w:bCs/>
          <w:sz w:val="26"/>
          <w:szCs w:val="26"/>
          <w:u w:val="single"/>
          <w:lang w:val="es-ES_tradnl"/>
        </w:rPr>
        <w:t>TERCERO:</w:t>
      </w:r>
      <w:r w:rsidRPr="004A05A3">
        <w:rPr>
          <w:rFonts w:ascii="Times New Roman" w:hAnsi="Times New Roman"/>
          <w:sz w:val="26"/>
          <w:szCs w:val="26"/>
          <w:lang w:val="es-ES_tradnl"/>
        </w:rPr>
        <w:t xml:space="preserve"> </w:t>
      </w:r>
      <w:r w:rsidRPr="004A05A3">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4A05A3">
        <w:rPr>
          <w:rFonts w:ascii="Times New Roman" w:eastAsia="Times New Roman" w:hAnsi="Times New Roman"/>
          <w:b/>
          <w:sz w:val="26"/>
          <w:szCs w:val="26"/>
          <w:u w:val="single"/>
        </w:rPr>
        <w:t>CUARTO:</w:t>
      </w:r>
      <w:r w:rsidRPr="004A05A3">
        <w:rPr>
          <w:rFonts w:ascii="Times New Roman" w:eastAsia="Times New Roman" w:hAnsi="Times New Roman"/>
          <w:b/>
          <w:sz w:val="26"/>
          <w:szCs w:val="26"/>
        </w:rPr>
        <w:t xml:space="preserve"> </w:t>
      </w:r>
      <w:r w:rsidRPr="004A05A3">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4A05A3">
        <w:rPr>
          <w:rFonts w:ascii="Times New Roman" w:eastAsia="Times New Roman" w:hAnsi="Times New Roman"/>
          <w:b/>
          <w:sz w:val="26"/>
          <w:szCs w:val="26"/>
        </w:rPr>
        <w:t xml:space="preserve"> </w:t>
      </w:r>
      <w:r w:rsidRPr="004A05A3">
        <w:rPr>
          <w:rFonts w:ascii="Times New Roman" w:eastAsia="Times New Roman" w:hAnsi="Times New Roman"/>
          <w:b/>
          <w:sz w:val="26"/>
          <w:szCs w:val="26"/>
          <w:u w:val="single"/>
        </w:rPr>
        <w:t>QUINTO:</w:t>
      </w:r>
      <w:r w:rsidRPr="004A05A3">
        <w:rPr>
          <w:rFonts w:ascii="Times New Roman" w:eastAsia="Times New Roman" w:hAnsi="Times New Roman"/>
          <w:b/>
          <w:sz w:val="26"/>
          <w:szCs w:val="26"/>
        </w:rPr>
        <w:t xml:space="preserve"> </w:t>
      </w:r>
      <w:r w:rsidRPr="004A05A3">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FC3D1F" w:rsidRDefault="00FC3D1F" w:rsidP="00D004D8">
      <w:pPr>
        <w:rPr>
          <w:rFonts w:ascii="Times New Roman" w:hAnsi="Times New Roman"/>
          <w:sz w:val="26"/>
          <w:szCs w:val="26"/>
        </w:rPr>
      </w:pPr>
    </w:p>
    <w:p w:rsidR="00FC3D1F" w:rsidRPr="00C47637" w:rsidRDefault="00FC3D1F" w:rsidP="00C47637">
      <w:pPr>
        <w:jc w:val="both"/>
        <w:rPr>
          <w:rFonts w:ascii="Times New Roman" w:eastAsia="Times New Roman" w:hAnsi="Times New Roman"/>
          <w:sz w:val="26"/>
          <w:szCs w:val="26"/>
          <w:lang w:eastAsia="es-ES"/>
        </w:rPr>
      </w:pPr>
      <w:r w:rsidRPr="00C47637">
        <w:rPr>
          <w:rFonts w:ascii="Times New Roman" w:hAnsi="Times New Roman"/>
          <w:sz w:val="26"/>
          <w:szCs w:val="26"/>
        </w:rPr>
        <w:t xml:space="preserve">“”””XVII) La señora Presidenta somete a consideración de Junta Directiva, dictamen jurídico 13, solicitado por el Departamento de Asignación Individual y Avalúos, mediante oficio SGD-02-2282-17, de fecha 30 de noviembre de 2017, referente a la </w:t>
      </w:r>
      <w:r w:rsidRPr="00C47637">
        <w:rPr>
          <w:rFonts w:ascii="Times New Roman" w:eastAsia="Times New Roman" w:hAnsi="Times New Roman"/>
          <w:b/>
          <w:sz w:val="26"/>
          <w:szCs w:val="26"/>
          <w:lang w:eastAsia="es-ES"/>
        </w:rPr>
        <w:t xml:space="preserve">modificación del Punto III-2 del Acta Ordinaria 10-92 de fecha 26 de marzo de </w:t>
      </w:r>
      <w:r w:rsidRPr="00C47637">
        <w:rPr>
          <w:rFonts w:ascii="Times New Roman" w:eastAsia="Times New Roman" w:hAnsi="Times New Roman"/>
          <w:b/>
          <w:sz w:val="26"/>
          <w:szCs w:val="26"/>
          <w:lang w:eastAsia="es-ES"/>
        </w:rPr>
        <w:lastRenderedPageBreak/>
        <w:t>1992,</w:t>
      </w:r>
      <w:r w:rsidRPr="00C47637">
        <w:rPr>
          <w:rFonts w:ascii="Times New Roman" w:eastAsia="Times New Roman" w:hAnsi="Times New Roman"/>
          <w:sz w:val="26"/>
          <w:szCs w:val="26"/>
          <w:lang w:eastAsia="es-ES"/>
        </w:rPr>
        <w:t xml:space="preserve"> donde se aprobó nómina de beneficiarios del Proyecto de Asentamiento Comunitario desarrollado en el inmueble denominado como </w:t>
      </w:r>
      <w:r w:rsidRPr="00C47637">
        <w:rPr>
          <w:rFonts w:ascii="Times New Roman" w:eastAsia="Times New Roman" w:hAnsi="Times New Roman"/>
          <w:b/>
          <w:sz w:val="26"/>
          <w:szCs w:val="26"/>
          <w:lang w:eastAsia="es-ES"/>
        </w:rPr>
        <w:t xml:space="preserve">LA LABOR, (POLIGONO “A”), </w:t>
      </w:r>
      <w:r w:rsidRPr="00C47637">
        <w:rPr>
          <w:rFonts w:ascii="Times New Roman" w:eastAsia="Times New Roman" w:hAnsi="Times New Roman"/>
          <w:sz w:val="26"/>
          <w:szCs w:val="26"/>
          <w:lang w:eastAsia="es-ES"/>
        </w:rPr>
        <w:t xml:space="preserve">situada en cantón Chipilapa, jurisdicción y departamento de Ahuachapán, </w:t>
      </w:r>
      <w:r w:rsidRPr="00C47637">
        <w:rPr>
          <w:rFonts w:ascii="Times New Roman" w:eastAsia="Times New Roman" w:hAnsi="Times New Roman"/>
          <w:b/>
          <w:sz w:val="26"/>
          <w:szCs w:val="26"/>
          <w:lang w:eastAsia="es-ES"/>
        </w:rPr>
        <w:t>código de proyecto 010124, SSE 207, entrega 22</w:t>
      </w:r>
      <w:r w:rsidRPr="00C47637">
        <w:rPr>
          <w:rFonts w:ascii="Times New Roman" w:eastAsia="Times New Roman" w:hAnsi="Times New Roman"/>
          <w:sz w:val="26"/>
          <w:szCs w:val="26"/>
          <w:lang w:eastAsia="es-ES"/>
        </w:rPr>
        <w:t>; al respecto se hacen las siguientes consideraciones:</w:t>
      </w:r>
    </w:p>
    <w:p w:rsidR="00FC3D1F" w:rsidRPr="00C47637" w:rsidRDefault="00FC3D1F" w:rsidP="00C47637">
      <w:pPr>
        <w:pStyle w:val="Prrafodelista"/>
        <w:ind w:left="0"/>
        <w:contextualSpacing/>
        <w:jc w:val="both"/>
        <w:rPr>
          <w:rFonts w:ascii="Times New Roman" w:eastAsia="Times New Roman" w:hAnsi="Times New Roman"/>
          <w:sz w:val="26"/>
          <w:szCs w:val="26"/>
          <w:lang w:eastAsia="es-ES"/>
        </w:rPr>
      </w:pPr>
    </w:p>
    <w:p w:rsidR="00FC3D1F" w:rsidRPr="00C47637" w:rsidRDefault="00FC3D1F" w:rsidP="00C47637">
      <w:pPr>
        <w:pStyle w:val="Prrafodelista"/>
        <w:ind w:left="1134" w:hanging="708"/>
        <w:contextualSpacing/>
        <w:jc w:val="both"/>
        <w:rPr>
          <w:rFonts w:ascii="Times New Roman" w:eastAsia="Times New Roman" w:hAnsi="Times New Roman"/>
          <w:sz w:val="26"/>
          <w:szCs w:val="26"/>
          <w:lang w:eastAsia="es-ES"/>
        </w:rPr>
      </w:pPr>
      <w:r w:rsidRPr="00C47637">
        <w:rPr>
          <w:rFonts w:ascii="Times New Roman" w:eastAsia="Times New Roman" w:hAnsi="Times New Roman"/>
          <w:sz w:val="26"/>
          <w:szCs w:val="26"/>
          <w:lang w:eastAsia="es-ES"/>
        </w:rPr>
        <w:t>I.</w:t>
      </w:r>
      <w:r w:rsidRPr="00C47637">
        <w:rPr>
          <w:rFonts w:ascii="Times New Roman" w:eastAsia="Times New Roman" w:hAnsi="Times New Roman"/>
          <w:sz w:val="26"/>
          <w:szCs w:val="26"/>
          <w:lang w:eastAsia="es-ES"/>
        </w:rPr>
        <w:tab/>
        <w:t xml:space="preserve">En el Punto III-2 del Acta Ordinaria 10-92 de fecha 26 de marzo de 1992, se adjudicó, entre otros, el inmueble identificado como </w:t>
      </w:r>
      <w:r w:rsidRPr="00C47637">
        <w:rPr>
          <w:rFonts w:ascii="Times New Roman" w:eastAsia="Times New Roman" w:hAnsi="Times New Roman"/>
          <w:b/>
          <w:sz w:val="26"/>
          <w:szCs w:val="26"/>
          <w:lang w:eastAsia="es-ES"/>
        </w:rPr>
        <w:t>Solar</w:t>
      </w:r>
      <w:r w:rsidR="00D004D8">
        <w:rPr>
          <w:rFonts w:ascii="Times New Roman" w:eastAsia="Times New Roman" w:hAnsi="Times New Roman"/>
          <w:b/>
          <w:sz w:val="26"/>
          <w:szCs w:val="26"/>
          <w:lang w:eastAsia="es-ES"/>
        </w:rPr>
        <w:t xml:space="preserve">  --- Polígono ---</w:t>
      </w:r>
      <w:r w:rsidRPr="00C47637">
        <w:rPr>
          <w:rFonts w:ascii="Times New Roman" w:eastAsia="Times New Roman" w:hAnsi="Times New Roman"/>
          <w:b/>
          <w:sz w:val="26"/>
          <w:szCs w:val="26"/>
          <w:lang w:eastAsia="es-ES"/>
        </w:rPr>
        <w:t xml:space="preserve">, </w:t>
      </w:r>
      <w:r w:rsidRPr="00C47637">
        <w:rPr>
          <w:rFonts w:ascii="Times New Roman" w:eastAsia="Times New Roman" w:hAnsi="Times New Roman"/>
          <w:sz w:val="26"/>
          <w:szCs w:val="26"/>
          <w:lang w:eastAsia="es-ES"/>
        </w:rPr>
        <w:t xml:space="preserve">con un área de 914.80 Mt.² con un precio de $149.50, a favor de los señores Alfonso Recinos y Dora Alicia Medina.  </w:t>
      </w:r>
    </w:p>
    <w:p w:rsidR="00FC3D1F" w:rsidRPr="00C47637" w:rsidRDefault="00FC3D1F" w:rsidP="00C47637">
      <w:pPr>
        <w:pStyle w:val="Prrafodelista"/>
        <w:jc w:val="both"/>
        <w:rPr>
          <w:rFonts w:ascii="Times New Roman" w:eastAsia="Times New Roman" w:hAnsi="Times New Roman"/>
          <w:sz w:val="26"/>
          <w:szCs w:val="26"/>
          <w:lang w:eastAsia="es-ES"/>
        </w:rPr>
      </w:pPr>
    </w:p>
    <w:p w:rsidR="00FC3D1F" w:rsidRPr="00C47637" w:rsidRDefault="00FC3D1F" w:rsidP="00C47637">
      <w:pPr>
        <w:pStyle w:val="Prrafodelista"/>
        <w:tabs>
          <w:tab w:val="left" w:pos="1134"/>
        </w:tabs>
        <w:ind w:left="1134" w:hanging="774"/>
        <w:contextualSpacing/>
        <w:jc w:val="both"/>
        <w:rPr>
          <w:rFonts w:ascii="Times New Roman" w:eastAsia="Times New Roman" w:hAnsi="Times New Roman"/>
          <w:bCs/>
          <w:sz w:val="26"/>
          <w:szCs w:val="26"/>
          <w:lang w:eastAsia="es-ES"/>
        </w:rPr>
      </w:pPr>
      <w:r w:rsidRPr="00C47637">
        <w:rPr>
          <w:rFonts w:ascii="Times New Roman" w:eastAsia="Times New Roman" w:hAnsi="Times New Roman"/>
          <w:sz w:val="26"/>
          <w:szCs w:val="26"/>
          <w:lang w:eastAsia="es-ES"/>
        </w:rPr>
        <w:t>II.</w:t>
      </w:r>
      <w:r w:rsidRPr="00C47637">
        <w:rPr>
          <w:rFonts w:ascii="Times New Roman" w:eastAsia="Times New Roman" w:hAnsi="Times New Roman"/>
          <w:sz w:val="26"/>
          <w:szCs w:val="26"/>
          <w:lang w:eastAsia="es-ES"/>
        </w:rPr>
        <w:tab/>
        <w:t xml:space="preserve">Habiéndose actualizado la información de la adjudicación del inmueble antes mencionado, y que ahora se encuentra comprendido dentro del Proyecto de Asentamiento Comunitario desarrollado en la </w:t>
      </w:r>
      <w:r w:rsidRPr="00C47637">
        <w:rPr>
          <w:rFonts w:ascii="Times New Roman" w:eastAsia="Times New Roman" w:hAnsi="Times New Roman"/>
          <w:b/>
          <w:sz w:val="26"/>
          <w:szCs w:val="26"/>
          <w:lang w:eastAsia="es-ES"/>
        </w:rPr>
        <w:t xml:space="preserve">HACIENDA LA LABOR, </w:t>
      </w:r>
      <w:r w:rsidRPr="00C47637">
        <w:rPr>
          <w:rFonts w:ascii="Times New Roman" w:eastAsia="Times New Roman" w:hAnsi="Times New Roman"/>
          <w:sz w:val="26"/>
          <w:szCs w:val="26"/>
          <w:lang w:eastAsia="es-ES"/>
        </w:rPr>
        <w:t xml:space="preserve">por haberse aprobado nuevos planos de la porción identificada como </w:t>
      </w:r>
      <w:r w:rsidRPr="00C47637">
        <w:rPr>
          <w:rFonts w:ascii="Times New Roman" w:eastAsia="Times New Roman" w:hAnsi="Times New Roman"/>
          <w:b/>
          <w:sz w:val="26"/>
          <w:szCs w:val="26"/>
          <w:lang w:eastAsia="es-ES"/>
        </w:rPr>
        <w:t xml:space="preserve">HACIENDA LA LABOR PORCION 3-1-3, EL AUSOL, PORCION CUATRO, </w:t>
      </w:r>
      <w:r w:rsidRPr="00C47637">
        <w:rPr>
          <w:rFonts w:ascii="Times New Roman" w:eastAsia="Times New Roman" w:hAnsi="Times New Roman"/>
          <w:sz w:val="26"/>
          <w:szCs w:val="26"/>
          <w:lang w:eastAsia="es-ES"/>
        </w:rPr>
        <w:t>ubicada en cantón Chipilapa, jurisdicción y departamento de Ahuachapán, aprobado en el Punto XXXI del Acta de Sesión Ordinaria 27-2013 de fecha 15 de agosto de 2013;</w:t>
      </w:r>
      <w:r w:rsidRPr="00C47637">
        <w:rPr>
          <w:rFonts w:ascii="Times New Roman" w:eastAsia="Times New Roman" w:hAnsi="Times New Roman"/>
          <w:b/>
          <w:sz w:val="26"/>
          <w:szCs w:val="26"/>
          <w:lang w:eastAsia="es-ES"/>
        </w:rPr>
        <w:t xml:space="preserve"> </w:t>
      </w:r>
      <w:r w:rsidRPr="00C47637">
        <w:rPr>
          <w:rFonts w:ascii="Times New Roman" w:eastAsia="Times New Roman" w:hAnsi="Times New Roman"/>
          <w:sz w:val="26"/>
          <w:szCs w:val="26"/>
          <w:lang w:eastAsia="es-ES"/>
        </w:rPr>
        <w:t>se hace necesaria la modificación del acuerdo citado en el considerando I, por las siguientes causales:</w:t>
      </w:r>
    </w:p>
    <w:p w:rsidR="00FC3D1F" w:rsidRPr="00C47637" w:rsidRDefault="00FC3D1F" w:rsidP="00C47637">
      <w:pPr>
        <w:jc w:val="both"/>
        <w:rPr>
          <w:rFonts w:ascii="Times New Roman" w:eastAsia="Times New Roman" w:hAnsi="Times New Roman"/>
          <w:b/>
          <w:sz w:val="26"/>
          <w:szCs w:val="26"/>
          <w:lang w:eastAsia="es-ES"/>
        </w:rPr>
      </w:pPr>
    </w:p>
    <w:p w:rsidR="00FC3D1F" w:rsidRDefault="00FC3D1F" w:rsidP="00F60610">
      <w:pPr>
        <w:pStyle w:val="Prrafodelista"/>
        <w:ind w:left="1418" w:hanging="284"/>
        <w:contextualSpacing/>
        <w:jc w:val="both"/>
        <w:rPr>
          <w:rFonts w:ascii="Times New Roman" w:eastAsia="Times New Roman" w:hAnsi="Times New Roman"/>
          <w:sz w:val="26"/>
          <w:szCs w:val="26"/>
          <w:lang w:eastAsia="es-ES"/>
        </w:rPr>
      </w:pPr>
      <w:r w:rsidRPr="00C47637">
        <w:rPr>
          <w:rFonts w:ascii="Times New Roman" w:eastAsia="Times New Roman" w:hAnsi="Times New Roman"/>
          <w:b/>
          <w:sz w:val="26"/>
          <w:szCs w:val="26"/>
          <w:lang w:eastAsia="es-ES"/>
        </w:rPr>
        <w:t>a)</w:t>
      </w:r>
      <w:r w:rsidRPr="00C47637">
        <w:rPr>
          <w:rFonts w:ascii="Times New Roman" w:eastAsia="Times New Roman" w:hAnsi="Times New Roman"/>
          <w:sz w:val="26"/>
          <w:szCs w:val="26"/>
          <w:lang w:eastAsia="es-ES"/>
        </w:rPr>
        <w:t xml:space="preserve"> </w:t>
      </w:r>
      <w:r w:rsidR="00B80BD9" w:rsidRPr="00C47637">
        <w:rPr>
          <w:rFonts w:ascii="Times New Roman" w:eastAsia="Times New Roman" w:hAnsi="Times New Roman"/>
          <w:sz w:val="26"/>
          <w:szCs w:val="26"/>
          <w:lang w:eastAsia="es-ES"/>
        </w:rPr>
        <w:t>Corregir</w:t>
      </w:r>
      <w:r w:rsidRPr="00C47637">
        <w:rPr>
          <w:rFonts w:ascii="Times New Roman" w:eastAsia="Times New Roman" w:hAnsi="Times New Roman"/>
          <w:sz w:val="26"/>
          <w:szCs w:val="26"/>
          <w:lang w:eastAsia="es-ES"/>
        </w:rPr>
        <w:t xml:space="preserve"> nomenclat</w:t>
      </w:r>
      <w:r w:rsidR="00D004D8">
        <w:rPr>
          <w:rFonts w:ascii="Times New Roman" w:eastAsia="Times New Roman" w:hAnsi="Times New Roman"/>
          <w:sz w:val="26"/>
          <w:szCs w:val="26"/>
          <w:lang w:eastAsia="es-ES"/>
        </w:rPr>
        <w:t>ura y área del Solar ---, Polígono ---</w:t>
      </w:r>
      <w:r w:rsidRPr="00C47637">
        <w:rPr>
          <w:rFonts w:ascii="Times New Roman" w:eastAsia="Times New Roman" w:hAnsi="Times New Roman"/>
          <w:sz w:val="26"/>
          <w:szCs w:val="26"/>
          <w:lang w:eastAsia="es-ES"/>
        </w:rPr>
        <w:t>, esto debido a que Junta Directiva aprobó la adjudicación del inmueble identificándolo como se ha relacionado anteriormente, con un área de 914.80 Mt.²; sin embargo, al reprocesar los planos e inscribir la Desmembración en Cabeza de su Dueño a favor del ISTA, resultó que la nomenclatura y área han variado, siendo</w:t>
      </w:r>
      <w:r w:rsidRPr="00C47637">
        <w:rPr>
          <w:rFonts w:ascii="Times New Roman" w:eastAsia="Times New Roman" w:hAnsi="Times New Roman"/>
          <w:b/>
          <w:sz w:val="26"/>
          <w:szCs w:val="26"/>
          <w:lang w:eastAsia="es-ES"/>
        </w:rPr>
        <w:t xml:space="preserve"> </w:t>
      </w:r>
      <w:r w:rsidRPr="00C47637">
        <w:rPr>
          <w:rFonts w:ascii="Times New Roman" w:eastAsia="Times New Roman" w:hAnsi="Times New Roman"/>
          <w:sz w:val="26"/>
          <w:szCs w:val="26"/>
          <w:lang w:eastAsia="es-ES"/>
        </w:rPr>
        <w:t xml:space="preserve">la identificación correcta </w:t>
      </w:r>
      <w:r w:rsidR="00D004D8">
        <w:rPr>
          <w:rFonts w:ascii="Times New Roman" w:eastAsia="Times New Roman" w:hAnsi="Times New Roman"/>
          <w:b/>
          <w:sz w:val="26"/>
          <w:szCs w:val="26"/>
          <w:lang w:eastAsia="es-ES"/>
        </w:rPr>
        <w:t>SOLAR ---, POLIGONO ---</w:t>
      </w:r>
      <w:r w:rsidRPr="00C47637">
        <w:rPr>
          <w:rFonts w:ascii="Times New Roman" w:eastAsia="Times New Roman" w:hAnsi="Times New Roman"/>
          <w:b/>
          <w:sz w:val="26"/>
          <w:szCs w:val="26"/>
          <w:lang w:eastAsia="es-ES"/>
        </w:rPr>
        <w:t xml:space="preserve">, </w:t>
      </w:r>
      <w:r w:rsidR="00D004D8">
        <w:rPr>
          <w:rFonts w:ascii="Times New Roman" w:eastAsia="Times New Roman" w:hAnsi="Times New Roman"/>
          <w:b/>
          <w:sz w:val="26"/>
          <w:szCs w:val="26"/>
          <w:lang w:eastAsia="es-ES"/>
        </w:rPr>
        <w:t>PORCIÓN 3-1-3 EL AUSOL PORCION ---</w:t>
      </w:r>
      <w:r w:rsidRPr="00C47637">
        <w:rPr>
          <w:rFonts w:ascii="Times New Roman" w:eastAsia="Times New Roman" w:hAnsi="Times New Roman"/>
          <w:b/>
          <w:sz w:val="26"/>
          <w:szCs w:val="26"/>
          <w:lang w:eastAsia="es-ES"/>
        </w:rPr>
        <w:t xml:space="preserve">, </w:t>
      </w:r>
      <w:r w:rsidRPr="00C47637">
        <w:rPr>
          <w:rFonts w:ascii="Times New Roman" w:eastAsia="Times New Roman" w:hAnsi="Times New Roman"/>
          <w:sz w:val="26"/>
          <w:szCs w:val="26"/>
          <w:lang w:eastAsia="es-ES"/>
        </w:rPr>
        <w:t xml:space="preserve">con un área de 882.46 Mt²; existiendo una reducción de área de 32.34 Mt², lo cual ha sido aceptado por el titular de la adjudicación, según consta en el Acta de Aceptación de Corrección de Nomenclatura y Reducción de Área de Inmueble, de fecha 25 de abril de 2017, </w:t>
      </w:r>
      <w:r w:rsidR="00F60610">
        <w:rPr>
          <w:rFonts w:ascii="Times New Roman" w:eastAsia="Times New Roman" w:hAnsi="Times New Roman"/>
          <w:sz w:val="26"/>
          <w:szCs w:val="26"/>
          <w:lang w:eastAsia="es-ES"/>
        </w:rPr>
        <w:t>anexa al expediente respectivo.</w:t>
      </w:r>
    </w:p>
    <w:p w:rsidR="00F60610" w:rsidRPr="00D004D8" w:rsidRDefault="00F60610" w:rsidP="00D004D8">
      <w:pPr>
        <w:contextualSpacing/>
        <w:jc w:val="both"/>
        <w:rPr>
          <w:rFonts w:ascii="Times New Roman" w:eastAsia="Times New Roman" w:hAnsi="Times New Roman"/>
          <w:sz w:val="26"/>
          <w:szCs w:val="26"/>
          <w:lang w:eastAsia="es-ES"/>
        </w:rPr>
      </w:pPr>
    </w:p>
    <w:p w:rsidR="00FC3D1F" w:rsidRPr="00C47637" w:rsidRDefault="00B80BD9" w:rsidP="00C47637">
      <w:pPr>
        <w:pStyle w:val="Prrafodelista"/>
        <w:tabs>
          <w:tab w:val="left" w:pos="1418"/>
        </w:tabs>
        <w:ind w:left="1418" w:hanging="284"/>
        <w:contextualSpacing/>
        <w:jc w:val="both"/>
        <w:rPr>
          <w:rFonts w:ascii="Times New Roman" w:eastAsia="Times New Roman" w:hAnsi="Times New Roman"/>
          <w:b/>
          <w:bCs/>
          <w:sz w:val="26"/>
          <w:szCs w:val="26"/>
          <w:lang w:eastAsia="es-ES"/>
        </w:rPr>
      </w:pPr>
      <w:r w:rsidRPr="00C47637">
        <w:rPr>
          <w:rFonts w:ascii="Times New Roman" w:eastAsia="Times New Roman" w:hAnsi="Times New Roman"/>
          <w:b/>
          <w:sz w:val="26"/>
          <w:szCs w:val="26"/>
          <w:lang w:eastAsia="es-ES"/>
        </w:rPr>
        <w:t>b)</w:t>
      </w:r>
      <w:r w:rsidRPr="00C47637">
        <w:rPr>
          <w:rFonts w:ascii="Times New Roman" w:eastAsia="Times New Roman" w:hAnsi="Times New Roman"/>
          <w:b/>
          <w:sz w:val="26"/>
          <w:szCs w:val="26"/>
          <w:lang w:eastAsia="es-ES"/>
        </w:rPr>
        <w:tab/>
      </w:r>
      <w:r w:rsidR="0022154A" w:rsidRPr="00C47637">
        <w:rPr>
          <w:rFonts w:ascii="Times New Roman" w:eastAsia="Times New Roman" w:hAnsi="Times New Roman"/>
          <w:sz w:val="26"/>
          <w:szCs w:val="26"/>
          <w:lang w:eastAsia="es-ES"/>
        </w:rPr>
        <w:t>Incluir</w:t>
      </w:r>
      <w:r w:rsidR="00FC3D1F" w:rsidRPr="00C47637">
        <w:rPr>
          <w:rFonts w:ascii="Times New Roman" w:eastAsia="Times New Roman" w:hAnsi="Times New Roman"/>
          <w:sz w:val="26"/>
          <w:szCs w:val="26"/>
          <w:lang w:eastAsia="es-ES"/>
        </w:rPr>
        <w:t xml:space="preserve"> </w:t>
      </w:r>
      <w:r w:rsidR="0022154A" w:rsidRPr="00C47637">
        <w:rPr>
          <w:rFonts w:ascii="Times New Roman" w:eastAsia="Times New Roman" w:hAnsi="Times New Roman"/>
          <w:sz w:val="26"/>
          <w:szCs w:val="26"/>
          <w:lang w:eastAsia="es-ES"/>
        </w:rPr>
        <w:t>a</w:t>
      </w:r>
      <w:r w:rsidR="00FC3D1F" w:rsidRPr="00C47637">
        <w:rPr>
          <w:rFonts w:ascii="Times New Roman" w:eastAsia="Times New Roman" w:hAnsi="Times New Roman"/>
          <w:sz w:val="26"/>
          <w:szCs w:val="26"/>
          <w:lang w:eastAsia="es-ES"/>
        </w:rPr>
        <w:t xml:space="preserve"> la señora </w:t>
      </w:r>
      <w:r w:rsidR="00FC3D1F" w:rsidRPr="00C47637">
        <w:rPr>
          <w:rFonts w:ascii="Times New Roman" w:eastAsia="Times New Roman" w:hAnsi="Times New Roman"/>
          <w:b/>
          <w:sz w:val="26"/>
          <w:szCs w:val="26"/>
          <w:lang w:eastAsia="es-ES"/>
        </w:rPr>
        <w:t xml:space="preserve">REYNA ISABEL RECINOS DE FLORES, </w:t>
      </w:r>
      <w:r w:rsidR="00FC3D1F" w:rsidRPr="00C47637">
        <w:rPr>
          <w:rFonts w:ascii="Times New Roman" w:eastAsia="Times New Roman" w:hAnsi="Times New Roman"/>
          <w:sz w:val="26"/>
          <w:szCs w:val="26"/>
          <w:lang w:eastAsia="es-ES"/>
        </w:rPr>
        <w:t xml:space="preserve">de </w:t>
      </w:r>
      <w:r w:rsidR="00D004D8">
        <w:rPr>
          <w:rFonts w:ascii="Times New Roman" w:eastAsia="Times New Roman" w:hAnsi="Times New Roman"/>
          <w:sz w:val="26"/>
          <w:szCs w:val="26"/>
          <w:lang w:eastAsia="es-ES"/>
        </w:rPr>
        <w:t xml:space="preserve">--- </w:t>
      </w:r>
      <w:r w:rsidR="00FC3D1F" w:rsidRPr="00C47637">
        <w:rPr>
          <w:rFonts w:ascii="Times New Roman" w:eastAsia="Times New Roman" w:hAnsi="Times New Roman"/>
          <w:sz w:val="26"/>
          <w:szCs w:val="26"/>
          <w:lang w:eastAsia="es-ES"/>
        </w:rPr>
        <w:t xml:space="preserve">años de edad, </w:t>
      </w:r>
      <w:r w:rsidR="00D004D8">
        <w:rPr>
          <w:rFonts w:ascii="Times New Roman" w:eastAsia="Times New Roman" w:hAnsi="Times New Roman"/>
          <w:sz w:val="26"/>
          <w:szCs w:val="26"/>
          <w:lang w:eastAsia="es-ES"/>
        </w:rPr>
        <w:t>---</w:t>
      </w:r>
      <w:r w:rsidR="00FC3D1F" w:rsidRPr="00C47637">
        <w:rPr>
          <w:rFonts w:ascii="Times New Roman" w:eastAsia="Times New Roman" w:hAnsi="Times New Roman"/>
          <w:sz w:val="26"/>
          <w:szCs w:val="26"/>
          <w:lang w:eastAsia="es-ES"/>
        </w:rPr>
        <w:t>, del domicilio de la ciudad y departamento de</w:t>
      </w:r>
      <w:r w:rsidR="00D004D8">
        <w:rPr>
          <w:rFonts w:ascii="Times New Roman" w:eastAsia="Times New Roman" w:hAnsi="Times New Roman"/>
          <w:sz w:val="26"/>
          <w:szCs w:val="26"/>
          <w:lang w:eastAsia="es-ES"/>
        </w:rPr>
        <w:t xml:space="preserve"> ---</w:t>
      </w:r>
      <w:r w:rsidR="00FC3D1F" w:rsidRPr="00C47637">
        <w:rPr>
          <w:rFonts w:ascii="Times New Roman" w:eastAsia="Times New Roman" w:hAnsi="Times New Roman"/>
          <w:sz w:val="26"/>
          <w:szCs w:val="26"/>
          <w:lang w:eastAsia="es-ES"/>
        </w:rPr>
        <w:t>, con Documento Único de Identidad número</w:t>
      </w:r>
      <w:r w:rsidR="00D004D8">
        <w:rPr>
          <w:rFonts w:ascii="Times New Roman" w:eastAsia="Times New Roman" w:hAnsi="Times New Roman"/>
          <w:sz w:val="26"/>
          <w:szCs w:val="26"/>
          <w:lang w:eastAsia="es-ES"/>
        </w:rPr>
        <w:t xml:space="preserve"> ---</w:t>
      </w:r>
      <w:r w:rsidR="00FC3D1F" w:rsidRPr="00C47637">
        <w:rPr>
          <w:rFonts w:ascii="Times New Roman" w:eastAsia="Times New Roman" w:hAnsi="Times New Roman"/>
          <w:sz w:val="26"/>
          <w:szCs w:val="26"/>
          <w:lang w:eastAsia="es-ES"/>
        </w:rPr>
        <w:t xml:space="preserve">, en su calidad de </w:t>
      </w:r>
      <w:r w:rsidR="00D004D8">
        <w:rPr>
          <w:rFonts w:ascii="Times New Roman" w:eastAsia="Times New Roman" w:hAnsi="Times New Roman"/>
          <w:sz w:val="26"/>
          <w:szCs w:val="26"/>
          <w:lang w:eastAsia="es-ES"/>
        </w:rPr>
        <w:t xml:space="preserve">--- </w:t>
      </w:r>
      <w:r w:rsidR="00FC3D1F" w:rsidRPr="00C47637">
        <w:rPr>
          <w:rFonts w:ascii="Times New Roman" w:eastAsia="Times New Roman" w:hAnsi="Times New Roman"/>
          <w:sz w:val="26"/>
          <w:szCs w:val="26"/>
          <w:lang w:eastAsia="es-ES"/>
        </w:rPr>
        <w:t>del titular de la adjudicación, señor Alfonso Recinos Ramírez, vínculo familiar comprobado con la Certificación de Partida de Nacimiento, según Solicitud de Inclusión de Beneficiaria de fecha 25 de abril de 2017</w:t>
      </w:r>
      <w:r w:rsidR="00FC3D1F" w:rsidRPr="00C47637">
        <w:rPr>
          <w:rFonts w:ascii="Times New Roman" w:hAnsi="Times New Roman"/>
          <w:sz w:val="26"/>
          <w:szCs w:val="26"/>
        </w:rPr>
        <w:t>, documentos n anexos al expediente respectivo.</w:t>
      </w:r>
    </w:p>
    <w:p w:rsidR="00FC3D1F" w:rsidRPr="00C47637" w:rsidRDefault="00FC3D1F" w:rsidP="00C47637">
      <w:pPr>
        <w:pStyle w:val="Prrafodelista"/>
        <w:ind w:left="1068"/>
        <w:jc w:val="both"/>
        <w:rPr>
          <w:rFonts w:ascii="Times New Roman" w:hAnsi="Times New Roman"/>
          <w:bCs/>
          <w:sz w:val="26"/>
          <w:szCs w:val="26"/>
        </w:rPr>
      </w:pPr>
    </w:p>
    <w:p w:rsidR="00FC3D1F" w:rsidRPr="00C47637" w:rsidRDefault="0022154A" w:rsidP="00C47637">
      <w:pPr>
        <w:pStyle w:val="Prrafodelista"/>
        <w:ind w:left="1418" w:hanging="284"/>
        <w:contextualSpacing/>
        <w:jc w:val="both"/>
        <w:rPr>
          <w:rFonts w:ascii="Times New Roman" w:hAnsi="Times New Roman"/>
          <w:bCs/>
          <w:sz w:val="26"/>
          <w:szCs w:val="26"/>
          <w:lang w:val="es-ES"/>
        </w:rPr>
      </w:pPr>
      <w:r w:rsidRPr="00C47637">
        <w:rPr>
          <w:rFonts w:ascii="Times New Roman" w:hAnsi="Times New Roman"/>
          <w:b/>
          <w:bCs/>
          <w:sz w:val="26"/>
          <w:szCs w:val="26"/>
          <w:lang w:val="es-ES"/>
        </w:rPr>
        <w:t>c)</w:t>
      </w:r>
      <w:r w:rsidRPr="00C47637">
        <w:rPr>
          <w:rFonts w:ascii="Times New Roman" w:hAnsi="Times New Roman"/>
          <w:bCs/>
          <w:sz w:val="26"/>
          <w:szCs w:val="26"/>
          <w:lang w:val="es-ES"/>
        </w:rPr>
        <w:t xml:space="preserve"> Corregir</w:t>
      </w:r>
      <w:r w:rsidR="00FC3D1F" w:rsidRPr="00C47637">
        <w:rPr>
          <w:rFonts w:ascii="Times New Roman" w:hAnsi="Times New Roman"/>
          <w:bCs/>
          <w:sz w:val="26"/>
          <w:szCs w:val="26"/>
          <w:lang w:val="es-ES"/>
        </w:rPr>
        <w:t xml:space="preserve"> el nombre del señor Alfo</w:t>
      </w:r>
      <w:r w:rsidR="00D004D8">
        <w:rPr>
          <w:rFonts w:ascii="Times New Roman" w:hAnsi="Times New Roman"/>
          <w:bCs/>
          <w:sz w:val="26"/>
          <w:szCs w:val="26"/>
          <w:lang w:val="es-ES"/>
        </w:rPr>
        <w:t>nso Recinos, siendo lo correcto</w:t>
      </w:r>
      <w:r w:rsidR="00C47637" w:rsidRPr="00C47637">
        <w:rPr>
          <w:rFonts w:ascii="Times New Roman" w:hAnsi="Times New Roman"/>
          <w:bCs/>
          <w:sz w:val="26"/>
          <w:szCs w:val="26"/>
          <w:lang w:val="es-ES"/>
        </w:rPr>
        <w:t xml:space="preserve">  </w:t>
      </w:r>
      <w:r w:rsidR="00FC3D1F" w:rsidRPr="00C47637">
        <w:rPr>
          <w:rFonts w:ascii="Times New Roman" w:hAnsi="Times New Roman"/>
          <w:bCs/>
          <w:sz w:val="26"/>
          <w:szCs w:val="26"/>
          <w:lang w:val="es-ES"/>
        </w:rPr>
        <w:t>según Documento Único de Identidad ALFONSO RECINOS RAMIREZ; a la vez, actualización del nombre por cambio en el estado familiar de la señora Dora Alicia Medina, siendo lo correcto según Documento Único de Identidad DORA ALICIA ROSALES DE RECINOS.</w:t>
      </w:r>
    </w:p>
    <w:p w:rsidR="00FC3D1F" w:rsidRPr="00C47637" w:rsidRDefault="00FC3D1F" w:rsidP="00C47637">
      <w:pPr>
        <w:jc w:val="both"/>
        <w:rPr>
          <w:rFonts w:ascii="Times New Roman" w:eastAsia="Times New Roman" w:hAnsi="Times New Roman"/>
          <w:sz w:val="26"/>
          <w:szCs w:val="26"/>
          <w:lang w:val="es-ES" w:eastAsia="es-ES"/>
        </w:rPr>
      </w:pPr>
    </w:p>
    <w:p w:rsidR="00FC3D1F" w:rsidRPr="00C47637" w:rsidRDefault="0022154A" w:rsidP="00C47637">
      <w:pPr>
        <w:pStyle w:val="Prrafodelista"/>
        <w:tabs>
          <w:tab w:val="left" w:pos="1134"/>
        </w:tabs>
        <w:ind w:left="1134" w:hanging="850"/>
        <w:contextualSpacing/>
        <w:jc w:val="both"/>
        <w:rPr>
          <w:rFonts w:ascii="Times New Roman" w:eastAsia="Times New Roman" w:hAnsi="Times New Roman"/>
          <w:sz w:val="26"/>
          <w:szCs w:val="26"/>
          <w:lang w:val="es-ES"/>
        </w:rPr>
      </w:pPr>
      <w:r w:rsidRPr="00C47637">
        <w:rPr>
          <w:rFonts w:ascii="Times New Roman" w:eastAsia="Times New Roman" w:hAnsi="Times New Roman"/>
          <w:sz w:val="26"/>
          <w:szCs w:val="26"/>
          <w:lang w:val="es-ES"/>
        </w:rPr>
        <w:t>III.</w:t>
      </w:r>
      <w:r w:rsidRPr="00C47637">
        <w:rPr>
          <w:rFonts w:ascii="Times New Roman" w:eastAsia="Times New Roman" w:hAnsi="Times New Roman"/>
          <w:sz w:val="26"/>
          <w:szCs w:val="26"/>
          <w:lang w:val="es-ES"/>
        </w:rPr>
        <w:tab/>
      </w:r>
      <w:r w:rsidR="00FC3D1F" w:rsidRPr="00C47637">
        <w:rPr>
          <w:rFonts w:ascii="Times New Roman" w:eastAsia="Times New Roman" w:hAnsi="Times New Roman"/>
          <w:sz w:val="26"/>
          <w:szCs w:val="26"/>
        </w:rPr>
        <w:t>Conforme al Acta de Posesión Material de fecha 13 de junio de 2017, levantada por el técnico de la Oficina Regional Occidental, señor Manuel Azmitia, el beneficiario se encuentra poseyendo el inmueble de forma quieta, pacífica y sin interrupción desde hace 25 años.</w:t>
      </w:r>
    </w:p>
    <w:p w:rsidR="00FC3D1F" w:rsidRPr="00C47637" w:rsidRDefault="00FC3D1F" w:rsidP="00C47637">
      <w:pPr>
        <w:pStyle w:val="Prrafodelista"/>
        <w:tabs>
          <w:tab w:val="left" w:pos="851"/>
        </w:tabs>
        <w:jc w:val="both"/>
        <w:rPr>
          <w:rFonts w:ascii="Times New Roman" w:hAnsi="Times New Roman"/>
          <w:sz w:val="26"/>
          <w:szCs w:val="26"/>
          <w:lang w:val="es-ES"/>
        </w:rPr>
      </w:pPr>
    </w:p>
    <w:p w:rsidR="00FC3D1F" w:rsidRPr="00C47637" w:rsidRDefault="00C47637" w:rsidP="00C47637">
      <w:pPr>
        <w:pStyle w:val="Prrafodelista"/>
        <w:tabs>
          <w:tab w:val="left" w:pos="1134"/>
        </w:tabs>
        <w:spacing w:after="200"/>
        <w:ind w:left="1134" w:hanging="850"/>
        <w:contextualSpacing/>
        <w:jc w:val="both"/>
        <w:rPr>
          <w:rFonts w:ascii="Times New Roman" w:hAnsi="Times New Roman"/>
          <w:sz w:val="26"/>
          <w:szCs w:val="26"/>
        </w:rPr>
      </w:pPr>
      <w:r w:rsidRPr="00C47637">
        <w:rPr>
          <w:rFonts w:ascii="Times New Roman" w:hAnsi="Times New Roman"/>
          <w:sz w:val="26"/>
          <w:szCs w:val="26"/>
        </w:rPr>
        <w:t>IV.</w:t>
      </w:r>
      <w:r w:rsidRPr="00C47637">
        <w:rPr>
          <w:rFonts w:ascii="Times New Roman" w:hAnsi="Times New Roman"/>
          <w:sz w:val="26"/>
          <w:szCs w:val="26"/>
        </w:rPr>
        <w:tab/>
      </w:r>
      <w:r w:rsidR="00FC3D1F" w:rsidRPr="00C47637">
        <w:rPr>
          <w:rFonts w:ascii="Times New Roman" w:hAnsi="Times New Roman"/>
          <w:sz w:val="26"/>
          <w:szCs w:val="26"/>
        </w:rPr>
        <w:t>De acuerdo a declaración simple contenida en la Solicitud de Adjudicación de Inmueble de fecha 25 de abril de 2017, el beneficiario manifiesta que ni él ni las integrantes de su grupo familiar son empleados del ISTA; situación robustecida de conformidad a la consulta realizada en la Base de Datos de Empleados de este Instituto.</w:t>
      </w:r>
    </w:p>
    <w:p w:rsidR="00FC3D1F" w:rsidRPr="00C47637" w:rsidRDefault="00FC3D1F" w:rsidP="00C47637">
      <w:pPr>
        <w:jc w:val="both"/>
        <w:rPr>
          <w:rFonts w:ascii="Times New Roman" w:eastAsia="Times New Roman" w:hAnsi="Times New Roman"/>
          <w:sz w:val="26"/>
          <w:szCs w:val="26"/>
        </w:rPr>
      </w:pPr>
      <w:r w:rsidRPr="00C47637">
        <w:rPr>
          <w:rFonts w:ascii="Times New Roman" w:eastAsia="Times New Roman" w:hAnsi="Times New Roman"/>
          <w:sz w:val="26"/>
          <w:szCs w:val="26"/>
        </w:rPr>
        <w:t>Tomando en cuenta lo anteriormente expuesto y habiendo tenido a la vista: Informe Técnico emitido por el Departamento de Asignación Individual y Avalúos, Cuadro de Causales, Cuadro de Valores y Extensiones, reporte de valúo por solar, reportes de búsqueda de solicitantes para adjudicaciones emitidos por la Oficina Regional Occidental y los departamentos de Asignación Individual y Avalúos y Análisis Jurídico, reporte de inmueble pendiente de escriturar, Solicitud de Adjudicación de Inmueble, acuerdos de Junta Directiva, Acta de Posesión Material, copias de documentos únicos de identidad, de tarjetas de identificación tributaria y de certificaciones de cédulas de identidad personal, certificaciones de partidas de nacimiento, Solicitud de Inclusión de Beneficiaria, Constancia de Cancelación de Crédito, calcas y cuadros de áreas antiguas y nuevas del inmueble, Razón y Constancia de Inscripción de Desmembración en Cabeza de su D</w:t>
      </w:r>
      <w:r w:rsidR="00D004D8">
        <w:rPr>
          <w:rFonts w:ascii="Times New Roman" w:eastAsia="Times New Roman" w:hAnsi="Times New Roman"/>
          <w:sz w:val="26"/>
          <w:szCs w:val="26"/>
        </w:rPr>
        <w:t xml:space="preserve">ueño a favor del ISTA y Acta de </w:t>
      </w:r>
      <w:r w:rsidRPr="00C47637">
        <w:rPr>
          <w:rFonts w:ascii="Times New Roman" w:eastAsia="Times New Roman" w:hAnsi="Times New Roman"/>
          <w:sz w:val="26"/>
          <w:szCs w:val="26"/>
        </w:rPr>
        <w:t xml:space="preserve">Aceptación de Corrección de Nomenclatura y Reducción de Área de Inmueble, se estima procedente resolver favorablemente a lo solicitado. </w:t>
      </w:r>
    </w:p>
    <w:p w:rsidR="00FC3D1F" w:rsidRPr="00C47637" w:rsidRDefault="00FC3D1F" w:rsidP="00C47637">
      <w:pPr>
        <w:tabs>
          <w:tab w:val="left" w:pos="993"/>
        </w:tabs>
        <w:jc w:val="both"/>
        <w:rPr>
          <w:rFonts w:ascii="Times New Roman" w:eastAsia="Times New Roman" w:hAnsi="Times New Roman"/>
          <w:b/>
          <w:sz w:val="26"/>
          <w:szCs w:val="26"/>
          <w:lang w:eastAsia="es-ES"/>
        </w:rPr>
      </w:pPr>
    </w:p>
    <w:p w:rsidR="00FC3D1F" w:rsidRDefault="00C47637" w:rsidP="00C47637">
      <w:pPr>
        <w:jc w:val="both"/>
        <w:rPr>
          <w:rFonts w:ascii="Times New Roman" w:eastAsia="Times New Roman" w:hAnsi="Times New Roman"/>
          <w:sz w:val="26"/>
          <w:szCs w:val="26"/>
          <w:lang w:eastAsia="es-ES"/>
        </w:rPr>
      </w:pPr>
      <w:r w:rsidRPr="00C47637">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FC3D1F" w:rsidRPr="00C47637">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FC3D1F" w:rsidRPr="00C47637">
        <w:rPr>
          <w:rFonts w:ascii="Times New Roman" w:eastAsia="Times New Roman" w:hAnsi="Times New Roman"/>
          <w:b/>
          <w:sz w:val="26"/>
          <w:szCs w:val="26"/>
          <w:u w:val="single"/>
          <w:lang w:eastAsia="es-ES"/>
        </w:rPr>
        <w:t>ACUERD</w:t>
      </w:r>
      <w:r w:rsidRPr="00C47637">
        <w:rPr>
          <w:rFonts w:ascii="Times New Roman" w:eastAsia="Times New Roman" w:hAnsi="Times New Roman"/>
          <w:b/>
          <w:sz w:val="26"/>
          <w:szCs w:val="26"/>
          <w:u w:val="single"/>
          <w:lang w:eastAsia="es-ES"/>
        </w:rPr>
        <w:t>A:</w:t>
      </w:r>
      <w:r w:rsidR="00FC3D1F" w:rsidRPr="00C47637">
        <w:rPr>
          <w:rFonts w:ascii="Times New Roman" w:eastAsia="Times New Roman" w:hAnsi="Times New Roman"/>
          <w:b/>
          <w:sz w:val="26"/>
          <w:szCs w:val="26"/>
          <w:u w:val="single"/>
          <w:lang w:eastAsia="es-ES"/>
        </w:rPr>
        <w:t xml:space="preserve"> PRIMERO:</w:t>
      </w:r>
      <w:r w:rsidR="00FC3D1F" w:rsidRPr="00C47637">
        <w:rPr>
          <w:rFonts w:ascii="Times New Roman" w:eastAsia="Times New Roman" w:hAnsi="Times New Roman"/>
          <w:b/>
          <w:sz w:val="26"/>
          <w:szCs w:val="26"/>
          <w:lang w:eastAsia="es-ES"/>
        </w:rPr>
        <w:t xml:space="preserve"> Modificar el Punto III-2</w:t>
      </w:r>
      <w:r w:rsidR="00FC3D1F" w:rsidRPr="00C47637">
        <w:rPr>
          <w:rFonts w:ascii="Times New Roman" w:eastAsia="Times New Roman" w:hAnsi="Times New Roman"/>
          <w:sz w:val="26"/>
          <w:szCs w:val="26"/>
          <w:lang w:eastAsia="es-ES"/>
        </w:rPr>
        <w:t xml:space="preserve">, </w:t>
      </w:r>
      <w:r w:rsidR="00FC3D1F" w:rsidRPr="00C47637">
        <w:rPr>
          <w:rFonts w:ascii="Times New Roman" w:eastAsia="Times New Roman" w:hAnsi="Times New Roman"/>
          <w:b/>
          <w:sz w:val="26"/>
          <w:szCs w:val="26"/>
          <w:lang w:eastAsia="es-ES"/>
        </w:rPr>
        <w:t>del Acta Ordinaria 10-92 de fecha 26 de marzo de</w:t>
      </w:r>
      <w:r w:rsidRPr="00C47637">
        <w:rPr>
          <w:rFonts w:ascii="Times New Roman" w:eastAsia="Times New Roman" w:hAnsi="Times New Roman"/>
          <w:b/>
          <w:sz w:val="26"/>
          <w:szCs w:val="26"/>
          <w:lang w:eastAsia="es-ES"/>
        </w:rPr>
        <w:t xml:space="preserve"> 1992,</w:t>
      </w:r>
      <w:r w:rsidRPr="00C47637">
        <w:rPr>
          <w:rFonts w:ascii="Times New Roman" w:eastAsia="Times New Roman" w:hAnsi="Times New Roman"/>
          <w:sz w:val="26"/>
          <w:szCs w:val="26"/>
          <w:lang w:eastAsia="es-ES"/>
        </w:rPr>
        <w:t xml:space="preserve"> e</w:t>
      </w:r>
      <w:r w:rsidR="00FC3D1F" w:rsidRPr="00C47637">
        <w:rPr>
          <w:rFonts w:ascii="Times New Roman" w:eastAsia="Times New Roman" w:hAnsi="Times New Roman"/>
          <w:sz w:val="26"/>
          <w:szCs w:val="26"/>
          <w:lang w:eastAsia="es-ES"/>
        </w:rPr>
        <w:t>n el cual se aprobó la adjudicación, entre otros, del inmue</w:t>
      </w:r>
      <w:r w:rsidR="00D004D8">
        <w:rPr>
          <w:rFonts w:ascii="Times New Roman" w:eastAsia="Times New Roman" w:hAnsi="Times New Roman"/>
          <w:sz w:val="26"/>
          <w:szCs w:val="26"/>
          <w:lang w:eastAsia="es-ES"/>
        </w:rPr>
        <w:t>ble identificado como: SOLAR ---, POLIGONO ---</w:t>
      </w:r>
      <w:r w:rsidRPr="00C47637">
        <w:rPr>
          <w:rFonts w:ascii="Times New Roman" w:eastAsia="Times New Roman" w:hAnsi="Times New Roman"/>
          <w:sz w:val="26"/>
          <w:szCs w:val="26"/>
          <w:lang w:eastAsia="es-ES"/>
        </w:rPr>
        <w:t>,</w:t>
      </w:r>
      <w:r w:rsidR="00FC3D1F" w:rsidRPr="00C47637">
        <w:rPr>
          <w:rFonts w:ascii="Times New Roman" w:eastAsia="Times New Roman" w:hAnsi="Times New Roman"/>
          <w:sz w:val="26"/>
          <w:szCs w:val="26"/>
          <w:lang w:eastAsia="es-ES"/>
        </w:rPr>
        <w:t xml:space="preserve"> en lo</w:t>
      </w:r>
      <w:r w:rsidRPr="00C47637">
        <w:rPr>
          <w:rFonts w:ascii="Times New Roman" w:eastAsia="Times New Roman" w:hAnsi="Times New Roman"/>
          <w:sz w:val="26"/>
          <w:szCs w:val="26"/>
          <w:lang w:eastAsia="es-ES"/>
        </w:rPr>
        <w:t>s siguientes términos</w:t>
      </w:r>
      <w:r w:rsidR="00FC3D1F" w:rsidRPr="00C47637">
        <w:rPr>
          <w:rFonts w:ascii="Times New Roman" w:eastAsia="Times New Roman" w:hAnsi="Times New Roman"/>
          <w:sz w:val="26"/>
          <w:szCs w:val="26"/>
          <w:lang w:eastAsia="es-ES"/>
        </w:rPr>
        <w:t xml:space="preserve">: </w:t>
      </w:r>
      <w:r w:rsidR="00FC3D1F" w:rsidRPr="00C47637">
        <w:rPr>
          <w:rFonts w:ascii="Times New Roman" w:eastAsia="Times New Roman" w:hAnsi="Times New Roman"/>
          <w:b/>
          <w:sz w:val="26"/>
          <w:szCs w:val="26"/>
          <w:lang w:eastAsia="es-ES"/>
        </w:rPr>
        <w:t>a)</w:t>
      </w:r>
      <w:r w:rsidR="00FC3D1F" w:rsidRPr="00C47637">
        <w:rPr>
          <w:rFonts w:ascii="Times New Roman" w:eastAsia="Times New Roman" w:hAnsi="Times New Roman"/>
          <w:sz w:val="26"/>
          <w:szCs w:val="26"/>
          <w:lang w:eastAsia="es-ES"/>
        </w:rPr>
        <w:t xml:space="preserve"> Corregir </w:t>
      </w:r>
      <w:r w:rsidRPr="00C47637">
        <w:rPr>
          <w:rFonts w:ascii="Times New Roman" w:eastAsia="Times New Roman" w:hAnsi="Times New Roman"/>
          <w:sz w:val="26"/>
          <w:szCs w:val="26"/>
          <w:lang w:eastAsia="es-ES"/>
        </w:rPr>
        <w:t xml:space="preserve">nomenclatura y </w:t>
      </w:r>
      <w:r w:rsidR="00D004D8">
        <w:rPr>
          <w:rFonts w:ascii="Times New Roman" w:eastAsia="Times New Roman" w:hAnsi="Times New Roman"/>
          <w:sz w:val="26"/>
          <w:szCs w:val="26"/>
          <w:lang w:eastAsia="es-ES"/>
        </w:rPr>
        <w:t>área  del Solar ---, Polígono ---</w:t>
      </w:r>
      <w:r w:rsidR="00FC3D1F" w:rsidRPr="00C47637">
        <w:rPr>
          <w:rFonts w:ascii="Times New Roman" w:eastAsia="Times New Roman" w:hAnsi="Times New Roman"/>
          <w:sz w:val="26"/>
          <w:szCs w:val="26"/>
          <w:lang w:eastAsia="es-ES"/>
        </w:rPr>
        <w:t>, con un área de 914.80 Mt.², siendo l</w:t>
      </w:r>
      <w:r w:rsidRPr="00C47637">
        <w:rPr>
          <w:rFonts w:ascii="Times New Roman" w:eastAsia="Times New Roman" w:hAnsi="Times New Roman"/>
          <w:sz w:val="26"/>
          <w:szCs w:val="26"/>
          <w:lang w:eastAsia="es-ES"/>
        </w:rPr>
        <w:t>o</w:t>
      </w:r>
      <w:r w:rsidR="00FC3D1F" w:rsidRPr="00C47637">
        <w:rPr>
          <w:rFonts w:ascii="Times New Roman" w:eastAsia="Times New Roman" w:hAnsi="Times New Roman"/>
          <w:sz w:val="26"/>
          <w:szCs w:val="26"/>
          <w:lang w:eastAsia="es-ES"/>
        </w:rPr>
        <w:t xml:space="preserve"> correct</w:t>
      </w:r>
      <w:r w:rsidRPr="00C47637">
        <w:rPr>
          <w:rFonts w:ascii="Times New Roman" w:eastAsia="Times New Roman" w:hAnsi="Times New Roman"/>
          <w:sz w:val="26"/>
          <w:szCs w:val="26"/>
          <w:lang w:eastAsia="es-ES"/>
        </w:rPr>
        <w:t>o</w:t>
      </w:r>
      <w:r w:rsidR="00FC3D1F" w:rsidRPr="00C47637">
        <w:rPr>
          <w:rFonts w:ascii="Times New Roman" w:eastAsia="Times New Roman" w:hAnsi="Times New Roman"/>
          <w:sz w:val="26"/>
          <w:szCs w:val="26"/>
          <w:lang w:eastAsia="es-ES"/>
        </w:rPr>
        <w:t xml:space="preserve"> </w:t>
      </w:r>
      <w:r w:rsidR="00D004D8">
        <w:rPr>
          <w:rFonts w:ascii="Times New Roman" w:eastAsia="Times New Roman" w:hAnsi="Times New Roman"/>
          <w:b/>
          <w:sz w:val="26"/>
          <w:szCs w:val="26"/>
          <w:lang w:eastAsia="es-ES"/>
        </w:rPr>
        <w:t xml:space="preserve">SOLAR ---, </w:t>
      </w:r>
      <w:r w:rsidR="00D004D8">
        <w:rPr>
          <w:rFonts w:ascii="Times New Roman" w:eastAsia="Times New Roman" w:hAnsi="Times New Roman"/>
          <w:b/>
          <w:sz w:val="26"/>
          <w:szCs w:val="26"/>
          <w:lang w:eastAsia="es-ES"/>
        </w:rPr>
        <w:lastRenderedPageBreak/>
        <w:t>POLIGONO ---</w:t>
      </w:r>
      <w:r w:rsidR="00FC3D1F" w:rsidRPr="00C47637">
        <w:rPr>
          <w:rFonts w:ascii="Times New Roman" w:eastAsia="Times New Roman" w:hAnsi="Times New Roman"/>
          <w:b/>
          <w:sz w:val="26"/>
          <w:szCs w:val="26"/>
          <w:lang w:eastAsia="es-ES"/>
        </w:rPr>
        <w:t xml:space="preserve">, </w:t>
      </w:r>
      <w:r w:rsidR="00D004D8">
        <w:rPr>
          <w:rFonts w:ascii="Times New Roman" w:eastAsia="Times New Roman" w:hAnsi="Times New Roman"/>
          <w:b/>
          <w:sz w:val="26"/>
          <w:szCs w:val="26"/>
          <w:lang w:eastAsia="es-ES"/>
        </w:rPr>
        <w:t>PORCIÓN 3-1-3 EL AUSOL PORCION ---</w:t>
      </w:r>
      <w:r w:rsidR="00FC3D1F" w:rsidRPr="00C47637">
        <w:rPr>
          <w:rFonts w:ascii="Times New Roman" w:eastAsia="Times New Roman" w:hAnsi="Times New Roman"/>
          <w:b/>
          <w:sz w:val="26"/>
          <w:szCs w:val="26"/>
          <w:lang w:eastAsia="es-ES"/>
        </w:rPr>
        <w:t xml:space="preserve">, </w:t>
      </w:r>
      <w:r w:rsidR="00FC3D1F" w:rsidRPr="00C47637">
        <w:rPr>
          <w:rFonts w:ascii="Times New Roman" w:eastAsia="Times New Roman" w:hAnsi="Times New Roman"/>
          <w:sz w:val="26"/>
          <w:szCs w:val="26"/>
          <w:lang w:eastAsia="es-ES"/>
        </w:rPr>
        <w:t xml:space="preserve">con un área de 882.46 Mt.², aceptado por el titular de la adjudicación, según Acta de Aceptación de Corrección de Nomenclatura y Reducción de Área de Inmueble, de fecha 25 de abril de 2017, anexa al expediente; </w:t>
      </w:r>
      <w:r w:rsidR="00FC3D1F" w:rsidRPr="00C47637">
        <w:rPr>
          <w:rFonts w:ascii="Times New Roman" w:eastAsia="Times New Roman" w:hAnsi="Times New Roman"/>
          <w:b/>
          <w:sz w:val="26"/>
          <w:szCs w:val="26"/>
          <w:lang w:eastAsia="es-ES"/>
        </w:rPr>
        <w:t xml:space="preserve">b) </w:t>
      </w:r>
      <w:r w:rsidRPr="00C47637">
        <w:rPr>
          <w:rFonts w:ascii="Times New Roman" w:eastAsia="Times New Roman" w:hAnsi="Times New Roman"/>
          <w:sz w:val="26"/>
          <w:szCs w:val="26"/>
          <w:lang w:eastAsia="es-ES"/>
        </w:rPr>
        <w:t>Incluir</w:t>
      </w:r>
      <w:r w:rsidR="00FC3D1F" w:rsidRPr="00C47637">
        <w:rPr>
          <w:rFonts w:ascii="Times New Roman" w:eastAsia="Times New Roman" w:hAnsi="Times New Roman"/>
          <w:sz w:val="26"/>
          <w:szCs w:val="26"/>
          <w:lang w:eastAsia="es-ES"/>
        </w:rPr>
        <w:t xml:space="preserve"> </w:t>
      </w:r>
      <w:r w:rsidRPr="00C47637">
        <w:rPr>
          <w:rFonts w:ascii="Times New Roman" w:eastAsia="Times New Roman" w:hAnsi="Times New Roman"/>
          <w:sz w:val="26"/>
          <w:szCs w:val="26"/>
          <w:lang w:eastAsia="es-ES"/>
        </w:rPr>
        <w:t>a</w:t>
      </w:r>
      <w:r w:rsidR="00FC3D1F" w:rsidRPr="00C47637">
        <w:rPr>
          <w:rFonts w:ascii="Times New Roman" w:eastAsia="Times New Roman" w:hAnsi="Times New Roman"/>
          <w:sz w:val="26"/>
          <w:szCs w:val="26"/>
          <w:lang w:eastAsia="es-ES"/>
        </w:rPr>
        <w:t xml:space="preserve"> la señora </w:t>
      </w:r>
      <w:r w:rsidR="00FC3D1F" w:rsidRPr="00C47637">
        <w:rPr>
          <w:rFonts w:ascii="Times New Roman" w:eastAsia="Times New Roman" w:hAnsi="Times New Roman"/>
          <w:b/>
          <w:sz w:val="26"/>
          <w:szCs w:val="26"/>
          <w:lang w:eastAsia="es-ES"/>
        </w:rPr>
        <w:t xml:space="preserve">REYNA ISABEL RECINOS DE FLORES, </w:t>
      </w:r>
      <w:r w:rsidR="00FC3D1F" w:rsidRPr="00C47637">
        <w:rPr>
          <w:rFonts w:ascii="Times New Roman" w:eastAsia="Times New Roman" w:hAnsi="Times New Roman"/>
          <w:sz w:val="26"/>
          <w:szCs w:val="26"/>
          <w:lang w:eastAsia="es-ES"/>
        </w:rPr>
        <w:t xml:space="preserve">de generales antes expresadas, en su calidad de </w:t>
      </w:r>
      <w:r w:rsidR="00D004D8">
        <w:rPr>
          <w:rFonts w:ascii="Times New Roman" w:eastAsia="Times New Roman" w:hAnsi="Times New Roman"/>
          <w:sz w:val="26"/>
          <w:szCs w:val="26"/>
          <w:lang w:eastAsia="es-ES"/>
        </w:rPr>
        <w:t xml:space="preserve">--- </w:t>
      </w:r>
      <w:r w:rsidR="00FC3D1F" w:rsidRPr="00C47637">
        <w:rPr>
          <w:rFonts w:ascii="Times New Roman" w:eastAsia="Times New Roman" w:hAnsi="Times New Roman"/>
          <w:sz w:val="26"/>
          <w:szCs w:val="26"/>
          <w:lang w:eastAsia="es-ES"/>
        </w:rPr>
        <w:t>del titular de la adjudicación, señor Alfonso Recinos Ramírez, vínculo familiar comprobado con la Certificación de Partida de Nacimiento, según Solicitud de Inclusión de Beneficiaria de fecha 25 de abril de 2017</w:t>
      </w:r>
      <w:r w:rsidR="00FC3D1F" w:rsidRPr="00C47637">
        <w:rPr>
          <w:rFonts w:ascii="Times New Roman" w:hAnsi="Times New Roman"/>
          <w:sz w:val="26"/>
          <w:szCs w:val="26"/>
        </w:rPr>
        <w:t xml:space="preserve">, documentos anexos al expediente respectivo; </w:t>
      </w:r>
      <w:r w:rsidR="00FC3D1F" w:rsidRPr="00C47637">
        <w:rPr>
          <w:rFonts w:ascii="Times New Roman" w:hAnsi="Times New Roman"/>
          <w:b/>
          <w:sz w:val="26"/>
          <w:szCs w:val="26"/>
        </w:rPr>
        <w:t xml:space="preserve">c) </w:t>
      </w:r>
      <w:r w:rsidRPr="00C47637">
        <w:rPr>
          <w:rFonts w:ascii="Times New Roman" w:hAnsi="Times New Roman"/>
          <w:bCs/>
          <w:sz w:val="26"/>
          <w:szCs w:val="26"/>
          <w:lang w:val="es-ES"/>
        </w:rPr>
        <w:t>Corregir</w:t>
      </w:r>
      <w:r w:rsidR="00FC3D1F" w:rsidRPr="00C47637">
        <w:rPr>
          <w:rFonts w:ascii="Times New Roman" w:hAnsi="Times New Roman"/>
          <w:bCs/>
          <w:sz w:val="26"/>
          <w:szCs w:val="26"/>
          <w:lang w:val="es-ES"/>
        </w:rPr>
        <w:t xml:space="preserve"> el nombre del señor Alfonso Recinos, siendo lo correcto según Documento Único de Identidad ALFONSO RECINOS </w:t>
      </w:r>
      <w:r w:rsidRPr="00C47637">
        <w:rPr>
          <w:rFonts w:ascii="Times New Roman" w:hAnsi="Times New Roman"/>
          <w:bCs/>
          <w:sz w:val="26"/>
          <w:szCs w:val="26"/>
          <w:lang w:val="es-ES"/>
        </w:rPr>
        <w:t xml:space="preserve">RAMIREZ; a la vez, actualizar </w:t>
      </w:r>
      <w:r w:rsidR="00FC3D1F" w:rsidRPr="00C47637">
        <w:rPr>
          <w:rFonts w:ascii="Times New Roman" w:hAnsi="Times New Roman"/>
          <w:bCs/>
          <w:sz w:val="26"/>
          <w:szCs w:val="26"/>
          <w:lang w:val="es-ES"/>
        </w:rPr>
        <w:t xml:space="preserve">el nombre de la señora Dora Alicia Medina, </w:t>
      </w:r>
      <w:r w:rsidRPr="00C47637">
        <w:rPr>
          <w:rFonts w:ascii="Times New Roman" w:hAnsi="Times New Roman"/>
          <w:bCs/>
          <w:sz w:val="26"/>
          <w:szCs w:val="26"/>
          <w:lang w:val="es-ES"/>
        </w:rPr>
        <w:t xml:space="preserve">por cambio en el estado familiar, </w:t>
      </w:r>
      <w:r w:rsidR="00FC3D1F" w:rsidRPr="00C47637">
        <w:rPr>
          <w:rFonts w:ascii="Times New Roman" w:hAnsi="Times New Roman"/>
          <w:bCs/>
          <w:sz w:val="26"/>
          <w:szCs w:val="26"/>
          <w:lang w:val="es-ES"/>
        </w:rPr>
        <w:t xml:space="preserve">siendo lo correcto según Documento Único de Identidad DORA ALICIA ROSALES DE RECINOS; </w:t>
      </w:r>
      <w:r w:rsidR="00FC3D1F" w:rsidRPr="00C47637">
        <w:rPr>
          <w:rFonts w:ascii="Times New Roman" w:hAnsi="Times New Roman"/>
          <w:sz w:val="26"/>
          <w:szCs w:val="26"/>
        </w:rPr>
        <w:t>i</w:t>
      </w:r>
      <w:r w:rsidR="00FC3D1F" w:rsidRPr="00C47637">
        <w:rPr>
          <w:rFonts w:ascii="Times New Roman" w:eastAsia="Times New Roman" w:hAnsi="Times New Roman"/>
          <w:sz w:val="26"/>
          <w:szCs w:val="26"/>
          <w:lang w:eastAsia="es-ES"/>
        </w:rPr>
        <w:t xml:space="preserve">nmueble situado en el Proyecto de Asentamiento Comunitario desarrollado en el inmueble identificado como </w:t>
      </w:r>
      <w:r w:rsidR="00FC3D1F" w:rsidRPr="00C47637">
        <w:rPr>
          <w:rFonts w:ascii="Times New Roman" w:eastAsia="Times New Roman" w:hAnsi="Times New Roman"/>
          <w:b/>
          <w:sz w:val="26"/>
          <w:szCs w:val="26"/>
          <w:lang w:eastAsia="es-ES"/>
        </w:rPr>
        <w:t xml:space="preserve">HACIENDA LA LABOR, </w:t>
      </w:r>
      <w:r w:rsidR="00FC3D1F" w:rsidRPr="00C47637">
        <w:rPr>
          <w:rFonts w:ascii="Times New Roman" w:eastAsia="Times New Roman" w:hAnsi="Times New Roman"/>
          <w:sz w:val="26"/>
          <w:szCs w:val="26"/>
          <w:lang w:eastAsia="es-ES"/>
        </w:rPr>
        <w:t xml:space="preserve">en la porción identificada como </w:t>
      </w:r>
      <w:r w:rsidR="00FC3D1F" w:rsidRPr="00C47637">
        <w:rPr>
          <w:rFonts w:ascii="Times New Roman" w:eastAsia="Times New Roman" w:hAnsi="Times New Roman"/>
          <w:b/>
          <w:sz w:val="26"/>
          <w:szCs w:val="26"/>
          <w:lang w:eastAsia="es-ES"/>
        </w:rPr>
        <w:t xml:space="preserve">HACIENDA LA LABOR PORCION 3-1-3, EL AUSOL, PORCION CUATRO, </w:t>
      </w:r>
      <w:r w:rsidR="00FC3D1F" w:rsidRPr="00C47637">
        <w:rPr>
          <w:rFonts w:ascii="Times New Roman" w:eastAsia="Times New Roman" w:hAnsi="Times New Roman"/>
          <w:sz w:val="26"/>
          <w:szCs w:val="26"/>
          <w:lang w:eastAsia="es-ES"/>
        </w:rPr>
        <w:t>ubicada en cantón Chipilapa, jurisdicción y departamento de Ahuachapán, quedando la adjudicación conforme al cuadro de valores y extensiones siguiente:</w:t>
      </w:r>
    </w:p>
    <w:p w:rsidR="00D004D8" w:rsidRPr="00C47637" w:rsidRDefault="00D004D8" w:rsidP="00C47637">
      <w:pPr>
        <w:jc w:val="both"/>
        <w:rPr>
          <w:rFonts w:ascii="Times New Roman" w:eastAsia="Times New Roman" w:hAnsi="Times New Roman"/>
          <w:sz w:val="26"/>
          <w:szCs w:val="26"/>
          <w:lang w:eastAsia="es-ES"/>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FC3D1F" w:rsidTr="00F60610">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FC3D1F" w:rsidTr="00C47637">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rPr>
                <w:rFonts w:ascii="Times New Roman" w:hAnsi="Times New Roman"/>
                <w:b/>
                <w:bCs/>
                <w:sz w:val="14"/>
                <w:szCs w:val="14"/>
              </w:rPr>
            </w:pPr>
          </w:p>
        </w:tc>
      </w:tr>
    </w:tbl>
    <w:p w:rsidR="00FC3D1F" w:rsidRDefault="00FC3D1F" w:rsidP="00FC3D1F">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C3D1F" w:rsidTr="00C47637">
        <w:tc>
          <w:tcPr>
            <w:tcW w:w="2600" w:type="dxa"/>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22 </w:t>
            </w:r>
          </w:p>
        </w:tc>
      </w:tr>
    </w:tbl>
    <w:p w:rsidR="00FC3D1F" w:rsidRDefault="00FC3D1F" w:rsidP="00FC3D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FC3D1F" w:rsidTr="00C47637">
        <w:trPr>
          <w:trHeight w:val="358"/>
          <w:jc w:val="center"/>
        </w:trPr>
        <w:tc>
          <w:tcPr>
            <w:tcW w:w="2557" w:type="dxa"/>
            <w:vMerge w:val="restart"/>
            <w:tcBorders>
              <w:top w:val="single" w:sz="2" w:space="0" w:color="auto"/>
              <w:left w:val="single" w:sz="2" w:space="0" w:color="auto"/>
              <w:bottom w:val="single" w:sz="2" w:space="0" w:color="auto"/>
              <w:right w:val="single" w:sz="2" w:space="0" w:color="auto"/>
            </w:tcBorders>
          </w:tcPr>
          <w:p w:rsidR="00FC3D1F" w:rsidRDefault="00CB5892" w:rsidP="00B80BD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FC3D1F" w:rsidRDefault="00CB5892" w:rsidP="00B80BD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rPr>
                <w:rFonts w:ascii="Times New Roman" w:hAnsi="Times New Roman"/>
                <w:sz w:val="14"/>
                <w:szCs w:val="14"/>
              </w:rPr>
            </w:pPr>
          </w:p>
          <w:p w:rsidR="00FC3D1F" w:rsidRDefault="00FC3D1F" w:rsidP="00B80BD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LABOR-PORCION 3-1-3 EL AUSOL PORCION 4 </w:t>
            </w:r>
          </w:p>
        </w:tc>
        <w:tc>
          <w:tcPr>
            <w:tcW w:w="568" w:type="dxa"/>
            <w:vMerge w:val="restart"/>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rPr>
                <w:rFonts w:ascii="Times New Roman" w:hAnsi="Times New Roman"/>
                <w:sz w:val="14"/>
                <w:szCs w:val="14"/>
              </w:rPr>
            </w:pPr>
          </w:p>
          <w:p w:rsidR="00FC3D1F" w:rsidRDefault="00CB5892" w:rsidP="00B80BD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rPr>
                <w:rFonts w:ascii="Times New Roman" w:hAnsi="Times New Roman"/>
                <w:sz w:val="14"/>
                <w:szCs w:val="14"/>
              </w:rPr>
            </w:pPr>
          </w:p>
          <w:p w:rsidR="00FC3D1F" w:rsidRDefault="00CB5892" w:rsidP="00CB589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FC3D1F">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jc w:val="right"/>
              <w:rPr>
                <w:rFonts w:ascii="Times New Roman" w:hAnsi="Times New Roman"/>
                <w:sz w:val="14"/>
                <w:szCs w:val="14"/>
              </w:rPr>
            </w:pPr>
          </w:p>
          <w:p w:rsidR="00FC3D1F" w:rsidRDefault="00FC3D1F" w:rsidP="00B80BD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882.46 </w:t>
            </w:r>
          </w:p>
        </w:tc>
        <w:tc>
          <w:tcPr>
            <w:tcW w:w="649" w:type="dxa"/>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jc w:val="right"/>
              <w:rPr>
                <w:rFonts w:ascii="Times New Roman" w:hAnsi="Times New Roman"/>
                <w:sz w:val="14"/>
                <w:szCs w:val="14"/>
              </w:rPr>
            </w:pPr>
          </w:p>
          <w:p w:rsidR="00FC3D1F" w:rsidRDefault="00FC3D1F" w:rsidP="00B80BD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149.50 </w:t>
            </w:r>
          </w:p>
        </w:tc>
        <w:tc>
          <w:tcPr>
            <w:tcW w:w="650" w:type="dxa"/>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jc w:val="right"/>
              <w:rPr>
                <w:rFonts w:ascii="Times New Roman" w:hAnsi="Times New Roman"/>
                <w:sz w:val="14"/>
                <w:szCs w:val="14"/>
              </w:rPr>
            </w:pPr>
          </w:p>
          <w:p w:rsidR="00FC3D1F" w:rsidRDefault="00FC3D1F" w:rsidP="00B80BD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1308.13 </w:t>
            </w:r>
          </w:p>
        </w:tc>
      </w:tr>
      <w:tr w:rsidR="00FC3D1F" w:rsidTr="00C47637">
        <w:trPr>
          <w:trHeight w:val="161"/>
          <w:jc w:val="center"/>
        </w:trPr>
        <w:tc>
          <w:tcPr>
            <w:tcW w:w="2557" w:type="dxa"/>
            <w:vMerge/>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882.46 </w:t>
            </w:r>
          </w:p>
        </w:tc>
        <w:tc>
          <w:tcPr>
            <w:tcW w:w="649" w:type="dxa"/>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149.50 </w:t>
            </w:r>
          </w:p>
        </w:tc>
        <w:tc>
          <w:tcPr>
            <w:tcW w:w="650" w:type="dxa"/>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1308.13 </w:t>
            </w:r>
          </w:p>
        </w:tc>
      </w:tr>
      <w:tr w:rsidR="00FC3D1F" w:rsidTr="00C47637">
        <w:trPr>
          <w:trHeight w:val="161"/>
          <w:jc w:val="center"/>
        </w:trPr>
        <w:tc>
          <w:tcPr>
            <w:tcW w:w="2557" w:type="dxa"/>
            <w:vMerge/>
            <w:tcBorders>
              <w:top w:val="single" w:sz="2" w:space="0" w:color="auto"/>
              <w:left w:val="single" w:sz="2" w:space="0" w:color="auto"/>
              <w:bottom w:val="single" w:sz="2" w:space="0" w:color="auto"/>
              <w:right w:val="single" w:sz="2" w:space="0" w:color="auto"/>
            </w:tcBorders>
          </w:tcPr>
          <w:p w:rsidR="00FC3D1F" w:rsidRDefault="00FC3D1F" w:rsidP="00B80BD9">
            <w:pPr>
              <w:widowControl w:val="0"/>
              <w:autoSpaceDE w:val="0"/>
              <w:autoSpaceDN w:val="0"/>
              <w:adjustRightInd w:val="0"/>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FC3D1F" w:rsidRDefault="00422159" w:rsidP="00B80BD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C3D1F">
              <w:rPr>
                <w:rFonts w:ascii="Times New Roman" w:hAnsi="Times New Roman"/>
                <w:b/>
                <w:bCs/>
                <w:sz w:val="14"/>
                <w:szCs w:val="14"/>
              </w:rPr>
              <w:t xml:space="preserve"> Total: 882.46 </w:t>
            </w:r>
          </w:p>
          <w:p w:rsidR="00FC3D1F" w:rsidRDefault="00FC3D1F" w:rsidP="00B80BD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149.50 </w:t>
            </w:r>
          </w:p>
          <w:p w:rsidR="00FC3D1F" w:rsidRDefault="00FC3D1F" w:rsidP="00B80BD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1308.13 </w:t>
            </w:r>
          </w:p>
        </w:tc>
      </w:tr>
    </w:tbl>
    <w:p w:rsidR="00FC3D1F" w:rsidRDefault="00FC3D1F" w:rsidP="00FC3D1F">
      <w:pPr>
        <w:widowControl w:val="0"/>
        <w:autoSpaceDE w:val="0"/>
        <w:autoSpaceDN w:val="0"/>
        <w:adjustRightInd w:val="0"/>
        <w:rPr>
          <w:rFonts w:ascii="Times New Roman" w:hAnsi="Times New Roman"/>
          <w:sz w:val="14"/>
          <w:szCs w:val="14"/>
        </w:rPr>
      </w:pPr>
    </w:p>
    <w:tbl>
      <w:tblPr>
        <w:tblW w:w="9051" w:type="dxa"/>
        <w:jc w:val="center"/>
        <w:tblLayout w:type="fixed"/>
        <w:tblCellMar>
          <w:left w:w="25" w:type="dxa"/>
          <w:right w:w="0" w:type="dxa"/>
        </w:tblCellMar>
        <w:tblLook w:val="0000" w:firstRow="0" w:lastRow="0" w:firstColumn="0" w:lastColumn="0" w:noHBand="0" w:noVBand="0"/>
      </w:tblPr>
      <w:tblGrid>
        <w:gridCol w:w="3531"/>
        <w:gridCol w:w="2476"/>
        <w:gridCol w:w="1746"/>
        <w:gridCol w:w="649"/>
        <w:gridCol w:w="649"/>
      </w:tblGrid>
      <w:tr w:rsidR="00FC3D1F" w:rsidTr="00C47637">
        <w:trPr>
          <w:trHeight w:val="303"/>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882.46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149.50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1308.13 </w:t>
            </w:r>
          </w:p>
        </w:tc>
      </w:tr>
      <w:tr w:rsidR="00FC3D1F" w:rsidTr="00C47637">
        <w:trPr>
          <w:trHeight w:val="329"/>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C3D1F" w:rsidRDefault="00FC3D1F" w:rsidP="00B80BD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CB5892" w:rsidRDefault="00CB5892" w:rsidP="00C47637">
      <w:pPr>
        <w:jc w:val="both"/>
        <w:rPr>
          <w:rFonts w:ascii="Times New Roman" w:eastAsia="Times New Roman" w:hAnsi="Times New Roman"/>
          <w:b/>
          <w:sz w:val="28"/>
          <w:szCs w:val="28"/>
          <w:lang w:eastAsia="es-ES"/>
        </w:rPr>
      </w:pPr>
    </w:p>
    <w:p w:rsidR="00FC3D1F" w:rsidRPr="00C47637" w:rsidRDefault="00FC3D1F" w:rsidP="00C47637">
      <w:pPr>
        <w:jc w:val="both"/>
        <w:rPr>
          <w:rFonts w:ascii="Times New Roman" w:eastAsia="Times New Roman" w:hAnsi="Times New Roman"/>
          <w:b/>
          <w:sz w:val="26"/>
          <w:szCs w:val="26"/>
          <w:lang w:eastAsia="es-ES"/>
        </w:rPr>
      </w:pPr>
      <w:r w:rsidRPr="00C47637">
        <w:rPr>
          <w:rFonts w:ascii="Times New Roman" w:eastAsia="Times New Roman" w:hAnsi="Times New Roman"/>
          <w:b/>
          <w:sz w:val="26"/>
          <w:szCs w:val="26"/>
          <w:u w:val="single"/>
          <w:lang w:eastAsia="es-ES"/>
        </w:rPr>
        <w:t>SEGUNDO:</w:t>
      </w:r>
      <w:r w:rsidRPr="00C47637">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C47637">
        <w:rPr>
          <w:rFonts w:ascii="Times New Roman" w:eastAsia="Times New Roman" w:hAnsi="Times New Roman"/>
          <w:b/>
          <w:sz w:val="26"/>
          <w:szCs w:val="26"/>
          <w:u w:val="single"/>
          <w:lang w:eastAsia="es-ES"/>
        </w:rPr>
        <w:t>TERCERO:</w:t>
      </w:r>
      <w:r w:rsidRPr="00C47637">
        <w:rPr>
          <w:rFonts w:ascii="Times New Roman" w:eastAsia="Times New Roman" w:hAnsi="Times New Roman"/>
          <w:b/>
          <w:sz w:val="26"/>
          <w:szCs w:val="26"/>
          <w:lang w:eastAsia="es-ES"/>
        </w:rPr>
        <w:t xml:space="preserve"> </w:t>
      </w:r>
      <w:r w:rsidRPr="00C47637">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C47637">
        <w:rPr>
          <w:rFonts w:ascii="Times New Roman" w:eastAsia="Times New Roman" w:hAnsi="Times New Roman"/>
          <w:b/>
          <w:sz w:val="26"/>
          <w:szCs w:val="26"/>
          <w:u w:val="single"/>
          <w:lang w:eastAsia="es-ES"/>
        </w:rPr>
        <w:t>CUARTO:</w:t>
      </w:r>
      <w:r w:rsidRPr="00C47637">
        <w:rPr>
          <w:rFonts w:ascii="Times New Roman" w:eastAsia="Times New Roman" w:hAnsi="Times New Roman"/>
          <w:b/>
          <w:sz w:val="26"/>
          <w:szCs w:val="26"/>
          <w:lang w:eastAsia="es-ES"/>
        </w:rPr>
        <w:t xml:space="preserve"> </w:t>
      </w:r>
      <w:r w:rsidRPr="00C47637">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C47637">
        <w:rPr>
          <w:rFonts w:ascii="Times New Roman" w:eastAsia="Times New Roman" w:hAnsi="Times New Roman"/>
          <w:b/>
          <w:sz w:val="26"/>
          <w:szCs w:val="26"/>
          <w:u w:val="single"/>
          <w:lang w:eastAsia="es-ES"/>
        </w:rPr>
        <w:t>QUINTO:</w:t>
      </w:r>
      <w:r w:rsidRPr="00C47637">
        <w:rPr>
          <w:rFonts w:ascii="Times New Roman" w:eastAsia="Times New Roman" w:hAnsi="Times New Roman"/>
          <w:b/>
          <w:sz w:val="26"/>
          <w:szCs w:val="26"/>
          <w:lang w:eastAsia="es-ES"/>
        </w:rPr>
        <w:t xml:space="preserve"> </w:t>
      </w:r>
      <w:r w:rsidRPr="00C47637">
        <w:rPr>
          <w:rFonts w:ascii="Times New Roman" w:eastAsia="Times New Roman" w:hAnsi="Times New Roman"/>
          <w:sz w:val="26"/>
          <w:szCs w:val="26"/>
          <w:lang w:eastAsia="es-ES"/>
        </w:rPr>
        <w:t>Facultar</w:t>
      </w:r>
      <w:r w:rsidRPr="00C47637">
        <w:rPr>
          <w:rFonts w:ascii="Times New Roman" w:eastAsia="Times New Roman" w:hAnsi="Times New Roman"/>
          <w:b/>
          <w:sz w:val="26"/>
          <w:szCs w:val="26"/>
          <w:lang w:eastAsia="es-ES"/>
        </w:rPr>
        <w:t xml:space="preserve"> </w:t>
      </w:r>
      <w:r w:rsidRPr="00C47637">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C47637" w:rsidRPr="00C47637">
        <w:rPr>
          <w:rFonts w:ascii="Times New Roman" w:eastAsia="Times New Roman" w:hAnsi="Times New Roman"/>
          <w:sz w:val="26"/>
          <w:szCs w:val="26"/>
          <w:lang w:eastAsia="es-ES"/>
        </w:rPr>
        <w:t xml:space="preserve"> Este Acuerdo, queda aprobado y ratificado</w:t>
      </w:r>
      <w:r w:rsidRPr="00C47637">
        <w:rPr>
          <w:rFonts w:ascii="Times New Roman" w:eastAsia="Times New Roman" w:hAnsi="Times New Roman"/>
          <w:sz w:val="26"/>
          <w:szCs w:val="26"/>
          <w:lang w:eastAsia="es-ES"/>
        </w:rPr>
        <w:t xml:space="preserve">. </w:t>
      </w:r>
      <w:r w:rsidR="00C47637" w:rsidRPr="00C47637">
        <w:rPr>
          <w:rFonts w:ascii="Times New Roman" w:eastAsia="Times New Roman" w:hAnsi="Times New Roman"/>
          <w:sz w:val="26"/>
          <w:szCs w:val="26"/>
          <w:lang w:eastAsia="es-ES"/>
        </w:rPr>
        <w:t>NOTIFIQUESE.”””””</w:t>
      </w:r>
    </w:p>
    <w:p w:rsidR="00FC3D1F" w:rsidRPr="00C47637" w:rsidRDefault="00FC3D1F" w:rsidP="00C47637">
      <w:pPr>
        <w:jc w:val="both"/>
        <w:rPr>
          <w:rFonts w:ascii="Times New Roman" w:hAnsi="Times New Roman"/>
          <w:sz w:val="26"/>
          <w:szCs w:val="26"/>
        </w:rPr>
      </w:pPr>
    </w:p>
    <w:p w:rsidR="006219CD" w:rsidRPr="00C47637" w:rsidRDefault="006219CD" w:rsidP="00C47637">
      <w:pPr>
        <w:tabs>
          <w:tab w:val="left" w:pos="1080"/>
        </w:tabs>
        <w:jc w:val="center"/>
        <w:rPr>
          <w:rFonts w:ascii="Times New Roman" w:hAnsi="Times New Roman"/>
          <w:sz w:val="26"/>
          <w:szCs w:val="26"/>
        </w:rPr>
      </w:pPr>
    </w:p>
    <w:p w:rsidR="00F04405" w:rsidRPr="00B111C4" w:rsidRDefault="00F04405" w:rsidP="00CB5892">
      <w:pPr>
        <w:pStyle w:val="Prrafodelista"/>
        <w:ind w:left="0"/>
        <w:contextualSpacing/>
        <w:jc w:val="both"/>
        <w:rPr>
          <w:rFonts w:ascii="Times New Roman" w:hAnsi="Times New Roman"/>
          <w:sz w:val="26"/>
          <w:szCs w:val="26"/>
        </w:rPr>
      </w:pPr>
      <w:r w:rsidRPr="00B111C4">
        <w:rPr>
          <w:rFonts w:ascii="Times New Roman" w:hAnsi="Times New Roman"/>
          <w:sz w:val="26"/>
          <w:szCs w:val="26"/>
        </w:rPr>
        <w:lastRenderedPageBreak/>
        <w:t xml:space="preserve">                                                                                   </w:t>
      </w:r>
    </w:p>
    <w:p w:rsidR="00F04405" w:rsidRPr="004964FF" w:rsidRDefault="00F04405" w:rsidP="004964FF">
      <w:pPr>
        <w:jc w:val="both"/>
        <w:rPr>
          <w:rFonts w:ascii="Times New Roman" w:eastAsia="Times New Roman" w:hAnsi="Times New Roman"/>
          <w:color w:val="000000" w:themeColor="text1"/>
          <w:sz w:val="26"/>
          <w:szCs w:val="26"/>
        </w:rPr>
      </w:pPr>
      <w:r w:rsidRPr="004964FF">
        <w:rPr>
          <w:rFonts w:ascii="Times New Roman" w:hAnsi="Times New Roman"/>
          <w:sz w:val="26"/>
          <w:szCs w:val="26"/>
        </w:rPr>
        <w:t>““””XVIII) A solicitud de la señora:</w:t>
      </w:r>
      <w:r w:rsidR="00763509" w:rsidRPr="004964FF">
        <w:rPr>
          <w:rFonts w:ascii="Times New Roman" w:eastAsia="Times New Roman" w:hAnsi="Times New Roman"/>
          <w:b/>
          <w:sz w:val="26"/>
          <w:szCs w:val="26"/>
          <w:lang w:val="es-ES"/>
        </w:rPr>
        <w:t xml:space="preserve"> INGRID ALEJANDRA GONZALEZ GUTIERREZ</w:t>
      </w:r>
      <w:r w:rsidR="00763509" w:rsidRPr="004964FF">
        <w:rPr>
          <w:rFonts w:ascii="Times New Roman" w:hAnsi="Times New Roman"/>
          <w:b/>
          <w:sz w:val="26"/>
          <w:szCs w:val="26"/>
        </w:rPr>
        <w:t xml:space="preserve">, </w:t>
      </w:r>
      <w:r w:rsidR="00763509" w:rsidRPr="004964FF">
        <w:rPr>
          <w:rFonts w:ascii="Times New Roman" w:hAnsi="Times New Roman"/>
          <w:sz w:val="26"/>
          <w:szCs w:val="26"/>
        </w:rPr>
        <w:t xml:space="preserve">de </w:t>
      </w:r>
      <w:r w:rsidR="00CB5892">
        <w:rPr>
          <w:rFonts w:ascii="Times New Roman" w:hAnsi="Times New Roman"/>
          <w:sz w:val="26"/>
          <w:szCs w:val="26"/>
        </w:rPr>
        <w:t xml:space="preserve">--- </w:t>
      </w:r>
      <w:r w:rsidR="00763509" w:rsidRPr="004964FF">
        <w:rPr>
          <w:rFonts w:ascii="Times New Roman" w:hAnsi="Times New Roman"/>
          <w:sz w:val="26"/>
          <w:szCs w:val="26"/>
        </w:rPr>
        <w:t xml:space="preserve">años de edad, </w:t>
      </w:r>
      <w:r w:rsidR="00CB5892">
        <w:rPr>
          <w:rFonts w:ascii="Times New Roman" w:hAnsi="Times New Roman"/>
          <w:sz w:val="26"/>
          <w:szCs w:val="26"/>
        </w:rPr>
        <w:t>---</w:t>
      </w:r>
      <w:r w:rsidR="00763509" w:rsidRPr="004964FF">
        <w:rPr>
          <w:rFonts w:ascii="Times New Roman" w:hAnsi="Times New Roman"/>
          <w:sz w:val="26"/>
          <w:szCs w:val="26"/>
        </w:rPr>
        <w:t>, del domicilio de la ciudad y departamento de</w:t>
      </w:r>
      <w:r w:rsidR="00CB5892">
        <w:rPr>
          <w:rFonts w:ascii="Times New Roman" w:hAnsi="Times New Roman"/>
          <w:sz w:val="26"/>
          <w:szCs w:val="26"/>
        </w:rPr>
        <w:t xml:space="preserve"> ---</w:t>
      </w:r>
      <w:r w:rsidR="00763509" w:rsidRPr="004964FF">
        <w:rPr>
          <w:rFonts w:ascii="Times New Roman" w:hAnsi="Times New Roman"/>
          <w:sz w:val="26"/>
          <w:szCs w:val="26"/>
        </w:rPr>
        <w:t>, con Documento Único de Identidad número</w:t>
      </w:r>
      <w:r w:rsidR="00CB5892">
        <w:rPr>
          <w:rFonts w:ascii="Times New Roman" w:hAnsi="Times New Roman"/>
          <w:sz w:val="26"/>
          <w:szCs w:val="26"/>
        </w:rPr>
        <w:t xml:space="preserve"> ---, y</w:t>
      </w:r>
      <w:r w:rsidR="00763509" w:rsidRPr="004964FF">
        <w:rPr>
          <w:rFonts w:ascii="Times New Roman" w:hAnsi="Times New Roman"/>
          <w:sz w:val="26"/>
          <w:szCs w:val="26"/>
        </w:rPr>
        <w:t xml:space="preserve"> </w:t>
      </w:r>
      <w:r w:rsidR="00CB5892">
        <w:rPr>
          <w:rFonts w:ascii="Times New Roman" w:hAnsi="Times New Roman"/>
          <w:sz w:val="26"/>
          <w:szCs w:val="26"/>
        </w:rPr>
        <w:t>---</w:t>
      </w:r>
      <w:r w:rsidR="0068174C">
        <w:rPr>
          <w:rFonts w:ascii="Times New Roman" w:hAnsi="Times New Roman"/>
          <w:sz w:val="26"/>
          <w:szCs w:val="26"/>
        </w:rPr>
        <w:t xml:space="preserve"> </w:t>
      </w:r>
      <w:r w:rsidR="00763509" w:rsidRPr="004964FF">
        <w:rPr>
          <w:rFonts w:ascii="Times New Roman" w:hAnsi="Times New Roman"/>
          <w:b/>
          <w:sz w:val="26"/>
          <w:szCs w:val="26"/>
        </w:rPr>
        <w:t xml:space="preserve">ERNESTO ANTONIO JUAREZ, </w:t>
      </w:r>
      <w:r w:rsidR="00763509" w:rsidRPr="004964FF">
        <w:rPr>
          <w:rFonts w:ascii="Times New Roman" w:hAnsi="Times New Roman"/>
          <w:sz w:val="26"/>
          <w:szCs w:val="26"/>
        </w:rPr>
        <w:t xml:space="preserve">de </w:t>
      </w:r>
      <w:r w:rsidR="0068174C">
        <w:rPr>
          <w:rFonts w:ascii="Times New Roman" w:hAnsi="Times New Roman"/>
          <w:sz w:val="26"/>
          <w:szCs w:val="26"/>
        </w:rPr>
        <w:t xml:space="preserve">--- </w:t>
      </w:r>
      <w:r w:rsidR="00763509" w:rsidRPr="004964FF">
        <w:rPr>
          <w:rFonts w:ascii="Times New Roman" w:hAnsi="Times New Roman"/>
          <w:sz w:val="26"/>
          <w:szCs w:val="26"/>
        </w:rPr>
        <w:t xml:space="preserve">años de edad, </w:t>
      </w:r>
      <w:r w:rsidR="0068174C">
        <w:rPr>
          <w:rFonts w:ascii="Times New Roman" w:hAnsi="Times New Roman"/>
          <w:sz w:val="26"/>
          <w:szCs w:val="26"/>
        </w:rPr>
        <w:t>---</w:t>
      </w:r>
      <w:r w:rsidR="00763509" w:rsidRPr="004964FF">
        <w:rPr>
          <w:rFonts w:ascii="Times New Roman" w:hAnsi="Times New Roman"/>
          <w:sz w:val="26"/>
          <w:szCs w:val="26"/>
        </w:rPr>
        <w:t>, del domicilio de la ciudad y departamento de</w:t>
      </w:r>
      <w:r w:rsidR="0068174C">
        <w:rPr>
          <w:rFonts w:ascii="Times New Roman" w:hAnsi="Times New Roman"/>
          <w:sz w:val="26"/>
          <w:szCs w:val="26"/>
        </w:rPr>
        <w:t xml:space="preserve"> ---</w:t>
      </w:r>
      <w:r w:rsidR="00763509" w:rsidRPr="004964FF">
        <w:rPr>
          <w:rFonts w:ascii="Times New Roman" w:hAnsi="Times New Roman"/>
          <w:sz w:val="26"/>
          <w:szCs w:val="26"/>
        </w:rPr>
        <w:t>, con Documento Único de Identidad número</w:t>
      </w:r>
      <w:r w:rsidR="0068174C">
        <w:rPr>
          <w:rFonts w:ascii="Times New Roman" w:hAnsi="Times New Roman"/>
          <w:sz w:val="26"/>
          <w:szCs w:val="26"/>
        </w:rPr>
        <w:t xml:space="preserve"> ---</w:t>
      </w:r>
      <w:r w:rsidRPr="004964FF">
        <w:rPr>
          <w:rFonts w:ascii="Times New Roman" w:hAnsi="Times New Roman"/>
          <w:sz w:val="26"/>
          <w:szCs w:val="26"/>
        </w:rPr>
        <w:t>;</w:t>
      </w:r>
      <w:r w:rsidRPr="004964FF">
        <w:rPr>
          <w:rFonts w:ascii="Times New Roman" w:eastAsia="Times New Roman" w:hAnsi="Times New Roman"/>
          <w:sz w:val="26"/>
          <w:szCs w:val="26"/>
          <w:lang w:val="es-ES_tradnl"/>
        </w:rPr>
        <w:t xml:space="preserve"> la</w:t>
      </w:r>
      <w:r w:rsidRPr="004964FF">
        <w:rPr>
          <w:rFonts w:ascii="Times New Roman" w:hAnsi="Times New Roman"/>
          <w:sz w:val="26"/>
          <w:szCs w:val="26"/>
        </w:rPr>
        <w:t xml:space="preserve"> señora Presidenta somete a consideración de Junta Directiva, dictamen  jurídico 14, relacionado con la adjudicación en venta de 1 lote agrícola, </w:t>
      </w:r>
      <w:r w:rsidRPr="004964FF">
        <w:rPr>
          <w:rFonts w:ascii="Times New Roman" w:eastAsia="Times New Roman" w:hAnsi="Times New Roman"/>
          <w:sz w:val="26"/>
          <w:szCs w:val="26"/>
        </w:rPr>
        <w:t>ubicado en el</w:t>
      </w:r>
      <w:r w:rsidR="00763509" w:rsidRPr="004964FF">
        <w:rPr>
          <w:rFonts w:ascii="Times New Roman" w:eastAsia="Times New Roman" w:hAnsi="Times New Roman"/>
          <w:sz w:val="26"/>
          <w:szCs w:val="26"/>
        </w:rPr>
        <w:t xml:space="preserve"> </w:t>
      </w:r>
      <w:r w:rsidR="00763509" w:rsidRPr="004964FF">
        <w:rPr>
          <w:rFonts w:ascii="Times New Roman" w:hAnsi="Times New Roman"/>
          <w:sz w:val="26"/>
          <w:szCs w:val="26"/>
        </w:rPr>
        <w:t xml:space="preserve">Proyecto denominado </w:t>
      </w:r>
      <w:r w:rsidR="00763509" w:rsidRPr="004964FF">
        <w:rPr>
          <w:rFonts w:ascii="Times New Roman" w:hAnsi="Times New Roman"/>
          <w:b/>
          <w:sz w:val="26"/>
          <w:szCs w:val="26"/>
        </w:rPr>
        <w:t xml:space="preserve">LOTIFICACION AGRICOLA, </w:t>
      </w:r>
      <w:r w:rsidR="00763509" w:rsidRPr="004964FF">
        <w:rPr>
          <w:rFonts w:ascii="Times New Roman" w:hAnsi="Times New Roman"/>
          <w:sz w:val="26"/>
          <w:szCs w:val="26"/>
        </w:rPr>
        <w:t xml:space="preserve">desarrollado en el inmueble identificado como </w:t>
      </w:r>
      <w:r w:rsidR="00763509" w:rsidRPr="004964FF">
        <w:rPr>
          <w:rFonts w:ascii="Times New Roman" w:hAnsi="Times New Roman"/>
          <w:b/>
          <w:sz w:val="26"/>
          <w:szCs w:val="26"/>
        </w:rPr>
        <w:t>HACIENDA MIRAVALLE, EL JOCOTILLO, PORCION UNO DACION</w:t>
      </w:r>
      <w:r w:rsidR="00763509" w:rsidRPr="004964FF">
        <w:rPr>
          <w:rFonts w:ascii="Times New Roman" w:hAnsi="Times New Roman"/>
          <w:sz w:val="26"/>
          <w:szCs w:val="26"/>
        </w:rPr>
        <w:t>, situada en jurisdicción y departamento de Sonsonate</w:t>
      </w:r>
      <w:r w:rsidR="00763509" w:rsidRPr="004964FF">
        <w:rPr>
          <w:rFonts w:ascii="Times New Roman" w:eastAsia="Times New Roman" w:hAnsi="Times New Roman"/>
          <w:sz w:val="26"/>
          <w:szCs w:val="26"/>
          <w:lang w:val="es-ES"/>
        </w:rPr>
        <w:t xml:space="preserve">; </w:t>
      </w:r>
      <w:r w:rsidR="00763509" w:rsidRPr="004964FF">
        <w:rPr>
          <w:rFonts w:ascii="Times New Roman" w:eastAsia="Times New Roman" w:hAnsi="Times New Roman"/>
          <w:b/>
          <w:sz w:val="26"/>
          <w:szCs w:val="26"/>
          <w:lang w:val="es-ES"/>
        </w:rPr>
        <w:t>código de proyecto 030171, SSE 1614, entrega 10</w:t>
      </w:r>
      <w:r w:rsidRPr="004964FF">
        <w:rPr>
          <w:rFonts w:ascii="Times New Roman" w:eastAsia="Times New Roman" w:hAnsi="Times New Roman"/>
          <w:color w:val="000000" w:themeColor="text1"/>
          <w:sz w:val="26"/>
          <w:szCs w:val="26"/>
        </w:rPr>
        <w:t xml:space="preserve">, </w:t>
      </w:r>
      <w:r w:rsidRPr="004964FF">
        <w:rPr>
          <w:rFonts w:ascii="Times New Roman" w:hAnsi="Times New Roman"/>
          <w:sz w:val="26"/>
          <w:szCs w:val="26"/>
        </w:rPr>
        <w:t>en el cual se hacen las siguientes consideraciones:</w:t>
      </w:r>
    </w:p>
    <w:p w:rsidR="00F04405" w:rsidRDefault="00F04405" w:rsidP="004964FF">
      <w:pPr>
        <w:jc w:val="both"/>
        <w:rPr>
          <w:rFonts w:ascii="Times New Roman" w:eastAsia="Times New Roman" w:hAnsi="Times New Roman"/>
          <w:color w:val="000000" w:themeColor="text1"/>
          <w:sz w:val="26"/>
          <w:szCs w:val="26"/>
        </w:rPr>
      </w:pPr>
    </w:p>
    <w:p w:rsidR="00C31D34" w:rsidRPr="004964FF" w:rsidRDefault="00C31D34" w:rsidP="004964FF">
      <w:pPr>
        <w:jc w:val="both"/>
        <w:rPr>
          <w:rFonts w:ascii="Times New Roman" w:eastAsia="Times New Roman" w:hAnsi="Times New Roman"/>
          <w:color w:val="000000" w:themeColor="text1"/>
          <w:sz w:val="26"/>
          <w:szCs w:val="26"/>
        </w:rPr>
      </w:pPr>
    </w:p>
    <w:p w:rsidR="00763509" w:rsidRPr="004964FF" w:rsidRDefault="00763509" w:rsidP="004964FF">
      <w:pPr>
        <w:numPr>
          <w:ilvl w:val="0"/>
          <w:numId w:val="1533"/>
        </w:numPr>
        <w:ind w:left="1134" w:hanging="774"/>
        <w:contextualSpacing/>
        <w:jc w:val="both"/>
        <w:rPr>
          <w:rFonts w:ascii="Times New Roman" w:eastAsia="Times New Roman" w:hAnsi="Times New Roman"/>
          <w:sz w:val="26"/>
          <w:szCs w:val="26"/>
          <w:lang w:val="es-ES" w:eastAsia="es-ES"/>
        </w:rPr>
      </w:pPr>
      <w:r w:rsidRPr="004964FF">
        <w:rPr>
          <w:rFonts w:ascii="Times New Roman" w:eastAsia="Times New Roman" w:hAnsi="Times New Roman"/>
          <w:sz w:val="26"/>
          <w:szCs w:val="26"/>
          <w:lang w:val="es-ES" w:eastAsia="es-ES"/>
        </w:rPr>
        <w:t>El ISTA adquirió mediante Compraventa por Deuda Bancaria ofrecida por la Asociación Cooperativa de Producción Agropecuaria Miravalle de R. L., según el Punto XIV del Acta de Sesión Ordinaria 7-2002 de fecha 21 de febrero del año 2002, el cual fue modificado por el Punto XXXVI del Acta de Sesión Ordinaria N° 23-2004 de fecha 17 de junio de 2004,</w:t>
      </w:r>
      <w:r w:rsidRPr="004964FF">
        <w:rPr>
          <w:rFonts w:ascii="Century Gothic" w:eastAsia="Times New Roman" w:hAnsi="Century Gothic" w:cs="Arial"/>
          <w:sz w:val="26"/>
          <w:szCs w:val="26"/>
          <w:lang w:val="es-ES" w:eastAsia="es-ES"/>
        </w:rPr>
        <w:t xml:space="preserve"> </w:t>
      </w:r>
      <w:r w:rsidRPr="004964FF">
        <w:rPr>
          <w:rFonts w:ascii="Times New Roman" w:eastAsia="Times New Roman" w:hAnsi="Times New Roman"/>
          <w:sz w:val="26"/>
          <w:szCs w:val="26"/>
          <w:lang w:val="es-ES" w:eastAsia="es-ES"/>
        </w:rPr>
        <w:t>en el sentido de corregir el área ofrecida originalmente que era de 83.5000 Mzs., siendo la correcta de 83 Mzs. 4388.40 V², por un valor de $328,942.21, a razón de un precio por hectárea de $5,640.66 y por metro cuadrado de $0.564066.</w:t>
      </w:r>
    </w:p>
    <w:p w:rsidR="00763509" w:rsidRPr="004964FF" w:rsidRDefault="00763509" w:rsidP="004964FF">
      <w:pPr>
        <w:ind w:left="720"/>
        <w:contextualSpacing/>
        <w:jc w:val="both"/>
        <w:rPr>
          <w:rFonts w:ascii="Times New Roman" w:eastAsia="Times New Roman" w:hAnsi="Times New Roman"/>
          <w:sz w:val="26"/>
          <w:szCs w:val="26"/>
          <w:lang w:val="es-ES" w:eastAsia="es-ES"/>
        </w:rPr>
      </w:pPr>
    </w:p>
    <w:p w:rsidR="00763509" w:rsidRPr="004964FF" w:rsidRDefault="00763509" w:rsidP="004964FF">
      <w:pPr>
        <w:numPr>
          <w:ilvl w:val="0"/>
          <w:numId w:val="1533"/>
        </w:numPr>
        <w:ind w:left="1134" w:hanging="708"/>
        <w:contextualSpacing/>
        <w:jc w:val="both"/>
        <w:rPr>
          <w:rFonts w:ascii="Times New Roman" w:eastAsia="Times New Roman" w:hAnsi="Times New Roman"/>
          <w:sz w:val="26"/>
          <w:szCs w:val="26"/>
          <w:lang w:val="es-ES" w:eastAsia="es-ES"/>
        </w:rPr>
      </w:pPr>
      <w:r w:rsidRPr="004964FF">
        <w:rPr>
          <w:rFonts w:ascii="Times New Roman" w:eastAsia="Times New Roman" w:hAnsi="Times New Roman"/>
          <w:sz w:val="26"/>
          <w:szCs w:val="26"/>
          <w:lang w:val="es-ES" w:eastAsia="es-ES"/>
        </w:rPr>
        <w:t>La adquisición del aludido inmueble fue materializada según Escritura P</w:t>
      </w:r>
      <w:r w:rsidR="00FF595F">
        <w:rPr>
          <w:rFonts w:ascii="Times New Roman" w:eastAsia="Times New Roman" w:hAnsi="Times New Roman"/>
          <w:sz w:val="26"/>
          <w:szCs w:val="26"/>
          <w:lang w:val="es-ES" w:eastAsia="es-ES"/>
        </w:rPr>
        <w:t>ública de Compraventa número --- del Libro ---</w:t>
      </w:r>
      <w:r w:rsidRPr="004964FF">
        <w:rPr>
          <w:rFonts w:ascii="Times New Roman" w:eastAsia="Times New Roman" w:hAnsi="Times New Roman"/>
          <w:sz w:val="26"/>
          <w:szCs w:val="26"/>
          <w:lang w:val="es-ES" w:eastAsia="es-ES"/>
        </w:rPr>
        <w:t xml:space="preserve"> de Protocolo de la Notario Ana Patricia</w:t>
      </w:r>
      <w:r w:rsidR="00FF595F">
        <w:rPr>
          <w:rFonts w:ascii="Times New Roman" w:eastAsia="Times New Roman" w:hAnsi="Times New Roman"/>
          <w:sz w:val="26"/>
          <w:szCs w:val="26"/>
          <w:lang w:val="es-ES" w:eastAsia="es-ES"/>
        </w:rPr>
        <w:t xml:space="preserve"> Rubio Ayala, otorgada el día --- de ---</w:t>
      </w:r>
      <w:r w:rsidRPr="004964FF">
        <w:rPr>
          <w:rFonts w:ascii="Times New Roman" w:eastAsia="Times New Roman" w:hAnsi="Times New Roman"/>
          <w:sz w:val="26"/>
          <w:szCs w:val="26"/>
          <w:lang w:val="es-ES" w:eastAsia="es-ES"/>
        </w:rPr>
        <w:t xml:space="preserve"> de 2004, en la cual consta que el inmueble estaba formado por dos porciones de la siguiente manera:</w:t>
      </w:r>
    </w:p>
    <w:p w:rsidR="00763509" w:rsidRPr="003C14A4" w:rsidRDefault="00763509" w:rsidP="00763509">
      <w:pPr>
        <w:ind w:left="720"/>
        <w:contextualSpacing/>
        <w:rPr>
          <w:rFonts w:ascii="Times New Roman" w:eastAsia="Times New Roman" w:hAnsi="Times New Roman"/>
          <w:sz w:val="28"/>
          <w:szCs w:val="28"/>
          <w:lang w:val="es-ES" w:eastAsia="es-ES"/>
        </w:rPr>
      </w:pPr>
    </w:p>
    <w:tbl>
      <w:tblPr>
        <w:tblW w:w="7241" w:type="dxa"/>
        <w:tblInd w:w="1246" w:type="dxa"/>
        <w:tblCellMar>
          <w:left w:w="70" w:type="dxa"/>
          <w:right w:w="70" w:type="dxa"/>
        </w:tblCellMar>
        <w:tblLook w:val="04A0" w:firstRow="1" w:lastRow="0" w:firstColumn="1" w:lastColumn="0" w:noHBand="0" w:noVBand="1"/>
      </w:tblPr>
      <w:tblGrid>
        <w:gridCol w:w="2517"/>
        <w:gridCol w:w="2092"/>
        <w:gridCol w:w="1121"/>
        <w:gridCol w:w="1511"/>
      </w:tblGrid>
      <w:tr w:rsidR="00763509" w:rsidRPr="007E42AF" w:rsidTr="007E42AF">
        <w:trPr>
          <w:trHeight w:val="20"/>
        </w:trPr>
        <w:tc>
          <w:tcPr>
            <w:tcW w:w="2517"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763509" w:rsidRPr="007E42AF" w:rsidRDefault="00763509" w:rsidP="001D6F50">
            <w:pPr>
              <w:jc w:val="center"/>
              <w:rPr>
                <w:rFonts w:ascii="Times New Roman" w:eastAsia="Times New Roman" w:hAnsi="Times New Roman"/>
                <w:b/>
                <w:sz w:val="18"/>
                <w:szCs w:val="18"/>
              </w:rPr>
            </w:pPr>
            <w:r w:rsidRPr="007E42AF">
              <w:rPr>
                <w:rFonts w:ascii="Times New Roman" w:eastAsia="Times New Roman" w:hAnsi="Times New Roman"/>
                <w:b/>
                <w:sz w:val="18"/>
                <w:szCs w:val="18"/>
              </w:rPr>
              <w:t>Inmueble</w:t>
            </w:r>
          </w:p>
        </w:tc>
        <w:tc>
          <w:tcPr>
            <w:tcW w:w="2092" w:type="dxa"/>
            <w:tcBorders>
              <w:top w:val="single" w:sz="4" w:space="0" w:color="auto"/>
              <w:left w:val="nil"/>
              <w:bottom w:val="double" w:sz="6" w:space="0" w:color="auto"/>
              <w:right w:val="single" w:sz="4" w:space="0" w:color="auto"/>
            </w:tcBorders>
            <w:shd w:val="clear" w:color="auto" w:fill="auto"/>
            <w:noWrap/>
            <w:vAlign w:val="center"/>
            <w:hideMark/>
          </w:tcPr>
          <w:p w:rsidR="00763509" w:rsidRPr="007E42AF" w:rsidRDefault="00763509" w:rsidP="001D6F50">
            <w:pPr>
              <w:jc w:val="center"/>
              <w:rPr>
                <w:rFonts w:ascii="Times New Roman" w:eastAsia="Times New Roman" w:hAnsi="Times New Roman"/>
                <w:b/>
                <w:sz w:val="18"/>
                <w:szCs w:val="18"/>
              </w:rPr>
            </w:pPr>
            <w:r w:rsidRPr="007E42AF">
              <w:rPr>
                <w:rFonts w:ascii="Times New Roman" w:eastAsia="Times New Roman" w:hAnsi="Times New Roman"/>
                <w:b/>
                <w:sz w:val="18"/>
                <w:szCs w:val="18"/>
              </w:rPr>
              <w:t>Área (Hás.)</w:t>
            </w:r>
          </w:p>
        </w:tc>
        <w:tc>
          <w:tcPr>
            <w:tcW w:w="1121" w:type="dxa"/>
            <w:tcBorders>
              <w:top w:val="single" w:sz="4" w:space="0" w:color="auto"/>
              <w:left w:val="nil"/>
              <w:bottom w:val="double" w:sz="6" w:space="0" w:color="auto"/>
              <w:right w:val="nil"/>
            </w:tcBorders>
            <w:shd w:val="clear" w:color="auto" w:fill="auto"/>
            <w:noWrap/>
            <w:vAlign w:val="center"/>
            <w:hideMark/>
          </w:tcPr>
          <w:p w:rsidR="00763509" w:rsidRPr="007E42AF" w:rsidRDefault="00763509" w:rsidP="001D6F50">
            <w:pPr>
              <w:jc w:val="center"/>
              <w:rPr>
                <w:rFonts w:ascii="Times New Roman" w:eastAsia="Times New Roman" w:hAnsi="Times New Roman"/>
                <w:b/>
                <w:sz w:val="18"/>
                <w:szCs w:val="18"/>
              </w:rPr>
            </w:pPr>
            <w:r w:rsidRPr="007E42AF">
              <w:rPr>
                <w:rFonts w:ascii="Times New Roman" w:eastAsia="Times New Roman" w:hAnsi="Times New Roman"/>
                <w:b/>
                <w:sz w:val="18"/>
                <w:szCs w:val="18"/>
              </w:rPr>
              <w:t>Área (M²)</w:t>
            </w:r>
          </w:p>
        </w:tc>
        <w:tc>
          <w:tcPr>
            <w:tcW w:w="1511"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763509" w:rsidRPr="007E42AF" w:rsidRDefault="00763509" w:rsidP="001D6F50">
            <w:pPr>
              <w:jc w:val="center"/>
              <w:rPr>
                <w:rFonts w:ascii="Times New Roman" w:eastAsia="Times New Roman" w:hAnsi="Times New Roman"/>
                <w:b/>
                <w:sz w:val="18"/>
                <w:szCs w:val="18"/>
              </w:rPr>
            </w:pPr>
            <w:r w:rsidRPr="007E42AF">
              <w:rPr>
                <w:rFonts w:ascii="Times New Roman" w:eastAsia="Times New Roman" w:hAnsi="Times New Roman"/>
                <w:b/>
                <w:sz w:val="18"/>
                <w:szCs w:val="18"/>
              </w:rPr>
              <w:t>Matrícula SIRyC</w:t>
            </w:r>
          </w:p>
        </w:tc>
      </w:tr>
      <w:tr w:rsidR="00763509" w:rsidRPr="007E42AF" w:rsidTr="007E42AF">
        <w:trPr>
          <w:trHeight w:val="20"/>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763509" w:rsidRPr="007E42AF" w:rsidRDefault="00763509" w:rsidP="001D6F50">
            <w:pPr>
              <w:jc w:val="center"/>
              <w:rPr>
                <w:rFonts w:ascii="Times New Roman" w:eastAsia="Times New Roman" w:hAnsi="Times New Roman"/>
                <w:sz w:val="18"/>
                <w:szCs w:val="18"/>
              </w:rPr>
            </w:pPr>
            <w:r w:rsidRPr="007E42AF">
              <w:rPr>
                <w:rFonts w:ascii="Times New Roman" w:eastAsia="Times New Roman" w:hAnsi="Times New Roman"/>
                <w:sz w:val="18"/>
                <w:szCs w:val="18"/>
              </w:rPr>
              <w:t xml:space="preserve">Hacienda Miravalle </w:t>
            </w:r>
            <w:r w:rsidRPr="007E42AF">
              <w:rPr>
                <w:rFonts w:ascii="Times New Roman" w:eastAsia="Times New Roman" w:hAnsi="Times New Roman"/>
                <w:sz w:val="18"/>
                <w:szCs w:val="18"/>
              </w:rPr>
              <w:br/>
              <w:t>El Jocotillo, Porción Uno Dación</w:t>
            </w:r>
          </w:p>
        </w:tc>
        <w:tc>
          <w:tcPr>
            <w:tcW w:w="2092" w:type="dxa"/>
            <w:tcBorders>
              <w:top w:val="nil"/>
              <w:left w:val="nil"/>
              <w:bottom w:val="single" w:sz="4" w:space="0" w:color="auto"/>
              <w:right w:val="single" w:sz="4" w:space="0" w:color="auto"/>
            </w:tcBorders>
            <w:shd w:val="clear" w:color="auto" w:fill="auto"/>
            <w:noWrap/>
            <w:vAlign w:val="center"/>
            <w:hideMark/>
          </w:tcPr>
          <w:p w:rsidR="00763509" w:rsidRPr="007E42AF" w:rsidRDefault="00763509" w:rsidP="001D6F50">
            <w:pPr>
              <w:jc w:val="center"/>
              <w:rPr>
                <w:rFonts w:ascii="Times New Roman" w:eastAsia="Times New Roman" w:hAnsi="Times New Roman"/>
                <w:sz w:val="18"/>
                <w:szCs w:val="18"/>
              </w:rPr>
            </w:pPr>
            <w:r w:rsidRPr="007E42AF">
              <w:rPr>
                <w:rFonts w:ascii="Times New Roman" w:eastAsia="Times New Roman" w:hAnsi="Times New Roman"/>
                <w:sz w:val="18"/>
                <w:szCs w:val="18"/>
              </w:rPr>
              <w:t>33 Hás. 38 Ás. 71.05 Cás.</w:t>
            </w:r>
          </w:p>
        </w:tc>
        <w:tc>
          <w:tcPr>
            <w:tcW w:w="1121" w:type="dxa"/>
            <w:tcBorders>
              <w:top w:val="nil"/>
              <w:left w:val="nil"/>
              <w:bottom w:val="single" w:sz="4" w:space="0" w:color="auto"/>
              <w:right w:val="nil"/>
            </w:tcBorders>
            <w:shd w:val="clear" w:color="auto" w:fill="auto"/>
            <w:noWrap/>
            <w:vAlign w:val="center"/>
            <w:hideMark/>
          </w:tcPr>
          <w:p w:rsidR="00763509" w:rsidRPr="007E42AF" w:rsidRDefault="00763509" w:rsidP="001D6F50">
            <w:pPr>
              <w:jc w:val="center"/>
              <w:rPr>
                <w:rFonts w:ascii="Times New Roman" w:eastAsia="Times New Roman" w:hAnsi="Times New Roman"/>
                <w:sz w:val="18"/>
                <w:szCs w:val="18"/>
              </w:rPr>
            </w:pPr>
            <w:r w:rsidRPr="007E42AF">
              <w:rPr>
                <w:rFonts w:ascii="Times New Roman" w:eastAsia="Times New Roman" w:hAnsi="Times New Roman"/>
                <w:sz w:val="18"/>
                <w:szCs w:val="18"/>
              </w:rPr>
              <w:t>333,871.05</w:t>
            </w:r>
          </w:p>
        </w:tc>
        <w:tc>
          <w:tcPr>
            <w:tcW w:w="1511" w:type="dxa"/>
            <w:tcBorders>
              <w:top w:val="nil"/>
              <w:left w:val="single" w:sz="4" w:space="0" w:color="auto"/>
              <w:bottom w:val="single" w:sz="4" w:space="0" w:color="auto"/>
              <w:right w:val="single" w:sz="4" w:space="0" w:color="auto"/>
            </w:tcBorders>
            <w:shd w:val="clear" w:color="auto" w:fill="auto"/>
            <w:noWrap/>
            <w:vAlign w:val="center"/>
            <w:hideMark/>
          </w:tcPr>
          <w:p w:rsidR="00763509" w:rsidRPr="007E42AF" w:rsidRDefault="00FF595F" w:rsidP="001D6F50">
            <w:pPr>
              <w:jc w:val="center"/>
              <w:rPr>
                <w:rFonts w:ascii="Times New Roman" w:eastAsia="Times New Roman" w:hAnsi="Times New Roman"/>
                <w:sz w:val="18"/>
                <w:szCs w:val="18"/>
              </w:rPr>
            </w:pPr>
            <w:r>
              <w:rPr>
                <w:rFonts w:ascii="Times New Roman" w:eastAsia="Times New Roman" w:hAnsi="Times New Roman"/>
                <w:sz w:val="18"/>
                <w:szCs w:val="18"/>
              </w:rPr>
              <w:t xml:space="preserve">--- </w:t>
            </w:r>
            <w:r w:rsidR="00763509" w:rsidRPr="007E42AF">
              <w:rPr>
                <w:rFonts w:ascii="Times New Roman" w:eastAsia="Times New Roman" w:hAnsi="Times New Roman"/>
                <w:sz w:val="18"/>
                <w:szCs w:val="18"/>
              </w:rPr>
              <w:t>-00000</w:t>
            </w:r>
          </w:p>
        </w:tc>
      </w:tr>
      <w:tr w:rsidR="00763509" w:rsidRPr="007E42AF" w:rsidTr="007E42AF">
        <w:trPr>
          <w:trHeight w:val="20"/>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763509" w:rsidRPr="007E42AF" w:rsidRDefault="00763509" w:rsidP="001D6F50">
            <w:pPr>
              <w:jc w:val="center"/>
              <w:rPr>
                <w:rFonts w:ascii="Times New Roman" w:eastAsia="Times New Roman" w:hAnsi="Times New Roman"/>
                <w:sz w:val="18"/>
                <w:szCs w:val="18"/>
              </w:rPr>
            </w:pPr>
            <w:r w:rsidRPr="007E42AF">
              <w:rPr>
                <w:rFonts w:ascii="Times New Roman" w:eastAsia="Times New Roman" w:hAnsi="Times New Roman"/>
                <w:sz w:val="18"/>
                <w:szCs w:val="18"/>
              </w:rPr>
              <w:t xml:space="preserve">Hacienda Miravalle </w:t>
            </w:r>
            <w:r w:rsidRPr="007E42AF">
              <w:rPr>
                <w:rFonts w:ascii="Times New Roman" w:eastAsia="Times New Roman" w:hAnsi="Times New Roman"/>
                <w:sz w:val="18"/>
                <w:szCs w:val="18"/>
              </w:rPr>
              <w:br/>
              <w:t>Porción Seis “La Casona”</w:t>
            </w:r>
          </w:p>
        </w:tc>
        <w:tc>
          <w:tcPr>
            <w:tcW w:w="2092" w:type="dxa"/>
            <w:tcBorders>
              <w:top w:val="nil"/>
              <w:left w:val="nil"/>
              <w:bottom w:val="single" w:sz="4" w:space="0" w:color="auto"/>
              <w:right w:val="single" w:sz="4" w:space="0" w:color="auto"/>
            </w:tcBorders>
            <w:shd w:val="clear" w:color="auto" w:fill="auto"/>
            <w:noWrap/>
            <w:vAlign w:val="center"/>
            <w:hideMark/>
          </w:tcPr>
          <w:p w:rsidR="00763509" w:rsidRPr="007E42AF" w:rsidRDefault="00763509" w:rsidP="001D6F50">
            <w:pPr>
              <w:jc w:val="center"/>
              <w:rPr>
                <w:rFonts w:ascii="Times New Roman" w:eastAsia="Times New Roman" w:hAnsi="Times New Roman"/>
                <w:sz w:val="18"/>
                <w:szCs w:val="18"/>
              </w:rPr>
            </w:pPr>
            <w:r w:rsidRPr="007E42AF">
              <w:rPr>
                <w:rFonts w:ascii="Times New Roman" w:eastAsia="Times New Roman" w:hAnsi="Times New Roman"/>
                <w:sz w:val="18"/>
                <w:szCs w:val="18"/>
              </w:rPr>
              <w:t>24 Hás 92 Ás. 91.10 Cás.</w:t>
            </w:r>
          </w:p>
        </w:tc>
        <w:tc>
          <w:tcPr>
            <w:tcW w:w="1121" w:type="dxa"/>
            <w:tcBorders>
              <w:top w:val="nil"/>
              <w:left w:val="nil"/>
              <w:bottom w:val="single" w:sz="4" w:space="0" w:color="auto"/>
              <w:right w:val="nil"/>
            </w:tcBorders>
            <w:shd w:val="clear" w:color="auto" w:fill="auto"/>
            <w:noWrap/>
            <w:vAlign w:val="center"/>
            <w:hideMark/>
          </w:tcPr>
          <w:p w:rsidR="00763509" w:rsidRPr="007E42AF" w:rsidRDefault="00763509" w:rsidP="001D6F50">
            <w:pPr>
              <w:jc w:val="center"/>
              <w:rPr>
                <w:rFonts w:ascii="Times New Roman" w:eastAsia="Times New Roman" w:hAnsi="Times New Roman"/>
                <w:sz w:val="18"/>
                <w:szCs w:val="18"/>
              </w:rPr>
            </w:pPr>
            <w:r w:rsidRPr="007E42AF">
              <w:rPr>
                <w:rFonts w:ascii="Times New Roman" w:eastAsia="Times New Roman" w:hAnsi="Times New Roman"/>
                <w:sz w:val="18"/>
                <w:szCs w:val="18"/>
              </w:rPr>
              <w:t>249,291.10</w:t>
            </w:r>
          </w:p>
        </w:tc>
        <w:tc>
          <w:tcPr>
            <w:tcW w:w="1511" w:type="dxa"/>
            <w:tcBorders>
              <w:top w:val="nil"/>
              <w:left w:val="single" w:sz="4" w:space="0" w:color="auto"/>
              <w:bottom w:val="single" w:sz="4" w:space="0" w:color="auto"/>
              <w:right w:val="single" w:sz="4" w:space="0" w:color="auto"/>
            </w:tcBorders>
            <w:shd w:val="clear" w:color="auto" w:fill="auto"/>
            <w:noWrap/>
            <w:vAlign w:val="center"/>
            <w:hideMark/>
          </w:tcPr>
          <w:p w:rsidR="00763509" w:rsidRPr="007E42AF" w:rsidRDefault="00FF595F" w:rsidP="001D6F50">
            <w:pPr>
              <w:jc w:val="center"/>
              <w:rPr>
                <w:rFonts w:ascii="Times New Roman" w:eastAsia="Times New Roman" w:hAnsi="Times New Roman"/>
                <w:sz w:val="18"/>
                <w:szCs w:val="18"/>
              </w:rPr>
            </w:pPr>
            <w:r>
              <w:rPr>
                <w:rFonts w:ascii="Times New Roman" w:eastAsia="Times New Roman" w:hAnsi="Times New Roman"/>
                <w:sz w:val="18"/>
                <w:szCs w:val="18"/>
              </w:rPr>
              <w:t xml:space="preserve">--- </w:t>
            </w:r>
            <w:r w:rsidR="00763509" w:rsidRPr="007E42AF">
              <w:rPr>
                <w:rFonts w:ascii="Times New Roman" w:eastAsia="Times New Roman" w:hAnsi="Times New Roman"/>
                <w:sz w:val="18"/>
                <w:szCs w:val="18"/>
              </w:rPr>
              <w:t>-00000</w:t>
            </w:r>
          </w:p>
        </w:tc>
      </w:tr>
      <w:tr w:rsidR="00763509" w:rsidRPr="007E42AF" w:rsidTr="007E42AF">
        <w:trPr>
          <w:trHeight w:val="20"/>
        </w:trPr>
        <w:tc>
          <w:tcPr>
            <w:tcW w:w="251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763509" w:rsidRPr="007E42AF" w:rsidRDefault="00763509" w:rsidP="001D6F50">
            <w:pPr>
              <w:jc w:val="center"/>
              <w:rPr>
                <w:rFonts w:ascii="Times New Roman" w:eastAsia="Times New Roman" w:hAnsi="Times New Roman"/>
                <w:b/>
                <w:sz w:val="18"/>
                <w:szCs w:val="18"/>
              </w:rPr>
            </w:pPr>
            <w:r w:rsidRPr="007E42AF">
              <w:rPr>
                <w:rFonts w:ascii="Times New Roman" w:eastAsia="Times New Roman" w:hAnsi="Times New Roman"/>
                <w:b/>
                <w:sz w:val="18"/>
                <w:szCs w:val="18"/>
              </w:rPr>
              <w:t>TOTAL</w:t>
            </w:r>
          </w:p>
        </w:tc>
        <w:tc>
          <w:tcPr>
            <w:tcW w:w="2092" w:type="dxa"/>
            <w:tcBorders>
              <w:top w:val="double" w:sz="6" w:space="0" w:color="auto"/>
              <w:left w:val="nil"/>
              <w:bottom w:val="single" w:sz="4" w:space="0" w:color="auto"/>
              <w:right w:val="single" w:sz="4" w:space="0" w:color="auto"/>
            </w:tcBorders>
            <w:shd w:val="clear" w:color="auto" w:fill="auto"/>
            <w:noWrap/>
            <w:vAlign w:val="center"/>
            <w:hideMark/>
          </w:tcPr>
          <w:p w:rsidR="00763509" w:rsidRPr="007E42AF" w:rsidRDefault="00763509" w:rsidP="001D6F50">
            <w:pPr>
              <w:jc w:val="center"/>
              <w:rPr>
                <w:rFonts w:ascii="Times New Roman" w:eastAsia="Times New Roman" w:hAnsi="Times New Roman"/>
                <w:b/>
                <w:sz w:val="18"/>
                <w:szCs w:val="18"/>
              </w:rPr>
            </w:pPr>
            <w:r w:rsidRPr="007E42AF">
              <w:rPr>
                <w:rFonts w:ascii="Times New Roman" w:eastAsia="Times New Roman" w:hAnsi="Times New Roman"/>
                <w:b/>
                <w:sz w:val="18"/>
                <w:szCs w:val="18"/>
              </w:rPr>
              <w:t>58 Hás. 31 Ás. 62.15 Cás.</w:t>
            </w:r>
          </w:p>
        </w:tc>
        <w:tc>
          <w:tcPr>
            <w:tcW w:w="1121" w:type="dxa"/>
            <w:tcBorders>
              <w:top w:val="double" w:sz="6" w:space="0" w:color="auto"/>
              <w:left w:val="nil"/>
              <w:bottom w:val="single" w:sz="4" w:space="0" w:color="auto"/>
              <w:right w:val="nil"/>
            </w:tcBorders>
            <w:shd w:val="clear" w:color="auto" w:fill="auto"/>
            <w:noWrap/>
            <w:vAlign w:val="center"/>
            <w:hideMark/>
          </w:tcPr>
          <w:p w:rsidR="00763509" w:rsidRPr="007E42AF" w:rsidRDefault="00763509" w:rsidP="001D6F50">
            <w:pPr>
              <w:jc w:val="center"/>
              <w:rPr>
                <w:rFonts w:ascii="Times New Roman" w:eastAsia="Times New Roman" w:hAnsi="Times New Roman"/>
                <w:b/>
                <w:sz w:val="18"/>
                <w:szCs w:val="18"/>
              </w:rPr>
            </w:pPr>
            <w:r w:rsidRPr="007E42AF">
              <w:rPr>
                <w:rFonts w:ascii="Times New Roman" w:eastAsia="Times New Roman" w:hAnsi="Times New Roman"/>
                <w:b/>
                <w:sz w:val="18"/>
                <w:szCs w:val="18"/>
              </w:rPr>
              <w:t>583,162.15</w:t>
            </w:r>
          </w:p>
        </w:tc>
        <w:tc>
          <w:tcPr>
            <w:tcW w:w="1511"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763509" w:rsidRPr="007E42AF" w:rsidRDefault="00763509" w:rsidP="001D6F50">
            <w:pPr>
              <w:jc w:val="center"/>
              <w:rPr>
                <w:rFonts w:ascii="Times New Roman" w:eastAsia="Times New Roman" w:hAnsi="Times New Roman"/>
                <w:sz w:val="18"/>
                <w:szCs w:val="18"/>
              </w:rPr>
            </w:pPr>
            <w:r w:rsidRPr="007E42AF">
              <w:rPr>
                <w:rFonts w:ascii="Times New Roman" w:eastAsia="Times New Roman" w:hAnsi="Times New Roman"/>
                <w:sz w:val="18"/>
                <w:szCs w:val="18"/>
              </w:rPr>
              <w:t> </w:t>
            </w:r>
          </w:p>
        </w:tc>
      </w:tr>
    </w:tbl>
    <w:p w:rsidR="00C31D34" w:rsidRPr="003C14A4" w:rsidRDefault="00C31D34" w:rsidP="00FF595F">
      <w:pPr>
        <w:jc w:val="both"/>
        <w:rPr>
          <w:rFonts w:ascii="Times New Roman" w:hAnsi="Times New Roman"/>
          <w:sz w:val="28"/>
          <w:szCs w:val="28"/>
        </w:rPr>
      </w:pPr>
    </w:p>
    <w:p w:rsidR="00763509" w:rsidRPr="004964FF" w:rsidRDefault="00763509" w:rsidP="004964FF">
      <w:pPr>
        <w:pStyle w:val="Prrafodelista"/>
        <w:numPr>
          <w:ilvl w:val="0"/>
          <w:numId w:val="1533"/>
        </w:numPr>
        <w:ind w:left="1134" w:hanging="774"/>
        <w:contextualSpacing/>
        <w:jc w:val="both"/>
        <w:rPr>
          <w:rFonts w:ascii="Times New Roman" w:eastAsia="Times New Roman" w:hAnsi="Times New Roman"/>
          <w:sz w:val="26"/>
          <w:szCs w:val="26"/>
        </w:rPr>
      </w:pPr>
      <w:r w:rsidRPr="004964FF">
        <w:rPr>
          <w:rFonts w:ascii="Times New Roman" w:hAnsi="Times New Roman"/>
          <w:sz w:val="26"/>
          <w:szCs w:val="26"/>
        </w:rPr>
        <w:t xml:space="preserve">Según </w:t>
      </w:r>
      <w:r w:rsidRPr="004964FF">
        <w:rPr>
          <w:rFonts w:ascii="Times New Roman" w:hAnsi="Times New Roman"/>
          <w:sz w:val="26"/>
          <w:szCs w:val="26"/>
          <w:lang w:val="es-ES"/>
        </w:rPr>
        <w:t xml:space="preserve">el Punto XXVI del Acta de Sesión Ordinaria 16-2017 de fecha 15 de junio de 2017, se aprobó el proyecto de Lotificación Agrícola en el inmueble en mención, con un área total de 33 Hás. 38 Ás. 71.05 Cás., </w:t>
      </w:r>
      <w:r w:rsidR="00FF595F">
        <w:rPr>
          <w:rFonts w:ascii="Times New Roman" w:hAnsi="Times New Roman"/>
          <w:sz w:val="26"/>
          <w:szCs w:val="26"/>
        </w:rPr>
        <w:t>que comprende: ---</w:t>
      </w:r>
      <w:r w:rsidRPr="004964FF">
        <w:rPr>
          <w:rFonts w:ascii="Times New Roman" w:hAnsi="Times New Roman"/>
          <w:sz w:val="26"/>
          <w:szCs w:val="26"/>
        </w:rPr>
        <w:t xml:space="preserve"> lotes agrícolas (Polígonos 2, 3, 4, 6, 7 y 8),  8 zonas de protección, 4 quebradas y calles</w:t>
      </w:r>
      <w:r w:rsidRPr="004964FF">
        <w:rPr>
          <w:rFonts w:ascii="Times New Roman" w:hAnsi="Times New Roman"/>
          <w:sz w:val="26"/>
          <w:szCs w:val="26"/>
          <w:lang w:val="es-ES"/>
        </w:rPr>
        <w:t xml:space="preserve">. </w:t>
      </w:r>
      <w:r w:rsidRPr="004964FF">
        <w:rPr>
          <w:rFonts w:ascii="Times New Roman" w:hAnsi="Times New Roman"/>
          <w:sz w:val="26"/>
          <w:szCs w:val="26"/>
        </w:rPr>
        <w:t xml:space="preserve">Aprobándose el Valor Base de $ 6,196.58 </w:t>
      </w:r>
      <w:r w:rsidRPr="004964FF">
        <w:rPr>
          <w:rFonts w:ascii="Times New Roman" w:hAnsi="Times New Roman"/>
          <w:sz w:val="26"/>
          <w:szCs w:val="26"/>
        </w:rPr>
        <w:lastRenderedPageBreak/>
        <w:t xml:space="preserve">por </w:t>
      </w:r>
      <w:r w:rsidR="007E42AF" w:rsidRPr="004964FF">
        <w:rPr>
          <w:rFonts w:ascii="Times New Roman" w:hAnsi="Times New Roman"/>
          <w:sz w:val="26"/>
          <w:szCs w:val="26"/>
        </w:rPr>
        <w:t>h</w:t>
      </w:r>
      <w:r w:rsidRPr="004964FF">
        <w:rPr>
          <w:rFonts w:ascii="Times New Roman" w:hAnsi="Times New Roman"/>
          <w:sz w:val="26"/>
          <w:szCs w:val="26"/>
        </w:rPr>
        <w:t xml:space="preserve">ectárea para los lotes agrícolas con clase de suelo IV, por lo que se recomienda el precio de venta </w:t>
      </w:r>
      <w:r w:rsidR="007E42AF" w:rsidRPr="004964FF">
        <w:rPr>
          <w:rFonts w:ascii="Times New Roman" w:hAnsi="Times New Roman"/>
          <w:sz w:val="26"/>
          <w:szCs w:val="26"/>
        </w:rPr>
        <w:t>para éste de $7,210.96 por h</w:t>
      </w:r>
      <w:r w:rsidRPr="004964FF">
        <w:rPr>
          <w:rFonts w:ascii="Times New Roman" w:hAnsi="Times New Roman"/>
          <w:sz w:val="26"/>
          <w:szCs w:val="26"/>
        </w:rPr>
        <w:t xml:space="preserve">ectárea, </w:t>
      </w:r>
      <w:r w:rsidRPr="004964FF">
        <w:rPr>
          <w:rFonts w:ascii="Times New Roman" w:hAnsi="Times New Roman"/>
          <w:sz w:val="26"/>
          <w:szCs w:val="26"/>
          <w:lang w:val="es-ES"/>
        </w:rPr>
        <w:t xml:space="preserve">de conformidad al </w:t>
      </w:r>
      <w:r w:rsidRPr="004964FF">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Pr="004964FF">
        <w:rPr>
          <w:rFonts w:ascii="Times New Roman" w:hAnsi="Times New Roman"/>
          <w:sz w:val="26"/>
          <w:szCs w:val="26"/>
          <w:lang w:val="es-ES"/>
        </w:rPr>
        <w:t xml:space="preserve">. </w:t>
      </w:r>
      <w:r w:rsidRPr="004964FF">
        <w:rPr>
          <w:rFonts w:ascii="Times New Roman" w:eastAsia="Times New Roman" w:hAnsi="Times New Roman"/>
          <w:bCs/>
          <w:sz w:val="26"/>
          <w:szCs w:val="26"/>
        </w:rPr>
        <w:t xml:space="preserve">Dentro del Proyecto relacionado se encuentra el inmueble objeto del presente </w:t>
      </w:r>
      <w:r w:rsidR="007E42AF" w:rsidRPr="004964FF">
        <w:rPr>
          <w:rFonts w:ascii="Times New Roman" w:eastAsia="Times New Roman" w:hAnsi="Times New Roman"/>
          <w:bCs/>
          <w:sz w:val="26"/>
          <w:szCs w:val="26"/>
        </w:rPr>
        <w:t>punto de acta</w:t>
      </w:r>
      <w:r w:rsidRPr="004964FF">
        <w:rPr>
          <w:rFonts w:ascii="Times New Roman" w:eastAsia="Times New Roman" w:hAnsi="Times New Roman"/>
          <w:bCs/>
          <w:sz w:val="26"/>
          <w:szCs w:val="26"/>
        </w:rPr>
        <w:t xml:space="preserve">. </w:t>
      </w:r>
    </w:p>
    <w:p w:rsidR="00763509" w:rsidRPr="004964FF" w:rsidRDefault="00763509" w:rsidP="004964FF">
      <w:pPr>
        <w:ind w:left="540"/>
        <w:jc w:val="both"/>
        <w:rPr>
          <w:rFonts w:ascii="Times New Roman" w:eastAsia="Times New Roman" w:hAnsi="Times New Roman"/>
          <w:sz w:val="26"/>
          <w:szCs w:val="26"/>
        </w:rPr>
      </w:pPr>
    </w:p>
    <w:p w:rsidR="00763509" w:rsidRPr="00FF595F" w:rsidRDefault="00763509" w:rsidP="004964FF">
      <w:pPr>
        <w:numPr>
          <w:ilvl w:val="0"/>
          <w:numId w:val="1533"/>
        </w:numPr>
        <w:tabs>
          <w:tab w:val="left" w:pos="1134"/>
        </w:tabs>
        <w:ind w:left="1134" w:hanging="708"/>
        <w:contextualSpacing/>
        <w:jc w:val="both"/>
        <w:rPr>
          <w:rFonts w:ascii="Times New Roman" w:eastAsia="Times New Roman" w:hAnsi="Times New Roman"/>
          <w:sz w:val="26"/>
          <w:szCs w:val="26"/>
        </w:rPr>
      </w:pPr>
      <w:r w:rsidRPr="004964FF">
        <w:rPr>
          <w:rFonts w:ascii="Times New Roman" w:eastAsia="Times New Roman" w:hAnsi="Times New Roman"/>
          <w:sz w:val="26"/>
          <w:szCs w:val="26"/>
          <w:lang w:eastAsia="es-ES"/>
        </w:rPr>
        <w:t xml:space="preserve">Es necesario </w:t>
      </w:r>
      <w:r w:rsidRPr="004964FF">
        <w:rPr>
          <w:rFonts w:ascii="Times New Roman" w:eastAsia="Times New Roman" w:hAnsi="Times New Roman"/>
          <w:sz w:val="26"/>
          <w:szCs w:val="26"/>
          <w:lang w:val="es-ES" w:eastAsia="es-ES"/>
        </w:rPr>
        <w:t>advertir a la adjudicataria, a través de una cláusula especial en la escritura correspondiente de compraventa del inmueble, que deberá cumplir con las medidas emitidas por la Unidad Ambiental Institucional, referentes a:</w:t>
      </w:r>
    </w:p>
    <w:p w:rsidR="00FF595F" w:rsidRPr="004964FF" w:rsidRDefault="00FF595F" w:rsidP="00FF595F">
      <w:pPr>
        <w:tabs>
          <w:tab w:val="left" w:pos="1134"/>
        </w:tabs>
        <w:contextualSpacing/>
        <w:jc w:val="both"/>
        <w:rPr>
          <w:rFonts w:ascii="Times New Roman" w:eastAsia="Times New Roman" w:hAnsi="Times New Roman"/>
          <w:sz w:val="26"/>
          <w:szCs w:val="26"/>
        </w:rPr>
      </w:pPr>
    </w:p>
    <w:p w:rsidR="00763509" w:rsidRPr="004964FF" w:rsidRDefault="00763509" w:rsidP="004964FF">
      <w:pPr>
        <w:numPr>
          <w:ilvl w:val="0"/>
          <w:numId w:val="1669"/>
        </w:numPr>
        <w:ind w:left="1440"/>
        <w:jc w:val="both"/>
        <w:rPr>
          <w:rFonts w:ascii="Times New Roman" w:hAnsi="Times New Roman"/>
          <w:sz w:val="22"/>
          <w:szCs w:val="22"/>
        </w:rPr>
      </w:pPr>
      <w:r w:rsidRPr="004964FF">
        <w:rPr>
          <w:rFonts w:ascii="Times New Roman" w:hAnsi="Times New Roman"/>
          <w:sz w:val="22"/>
          <w:szCs w:val="22"/>
        </w:rPr>
        <w:t>Mantener zonas verdes.</w:t>
      </w:r>
    </w:p>
    <w:p w:rsidR="00763509" w:rsidRPr="004964FF" w:rsidRDefault="00763509" w:rsidP="004964FF">
      <w:pPr>
        <w:numPr>
          <w:ilvl w:val="0"/>
          <w:numId w:val="1669"/>
        </w:numPr>
        <w:ind w:left="1440"/>
        <w:jc w:val="both"/>
        <w:rPr>
          <w:rFonts w:ascii="Times New Roman" w:hAnsi="Times New Roman"/>
          <w:sz w:val="22"/>
          <w:szCs w:val="22"/>
        </w:rPr>
      </w:pPr>
      <w:r w:rsidRPr="004964FF">
        <w:rPr>
          <w:rFonts w:ascii="Times New Roman" w:hAnsi="Times New Roman"/>
          <w:sz w:val="22"/>
          <w:szCs w:val="22"/>
        </w:rPr>
        <w:t>Evitar quema de rastrojos.</w:t>
      </w:r>
    </w:p>
    <w:p w:rsidR="00763509" w:rsidRPr="004964FF" w:rsidRDefault="00763509" w:rsidP="004964FF">
      <w:pPr>
        <w:numPr>
          <w:ilvl w:val="0"/>
          <w:numId w:val="1669"/>
        </w:numPr>
        <w:ind w:left="1440"/>
        <w:jc w:val="both"/>
        <w:rPr>
          <w:rFonts w:ascii="Times New Roman" w:hAnsi="Times New Roman"/>
          <w:sz w:val="22"/>
          <w:szCs w:val="22"/>
        </w:rPr>
      </w:pPr>
      <w:r w:rsidRPr="004964FF">
        <w:rPr>
          <w:rFonts w:ascii="Times New Roman" w:hAnsi="Times New Roman"/>
          <w:sz w:val="22"/>
          <w:szCs w:val="22"/>
        </w:rPr>
        <w:t>Manejo adecuado de las aguas residuales.</w:t>
      </w:r>
    </w:p>
    <w:p w:rsidR="00763509" w:rsidRPr="004964FF" w:rsidRDefault="00763509" w:rsidP="004964FF">
      <w:pPr>
        <w:numPr>
          <w:ilvl w:val="0"/>
          <w:numId w:val="1669"/>
        </w:numPr>
        <w:ind w:left="1440"/>
        <w:jc w:val="both"/>
        <w:rPr>
          <w:rFonts w:ascii="Times New Roman" w:hAnsi="Times New Roman"/>
          <w:sz w:val="22"/>
          <w:szCs w:val="22"/>
        </w:rPr>
      </w:pPr>
      <w:r w:rsidRPr="004964FF">
        <w:rPr>
          <w:rFonts w:ascii="Times New Roman" w:hAnsi="Times New Roman"/>
          <w:sz w:val="22"/>
          <w:szCs w:val="22"/>
        </w:rPr>
        <w:t xml:space="preserve">Prácticas agrícolas adecuadas. </w:t>
      </w:r>
    </w:p>
    <w:p w:rsidR="00763509" w:rsidRPr="004964FF" w:rsidRDefault="00763509" w:rsidP="004964FF">
      <w:pPr>
        <w:numPr>
          <w:ilvl w:val="0"/>
          <w:numId w:val="1669"/>
        </w:numPr>
        <w:ind w:left="1440"/>
        <w:jc w:val="both"/>
        <w:rPr>
          <w:rFonts w:ascii="Times New Roman" w:hAnsi="Times New Roman"/>
          <w:sz w:val="22"/>
          <w:szCs w:val="22"/>
        </w:rPr>
      </w:pPr>
      <w:r w:rsidRPr="004964FF">
        <w:rPr>
          <w:rFonts w:ascii="Times New Roman" w:hAnsi="Times New Roman"/>
          <w:sz w:val="22"/>
          <w:szCs w:val="22"/>
        </w:rPr>
        <w:t xml:space="preserve">Implementar buenas obras de conservación del suelo y </w:t>
      </w:r>
    </w:p>
    <w:p w:rsidR="00763509" w:rsidRDefault="00763509" w:rsidP="004964FF">
      <w:pPr>
        <w:numPr>
          <w:ilvl w:val="0"/>
          <w:numId w:val="1669"/>
        </w:numPr>
        <w:ind w:left="1440"/>
        <w:jc w:val="both"/>
        <w:rPr>
          <w:rFonts w:ascii="Times New Roman" w:hAnsi="Times New Roman"/>
          <w:sz w:val="22"/>
          <w:szCs w:val="22"/>
        </w:rPr>
      </w:pPr>
      <w:r w:rsidRPr="004964FF">
        <w:rPr>
          <w:rFonts w:ascii="Times New Roman" w:hAnsi="Times New Roman"/>
          <w:sz w:val="22"/>
          <w:szCs w:val="22"/>
        </w:rPr>
        <w:t>Minimizar el uso de agroquímicos.</w:t>
      </w:r>
    </w:p>
    <w:p w:rsidR="00FF595F" w:rsidRPr="004964FF" w:rsidRDefault="00FF595F" w:rsidP="00FF595F">
      <w:pPr>
        <w:ind w:left="1440"/>
        <w:jc w:val="both"/>
        <w:rPr>
          <w:rFonts w:ascii="Times New Roman" w:hAnsi="Times New Roman"/>
          <w:sz w:val="22"/>
          <w:szCs w:val="22"/>
        </w:rPr>
      </w:pPr>
    </w:p>
    <w:p w:rsidR="00763509" w:rsidRPr="004964FF" w:rsidRDefault="00763509" w:rsidP="004964FF">
      <w:pPr>
        <w:ind w:left="1134"/>
        <w:jc w:val="both"/>
        <w:rPr>
          <w:rFonts w:ascii="Times New Roman" w:hAnsi="Times New Roman"/>
          <w:sz w:val="26"/>
          <w:szCs w:val="26"/>
        </w:rPr>
      </w:pPr>
      <w:r w:rsidRPr="004964FF">
        <w:rPr>
          <w:rFonts w:ascii="Times New Roman" w:eastAsia="Times New Roman" w:hAnsi="Times New Roman"/>
          <w:sz w:val="26"/>
          <w:szCs w:val="26"/>
          <w:lang w:val="es-ES" w:eastAsia="es-ES"/>
        </w:rPr>
        <w:t xml:space="preserve">Lo anterior, de conformidad a lo establecido en el Acuerdo Segundo del Punto </w:t>
      </w:r>
      <w:r w:rsidRPr="004964FF">
        <w:rPr>
          <w:rFonts w:ascii="Times New Roman" w:hAnsi="Times New Roman"/>
          <w:sz w:val="26"/>
          <w:szCs w:val="26"/>
        </w:rPr>
        <w:t>XXVI del Acta de Sesión Ordinaria 16-2017 de fecha 15 de junio de 2017.</w:t>
      </w:r>
    </w:p>
    <w:p w:rsidR="00763509" w:rsidRPr="004964FF" w:rsidRDefault="00763509" w:rsidP="004964FF">
      <w:pPr>
        <w:ind w:left="720"/>
        <w:jc w:val="both"/>
        <w:rPr>
          <w:rFonts w:ascii="Times New Roman" w:hAnsi="Times New Roman"/>
          <w:sz w:val="26"/>
          <w:szCs w:val="26"/>
          <w:lang w:val="es-ES"/>
        </w:rPr>
      </w:pPr>
    </w:p>
    <w:p w:rsidR="00763509" w:rsidRPr="004964FF" w:rsidRDefault="00763509" w:rsidP="004964FF">
      <w:pPr>
        <w:pStyle w:val="Prrafodelista"/>
        <w:numPr>
          <w:ilvl w:val="0"/>
          <w:numId w:val="1533"/>
        </w:numPr>
        <w:ind w:left="1134" w:hanging="708"/>
        <w:contextualSpacing/>
        <w:jc w:val="both"/>
        <w:rPr>
          <w:rFonts w:ascii="Times New Roman" w:hAnsi="Times New Roman"/>
          <w:sz w:val="26"/>
          <w:szCs w:val="26"/>
        </w:rPr>
      </w:pPr>
      <w:r w:rsidRPr="004964FF">
        <w:rPr>
          <w:rFonts w:ascii="Times New Roman" w:eastAsia="Times New Roman" w:hAnsi="Times New Roman"/>
          <w:sz w:val="26"/>
          <w:szCs w:val="26"/>
        </w:rPr>
        <w:t xml:space="preserve">Según valúo de </w:t>
      </w:r>
      <w:r w:rsidRPr="004964FF">
        <w:rPr>
          <w:rFonts w:ascii="Times New Roman" w:eastAsia="Times New Roman" w:hAnsi="Times New Roman"/>
          <w:sz w:val="26"/>
          <w:szCs w:val="26"/>
          <w:lang w:val="es-ES"/>
        </w:rPr>
        <w:t xml:space="preserve">fecha 28 de junio de 2017 </w:t>
      </w:r>
      <w:r w:rsidRPr="004964FF">
        <w:rPr>
          <w:rFonts w:ascii="Times New Roman" w:eastAsia="Times New Roman" w:hAnsi="Times New Roman"/>
          <w:sz w:val="26"/>
          <w:szCs w:val="26"/>
        </w:rPr>
        <w:t xml:space="preserve">realizado por el Departamento de Asignación Individual y Avalúos, se recomienda el precio de venta para el inmueble, según detalle consignado en el cuadro de valores y extensiones que se relacionará en el Acuerdo Primero del presente </w:t>
      </w:r>
      <w:r w:rsidR="007E42AF" w:rsidRPr="004964FF">
        <w:rPr>
          <w:rFonts w:ascii="Times New Roman" w:eastAsia="Times New Roman" w:hAnsi="Times New Roman"/>
          <w:sz w:val="26"/>
          <w:szCs w:val="26"/>
        </w:rPr>
        <w:t>punto de acta</w:t>
      </w:r>
      <w:r w:rsidRPr="004964FF">
        <w:rPr>
          <w:rFonts w:ascii="Times New Roman" w:eastAsia="Times New Roman" w:hAnsi="Times New Roman"/>
          <w:sz w:val="26"/>
          <w:szCs w:val="26"/>
        </w:rPr>
        <w:t xml:space="preserve">, y que ha sido requerido por la solicitante calificada dentro del Programa de Solidaridad Rural </w:t>
      </w:r>
      <w:r w:rsidRPr="004964FF">
        <w:rPr>
          <w:rFonts w:ascii="Times New Roman" w:hAnsi="Times New Roman"/>
          <w:sz w:val="26"/>
          <w:szCs w:val="26"/>
        </w:rPr>
        <w:t>como Campesina Sin Tierra</w:t>
      </w:r>
      <w:r w:rsidRPr="004964FF">
        <w:rPr>
          <w:rFonts w:ascii="Times New Roman" w:eastAsia="Times New Roman" w:hAnsi="Times New Roman"/>
          <w:sz w:val="26"/>
          <w:szCs w:val="26"/>
        </w:rPr>
        <w:t xml:space="preserve">. </w:t>
      </w:r>
    </w:p>
    <w:p w:rsidR="00763509" w:rsidRDefault="00763509" w:rsidP="004964FF">
      <w:pPr>
        <w:pStyle w:val="Prrafodelista"/>
        <w:jc w:val="both"/>
        <w:rPr>
          <w:rFonts w:ascii="Times New Roman" w:hAnsi="Times New Roman"/>
          <w:sz w:val="26"/>
          <w:szCs w:val="26"/>
        </w:rPr>
      </w:pPr>
    </w:p>
    <w:p w:rsidR="00FF595F" w:rsidRPr="004964FF" w:rsidRDefault="00FF595F" w:rsidP="004964FF">
      <w:pPr>
        <w:pStyle w:val="Prrafodelista"/>
        <w:jc w:val="both"/>
        <w:rPr>
          <w:rFonts w:ascii="Times New Roman" w:hAnsi="Times New Roman"/>
          <w:sz w:val="26"/>
          <w:szCs w:val="26"/>
        </w:rPr>
      </w:pPr>
    </w:p>
    <w:p w:rsidR="00C31D34" w:rsidRPr="00FF595F" w:rsidRDefault="00763509" w:rsidP="00FF595F">
      <w:pPr>
        <w:pStyle w:val="Prrafodelista"/>
        <w:numPr>
          <w:ilvl w:val="0"/>
          <w:numId w:val="1533"/>
        </w:numPr>
        <w:ind w:left="1134" w:hanging="708"/>
        <w:contextualSpacing/>
        <w:jc w:val="both"/>
        <w:rPr>
          <w:rFonts w:ascii="Times New Roman" w:hAnsi="Times New Roman"/>
          <w:sz w:val="26"/>
          <w:szCs w:val="26"/>
        </w:rPr>
      </w:pPr>
      <w:r w:rsidRPr="004964FF">
        <w:rPr>
          <w:rFonts w:ascii="Times New Roman" w:eastAsia="Times New Roman" w:hAnsi="Times New Roman"/>
          <w:sz w:val="26"/>
          <w:szCs w:val="26"/>
        </w:rPr>
        <w:t>Conforme al Acta de Posesión Material de fecha 2 de mayo de 2017, levantada por el técnico de la Oficina Regional Occidental, señor José Fidel Castro Romero, la solicitante se encuentra poseyendo el inmueble de forma quieta, pacífica y sin interrupción desde hace 7 años.</w:t>
      </w:r>
    </w:p>
    <w:p w:rsidR="00C31D34" w:rsidRPr="00C31D34" w:rsidRDefault="00C31D34" w:rsidP="004964FF">
      <w:pPr>
        <w:pStyle w:val="Prrafodelista"/>
        <w:rPr>
          <w:rFonts w:ascii="Times New Roman" w:eastAsia="Times New Roman" w:hAnsi="Times New Roman"/>
          <w:sz w:val="26"/>
          <w:szCs w:val="26"/>
        </w:rPr>
      </w:pPr>
    </w:p>
    <w:p w:rsidR="00763509" w:rsidRPr="004964FF" w:rsidRDefault="00763509" w:rsidP="004964FF">
      <w:pPr>
        <w:pStyle w:val="Prrafodelista"/>
        <w:numPr>
          <w:ilvl w:val="0"/>
          <w:numId w:val="1533"/>
        </w:numPr>
        <w:ind w:left="1134" w:hanging="708"/>
        <w:contextualSpacing/>
        <w:jc w:val="both"/>
        <w:rPr>
          <w:rFonts w:ascii="Times New Roman" w:eastAsia="Times New Roman" w:hAnsi="Times New Roman"/>
          <w:sz w:val="26"/>
          <w:szCs w:val="26"/>
        </w:rPr>
      </w:pPr>
      <w:r w:rsidRPr="004964FF">
        <w:rPr>
          <w:rFonts w:ascii="Times New Roman" w:hAnsi="Times New Roman"/>
          <w:sz w:val="26"/>
          <w:szCs w:val="26"/>
        </w:rPr>
        <w:t>De acuerdo a declaración simple contenida en la Solicitud de Adjudicación de Inmueble de fecha 2 de mayo de 2017, la  peticionaria manifiesta que ni ella ni el integrante de su grupo familiar son empleados del ISTA; situación robustecida de conformidad a la consulta realizada en la Base de Datos de Empleados de este Instituto.</w:t>
      </w:r>
    </w:p>
    <w:p w:rsidR="00C31D34" w:rsidRPr="004964FF" w:rsidRDefault="00C31D34" w:rsidP="004964FF">
      <w:pPr>
        <w:jc w:val="both"/>
        <w:rPr>
          <w:rFonts w:ascii="Times New Roman" w:eastAsia="Times New Roman" w:hAnsi="Times New Roman"/>
          <w:color w:val="000000" w:themeColor="text1"/>
          <w:sz w:val="26"/>
          <w:szCs w:val="26"/>
        </w:rPr>
      </w:pPr>
    </w:p>
    <w:p w:rsidR="00F04405" w:rsidRPr="004964FF" w:rsidRDefault="00F04405" w:rsidP="004964FF">
      <w:pPr>
        <w:pStyle w:val="Prrafodelista"/>
        <w:ind w:left="0"/>
        <w:jc w:val="both"/>
        <w:rPr>
          <w:rFonts w:ascii="Times New Roman" w:hAnsi="Times New Roman"/>
          <w:sz w:val="26"/>
          <w:szCs w:val="26"/>
        </w:rPr>
      </w:pPr>
      <w:r w:rsidRPr="004964FF">
        <w:rPr>
          <w:rFonts w:ascii="Times New Roman" w:eastAsia="Times New Roman" w:hAnsi="Times New Roman"/>
          <w:sz w:val="26"/>
          <w:szCs w:val="26"/>
        </w:rPr>
        <w:t>Se ha tenido a la vista:</w:t>
      </w:r>
      <w:r w:rsidR="00763509" w:rsidRPr="004964FF">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acuerdos de Junta Directiva, copia de Escritura de Compraventa a favor del ISTA, Razón y Constancia de Inscripción de Desmembración en Cabeza de su Dueño a favor del ISTA, Solicitud de Adjudicación de Inmueble, Acta de Posesión Material, copias de documentos únicos de identidad y de tarjetas de identificación tributaria, y carencias de bienes</w:t>
      </w:r>
      <w:r w:rsidRPr="004964FF">
        <w:rPr>
          <w:rFonts w:ascii="Times New Roman" w:eastAsia="Times New Roman" w:hAnsi="Times New Roman"/>
          <w:sz w:val="26"/>
          <w:szCs w:val="26"/>
        </w:rPr>
        <w:t>; c</w:t>
      </w:r>
      <w:r w:rsidRPr="004964FF">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C31D34" w:rsidRPr="004964FF" w:rsidRDefault="00C31D34" w:rsidP="004964FF">
      <w:pPr>
        <w:jc w:val="both"/>
        <w:rPr>
          <w:rFonts w:ascii="Times New Roman" w:hAnsi="Times New Roman"/>
          <w:sz w:val="26"/>
          <w:szCs w:val="26"/>
        </w:rPr>
      </w:pPr>
    </w:p>
    <w:p w:rsidR="00F04405" w:rsidRPr="004964FF" w:rsidRDefault="00F04405" w:rsidP="004964FF">
      <w:pPr>
        <w:jc w:val="both"/>
        <w:rPr>
          <w:rFonts w:ascii="Times New Roman" w:hAnsi="Times New Roman"/>
          <w:bCs/>
          <w:sz w:val="26"/>
          <w:szCs w:val="26"/>
        </w:rPr>
      </w:pPr>
      <w:r w:rsidRPr="004964F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64FF">
        <w:rPr>
          <w:rFonts w:ascii="Times New Roman" w:hAnsi="Times New Roman"/>
          <w:bCs/>
          <w:sz w:val="26"/>
          <w:szCs w:val="26"/>
        </w:rPr>
        <w:t xml:space="preserve">Ley del Régimen Especial de la Tierra en Propiedad de Las Asociaciones Cooperativas, Comunales y Comunitarias Campesinas  Beneficiarios de </w:t>
      </w:r>
    </w:p>
    <w:p w:rsidR="00F04405" w:rsidRPr="004964FF" w:rsidRDefault="00F04405" w:rsidP="004964FF">
      <w:pPr>
        <w:jc w:val="both"/>
        <w:rPr>
          <w:rFonts w:ascii="Times New Roman" w:eastAsia="Times New Roman" w:hAnsi="Times New Roman"/>
          <w:sz w:val="26"/>
          <w:szCs w:val="26"/>
        </w:rPr>
      </w:pPr>
      <w:r w:rsidRPr="004964FF">
        <w:rPr>
          <w:rFonts w:ascii="Times New Roman" w:hAnsi="Times New Roman"/>
          <w:bCs/>
          <w:sz w:val="26"/>
          <w:szCs w:val="26"/>
        </w:rPr>
        <w:t>la Reforma Agraria</w:t>
      </w:r>
      <w:r w:rsidRPr="004964FF">
        <w:rPr>
          <w:rFonts w:ascii="Times New Roman" w:hAnsi="Times New Roman"/>
          <w:sz w:val="26"/>
          <w:szCs w:val="26"/>
        </w:rPr>
        <w:t xml:space="preserve">, la Junta Directiva, </w:t>
      </w:r>
      <w:r w:rsidRPr="004964FF">
        <w:rPr>
          <w:rFonts w:ascii="Times New Roman" w:hAnsi="Times New Roman"/>
          <w:b/>
          <w:sz w:val="26"/>
          <w:szCs w:val="26"/>
          <w:u w:val="single"/>
        </w:rPr>
        <w:t>ACUERDA: PRIMERO:</w:t>
      </w:r>
      <w:r w:rsidRPr="004964FF">
        <w:rPr>
          <w:rFonts w:ascii="Times New Roman" w:hAnsi="Times New Roman"/>
          <w:b/>
          <w:sz w:val="26"/>
          <w:szCs w:val="26"/>
        </w:rPr>
        <w:t xml:space="preserve"> </w:t>
      </w:r>
      <w:r w:rsidRPr="004964FF">
        <w:rPr>
          <w:rFonts w:ascii="Times New Roman" w:hAnsi="Times New Roman"/>
          <w:sz w:val="26"/>
          <w:szCs w:val="26"/>
        </w:rPr>
        <w:t>Aprobar la adjudicación y transferencia por compraventa</w:t>
      </w:r>
      <w:r w:rsidRPr="004964FF">
        <w:rPr>
          <w:rFonts w:ascii="Times New Roman" w:eastAsia="Times New Roman" w:hAnsi="Times New Roman"/>
          <w:sz w:val="26"/>
          <w:szCs w:val="26"/>
        </w:rPr>
        <w:t xml:space="preserve"> de 1 lote agrícola </w:t>
      </w:r>
      <w:r w:rsidRPr="004964FF">
        <w:rPr>
          <w:rFonts w:ascii="Times New Roman" w:hAnsi="Times New Roman"/>
          <w:sz w:val="26"/>
          <w:szCs w:val="26"/>
        </w:rPr>
        <w:t>a favor de la señora:</w:t>
      </w:r>
      <w:r w:rsidR="00763509" w:rsidRPr="004964FF">
        <w:rPr>
          <w:rFonts w:ascii="Times New Roman" w:eastAsia="Times New Roman" w:hAnsi="Times New Roman"/>
          <w:b/>
          <w:sz w:val="26"/>
          <w:szCs w:val="26"/>
          <w:lang w:val="es-ES"/>
        </w:rPr>
        <w:t xml:space="preserve"> INGRID ALEJANDRA GONZALEZ GUTIERREZ</w:t>
      </w:r>
      <w:r w:rsidR="00763509" w:rsidRPr="004964FF">
        <w:rPr>
          <w:rFonts w:ascii="Times New Roman" w:hAnsi="Times New Roman"/>
          <w:b/>
          <w:sz w:val="26"/>
          <w:szCs w:val="26"/>
        </w:rPr>
        <w:t xml:space="preserve">, </w:t>
      </w:r>
      <w:r w:rsidR="00763509" w:rsidRPr="004964FF">
        <w:rPr>
          <w:rFonts w:ascii="Times New Roman" w:hAnsi="Times New Roman"/>
          <w:sz w:val="26"/>
          <w:szCs w:val="26"/>
        </w:rPr>
        <w:t xml:space="preserve">y </w:t>
      </w:r>
      <w:r w:rsidR="00FF595F">
        <w:rPr>
          <w:rFonts w:ascii="Times New Roman" w:hAnsi="Times New Roman"/>
          <w:sz w:val="26"/>
          <w:szCs w:val="26"/>
        </w:rPr>
        <w:t xml:space="preserve">--- </w:t>
      </w:r>
      <w:r w:rsidR="00763509" w:rsidRPr="004964FF">
        <w:rPr>
          <w:rFonts w:ascii="Times New Roman" w:hAnsi="Times New Roman"/>
          <w:b/>
          <w:sz w:val="26"/>
          <w:szCs w:val="26"/>
        </w:rPr>
        <w:t>ERNESTO ANTONIO JUAREZ;</w:t>
      </w:r>
      <w:r w:rsidR="00763509" w:rsidRPr="004964FF">
        <w:rPr>
          <w:rFonts w:ascii="Times New Roman" w:eastAsia="Times New Roman" w:hAnsi="Times New Roman"/>
          <w:sz w:val="26"/>
          <w:szCs w:val="26"/>
          <w:lang w:val="es-ES"/>
        </w:rPr>
        <w:t xml:space="preserve"> de las generales antes expresadas, </w:t>
      </w:r>
      <w:r w:rsidR="007E42AF" w:rsidRPr="004964FF">
        <w:rPr>
          <w:rFonts w:ascii="Times New Roman" w:eastAsia="Times New Roman" w:hAnsi="Times New Roman"/>
          <w:sz w:val="26"/>
          <w:szCs w:val="26"/>
          <w:lang w:val="es-ES"/>
        </w:rPr>
        <w:t xml:space="preserve">ubicado </w:t>
      </w:r>
      <w:r w:rsidR="00763509" w:rsidRPr="004964FF">
        <w:rPr>
          <w:rFonts w:ascii="Times New Roman" w:eastAsia="Times New Roman" w:hAnsi="Times New Roman"/>
          <w:sz w:val="26"/>
          <w:szCs w:val="26"/>
          <w:lang w:val="es-ES"/>
        </w:rPr>
        <w:t xml:space="preserve">en el </w:t>
      </w:r>
      <w:r w:rsidR="007E42AF" w:rsidRPr="004964FF">
        <w:rPr>
          <w:rFonts w:ascii="Times New Roman" w:hAnsi="Times New Roman"/>
          <w:sz w:val="26"/>
          <w:szCs w:val="26"/>
        </w:rPr>
        <w:t>Proyecto</w:t>
      </w:r>
      <w:r w:rsidR="00763509" w:rsidRPr="004964FF">
        <w:rPr>
          <w:rFonts w:ascii="Times New Roman" w:hAnsi="Times New Roman"/>
          <w:sz w:val="26"/>
          <w:szCs w:val="26"/>
        </w:rPr>
        <w:t xml:space="preserve"> denominado </w:t>
      </w:r>
      <w:r w:rsidR="00763509" w:rsidRPr="004964FF">
        <w:rPr>
          <w:rFonts w:ascii="Times New Roman" w:hAnsi="Times New Roman"/>
          <w:b/>
          <w:sz w:val="26"/>
          <w:szCs w:val="26"/>
        </w:rPr>
        <w:t xml:space="preserve">LOTIFICACION AGRICOLA, </w:t>
      </w:r>
      <w:r w:rsidR="00763509" w:rsidRPr="004964FF">
        <w:rPr>
          <w:rFonts w:ascii="Times New Roman" w:hAnsi="Times New Roman"/>
          <w:sz w:val="26"/>
          <w:szCs w:val="26"/>
        </w:rPr>
        <w:t xml:space="preserve">desarrollado en el inmueble identificado como </w:t>
      </w:r>
      <w:r w:rsidR="00763509" w:rsidRPr="004964FF">
        <w:rPr>
          <w:rFonts w:ascii="Times New Roman" w:hAnsi="Times New Roman"/>
          <w:b/>
          <w:sz w:val="26"/>
          <w:szCs w:val="26"/>
        </w:rPr>
        <w:t>HACIENDA MIRAVALLE, EL JOCOTILLO, PORCION UNO DACION</w:t>
      </w:r>
      <w:r w:rsidR="00763509" w:rsidRPr="004964FF">
        <w:rPr>
          <w:rFonts w:ascii="Times New Roman" w:hAnsi="Times New Roman"/>
          <w:sz w:val="26"/>
          <w:szCs w:val="26"/>
        </w:rPr>
        <w:t>, situad</w:t>
      </w:r>
      <w:r w:rsidR="007E42AF" w:rsidRPr="004964FF">
        <w:rPr>
          <w:rFonts w:ascii="Times New Roman" w:hAnsi="Times New Roman"/>
          <w:sz w:val="26"/>
          <w:szCs w:val="26"/>
        </w:rPr>
        <w:t>a</w:t>
      </w:r>
      <w:r w:rsidR="00763509" w:rsidRPr="004964FF">
        <w:rPr>
          <w:rFonts w:ascii="Times New Roman" w:hAnsi="Times New Roman"/>
          <w:sz w:val="26"/>
          <w:szCs w:val="26"/>
        </w:rPr>
        <w:t xml:space="preserve"> en jurisdicción y departamento de Sonsonate</w:t>
      </w:r>
      <w:r w:rsidRPr="004964FF">
        <w:rPr>
          <w:rFonts w:ascii="Times New Roman" w:eastAsia="Times New Roman" w:hAnsi="Times New Roman"/>
          <w:sz w:val="26"/>
          <w:szCs w:val="26"/>
        </w:rPr>
        <w:t>,</w:t>
      </w:r>
      <w:r w:rsidRPr="004964FF">
        <w:rPr>
          <w:rFonts w:ascii="Times New Roman" w:eastAsia="Times New Roman" w:hAnsi="Times New Roman"/>
          <w:b/>
          <w:sz w:val="26"/>
          <w:szCs w:val="26"/>
        </w:rPr>
        <w:t xml:space="preserve"> </w:t>
      </w:r>
      <w:r w:rsidRPr="004964FF">
        <w:rPr>
          <w:rFonts w:ascii="Times New Roman" w:eastAsia="Times New Roman" w:hAnsi="Times New Roman"/>
          <w:sz w:val="26"/>
          <w:szCs w:val="26"/>
        </w:rPr>
        <w:t>quedando la adjudicación conforme al cuadro de valores y extensiones siguiente:</w:t>
      </w:r>
    </w:p>
    <w:p w:rsidR="00C31D34" w:rsidRPr="00A97993" w:rsidRDefault="00C31D34" w:rsidP="00F04405">
      <w:pPr>
        <w:jc w:val="both"/>
        <w:rPr>
          <w:rFonts w:ascii="Times New Roman" w:eastAsiaTheme="minorHAnsi" w:hAnsi="Times New Roman"/>
          <w:b/>
          <w:sz w:val="26"/>
          <w:szCs w:val="26"/>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800"/>
        <w:gridCol w:w="336"/>
        <w:gridCol w:w="609"/>
        <w:gridCol w:w="649"/>
        <w:gridCol w:w="649"/>
      </w:tblGrid>
      <w:tr w:rsidR="00763509" w:rsidRPr="006D18D2" w:rsidTr="004964FF">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rPr>
                <w:rFonts w:ascii="Times New Roman" w:hAnsi="Times New Roman"/>
                <w:b/>
                <w:bCs/>
                <w:sz w:val="14"/>
                <w:szCs w:val="14"/>
              </w:rPr>
            </w:pPr>
            <w:r w:rsidRPr="006D18D2">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jc w:val="center"/>
              <w:rPr>
                <w:rFonts w:ascii="Times New Roman" w:hAnsi="Times New Roman"/>
                <w:b/>
                <w:bCs/>
                <w:sz w:val="14"/>
                <w:szCs w:val="14"/>
              </w:rPr>
            </w:pPr>
            <w:r w:rsidRPr="006D18D2">
              <w:rPr>
                <w:rFonts w:ascii="Times New Roman" w:hAnsi="Times New Roman"/>
                <w:b/>
                <w:bCs/>
                <w:sz w:val="14"/>
                <w:szCs w:val="14"/>
              </w:rPr>
              <w:t xml:space="preserve">SOLAR / A COMP. Y LOTES </w:t>
            </w:r>
          </w:p>
        </w:tc>
        <w:tc>
          <w:tcPr>
            <w:tcW w:w="1136" w:type="dxa"/>
            <w:gridSpan w:val="2"/>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jc w:val="center"/>
              <w:rPr>
                <w:rFonts w:ascii="Times New Roman" w:hAnsi="Times New Roman"/>
                <w:b/>
                <w:bCs/>
                <w:sz w:val="14"/>
                <w:szCs w:val="14"/>
              </w:rPr>
            </w:pPr>
            <w:r w:rsidRPr="006D18D2">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jc w:val="center"/>
              <w:rPr>
                <w:rFonts w:ascii="Times New Roman" w:hAnsi="Times New Roman"/>
                <w:b/>
                <w:bCs/>
                <w:sz w:val="14"/>
                <w:szCs w:val="14"/>
              </w:rPr>
            </w:pPr>
            <w:r w:rsidRPr="006D18D2">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jc w:val="center"/>
              <w:rPr>
                <w:rFonts w:ascii="Times New Roman" w:hAnsi="Times New Roman"/>
                <w:b/>
                <w:bCs/>
                <w:sz w:val="14"/>
                <w:szCs w:val="14"/>
              </w:rPr>
            </w:pPr>
            <w:r w:rsidRPr="006D18D2">
              <w:rPr>
                <w:rFonts w:ascii="Times New Roman" w:hAnsi="Times New Roman"/>
                <w:b/>
                <w:bCs/>
                <w:sz w:val="14"/>
                <w:szCs w:val="14"/>
              </w:rPr>
              <w:t xml:space="preserve">VALOR (¢) </w:t>
            </w:r>
          </w:p>
        </w:tc>
      </w:tr>
      <w:tr w:rsidR="00763509" w:rsidRPr="006D18D2" w:rsidTr="004964FF">
        <w:trPr>
          <w:trHeight w:val="22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rPr>
                <w:rFonts w:ascii="Times New Roman" w:hAnsi="Times New Roman"/>
                <w:b/>
                <w:bCs/>
                <w:sz w:val="14"/>
                <w:szCs w:val="14"/>
              </w:rPr>
            </w:pPr>
            <w:r w:rsidRPr="006D18D2">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rPr>
                <w:rFonts w:ascii="Times New Roman" w:hAnsi="Times New Roman"/>
                <w:b/>
                <w:bCs/>
                <w:sz w:val="14"/>
                <w:szCs w:val="14"/>
              </w:rPr>
            </w:pPr>
            <w:r w:rsidRPr="006D18D2">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rPr>
                <w:rFonts w:ascii="Times New Roman" w:hAnsi="Times New Roman"/>
                <w:b/>
                <w:bCs/>
                <w:sz w:val="14"/>
                <w:szCs w:val="14"/>
              </w:rPr>
            </w:pPr>
            <w:r w:rsidRPr="006D18D2">
              <w:rPr>
                <w:rFonts w:ascii="Times New Roman" w:hAnsi="Times New Roman"/>
                <w:b/>
                <w:bCs/>
                <w:sz w:val="14"/>
                <w:szCs w:val="14"/>
              </w:rPr>
              <w:t xml:space="preserve">PORCION </w:t>
            </w:r>
          </w:p>
        </w:tc>
        <w:tc>
          <w:tcPr>
            <w:tcW w:w="800" w:type="dxa"/>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rPr>
                <w:rFonts w:ascii="Times New Roman" w:hAnsi="Times New Roman"/>
                <w:b/>
                <w:bCs/>
                <w:sz w:val="14"/>
                <w:szCs w:val="14"/>
              </w:rPr>
            </w:pPr>
            <w:r w:rsidRPr="006D18D2">
              <w:rPr>
                <w:rFonts w:ascii="Times New Roman" w:hAnsi="Times New Roman"/>
                <w:b/>
                <w:bCs/>
                <w:sz w:val="14"/>
                <w:szCs w:val="14"/>
              </w:rPr>
              <w:t xml:space="preserve">POL </w:t>
            </w:r>
          </w:p>
        </w:tc>
        <w:tc>
          <w:tcPr>
            <w:tcW w:w="336" w:type="dxa"/>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rPr>
                <w:rFonts w:ascii="Times New Roman" w:hAnsi="Times New Roman"/>
                <w:b/>
                <w:bCs/>
                <w:sz w:val="14"/>
                <w:szCs w:val="14"/>
              </w:rPr>
            </w:pPr>
            <w:r w:rsidRPr="006D18D2">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rPr>
                <w:rFonts w:ascii="Times New Roman" w:hAnsi="Times New Roman"/>
                <w:b/>
                <w:bCs/>
                <w:sz w:val="14"/>
                <w:szCs w:val="14"/>
              </w:rPr>
            </w:pPr>
          </w:p>
        </w:tc>
      </w:tr>
    </w:tbl>
    <w:p w:rsidR="00763509" w:rsidRPr="006D18D2" w:rsidRDefault="00763509" w:rsidP="00763509">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63509" w:rsidRPr="006D18D2" w:rsidTr="004964FF">
        <w:tc>
          <w:tcPr>
            <w:tcW w:w="2600" w:type="dxa"/>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rPr>
                <w:rFonts w:ascii="Times New Roman" w:hAnsi="Times New Roman"/>
                <w:b/>
                <w:bCs/>
                <w:sz w:val="14"/>
                <w:szCs w:val="14"/>
              </w:rPr>
            </w:pPr>
            <w:r w:rsidRPr="006D18D2">
              <w:rPr>
                <w:rFonts w:ascii="Times New Roman" w:hAnsi="Times New Roman"/>
                <w:b/>
                <w:bCs/>
                <w:sz w:val="14"/>
                <w:szCs w:val="14"/>
              </w:rPr>
              <w:t xml:space="preserve">No DE ENTREGA: 10 </w:t>
            </w:r>
          </w:p>
        </w:tc>
      </w:tr>
    </w:tbl>
    <w:p w:rsidR="00763509" w:rsidRPr="006D18D2" w:rsidRDefault="00763509" w:rsidP="00763509">
      <w:pPr>
        <w:widowControl w:val="0"/>
        <w:autoSpaceDE w:val="0"/>
        <w:autoSpaceDN w:val="0"/>
        <w:adjustRightInd w:val="0"/>
        <w:jc w:val="center"/>
        <w:rPr>
          <w:rFonts w:ascii="Times New Roman" w:hAnsi="Times New Roman"/>
          <w:b/>
          <w:bCs/>
          <w:sz w:val="14"/>
          <w:szCs w:val="14"/>
        </w:rPr>
      </w:pPr>
      <w:r w:rsidRPr="006D18D2">
        <w:rPr>
          <w:rFonts w:ascii="Times New Roman" w:hAnsi="Times New Roman"/>
          <w:b/>
          <w:bCs/>
          <w:sz w:val="14"/>
          <w:szCs w:val="14"/>
        </w:rPr>
        <w:t xml:space="preserve">TASA DE INTERES 6% </w:t>
      </w: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799"/>
        <w:gridCol w:w="336"/>
        <w:gridCol w:w="608"/>
        <w:gridCol w:w="648"/>
        <w:gridCol w:w="648"/>
      </w:tblGrid>
      <w:tr w:rsidR="00763509" w:rsidRPr="006D18D2" w:rsidTr="004964FF">
        <w:trPr>
          <w:trHeight w:val="291"/>
          <w:jc w:val="center"/>
        </w:trPr>
        <w:tc>
          <w:tcPr>
            <w:tcW w:w="2553" w:type="dxa"/>
            <w:vMerge w:val="restart"/>
            <w:tcBorders>
              <w:top w:val="single" w:sz="2" w:space="0" w:color="auto"/>
              <w:left w:val="single" w:sz="2" w:space="0" w:color="auto"/>
              <w:bottom w:val="single" w:sz="2" w:space="0" w:color="auto"/>
              <w:right w:val="single" w:sz="2" w:space="0" w:color="auto"/>
            </w:tcBorders>
          </w:tcPr>
          <w:p w:rsidR="00763509" w:rsidRPr="006D18D2" w:rsidRDefault="00FF595F" w:rsidP="001D6F5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rPr>
                <w:rFonts w:ascii="Times New Roman" w:hAnsi="Times New Roman"/>
                <w:sz w:val="14"/>
                <w:szCs w:val="14"/>
              </w:rPr>
            </w:pPr>
            <w:r w:rsidRPr="006D18D2">
              <w:rPr>
                <w:rFonts w:ascii="Times New Roman" w:hAnsi="Times New Roman"/>
                <w:sz w:val="14"/>
                <w:szCs w:val="14"/>
              </w:rPr>
              <w:t xml:space="preserve">Lotes: </w:t>
            </w:r>
          </w:p>
          <w:p w:rsidR="00763509" w:rsidRPr="006D18D2" w:rsidRDefault="00FF595F" w:rsidP="001D6F5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rPr>
                <w:rFonts w:ascii="Times New Roman" w:hAnsi="Times New Roman"/>
                <w:sz w:val="14"/>
                <w:szCs w:val="14"/>
              </w:rPr>
            </w:pPr>
          </w:p>
          <w:p w:rsidR="00763509" w:rsidRPr="006D18D2" w:rsidRDefault="00763509" w:rsidP="001D6F50">
            <w:pPr>
              <w:widowControl w:val="0"/>
              <w:autoSpaceDE w:val="0"/>
              <w:autoSpaceDN w:val="0"/>
              <w:adjustRightInd w:val="0"/>
              <w:rPr>
                <w:rFonts w:ascii="Times New Roman" w:hAnsi="Times New Roman"/>
                <w:sz w:val="14"/>
                <w:szCs w:val="14"/>
              </w:rPr>
            </w:pPr>
            <w:r w:rsidRPr="006D18D2">
              <w:rPr>
                <w:rFonts w:ascii="Times New Roman" w:hAnsi="Times New Roman"/>
                <w:sz w:val="14"/>
                <w:szCs w:val="14"/>
              </w:rPr>
              <w:t xml:space="preserve">PORCION UNO DACION </w:t>
            </w:r>
          </w:p>
        </w:tc>
        <w:tc>
          <w:tcPr>
            <w:tcW w:w="799" w:type="dxa"/>
            <w:vMerge w:val="restart"/>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rPr>
                <w:rFonts w:ascii="Times New Roman" w:hAnsi="Times New Roman"/>
                <w:sz w:val="14"/>
                <w:szCs w:val="14"/>
              </w:rPr>
            </w:pPr>
          </w:p>
          <w:p w:rsidR="00763509" w:rsidRPr="006D18D2" w:rsidRDefault="00FF595F" w:rsidP="001D6F5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36" w:type="dxa"/>
            <w:vMerge w:val="restart"/>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rPr>
                <w:rFonts w:ascii="Times New Roman" w:hAnsi="Times New Roman"/>
                <w:sz w:val="14"/>
                <w:szCs w:val="14"/>
              </w:rPr>
            </w:pPr>
          </w:p>
          <w:p w:rsidR="00763509" w:rsidRPr="006D18D2" w:rsidRDefault="00FF595F" w:rsidP="001D6F5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763509" w:rsidRPr="006D18D2">
              <w:rPr>
                <w:rFonts w:ascii="Times New Roman" w:hAnsi="Times New Roman"/>
                <w:sz w:val="14"/>
                <w:szCs w:val="14"/>
              </w:rPr>
              <w:t xml:space="preserve"> </w:t>
            </w:r>
          </w:p>
        </w:tc>
        <w:tc>
          <w:tcPr>
            <w:tcW w:w="608" w:type="dxa"/>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jc w:val="right"/>
              <w:rPr>
                <w:rFonts w:ascii="Times New Roman" w:hAnsi="Times New Roman"/>
                <w:sz w:val="14"/>
                <w:szCs w:val="14"/>
              </w:rPr>
            </w:pPr>
          </w:p>
          <w:p w:rsidR="00763509" w:rsidRPr="006D18D2" w:rsidRDefault="00763509" w:rsidP="001D6F50">
            <w:pPr>
              <w:widowControl w:val="0"/>
              <w:autoSpaceDE w:val="0"/>
              <w:autoSpaceDN w:val="0"/>
              <w:adjustRightInd w:val="0"/>
              <w:jc w:val="right"/>
              <w:rPr>
                <w:rFonts w:ascii="Times New Roman" w:hAnsi="Times New Roman"/>
                <w:sz w:val="14"/>
                <w:szCs w:val="14"/>
              </w:rPr>
            </w:pPr>
            <w:r w:rsidRPr="006D18D2">
              <w:rPr>
                <w:rFonts w:ascii="Times New Roman" w:hAnsi="Times New Roman"/>
                <w:sz w:val="14"/>
                <w:szCs w:val="14"/>
              </w:rPr>
              <w:t xml:space="preserve">5245.13 </w:t>
            </w:r>
          </w:p>
        </w:tc>
        <w:tc>
          <w:tcPr>
            <w:tcW w:w="648" w:type="dxa"/>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jc w:val="right"/>
              <w:rPr>
                <w:rFonts w:ascii="Times New Roman" w:hAnsi="Times New Roman"/>
                <w:sz w:val="14"/>
                <w:szCs w:val="14"/>
              </w:rPr>
            </w:pPr>
          </w:p>
          <w:p w:rsidR="00763509" w:rsidRPr="006D18D2" w:rsidRDefault="00763509" w:rsidP="001D6F50">
            <w:pPr>
              <w:widowControl w:val="0"/>
              <w:autoSpaceDE w:val="0"/>
              <w:autoSpaceDN w:val="0"/>
              <w:adjustRightInd w:val="0"/>
              <w:jc w:val="right"/>
              <w:rPr>
                <w:rFonts w:ascii="Times New Roman" w:hAnsi="Times New Roman"/>
                <w:sz w:val="14"/>
                <w:szCs w:val="14"/>
              </w:rPr>
            </w:pPr>
            <w:r w:rsidRPr="006D18D2">
              <w:rPr>
                <w:rFonts w:ascii="Times New Roman" w:hAnsi="Times New Roman"/>
                <w:sz w:val="14"/>
                <w:szCs w:val="14"/>
              </w:rPr>
              <w:t xml:space="preserve">3782.24 </w:t>
            </w:r>
          </w:p>
        </w:tc>
        <w:tc>
          <w:tcPr>
            <w:tcW w:w="648" w:type="dxa"/>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jc w:val="right"/>
              <w:rPr>
                <w:rFonts w:ascii="Times New Roman" w:hAnsi="Times New Roman"/>
                <w:sz w:val="14"/>
                <w:szCs w:val="14"/>
              </w:rPr>
            </w:pPr>
          </w:p>
          <w:p w:rsidR="00763509" w:rsidRPr="006D18D2" w:rsidRDefault="00763509" w:rsidP="001D6F50">
            <w:pPr>
              <w:widowControl w:val="0"/>
              <w:autoSpaceDE w:val="0"/>
              <w:autoSpaceDN w:val="0"/>
              <w:adjustRightInd w:val="0"/>
              <w:jc w:val="right"/>
              <w:rPr>
                <w:rFonts w:ascii="Times New Roman" w:hAnsi="Times New Roman"/>
                <w:sz w:val="14"/>
                <w:szCs w:val="14"/>
              </w:rPr>
            </w:pPr>
            <w:r w:rsidRPr="006D18D2">
              <w:rPr>
                <w:rFonts w:ascii="Times New Roman" w:hAnsi="Times New Roman"/>
                <w:sz w:val="14"/>
                <w:szCs w:val="14"/>
              </w:rPr>
              <w:t xml:space="preserve">33094.60 </w:t>
            </w:r>
          </w:p>
        </w:tc>
      </w:tr>
      <w:tr w:rsidR="00763509" w:rsidRPr="006D18D2" w:rsidTr="004964FF">
        <w:trPr>
          <w:trHeight w:val="136"/>
          <w:jc w:val="center"/>
        </w:trPr>
        <w:tc>
          <w:tcPr>
            <w:tcW w:w="2553" w:type="dxa"/>
            <w:vMerge/>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rPr>
                <w:rFonts w:ascii="Times New Roman" w:hAnsi="Times New Roman"/>
                <w:sz w:val="14"/>
                <w:szCs w:val="14"/>
              </w:rPr>
            </w:pPr>
          </w:p>
        </w:tc>
        <w:tc>
          <w:tcPr>
            <w:tcW w:w="799" w:type="dxa"/>
            <w:vMerge/>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rPr>
                <w:rFonts w:ascii="Times New Roman" w:hAnsi="Times New Roman"/>
                <w:sz w:val="14"/>
                <w:szCs w:val="14"/>
              </w:rPr>
            </w:pPr>
          </w:p>
        </w:tc>
        <w:tc>
          <w:tcPr>
            <w:tcW w:w="336" w:type="dxa"/>
            <w:vMerge/>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jc w:val="right"/>
              <w:rPr>
                <w:rFonts w:ascii="Times New Roman" w:hAnsi="Times New Roman"/>
                <w:sz w:val="14"/>
                <w:szCs w:val="14"/>
              </w:rPr>
            </w:pPr>
            <w:r w:rsidRPr="006D18D2">
              <w:rPr>
                <w:rFonts w:ascii="Times New Roman" w:hAnsi="Times New Roman"/>
                <w:sz w:val="14"/>
                <w:szCs w:val="14"/>
              </w:rPr>
              <w:t xml:space="preserve">5245.13 </w:t>
            </w:r>
          </w:p>
        </w:tc>
        <w:tc>
          <w:tcPr>
            <w:tcW w:w="648" w:type="dxa"/>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jc w:val="right"/>
              <w:rPr>
                <w:rFonts w:ascii="Times New Roman" w:hAnsi="Times New Roman"/>
                <w:sz w:val="14"/>
                <w:szCs w:val="14"/>
              </w:rPr>
            </w:pPr>
            <w:r w:rsidRPr="006D18D2">
              <w:rPr>
                <w:rFonts w:ascii="Times New Roman" w:hAnsi="Times New Roman"/>
                <w:sz w:val="14"/>
                <w:szCs w:val="14"/>
              </w:rPr>
              <w:t xml:space="preserve">3782.24 </w:t>
            </w:r>
          </w:p>
        </w:tc>
        <w:tc>
          <w:tcPr>
            <w:tcW w:w="648" w:type="dxa"/>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jc w:val="right"/>
              <w:rPr>
                <w:rFonts w:ascii="Times New Roman" w:hAnsi="Times New Roman"/>
                <w:sz w:val="14"/>
                <w:szCs w:val="14"/>
              </w:rPr>
            </w:pPr>
            <w:r w:rsidRPr="006D18D2">
              <w:rPr>
                <w:rFonts w:ascii="Times New Roman" w:hAnsi="Times New Roman"/>
                <w:sz w:val="14"/>
                <w:szCs w:val="14"/>
              </w:rPr>
              <w:t xml:space="preserve">33094.60 </w:t>
            </w:r>
          </w:p>
        </w:tc>
      </w:tr>
      <w:tr w:rsidR="00763509" w:rsidRPr="006D18D2" w:rsidTr="004964FF">
        <w:trPr>
          <w:trHeight w:val="136"/>
          <w:jc w:val="center"/>
        </w:trPr>
        <w:tc>
          <w:tcPr>
            <w:tcW w:w="2553" w:type="dxa"/>
            <w:vMerge/>
            <w:tcBorders>
              <w:top w:val="single" w:sz="2" w:space="0" w:color="auto"/>
              <w:left w:val="single" w:sz="2" w:space="0" w:color="auto"/>
              <w:bottom w:val="single" w:sz="2" w:space="0" w:color="auto"/>
              <w:right w:val="single" w:sz="2" w:space="0" w:color="auto"/>
            </w:tcBorders>
          </w:tcPr>
          <w:p w:rsidR="00763509" w:rsidRPr="006D18D2" w:rsidRDefault="00763509" w:rsidP="001D6F50">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63509" w:rsidRPr="006D18D2" w:rsidRDefault="00422159" w:rsidP="001D6F50">
            <w:pPr>
              <w:widowControl w:val="0"/>
              <w:autoSpaceDE w:val="0"/>
              <w:autoSpaceDN w:val="0"/>
              <w:adjustRightInd w:val="0"/>
              <w:jc w:val="center"/>
              <w:rPr>
                <w:rFonts w:ascii="Times New Roman" w:hAnsi="Times New Roman"/>
                <w:b/>
                <w:bCs/>
                <w:sz w:val="14"/>
                <w:szCs w:val="14"/>
              </w:rPr>
            </w:pPr>
            <w:r w:rsidRPr="006D18D2">
              <w:rPr>
                <w:rFonts w:ascii="Times New Roman" w:hAnsi="Times New Roman"/>
                <w:b/>
                <w:bCs/>
                <w:sz w:val="14"/>
                <w:szCs w:val="14"/>
              </w:rPr>
              <w:t>Área</w:t>
            </w:r>
            <w:r w:rsidR="00763509" w:rsidRPr="006D18D2">
              <w:rPr>
                <w:rFonts w:ascii="Times New Roman" w:hAnsi="Times New Roman"/>
                <w:b/>
                <w:bCs/>
                <w:sz w:val="14"/>
                <w:szCs w:val="14"/>
              </w:rPr>
              <w:t xml:space="preserve"> Total: 5245.13 </w:t>
            </w:r>
          </w:p>
          <w:p w:rsidR="00763509" w:rsidRPr="006D18D2" w:rsidRDefault="00763509" w:rsidP="001D6F50">
            <w:pPr>
              <w:widowControl w:val="0"/>
              <w:autoSpaceDE w:val="0"/>
              <w:autoSpaceDN w:val="0"/>
              <w:adjustRightInd w:val="0"/>
              <w:jc w:val="center"/>
              <w:rPr>
                <w:rFonts w:ascii="Times New Roman" w:hAnsi="Times New Roman"/>
                <w:b/>
                <w:bCs/>
                <w:sz w:val="14"/>
                <w:szCs w:val="14"/>
              </w:rPr>
            </w:pPr>
            <w:r w:rsidRPr="006D18D2">
              <w:rPr>
                <w:rFonts w:ascii="Times New Roman" w:hAnsi="Times New Roman"/>
                <w:b/>
                <w:bCs/>
                <w:sz w:val="14"/>
                <w:szCs w:val="14"/>
              </w:rPr>
              <w:t xml:space="preserve"> Valor Total ($): 3782.24 </w:t>
            </w:r>
          </w:p>
          <w:p w:rsidR="00763509" w:rsidRPr="006D18D2" w:rsidRDefault="00763509" w:rsidP="001D6F50">
            <w:pPr>
              <w:widowControl w:val="0"/>
              <w:autoSpaceDE w:val="0"/>
              <w:autoSpaceDN w:val="0"/>
              <w:adjustRightInd w:val="0"/>
              <w:jc w:val="center"/>
              <w:rPr>
                <w:rFonts w:ascii="Times New Roman" w:hAnsi="Times New Roman"/>
                <w:b/>
                <w:bCs/>
                <w:sz w:val="14"/>
                <w:szCs w:val="14"/>
              </w:rPr>
            </w:pPr>
            <w:r w:rsidRPr="006D18D2">
              <w:rPr>
                <w:rFonts w:ascii="Times New Roman" w:hAnsi="Times New Roman"/>
                <w:b/>
                <w:bCs/>
                <w:sz w:val="14"/>
                <w:szCs w:val="14"/>
              </w:rPr>
              <w:t xml:space="preserve"> Valor Total (¢): 33094.60 </w:t>
            </w:r>
          </w:p>
        </w:tc>
      </w:tr>
    </w:tbl>
    <w:p w:rsidR="00763509" w:rsidRPr="006D18D2" w:rsidRDefault="00763509" w:rsidP="0076350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763509" w:rsidRPr="006D18D2" w:rsidTr="004964FF">
        <w:trPr>
          <w:trHeight w:val="245"/>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jc w:val="center"/>
              <w:rPr>
                <w:rFonts w:ascii="Times New Roman" w:hAnsi="Times New Roman"/>
                <w:b/>
                <w:bCs/>
                <w:sz w:val="14"/>
                <w:szCs w:val="14"/>
              </w:rPr>
            </w:pPr>
            <w:r w:rsidRPr="006D18D2">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jc w:val="center"/>
              <w:rPr>
                <w:rFonts w:ascii="Times New Roman" w:hAnsi="Times New Roman"/>
                <w:b/>
                <w:bCs/>
                <w:sz w:val="14"/>
                <w:szCs w:val="14"/>
              </w:rPr>
            </w:pPr>
            <w:r w:rsidRPr="006D18D2">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jc w:val="right"/>
              <w:rPr>
                <w:rFonts w:ascii="Times New Roman" w:hAnsi="Times New Roman"/>
                <w:b/>
                <w:bCs/>
                <w:sz w:val="14"/>
                <w:szCs w:val="14"/>
              </w:rPr>
            </w:pPr>
            <w:r w:rsidRPr="006D18D2">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jc w:val="right"/>
              <w:rPr>
                <w:rFonts w:ascii="Times New Roman" w:hAnsi="Times New Roman"/>
                <w:b/>
                <w:bCs/>
                <w:sz w:val="14"/>
                <w:szCs w:val="14"/>
              </w:rPr>
            </w:pPr>
            <w:r w:rsidRPr="006D18D2">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jc w:val="right"/>
              <w:rPr>
                <w:rFonts w:ascii="Times New Roman" w:hAnsi="Times New Roman"/>
                <w:b/>
                <w:bCs/>
                <w:sz w:val="14"/>
                <w:szCs w:val="14"/>
              </w:rPr>
            </w:pPr>
            <w:r w:rsidRPr="006D18D2">
              <w:rPr>
                <w:rFonts w:ascii="Times New Roman" w:hAnsi="Times New Roman"/>
                <w:b/>
                <w:bCs/>
                <w:sz w:val="14"/>
                <w:szCs w:val="14"/>
              </w:rPr>
              <w:t xml:space="preserve">0 </w:t>
            </w:r>
          </w:p>
        </w:tc>
      </w:tr>
      <w:tr w:rsidR="00763509" w:rsidRPr="006D18D2" w:rsidTr="004964FF">
        <w:trPr>
          <w:trHeight w:val="26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jc w:val="center"/>
              <w:rPr>
                <w:rFonts w:ascii="Times New Roman" w:hAnsi="Times New Roman"/>
                <w:b/>
                <w:bCs/>
                <w:sz w:val="14"/>
                <w:szCs w:val="14"/>
              </w:rPr>
            </w:pPr>
            <w:r w:rsidRPr="006D18D2">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jc w:val="center"/>
              <w:rPr>
                <w:rFonts w:ascii="Times New Roman" w:hAnsi="Times New Roman"/>
                <w:b/>
                <w:bCs/>
                <w:sz w:val="14"/>
                <w:szCs w:val="14"/>
              </w:rPr>
            </w:pPr>
            <w:r w:rsidRPr="006D18D2">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jc w:val="right"/>
              <w:rPr>
                <w:rFonts w:ascii="Times New Roman" w:hAnsi="Times New Roman"/>
                <w:b/>
                <w:bCs/>
                <w:sz w:val="14"/>
                <w:szCs w:val="14"/>
              </w:rPr>
            </w:pPr>
            <w:r w:rsidRPr="006D18D2">
              <w:rPr>
                <w:rFonts w:ascii="Times New Roman" w:hAnsi="Times New Roman"/>
                <w:b/>
                <w:bCs/>
                <w:sz w:val="14"/>
                <w:szCs w:val="14"/>
              </w:rPr>
              <w:t xml:space="preserve">5245.13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jc w:val="right"/>
              <w:rPr>
                <w:rFonts w:ascii="Times New Roman" w:hAnsi="Times New Roman"/>
                <w:b/>
                <w:bCs/>
                <w:sz w:val="14"/>
                <w:szCs w:val="14"/>
              </w:rPr>
            </w:pPr>
            <w:r w:rsidRPr="006D18D2">
              <w:rPr>
                <w:rFonts w:ascii="Times New Roman" w:hAnsi="Times New Roman"/>
                <w:b/>
                <w:bCs/>
                <w:sz w:val="14"/>
                <w:szCs w:val="14"/>
              </w:rPr>
              <w:t xml:space="preserve">3782.24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63509" w:rsidRPr="006D18D2" w:rsidRDefault="00763509" w:rsidP="001D6F50">
            <w:pPr>
              <w:widowControl w:val="0"/>
              <w:autoSpaceDE w:val="0"/>
              <w:autoSpaceDN w:val="0"/>
              <w:adjustRightInd w:val="0"/>
              <w:jc w:val="right"/>
              <w:rPr>
                <w:rFonts w:ascii="Times New Roman" w:hAnsi="Times New Roman"/>
                <w:b/>
                <w:bCs/>
                <w:sz w:val="14"/>
                <w:szCs w:val="14"/>
              </w:rPr>
            </w:pPr>
            <w:r w:rsidRPr="006D18D2">
              <w:rPr>
                <w:rFonts w:ascii="Times New Roman" w:hAnsi="Times New Roman"/>
                <w:b/>
                <w:bCs/>
                <w:sz w:val="14"/>
                <w:szCs w:val="14"/>
              </w:rPr>
              <w:t xml:space="preserve">33094.60 </w:t>
            </w:r>
          </w:p>
        </w:tc>
      </w:tr>
    </w:tbl>
    <w:p w:rsidR="00F04405" w:rsidRDefault="00F04405" w:rsidP="00F04405">
      <w:pPr>
        <w:jc w:val="both"/>
        <w:rPr>
          <w:rFonts w:ascii="Times New Roman" w:eastAsia="Times New Roman" w:hAnsi="Times New Roman"/>
          <w:b/>
          <w:sz w:val="26"/>
          <w:szCs w:val="26"/>
          <w:u w:val="single"/>
          <w:lang w:val="es-ES"/>
        </w:rPr>
      </w:pPr>
    </w:p>
    <w:p w:rsidR="00F04405" w:rsidRPr="005F589F" w:rsidRDefault="00F04405" w:rsidP="00F04405">
      <w:pPr>
        <w:jc w:val="both"/>
        <w:rPr>
          <w:rFonts w:ascii="Times New Roman" w:eastAsia="Times New Roman" w:hAnsi="Times New Roman"/>
          <w:b/>
          <w:sz w:val="26"/>
          <w:szCs w:val="26"/>
          <w:u w:val="single"/>
          <w:lang w:eastAsia="es-ES"/>
        </w:rPr>
      </w:pPr>
      <w:r w:rsidRPr="005F589F">
        <w:rPr>
          <w:rFonts w:ascii="Times New Roman" w:eastAsia="Times New Roman" w:hAnsi="Times New Roman"/>
          <w:b/>
          <w:sz w:val="26"/>
          <w:szCs w:val="26"/>
          <w:u w:val="single"/>
          <w:lang w:val="es-ES"/>
        </w:rPr>
        <w:t>SEGUNDO:</w:t>
      </w:r>
      <w:r w:rsidRPr="005F589F">
        <w:rPr>
          <w:rFonts w:ascii="Times New Roman" w:eastAsia="Times New Roman" w:hAnsi="Times New Roman"/>
          <w:b/>
          <w:sz w:val="26"/>
          <w:szCs w:val="26"/>
          <w:lang w:val="es-ES"/>
        </w:rPr>
        <w:t xml:space="preserve"> </w:t>
      </w:r>
      <w:r w:rsidRPr="005F589F">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w:t>
      </w:r>
      <w:r>
        <w:rPr>
          <w:rFonts w:ascii="Times New Roman" w:eastAsia="Times New Roman" w:hAnsi="Times New Roman"/>
          <w:sz w:val="26"/>
          <w:szCs w:val="26"/>
          <w:lang w:val="es-ES" w:eastAsia="es-ES"/>
        </w:rPr>
        <w:t xml:space="preserve">se </w:t>
      </w:r>
      <w:r w:rsidRPr="005F589F">
        <w:rPr>
          <w:rFonts w:ascii="Times New Roman" w:eastAsia="Times New Roman" w:hAnsi="Times New Roman"/>
          <w:sz w:val="26"/>
          <w:szCs w:val="26"/>
          <w:lang w:val="es-ES" w:eastAsia="es-ES"/>
        </w:rPr>
        <w:t>debe</w:t>
      </w:r>
      <w:r>
        <w:rPr>
          <w:rFonts w:ascii="Times New Roman" w:eastAsia="Times New Roman" w:hAnsi="Times New Roman"/>
          <w:sz w:val="26"/>
          <w:szCs w:val="26"/>
          <w:lang w:val="es-ES" w:eastAsia="es-ES"/>
        </w:rPr>
        <w:t xml:space="preserve"> comprometer </w:t>
      </w:r>
      <w:r w:rsidRPr="005F589F">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 xml:space="preserve">a </w:t>
      </w:r>
      <w:r w:rsidRPr="005F589F">
        <w:rPr>
          <w:rFonts w:ascii="Times New Roman" w:eastAsia="Times New Roman" w:hAnsi="Times New Roman"/>
          <w:sz w:val="26"/>
          <w:szCs w:val="26"/>
          <w:lang w:val="es-ES" w:eastAsia="es-ES"/>
        </w:rPr>
        <w:t xml:space="preserve">cumplir  las medidas </w:t>
      </w:r>
      <w:r>
        <w:rPr>
          <w:rFonts w:ascii="Times New Roman" w:eastAsia="Times New Roman" w:hAnsi="Times New Roman"/>
          <w:sz w:val="26"/>
          <w:szCs w:val="26"/>
          <w:lang w:val="es-ES" w:eastAsia="es-ES"/>
        </w:rPr>
        <w:t xml:space="preserve">ambientales </w:t>
      </w:r>
      <w:r w:rsidRPr="005F589F">
        <w:rPr>
          <w:rFonts w:ascii="Times New Roman" w:eastAsia="Times New Roman" w:hAnsi="Times New Roman"/>
          <w:sz w:val="26"/>
          <w:szCs w:val="26"/>
          <w:lang w:val="es-ES" w:eastAsia="es-ES"/>
        </w:rPr>
        <w:t>r</w:t>
      </w:r>
      <w:r>
        <w:rPr>
          <w:rFonts w:ascii="Times New Roman" w:eastAsia="Times New Roman" w:hAnsi="Times New Roman"/>
          <w:sz w:val="26"/>
          <w:szCs w:val="26"/>
          <w:lang w:val="es-ES" w:eastAsia="es-ES"/>
        </w:rPr>
        <w:t>elacionadas en el considerado IV</w:t>
      </w:r>
      <w:r w:rsidRPr="005F589F">
        <w:rPr>
          <w:rFonts w:ascii="Times New Roman" w:eastAsia="Times New Roman" w:hAnsi="Times New Roman"/>
          <w:sz w:val="26"/>
          <w:szCs w:val="26"/>
          <w:lang w:val="es-ES" w:eastAsia="es-ES"/>
        </w:rPr>
        <w:t xml:space="preserve"> del presente </w:t>
      </w:r>
      <w:r>
        <w:rPr>
          <w:rFonts w:ascii="Times New Roman" w:eastAsia="Times New Roman" w:hAnsi="Times New Roman"/>
          <w:sz w:val="26"/>
          <w:szCs w:val="26"/>
          <w:lang w:val="es-ES" w:eastAsia="es-ES"/>
        </w:rPr>
        <w:t xml:space="preserve">punto </w:t>
      </w:r>
      <w:r>
        <w:rPr>
          <w:rFonts w:ascii="Times New Roman" w:eastAsia="Times New Roman" w:hAnsi="Times New Roman"/>
          <w:sz w:val="26"/>
          <w:szCs w:val="26"/>
          <w:lang w:val="es-ES" w:eastAsia="es-ES"/>
        </w:rPr>
        <w:lastRenderedPageBreak/>
        <w:t>de acta</w:t>
      </w:r>
      <w:r w:rsidRPr="005F589F">
        <w:rPr>
          <w:rFonts w:ascii="Times New Roman" w:eastAsia="Times New Roman" w:hAnsi="Times New Roman"/>
          <w:sz w:val="26"/>
          <w:szCs w:val="26"/>
          <w:lang w:val="es-ES" w:eastAsia="es-ES"/>
        </w:rPr>
        <w:t>.</w:t>
      </w:r>
      <w:r w:rsidRPr="005F589F">
        <w:rPr>
          <w:rFonts w:ascii="Times New Roman" w:eastAsia="Times New Roman" w:hAnsi="Times New Roman"/>
          <w:b/>
          <w:sz w:val="26"/>
          <w:szCs w:val="26"/>
          <w:lang w:eastAsia="es-ES"/>
        </w:rPr>
        <w:t xml:space="preserve"> </w:t>
      </w:r>
      <w:r w:rsidRPr="005F589F">
        <w:rPr>
          <w:rFonts w:ascii="Times New Roman" w:eastAsia="Times New Roman" w:hAnsi="Times New Roman"/>
          <w:b/>
          <w:sz w:val="26"/>
          <w:szCs w:val="26"/>
          <w:u w:val="single"/>
          <w:lang w:eastAsia="es-ES"/>
        </w:rPr>
        <w:t>TERCERO:</w:t>
      </w:r>
      <w:r w:rsidRPr="005F589F">
        <w:rPr>
          <w:rFonts w:ascii="Times New Roman" w:eastAsia="Times New Roman" w:hAnsi="Times New Roman"/>
          <w:sz w:val="26"/>
          <w:szCs w:val="26"/>
          <w:lang w:eastAsia="es-ES"/>
        </w:rPr>
        <w:t xml:space="preserve"> </w:t>
      </w:r>
      <w:r w:rsidRPr="005F589F">
        <w:rPr>
          <w:rFonts w:ascii="Times New Roman" w:hAnsi="Times New Roman"/>
          <w:sz w:val="26"/>
          <w:szCs w:val="26"/>
        </w:rPr>
        <w:t>Comisionar al Departamento de Créditos de este Instituto, para que haga efectivas las aplicaciones de precios, plazos</w:t>
      </w:r>
      <w:r w:rsidRPr="00B01863">
        <w:rPr>
          <w:rFonts w:ascii="Times New Roman" w:hAnsi="Times New Roman"/>
          <w:sz w:val="26"/>
          <w:szCs w:val="26"/>
        </w:rPr>
        <w:t xml:space="preserve">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Pr="00B111C4">
        <w:rPr>
          <w:rFonts w:ascii="Times New Roman" w:eastAsia="Times New Roman" w:hAnsi="Times New Roman"/>
          <w:b/>
          <w:sz w:val="26"/>
          <w:szCs w:val="26"/>
          <w:u w:val="single"/>
        </w:rPr>
        <w:t>TO:</w:t>
      </w:r>
      <w:r w:rsidRPr="00B111C4">
        <w:rPr>
          <w:rFonts w:ascii="Times New Roman" w:eastAsia="Times New Roman" w:hAnsi="Times New Roman"/>
          <w:b/>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F04405" w:rsidRPr="00B111C4" w:rsidRDefault="00F04405" w:rsidP="00F04405">
      <w:pPr>
        <w:rPr>
          <w:rFonts w:ascii="Times New Roman" w:eastAsia="Times New Roman" w:hAnsi="Times New Roman"/>
          <w:sz w:val="26"/>
          <w:szCs w:val="26"/>
        </w:rPr>
      </w:pPr>
    </w:p>
    <w:p w:rsidR="0058159B" w:rsidRDefault="00F04405" w:rsidP="00FF595F">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F04405" w:rsidRDefault="00F04405" w:rsidP="00132153">
      <w:pPr>
        <w:pStyle w:val="Prrafodelista"/>
        <w:ind w:left="0"/>
        <w:contextualSpacing/>
        <w:jc w:val="both"/>
        <w:rPr>
          <w:rFonts w:ascii="Times New Roman" w:hAnsi="Times New Roman"/>
          <w:sz w:val="26"/>
          <w:szCs w:val="26"/>
        </w:rPr>
      </w:pPr>
    </w:p>
    <w:p w:rsidR="0058159B" w:rsidRPr="006D74CD" w:rsidRDefault="0058159B" w:rsidP="006D74CD">
      <w:pPr>
        <w:jc w:val="both"/>
        <w:rPr>
          <w:rFonts w:ascii="Times New Roman" w:eastAsia="Times New Roman" w:hAnsi="Times New Roman"/>
          <w:b/>
          <w:sz w:val="26"/>
          <w:szCs w:val="26"/>
          <w:lang w:eastAsia="es-ES"/>
        </w:rPr>
      </w:pPr>
      <w:r w:rsidRPr="006D74CD">
        <w:rPr>
          <w:rFonts w:ascii="Times New Roman" w:hAnsi="Times New Roman"/>
          <w:sz w:val="26"/>
          <w:szCs w:val="26"/>
        </w:rPr>
        <w:t xml:space="preserve">“”””XIX) La señora Presidenta somete a consideración de Junta Directiva, dictamen jurídico 15, solicitado por el Departamento de Asignación Individual y Avalúos mediante oficio SGD-02-3116-17, de fecha 07 de noviembre de 2017, referente a la </w:t>
      </w:r>
      <w:r w:rsidRPr="006D74CD">
        <w:rPr>
          <w:rFonts w:ascii="Times New Roman" w:eastAsia="Times New Roman" w:hAnsi="Times New Roman"/>
          <w:b/>
          <w:sz w:val="26"/>
          <w:szCs w:val="26"/>
          <w:lang w:eastAsia="es-ES"/>
        </w:rPr>
        <w:t>modificación del Punto XXXVII del Acta de Sesión Ordinaria 29-2000 de fecha 27 de julio del año 2000,</w:t>
      </w:r>
      <w:r w:rsidRPr="006D74CD">
        <w:rPr>
          <w:rFonts w:ascii="Times New Roman" w:eastAsia="Times New Roman" w:hAnsi="Times New Roman"/>
          <w:sz w:val="26"/>
          <w:szCs w:val="26"/>
          <w:lang w:eastAsia="es-ES"/>
        </w:rPr>
        <w:t xml:space="preserve"> mediante el cual se aprobó nómina de beneficiarios del Proyecto de Asentamiento Comunitario y Lotificación Agrícola desarrollado en el inmueble identificado como </w:t>
      </w:r>
      <w:r w:rsidRPr="006D74CD">
        <w:rPr>
          <w:rFonts w:ascii="Times New Roman" w:hAnsi="Times New Roman"/>
          <w:b/>
          <w:sz w:val="26"/>
          <w:szCs w:val="26"/>
        </w:rPr>
        <w:t xml:space="preserve">HACIENDA PAPAYAN, </w:t>
      </w:r>
      <w:r w:rsidRPr="006D74CD">
        <w:rPr>
          <w:rFonts w:ascii="Times New Roman" w:eastAsia="Times New Roman" w:hAnsi="Times New Roman"/>
          <w:sz w:val="26"/>
          <w:szCs w:val="26"/>
          <w:lang w:eastAsia="es-ES"/>
        </w:rPr>
        <w:t xml:space="preserve">ubicada en </w:t>
      </w:r>
      <w:r w:rsidRPr="006D74CD">
        <w:rPr>
          <w:rFonts w:ascii="Times New Roman" w:hAnsi="Times New Roman"/>
          <w:sz w:val="26"/>
          <w:szCs w:val="26"/>
        </w:rPr>
        <w:t xml:space="preserve">jurisdicción de Suchitoto, departamento de Cuscatlán, </w:t>
      </w:r>
      <w:r w:rsidRPr="006D74CD">
        <w:rPr>
          <w:rFonts w:ascii="Times New Roman" w:hAnsi="Times New Roman"/>
          <w:b/>
          <w:sz w:val="26"/>
          <w:szCs w:val="26"/>
        </w:rPr>
        <w:t>código de proyecto 071505, SSE 581,</w:t>
      </w:r>
      <w:r w:rsidRPr="006D74CD">
        <w:rPr>
          <w:rFonts w:ascii="Times New Roman" w:hAnsi="Times New Roman"/>
          <w:sz w:val="26"/>
          <w:szCs w:val="26"/>
        </w:rPr>
        <w:t xml:space="preserve"> </w:t>
      </w:r>
      <w:r w:rsidRPr="006D74CD">
        <w:rPr>
          <w:rFonts w:ascii="Times New Roman" w:hAnsi="Times New Roman"/>
          <w:b/>
          <w:sz w:val="26"/>
          <w:szCs w:val="26"/>
        </w:rPr>
        <w:t>entrega 15</w:t>
      </w:r>
      <w:r w:rsidRPr="006D74CD">
        <w:rPr>
          <w:rFonts w:ascii="Times New Roman" w:eastAsia="Times New Roman" w:hAnsi="Times New Roman"/>
          <w:sz w:val="26"/>
          <w:szCs w:val="26"/>
          <w:lang w:eastAsia="es-ES"/>
        </w:rPr>
        <w:t>; al respecto se hacen las siguientes consideraciones:</w:t>
      </w:r>
    </w:p>
    <w:p w:rsidR="0058159B" w:rsidRPr="006D74CD" w:rsidRDefault="0058159B" w:rsidP="006D74CD">
      <w:pPr>
        <w:jc w:val="both"/>
        <w:rPr>
          <w:rFonts w:ascii="Times New Roman" w:eastAsia="Times New Roman" w:hAnsi="Times New Roman"/>
          <w:sz w:val="26"/>
          <w:szCs w:val="26"/>
          <w:lang w:eastAsia="es-ES"/>
        </w:rPr>
      </w:pPr>
    </w:p>
    <w:p w:rsidR="0058159B" w:rsidRPr="006D74CD" w:rsidRDefault="0058159B" w:rsidP="006D74CD">
      <w:pPr>
        <w:numPr>
          <w:ilvl w:val="0"/>
          <w:numId w:val="6"/>
        </w:numPr>
        <w:ind w:left="1134" w:hanging="774"/>
        <w:contextualSpacing/>
        <w:jc w:val="both"/>
        <w:rPr>
          <w:rFonts w:ascii="Times New Roman" w:eastAsia="Times New Roman" w:hAnsi="Times New Roman"/>
          <w:sz w:val="26"/>
          <w:szCs w:val="26"/>
          <w:lang w:eastAsia="es-ES"/>
        </w:rPr>
      </w:pPr>
      <w:r w:rsidRPr="006D74CD">
        <w:rPr>
          <w:rFonts w:ascii="Times New Roman" w:eastAsia="Times New Roman" w:hAnsi="Times New Roman"/>
          <w:sz w:val="26"/>
          <w:szCs w:val="26"/>
          <w:lang w:eastAsia="es-ES"/>
        </w:rPr>
        <w:t xml:space="preserve">En el Punto </w:t>
      </w:r>
      <w:r w:rsidRPr="006D74CD">
        <w:rPr>
          <w:rFonts w:ascii="Times New Roman" w:eastAsia="Times New Roman" w:hAnsi="Times New Roman"/>
          <w:b/>
          <w:sz w:val="26"/>
          <w:szCs w:val="26"/>
          <w:lang w:eastAsia="es-ES"/>
        </w:rPr>
        <w:t xml:space="preserve">XXXVII </w:t>
      </w:r>
      <w:r w:rsidRPr="006D74CD">
        <w:rPr>
          <w:rFonts w:ascii="Times New Roman" w:eastAsia="Times New Roman" w:hAnsi="Times New Roman"/>
          <w:sz w:val="26"/>
          <w:szCs w:val="26"/>
          <w:lang w:eastAsia="es-ES"/>
        </w:rPr>
        <w:t xml:space="preserve">del Acta de Sesión Ordinaria 29-2000 de fecha 27 de julio del año 2000, se adjudicó, entre otros, el inmueble identificado como: </w:t>
      </w:r>
      <w:r w:rsidR="00FF595F">
        <w:rPr>
          <w:rFonts w:ascii="Times New Roman" w:eastAsia="Times New Roman" w:hAnsi="Times New Roman"/>
          <w:b/>
          <w:sz w:val="26"/>
          <w:szCs w:val="26"/>
          <w:lang w:eastAsia="es-ES"/>
        </w:rPr>
        <w:t>Solar ---</w:t>
      </w:r>
      <w:r w:rsidRPr="006D74CD">
        <w:rPr>
          <w:rFonts w:ascii="Times New Roman" w:eastAsia="Times New Roman" w:hAnsi="Times New Roman"/>
          <w:b/>
          <w:sz w:val="26"/>
          <w:szCs w:val="26"/>
          <w:lang w:eastAsia="es-ES"/>
        </w:rPr>
        <w:t xml:space="preserve">, Polígono </w:t>
      </w:r>
      <w:r w:rsidR="00FF595F">
        <w:rPr>
          <w:rFonts w:ascii="Times New Roman" w:eastAsia="Times New Roman" w:hAnsi="Times New Roman"/>
          <w:b/>
          <w:sz w:val="26"/>
          <w:szCs w:val="26"/>
          <w:lang w:eastAsia="es-ES"/>
        </w:rPr>
        <w:t>---</w:t>
      </w:r>
      <w:r w:rsidRPr="006D74CD">
        <w:rPr>
          <w:rFonts w:ascii="Times New Roman" w:eastAsia="Times New Roman" w:hAnsi="Times New Roman"/>
          <w:b/>
          <w:sz w:val="26"/>
          <w:szCs w:val="26"/>
          <w:lang w:eastAsia="es-ES"/>
        </w:rPr>
        <w:t xml:space="preserve">, </w:t>
      </w:r>
      <w:r w:rsidRPr="006D74CD">
        <w:rPr>
          <w:rFonts w:ascii="Times New Roman" w:eastAsia="Times New Roman" w:hAnsi="Times New Roman"/>
          <w:sz w:val="26"/>
          <w:szCs w:val="26"/>
          <w:lang w:eastAsia="es-ES"/>
        </w:rPr>
        <w:t xml:space="preserve">con un área de 450.00 Mt.² con un precio de $51.43, a favor de los señores Gloria Marina Juárez, Elías Orellana Alvarado y José Noé Acosta Juárez.   </w:t>
      </w:r>
    </w:p>
    <w:p w:rsidR="0058159B" w:rsidRPr="006D74CD" w:rsidRDefault="0058159B" w:rsidP="006D74CD">
      <w:pPr>
        <w:ind w:left="720"/>
        <w:contextualSpacing/>
        <w:jc w:val="both"/>
        <w:rPr>
          <w:rFonts w:ascii="Times New Roman" w:eastAsia="Times New Roman" w:hAnsi="Times New Roman"/>
          <w:sz w:val="26"/>
          <w:szCs w:val="26"/>
          <w:lang w:eastAsia="es-ES"/>
        </w:rPr>
      </w:pPr>
    </w:p>
    <w:p w:rsidR="0058159B" w:rsidRPr="006D74CD" w:rsidRDefault="0058159B" w:rsidP="006D74CD">
      <w:pPr>
        <w:numPr>
          <w:ilvl w:val="0"/>
          <w:numId w:val="6"/>
        </w:numPr>
        <w:tabs>
          <w:tab w:val="left" w:pos="1134"/>
        </w:tabs>
        <w:ind w:left="1134" w:hanging="850"/>
        <w:contextualSpacing/>
        <w:jc w:val="both"/>
        <w:rPr>
          <w:rFonts w:ascii="Times New Roman" w:eastAsia="Times New Roman" w:hAnsi="Times New Roman"/>
          <w:bCs/>
          <w:sz w:val="26"/>
          <w:szCs w:val="26"/>
          <w:lang w:eastAsia="es-ES"/>
        </w:rPr>
      </w:pPr>
      <w:r w:rsidRPr="006D74CD">
        <w:rPr>
          <w:rFonts w:ascii="Times New Roman" w:eastAsia="Times New Roman" w:hAnsi="Times New Roman"/>
          <w:sz w:val="26"/>
          <w:szCs w:val="26"/>
          <w:lang w:eastAsia="es-ES"/>
        </w:rPr>
        <w:t xml:space="preserve">Habiéndose actualizado la información de la adjudicación del inmueble antes mencionado, y que ahora se encuentra comprendido dentro del Proyecto de Asentamiento Comunitario desarrollado en el inmueble </w:t>
      </w:r>
      <w:r w:rsidRPr="006D74CD">
        <w:rPr>
          <w:rFonts w:ascii="Times New Roman" w:hAnsi="Times New Roman"/>
          <w:sz w:val="26"/>
          <w:szCs w:val="26"/>
        </w:rPr>
        <w:t>identificado como</w:t>
      </w:r>
      <w:r w:rsidRPr="006D74CD">
        <w:rPr>
          <w:rFonts w:ascii="Times New Roman" w:hAnsi="Times New Roman"/>
          <w:b/>
          <w:sz w:val="26"/>
          <w:szCs w:val="26"/>
        </w:rPr>
        <w:t xml:space="preserve"> HACIENDA  PAPAYAN, </w:t>
      </w:r>
      <w:r w:rsidRPr="006D74CD">
        <w:rPr>
          <w:rFonts w:ascii="Times New Roman" w:hAnsi="Times New Roman"/>
          <w:sz w:val="26"/>
          <w:szCs w:val="26"/>
        </w:rPr>
        <w:t>ubicad</w:t>
      </w:r>
      <w:r w:rsidR="00AE04B4" w:rsidRPr="006D74CD">
        <w:rPr>
          <w:rFonts w:ascii="Times New Roman" w:hAnsi="Times New Roman"/>
          <w:sz w:val="26"/>
          <w:szCs w:val="26"/>
        </w:rPr>
        <w:t>a</w:t>
      </w:r>
      <w:r w:rsidRPr="006D74CD">
        <w:rPr>
          <w:rFonts w:ascii="Times New Roman" w:hAnsi="Times New Roman"/>
          <w:sz w:val="26"/>
          <w:szCs w:val="26"/>
        </w:rPr>
        <w:t xml:space="preserve"> en  jurisdicción de Suchitoto, departamento de Cuscatlán,</w:t>
      </w:r>
      <w:r w:rsidRPr="006D74CD">
        <w:rPr>
          <w:rFonts w:ascii="Times New Roman" w:eastAsia="Times New Roman" w:hAnsi="Times New Roman"/>
          <w:sz w:val="26"/>
          <w:szCs w:val="26"/>
          <w:lang w:eastAsia="es-ES"/>
        </w:rPr>
        <w:t xml:space="preserve"> aprobado en el  Punto </w:t>
      </w:r>
      <w:r w:rsidRPr="006D74CD">
        <w:rPr>
          <w:rFonts w:ascii="Times New Roman" w:hAnsi="Times New Roman"/>
          <w:sz w:val="26"/>
          <w:szCs w:val="26"/>
        </w:rPr>
        <w:t>XXXIV del Acta de Sesión Ordinaria 22-2016 de fecha 26 de julio de 2016</w:t>
      </w:r>
      <w:r w:rsidRPr="006D74CD">
        <w:rPr>
          <w:rFonts w:ascii="Times New Roman" w:eastAsia="Times New Roman" w:hAnsi="Times New Roman"/>
          <w:sz w:val="26"/>
          <w:szCs w:val="26"/>
          <w:lang w:eastAsia="es-ES"/>
        </w:rPr>
        <w:t>;</w:t>
      </w:r>
      <w:r w:rsidRPr="006D74CD">
        <w:rPr>
          <w:rFonts w:ascii="Times New Roman" w:eastAsia="Times New Roman" w:hAnsi="Times New Roman"/>
          <w:b/>
          <w:sz w:val="26"/>
          <w:szCs w:val="26"/>
          <w:lang w:eastAsia="es-ES"/>
        </w:rPr>
        <w:t xml:space="preserve"> </w:t>
      </w:r>
      <w:r w:rsidRPr="006D74CD">
        <w:rPr>
          <w:rFonts w:ascii="Times New Roman" w:eastAsia="Times New Roman" w:hAnsi="Times New Roman"/>
          <w:sz w:val="26"/>
          <w:szCs w:val="26"/>
          <w:lang w:eastAsia="es-ES"/>
        </w:rPr>
        <w:t>se hace necesaria la modificación del Acuerdo citado, en el considerando anterior, por las siguientes causales:</w:t>
      </w:r>
    </w:p>
    <w:p w:rsidR="0058159B" w:rsidRPr="006D74CD" w:rsidRDefault="0058159B" w:rsidP="006D74CD">
      <w:pPr>
        <w:ind w:left="720"/>
        <w:contextualSpacing/>
        <w:rPr>
          <w:rFonts w:ascii="Times New Roman" w:eastAsia="Times New Roman" w:hAnsi="Times New Roman"/>
          <w:bCs/>
          <w:sz w:val="26"/>
          <w:szCs w:val="26"/>
          <w:lang w:eastAsia="es-ES"/>
        </w:rPr>
      </w:pPr>
    </w:p>
    <w:p w:rsidR="0027234A" w:rsidRPr="00FF595F" w:rsidRDefault="00AE04B4" w:rsidP="00FF595F">
      <w:pPr>
        <w:pStyle w:val="Prrafodelista"/>
        <w:numPr>
          <w:ilvl w:val="0"/>
          <w:numId w:val="1722"/>
        </w:numPr>
        <w:spacing w:after="200"/>
        <w:ind w:left="1418" w:hanging="284"/>
        <w:contextualSpacing/>
        <w:jc w:val="both"/>
        <w:rPr>
          <w:sz w:val="26"/>
          <w:szCs w:val="26"/>
        </w:rPr>
      </w:pPr>
      <w:r w:rsidRPr="006D74CD">
        <w:rPr>
          <w:rFonts w:ascii="Times New Roman" w:eastAsia="Times New Roman" w:hAnsi="Times New Roman"/>
          <w:sz w:val="26"/>
          <w:szCs w:val="26"/>
          <w:lang w:eastAsia="es-ES"/>
        </w:rPr>
        <w:t>Corregir</w:t>
      </w:r>
      <w:r w:rsidR="0058159B" w:rsidRPr="006D74CD">
        <w:rPr>
          <w:rFonts w:ascii="Times New Roman" w:eastAsia="Times New Roman" w:hAnsi="Times New Roman"/>
          <w:sz w:val="26"/>
          <w:szCs w:val="26"/>
          <w:lang w:eastAsia="es-ES"/>
        </w:rPr>
        <w:t xml:space="preserve"> </w:t>
      </w:r>
      <w:r w:rsidRPr="006D74CD">
        <w:rPr>
          <w:rFonts w:ascii="Times New Roman" w:eastAsia="Times New Roman" w:hAnsi="Times New Roman"/>
          <w:sz w:val="26"/>
          <w:szCs w:val="26"/>
          <w:lang w:eastAsia="es-ES"/>
        </w:rPr>
        <w:t xml:space="preserve">el </w:t>
      </w:r>
      <w:r w:rsidR="00FF595F">
        <w:rPr>
          <w:rFonts w:ascii="Times New Roman" w:eastAsia="Times New Roman" w:hAnsi="Times New Roman"/>
          <w:sz w:val="26"/>
          <w:szCs w:val="26"/>
          <w:lang w:eastAsia="es-ES"/>
        </w:rPr>
        <w:t>área del Solar ---, Polígono ---</w:t>
      </w:r>
      <w:r w:rsidR="0058159B" w:rsidRPr="006D74CD">
        <w:rPr>
          <w:rFonts w:ascii="Times New Roman" w:eastAsia="Times New Roman" w:hAnsi="Times New Roman"/>
          <w:sz w:val="26"/>
          <w:szCs w:val="26"/>
          <w:lang w:eastAsia="es-ES"/>
        </w:rPr>
        <w:t xml:space="preserve">, esto debido a que Junta Directiva aprobó la adjudicación del inmueble identificándolo como se </w:t>
      </w:r>
      <w:r w:rsidR="0058159B" w:rsidRPr="006D74CD">
        <w:rPr>
          <w:rFonts w:ascii="Times New Roman" w:eastAsia="Times New Roman" w:hAnsi="Times New Roman"/>
          <w:sz w:val="26"/>
          <w:szCs w:val="26"/>
          <w:lang w:eastAsia="es-ES"/>
        </w:rPr>
        <w:lastRenderedPageBreak/>
        <w:t>ha relacionado anteriormente, con un área de 450.0 Mt.²; sin embargo, al reprocesar los planos e inscribir la Desmembración en Cabeza de su Dueño a favor de ISTA, resultó que el área ha variado, siendo</w:t>
      </w:r>
      <w:r w:rsidR="0058159B" w:rsidRPr="006D74CD">
        <w:rPr>
          <w:rFonts w:ascii="Times New Roman" w:eastAsia="Times New Roman" w:hAnsi="Times New Roman"/>
          <w:b/>
          <w:sz w:val="26"/>
          <w:szCs w:val="26"/>
          <w:lang w:eastAsia="es-ES"/>
        </w:rPr>
        <w:t xml:space="preserve"> </w:t>
      </w:r>
      <w:r w:rsidR="0058159B" w:rsidRPr="006D74CD">
        <w:rPr>
          <w:rFonts w:ascii="Times New Roman" w:eastAsia="Times New Roman" w:hAnsi="Times New Roman"/>
          <w:sz w:val="26"/>
          <w:szCs w:val="26"/>
          <w:lang w:eastAsia="es-ES"/>
        </w:rPr>
        <w:t>la correcta de 448.57 Mt.², resultando que ésta ha disminuido en 1.43 Mt.², lo cual ha sido aceptado por la titular de la adjudicación, según consta en el Acta de Aceptación de Corrección de Nomenclatura y Reducción de Área de Inmueble, de fecha</w:t>
      </w:r>
      <w:r w:rsidR="0058159B" w:rsidRPr="006D74CD">
        <w:rPr>
          <w:rFonts w:ascii="Times New Roman" w:hAnsi="Times New Roman"/>
          <w:sz w:val="26"/>
          <w:szCs w:val="26"/>
        </w:rPr>
        <w:t xml:space="preserve"> 18 de octubre de 2017, anexa al expediente respectivo.</w:t>
      </w:r>
    </w:p>
    <w:p w:rsidR="0058159B" w:rsidRPr="006D74CD" w:rsidRDefault="00AE04B4" w:rsidP="006D74CD">
      <w:pPr>
        <w:numPr>
          <w:ilvl w:val="0"/>
          <w:numId w:val="1722"/>
        </w:numPr>
        <w:ind w:left="1418" w:hanging="284"/>
        <w:contextualSpacing/>
        <w:jc w:val="both"/>
        <w:rPr>
          <w:rFonts w:ascii="Times New Roman" w:eastAsia="Times New Roman" w:hAnsi="Times New Roman"/>
          <w:sz w:val="26"/>
          <w:szCs w:val="26"/>
          <w:lang w:eastAsia="es-ES"/>
        </w:rPr>
      </w:pPr>
      <w:r w:rsidRPr="006D74CD">
        <w:rPr>
          <w:rFonts w:ascii="Times New Roman" w:hAnsi="Times New Roman"/>
          <w:sz w:val="26"/>
          <w:szCs w:val="26"/>
        </w:rPr>
        <w:t xml:space="preserve">Corregir </w:t>
      </w:r>
      <w:r w:rsidR="0058159B" w:rsidRPr="006D74CD">
        <w:rPr>
          <w:rFonts w:ascii="Times New Roman" w:hAnsi="Times New Roman"/>
          <w:sz w:val="26"/>
          <w:szCs w:val="26"/>
        </w:rPr>
        <w:t>el nombre de la señora Gloria Marina Juárez, siendo lo correcto según Certificación de Partida de Nacimiento y Documento Único de Identidad GLORIA MARINA JUAREZ GUERRERO</w:t>
      </w:r>
      <w:r w:rsidR="0058159B" w:rsidRPr="006D74CD">
        <w:rPr>
          <w:rFonts w:ascii="Times New Roman" w:eastAsia="Times New Roman" w:hAnsi="Times New Roman"/>
          <w:sz w:val="26"/>
          <w:szCs w:val="26"/>
          <w:lang w:eastAsia="es-ES"/>
        </w:rPr>
        <w:t>.</w:t>
      </w:r>
    </w:p>
    <w:p w:rsidR="0058159B" w:rsidRPr="006D74CD" w:rsidRDefault="0058159B" w:rsidP="006D74CD">
      <w:pPr>
        <w:tabs>
          <w:tab w:val="left" w:pos="709"/>
          <w:tab w:val="left" w:pos="851"/>
        </w:tabs>
        <w:ind w:left="720"/>
        <w:contextualSpacing/>
        <w:jc w:val="both"/>
        <w:rPr>
          <w:rFonts w:ascii="Times New Roman" w:eastAsia="Times New Roman" w:hAnsi="Times New Roman"/>
          <w:bCs/>
          <w:sz w:val="26"/>
          <w:szCs w:val="26"/>
          <w:lang w:eastAsia="es-ES"/>
        </w:rPr>
      </w:pPr>
    </w:p>
    <w:p w:rsidR="0058159B" w:rsidRPr="006D74CD" w:rsidRDefault="0058159B" w:rsidP="006D74CD">
      <w:pPr>
        <w:numPr>
          <w:ilvl w:val="0"/>
          <w:numId w:val="6"/>
        </w:numPr>
        <w:tabs>
          <w:tab w:val="left" w:pos="1134"/>
        </w:tabs>
        <w:ind w:left="1134" w:hanging="850"/>
        <w:contextualSpacing/>
        <w:jc w:val="both"/>
        <w:rPr>
          <w:rFonts w:ascii="Times New Roman" w:eastAsia="Times New Roman" w:hAnsi="Times New Roman"/>
          <w:bCs/>
          <w:sz w:val="26"/>
          <w:szCs w:val="26"/>
          <w:lang w:eastAsia="es-ES"/>
        </w:rPr>
      </w:pPr>
      <w:r w:rsidRPr="006D74CD">
        <w:rPr>
          <w:rFonts w:ascii="Times New Roman" w:hAnsi="Times New Roman"/>
          <w:sz w:val="26"/>
          <w:szCs w:val="26"/>
        </w:rPr>
        <w:t>Conforme al Acta de Posesión Material de fecha 28 de septiembre del año 2017, levantada por la técnico de la Oficina Regional Central, señora Sonia Dubón, la beneficiaria se encuentra poseyendo el inmueble de forma quieta, pacífica y sin interrupción desde hace 17 años.</w:t>
      </w:r>
    </w:p>
    <w:p w:rsidR="0058159B" w:rsidRPr="006D74CD" w:rsidRDefault="0058159B" w:rsidP="006D74CD">
      <w:pPr>
        <w:pStyle w:val="Prrafodelista"/>
        <w:rPr>
          <w:rFonts w:ascii="Times New Roman" w:hAnsi="Times New Roman"/>
          <w:sz w:val="26"/>
          <w:szCs w:val="26"/>
        </w:rPr>
      </w:pPr>
    </w:p>
    <w:p w:rsidR="0058159B" w:rsidRPr="006D74CD" w:rsidRDefault="0058159B" w:rsidP="006D74CD">
      <w:pPr>
        <w:numPr>
          <w:ilvl w:val="0"/>
          <w:numId w:val="6"/>
        </w:numPr>
        <w:tabs>
          <w:tab w:val="left" w:pos="1134"/>
        </w:tabs>
        <w:ind w:left="1134" w:hanging="850"/>
        <w:contextualSpacing/>
        <w:jc w:val="both"/>
        <w:rPr>
          <w:rFonts w:ascii="Times New Roman" w:eastAsia="Times New Roman" w:hAnsi="Times New Roman"/>
          <w:bCs/>
          <w:sz w:val="26"/>
          <w:szCs w:val="26"/>
          <w:lang w:eastAsia="es-ES"/>
        </w:rPr>
      </w:pPr>
      <w:r w:rsidRPr="006D74CD">
        <w:rPr>
          <w:rFonts w:ascii="Times New Roman" w:hAnsi="Times New Roman"/>
          <w:sz w:val="26"/>
          <w:szCs w:val="26"/>
        </w:rPr>
        <w:t>De acuerdo a Declaración Simple contenida en la Solicitud de Adjudicación de Inmueble de fecha 28 de septiembre de 2017, la beneficiaria manifiesta que ni ella ni los integrantes de su grupo familiar son empleados del ISTA; situación robustecida de conformidad a la consulta realizada en la Base de Datos de Empleados de este Instituto.</w:t>
      </w:r>
    </w:p>
    <w:p w:rsidR="0058159B" w:rsidRPr="006D74CD" w:rsidRDefault="0058159B" w:rsidP="006D74CD">
      <w:pPr>
        <w:jc w:val="both"/>
        <w:rPr>
          <w:rFonts w:ascii="Times New Roman" w:eastAsia="Times New Roman" w:hAnsi="Times New Roman"/>
          <w:sz w:val="26"/>
          <w:szCs w:val="26"/>
        </w:rPr>
      </w:pPr>
    </w:p>
    <w:p w:rsidR="0058159B" w:rsidRPr="006D74CD" w:rsidRDefault="0058159B" w:rsidP="006D74CD">
      <w:pPr>
        <w:jc w:val="both"/>
        <w:rPr>
          <w:rFonts w:ascii="Times New Roman" w:eastAsia="Times New Roman" w:hAnsi="Times New Roman"/>
          <w:sz w:val="26"/>
          <w:szCs w:val="26"/>
        </w:rPr>
      </w:pPr>
      <w:r w:rsidRPr="006D74CD">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Central y los departamentos de Asignación Individual y Avalúos y Análisis Jurídico, reporte de inmuebles pendientes de escriturar, Solicitud de Adjudicación de Inmueble, acuerdos de Junta Directiva, Acta de Posesión Material, Certificación de Partida de Nacimiento, copias de documentos únicos de identidad y tarjetas de identificación tributaria, Acta </w:t>
      </w:r>
      <w:r w:rsidRPr="006D74CD">
        <w:rPr>
          <w:rFonts w:ascii="Times New Roman" w:hAnsi="Times New Roman"/>
          <w:sz w:val="26"/>
          <w:szCs w:val="26"/>
        </w:rPr>
        <w:t xml:space="preserve">de Aceptación de Corrección de Nomenclatura y Reducción de Área de Inmueble, </w:t>
      </w:r>
      <w:r w:rsidRPr="006D74CD">
        <w:rPr>
          <w:rFonts w:ascii="Times New Roman" w:eastAsia="Times New Roman" w:hAnsi="Times New Roman"/>
          <w:sz w:val="26"/>
          <w:szCs w:val="26"/>
        </w:rPr>
        <w:t>Constancia de Cancelación de Crédito, Razón y Constancia de Inscripción de Desmembración en Cabeza de su Dueño a favor del ISTA, calca y cuadro de áreas antiguas y nuevas del inmueble, se estima procedente resolver favorablemente a lo solicitado.</w:t>
      </w:r>
    </w:p>
    <w:p w:rsidR="0058159B" w:rsidRPr="00FF595F" w:rsidRDefault="0058159B" w:rsidP="006D74CD">
      <w:pPr>
        <w:jc w:val="both"/>
        <w:rPr>
          <w:rFonts w:ascii="Times New Roman" w:hAnsi="Times New Roman"/>
          <w:sz w:val="26"/>
          <w:szCs w:val="26"/>
        </w:rPr>
      </w:pPr>
      <w:r w:rsidRPr="006D74CD">
        <w:rPr>
          <w:rFonts w:ascii="Times New Roman" w:eastAsia="Times New Roman" w:hAnsi="Times New Roman"/>
          <w:sz w:val="26"/>
          <w:szCs w:val="26"/>
        </w:rPr>
        <w:t xml:space="preserve"> </w:t>
      </w:r>
      <w:r w:rsidR="00AE04B4" w:rsidRPr="006D74CD">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Pr="006D74CD">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Pr="006D74CD">
        <w:rPr>
          <w:rFonts w:ascii="Times New Roman" w:eastAsia="Times New Roman" w:hAnsi="Times New Roman"/>
          <w:b/>
          <w:sz w:val="26"/>
          <w:szCs w:val="26"/>
          <w:u w:val="single"/>
          <w:lang w:eastAsia="es-ES"/>
        </w:rPr>
        <w:t>ACUERD</w:t>
      </w:r>
      <w:r w:rsidR="00AE04B4" w:rsidRPr="006D74CD">
        <w:rPr>
          <w:rFonts w:ascii="Times New Roman" w:eastAsia="Times New Roman" w:hAnsi="Times New Roman"/>
          <w:b/>
          <w:sz w:val="26"/>
          <w:szCs w:val="26"/>
          <w:u w:val="single"/>
          <w:lang w:eastAsia="es-ES"/>
        </w:rPr>
        <w:t>A:</w:t>
      </w:r>
      <w:r w:rsidRPr="006D74CD">
        <w:rPr>
          <w:rFonts w:ascii="Times New Roman" w:eastAsia="Times New Roman" w:hAnsi="Times New Roman"/>
          <w:b/>
          <w:sz w:val="26"/>
          <w:szCs w:val="26"/>
          <w:u w:val="single"/>
          <w:lang w:eastAsia="es-ES"/>
        </w:rPr>
        <w:t xml:space="preserve"> PRIMERO:</w:t>
      </w:r>
      <w:r w:rsidRPr="006D74CD">
        <w:rPr>
          <w:rFonts w:ascii="Times New Roman" w:eastAsia="Times New Roman" w:hAnsi="Times New Roman"/>
          <w:b/>
          <w:sz w:val="26"/>
          <w:szCs w:val="26"/>
          <w:lang w:eastAsia="es-ES"/>
        </w:rPr>
        <w:t xml:space="preserve"> Modificar el </w:t>
      </w:r>
      <w:r w:rsidRPr="006D74CD">
        <w:rPr>
          <w:rFonts w:ascii="Times New Roman" w:eastAsia="Times New Roman" w:hAnsi="Times New Roman"/>
          <w:b/>
          <w:sz w:val="26"/>
          <w:szCs w:val="26"/>
          <w:lang w:eastAsia="es-ES"/>
        </w:rPr>
        <w:lastRenderedPageBreak/>
        <w:t>Punto XXXVII del Acta de Sesión Ordinaria 29-2000 de fecha 27 de julio</w:t>
      </w:r>
      <w:r w:rsidR="00AE04B4" w:rsidRPr="006D74CD">
        <w:rPr>
          <w:rFonts w:ascii="Times New Roman" w:eastAsia="Times New Roman" w:hAnsi="Times New Roman"/>
          <w:b/>
          <w:sz w:val="26"/>
          <w:szCs w:val="26"/>
          <w:lang w:eastAsia="es-ES"/>
        </w:rPr>
        <w:t xml:space="preserve"> del año 2000,</w:t>
      </w:r>
      <w:r w:rsidRPr="006D74CD">
        <w:rPr>
          <w:rFonts w:ascii="Times New Roman" w:eastAsia="Times New Roman" w:hAnsi="Times New Roman"/>
          <w:b/>
          <w:sz w:val="26"/>
          <w:szCs w:val="26"/>
          <w:lang w:eastAsia="es-ES"/>
        </w:rPr>
        <w:t xml:space="preserve"> </w:t>
      </w:r>
      <w:r w:rsidR="00AE04B4" w:rsidRPr="006D74CD">
        <w:rPr>
          <w:rFonts w:ascii="Times New Roman" w:eastAsia="Times New Roman" w:hAnsi="Times New Roman"/>
          <w:sz w:val="26"/>
          <w:szCs w:val="26"/>
          <w:lang w:eastAsia="es-ES"/>
        </w:rPr>
        <w:t>e</w:t>
      </w:r>
      <w:r w:rsidRPr="006D74CD">
        <w:rPr>
          <w:rFonts w:ascii="Times New Roman" w:eastAsia="Times New Roman" w:hAnsi="Times New Roman"/>
          <w:sz w:val="26"/>
          <w:szCs w:val="26"/>
          <w:lang w:eastAsia="es-ES"/>
        </w:rPr>
        <w:t>n el cual se</w:t>
      </w:r>
      <w:r w:rsidR="00AE04B4" w:rsidRPr="006D74CD">
        <w:rPr>
          <w:rFonts w:ascii="Times New Roman" w:eastAsia="Times New Roman" w:hAnsi="Times New Roman"/>
          <w:sz w:val="26"/>
          <w:szCs w:val="26"/>
          <w:lang w:eastAsia="es-ES"/>
        </w:rPr>
        <w:t xml:space="preserve"> adjudicó, entre otros, </w:t>
      </w:r>
      <w:r w:rsidRPr="006D74CD">
        <w:rPr>
          <w:rFonts w:ascii="Times New Roman" w:eastAsia="Times New Roman" w:hAnsi="Times New Roman"/>
          <w:sz w:val="26"/>
          <w:szCs w:val="26"/>
          <w:lang w:eastAsia="es-ES"/>
        </w:rPr>
        <w:t>el inmu</w:t>
      </w:r>
      <w:r w:rsidR="00FF595F">
        <w:rPr>
          <w:rFonts w:ascii="Times New Roman" w:eastAsia="Times New Roman" w:hAnsi="Times New Roman"/>
          <w:sz w:val="26"/>
          <w:szCs w:val="26"/>
          <w:lang w:eastAsia="es-ES"/>
        </w:rPr>
        <w:t>eble identificado como: SOLAR ---, POLIGONO ---</w:t>
      </w:r>
      <w:r w:rsidRPr="006D74CD">
        <w:rPr>
          <w:rFonts w:ascii="Times New Roman" w:eastAsia="Times New Roman" w:hAnsi="Times New Roman"/>
          <w:sz w:val="26"/>
          <w:szCs w:val="26"/>
          <w:lang w:eastAsia="es-ES"/>
        </w:rPr>
        <w:t>, en lo</w:t>
      </w:r>
      <w:r w:rsidR="00AE04B4" w:rsidRPr="006D74CD">
        <w:rPr>
          <w:rFonts w:ascii="Times New Roman" w:eastAsia="Times New Roman" w:hAnsi="Times New Roman"/>
          <w:sz w:val="26"/>
          <w:szCs w:val="26"/>
          <w:lang w:eastAsia="es-ES"/>
        </w:rPr>
        <w:t>s siguientes términos</w:t>
      </w:r>
      <w:r w:rsidRPr="006D74CD">
        <w:rPr>
          <w:rFonts w:ascii="Times New Roman" w:eastAsia="Times New Roman" w:hAnsi="Times New Roman"/>
          <w:sz w:val="26"/>
          <w:szCs w:val="26"/>
          <w:lang w:eastAsia="es-ES"/>
        </w:rPr>
        <w:t xml:space="preserve">: </w:t>
      </w:r>
      <w:r w:rsidRPr="006D74CD">
        <w:rPr>
          <w:rFonts w:ascii="Times New Roman" w:eastAsia="Times New Roman" w:hAnsi="Times New Roman"/>
          <w:b/>
          <w:sz w:val="26"/>
          <w:szCs w:val="26"/>
          <w:lang w:eastAsia="es-ES"/>
        </w:rPr>
        <w:t xml:space="preserve">a) </w:t>
      </w:r>
      <w:r w:rsidR="00FF595F">
        <w:rPr>
          <w:rFonts w:ascii="Times New Roman" w:eastAsia="Times New Roman" w:hAnsi="Times New Roman"/>
          <w:sz w:val="26"/>
          <w:szCs w:val="26"/>
          <w:lang w:eastAsia="es-ES"/>
        </w:rPr>
        <w:t>Corregir el área del Solar --- Polígono ---</w:t>
      </w:r>
      <w:r w:rsidRPr="006D74CD">
        <w:rPr>
          <w:rFonts w:ascii="Times New Roman" w:eastAsia="Times New Roman" w:hAnsi="Times New Roman"/>
          <w:sz w:val="26"/>
          <w:szCs w:val="26"/>
          <w:lang w:eastAsia="es-ES"/>
        </w:rPr>
        <w:t xml:space="preserve">, con un área de 450.00 Mt.²; siendo </w:t>
      </w:r>
      <w:r w:rsidR="00AE04B4" w:rsidRPr="006D74CD">
        <w:rPr>
          <w:rFonts w:ascii="Times New Roman" w:eastAsia="Times New Roman" w:hAnsi="Times New Roman"/>
          <w:sz w:val="26"/>
          <w:szCs w:val="26"/>
          <w:lang w:eastAsia="es-ES"/>
        </w:rPr>
        <w:t xml:space="preserve">lo </w:t>
      </w:r>
      <w:r w:rsidRPr="006D74CD">
        <w:rPr>
          <w:rFonts w:ascii="Times New Roman" w:eastAsia="Times New Roman" w:hAnsi="Times New Roman"/>
          <w:sz w:val="26"/>
          <w:szCs w:val="26"/>
          <w:lang w:eastAsia="es-ES"/>
        </w:rPr>
        <w:t xml:space="preserve"> correct</w:t>
      </w:r>
      <w:r w:rsidR="00AE04B4" w:rsidRPr="006D74CD">
        <w:rPr>
          <w:rFonts w:ascii="Times New Roman" w:eastAsia="Times New Roman" w:hAnsi="Times New Roman"/>
          <w:sz w:val="26"/>
          <w:szCs w:val="26"/>
          <w:lang w:eastAsia="es-ES"/>
        </w:rPr>
        <w:t>o una extensión</w:t>
      </w:r>
      <w:r w:rsidRPr="006D74CD">
        <w:rPr>
          <w:rFonts w:ascii="Times New Roman" w:eastAsia="Times New Roman" w:hAnsi="Times New Roman"/>
          <w:sz w:val="26"/>
          <w:szCs w:val="26"/>
          <w:lang w:eastAsia="es-ES"/>
        </w:rPr>
        <w:t xml:space="preserve"> de 448.57 Mt.², aceptado por la titular de la </w:t>
      </w:r>
      <w:r w:rsidR="00AE04B4" w:rsidRPr="006D74CD">
        <w:rPr>
          <w:rFonts w:ascii="Times New Roman" w:eastAsia="Times New Roman" w:hAnsi="Times New Roman"/>
          <w:sz w:val="26"/>
          <w:szCs w:val="26"/>
          <w:lang w:eastAsia="es-ES"/>
        </w:rPr>
        <w:t>a</w:t>
      </w:r>
      <w:r w:rsidRPr="006D74CD">
        <w:rPr>
          <w:rFonts w:ascii="Times New Roman" w:eastAsia="Times New Roman" w:hAnsi="Times New Roman"/>
          <w:sz w:val="26"/>
          <w:szCs w:val="26"/>
          <w:lang w:eastAsia="es-ES"/>
        </w:rPr>
        <w:t xml:space="preserve">djudicación, </w:t>
      </w:r>
      <w:r w:rsidR="006D74CD" w:rsidRPr="006D74CD">
        <w:rPr>
          <w:rFonts w:ascii="Times New Roman" w:eastAsia="Times New Roman" w:hAnsi="Times New Roman"/>
          <w:sz w:val="26"/>
          <w:szCs w:val="26"/>
          <w:lang w:eastAsia="es-ES"/>
        </w:rPr>
        <w:t xml:space="preserve">según </w:t>
      </w:r>
      <w:r w:rsidRPr="006D74CD">
        <w:rPr>
          <w:rFonts w:ascii="Times New Roman" w:eastAsia="Times New Roman" w:hAnsi="Times New Roman"/>
          <w:sz w:val="26"/>
          <w:szCs w:val="26"/>
          <w:lang w:eastAsia="es-ES"/>
        </w:rPr>
        <w:t>Acta de Aceptación de Corrección de Nomenclatura y Reducción de Área de Inmueble, de fecha</w:t>
      </w:r>
      <w:r w:rsidRPr="006D74CD">
        <w:rPr>
          <w:rFonts w:ascii="Times New Roman" w:hAnsi="Times New Roman"/>
          <w:sz w:val="26"/>
          <w:szCs w:val="26"/>
        </w:rPr>
        <w:t xml:space="preserve"> 18 de octubre de 2017, </w:t>
      </w:r>
      <w:r w:rsidRPr="006D74CD">
        <w:rPr>
          <w:rFonts w:ascii="Times New Roman" w:eastAsia="Times New Roman" w:hAnsi="Times New Roman"/>
          <w:sz w:val="26"/>
          <w:szCs w:val="26"/>
          <w:lang w:eastAsia="es-ES"/>
        </w:rPr>
        <w:t xml:space="preserve">anexa al expediente respectivo; </w:t>
      </w:r>
      <w:r w:rsidRPr="006D74CD">
        <w:rPr>
          <w:rFonts w:ascii="Times New Roman" w:eastAsia="Times New Roman" w:hAnsi="Times New Roman"/>
          <w:b/>
          <w:sz w:val="26"/>
          <w:szCs w:val="26"/>
          <w:lang w:eastAsia="es-ES"/>
        </w:rPr>
        <w:t>b)</w:t>
      </w:r>
      <w:r w:rsidRPr="006D74CD">
        <w:rPr>
          <w:rFonts w:ascii="Times New Roman" w:eastAsia="Times New Roman" w:hAnsi="Times New Roman"/>
          <w:sz w:val="26"/>
          <w:szCs w:val="26"/>
          <w:lang w:eastAsia="es-ES"/>
        </w:rPr>
        <w:t xml:space="preserve"> </w:t>
      </w:r>
      <w:r w:rsidR="006D74CD" w:rsidRPr="006D74CD">
        <w:rPr>
          <w:rFonts w:ascii="Times New Roman" w:hAnsi="Times New Roman"/>
          <w:sz w:val="26"/>
          <w:szCs w:val="26"/>
        </w:rPr>
        <w:t xml:space="preserve">Corregir </w:t>
      </w:r>
      <w:r w:rsidRPr="006D74CD">
        <w:rPr>
          <w:rFonts w:ascii="Times New Roman" w:hAnsi="Times New Roman"/>
          <w:sz w:val="26"/>
          <w:szCs w:val="26"/>
        </w:rPr>
        <w:t xml:space="preserve">el nombre de la señora </w:t>
      </w:r>
      <w:r w:rsidR="006D74CD" w:rsidRPr="006D74CD">
        <w:rPr>
          <w:rFonts w:ascii="Times New Roman" w:hAnsi="Times New Roman"/>
          <w:sz w:val="26"/>
          <w:szCs w:val="26"/>
        </w:rPr>
        <w:t xml:space="preserve">GLORIA MARINA JUÁREZ, </w:t>
      </w:r>
      <w:r w:rsidRPr="006D74CD">
        <w:rPr>
          <w:rFonts w:ascii="Times New Roman" w:hAnsi="Times New Roman"/>
          <w:sz w:val="26"/>
          <w:szCs w:val="26"/>
        </w:rPr>
        <w:t xml:space="preserve">siendo lo correcto según Certificación de Partida de Nacimiento y Documento Único de Identidad, </w:t>
      </w:r>
      <w:r w:rsidRPr="006D74CD">
        <w:rPr>
          <w:rFonts w:ascii="Times New Roman" w:hAnsi="Times New Roman"/>
          <w:b/>
          <w:sz w:val="26"/>
          <w:szCs w:val="26"/>
        </w:rPr>
        <w:t>GLORIA MARINA JUAREZ GUERRERO</w:t>
      </w:r>
      <w:r w:rsidRPr="006D74CD">
        <w:rPr>
          <w:rFonts w:ascii="Times New Roman" w:hAnsi="Times New Roman"/>
          <w:sz w:val="26"/>
          <w:szCs w:val="26"/>
        </w:rPr>
        <w:t xml:space="preserve">; </w:t>
      </w:r>
      <w:r w:rsidRPr="006D74CD">
        <w:rPr>
          <w:rFonts w:ascii="Times New Roman" w:eastAsia="Times New Roman" w:hAnsi="Times New Roman"/>
          <w:sz w:val="26"/>
          <w:szCs w:val="26"/>
          <w:lang w:eastAsia="es-ES"/>
        </w:rPr>
        <w:t xml:space="preserve">inmueble situado en el Proyecto de Asentamiento Comunitario desarrollado en </w:t>
      </w:r>
      <w:r w:rsidR="006D74CD" w:rsidRPr="006D74CD">
        <w:rPr>
          <w:rFonts w:ascii="Times New Roman" w:eastAsia="Times New Roman" w:hAnsi="Times New Roman"/>
          <w:sz w:val="26"/>
          <w:szCs w:val="26"/>
          <w:lang w:eastAsia="es-ES"/>
        </w:rPr>
        <w:t xml:space="preserve">la </w:t>
      </w:r>
      <w:r w:rsidRPr="006D74CD">
        <w:rPr>
          <w:rFonts w:ascii="Times New Roman" w:hAnsi="Times New Roman"/>
          <w:b/>
          <w:sz w:val="26"/>
          <w:szCs w:val="26"/>
        </w:rPr>
        <w:t xml:space="preserve">HACIENDA PAPAYAN, </w:t>
      </w:r>
      <w:r w:rsidRPr="006D74CD">
        <w:rPr>
          <w:rFonts w:ascii="Times New Roman" w:eastAsia="Times New Roman" w:hAnsi="Times New Roman"/>
          <w:sz w:val="26"/>
          <w:szCs w:val="26"/>
          <w:lang w:eastAsia="es-ES"/>
        </w:rPr>
        <w:t>ubicad</w:t>
      </w:r>
      <w:r w:rsidR="006D74CD" w:rsidRPr="006D74CD">
        <w:rPr>
          <w:rFonts w:ascii="Times New Roman" w:eastAsia="Times New Roman" w:hAnsi="Times New Roman"/>
          <w:sz w:val="26"/>
          <w:szCs w:val="26"/>
          <w:lang w:eastAsia="es-ES"/>
        </w:rPr>
        <w:t>a</w:t>
      </w:r>
      <w:r w:rsidRPr="006D74CD">
        <w:rPr>
          <w:rFonts w:ascii="Times New Roman" w:eastAsia="Times New Roman" w:hAnsi="Times New Roman"/>
          <w:sz w:val="26"/>
          <w:szCs w:val="26"/>
          <w:lang w:eastAsia="es-ES"/>
        </w:rPr>
        <w:t xml:space="preserve"> en </w:t>
      </w:r>
      <w:r w:rsidRPr="006D74CD">
        <w:rPr>
          <w:rFonts w:ascii="Times New Roman" w:hAnsi="Times New Roman"/>
          <w:sz w:val="26"/>
          <w:szCs w:val="26"/>
        </w:rPr>
        <w:t>jurisdicción de Suchitoto, departamento de Cuscatlán</w:t>
      </w:r>
      <w:r w:rsidRPr="006D74CD">
        <w:rPr>
          <w:rFonts w:ascii="Times New Roman" w:eastAsia="Times New Roman" w:hAnsi="Times New Roman"/>
          <w:sz w:val="26"/>
          <w:szCs w:val="26"/>
          <w:lang w:eastAsia="es-ES"/>
        </w:rPr>
        <w:t>, quedando la adjudicación conforme al cuadro de valores y extensiones siguiente:</w:t>
      </w:r>
    </w:p>
    <w:p w:rsidR="006D74CD" w:rsidRPr="006D74CD" w:rsidRDefault="006D74CD" w:rsidP="006D74CD">
      <w:pPr>
        <w:contextualSpacing/>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58159B" w:rsidRPr="00E22F63" w:rsidTr="006D74CD">
        <w:trPr>
          <w:trHeight w:val="237"/>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jc w:val="center"/>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jc w:val="center"/>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jc w:val="center"/>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jc w:val="center"/>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VALOR (¢) </w:t>
            </w:r>
          </w:p>
        </w:tc>
      </w:tr>
      <w:tr w:rsidR="0058159B" w:rsidRPr="00E22F63" w:rsidTr="006D74CD">
        <w:trPr>
          <w:trHeight w:val="237"/>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rPr>
                <w:rFonts w:ascii="Times New Roman" w:eastAsiaTheme="minorEastAsia" w:hAnsi="Times New Roman"/>
                <w:b/>
                <w:bCs/>
                <w:sz w:val="14"/>
                <w:szCs w:val="14"/>
              </w:rPr>
            </w:pPr>
          </w:p>
        </w:tc>
      </w:tr>
    </w:tbl>
    <w:p w:rsidR="0058159B" w:rsidRPr="00E22F63" w:rsidRDefault="0058159B" w:rsidP="0058159B">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8159B" w:rsidRPr="00E22F63" w:rsidTr="006D74CD">
        <w:tc>
          <w:tcPr>
            <w:tcW w:w="2600" w:type="dxa"/>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No DE ENTREGA: 15 </w:t>
            </w:r>
          </w:p>
        </w:tc>
      </w:tr>
    </w:tbl>
    <w:p w:rsidR="0058159B" w:rsidRPr="00E22F63" w:rsidRDefault="0058159B" w:rsidP="0058159B">
      <w:pPr>
        <w:widowControl w:val="0"/>
        <w:autoSpaceDE w:val="0"/>
        <w:autoSpaceDN w:val="0"/>
        <w:adjustRightInd w:val="0"/>
        <w:jc w:val="center"/>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58159B" w:rsidRPr="00E22F63" w:rsidTr="006D74CD">
        <w:trPr>
          <w:trHeight w:val="376"/>
          <w:jc w:val="center"/>
        </w:trPr>
        <w:tc>
          <w:tcPr>
            <w:tcW w:w="2550" w:type="dxa"/>
            <w:vMerge w:val="restart"/>
            <w:tcBorders>
              <w:top w:val="single" w:sz="2" w:space="0" w:color="auto"/>
              <w:left w:val="single" w:sz="2" w:space="0" w:color="auto"/>
              <w:bottom w:val="single" w:sz="2" w:space="0" w:color="auto"/>
              <w:right w:val="single" w:sz="2" w:space="0" w:color="auto"/>
            </w:tcBorders>
          </w:tcPr>
          <w:p w:rsidR="0058159B" w:rsidRPr="00E22F63" w:rsidRDefault="00FF595F" w:rsidP="001D6F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8159B" w:rsidRPr="00E22F6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rPr>
                <w:rFonts w:ascii="Times New Roman" w:eastAsiaTheme="minorEastAsia" w:hAnsi="Times New Roman"/>
                <w:sz w:val="14"/>
                <w:szCs w:val="14"/>
              </w:rPr>
            </w:pPr>
            <w:r w:rsidRPr="00E22F63">
              <w:rPr>
                <w:rFonts w:ascii="Times New Roman" w:eastAsiaTheme="minorEastAsia" w:hAnsi="Times New Roman"/>
                <w:sz w:val="14"/>
                <w:szCs w:val="14"/>
              </w:rPr>
              <w:t xml:space="preserve">Solares: </w:t>
            </w:r>
          </w:p>
          <w:p w:rsidR="0058159B" w:rsidRPr="00E22F63" w:rsidRDefault="00FF595F" w:rsidP="001D6F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rPr>
                <w:rFonts w:ascii="Times New Roman" w:eastAsiaTheme="minorEastAsia" w:hAnsi="Times New Roman"/>
                <w:sz w:val="14"/>
                <w:szCs w:val="14"/>
              </w:rPr>
            </w:pPr>
          </w:p>
          <w:p w:rsidR="0058159B" w:rsidRPr="00E22F63" w:rsidRDefault="0058159B" w:rsidP="001D6F50">
            <w:pPr>
              <w:widowControl w:val="0"/>
              <w:autoSpaceDE w:val="0"/>
              <w:autoSpaceDN w:val="0"/>
              <w:adjustRightInd w:val="0"/>
              <w:rPr>
                <w:rFonts w:ascii="Times New Roman" w:eastAsiaTheme="minorEastAsia" w:hAnsi="Times New Roman"/>
                <w:sz w:val="14"/>
                <w:szCs w:val="14"/>
              </w:rPr>
            </w:pPr>
            <w:r w:rsidRPr="00E22F63">
              <w:rPr>
                <w:rFonts w:ascii="Times New Roman" w:eastAsiaTheme="minorEastAsia" w:hAnsi="Times New Roman"/>
                <w:sz w:val="14"/>
                <w:szCs w:val="14"/>
              </w:rPr>
              <w:t xml:space="preserve">HACIENDA PAPAYAN </w:t>
            </w:r>
          </w:p>
        </w:tc>
        <w:tc>
          <w:tcPr>
            <w:tcW w:w="567" w:type="dxa"/>
            <w:vMerge w:val="restart"/>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rPr>
                <w:rFonts w:ascii="Times New Roman" w:eastAsiaTheme="minorEastAsia" w:hAnsi="Times New Roman"/>
                <w:sz w:val="14"/>
                <w:szCs w:val="14"/>
              </w:rPr>
            </w:pPr>
          </w:p>
          <w:p w:rsidR="0058159B" w:rsidRPr="00E22F63" w:rsidRDefault="00FF595F" w:rsidP="001D6F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rPr>
                <w:rFonts w:ascii="Times New Roman" w:eastAsiaTheme="minorEastAsia" w:hAnsi="Times New Roman"/>
                <w:sz w:val="14"/>
                <w:szCs w:val="14"/>
              </w:rPr>
            </w:pPr>
          </w:p>
          <w:p w:rsidR="0058159B" w:rsidRPr="00E22F63" w:rsidRDefault="00FF595F" w:rsidP="001D6F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jc w:val="right"/>
              <w:rPr>
                <w:rFonts w:ascii="Times New Roman" w:eastAsiaTheme="minorEastAsia" w:hAnsi="Times New Roman"/>
                <w:sz w:val="14"/>
                <w:szCs w:val="14"/>
              </w:rPr>
            </w:pPr>
          </w:p>
          <w:p w:rsidR="0058159B" w:rsidRPr="00E22F63" w:rsidRDefault="0058159B" w:rsidP="001D6F50">
            <w:pPr>
              <w:widowControl w:val="0"/>
              <w:autoSpaceDE w:val="0"/>
              <w:autoSpaceDN w:val="0"/>
              <w:adjustRightInd w:val="0"/>
              <w:jc w:val="right"/>
              <w:rPr>
                <w:rFonts w:ascii="Times New Roman" w:eastAsiaTheme="minorEastAsia" w:hAnsi="Times New Roman"/>
                <w:sz w:val="14"/>
                <w:szCs w:val="14"/>
              </w:rPr>
            </w:pPr>
            <w:r w:rsidRPr="00E22F63">
              <w:rPr>
                <w:rFonts w:ascii="Times New Roman" w:eastAsiaTheme="minorEastAsia" w:hAnsi="Times New Roman"/>
                <w:sz w:val="14"/>
                <w:szCs w:val="14"/>
              </w:rPr>
              <w:t xml:space="preserve">448.57 </w:t>
            </w:r>
          </w:p>
        </w:tc>
        <w:tc>
          <w:tcPr>
            <w:tcW w:w="647" w:type="dxa"/>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jc w:val="right"/>
              <w:rPr>
                <w:rFonts w:ascii="Times New Roman" w:eastAsiaTheme="minorEastAsia" w:hAnsi="Times New Roman"/>
                <w:sz w:val="14"/>
                <w:szCs w:val="14"/>
              </w:rPr>
            </w:pPr>
          </w:p>
          <w:p w:rsidR="0058159B" w:rsidRPr="00E22F63" w:rsidRDefault="0058159B" w:rsidP="001D6F50">
            <w:pPr>
              <w:widowControl w:val="0"/>
              <w:autoSpaceDE w:val="0"/>
              <w:autoSpaceDN w:val="0"/>
              <w:adjustRightInd w:val="0"/>
              <w:jc w:val="right"/>
              <w:rPr>
                <w:rFonts w:ascii="Times New Roman" w:eastAsiaTheme="minorEastAsia" w:hAnsi="Times New Roman"/>
                <w:sz w:val="14"/>
                <w:szCs w:val="14"/>
              </w:rPr>
            </w:pPr>
            <w:r w:rsidRPr="00E22F63">
              <w:rPr>
                <w:rFonts w:ascii="Times New Roman" w:eastAsiaTheme="minorEastAsia" w:hAnsi="Times New Roman"/>
                <w:sz w:val="14"/>
                <w:szCs w:val="14"/>
              </w:rPr>
              <w:t xml:space="preserve">51.43 </w:t>
            </w:r>
          </w:p>
        </w:tc>
        <w:tc>
          <w:tcPr>
            <w:tcW w:w="647" w:type="dxa"/>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jc w:val="right"/>
              <w:rPr>
                <w:rFonts w:ascii="Times New Roman" w:eastAsiaTheme="minorEastAsia" w:hAnsi="Times New Roman"/>
                <w:sz w:val="14"/>
                <w:szCs w:val="14"/>
              </w:rPr>
            </w:pPr>
          </w:p>
          <w:p w:rsidR="0058159B" w:rsidRPr="00E22F63" w:rsidRDefault="0058159B" w:rsidP="001D6F50">
            <w:pPr>
              <w:widowControl w:val="0"/>
              <w:autoSpaceDE w:val="0"/>
              <w:autoSpaceDN w:val="0"/>
              <w:adjustRightInd w:val="0"/>
              <w:jc w:val="right"/>
              <w:rPr>
                <w:rFonts w:ascii="Times New Roman" w:eastAsiaTheme="minorEastAsia" w:hAnsi="Times New Roman"/>
                <w:sz w:val="14"/>
                <w:szCs w:val="14"/>
              </w:rPr>
            </w:pPr>
            <w:r w:rsidRPr="00E22F63">
              <w:rPr>
                <w:rFonts w:ascii="Times New Roman" w:eastAsiaTheme="minorEastAsia" w:hAnsi="Times New Roman"/>
                <w:sz w:val="14"/>
                <w:szCs w:val="14"/>
              </w:rPr>
              <w:t xml:space="preserve">450.01 </w:t>
            </w:r>
          </w:p>
        </w:tc>
      </w:tr>
      <w:tr w:rsidR="0058159B" w:rsidRPr="00E22F63" w:rsidTr="006D74CD">
        <w:trPr>
          <w:trHeight w:val="169"/>
          <w:jc w:val="center"/>
        </w:trPr>
        <w:tc>
          <w:tcPr>
            <w:tcW w:w="2550" w:type="dxa"/>
            <w:vMerge/>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jc w:val="right"/>
              <w:rPr>
                <w:rFonts w:ascii="Times New Roman" w:eastAsiaTheme="minorEastAsia" w:hAnsi="Times New Roman"/>
                <w:sz w:val="14"/>
                <w:szCs w:val="14"/>
              </w:rPr>
            </w:pPr>
            <w:r w:rsidRPr="00E22F63">
              <w:rPr>
                <w:rFonts w:ascii="Times New Roman" w:eastAsiaTheme="minorEastAsia" w:hAnsi="Times New Roman"/>
                <w:sz w:val="14"/>
                <w:szCs w:val="14"/>
              </w:rPr>
              <w:t xml:space="preserve">448.57 </w:t>
            </w:r>
          </w:p>
        </w:tc>
        <w:tc>
          <w:tcPr>
            <w:tcW w:w="647" w:type="dxa"/>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jc w:val="right"/>
              <w:rPr>
                <w:rFonts w:ascii="Times New Roman" w:eastAsiaTheme="minorEastAsia" w:hAnsi="Times New Roman"/>
                <w:sz w:val="14"/>
                <w:szCs w:val="14"/>
              </w:rPr>
            </w:pPr>
            <w:r w:rsidRPr="00E22F63">
              <w:rPr>
                <w:rFonts w:ascii="Times New Roman" w:eastAsiaTheme="minorEastAsia" w:hAnsi="Times New Roman"/>
                <w:sz w:val="14"/>
                <w:szCs w:val="14"/>
              </w:rPr>
              <w:t xml:space="preserve">51.43 </w:t>
            </w:r>
          </w:p>
        </w:tc>
        <w:tc>
          <w:tcPr>
            <w:tcW w:w="647" w:type="dxa"/>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jc w:val="right"/>
              <w:rPr>
                <w:rFonts w:ascii="Times New Roman" w:eastAsiaTheme="minorEastAsia" w:hAnsi="Times New Roman"/>
                <w:sz w:val="14"/>
                <w:szCs w:val="14"/>
              </w:rPr>
            </w:pPr>
            <w:r w:rsidRPr="00E22F63">
              <w:rPr>
                <w:rFonts w:ascii="Times New Roman" w:eastAsiaTheme="minorEastAsia" w:hAnsi="Times New Roman"/>
                <w:sz w:val="14"/>
                <w:szCs w:val="14"/>
              </w:rPr>
              <w:t xml:space="preserve">450.01 </w:t>
            </w:r>
          </w:p>
        </w:tc>
      </w:tr>
      <w:tr w:rsidR="0058159B" w:rsidRPr="00E22F63" w:rsidTr="006D74CD">
        <w:trPr>
          <w:trHeight w:val="169"/>
          <w:jc w:val="center"/>
        </w:trPr>
        <w:tc>
          <w:tcPr>
            <w:tcW w:w="2550" w:type="dxa"/>
            <w:vMerge/>
            <w:tcBorders>
              <w:top w:val="single" w:sz="2" w:space="0" w:color="auto"/>
              <w:left w:val="single" w:sz="2" w:space="0" w:color="auto"/>
              <w:bottom w:val="single" w:sz="2" w:space="0" w:color="auto"/>
              <w:right w:val="single" w:sz="2" w:space="0" w:color="auto"/>
            </w:tcBorders>
          </w:tcPr>
          <w:p w:rsidR="0058159B" w:rsidRPr="00E22F63" w:rsidRDefault="0058159B" w:rsidP="001D6F50">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58159B" w:rsidRPr="00E22F63" w:rsidRDefault="00422159" w:rsidP="001D6F50">
            <w:pPr>
              <w:widowControl w:val="0"/>
              <w:autoSpaceDE w:val="0"/>
              <w:autoSpaceDN w:val="0"/>
              <w:adjustRightInd w:val="0"/>
              <w:jc w:val="center"/>
              <w:rPr>
                <w:rFonts w:ascii="Times New Roman" w:eastAsiaTheme="minorEastAsia" w:hAnsi="Times New Roman"/>
                <w:b/>
                <w:bCs/>
                <w:sz w:val="14"/>
                <w:szCs w:val="14"/>
              </w:rPr>
            </w:pPr>
            <w:r w:rsidRPr="00E22F63">
              <w:rPr>
                <w:rFonts w:ascii="Times New Roman" w:eastAsiaTheme="minorEastAsia" w:hAnsi="Times New Roman"/>
                <w:b/>
                <w:bCs/>
                <w:sz w:val="14"/>
                <w:szCs w:val="14"/>
              </w:rPr>
              <w:t>Área</w:t>
            </w:r>
            <w:r w:rsidR="0058159B" w:rsidRPr="00E22F63">
              <w:rPr>
                <w:rFonts w:ascii="Times New Roman" w:eastAsiaTheme="minorEastAsia" w:hAnsi="Times New Roman"/>
                <w:b/>
                <w:bCs/>
                <w:sz w:val="14"/>
                <w:szCs w:val="14"/>
              </w:rPr>
              <w:t xml:space="preserve"> Total: 448.57 </w:t>
            </w:r>
          </w:p>
          <w:p w:rsidR="0058159B" w:rsidRPr="00E22F63" w:rsidRDefault="0058159B" w:rsidP="001D6F50">
            <w:pPr>
              <w:widowControl w:val="0"/>
              <w:autoSpaceDE w:val="0"/>
              <w:autoSpaceDN w:val="0"/>
              <w:adjustRightInd w:val="0"/>
              <w:jc w:val="center"/>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 Valor Total ($): 51.43 </w:t>
            </w:r>
          </w:p>
          <w:p w:rsidR="0058159B" w:rsidRPr="00E22F63" w:rsidRDefault="0058159B" w:rsidP="001D6F50">
            <w:pPr>
              <w:widowControl w:val="0"/>
              <w:autoSpaceDE w:val="0"/>
              <w:autoSpaceDN w:val="0"/>
              <w:adjustRightInd w:val="0"/>
              <w:jc w:val="center"/>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 Valor Total (¢): 450.01 </w:t>
            </w:r>
          </w:p>
        </w:tc>
      </w:tr>
    </w:tbl>
    <w:p w:rsidR="0058159B" w:rsidRPr="00E22F63" w:rsidRDefault="0058159B" w:rsidP="0058159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58159B" w:rsidRPr="00E22F63" w:rsidTr="006D74CD">
        <w:trPr>
          <w:trHeight w:val="245"/>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jc w:val="center"/>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jc w:val="center"/>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jc w:val="right"/>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448.57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jc w:val="right"/>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51.43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jc w:val="right"/>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450.01 </w:t>
            </w:r>
          </w:p>
        </w:tc>
      </w:tr>
      <w:tr w:rsidR="0058159B" w:rsidRPr="00E22F63" w:rsidTr="006D74CD">
        <w:trPr>
          <w:trHeight w:val="266"/>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jc w:val="center"/>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jc w:val="center"/>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jc w:val="right"/>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jc w:val="right"/>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8159B" w:rsidRPr="00E22F63" w:rsidRDefault="0058159B" w:rsidP="001D6F50">
            <w:pPr>
              <w:widowControl w:val="0"/>
              <w:autoSpaceDE w:val="0"/>
              <w:autoSpaceDN w:val="0"/>
              <w:adjustRightInd w:val="0"/>
              <w:jc w:val="right"/>
              <w:rPr>
                <w:rFonts w:ascii="Times New Roman" w:eastAsiaTheme="minorEastAsia" w:hAnsi="Times New Roman"/>
                <w:b/>
                <w:bCs/>
                <w:sz w:val="14"/>
                <w:szCs w:val="14"/>
              </w:rPr>
            </w:pPr>
            <w:r w:rsidRPr="00E22F63">
              <w:rPr>
                <w:rFonts w:ascii="Times New Roman" w:eastAsiaTheme="minorEastAsia" w:hAnsi="Times New Roman"/>
                <w:b/>
                <w:bCs/>
                <w:sz w:val="14"/>
                <w:szCs w:val="14"/>
              </w:rPr>
              <w:t xml:space="preserve">0 </w:t>
            </w:r>
          </w:p>
        </w:tc>
      </w:tr>
    </w:tbl>
    <w:p w:rsidR="006D74CD" w:rsidRDefault="006D74CD" w:rsidP="006D74CD">
      <w:pPr>
        <w:jc w:val="both"/>
        <w:rPr>
          <w:rFonts w:ascii="Times New Roman" w:eastAsia="Times New Roman" w:hAnsi="Times New Roman"/>
          <w:b/>
          <w:sz w:val="26"/>
          <w:szCs w:val="26"/>
          <w:u w:val="single"/>
          <w:lang w:eastAsia="es-ES"/>
        </w:rPr>
      </w:pPr>
    </w:p>
    <w:p w:rsidR="0058159B" w:rsidRPr="006D74CD" w:rsidRDefault="0058159B" w:rsidP="006D74CD">
      <w:pPr>
        <w:jc w:val="both"/>
        <w:rPr>
          <w:rFonts w:ascii="Times New Roman" w:eastAsia="Times New Roman" w:hAnsi="Times New Roman"/>
          <w:b/>
          <w:sz w:val="26"/>
          <w:szCs w:val="26"/>
          <w:lang w:eastAsia="es-ES"/>
        </w:rPr>
      </w:pPr>
      <w:r w:rsidRPr="006D74CD">
        <w:rPr>
          <w:rFonts w:ascii="Times New Roman" w:eastAsia="Times New Roman" w:hAnsi="Times New Roman"/>
          <w:b/>
          <w:sz w:val="26"/>
          <w:szCs w:val="26"/>
          <w:u w:val="single"/>
          <w:lang w:eastAsia="es-ES"/>
        </w:rPr>
        <w:t>SEGUNDO:</w:t>
      </w:r>
      <w:r w:rsidRPr="006D74CD">
        <w:rPr>
          <w:rFonts w:ascii="Times New Roman" w:eastAsia="Times New Roman" w:hAnsi="Times New Roman"/>
          <w:b/>
          <w:sz w:val="26"/>
          <w:szCs w:val="26"/>
          <w:lang w:eastAsia="es-ES"/>
        </w:rPr>
        <w:t xml:space="preserve"> </w:t>
      </w:r>
      <w:r w:rsidRPr="006D74CD">
        <w:rPr>
          <w:rFonts w:ascii="Times New Roman" w:eastAsia="Times New Roman" w:hAnsi="Times New Roman"/>
          <w:sz w:val="26"/>
          <w:szCs w:val="26"/>
          <w:lang w:eastAsia="es-ES"/>
        </w:rPr>
        <w:t xml:space="preserve">Comunicar al Departamento de Créditos de este Instituto, que deberá realizar los cambios correspondientes en la Base de Datos. </w:t>
      </w:r>
      <w:r w:rsidRPr="006D74CD">
        <w:rPr>
          <w:rFonts w:ascii="Times New Roman" w:eastAsia="Times New Roman" w:hAnsi="Times New Roman"/>
          <w:b/>
          <w:sz w:val="26"/>
          <w:szCs w:val="26"/>
          <w:u w:val="single"/>
          <w:lang w:eastAsia="es-ES"/>
        </w:rPr>
        <w:t>TERCERO:</w:t>
      </w:r>
      <w:r w:rsidRPr="006D74CD">
        <w:rPr>
          <w:rFonts w:ascii="Times New Roman" w:eastAsia="Times New Roman" w:hAnsi="Times New Roman"/>
          <w:b/>
          <w:sz w:val="26"/>
          <w:szCs w:val="26"/>
          <w:lang w:eastAsia="es-ES"/>
        </w:rPr>
        <w:t xml:space="preserve"> </w:t>
      </w:r>
      <w:r w:rsidRPr="006D74CD">
        <w:rPr>
          <w:rFonts w:ascii="Times New Roman" w:hAnsi="Times New Roman"/>
          <w:sz w:val="26"/>
          <w:szCs w:val="26"/>
        </w:rPr>
        <w:t>Instruir a la Gerencia de Desarrollo Rural para que a través de la Sección de Cobros, realice las gestiones para el cobro</w:t>
      </w:r>
      <w:r w:rsidRPr="006D74CD">
        <w:rPr>
          <w:rFonts w:ascii="Times New Roman" w:hAnsi="Times New Roman"/>
          <w:sz w:val="26"/>
          <w:szCs w:val="26"/>
          <w:lang w:eastAsia="es-ES"/>
        </w:rPr>
        <w:t xml:space="preserve"> de los gastos administrativos y legales. </w:t>
      </w:r>
      <w:r w:rsidRPr="006D74CD">
        <w:rPr>
          <w:rFonts w:ascii="Times New Roman" w:eastAsia="Times New Roman" w:hAnsi="Times New Roman"/>
          <w:b/>
          <w:sz w:val="26"/>
          <w:szCs w:val="26"/>
          <w:u w:val="single"/>
          <w:lang w:eastAsia="es-ES"/>
        </w:rPr>
        <w:t>CUARTO:</w:t>
      </w:r>
      <w:r w:rsidRPr="006D74CD">
        <w:rPr>
          <w:rFonts w:ascii="Times New Roman" w:eastAsia="Times New Roman" w:hAnsi="Times New Roman"/>
          <w:sz w:val="26"/>
          <w:szCs w:val="26"/>
          <w:lang w:eastAsia="es-ES"/>
        </w:rPr>
        <w:t xml:space="preserve"> Autorizar a la Gerencia Legal para que a través del Departamento de Escrituración elabore la respectiva escritura y del Departamento de Registro para que realice los trámites de inscripción de la misma. </w:t>
      </w:r>
      <w:r w:rsidRPr="006D74CD">
        <w:rPr>
          <w:rFonts w:ascii="Times New Roman" w:eastAsia="Times New Roman" w:hAnsi="Times New Roman"/>
          <w:b/>
          <w:sz w:val="26"/>
          <w:szCs w:val="26"/>
          <w:u w:val="single"/>
          <w:lang w:eastAsia="es-ES"/>
        </w:rPr>
        <w:t>QUINTO:</w:t>
      </w:r>
      <w:r w:rsidRPr="006D74CD">
        <w:rPr>
          <w:rFonts w:ascii="Times New Roman" w:eastAsia="Times New Roman" w:hAnsi="Times New Roman"/>
          <w:b/>
          <w:sz w:val="26"/>
          <w:szCs w:val="26"/>
          <w:lang w:eastAsia="es-ES"/>
        </w:rPr>
        <w:t xml:space="preserve"> </w:t>
      </w:r>
      <w:r w:rsidRPr="006D74CD">
        <w:rPr>
          <w:rFonts w:ascii="Times New Roman" w:eastAsia="Times New Roman" w:hAnsi="Times New Roman"/>
          <w:sz w:val="26"/>
          <w:szCs w:val="26"/>
          <w:lang w:eastAsia="es-ES"/>
        </w:rPr>
        <w:t>Facultar</w:t>
      </w:r>
      <w:r w:rsidRPr="006D74CD">
        <w:rPr>
          <w:rFonts w:ascii="Times New Roman" w:eastAsia="Times New Roman" w:hAnsi="Times New Roman"/>
          <w:b/>
          <w:sz w:val="26"/>
          <w:szCs w:val="26"/>
          <w:lang w:eastAsia="es-ES"/>
        </w:rPr>
        <w:t xml:space="preserve"> </w:t>
      </w:r>
      <w:r w:rsidRPr="006D74CD">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6D74CD" w:rsidRPr="006D74CD">
        <w:rPr>
          <w:rFonts w:ascii="Times New Roman" w:eastAsia="Times New Roman" w:hAnsi="Times New Roman"/>
          <w:sz w:val="26"/>
          <w:szCs w:val="26"/>
          <w:lang w:eastAsia="es-ES"/>
        </w:rPr>
        <w:t xml:space="preserve"> Este Acuerdo, queda aprobado y ratificado</w:t>
      </w:r>
      <w:r w:rsidRPr="006D74CD">
        <w:rPr>
          <w:rFonts w:ascii="Times New Roman" w:eastAsia="Times New Roman" w:hAnsi="Times New Roman"/>
          <w:sz w:val="26"/>
          <w:szCs w:val="26"/>
          <w:lang w:eastAsia="es-ES"/>
        </w:rPr>
        <w:t>. NOTIFIQUESE.</w:t>
      </w:r>
      <w:r w:rsidR="006D74CD" w:rsidRPr="006D74CD">
        <w:rPr>
          <w:rFonts w:ascii="Times New Roman" w:eastAsia="Times New Roman" w:hAnsi="Times New Roman"/>
          <w:sz w:val="26"/>
          <w:szCs w:val="26"/>
          <w:lang w:eastAsia="es-ES"/>
        </w:rPr>
        <w:t>”””””</w:t>
      </w:r>
    </w:p>
    <w:p w:rsidR="0058159B" w:rsidRPr="006D74CD" w:rsidRDefault="0058159B" w:rsidP="006D74CD">
      <w:pPr>
        <w:pStyle w:val="Prrafodelista"/>
        <w:ind w:left="0"/>
        <w:contextualSpacing/>
        <w:jc w:val="both"/>
        <w:rPr>
          <w:rFonts w:ascii="Times New Roman" w:hAnsi="Times New Roman"/>
          <w:sz w:val="26"/>
          <w:szCs w:val="26"/>
        </w:rPr>
      </w:pPr>
    </w:p>
    <w:p w:rsidR="00CF7607" w:rsidRDefault="006D74CD" w:rsidP="00FF595F">
      <w:pPr>
        <w:pStyle w:val="Prrafodelista"/>
        <w:ind w:left="0"/>
        <w:contextualSpacing/>
        <w:jc w:val="both"/>
        <w:rPr>
          <w:rFonts w:ascii="Times New Roman" w:hAnsi="Times New Roman"/>
          <w:sz w:val="26"/>
          <w:szCs w:val="26"/>
        </w:rPr>
      </w:pPr>
      <w:r w:rsidRPr="006D74CD">
        <w:rPr>
          <w:rFonts w:ascii="Times New Roman" w:hAnsi="Times New Roman"/>
          <w:sz w:val="26"/>
          <w:szCs w:val="26"/>
        </w:rPr>
        <w:tab/>
      </w:r>
      <w:r w:rsidRPr="006D74CD">
        <w:rPr>
          <w:rFonts w:ascii="Times New Roman" w:hAnsi="Times New Roman"/>
          <w:sz w:val="26"/>
          <w:szCs w:val="26"/>
        </w:rPr>
        <w:tab/>
      </w:r>
      <w:r w:rsidRPr="006D74CD">
        <w:rPr>
          <w:rFonts w:ascii="Times New Roman" w:hAnsi="Times New Roman"/>
          <w:sz w:val="26"/>
          <w:szCs w:val="26"/>
        </w:rPr>
        <w:tab/>
      </w:r>
      <w:r>
        <w:rPr>
          <w:rFonts w:ascii="Times New Roman" w:hAnsi="Times New Roman"/>
          <w:sz w:val="26"/>
          <w:szCs w:val="26"/>
        </w:rPr>
        <w:t xml:space="preserve">        </w:t>
      </w:r>
    </w:p>
    <w:p w:rsidR="00CF7607" w:rsidRDefault="00CF7607" w:rsidP="00CF7607">
      <w:pPr>
        <w:pStyle w:val="Prrafodelista"/>
        <w:ind w:left="0"/>
        <w:contextualSpacing/>
        <w:jc w:val="both"/>
        <w:rPr>
          <w:rFonts w:ascii="Times New Roman" w:hAnsi="Times New Roman"/>
          <w:sz w:val="26"/>
          <w:szCs w:val="26"/>
        </w:rPr>
      </w:pPr>
    </w:p>
    <w:p w:rsidR="00CF7607" w:rsidRPr="000E34EA" w:rsidRDefault="00CF7607" w:rsidP="000E34EA">
      <w:pPr>
        <w:jc w:val="both"/>
        <w:rPr>
          <w:rFonts w:ascii="Times New Roman" w:eastAsia="Times New Roman" w:hAnsi="Times New Roman"/>
          <w:sz w:val="26"/>
          <w:szCs w:val="26"/>
          <w:lang w:eastAsia="es-ES"/>
        </w:rPr>
      </w:pPr>
      <w:r w:rsidRPr="000E34EA">
        <w:rPr>
          <w:rFonts w:ascii="Times New Roman" w:hAnsi="Times New Roman"/>
          <w:sz w:val="26"/>
          <w:szCs w:val="26"/>
        </w:rPr>
        <w:t xml:space="preserve">“”””XX) La señora Presidenta somete a consideración de Junta Directiva, dictamen jurídico 16, solicitado por el Departamento de Asignación Individual y Avalúos mediante oficio SGD-02-3950-17, de fecha 08 de noviembre de 2017, referente a </w:t>
      </w:r>
      <w:r w:rsidRPr="000E34EA">
        <w:rPr>
          <w:rFonts w:ascii="Times New Roman" w:eastAsia="Times New Roman" w:hAnsi="Times New Roman"/>
          <w:b/>
          <w:sz w:val="26"/>
          <w:szCs w:val="26"/>
          <w:lang w:eastAsia="es-ES"/>
        </w:rPr>
        <w:t xml:space="preserve">dejar sin efecto la adjudicación aprobada </w:t>
      </w:r>
      <w:r w:rsidRPr="000E34EA">
        <w:rPr>
          <w:rFonts w:ascii="Times New Roman" w:eastAsia="Times New Roman" w:hAnsi="Times New Roman"/>
          <w:b/>
          <w:sz w:val="26"/>
          <w:szCs w:val="26"/>
        </w:rPr>
        <w:t xml:space="preserve">mediante </w:t>
      </w:r>
      <w:r w:rsidRPr="000E34EA">
        <w:rPr>
          <w:rFonts w:ascii="Times New Roman" w:eastAsia="Times New Roman" w:hAnsi="Times New Roman"/>
          <w:b/>
          <w:sz w:val="26"/>
          <w:szCs w:val="26"/>
          <w:lang w:eastAsia="es-ES"/>
        </w:rPr>
        <w:t>el Punto VII del Acta de Sesión Ordinaria 06-2013 de fecha 13 de febrero de 2013</w:t>
      </w:r>
      <w:r w:rsidRPr="000E34EA">
        <w:rPr>
          <w:rFonts w:ascii="Times New Roman" w:eastAsia="Times New Roman" w:hAnsi="Times New Roman"/>
          <w:sz w:val="26"/>
          <w:szCs w:val="26"/>
          <w:lang w:eastAsia="es-ES"/>
        </w:rPr>
        <w:t>, del in</w:t>
      </w:r>
      <w:r w:rsidR="00FF595F">
        <w:rPr>
          <w:rFonts w:ascii="Times New Roman" w:eastAsia="Times New Roman" w:hAnsi="Times New Roman"/>
          <w:sz w:val="26"/>
          <w:szCs w:val="26"/>
          <w:lang w:eastAsia="es-ES"/>
        </w:rPr>
        <w:t xml:space="preserve">mueble identificado </w:t>
      </w:r>
      <w:r w:rsidR="00FF595F">
        <w:rPr>
          <w:rFonts w:ascii="Times New Roman" w:eastAsia="Times New Roman" w:hAnsi="Times New Roman"/>
          <w:sz w:val="26"/>
          <w:szCs w:val="26"/>
          <w:lang w:eastAsia="es-ES"/>
        </w:rPr>
        <w:lastRenderedPageBreak/>
        <w:t>como Lote ---, Polígono ---</w:t>
      </w:r>
      <w:r w:rsidRPr="000E34EA">
        <w:rPr>
          <w:rFonts w:ascii="Times New Roman" w:eastAsia="Times New Roman" w:hAnsi="Times New Roman"/>
          <w:sz w:val="26"/>
          <w:szCs w:val="26"/>
          <w:lang w:eastAsia="es-ES"/>
        </w:rPr>
        <w:t xml:space="preserve">, a favor de los señores Sebastián </w:t>
      </w:r>
      <w:proofErr w:type="spellStart"/>
      <w:r w:rsidRPr="000E34EA">
        <w:rPr>
          <w:rFonts w:ascii="Times New Roman" w:eastAsia="Times New Roman" w:hAnsi="Times New Roman"/>
          <w:sz w:val="26"/>
          <w:szCs w:val="26"/>
          <w:lang w:eastAsia="es-ES"/>
        </w:rPr>
        <w:t>Villalobo</w:t>
      </w:r>
      <w:proofErr w:type="spellEnd"/>
      <w:r w:rsidRPr="000E34EA">
        <w:rPr>
          <w:rFonts w:ascii="Times New Roman" w:eastAsia="Times New Roman" w:hAnsi="Times New Roman"/>
          <w:sz w:val="26"/>
          <w:szCs w:val="26"/>
          <w:lang w:eastAsia="es-ES"/>
        </w:rPr>
        <w:t xml:space="preserve"> Granados conocido tributariamente como Sebastián Villalobos Granados, y su </w:t>
      </w:r>
      <w:r w:rsidR="00834143">
        <w:rPr>
          <w:rFonts w:ascii="Times New Roman" w:eastAsia="Times New Roman" w:hAnsi="Times New Roman"/>
          <w:sz w:val="26"/>
          <w:szCs w:val="26"/>
          <w:lang w:eastAsia="es-ES"/>
        </w:rPr>
        <w:t>-------</w:t>
      </w:r>
      <w:r w:rsidR="00834143" w:rsidRPr="000E34EA">
        <w:rPr>
          <w:rFonts w:ascii="Times New Roman" w:eastAsia="Times New Roman" w:hAnsi="Times New Roman"/>
          <w:sz w:val="26"/>
          <w:szCs w:val="26"/>
          <w:lang w:eastAsia="es-ES"/>
        </w:rPr>
        <w:t xml:space="preserve"> </w:t>
      </w:r>
      <w:r w:rsidRPr="000E34EA">
        <w:rPr>
          <w:rFonts w:ascii="Times New Roman" w:eastAsia="Times New Roman" w:hAnsi="Times New Roman"/>
          <w:sz w:val="26"/>
          <w:szCs w:val="26"/>
          <w:lang w:eastAsia="es-ES"/>
        </w:rPr>
        <w:t>María del Rosario Gutiérrez de Villalobos,</w:t>
      </w:r>
      <w:r w:rsidRPr="000E34EA">
        <w:rPr>
          <w:rFonts w:ascii="Times New Roman" w:eastAsia="Times New Roman" w:hAnsi="Times New Roman"/>
          <w:b/>
          <w:sz w:val="26"/>
          <w:szCs w:val="26"/>
          <w:lang w:eastAsia="es-ES"/>
        </w:rPr>
        <w:t xml:space="preserve"> </w:t>
      </w:r>
      <w:r w:rsidRPr="000E34EA">
        <w:rPr>
          <w:rFonts w:ascii="Times New Roman" w:eastAsia="Times New Roman" w:hAnsi="Times New Roman"/>
          <w:sz w:val="26"/>
          <w:szCs w:val="26"/>
          <w:lang w:eastAsia="es-ES"/>
        </w:rPr>
        <w:t>ubicado en</w:t>
      </w:r>
      <w:r w:rsidRPr="000E34EA">
        <w:rPr>
          <w:rFonts w:ascii="Times New Roman" w:eastAsia="Times New Roman" w:hAnsi="Times New Roman"/>
          <w:b/>
          <w:sz w:val="26"/>
          <w:szCs w:val="26"/>
          <w:lang w:eastAsia="es-ES"/>
        </w:rPr>
        <w:t xml:space="preserve"> </w:t>
      </w:r>
      <w:r w:rsidRPr="000E34EA">
        <w:rPr>
          <w:rFonts w:ascii="Times New Roman" w:eastAsia="Times New Roman" w:hAnsi="Times New Roman"/>
          <w:sz w:val="26"/>
          <w:szCs w:val="26"/>
          <w:lang w:eastAsia="es-ES"/>
        </w:rPr>
        <w:t xml:space="preserve">la </w:t>
      </w:r>
      <w:r w:rsidRPr="000E34EA">
        <w:rPr>
          <w:rFonts w:ascii="Times New Roman" w:eastAsia="Times New Roman" w:hAnsi="Times New Roman"/>
          <w:b/>
          <w:sz w:val="26"/>
          <w:szCs w:val="26"/>
          <w:lang w:eastAsia="es-ES"/>
        </w:rPr>
        <w:t xml:space="preserve">HACIENDA EL PLATANAR, </w:t>
      </w:r>
      <w:r w:rsidRPr="000E34EA">
        <w:rPr>
          <w:rFonts w:ascii="Times New Roman" w:eastAsia="Times New Roman" w:hAnsi="Times New Roman"/>
          <w:sz w:val="26"/>
          <w:szCs w:val="26"/>
          <w:lang w:eastAsia="es-ES"/>
        </w:rPr>
        <w:t xml:space="preserve">conocida administrativamente como </w:t>
      </w:r>
      <w:r w:rsidRPr="000E34EA">
        <w:rPr>
          <w:rFonts w:ascii="Times New Roman" w:eastAsia="Times New Roman" w:hAnsi="Times New Roman"/>
          <w:b/>
          <w:sz w:val="26"/>
          <w:szCs w:val="26"/>
          <w:lang w:eastAsia="es-ES"/>
        </w:rPr>
        <w:t xml:space="preserve">HACIENDA EL PLATANAR (DEUDA AGRARIA) - PSR, </w:t>
      </w:r>
      <w:r w:rsidRPr="000E34EA">
        <w:rPr>
          <w:rFonts w:ascii="Times New Roman" w:eastAsia="Times New Roman" w:hAnsi="Times New Roman"/>
          <w:sz w:val="26"/>
          <w:szCs w:val="26"/>
        </w:rPr>
        <w:t>situada en cantón El Platanar, jurisdicción de Moncagua, departamento de San Miguel</w:t>
      </w:r>
      <w:r w:rsidRPr="000E34EA">
        <w:rPr>
          <w:rFonts w:ascii="Times New Roman" w:eastAsia="Times New Roman" w:hAnsi="Times New Roman"/>
          <w:sz w:val="26"/>
          <w:szCs w:val="26"/>
          <w:lang w:eastAsia="es-ES"/>
        </w:rPr>
        <w:t>; al respecto se hacen las siguientes consideraciones:</w:t>
      </w:r>
    </w:p>
    <w:p w:rsidR="00CF7607" w:rsidRPr="000E34EA" w:rsidRDefault="00CF7607" w:rsidP="000E34EA">
      <w:pPr>
        <w:jc w:val="both"/>
        <w:rPr>
          <w:rFonts w:ascii="Times New Roman" w:eastAsia="Times New Roman" w:hAnsi="Times New Roman"/>
          <w:sz w:val="26"/>
          <w:szCs w:val="26"/>
          <w:lang w:eastAsia="es-ES"/>
        </w:rPr>
      </w:pPr>
    </w:p>
    <w:p w:rsidR="00CF7607" w:rsidRPr="000E34EA" w:rsidRDefault="00CF7607" w:rsidP="00176B47">
      <w:pPr>
        <w:pStyle w:val="Prrafodelista"/>
        <w:ind w:left="1134" w:hanging="774"/>
        <w:contextualSpacing/>
        <w:jc w:val="both"/>
        <w:rPr>
          <w:rFonts w:ascii="Times New Roman" w:eastAsia="Times New Roman" w:hAnsi="Times New Roman"/>
          <w:sz w:val="26"/>
          <w:szCs w:val="26"/>
          <w:lang w:val="es-ES"/>
        </w:rPr>
      </w:pPr>
      <w:r w:rsidRPr="000E34EA">
        <w:rPr>
          <w:rFonts w:ascii="Times New Roman" w:hAnsi="Times New Roman"/>
          <w:sz w:val="26"/>
          <w:szCs w:val="26"/>
        </w:rPr>
        <w:t>I.</w:t>
      </w:r>
      <w:r w:rsidRPr="000E34EA">
        <w:rPr>
          <w:rFonts w:ascii="Times New Roman" w:hAnsi="Times New Roman"/>
          <w:sz w:val="26"/>
          <w:szCs w:val="26"/>
        </w:rPr>
        <w:tab/>
        <w:t>La Hacienda El Platanar, fue adquirida por el ISTA mediante Dación en Pago otorgada por la Asociación Cooperativa de Producción Agropecuaria El Platanar de R.L., conforme Punto V de Sesión Ordinaria 46-2000 de fecha 1 de diciembre de 2000, con un área de 79 Hás. 46 As. 60.32 Cás, por un precio de adquisición total de $259,883.89, a razón de $3,270.38 por hectárea y de $0.327038 por metro cuadrado</w:t>
      </w:r>
      <w:r w:rsidRPr="000E34EA">
        <w:rPr>
          <w:rFonts w:ascii="Times New Roman" w:eastAsia="Times New Roman" w:hAnsi="Times New Roman"/>
          <w:sz w:val="26"/>
          <w:szCs w:val="26"/>
          <w:lang w:val="es-ES"/>
        </w:rPr>
        <w:t xml:space="preserve">. </w:t>
      </w:r>
    </w:p>
    <w:p w:rsidR="00CF7607" w:rsidRPr="000E34EA" w:rsidRDefault="00CF7607" w:rsidP="000E34EA">
      <w:pPr>
        <w:pStyle w:val="Prrafodelista"/>
        <w:ind w:left="540"/>
        <w:jc w:val="both"/>
        <w:rPr>
          <w:rFonts w:ascii="Times New Roman" w:eastAsia="Times New Roman" w:hAnsi="Times New Roman"/>
          <w:sz w:val="26"/>
          <w:szCs w:val="26"/>
          <w:lang w:val="es-ES"/>
        </w:rPr>
      </w:pPr>
    </w:p>
    <w:p w:rsidR="00CF7607" w:rsidRPr="000E34EA" w:rsidRDefault="00CF7607" w:rsidP="00176B47">
      <w:pPr>
        <w:pStyle w:val="Prrafodelista"/>
        <w:ind w:left="1134" w:hanging="774"/>
        <w:contextualSpacing/>
        <w:jc w:val="both"/>
        <w:rPr>
          <w:rFonts w:ascii="Times New Roman" w:eastAsia="Times New Roman" w:hAnsi="Times New Roman"/>
          <w:sz w:val="26"/>
          <w:szCs w:val="26"/>
          <w:lang w:eastAsia="es-ES"/>
        </w:rPr>
      </w:pPr>
      <w:r w:rsidRPr="000E34EA">
        <w:rPr>
          <w:rFonts w:ascii="Times New Roman" w:eastAsia="Times New Roman" w:hAnsi="Times New Roman"/>
          <w:sz w:val="26"/>
          <w:szCs w:val="26"/>
          <w:lang w:val="es-ES"/>
        </w:rPr>
        <w:t>II.</w:t>
      </w:r>
      <w:r w:rsidRPr="000E34EA">
        <w:rPr>
          <w:rFonts w:ascii="Times New Roman" w:eastAsia="Times New Roman" w:hAnsi="Times New Roman"/>
          <w:sz w:val="26"/>
          <w:szCs w:val="26"/>
          <w:lang w:val="es-ES"/>
        </w:rPr>
        <w:tab/>
        <w:t xml:space="preserve">Mediante el Punto XXXVI del Acta de Sesión Ordinaria 30-2001 de fecha 9 de agosto de 2001, se aprobó el Proyecto de Asentamiento Comunitario y Lotificación Agrícola con un área de 79 Hás. 46 </w:t>
      </w:r>
      <w:r w:rsidR="00FF595F">
        <w:rPr>
          <w:rFonts w:ascii="Times New Roman" w:eastAsia="Times New Roman" w:hAnsi="Times New Roman"/>
          <w:sz w:val="26"/>
          <w:szCs w:val="26"/>
          <w:lang w:val="es-ES"/>
        </w:rPr>
        <w:t>Ás. 6.32 Cás., que comprende --- solares para vivienda y ---</w:t>
      </w:r>
      <w:r w:rsidRPr="000E34EA">
        <w:rPr>
          <w:rFonts w:ascii="Times New Roman" w:eastAsia="Times New Roman" w:hAnsi="Times New Roman"/>
          <w:sz w:val="26"/>
          <w:szCs w:val="26"/>
          <w:lang w:val="es-ES"/>
        </w:rPr>
        <w:t xml:space="preserve"> lotes agrícolas,</w:t>
      </w:r>
      <w:r w:rsidR="00422159">
        <w:rPr>
          <w:rFonts w:ascii="Times New Roman" w:eastAsia="Times New Roman" w:hAnsi="Times New Roman"/>
          <w:sz w:val="26"/>
          <w:szCs w:val="26"/>
          <w:lang w:val="es-ES"/>
        </w:rPr>
        <w:t xml:space="preserve"> m</w:t>
      </w:r>
      <w:proofErr w:type="spellStart"/>
      <w:r w:rsidRPr="000E34EA">
        <w:rPr>
          <w:rFonts w:ascii="Times New Roman" w:hAnsi="Times New Roman"/>
          <w:sz w:val="26"/>
          <w:szCs w:val="26"/>
        </w:rPr>
        <w:t>odificado</w:t>
      </w:r>
      <w:proofErr w:type="spellEnd"/>
      <w:r w:rsidRPr="000E34EA">
        <w:rPr>
          <w:rFonts w:ascii="Times New Roman" w:hAnsi="Times New Roman"/>
          <w:sz w:val="26"/>
          <w:szCs w:val="26"/>
        </w:rPr>
        <w:t xml:space="preserve"> por el Punto</w:t>
      </w:r>
      <w:r w:rsidRPr="000E34EA">
        <w:rPr>
          <w:rFonts w:ascii="Times New Roman" w:eastAsia="Times New Roman" w:hAnsi="Times New Roman"/>
          <w:sz w:val="26"/>
          <w:szCs w:val="26"/>
          <w:lang w:val="es-ES"/>
        </w:rPr>
        <w:t xml:space="preserve"> XVII del Acta de Sesión Ordinaria  25-2005 de fecha 7 de julio de 2005, </w:t>
      </w:r>
      <w:r w:rsidRPr="000E34EA">
        <w:rPr>
          <w:rFonts w:ascii="Times New Roman" w:hAnsi="Times New Roman"/>
          <w:bCs/>
          <w:sz w:val="26"/>
          <w:szCs w:val="26"/>
        </w:rPr>
        <w:t xml:space="preserve">en lo relativo a cambios en el área sobre la que se desarrolla el referido Proyecto en el inmueble </w:t>
      </w:r>
      <w:r w:rsidRPr="000E34EA">
        <w:rPr>
          <w:rFonts w:ascii="Times New Roman" w:eastAsia="Times New Roman" w:hAnsi="Times New Roman"/>
          <w:sz w:val="26"/>
          <w:szCs w:val="26"/>
          <w:lang w:val="es-ES"/>
        </w:rPr>
        <w:t xml:space="preserve">en mención, siendo actualmente de 79 Hás. 46 Ás. 60.26 Cás., y este último sufrió además  modificación conforme el Punto XIII del Acta de Sesión Ordinaria 06-2008 de fecha 13 de febrero de 2008, en el sentido de incorporar el Polígono “L” en el referido Proyecto, de acuerdo a la información técnica que en su momento proporcionó el Centro Nacional de Registros, y </w:t>
      </w:r>
      <w:r w:rsidR="00FF595F">
        <w:rPr>
          <w:rFonts w:ascii="Times New Roman" w:eastAsia="Times New Roman" w:hAnsi="Times New Roman"/>
          <w:sz w:val="26"/>
          <w:szCs w:val="26"/>
          <w:lang w:val="es-ES"/>
        </w:rPr>
        <w:t>que comprende ---</w:t>
      </w:r>
      <w:r w:rsidRPr="000E34EA">
        <w:rPr>
          <w:rFonts w:ascii="Times New Roman" w:eastAsia="Times New Roman" w:hAnsi="Times New Roman"/>
          <w:sz w:val="26"/>
          <w:szCs w:val="26"/>
          <w:lang w:val="es-ES"/>
        </w:rPr>
        <w:t xml:space="preserve"> solares de vivi</w:t>
      </w:r>
      <w:r w:rsidR="00FF595F">
        <w:rPr>
          <w:rFonts w:ascii="Times New Roman" w:eastAsia="Times New Roman" w:hAnsi="Times New Roman"/>
          <w:sz w:val="26"/>
          <w:szCs w:val="26"/>
          <w:lang w:val="es-ES"/>
        </w:rPr>
        <w:t>enda (Polígonos “A” al “L”), ---</w:t>
      </w:r>
      <w:r w:rsidRPr="000E34EA">
        <w:rPr>
          <w:rFonts w:ascii="Times New Roman" w:eastAsia="Times New Roman" w:hAnsi="Times New Roman"/>
          <w:sz w:val="26"/>
          <w:szCs w:val="26"/>
          <w:lang w:val="es-ES"/>
        </w:rPr>
        <w:t xml:space="preserve"> lotes agrícolas (Polígono 1), zonas verdes (1 al 8), calles, zona recreativa y Porción N° 3. </w:t>
      </w:r>
    </w:p>
    <w:p w:rsidR="00CF7607" w:rsidRPr="000E34EA" w:rsidRDefault="00CF7607" w:rsidP="000E34EA">
      <w:pPr>
        <w:pStyle w:val="Prrafodelista"/>
        <w:jc w:val="both"/>
        <w:rPr>
          <w:rFonts w:ascii="Times New Roman" w:eastAsia="Times New Roman" w:hAnsi="Times New Roman"/>
          <w:sz w:val="26"/>
          <w:szCs w:val="26"/>
          <w:lang w:eastAsia="es-ES"/>
        </w:rPr>
      </w:pPr>
    </w:p>
    <w:p w:rsidR="00CF7607" w:rsidRPr="00FF595F" w:rsidRDefault="00CF7607" w:rsidP="00FF595F">
      <w:pPr>
        <w:pStyle w:val="Prrafodelista"/>
        <w:tabs>
          <w:tab w:val="left" w:pos="1134"/>
        </w:tabs>
        <w:ind w:left="1134" w:hanging="850"/>
        <w:contextualSpacing/>
        <w:jc w:val="both"/>
        <w:rPr>
          <w:rFonts w:ascii="Times New Roman" w:eastAsia="Times New Roman" w:hAnsi="Times New Roman"/>
          <w:sz w:val="26"/>
          <w:szCs w:val="26"/>
          <w:lang w:eastAsia="es-ES"/>
        </w:rPr>
      </w:pPr>
      <w:r w:rsidRPr="000E34EA">
        <w:rPr>
          <w:rFonts w:ascii="Times New Roman" w:eastAsia="Times New Roman" w:hAnsi="Times New Roman"/>
          <w:sz w:val="26"/>
          <w:szCs w:val="26"/>
          <w:lang w:eastAsia="es-ES"/>
        </w:rPr>
        <w:t>III.</w:t>
      </w:r>
      <w:r w:rsidRPr="000E34EA">
        <w:rPr>
          <w:rFonts w:ascii="Times New Roman" w:eastAsia="Times New Roman" w:hAnsi="Times New Roman"/>
          <w:sz w:val="26"/>
          <w:szCs w:val="26"/>
          <w:lang w:eastAsia="es-ES"/>
        </w:rPr>
        <w:tab/>
        <w:t>Que mediante el Punto VII del Acta de Sesión Ordinaria 06-2013 de fecha 13 de febrero de 2013,</w:t>
      </w:r>
      <w:r w:rsidRPr="000E34EA">
        <w:rPr>
          <w:rFonts w:ascii="Times New Roman" w:hAnsi="Times New Roman"/>
          <w:bCs/>
          <w:sz w:val="26"/>
          <w:szCs w:val="26"/>
        </w:rPr>
        <w:t xml:space="preserve"> </w:t>
      </w:r>
      <w:r w:rsidRPr="000E34EA">
        <w:rPr>
          <w:rFonts w:ascii="Times New Roman" w:eastAsia="Times New Roman" w:hAnsi="Times New Roman"/>
          <w:sz w:val="26"/>
          <w:szCs w:val="26"/>
          <w:lang w:eastAsia="es-ES"/>
        </w:rPr>
        <w:t xml:space="preserve">se aprobó la adjudicación, entre otros, del inmueble identificado como </w:t>
      </w:r>
      <w:r w:rsidR="00FF595F">
        <w:rPr>
          <w:rFonts w:ascii="Times New Roman" w:eastAsia="Times New Roman" w:hAnsi="Times New Roman"/>
          <w:b/>
          <w:sz w:val="26"/>
          <w:szCs w:val="26"/>
          <w:lang w:eastAsia="es-ES"/>
        </w:rPr>
        <w:t>Lote ---, Polígono ---</w:t>
      </w:r>
      <w:r w:rsidRPr="000E34EA">
        <w:rPr>
          <w:rFonts w:ascii="Times New Roman" w:eastAsia="Times New Roman" w:hAnsi="Times New Roman"/>
          <w:sz w:val="26"/>
          <w:szCs w:val="26"/>
          <w:lang w:eastAsia="es-ES"/>
        </w:rPr>
        <w:t>, con un área de 4,370.00</w:t>
      </w:r>
      <w:r w:rsidRPr="000E34EA">
        <w:rPr>
          <w:rFonts w:ascii="Times New Roman" w:eastAsia="Times New Roman" w:hAnsi="Times New Roman"/>
          <w:b/>
          <w:sz w:val="26"/>
          <w:szCs w:val="26"/>
          <w:lang w:eastAsia="es-ES"/>
        </w:rPr>
        <w:t xml:space="preserve"> </w:t>
      </w:r>
      <w:r w:rsidRPr="000E34EA">
        <w:rPr>
          <w:rFonts w:ascii="Times New Roman" w:eastAsia="Times New Roman" w:hAnsi="Times New Roman"/>
          <w:sz w:val="26"/>
          <w:szCs w:val="26"/>
          <w:lang w:eastAsia="es-ES"/>
        </w:rPr>
        <w:t>Mt.</w:t>
      </w:r>
      <w:r w:rsidRPr="000E34EA">
        <w:rPr>
          <w:rFonts w:ascii="Times New Roman" w:eastAsia="Times New Roman" w:hAnsi="Times New Roman"/>
          <w:sz w:val="26"/>
          <w:szCs w:val="26"/>
          <w:vertAlign w:val="superscript"/>
          <w:lang w:eastAsia="es-ES"/>
        </w:rPr>
        <w:t>2</w:t>
      </w:r>
      <w:r w:rsidRPr="000E34EA">
        <w:rPr>
          <w:rFonts w:ascii="Times New Roman" w:eastAsia="Times New Roman" w:hAnsi="Times New Roman"/>
          <w:sz w:val="26"/>
          <w:szCs w:val="26"/>
          <w:lang w:eastAsia="es-ES"/>
        </w:rPr>
        <w:t>, y un precio de $2,572.18, perteneciente al proyecto antes relacionado</w:t>
      </w:r>
      <w:r w:rsidRPr="000E34EA">
        <w:rPr>
          <w:rFonts w:ascii="Times New Roman" w:eastAsia="Times New Roman" w:hAnsi="Times New Roman"/>
          <w:b/>
          <w:sz w:val="26"/>
          <w:szCs w:val="26"/>
          <w:lang w:eastAsia="es-ES"/>
        </w:rPr>
        <w:t xml:space="preserve">, </w:t>
      </w:r>
      <w:r w:rsidRPr="000E34EA">
        <w:rPr>
          <w:rFonts w:ascii="Times New Roman" w:eastAsia="Times New Roman" w:hAnsi="Times New Roman"/>
          <w:sz w:val="26"/>
          <w:szCs w:val="26"/>
          <w:lang w:eastAsia="es-ES"/>
        </w:rPr>
        <w:t xml:space="preserve">a favor de </w:t>
      </w:r>
      <w:r w:rsidRPr="00FF595F">
        <w:rPr>
          <w:rFonts w:ascii="Times New Roman" w:eastAsia="Times New Roman" w:hAnsi="Times New Roman"/>
          <w:sz w:val="26"/>
          <w:szCs w:val="26"/>
          <w:lang w:eastAsia="es-ES"/>
        </w:rPr>
        <w:t xml:space="preserve">los señores Sebastián </w:t>
      </w:r>
      <w:proofErr w:type="spellStart"/>
      <w:r w:rsidRPr="00FF595F">
        <w:rPr>
          <w:rFonts w:ascii="Times New Roman" w:eastAsia="Times New Roman" w:hAnsi="Times New Roman"/>
          <w:sz w:val="26"/>
          <w:szCs w:val="26"/>
          <w:lang w:eastAsia="es-ES"/>
        </w:rPr>
        <w:t>Villalobo</w:t>
      </w:r>
      <w:proofErr w:type="spellEnd"/>
      <w:r w:rsidRPr="00FF595F">
        <w:rPr>
          <w:rFonts w:ascii="Times New Roman" w:eastAsia="Times New Roman" w:hAnsi="Times New Roman"/>
          <w:sz w:val="26"/>
          <w:szCs w:val="26"/>
          <w:lang w:eastAsia="es-ES"/>
        </w:rPr>
        <w:t xml:space="preserve"> Granados conocido tributariamente como Sebastián Villalobos Granados, y su </w:t>
      </w:r>
      <w:r w:rsidR="00834143">
        <w:rPr>
          <w:rFonts w:ascii="Times New Roman" w:eastAsia="Times New Roman" w:hAnsi="Times New Roman"/>
          <w:sz w:val="26"/>
          <w:szCs w:val="26"/>
          <w:lang w:eastAsia="es-ES"/>
        </w:rPr>
        <w:t>--------</w:t>
      </w:r>
      <w:r w:rsidRPr="00FF595F">
        <w:rPr>
          <w:rFonts w:ascii="Times New Roman" w:eastAsia="Times New Roman" w:hAnsi="Times New Roman"/>
          <w:sz w:val="26"/>
          <w:szCs w:val="26"/>
          <w:lang w:eastAsia="es-ES"/>
        </w:rPr>
        <w:t xml:space="preserve"> María del Rosario Gutiérrez de Villalobos. </w:t>
      </w:r>
    </w:p>
    <w:p w:rsidR="00CF7607" w:rsidRPr="000E34EA" w:rsidRDefault="00CF7607" w:rsidP="000E34EA">
      <w:pPr>
        <w:pStyle w:val="Prrafodelista"/>
        <w:rPr>
          <w:rFonts w:ascii="Times New Roman" w:hAnsi="Times New Roman"/>
          <w:sz w:val="26"/>
          <w:szCs w:val="26"/>
        </w:rPr>
      </w:pPr>
    </w:p>
    <w:p w:rsidR="00CF7607" w:rsidRPr="000E34EA" w:rsidRDefault="00CF7607" w:rsidP="000E34EA">
      <w:pPr>
        <w:pStyle w:val="Prrafodelista"/>
        <w:tabs>
          <w:tab w:val="left" w:pos="1134"/>
        </w:tabs>
        <w:ind w:left="1134" w:hanging="850"/>
        <w:contextualSpacing/>
        <w:jc w:val="both"/>
        <w:rPr>
          <w:rFonts w:ascii="Times New Roman" w:eastAsia="Times New Roman" w:hAnsi="Times New Roman"/>
          <w:sz w:val="26"/>
          <w:szCs w:val="26"/>
          <w:lang w:eastAsia="es-ES"/>
        </w:rPr>
      </w:pPr>
      <w:r w:rsidRPr="000E34EA">
        <w:rPr>
          <w:rFonts w:ascii="Times New Roman" w:hAnsi="Times New Roman"/>
          <w:sz w:val="26"/>
          <w:szCs w:val="26"/>
        </w:rPr>
        <w:t>IV.</w:t>
      </w:r>
      <w:r w:rsidRPr="000E34EA">
        <w:rPr>
          <w:rFonts w:ascii="Times New Roman" w:hAnsi="Times New Roman"/>
          <w:sz w:val="26"/>
          <w:szCs w:val="26"/>
        </w:rPr>
        <w:tab/>
        <w:t>Que en el Punto XXXI del Acta de Sesión Ordinaria 14-2016, de fecha 22 de abril de 2016, se estableció el procedimiento que regula el trámite administrativo denominado: “</w:t>
      </w:r>
      <w:r w:rsidRPr="000E34EA">
        <w:rPr>
          <w:rFonts w:ascii="Times New Roman" w:hAnsi="Times New Roman"/>
          <w:b/>
          <w:i/>
          <w:sz w:val="26"/>
          <w:szCs w:val="26"/>
        </w:rPr>
        <w:t>Procedimiento de Renuncia de la Adjudicación de Inmuebles”</w:t>
      </w:r>
      <w:r w:rsidRPr="000E34EA">
        <w:rPr>
          <w:rFonts w:ascii="Times New Roman" w:hAnsi="Times New Roman"/>
          <w:sz w:val="26"/>
          <w:szCs w:val="26"/>
        </w:rPr>
        <w:t xml:space="preserve">, comprendiendo la Renuncia como un </w:t>
      </w:r>
      <w:r w:rsidRPr="000E34EA">
        <w:rPr>
          <w:rFonts w:ascii="Times New Roman" w:hAnsi="Times New Roman"/>
          <w:sz w:val="26"/>
          <w:szCs w:val="26"/>
        </w:rPr>
        <w:lastRenderedPageBreak/>
        <w:t xml:space="preserve">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0E34EA">
        <w:rPr>
          <w:rFonts w:ascii="Times New Roman" w:hAnsi="Times New Roman"/>
          <w:i/>
          <w:sz w:val="26"/>
          <w:szCs w:val="26"/>
        </w:rPr>
        <w:t>“Podrán renunciarse los derechos conferidos por las leyes, con tal que sólo miren al interés individual del renunciante, y que no esté prohibida su renuncia”</w:t>
      </w:r>
      <w:r w:rsidRPr="000E34EA">
        <w:rPr>
          <w:rFonts w:ascii="Times New Roman" w:hAnsi="Times New Roman"/>
          <w:sz w:val="26"/>
          <w:szCs w:val="26"/>
        </w:rPr>
        <w:t xml:space="preserve">; en tal sentido, </w:t>
      </w:r>
      <w:r w:rsidRPr="000E34EA">
        <w:rPr>
          <w:rFonts w:ascii="Times New Roman" w:hAnsi="Times New Roman"/>
          <w:b/>
          <w:sz w:val="26"/>
          <w:szCs w:val="26"/>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CF7607" w:rsidRPr="000E34EA" w:rsidRDefault="00CF7607" w:rsidP="000E34EA">
      <w:pPr>
        <w:pStyle w:val="Prrafodelista"/>
        <w:tabs>
          <w:tab w:val="left" w:pos="851"/>
        </w:tabs>
        <w:jc w:val="both"/>
        <w:rPr>
          <w:rFonts w:ascii="Times New Roman" w:hAnsi="Times New Roman"/>
          <w:sz w:val="26"/>
          <w:szCs w:val="26"/>
          <w:lang w:val="es-ES"/>
        </w:rPr>
      </w:pPr>
    </w:p>
    <w:p w:rsidR="00CF7607" w:rsidRDefault="00CF7607" w:rsidP="00FF595F">
      <w:pPr>
        <w:pStyle w:val="Prrafodelista"/>
        <w:tabs>
          <w:tab w:val="left" w:pos="1134"/>
        </w:tabs>
        <w:ind w:left="1134" w:hanging="850"/>
        <w:contextualSpacing/>
        <w:jc w:val="both"/>
        <w:rPr>
          <w:rFonts w:ascii="Times New Roman" w:eastAsia="Times New Roman" w:hAnsi="Times New Roman"/>
          <w:sz w:val="26"/>
          <w:szCs w:val="26"/>
        </w:rPr>
      </w:pPr>
      <w:r w:rsidRPr="000E34EA">
        <w:rPr>
          <w:rFonts w:ascii="Times New Roman" w:hAnsi="Times New Roman"/>
          <w:sz w:val="26"/>
          <w:szCs w:val="26"/>
          <w:lang w:val="es-ES"/>
        </w:rPr>
        <w:t>V.</w:t>
      </w:r>
      <w:r w:rsidRPr="000E34EA">
        <w:rPr>
          <w:rFonts w:ascii="Times New Roman" w:hAnsi="Times New Roman"/>
          <w:sz w:val="26"/>
          <w:szCs w:val="26"/>
          <w:lang w:val="es-ES"/>
        </w:rPr>
        <w:tab/>
        <w:t xml:space="preserve">Que los señores </w:t>
      </w:r>
      <w:r w:rsidRPr="000E34EA">
        <w:rPr>
          <w:rFonts w:ascii="Times New Roman" w:eastAsia="Times New Roman" w:hAnsi="Times New Roman"/>
          <w:sz w:val="26"/>
          <w:szCs w:val="26"/>
          <w:lang w:eastAsia="es-ES"/>
        </w:rPr>
        <w:t xml:space="preserve">Sebastián </w:t>
      </w:r>
      <w:proofErr w:type="spellStart"/>
      <w:r w:rsidRPr="000E34EA">
        <w:rPr>
          <w:rFonts w:ascii="Times New Roman" w:eastAsia="Times New Roman" w:hAnsi="Times New Roman"/>
          <w:sz w:val="26"/>
          <w:szCs w:val="26"/>
          <w:lang w:eastAsia="es-ES"/>
        </w:rPr>
        <w:t>Villalobo</w:t>
      </w:r>
      <w:proofErr w:type="spellEnd"/>
      <w:r w:rsidRPr="000E34EA">
        <w:rPr>
          <w:rFonts w:ascii="Times New Roman" w:eastAsia="Times New Roman" w:hAnsi="Times New Roman"/>
          <w:sz w:val="26"/>
          <w:szCs w:val="26"/>
          <w:lang w:eastAsia="es-ES"/>
        </w:rPr>
        <w:t xml:space="preserve"> Granados, conocido tributariamente como Sebastián Villalobos Granados, y su </w:t>
      </w:r>
      <w:r w:rsidR="00834143">
        <w:rPr>
          <w:rFonts w:ascii="Times New Roman" w:eastAsia="Times New Roman" w:hAnsi="Times New Roman"/>
          <w:sz w:val="26"/>
          <w:szCs w:val="26"/>
          <w:lang w:eastAsia="es-ES"/>
        </w:rPr>
        <w:t>------</w:t>
      </w:r>
      <w:r w:rsidRPr="000E34EA">
        <w:rPr>
          <w:rFonts w:ascii="Times New Roman" w:eastAsia="Times New Roman" w:hAnsi="Times New Roman"/>
          <w:sz w:val="26"/>
          <w:szCs w:val="26"/>
          <w:lang w:eastAsia="es-ES"/>
        </w:rPr>
        <w:t xml:space="preserve"> María del Rosario Gutiérrez de Villalobos</w:t>
      </w:r>
      <w:r w:rsidRPr="000E34EA">
        <w:rPr>
          <w:rFonts w:ascii="Times New Roman" w:eastAsia="Times New Roman" w:hAnsi="Times New Roman"/>
          <w:bCs/>
          <w:sz w:val="26"/>
          <w:szCs w:val="26"/>
          <w:lang w:eastAsia="es-ES"/>
        </w:rPr>
        <w:t>, presentaron en este Instituto solicitud de renuncia del derecho que les asiste sobre el lote relacionado</w:t>
      </w:r>
      <w:r w:rsidRPr="000E34EA">
        <w:rPr>
          <w:rFonts w:ascii="Times New Roman" w:eastAsia="Times New Roman" w:hAnsi="Times New Roman"/>
          <w:sz w:val="26"/>
          <w:szCs w:val="26"/>
          <w:lang w:eastAsia="es-ES"/>
        </w:rPr>
        <w:t>, de fecha 5 de julio de 2017, adjuntando además, Acta Notarial de Renuncia otorgada el día 4 de julio de 2017</w:t>
      </w:r>
      <w:r w:rsidRPr="000E34EA">
        <w:rPr>
          <w:rFonts w:ascii="Times New Roman" w:hAnsi="Times New Roman"/>
          <w:sz w:val="26"/>
          <w:szCs w:val="26"/>
        </w:rPr>
        <w:t>,</w:t>
      </w:r>
      <w:r w:rsidRPr="000E34EA">
        <w:rPr>
          <w:rFonts w:ascii="Times New Roman" w:eastAsia="Times New Roman" w:hAnsi="Times New Roman"/>
          <w:sz w:val="26"/>
          <w:szCs w:val="26"/>
          <w:lang w:eastAsia="es-ES"/>
        </w:rPr>
        <w:t xml:space="preserve"> ante los oficios de la Notario Leticia Lissette Martínez Villegas, mediante la cual con el propósito de renu</w:t>
      </w:r>
      <w:r w:rsidR="00FF595F">
        <w:rPr>
          <w:rFonts w:ascii="Times New Roman" w:eastAsia="Times New Roman" w:hAnsi="Times New Roman"/>
          <w:sz w:val="26"/>
          <w:szCs w:val="26"/>
          <w:lang w:eastAsia="es-ES"/>
        </w:rPr>
        <w:t>nciar voluntariamente al Lote ---, Polígono ---</w:t>
      </w:r>
      <w:r w:rsidRPr="000E34EA">
        <w:rPr>
          <w:rFonts w:ascii="Times New Roman" w:eastAsia="Times New Roman" w:hAnsi="Times New Roman"/>
          <w:sz w:val="26"/>
          <w:szCs w:val="26"/>
          <w:lang w:eastAsia="es-ES"/>
        </w:rPr>
        <w:t xml:space="preserve">, de la </w:t>
      </w:r>
      <w:r w:rsidRPr="000E34EA">
        <w:rPr>
          <w:rFonts w:ascii="Times New Roman" w:eastAsia="Times New Roman" w:hAnsi="Times New Roman"/>
          <w:b/>
          <w:sz w:val="26"/>
          <w:szCs w:val="26"/>
          <w:lang w:eastAsia="es-ES"/>
        </w:rPr>
        <w:t xml:space="preserve">HACIENDA EL PLATANAR, </w:t>
      </w:r>
      <w:r w:rsidRPr="000E34EA">
        <w:rPr>
          <w:rFonts w:ascii="Times New Roman" w:eastAsia="Times New Roman" w:hAnsi="Times New Roman"/>
          <w:sz w:val="26"/>
          <w:szCs w:val="26"/>
          <w:lang w:eastAsia="es-ES"/>
        </w:rPr>
        <w:t xml:space="preserve">conocida administrativamente como </w:t>
      </w:r>
      <w:r w:rsidRPr="000E34EA">
        <w:rPr>
          <w:rFonts w:ascii="Times New Roman" w:eastAsia="Times New Roman" w:hAnsi="Times New Roman"/>
          <w:b/>
          <w:sz w:val="26"/>
          <w:szCs w:val="26"/>
          <w:lang w:eastAsia="es-ES"/>
        </w:rPr>
        <w:t xml:space="preserve">HACIENDA EL PLATANAR (DEUDA AGRARIA) - PSR, </w:t>
      </w:r>
      <w:r w:rsidRPr="000E34EA">
        <w:rPr>
          <w:rFonts w:ascii="Times New Roman" w:eastAsia="Times New Roman" w:hAnsi="Times New Roman"/>
          <w:sz w:val="26"/>
          <w:szCs w:val="26"/>
        </w:rPr>
        <w:t xml:space="preserve">situada en cantón El Platanar, jurisdicción de Moncagua, departamento de San Miguel, DECLARARON BAJO JURAMENTO que sin mediar fuerza o vicio del consentimiento alguno, de manera unilateral y voluntaria RENUNCIAN del mismo, por no ser de su interés habitarlo, haciendo uso para ello de la autonomía de sus voluntades y el derecho que les confieren las leyes para decidir libremente la sujeción o no a todo tipo de contrato, declarando además que la renuncia a la adjudicación objeto de dicha declaración, incorpora la renuncia a cualquier </w:t>
      </w:r>
      <w:r w:rsidRPr="00FF595F">
        <w:rPr>
          <w:rFonts w:ascii="Times New Roman" w:eastAsia="Times New Roman" w:hAnsi="Times New Roman"/>
          <w:sz w:val="26"/>
          <w:szCs w:val="26"/>
        </w:rPr>
        <w:t xml:space="preserve">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rsidR="00FF595F" w:rsidRPr="00FF595F" w:rsidRDefault="00FF595F" w:rsidP="00FF595F">
      <w:pPr>
        <w:pStyle w:val="Prrafodelista"/>
        <w:tabs>
          <w:tab w:val="left" w:pos="1134"/>
        </w:tabs>
        <w:ind w:left="1134" w:hanging="850"/>
        <w:contextualSpacing/>
        <w:jc w:val="both"/>
        <w:rPr>
          <w:rFonts w:ascii="Times New Roman" w:eastAsia="Times New Roman" w:hAnsi="Times New Roman"/>
          <w:sz w:val="26"/>
          <w:szCs w:val="26"/>
        </w:rPr>
      </w:pPr>
    </w:p>
    <w:p w:rsidR="00CF7607" w:rsidRDefault="00CF7607" w:rsidP="00176B47">
      <w:pPr>
        <w:jc w:val="both"/>
        <w:rPr>
          <w:rFonts w:ascii="Times New Roman" w:eastAsia="Times New Roman" w:hAnsi="Times New Roman"/>
          <w:sz w:val="26"/>
          <w:szCs w:val="26"/>
        </w:rPr>
      </w:pPr>
      <w:r w:rsidRPr="000E34EA">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Solicitud de Renuncia, copias de documentos únicos de identidad y tarjetas de identificación tributaria, informe emitido por la Oficina Regional Oriental, Acta Notarial de Declaración Jurada de Renuncia, Acuerdos de Junta Directiva, Estado de Cuenta, </w:t>
      </w:r>
      <w:r w:rsidRPr="000E34EA">
        <w:rPr>
          <w:rFonts w:ascii="Times New Roman" w:eastAsia="Times New Roman" w:hAnsi="Times New Roman"/>
          <w:sz w:val="26"/>
          <w:szCs w:val="26"/>
        </w:rPr>
        <w:lastRenderedPageBreak/>
        <w:t>Estudios Registrales, consultas virtuales al CNR y de Información Histórica As/400 en el que consta que el inmueble no ha sido escriturado, se estima procedente resolver favorablemente a lo solicitado.</w:t>
      </w:r>
    </w:p>
    <w:p w:rsidR="00FF595F" w:rsidRPr="000E34EA" w:rsidRDefault="00FF595F" w:rsidP="00176B47">
      <w:pPr>
        <w:jc w:val="both"/>
        <w:rPr>
          <w:rFonts w:ascii="Times New Roman" w:eastAsia="Times New Roman" w:hAnsi="Times New Roman"/>
          <w:sz w:val="26"/>
          <w:szCs w:val="26"/>
        </w:rPr>
      </w:pPr>
    </w:p>
    <w:p w:rsidR="00CF7607" w:rsidRPr="000E34EA" w:rsidRDefault="000E34EA" w:rsidP="00176B47">
      <w:pPr>
        <w:jc w:val="both"/>
        <w:rPr>
          <w:rFonts w:ascii="Times New Roman" w:eastAsia="Times New Roman" w:hAnsi="Times New Roman"/>
          <w:b/>
          <w:sz w:val="26"/>
          <w:szCs w:val="26"/>
          <w:lang w:eastAsia="es-ES"/>
        </w:rPr>
      </w:pPr>
      <w:r w:rsidRPr="000E34EA">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CF7607" w:rsidRPr="000E34EA">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CF7607" w:rsidRPr="000E34EA">
        <w:rPr>
          <w:rFonts w:ascii="Times New Roman" w:eastAsia="Times New Roman" w:hAnsi="Times New Roman"/>
          <w:b/>
          <w:sz w:val="26"/>
          <w:szCs w:val="26"/>
          <w:u w:val="single"/>
          <w:lang w:eastAsia="es-ES"/>
        </w:rPr>
        <w:t>ACUERD</w:t>
      </w:r>
      <w:r w:rsidRPr="000E34EA">
        <w:rPr>
          <w:rFonts w:ascii="Times New Roman" w:eastAsia="Times New Roman" w:hAnsi="Times New Roman"/>
          <w:b/>
          <w:sz w:val="26"/>
          <w:szCs w:val="26"/>
          <w:u w:val="single"/>
          <w:lang w:eastAsia="es-ES"/>
        </w:rPr>
        <w:t>A:</w:t>
      </w:r>
      <w:r w:rsidR="00CF7607" w:rsidRPr="000E34EA">
        <w:rPr>
          <w:rFonts w:ascii="Times New Roman" w:eastAsia="Times New Roman" w:hAnsi="Times New Roman"/>
          <w:b/>
          <w:sz w:val="26"/>
          <w:szCs w:val="26"/>
          <w:u w:val="single"/>
          <w:lang w:eastAsia="es-ES"/>
        </w:rPr>
        <w:t xml:space="preserve"> PRIMERO:</w:t>
      </w:r>
      <w:r w:rsidR="00CF7607" w:rsidRPr="000E34EA">
        <w:rPr>
          <w:rFonts w:ascii="Times New Roman" w:eastAsia="Times New Roman" w:hAnsi="Times New Roman"/>
          <w:b/>
          <w:sz w:val="26"/>
          <w:szCs w:val="26"/>
          <w:lang w:eastAsia="es-ES"/>
        </w:rPr>
        <w:t xml:space="preserve"> </w:t>
      </w:r>
      <w:r w:rsidR="00CF7607" w:rsidRPr="000E34EA">
        <w:rPr>
          <w:rFonts w:ascii="Times New Roman" w:eastAsia="Times New Roman" w:hAnsi="Times New Roman"/>
          <w:sz w:val="26"/>
          <w:szCs w:val="26"/>
          <w:lang w:eastAsia="es-ES"/>
        </w:rPr>
        <w:t>Dejar sin efecto la adjudicación a favor de los señores</w:t>
      </w:r>
      <w:r w:rsidR="00CF7607" w:rsidRPr="000E34EA">
        <w:rPr>
          <w:rFonts w:ascii="Times New Roman" w:eastAsia="Times New Roman" w:hAnsi="Times New Roman"/>
          <w:b/>
          <w:sz w:val="26"/>
          <w:szCs w:val="26"/>
          <w:lang w:eastAsia="es-ES"/>
        </w:rPr>
        <w:t xml:space="preserve"> </w:t>
      </w:r>
      <w:r w:rsidR="00CF7607" w:rsidRPr="000E34EA">
        <w:rPr>
          <w:rFonts w:ascii="Times New Roman" w:eastAsia="Times New Roman" w:hAnsi="Times New Roman"/>
          <w:sz w:val="26"/>
          <w:szCs w:val="26"/>
          <w:lang w:eastAsia="es-ES"/>
        </w:rPr>
        <w:t xml:space="preserve">Sebastián </w:t>
      </w:r>
      <w:proofErr w:type="spellStart"/>
      <w:r w:rsidR="00CF7607" w:rsidRPr="000E34EA">
        <w:rPr>
          <w:rFonts w:ascii="Times New Roman" w:eastAsia="Times New Roman" w:hAnsi="Times New Roman"/>
          <w:sz w:val="26"/>
          <w:szCs w:val="26"/>
          <w:lang w:eastAsia="es-ES"/>
        </w:rPr>
        <w:t>Villalobo</w:t>
      </w:r>
      <w:proofErr w:type="spellEnd"/>
      <w:r w:rsidR="00CF7607" w:rsidRPr="000E34EA">
        <w:rPr>
          <w:rFonts w:ascii="Times New Roman" w:eastAsia="Times New Roman" w:hAnsi="Times New Roman"/>
          <w:sz w:val="26"/>
          <w:szCs w:val="26"/>
          <w:lang w:eastAsia="es-ES"/>
        </w:rPr>
        <w:t xml:space="preserve"> Granados</w:t>
      </w:r>
      <w:r w:rsidRPr="000E34EA">
        <w:rPr>
          <w:rFonts w:ascii="Times New Roman" w:eastAsia="Times New Roman" w:hAnsi="Times New Roman"/>
          <w:sz w:val="26"/>
          <w:szCs w:val="26"/>
          <w:lang w:eastAsia="es-ES"/>
        </w:rPr>
        <w:t>,</w:t>
      </w:r>
      <w:r w:rsidR="00CF7607" w:rsidRPr="000E34EA">
        <w:rPr>
          <w:rFonts w:ascii="Times New Roman" w:eastAsia="Times New Roman" w:hAnsi="Times New Roman"/>
          <w:sz w:val="26"/>
          <w:szCs w:val="26"/>
          <w:lang w:eastAsia="es-ES"/>
        </w:rPr>
        <w:t xml:space="preserve"> conocido tributariamente como Sebastián Villalobos Granados, y su </w:t>
      </w:r>
      <w:r w:rsidR="00834143">
        <w:rPr>
          <w:rFonts w:ascii="Times New Roman" w:eastAsia="Times New Roman" w:hAnsi="Times New Roman"/>
          <w:sz w:val="26"/>
          <w:szCs w:val="26"/>
          <w:lang w:eastAsia="es-ES"/>
        </w:rPr>
        <w:t>--------</w:t>
      </w:r>
      <w:r w:rsidR="00CF7607" w:rsidRPr="000E34EA">
        <w:rPr>
          <w:rFonts w:ascii="Times New Roman" w:eastAsia="Times New Roman" w:hAnsi="Times New Roman"/>
          <w:sz w:val="26"/>
          <w:szCs w:val="26"/>
          <w:lang w:eastAsia="es-ES"/>
        </w:rPr>
        <w:t xml:space="preserve"> María del Rosario Gutiérrez de Villalobos</w:t>
      </w:r>
      <w:r w:rsidR="00CF7607" w:rsidRPr="000E34EA">
        <w:rPr>
          <w:rFonts w:ascii="Times New Roman" w:eastAsia="Times New Roman" w:hAnsi="Times New Roman"/>
          <w:bCs/>
          <w:sz w:val="26"/>
          <w:szCs w:val="26"/>
          <w:lang w:eastAsia="es-ES"/>
        </w:rPr>
        <w:t>,</w:t>
      </w:r>
      <w:r w:rsidR="00CF7607" w:rsidRPr="000E34EA">
        <w:rPr>
          <w:rFonts w:ascii="Times New Roman" w:eastAsia="Times New Roman" w:hAnsi="Times New Roman"/>
          <w:sz w:val="26"/>
          <w:szCs w:val="26"/>
          <w:lang w:eastAsia="es-ES"/>
        </w:rPr>
        <w:t xml:space="preserve"> aprobada por la Junta Directiva del ISTA, mediante </w:t>
      </w:r>
      <w:r w:rsidRPr="000E34EA">
        <w:rPr>
          <w:rFonts w:ascii="Times New Roman" w:eastAsia="Times New Roman" w:hAnsi="Times New Roman"/>
          <w:sz w:val="26"/>
          <w:szCs w:val="26"/>
          <w:lang w:eastAsia="es-ES"/>
        </w:rPr>
        <w:t xml:space="preserve">el </w:t>
      </w:r>
      <w:r w:rsidR="00CF7607" w:rsidRPr="000E34EA">
        <w:rPr>
          <w:rFonts w:ascii="Times New Roman" w:eastAsia="Times New Roman" w:hAnsi="Times New Roman"/>
          <w:sz w:val="26"/>
          <w:szCs w:val="26"/>
          <w:lang w:eastAsia="es-ES"/>
        </w:rPr>
        <w:t xml:space="preserve">Punto VII del Acta de Sesión Ordinaria 06-2013 de fecha 13 de febrero de 2013, correspondiente al inmueble identificado como </w:t>
      </w:r>
      <w:r w:rsidR="00FF595F">
        <w:rPr>
          <w:rFonts w:ascii="Times New Roman" w:eastAsia="Times New Roman" w:hAnsi="Times New Roman"/>
          <w:b/>
          <w:sz w:val="26"/>
          <w:szCs w:val="26"/>
          <w:lang w:eastAsia="es-ES"/>
        </w:rPr>
        <w:t>Lote ---, Polígono ---</w:t>
      </w:r>
      <w:r w:rsidR="00CF7607" w:rsidRPr="000E34EA">
        <w:rPr>
          <w:rFonts w:ascii="Times New Roman" w:eastAsia="Times New Roman" w:hAnsi="Times New Roman"/>
          <w:b/>
          <w:sz w:val="26"/>
          <w:szCs w:val="26"/>
          <w:lang w:eastAsia="es-ES"/>
        </w:rPr>
        <w:t xml:space="preserve">, </w:t>
      </w:r>
      <w:r w:rsidR="00CF7607" w:rsidRPr="000E34EA">
        <w:rPr>
          <w:rFonts w:ascii="Times New Roman" w:eastAsia="Times New Roman" w:hAnsi="Times New Roman"/>
          <w:sz w:val="26"/>
          <w:szCs w:val="26"/>
          <w:lang w:eastAsia="es-ES"/>
        </w:rPr>
        <w:t>ubicado en</w:t>
      </w:r>
      <w:r w:rsidR="00CF7607" w:rsidRPr="000E34EA">
        <w:rPr>
          <w:rFonts w:ascii="Times New Roman" w:eastAsia="Times New Roman" w:hAnsi="Times New Roman"/>
          <w:b/>
          <w:sz w:val="26"/>
          <w:szCs w:val="26"/>
          <w:lang w:eastAsia="es-ES"/>
        </w:rPr>
        <w:t xml:space="preserve"> </w:t>
      </w:r>
      <w:r w:rsidR="00CF7607" w:rsidRPr="000E34EA">
        <w:rPr>
          <w:rFonts w:ascii="Times New Roman" w:eastAsia="Times New Roman" w:hAnsi="Times New Roman"/>
          <w:sz w:val="26"/>
          <w:szCs w:val="26"/>
          <w:lang w:eastAsia="es-ES"/>
        </w:rPr>
        <w:t xml:space="preserve">la </w:t>
      </w:r>
      <w:r w:rsidR="00CF7607" w:rsidRPr="000E34EA">
        <w:rPr>
          <w:rFonts w:ascii="Times New Roman" w:eastAsia="Times New Roman" w:hAnsi="Times New Roman"/>
          <w:b/>
          <w:sz w:val="26"/>
          <w:szCs w:val="26"/>
          <w:lang w:eastAsia="es-ES"/>
        </w:rPr>
        <w:t xml:space="preserve">HACIENDA EL PLATANAR, </w:t>
      </w:r>
      <w:r w:rsidR="00CF7607" w:rsidRPr="000E34EA">
        <w:rPr>
          <w:rFonts w:ascii="Times New Roman" w:eastAsia="Times New Roman" w:hAnsi="Times New Roman"/>
          <w:sz w:val="26"/>
          <w:szCs w:val="26"/>
          <w:lang w:eastAsia="es-ES"/>
        </w:rPr>
        <w:t xml:space="preserve">conocida administrativamente como </w:t>
      </w:r>
      <w:r w:rsidR="00CF7607" w:rsidRPr="000E34EA">
        <w:rPr>
          <w:rFonts w:ascii="Times New Roman" w:eastAsia="Times New Roman" w:hAnsi="Times New Roman"/>
          <w:b/>
          <w:sz w:val="26"/>
          <w:szCs w:val="26"/>
          <w:lang w:eastAsia="es-ES"/>
        </w:rPr>
        <w:t xml:space="preserve">HACIENDA EL PLATANAR (DEUDA AGRARIA) - PSR, </w:t>
      </w:r>
      <w:r w:rsidR="00CF7607" w:rsidRPr="000E34EA">
        <w:rPr>
          <w:rFonts w:ascii="Times New Roman" w:eastAsia="Times New Roman" w:hAnsi="Times New Roman"/>
          <w:sz w:val="26"/>
          <w:szCs w:val="26"/>
        </w:rPr>
        <w:t>situada en cantón El Platanar, jurisdicción de Moncagua, departamento de San Miguel</w:t>
      </w:r>
      <w:r w:rsidR="00CF7607" w:rsidRPr="000E34EA">
        <w:rPr>
          <w:rFonts w:ascii="Times New Roman" w:eastAsia="Times New Roman" w:hAnsi="Times New Roman"/>
          <w:sz w:val="26"/>
          <w:szCs w:val="26"/>
          <w:lang w:eastAsia="es-ES"/>
        </w:rPr>
        <w:t xml:space="preserve">, por la </w:t>
      </w:r>
      <w:r w:rsidR="00CF7607" w:rsidRPr="000E34EA">
        <w:rPr>
          <w:rFonts w:ascii="Times New Roman" w:eastAsia="Times New Roman" w:hAnsi="Times New Roman"/>
          <w:b/>
          <w:sz w:val="26"/>
          <w:szCs w:val="26"/>
          <w:lang w:eastAsia="es-ES"/>
        </w:rPr>
        <w:t xml:space="preserve">causal de RENUNCIA. </w:t>
      </w:r>
      <w:r w:rsidR="00CF7607" w:rsidRPr="000E34EA">
        <w:rPr>
          <w:rFonts w:ascii="Times New Roman" w:eastAsia="Times New Roman" w:hAnsi="Times New Roman"/>
          <w:b/>
          <w:sz w:val="26"/>
          <w:szCs w:val="26"/>
          <w:u w:val="single"/>
          <w:lang w:eastAsia="es-ES"/>
        </w:rPr>
        <w:t>SEGUNDO:</w:t>
      </w:r>
      <w:r w:rsidR="00CF7607" w:rsidRPr="000E34EA">
        <w:rPr>
          <w:rFonts w:ascii="Times New Roman" w:eastAsia="Times New Roman" w:hAnsi="Times New Roman"/>
          <w:b/>
          <w:sz w:val="26"/>
          <w:szCs w:val="26"/>
          <w:lang w:eastAsia="es-ES"/>
        </w:rPr>
        <w:t xml:space="preserve"> </w:t>
      </w:r>
      <w:r w:rsidR="00CF7607" w:rsidRPr="000E34EA">
        <w:rPr>
          <w:rFonts w:ascii="Times New Roman" w:eastAsia="Times New Roman" w:hAnsi="Times New Roman"/>
          <w:sz w:val="26"/>
          <w:szCs w:val="26"/>
          <w:lang w:eastAsia="es-ES"/>
        </w:rPr>
        <w:t xml:space="preserve">Declarar vacante o en disponibilidad el inmueble identificado como Lote </w:t>
      </w:r>
      <w:r w:rsidR="00D53E0E">
        <w:rPr>
          <w:rFonts w:ascii="Times New Roman" w:eastAsia="Times New Roman" w:hAnsi="Times New Roman"/>
          <w:sz w:val="26"/>
          <w:szCs w:val="26"/>
          <w:lang w:eastAsia="es-ES"/>
        </w:rPr>
        <w:t>---</w:t>
      </w:r>
      <w:r w:rsidR="00CF7607" w:rsidRPr="000E34EA">
        <w:rPr>
          <w:rFonts w:ascii="Times New Roman" w:eastAsia="Times New Roman" w:hAnsi="Times New Roman"/>
          <w:sz w:val="26"/>
          <w:szCs w:val="26"/>
          <w:lang w:eastAsia="es-ES"/>
        </w:rPr>
        <w:t xml:space="preserve">, Polígono </w:t>
      </w:r>
      <w:r w:rsidR="00D53E0E">
        <w:rPr>
          <w:rFonts w:ascii="Times New Roman" w:eastAsia="Times New Roman" w:hAnsi="Times New Roman"/>
          <w:sz w:val="26"/>
          <w:szCs w:val="26"/>
          <w:lang w:eastAsia="es-ES"/>
        </w:rPr>
        <w:t>---</w:t>
      </w:r>
      <w:r w:rsidR="00CF7607" w:rsidRPr="000E34EA">
        <w:rPr>
          <w:rFonts w:ascii="Times New Roman" w:eastAsia="Times New Roman" w:hAnsi="Times New Roman"/>
          <w:sz w:val="26"/>
          <w:szCs w:val="26"/>
          <w:lang w:eastAsia="es-ES"/>
        </w:rPr>
        <w:t xml:space="preserve">, de la ubicación antes relacionada. </w:t>
      </w:r>
      <w:r w:rsidR="00CF7607" w:rsidRPr="000E34EA">
        <w:rPr>
          <w:rFonts w:ascii="Times New Roman" w:eastAsia="Times New Roman" w:hAnsi="Times New Roman"/>
          <w:b/>
          <w:sz w:val="26"/>
          <w:szCs w:val="26"/>
          <w:u w:val="single"/>
          <w:lang w:eastAsia="es-ES"/>
        </w:rPr>
        <w:t>TERCERO:</w:t>
      </w:r>
      <w:r w:rsidR="00CF7607" w:rsidRPr="000E34EA">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restricción aplicables conforme a las mismas. </w:t>
      </w:r>
      <w:r w:rsidR="00CF7607" w:rsidRPr="000E34EA">
        <w:rPr>
          <w:rFonts w:ascii="Times New Roman" w:eastAsia="Times New Roman" w:hAnsi="Times New Roman"/>
          <w:b/>
          <w:sz w:val="26"/>
          <w:szCs w:val="26"/>
          <w:u w:val="single"/>
          <w:lang w:eastAsia="es-ES"/>
        </w:rPr>
        <w:t>CUARTO:</w:t>
      </w:r>
      <w:r w:rsidR="00CF7607" w:rsidRPr="000E34EA">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0E34EA">
        <w:rPr>
          <w:rFonts w:ascii="Times New Roman" w:eastAsia="Times New Roman" w:hAnsi="Times New Roman"/>
          <w:sz w:val="26"/>
          <w:szCs w:val="26"/>
          <w:lang w:eastAsia="es-ES"/>
        </w:rPr>
        <w:t>NOTIFIQUESE.”””””</w:t>
      </w:r>
    </w:p>
    <w:p w:rsidR="006D74CD" w:rsidRDefault="006D74CD" w:rsidP="00CF7607">
      <w:pPr>
        <w:pStyle w:val="Prrafodelista"/>
        <w:ind w:left="0"/>
        <w:contextualSpacing/>
        <w:jc w:val="both"/>
        <w:rPr>
          <w:rFonts w:ascii="Times New Roman" w:hAnsi="Times New Roman"/>
          <w:sz w:val="26"/>
          <w:szCs w:val="26"/>
        </w:rPr>
      </w:pPr>
    </w:p>
    <w:p w:rsidR="00D3733E" w:rsidRPr="00137C05" w:rsidRDefault="000E34EA" w:rsidP="00FF595F">
      <w:pPr>
        <w:pStyle w:val="Prrafodelista"/>
        <w:ind w:left="0"/>
        <w:contextualSpacing/>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3733E" w:rsidRPr="00137C05" w:rsidRDefault="00D3733E" w:rsidP="00D3733E">
      <w:pPr>
        <w:rPr>
          <w:rFonts w:ascii="Times New Roman" w:hAnsi="Times New Roman"/>
          <w:sz w:val="26"/>
          <w:szCs w:val="26"/>
        </w:rPr>
      </w:pPr>
      <w:r w:rsidRPr="00137C05">
        <w:rPr>
          <w:rFonts w:ascii="Times New Roman" w:hAnsi="Times New Roman"/>
          <w:sz w:val="26"/>
          <w:szCs w:val="26"/>
        </w:rPr>
        <w:t xml:space="preserve">                                     </w:t>
      </w:r>
    </w:p>
    <w:p w:rsidR="00137C05" w:rsidRDefault="00D3733E" w:rsidP="00137C05">
      <w:pPr>
        <w:jc w:val="both"/>
        <w:rPr>
          <w:rFonts w:ascii="Times New Roman" w:hAnsi="Times New Roman"/>
          <w:sz w:val="26"/>
          <w:szCs w:val="26"/>
        </w:rPr>
      </w:pPr>
      <w:r w:rsidRPr="00137C05">
        <w:rPr>
          <w:rFonts w:ascii="Times New Roman" w:hAnsi="Times New Roman"/>
          <w:sz w:val="26"/>
          <w:szCs w:val="26"/>
        </w:rPr>
        <w:t>““””XXI) A solicitud del señor:</w:t>
      </w:r>
      <w:r w:rsidRPr="00137C05">
        <w:rPr>
          <w:rFonts w:ascii="Times New Roman" w:hAnsi="Times New Roman"/>
          <w:b/>
          <w:sz w:val="26"/>
          <w:szCs w:val="26"/>
        </w:rPr>
        <w:t xml:space="preserve"> </w:t>
      </w:r>
      <w:r w:rsidRPr="00137C05">
        <w:rPr>
          <w:rFonts w:ascii="Times New Roman" w:eastAsia="Times New Roman" w:hAnsi="Times New Roman"/>
          <w:b/>
          <w:sz w:val="26"/>
          <w:szCs w:val="26"/>
        </w:rPr>
        <w:t xml:space="preserve">MILTON ANTONIO PARADA MEDRANO, </w:t>
      </w:r>
      <w:r w:rsidRPr="00137C05">
        <w:rPr>
          <w:rFonts w:ascii="Times New Roman" w:eastAsia="Times New Roman" w:hAnsi="Times New Roman"/>
          <w:sz w:val="26"/>
          <w:szCs w:val="26"/>
        </w:rPr>
        <w:t xml:space="preserve">de </w:t>
      </w:r>
      <w:r w:rsidR="00FF595F">
        <w:rPr>
          <w:rFonts w:ascii="Times New Roman" w:eastAsia="Times New Roman" w:hAnsi="Times New Roman"/>
          <w:sz w:val="26"/>
          <w:szCs w:val="26"/>
        </w:rPr>
        <w:t>---</w:t>
      </w:r>
      <w:r w:rsidRPr="00137C05">
        <w:rPr>
          <w:rFonts w:ascii="Times New Roman" w:eastAsia="Times New Roman" w:hAnsi="Times New Roman"/>
          <w:sz w:val="26"/>
          <w:szCs w:val="26"/>
        </w:rPr>
        <w:t xml:space="preserve">años de edad, </w:t>
      </w:r>
      <w:r w:rsidR="00FF595F">
        <w:rPr>
          <w:rFonts w:ascii="Times New Roman" w:eastAsia="Times New Roman" w:hAnsi="Times New Roman"/>
          <w:sz w:val="26"/>
          <w:szCs w:val="26"/>
        </w:rPr>
        <w:t>---</w:t>
      </w:r>
      <w:r w:rsidRPr="00137C05">
        <w:rPr>
          <w:rFonts w:ascii="Times New Roman" w:eastAsia="Times New Roman" w:hAnsi="Times New Roman"/>
          <w:sz w:val="26"/>
          <w:szCs w:val="26"/>
        </w:rPr>
        <w:t>, del domicilio de</w:t>
      </w:r>
      <w:r w:rsidR="00FF595F">
        <w:rPr>
          <w:rFonts w:ascii="Times New Roman" w:eastAsia="Times New Roman" w:hAnsi="Times New Roman"/>
          <w:sz w:val="26"/>
          <w:szCs w:val="26"/>
        </w:rPr>
        <w:t xml:space="preserve"> ---</w:t>
      </w:r>
      <w:r w:rsidRPr="00137C05">
        <w:rPr>
          <w:rFonts w:ascii="Times New Roman" w:eastAsia="Times New Roman" w:hAnsi="Times New Roman"/>
          <w:sz w:val="26"/>
          <w:szCs w:val="26"/>
        </w:rPr>
        <w:t>, departamento de</w:t>
      </w:r>
      <w:r w:rsidR="00FF595F">
        <w:rPr>
          <w:rFonts w:ascii="Times New Roman" w:eastAsia="Times New Roman" w:hAnsi="Times New Roman"/>
          <w:sz w:val="26"/>
          <w:szCs w:val="26"/>
        </w:rPr>
        <w:t xml:space="preserve"> ---</w:t>
      </w:r>
      <w:r w:rsidRPr="00137C05">
        <w:rPr>
          <w:rFonts w:ascii="Times New Roman" w:eastAsia="Times New Roman" w:hAnsi="Times New Roman"/>
          <w:sz w:val="26"/>
          <w:szCs w:val="26"/>
        </w:rPr>
        <w:t>, con Documento Único de Identidad número</w:t>
      </w:r>
      <w:r w:rsidR="00FF595F">
        <w:rPr>
          <w:rFonts w:ascii="Times New Roman" w:eastAsia="Times New Roman" w:hAnsi="Times New Roman"/>
          <w:sz w:val="26"/>
          <w:szCs w:val="26"/>
        </w:rPr>
        <w:t xml:space="preserve"> ---</w:t>
      </w:r>
      <w:r w:rsidRPr="00137C05">
        <w:rPr>
          <w:rFonts w:ascii="Times New Roman" w:eastAsia="Times New Roman" w:hAnsi="Times New Roman"/>
          <w:sz w:val="26"/>
          <w:szCs w:val="26"/>
        </w:rPr>
        <w:t xml:space="preserve">, y </w:t>
      </w:r>
      <w:r w:rsidR="00FF595F">
        <w:rPr>
          <w:rFonts w:ascii="Times New Roman" w:eastAsia="Times New Roman" w:hAnsi="Times New Roman"/>
          <w:sz w:val="26"/>
          <w:szCs w:val="26"/>
        </w:rPr>
        <w:t xml:space="preserve">--- </w:t>
      </w:r>
      <w:r w:rsidRPr="00137C05">
        <w:rPr>
          <w:rFonts w:ascii="Times New Roman" w:eastAsia="Times New Roman" w:hAnsi="Times New Roman"/>
          <w:b/>
          <w:sz w:val="26"/>
          <w:szCs w:val="26"/>
        </w:rPr>
        <w:t xml:space="preserve">JOSE ISRAEL PARADA, </w:t>
      </w:r>
      <w:r w:rsidRPr="00137C05">
        <w:rPr>
          <w:rFonts w:ascii="Times New Roman" w:eastAsia="Times New Roman" w:hAnsi="Times New Roman"/>
          <w:sz w:val="26"/>
          <w:szCs w:val="26"/>
        </w:rPr>
        <w:t xml:space="preserve">de </w:t>
      </w:r>
      <w:r w:rsidR="00FF595F">
        <w:rPr>
          <w:rFonts w:ascii="Times New Roman" w:eastAsia="Times New Roman" w:hAnsi="Times New Roman"/>
          <w:sz w:val="26"/>
          <w:szCs w:val="26"/>
        </w:rPr>
        <w:t xml:space="preserve">--- </w:t>
      </w:r>
      <w:r w:rsidRPr="00137C05">
        <w:rPr>
          <w:rFonts w:ascii="Times New Roman" w:eastAsia="Times New Roman" w:hAnsi="Times New Roman"/>
          <w:sz w:val="26"/>
          <w:szCs w:val="26"/>
        </w:rPr>
        <w:t xml:space="preserve">años de edad, </w:t>
      </w:r>
      <w:r w:rsidR="00FF595F">
        <w:rPr>
          <w:rFonts w:ascii="Times New Roman" w:eastAsia="Times New Roman" w:hAnsi="Times New Roman"/>
          <w:sz w:val="26"/>
          <w:szCs w:val="26"/>
        </w:rPr>
        <w:t>---</w:t>
      </w:r>
      <w:r w:rsidRPr="00137C05">
        <w:rPr>
          <w:rFonts w:ascii="Times New Roman" w:eastAsia="Times New Roman" w:hAnsi="Times New Roman"/>
          <w:sz w:val="26"/>
          <w:szCs w:val="26"/>
        </w:rPr>
        <w:t>, del domicilio de</w:t>
      </w:r>
      <w:r w:rsidR="00FF595F">
        <w:rPr>
          <w:rFonts w:ascii="Times New Roman" w:eastAsia="Times New Roman" w:hAnsi="Times New Roman"/>
          <w:sz w:val="26"/>
          <w:szCs w:val="26"/>
        </w:rPr>
        <w:t xml:space="preserve"> ---</w:t>
      </w:r>
      <w:r w:rsidRPr="00137C05">
        <w:rPr>
          <w:rFonts w:ascii="Times New Roman" w:eastAsia="Times New Roman" w:hAnsi="Times New Roman"/>
          <w:sz w:val="26"/>
          <w:szCs w:val="26"/>
        </w:rPr>
        <w:t>, departamento de</w:t>
      </w:r>
      <w:r w:rsidR="00FF595F">
        <w:rPr>
          <w:rFonts w:ascii="Times New Roman" w:eastAsia="Times New Roman" w:hAnsi="Times New Roman"/>
          <w:sz w:val="26"/>
          <w:szCs w:val="26"/>
        </w:rPr>
        <w:t xml:space="preserve"> ---</w:t>
      </w:r>
      <w:r w:rsidRPr="00137C05">
        <w:rPr>
          <w:rFonts w:ascii="Times New Roman" w:eastAsia="Times New Roman" w:hAnsi="Times New Roman"/>
          <w:sz w:val="26"/>
          <w:szCs w:val="26"/>
        </w:rPr>
        <w:t>, con Documento Único de Identidad número</w:t>
      </w:r>
      <w:r w:rsidR="00FF595F">
        <w:rPr>
          <w:rFonts w:ascii="Times New Roman" w:eastAsia="Times New Roman" w:hAnsi="Times New Roman"/>
          <w:sz w:val="26"/>
          <w:szCs w:val="26"/>
        </w:rPr>
        <w:t xml:space="preserve"> ---</w:t>
      </w:r>
      <w:r w:rsidRPr="00137C05">
        <w:rPr>
          <w:rFonts w:ascii="Times New Roman" w:eastAsia="Times New Roman" w:hAnsi="Times New Roman"/>
          <w:sz w:val="26"/>
          <w:szCs w:val="26"/>
        </w:rPr>
        <w:t xml:space="preserve">; </w:t>
      </w:r>
      <w:r w:rsidRPr="00137C05">
        <w:rPr>
          <w:rFonts w:ascii="Times New Roman" w:eastAsia="Times New Roman" w:hAnsi="Times New Roman"/>
          <w:sz w:val="26"/>
          <w:szCs w:val="26"/>
          <w:lang w:val="es-ES_tradnl"/>
        </w:rPr>
        <w:t>la</w:t>
      </w:r>
      <w:r w:rsidRPr="00137C05">
        <w:rPr>
          <w:rFonts w:ascii="Times New Roman" w:hAnsi="Times New Roman"/>
          <w:sz w:val="26"/>
          <w:szCs w:val="26"/>
        </w:rPr>
        <w:t xml:space="preserve"> señora Presidenta somete a consideración de Junta Directiva, dictamen jurídico 17, relacionado con la adjudicación en venta de </w:t>
      </w:r>
      <w:r w:rsidRPr="00137C05">
        <w:rPr>
          <w:rFonts w:ascii="Times New Roman" w:eastAsia="Times New Roman" w:hAnsi="Times New Roman"/>
          <w:sz w:val="26"/>
          <w:szCs w:val="26"/>
        </w:rPr>
        <w:t xml:space="preserve">1 solar para vivienda, ubicado en el Proyecto de Lotificación Agrícola y Asentamiento Comunitario denominado </w:t>
      </w:r>
      <w:r w:rsidRPr="00137C05">
        <w:rPr>
          <w:rFonts w:ascii="Times New Roman" w:eastAsia="Times New Roman" w:hAnsi="Times New Roman"/>
          <w:b/>
          <w:sz w:val="26"/>
          <w:szCs w:val="26"/>
        </w:rPr>
        <w:t>HACIENDA CEIBA DOBLADA</w:t>
      </w:r>
      <w:r w:rsidRPr="00137C05">
        <w:rPr>
          <w:rFonts w:ascii="Times New Roman" w:eastAsia="Times New Roman" w:hAnsi="Times New Roman"/>
          <w:sz w:val="26"/>
          <w:szCs w:val="26"/>
        </w:rPr>
        <w:t>, desarrollado en el inmueble</w:t>
      </w:r>
      <w:r w:rsidRPr="00137C05">
        <w:rPr>
          <w:rFonts w:ascii="Times New Roman" w:eastAsia="Times New Roman" w:hAnsi="Times New Roman"/>
          <w:b/>
          <w:sz w:val="26"/>
          <w:szCs w:val="26"/>
        </w:rPr>
        <w:t xml:space="preserve"> </w:t>
      </w:r>
      <w:r w:rsidRPr="00137C05">
        <w:rPr>
          <w:rFonts w:ascii="Times New Roman" w:eastAsia="Times New Roman" w:hAnsi="Times New Roman"/>
          <w:sz w:val="26"/>
          <w:szCs w:val="26"/>
        </w:rPr>
        <w:t xml:space="preserve">identificado registralmente como </w:t>
      </w:r>
      <w:r w:rsidRPr="00137C05">
        <w:rPr>
          <w:rFonts w:ascii="Times New Roman" w:eastAsia="Times New Roman" w:hAnsi="Times New Roman"/>
          <w:b/>
          <w:sz w:val="26"/>
          <w:szCs w:val="26"/>
        </w:rPr>
        <w:t xml:space="preserve">PORCION UNO, LA ESPERANZA O CEIBA DOBLADA, SAN JUAN DEL GOZO, </w:t>
      </w:r>
      <w:r w:rsidRPr="00137C05">
        <w:rPr>
          <w:rFonts w:ascii="Times New Roman" w:eastAsia="Times New Roman" w:hAnsi="Times New Roman"/>
          <w:sz w:val="26"/>
          <w:szCs w:val="26"/>
        </w:rPr>
        <w:t>situado en jurisdicción de Jiquilisco, departamento de Usulután,</w:t>
      </w:r>
      <w:r w:rsidRPr="00137C05">
        <w:rPr>
          <w:rFonts w:ascii="Times New Roman" w:eastAsia="Times New Roman" w:hAnsi="Times New Roman"/>
          <w:b/>
          <w:sz w:val="26"/>
          <w:szCs w:val="26"/>
        </w:rPr>
        <w:t xml:space="preserve"> código de proyecto 110839, SSE 362, entrega 69;</w:t>
      </w:r>
      <w:r w:rsidRPr="00137C05">
        <w:rPr>
          <w:rFonts w:ascii="Times New Roman" w:eastAsia="Times New Roman" w:hAnsi="Times New Roman"/>
          <w:sz w:val="26"/>
          <w:szCs w:val="26"/>
        </w:rPr>
        <w:t xml:space="preserve"> </w:t>
      </w:r>
      <w:r w:rsidRPr="00137C05">
        <w:rPr>
          <w:rFonts w:ascii="Times New Roman" w:hAnsi="Times New Roman"/>
          <w:sz w:val="26"/>
          <w:szCs w:val="26"/>
        </w:rPr>
        <w:t>en el cual se hacen las siguientes consideraciones:</w:t>
      </w:r>
    </w:p>
    <w:p w:rsidR="00137C05" w:rsidRDefault="00137C05" w:rsidP="00137C05">
      <w:pPr>
        <w:jc w:val="both"/>
        <w:rPr>
          <w:rFonts w:ascii="Times New Roman" w:hAnsi="Times New Roman"/>
          <w:sz w:val="26"/>
          <w:szCs w:val="26"/>
        </w:rPr>
      </w:pPr>
    </w:p>
    <w:p w:rsidR="00D3733E" w:rsidRDefault="00137C05" w:rsidP="00137C05">
      <w:pPr>
        <w:ind w:left="1134" w:hanging="850"/>
        <w:jc w:val="both"/>
        <w:rPr>
          <w:rFonts w:ascii="Times New Roman" w:eastAsia="Times New Roman" w:hAnsi="Times New Roman"/>
          <w:sz w:val="26"/>
          <w:szCs w:val="26"/>
        </w:rPr>
      </w:pPr>
      <w:r>
        <w:rPr>
          <w:rFonts w:ascii="Times New Roman" w:eastAsia="Times New Roman" w:hAnsi="Times New Roman"/>
          <w:sz w:val="26"/>
          <w:szCs w:val="26"/>
        </w:rPr>
        <w:t>I.</w:t>
      </w:r>
      <w:r>
        <w:rPr>
          <w:rFonts w:ascii="Times New Roman" w:eastAsia="Times New Roman" w:hAnsi="Times New Roman"/>
          <w:sz w:val="26"/>
          <w:szCs w:val="26"/>
        </w:rPr>
        <w:tab/>
      </w:r>
      <w:r w:rsidR="00D3733E" w:rsidRPr="00137C05">
        <w:rPr>
          <w:rFonts w:ascii="Times New Roman" w:eastAsia="Times New Roman" w:hAnsi="Times New Roman"/>
          <w:sz w:val="26"/>
          <w:szCs w:val="26"/>
        </w:rPr>
        <w:t>La Hacienda Ceiba Doblada, fue adquirida por Expropiación, conforme al Acuerdo contenido en el Punto II-1.A del Acta Ordinaria 14-86 de fecha 15 de abril del año 1986, modificado por el Punto V del Acta de Sesión Ordinaria 2-97 de fecha 16 de enero del año 1997, en el sentido que el área intervenida quedó reducida a 573 Hás. 28 As. 89.13 Cás., por un precio de adquisición de $181,375.446, a razón de $316.377 por hectárea y de $0.0316377 por metro cuadrado.</w:t>
      </w:r>
    </w:p>
    <w:p w:rsidR="00137C05" w:rsidRPr="00137C05" w:rsidRDefault="00137C05" w:rsidP="00137C05">
      <w:pPr>
        <w:ind w:left="1134" w:hanging="850"/>
        <w:jc w:val="both"/>
        <w:rPr>
          <w:rFonts w:ascii="Times New Roman" w:hAnsi="Times New Roman"/>
          <w:sz w:val="26"/>
          <w:szCs w:val="26"/>
        </w:rPr>
      </w:pPr>
    </w:p>
    <w:p w:rsidR="00D3733E" w:rsidRPr="00FF595F" w:rsidRDefault="00471566" w:rsidP="00FF595F">
      <w:pPr>
        <w:ind w:left="1134" w:hanging="850"/>
        <w:jc w:val="both"/>
        <w:rPr>
          <w:rFonts w:ascii="Times New Roman" w:eastAsia="Times New Roman" w:hAnsi="Times New Roman"/>
          <w:sz w:val="26"/>
          <w:szCs w:val="26"/>
        </w:rPr>
      </w:pPr>
      <w:r>
        <w:rPr>
          <w:rFonts w:ascii="Times New Roman" w:eastAsia="Times New Roman" w:hAnsi="Times New Roman"/>
          <w:sz w:val="26"/>
          <w:szCs w:val="26"/>
        </w:rPr>
        <w:t>II.</w:t>
      </w:r>
      <w:r>
        <w:rPr>
          <w:rFonts w:ascii="Times New Roman" w:eastAsia="Times New Roman" w:hAnsi="Times New Roman"/>
          <w:sz w:val="26"/>
          <w:szCs w:val="26"/>
        </w:rPr>
        <w:tab/>
      </w:r>
      <w:r w:rsidR="00D3733E" w:rsidRPr="00137C05">
        <w:rPr>
          <w:rFonts w:ascii="Times New Roman" w:eastAsia="Times New Roman" w:hAnsi="Times New Roman"/>
          <w:sz w:val="26"/>
          <w:szCs w:val="26"/>
        </w:rPr>
        <w:t>Mediante el Punto V del Acta Ordinaria 30-90 de fecha 13 de septiembre del año 1990, se aprobó el Proyecto de Lotificación Agrícola y Asentamiento Comunitario, denominado CEIBA DOBLADA, en un área de 380 Hás. 39 As. 27.36 Cás., distribuida</w:t>
      </w:r>
      <w:r w:rsidR="00FF595F">
        <w:rPr>
          <w:rFonts w:ascii="Times New Roman" w:eastAsia="Times New Roman" w:hAnsi="Times New Roman"/>
          <w:sz w:val="26"/>
          <w:szCs w:val="26"/>
        </w:rPr>
        <w:t xml:space="preserve"> así: Lotificación Agrícola: ---</w:t>
      </w:r>
      <w:r w:rsidR="00D3733E" w:rsidRPr="00137C05">
        <w:rPr>
          <w:rFonts w:ascii="Times New Roman" w:eastAsia="Times New Roman" w:hAnsi="Times New Roman"/>
          <w:sz w:val="26"/>
          <w:szCs w:val="26"/>
        </w:rPr>
        <w:t xml:space="preserve"> lotes, calles y Área de </w:t>
      </w:r>
      <w:r w:rsidR="00D3733E" w:rsidRPr="00137C05">
        <w:rPr>
          <w:rFonts w:ascii="Times New Roman" w:eastAsia="Times New Roman" w:hAnsi="Times New Roman"/>
          <w:bCs/>
          <w:sz w:val="26"/>
          <w:szCs w:val="26"/>
        </w:rPr>
        <w:t>C</w:t>
      </w:r>
      <w:r w:rsidR="00D3733E" w:rsidRPr="00137C05">
        <w:rPr>
          <w:rFonts w:ascii="Times New Roman" w:eastAsia="Times New Roman" w:hAnsi="Times New Roman"/>
          <w:sz w:val="26"/>
          <w:szCs w:val="26"/>
        </w:rPr>
        <w:t>ana</w:t>
      </w:r>
      <w:r w:rsidR="00FF595F">
        <w:rPr>
          <w:rFonts w:ascii="Times New Roman" w:eastAsia="Times New Roman" w:hAnsi="Times New Roman"/>
          <w:sz w:val="26"/>
          <w:szCs w:val="26"/>
        </w:rPr>
        <w:t>l; Asentamiento Comunitario: ---</w:t>
      </w:r>
      <w:r w:rsidR="00D3733E" w:rsidRPr="00137C05">
        <w:rPr>
          <w:rFonts w:ascii="Times New Roman" w:eastAsia="Times New Roman" w:hAnsi="Times New Roman"/>
          <w:sz w:val="26"/>
          <w:szCs w:val="26"/>
        </w:rPr>
        <w:t xml:space="preserve"> solares, Área de calles, Área para Zona Comunal, Área de Cancha de Fútbol y Área de Canal, modificado por el Punto XI del Acta de Sesión Ordinaria 4-2014 de fecha 30 de en</w:t>
      </w:r>
      <w:r>
        <w:rPr>
          <w:rFonts w:ascii="Times New Roman" w:eastAsia="Times New Roman" w:hAnsi="Times New Roman"/>
          <w:sz w:val="26"/>
          <w:szCs w:val="26"/>
        </w:rPr>
        <w:t xml:space="preserve">ero del año 2014, en el cual se </w:t>
      </w:r>
      <w:r w:rsidR="00D3733E" w:rsidRPr="00137C05">
        <w:rPr>
          <w:rFonts w:ascii="Times New Roman" w:eastAsia="Times New Roman" w:hAnsi="Times New Roman"/>
          <w:sz w:val="26"/>
          <w:szCs w:val="26"/>
        </w:rPr>
        <w:t xml:space="preserve">aprobaron nuevos planos del inmueble identificado registralmente como </w:t>
      </w:r>
      <w:r w:rsidR="00D3733E" w:rsidRPr="00137C05">
        <w:rPr>
          <w:rFonts w:ascii="Times New Roman" w:eastAsia="Times New Roman" w:hAnsi="Times New Roman"/>
          <w:b/>
          <w:sz w:val="26"/>
          <w:szCs w:val="26"/>
        </w:rPr>
        <w:t xml:space="preserve">PORCION UNO, LA ESPERANZA O CEIBA DOBLADA, SAN JUAN DEL GOZO, </w:t>
      </w:r>
      <w:r w:rsidR="00D3733E" w:rsidRPr="00137C05">
        <w:rPr>
          <w:rFonts w:ascii="Times New Roman" w:eastAsia="Times New Roman" w:hAnsi="Times New Roman"/>
          <w:sz w:val="26"/>
          <w:szCs w:val="26"/>
        </w:rPr>
        <w:t>denominado el Proyecto como</w:t>
      </w:r>
      <w:r w:rsidR="00D3733E" w:rsidRPr="00137C05">
        <w:rPr>
          <w:rFonts w:ascii="Times New Roman" w:eastAsia="Times New Roman" w:hAnsi="Times New Roman"/>
          <w:b/>
          <w:sz w:val="26"/>
          <w:szCs w:val="26"/>
        </w:rPr>
        <w:t xml:space="preserve"> HACIENDA CEIBA DOBLADA</w:t>
      </w:r>
      <w:r w:rsidR="00D3733E" w:rsidRPr="00137C05">
        <w:rPr>
          <w:rFonts w:ascii="Times New Roman" w:eastAsia="Times New Roman" w:hAnsi="Times New Roman"/>
          <w:sz w:val="26"/>
          <w:szCs w:val="26"/>
        </w:rPr>
        <w:t xml:space="preserve">, ubicada según planos en jurisdicción de Puerto El Triunfo, departamento de Usulután, por lo que </w:t>
      </w:r>
      <w:r w:rsidR="00D3733E" w:rsidRPr="00137C05">
        <w:rPr>
          <w:rFonts w:ascii="Times New Roman" w:eastAsia="Times New Roman" w:hAnsi="Times New Roman"/>
          <w:bCs/>
          <w:sz w:val="26"/>
          <w:szCs w:val="26"/>
        </w:rPr>
        <w:t xml:space="preserve">se aprobó el Proyecto de Lotificación Agrícola y Asentamiento Comunitario desarrollado en el inmueble mencionado, con un área de 209 Hás. 59 As. 69.70 Cás., el cual </w:t>
      </w:r>
      <w:r w:rsidRPr="00137C05">
        <w:rPr>
          <w:rFonts w:ascii="Times New Roman" w:eastAsia="Times New Roman" w:hAnsi="Times New Roman"/>
          <w:bCs/>
          <w:sz w:val="26"/>
          <w:szCs w:val="26"/>
        </w:rPr>
        <w:t>incluye</w:t>
      </w:r>
      <w:r w:rsidR="009D0CBA">
        <w:rPr>
          <w:rFonts w:ascii="Times New Roman" w:eastAsia="Times New Roman" w:hAnsi="Times New Roman"/>
          <w:bCs/>
          <w:sz w:val="26"/>
          <w:szCs w:val="26"/>
        </w:rPr>
        <w:t xml:space="preserve"> </w:t>
      </w:r>
      <w:r w:rsidR="00FF595F">
        <w:rPr>
          <w:rFonts w:ascii="Times New Roman" w:eastAsia="Times New Roman" w:hAnsi="Times New Roman"/>
          <w:bCs/>
          <w:sz w:val="26"/>
          <w:szCs w:val="26"/>
        </w:rPr>
        <w:t xml:space="preserve">--- solares para </w:t>
      </w:r>
      <w:r w:rsidR="009D0CBA" w:rsidRPr="00137C05">
        <w:rPr>
          <w:rFonts w:ascii="Times New Roman" w:eastAsia="Times New Roman" w:hAnsi="Times New Roman"/>
          <w:bCs/>
          <w:sz w:val="26"/>
          <w:szCs w:val="26"/>
        </w:rPr>
        <w:t xml:space="preserve">vivienda </w:t>
      </w:r>
      <w:r w:rsidR="00FF595F">
        <w:rPr>
          <w:rFonts w:ascii="Times New Roman" w:eastAsia="Times New Roman" w:hAnsi="Times New Roman"/>
          <w:bCs/>
          <w:sz w:val="26"/>
          <w:szCs w:val="26"/>
        </w:rPr>
        <w:t>(Polígonos del A al M), ---</w:t>
      </w:r>
      <w:r w:rsidR="00D3733E" w:rsidRPr="00137C05">
        <w:rPr>
          <w:rFonts w:ascii="Times New Roman" w:eastAsia="Times New Roman" w:hAnsi="Times New Roman"/>
          <w:bCs/>
          <w:sz w:val="26"/>
          <w:szCs w:val="26"/>
        </w:rPr>
        <w:t xml:space="preserve"> lotes agrícolas (Polígonos 1 al 10), 1 escuela, área de reserva, zonas de protección (1 al 4), canales de drenaje (1 y 2) y calles. Dentro del Proyecto relacionado se encuentra el inmueble objeto del presente punto de acta.</w:t>
      </w:r>
    </w:p>
    <w:p w:rsidR="00471566" w:rsidRPr="00137C05" w:rsidRDefault="00471566" w:rsidP="00D3733E">
      <w:pPr>
        <w:ind w:left="1134"/>
        <w:rPr>
          <w:rFonts w:ascii="Times New Roman" w:eastAsia="Times New Roman" w:hAnsi="Times New Roman"/>
          <w:sz w:val="26"/>
          <w:szCs w:val="26"/>
        </w:rPr>
      </w:pPr>
    </w:p>
    <w:p w:rsidR="00471566" w:rsidRDefault="00471566" w:rsidP="00471566">
      <w:pPr>
        <w:ind w:left="1134" w:hanging="850"/>
        <w:jc w:val="both"/>
        <w:rPr>
          <w:rFonts w:ascii="Times New Roman" w:hAnsi="Times New Roman"/>
          <w:sz w:val="26"/>
          <w:szCs w:val="26"/>
        </w:rPr>
      </w:pPr>
      <w:r>
        <w:rPr>
          <w:rFonts w:ascii="Times New Roman" w:eastAsia="Times New Roman" w:hAnsi="Times New Roman"/>
          <w:sz w:val="26"/>
          <w:szCs w:val="26"/>
        </w:rPr>
        <w:t xml:space="preserve">III.        </w:t>
      </w:r>
      <w:r w:rsidR="00D3733E" w:rsidRPr="00137C05">
        <w:rPr>
          <w:rFonts w:ascii="Times New Roman" w:eastAsia="Times New Roman" w:hAnsi="Times New Roman"/>
          <w:sz w:val="26"/>
          <w:szCs w:val="26"/>
        </w:rPr>
        <w:t>Según v</w:t>
      </w:r>
      <w:r w:rsidR="003E2976">
        <w:rPr>
          <w:rFonts w:ascii="Times New Roman" w:eastAsia="Times New Roman" w:hAnsi="Times New Roman"/>
          <w:sz w:val="26"/>
          <w:szCs w:val="26"/>
        </w:rPr>
        <w:t>alúo de fecha 18 de mayo de</w:t>
      </w:r>
      <w:r w:rsidR="00D3733E" w:rsidRPr="00137C05">
        <w:rPr>
          <w:rFonts w:ascii="Times New Roman" w:eastAsia="Times New Roman" w:hAnsi="Times New Roman"/>
          <w:sz w:val="26"/>
          <w:szCs w:val="26"/>
        </w:rPr>
        <w:t xml:space="preserve"> 2017, realizado por el Departamento de Asignación Individual y Avalúos, se recomienda el precio de venta de </w:t>
      </w:r>
      <w:r w:rsidR="00D3733E" w:rsidRPr="00137C05">
        <w:rPr>
          <w:rFonts w:ascii="Times New Roman" w:hAnsi="Times New Roman"/>
          <w:sz w:val="26"/>
          <w:szCs w:val="26"/>
        </w:rPr>
        <w:t>$5.1700000</w:t>
      </w:r>
      <w:r w:rsidR="00D3733E" w:rsidRPr="00137C05">
        <w:rPr>
          <w:rFonts w:ascii="Times New Roman" w:eastAsia="Times New Roman" w:hAnsi="Times New Roman"/>
          <w:sz w:val="26"/>
          <w:szCs w:val="26"/>
        </w:rPr>
        <w:t xml:space="preserve"> por metro cuadrado, para el Solar de Vivienda, requerido por el solicitante calificado dentro del Programa de Nuevas Opciones de Tenencia de la Tierra, por lo que dicho Departamento ha sugerido el precio relacionado. Es de mencionar que los criterios utilizados por el Departamento de Asignación Individual y Avalúos para recomendar el precio de venta son los aprobados en Acuerdo contenido en el Punto</w:t>
      </w:r>
      <w:r w:rsidR="00D3733E" w:rsidRPr="00137C05">
        <w:rPr>
          <w:rFonts w:ascii="Times New Roman" w:hAnsi="Times New Roman"/>
          <w:sz w:val="26"/>
          <w:szCs w:val="26"/>
        </w:rPr>
        <w:t xml:space="preserve"> IX del Acta de Sesión Ordinaria 42-2007 de fecha 7 de noviembre del año 2007, dichos criterios no obstante estar modificados, se siguen aplicando para los inmuebles ubicados en los proyectos aprobados con anterioridad a que éstos se modificaran por la Junta Directiva.</w:t>
      </w:r>
    </w:p>
    <w:p w:rsidR="00471566" w:rsidRDefault="00471566" w:rsidP="00471566">
      <w:pPr>
        <w:ind w:left="1134" w:hanging="850"/>
        <w:jc w:val="both"/>
        <w:rPr>
          <w:rFonts w:ascii="Times New Roman" w:hAnsi="Times New Roman"/>
          <w:sz w:val="26"/>
          <w:szCs w:val="26"/>
        </w:rPr>
      </w:pPr>
    </w:p>
    <w:p w:rsidR="00471566" w:rsidRDefault="00471566" w:rsidP="00471566">
      <w:pPr>
        <w:ind w:left="1134" w:hanging="850"/>
        <w:jc w:val="both"/>
        <w:rPr>
          <w:rFonts w:ascii="Times New Roman" w:hAnsi="Times New Roman"/>
          <w:sz w:val="26"/>
          <w:szCs w:val="26"/>
        </w:rPr>
      </w:pPr>
      <w:r>
        <w:rPr>
          <w:rFonts w:ascii="Times New Roman" w:hAnsi="Times New Roman"/>
          <w:sz w:val="26"/>
          <w:szCs w:val="26"/>
        </w:rPr>
        <w:t>IV.</w:t>
      </w:r>
      <w:r>
        <w:rPr>
          <w:rFonts w:ascii="Times New Roman" w:hAnsi="Times New Roman"/>
          <w:sz w:val="26"/>
          <w:szCs w:val="26"/>
        </w:rPr>
        <w:tab/>
      </w:r>
      <w:r w:rsidR="00D3733E" w:rsidRPr="00137C05">
        <w:rPr>
          <w:rFonts w:ascii="Times New Roman" w:hAnsi="Times New Roman"/>
          <w:sz w:val="26"/>
          <w:szCs w:val="26"/>
        </w:rPr>
        <w:t>Conforme al Acta de Posesión Material de fecha 29 de agosto de 2017, levantada por el técnico de la Oficina Regional Usulután, señor Ramón Antonio Bonilla, el solicitante se encuentra poseyendo el inmueble de forma quieta, pacífica y sin interrupción desde hace 2 años.</w:t>
      </w:r>
    </w:p>
    <w:p w:rsidR="00471566" w:rsidRDefault="00471566" w:rsidP="00471566">
      <w:pPr>
        <w:ind w:left="1134" w:hanging="850"/>
        <w:jc w:val="both"/>
        <w:rPr>
          <w:rFonts w:ascii="Times New Roman" w:hAnsi="Times New Roman"/>
          <w:sz w:val="26"/>
          <w:szCs w:val="26"/>
        </w:rPr>
      </w:pPr>
    </w:p>
    <w:p w:rsidR="00D3733E" w:rsidRPr="00471566" w:rsidRDefault="00471566" w:rsidP="00471566">
      <w:pPr>
        <w:ind w:left="1134" w:hanging="850"/>
        <w:jc w:val="both"/>
        <w:rPr>
          <w:rFonts w:ascii="Times New Roman" w:hAnsi="Times New Roman"/>
          <w:sz w:val="26"/>
          <w:szCs w:val="26"/>
        </w:rPr>
      </w:pPr>
      <w:r>
        <w:rPr>
          <w:rFonts w:ascii="Times New Roman" w:hAnsi="Times New Roman"/>
          <w:sz w:val="26"/>
          <w:szCs w:val="26"/>
        </w:rPr>
        <w:t>V.</w:t>
      </w:r>
      <w:r>
        <w:rPr>
          <w:rFonts w:ascii="Times New Roman" w:hAnsi="Times New Roman"/>
          <w:sz w:val="26"/>
          <w:szCs w:val="26"/>
        </w:rPr>
        <w:tab/>
      </w:r>
      <w:r w:rsidR="00D3733E" w:rsidRPr="00137C05">
        <w:rPr>
          <w:rFonts w:ascii="Times New Roman" w:eastAsia="Times New Roman" w:hAnsi="Times New Roman"/>
          <w:sz w:val="26"/>
          <w:szCs w:val="26"/>
        </w:rPr>
        <w:t xml:space="preserve">De acuerdo a Declaración Simple contenida en la Solicitud de Adjudicación de Inmueble de fecha 29 de agosto de 2017, el peticionario manifiesta que ni él ni el integrante de su grupo familiar son empleados del ISTA; situación robustecida de conformidad a la consulta realizada en la Base de Datos de Empleados de este Instituto. </w:t>
      </w:r>
    </w:p>
    <w:p w:rsidR="00432946" w:rsidRDefault="00432946" w:rsidP="00471566">
      <w:pPr>
        <w:jc w:val="both"/>
        <w:rPr>
          <w:rFonts w:ascii="Times New Roman" w:eastAsia="Times New Roman" w:hAnsi="Times New Roman"/>
          <w:sz w:val="26"/>
          <w:szCs w:val="26"/>
        </w:rPr>
      </w:pPr>
    </w:p>
    <w:p w:rsidR="00D3733E" w:rsidRPr="00471566" w:rsidRDefault="00D3733E" w:rsidP="00471566">
      <w:pPr>
        <w:jc w:val="both"/>
        <w:rPr>
          <w:rFonts w:ascii="Times New Roman" w:eastAsia="Times New Roman" w:hAnsi="Times New Roman"/>
          <w:sz w:val="26"/>
          <w:szCs w:val="26"/>
        </w:rPr>
      </w:pPr>
      <w:r w:rsidRPr="00137C05">
        <w:rPr>
          <w:rFonts w:ascii="Times New Roman" w:eastAsia="Times New Roman" w:hAnsi="Times New Roman"/>
          <w:sz w:val="26"/>
          <w:szCs w:val="26"/>
        </w:rPr>
        <w:t>Se ha tenido a la vista: Informe Técnico emitido por el Departamento de Asignación Individual y Avalúos, cuadro de valores y extensiones, reporte de Valúo por solar, reportes de búsqueda de solicitantes para adjudicaciones emitidos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137C05">
        <w:rPr>
          <w:rFonts w:ascii="Times New Roman" w:hAnsi="Times New Roman"/>
          <w:sz w:val="26"/>
          <w:szCs w:val="26"/>
        </w:rPr>
        <w:t xml:space="preserve"> </w:t>
      </w:r>
      <w:r w:rsidRPr="00137C05">
        <w:rPr>
          <w:rFonts w:ascii="Times New Roman" w:eastAsia="Times New Roman" w:hAnsi="Times New Roman"/>
          <w:sz w:val="26"/>
          <w:szCs w:val="26"/>
        </w:rPr>
        <w:t>con lo que se justifican las circunstancias legales para sustentar dicha petición y que además el beneficiario cumple con los requisitos necesarios para la adjudicación, por lo que la Gerencia Legal recomienda aprobar lo solicitado.</w:t>
      </w:r>
    </w:p>
    <w:p w:rsidR="00471566" w:rsidRDefault="00471566" w:rsidP="00471566">
      <w:pPr>
        <w:pStyle w:val="Prrafodelista"/>
        <w:ind w:left="0"/>
        <w:jc w:val="both"/>
        <w:rPr>
          <w:rFonts w:ascii="Times New Roman" w:hAnsi="Times New Roman"/>
          <w:sz w:val="26"/>
          <w:szCs w:val="26"/>
        </w:rPr>
      </w:pPr>
    </w:p>
    <w:p w:rsidR="00D3733E" w:rsidRDefault="00D3733E" w:rsidP="00471566">
      <w:pPr>
        <w:pStyle w:val="Prrafodelista"/>
        <w:ind w:left="0"/>
        <w:jc w:val="both"/>
        <w:rPr>
          <w:rFonts w:ascii="Times New Roman" w:eastAsia="Times New Roman" w:hAnsi="Times New Roman"/>
          <w:sz w:val="26"/>
          <w:szCs w:val="26"/>
          <w:lang w:val="es-ES"/>
        </w:rPr>
      </w:pPr>
      <w:r w:rsidRPr="00137C0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37C05">
        <w:rPr>
          <w:rFonts w:ascii="Times New Roman" w:hAnsi="Times New Roman"/>
          <w:bCs/>
          <w:sz w:val="26"/>
          <w:szCs w:val="26"/>
        </w:rPr>
        <w:t>Ley del Régimen Especial de la Tierra en Propiedad de  Las Asociaciones Cooperativas, Comunales y Comunitarias Campesinas y Beneficiarios de la Reforma Agraria</w:t>
      </w:r>
      <w:r w:rsidRPr="00137C05">
        <w:rPr>
          <w:rFonts w:ascii="Times New Roman" w:hAnsi="Times New Roman"/>
          <w:sz w:val="26"/>
          <w:szCs w:val="26"/>
        </w:rPr>
        <w:t xml:space="preserve">, la Junta Directiva, </w:t>
      </w:r>
      <w:r w:rsidRPr="00137C05">
        <w:rPr>
          <w:rFonts w:ascii="Times New Roman" w:hAnsi="Times New Roman"/>
          <w:b/>
          <w:sz w:val="26"/>
          <w:szCs w:val="26"/>
          <w:u w:val="single"/>
        </w:rPr>
        <w:t>ACUERDA: PRIMERO:</w:t>
      </w:r>
      <w:r w:rsidRPr="00137C05">
        <w:rPr>
          <w:rFonts w:ascii="Times New Roman" w:hAnsi="Times New Roman"/>
          <w:b/>
          <w:sz w:val="26"/>
          <w:szCs w:val="26"/>
        </w:rPr>
        <w:t xml:space="preserve"> </w:t>
      </w:r>
      <w:r w:rsidRPr="00137C05">
        <w:rPr>
          <w:rFonts w:ascii="Times New Roman" w:hAnsi="Times New Roman"/>
          <w:sz w:val="26"/>
          <w:szCs w:val="26"/>
        </w:rPr>
        <w:t>Aprobar la adjudicación y transferencia por compraventa</w:t>
      </w:r>
      <w:r w:rsidRPr="00137C05">
        <w:rPr>
          <w:rFonts w:ascii="Times New Roman" w:eastAsia="Times New Roman" w:hAnsi="Times New Roman"/>
          <w:sz w:val="26"/>
          <w:szCs w:val="26"/>
        </w:rPr>
        <w:t xml:space="preserve"> de</w:t>
      </w:r>
      <w:r w:rsidRPr="00137C05">
        <w:rPr>
          <w:rFonts w:ascii="Times New Roman" w:hAnsi="Times New Roman"/>
          <w:sz w:val="26"/>
          <w:szCs w:val="26"/>
        </w:rPr>
        <w:t xml:space="preserve"> </w:t>
      </w:r>
      <w:r w:rsidRPr="00137C05">
        <w:rPr>
          <w:rFonts w:ascii="Times New Roman" w:eastAsia="Times New Roman" w:hAnsi="Times New Roman"/>
          <w:sz w:val="26"/>
          <w:szCs w:val="26"/>
        </w:rPr>
        <w:t xml:space="preserve">1 solar para vivienda, </w:t>
      </w:r>
      <w:r w:rsidRPr="00137C05">
        <w:rPr>
          <w:rFonts w:ascii="Times New Roman" w:eastAsia="Times New Roman" w:hAnsi="Times New Roman"/>
          <w:sz w:val="26"/>
          <w:szCs w:val="26"/>
          <w:lang w:val="es-ES"/>
        </w:rPr>
        <w:t xml:space="preserve">a favor del </w:t>
      </w:r>
      <w:r w:rsidRPr="00137C05">
        <w:rPr>
          <w:rFonts w:ascii="Times New Roman" w:eastAsia="Times New Roman" w:hAnsi="Times New Roman"/>
          <w:sz w:val="26"/>
          <w:szCs w:val="26"/>
        </w:rPr>
        <w:t>señor:</w:t>
      </w:r>
      <w:r w:rsidRPr="00137C05">
        <w:rPr>
          <w:rFonts w:ascii="Times New Roman" w:eastAsia="Times New Roman" w:hAnsi="Times New Roman"/>
          <w:b/>
          <w:sz w:val="26"/>
          <w:szCs w:val="26"/>
        </w:rPr>
        <w:t xml:space="preserve"> MILTON ANTONIO PARADA MEDRANO, </w:t>
      </w:r>
      <w:r w:rsidRPr="00137C05">
        <w:rPr>
          <w:rFonts w:ascii="Times New Roman" w:eastAsia="Times New Roman" w:hAnsi="Times New Roman"/>
          <w:sz w:val="26"/>
          <w:szCs w:val="26"/>
        </w:rPr>
        <w:t xml:space="preserve">y </w:t>
      </w:r>
      <w:r w:rsidR="00432946">
        <w:rPr>
          <w:rFonts w:ascii="Times New Roman" w:eastAsia="Times New Roman" w:hAnsi="Times New Roman"/>
          <w:sz w:val="26"/>
          <w:szCs w:val="26"/>
        </w:rPr>
        <w:t xml:space="preserve">--- </w:t>
      </w:r>
      <w:r w:rsidRPr="00137C05">
        <w:rPr>
          <w:rFonts w:ascii="Times New Roman" w:eastAsia="Times New Roman" w:hAnsi="Times New Roman"/>
          <w:b/>
          <w:sz w:val="26"/>
          <w:szCs w:val="26"/>
        </w:rPr>
        <w:t xml:space="preserve">JOSE ISRAEL PARADA; </w:t>
      </w:r>
      <w:r w:rsidRPr="00137C05">
        <w:rPr>
          <w:rFonts w:ascii="Times New Roman" w:eastAsia="Times New Roman" w:hAnsi="Times New Roman"/>
          <w:sz w:val="26"/>
          <w:szCs w:val="26"/>
          <w:lang w:val="es-ES"/>
        </w:rPr>
        <w:t xml:space="preserve">de generales antes expresadas, ubicado en el </w:t>
      </w:r>
      <w:r w:rsidRPr="00137C05">
        <w:rPr>
          <w:rFonts w:ascii="Times New Roman" w:eastAsia="Times New Roman" w:hAnsi="Times New Roman"/>
          <w:sz w:val="26"/>
          <w:szCs w:val="26"/>
        </w:rPr>
        <w:t xml:space="preserve">Proyecto de Lotificación Agrícola y Asentamiento Comunitario denominado </w:t>
      </w:r>
      <w:r w:rsidRPr="00137C05">
        <w:rPr>
          <w:rFonts w:ascii="Times New Roman" w:eastAsia="Times New Roman" w:hAnsi="Times New Roman"/>
          <w:b/>
          <w:sz w:val="26"/>
          <w:szCs w:val="26"/>
        </w:rPr>
        <w:t>HACIENDA CEIBA DOBLADA</w:t>
      </w:r>
      <w:r w:rsidRPr="00137C05">
        <w:rPr>
          <w:rFonts w:ascii="Times New Roman" w:eastAsia="Times New Roman" w:hAnsi="Times New Roman"/>
          <w:sz w:val="26"/>
          <w:szCs w:val="26"/>
        </w:rPr>
        <w:t>, desarrollado en el inmueble</w:t>
      </w:r>
      <w:r w:rsidRPr="00137C05">
        <w:rPr>
          <w:rFonts w:ascii="Times New Roman" w:eastAsia="Times New Roman" w:hAnsi="Times New Roman"/>
          <w:b/>
          <w:sz w:val="26"/>
          <w:szCs w:val="26"/>
        </w:rPr>
        <w:t xml:space="preserve"> </w:t>
      </w:r>
      <w:r w:rsidRPr="00137C05">
        <w:rPr>
          <w:rFonts w:ascii="Times New Roman" w:eastAsia="Times New Roman" w:hAnsi="Times New Roman"/>
          <w:sz w:val="26"/>
          <w:szCs w:val="26"/>
        </w:rPr>
        <w:t xml:space="preserve">identificado registralmente como </w:t>
      </w:r>
      <w:r w:rsidRPr="00137C05">
        <w:rPr>
          <w:rFonts w:ascii="Times New Roman" w:eastAsia="Times New Roman" w:hAnsi="Times New Roman"/>
          <w:b/>
          <w:sz w:val="26"/>
          <w:szCs w:val="26"/>
        </w:rPr>
        <w:t xml:space="preserve">PORCION UNO, LA ESPERANZA O CEIBA DOBLADA, SAN JUAN DEL GOZO, </w:t>
      </w:r>
      <w:r w:rsidRPr="00137C05">
        <w:rPr>
          <w:rFonts w:ascii="Times New Roman" w:eastAsia="Times New Roman" w:hAnsi="Times New Roman"/>
          <w:sz w:val="26"/>
          <w:szCs w:val="26"/>
        </w:rPr>
        <w:t>situad</w:t>
      </w:r>
      <w:r w:rsidR="00471566">
        <w:rPr>
          <w:rFonts w:ascii="Times New Roman" w:eastAsia="Times New Roman" w:hAnsi="Times New Roman"/>
          <w:sz w:val="26"/>
          <w:szCs w:val="26"/>
        </w:rPr>
        <w:t>a</w:t>
      </w:r>
      <w:r w:rsidRPr="00137C05">
        <w:rPr>
          <w:rFonts w:ascii="Times New Roman" w:eastAsia="Times New Roman" w:hAnsi="Times New Roman"/>
          <w:sz w:val="26"/>
          <w:szCs w:val="26"/>
        </w:rPr>
        <w:t xml:space="preserve"> en jurisdicción de Jiquilisco, departamento de Usulután</w:t>
      </w:r>
      <w:r w:rsidRPr="00137C05">
        <w:rPr>
          <w:rFonts w:ascii="Times New Roman" w:eastAsia="Times New Roman" w:hAnsi="Times New Roman"/>
          <w:b/>
          <w:sz w:val="26"/>
          <w:szCs w:val="26"/>
        </w:rPr>
        <w:t xml:space="preserve"> </w:t>
      </w:r>
      <w:r w:rsidRPr="00137C05">
        <w:rPr>
          <w:rFonts w:ascii="Times New Roman" w:eastAsia="Times New Roman" w:hAnsi="Times New Roman"/>
          <w:sz w:val="26"/>
          <w:szCs w:val="26"/>
        </w:rPr>
        <w:t xml:space="preserve">quedando la adjudicación </w:t>
      </w:r>
      <w:r w:rsidRPr="00137C05">
        <w:rPr>
          <w:rFonts w:ascii="Times New Roman" w:eastAsia="Times New Roman" w:hAnsi="Times New Roman"/>
          <w:sz w:val="26"/>
          <w:szCs w:val="26"/>
          <w:lang w:val="es-ES"/>
        </w:rPr>
        <w:t>conforme al cuadro de valores y extensiones siguiente:</w:t>
      </w:r>
    </w:p>
    <w:p w:rsidR="00432946" w:rsidRPr="00137C05" w:rsidRDefault="00432946" w:rsidP="00471566">
      <w:pPr>
        <w:pStyle w:val="Prrafodelista"/>
        <w:ind w:left="0"/>
        <w:jc w:val="both"/>
        <w:rPr>
          <w:rFonts w:ascii="Times New Roman" w:eastAsia="Times New Roman" w:hAnsi="Times New Roman"/>
          <w:sz w:val="26"/>
          <w:szCs w:val="26"/>
          <w:lang w:val="es-ES"/>
        </w:rPr>
      </w:pPr>
    </w:p>
    <w:tbl>
      <w:tblPr>
        <w:tblW w:w="8939" w:type="dxa"/>
        <w:tblLayout w:type="fixed"/>
        <w:tblCellMar>
          <w:left w:w="25" w:type="dxa"/>
          <w:right w:w="0" w:type="dxa"/>
        </w:tblCellMar>
        <w:tblLook w:val="0000" w:firstRow="0" w:lastRow="0" w:firstColumn="0" w:lastColumn="0" w:noHBand="0" w:noVBand="0"/>
      </w:tblPr>
      <w:tblGrid>
        <w:gridCol w:w="2525"/>
        <w:gridCol w:w="962"/>
        <w:gridCol w:w="2446"/>
        <w:gridCol w:w="561"/>
        <w:gridCol w:w="562"/>
        <w:gridCol w:w="601"/>
        <w:gridCol w:w="641"/>
        <w:gridCol w:w="641"/>
      </w:tblGrid>
      <w:tr w:rsidR="00D3733E" w:rsidTr="00D3733E">
        <w:trPr>
          <w:trHeight w:val="167"/>
        </w:trPr>
        <w:tc>
          <w:tcPr>
            <w:tcW w:w="2525" w:type="dxa"/>
            <w:vMerge w:val="restart"/>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rPr>
                <w:b/>
                <w:bCs/>
                <w:sz w:val="14"/>
                <w:szCs w:val="14"/>
              </w:rPr>
            </w:pPr>
            <w:r>
              <w:rPr>
                <w:b/>
                <w:bCs/>
                <w:sz w:val="14"/>
                <w:szCs w:val="14"/>
              </w:rPr>
              <w:t xml:space="preserve">D.U.I.     PROGRAMA </w:t>
            </w:r>
          </w:p>
        </w:tc>
        <w:tc>
          <w:tcPr>
            <w:tcW w:w="3408" w:type="dxa"/>
            <w:gridSpan w:val="2"/>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jc w:val="center"/>
              <w:rPr>
                <w:b/>
                <w:bCs/>
                <w:sz w:val="14"/>
                <w:szCs w:val="14"/>
              </w:rPr>
            </w:pPr>
            <w:r>
              <w:rPr>
                <w:b/>
                <w:bCs/>
                <w:sz w:val="14"/>
                <w:szCs w:val="14"/>
              </w:rPr>
              <w:t xml:space="preserve">SOLAR / A COMP. Y LOTES </w:t>
            </w:r>
          </w:p>
        </w:tc>
        <w:tc>
          <w:tcPr>
            <w:tcW w:w="112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rPr>
                <w:b/>
                <w:bCs/>
                <w:sz w:val="14"/>
                <w:szCs w:val="14"/>
              </w:rPr>
            </w:pPr>
          </w:p>
        </w:tc>
        <w:tc>
          <w:tcPr>
            <w:tcW w:w="601" w:type="dxa"/>
            <w:vMerge w:val="restart"/>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jc w:val="center"/>
              <w:rPr>
                <w:b/>
                <w:bCs/>
                <w:sz w:val="14"/>
                <w:szCs w:val="14"/>
              </w:rPr>
            </w:pPr>
            <w:r>
              <w:rPr>
                <w:b/>
                <w:bCs/>
                <w:sz w:val="14"/>
                <w:szCs w:val="14"/>
              </w:rPr>
              <w:t xml:space="preserve">AREA (MTS) </w:t>
            </w:r>
          </w:p>
        </w:tc>
        <w:tc>
          <w:tcPr>
            <w:tcW w:w="641" w:type="dxa"/>
            <w:vMerge w:val="restart"/>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jc w:val="center"/>
              <w:rPr>
                <w:b/>
                <w:bCs/>
                <w:sz w:val="14"/>
                <w:szCs w:val="14"/>
              </w:rPr>
            </w:pPr>
            <w:r>
              <w:rPr>
                <w:b/>
                <w:bCs/>
                <w:sz w:val="14"/>
                <w:szCs w:val="14"/>
              </w:rPr>
              <w:t xml:space="preserve">VALOR ($) </w:t>
            </w:r>
          </w:p>
        </w:tc>
        <w:tc>
          <w:tcPr>
            <w:tcW w:w="641" w:type="dxa"/>
            <w:vMerge w:val="restart"/>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jc w:val="center"/>
              <w:rPr>
                <w:b/>
                <w:bCs/>
                <w:sz w:val="14"/>
                <w:szCs w:val="14"/>
              </w:rPr>
            </w:pPr>
            <w:r>
              <w:rPr>
                <w:b/>
                <w:bCs/>
                <w:sz w:val="14"/>
                <w:szCs w:val="14"/>
              </w:rPr>
              <w:t xml:space="preserve">VALOR (¢) </w:t>
            </w:r>
          </w:p>
        </w:tc>
      </w:tr>
      <w:tr w:rsidR="00D3733E" w:rsidTr="00471566">
        <w:trPr>
          <w:trHeight w:val="184"/>
        </w:trPr>
        <w:tc>
          <w:tcPr>
            <w:tcW w:w="2525" w:type="dxa"/>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rPr>
                <w:b/>
                <w:bCs/>
                <w:sz w:val="14"/>
                <w:szCs w:val="14"/>
              </w:rPr>
            </w:pPr>
            <w:r>
              <w:rPr>
                <w:b/>
                <w:bCs/>
                <w:sz w:val="14"/>
                <w:szCs w:val="14"/>
              </w:rPr>
              <w:t xml:space="preserve">BENEFICIARIO </w:t>
            </w:r>
          </w:p>
        </w:tc>
        <w:tc>
          <w:tcPr>
            <w:tcW w:w="962" w:type="dxa"/>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rPr>
                <w:b/>
                <w:bCs/>
                <w:sz w:val="14"/>
                <w:szCs w:val="14"/>
              </w:rPr>
            </w:pPr>
            <w:r>
              <w:rPr>
                <w:b/>
                <w:bCs/>
                <w:sz w:val="14"/>
                <w:szCs w:val="14"/>
              </w:rPr>
              <w:t xml:space="preserve">MATRICULA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rPr>
                <w:b/>
                <w:bCs/>
                <w:sz w:val="14"/>
                <w:szCs w:val="14"/>
              </w:rPr>
            </w:pPr>
            <w:r>
              <w:rPr>
                <w:b/>
                <w:bCs/>
                <w:sz w:val="14"/>
                <w:szCs w:val="14"/>
              </w:rPr>
              <w:t xml:space="preserve">PORCION </w:t>
            </w:r>
          </w:p>
        </w:tc>
        <w:tc>
          <w:tcPr>
            <w:tcW w:w="561" w:type="dxa"/>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rPr>
                <w:b/>
                <w:bCs/>
                <w:sz w:val="14"/>
                <w:szCs w:val="14"/>
              </w:rPr>
            </w:pPr>
            <w:r>
              <w:rPr>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rPr>
                <w:b/>
                <w:bCs/>
                <w:sz w:val="14"/>
                <w:szCs w:val="14"/>
              </w:rPr>
            </w:pPr>
            <w:r>
              <w:rPr>
                <w:b/>
                <w:bCs/>
                <w:sz w:val="14"/>
                <w:szCs w:val="14"/>
              </w:rPr>
              <w:t xml:space="preserve">No </w:t>
            </w:r>
          </w:p>
        </w:tc>
        <w:tc>
          <w:tcPr>
            <w:tcW w:w="601" w:type="dxa"/>
            <w:vMerge/>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rPr>
                <w:b/>
                <w:bCs/>
                <w:sz w:val="14"/>
                <w:szCs w:val="14"/>
              </w:rPr>
            </w:pPr>
          </w:p>
        </w:tc>
        <w:tc>
          <w:tcPr>
            <w:tcW w:w="641" w:type="dxa"/>
            <w:vMerge/>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rPr>
                <w:b/>
                <w:bCs/>
                <w:sz w:val="14"/>
                <w:szCs w:val="14"/>
              </w:rPr>
            </w:pPr>
          </w:p>
        </w:tc>
        <w:tc>
          <w:tcPr>
            <w:tcW w:w="641" w:type="dxa"/>
            <w:vMerge/>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rPr>
                <w:b/>
                <w:bCs/>
                <w:sz w:val="14"/>
                <w:szCs w:val="14"/>
              </w:rPr>
            </w:pPr>
          </w:p>
        </w:tc>
      </w:tr>
    </w:tbl>
    <w:p w:rsidR="00D3733E" w:rsidRDefault="00D3733E" w:rsidP="00D3733E">
      <w:pPr>
        <w:widowControl w:val="0"/>
        <w:autoSpaceDE w:val="0"/>
        <w:autoSpaceDN w:val="0"/>
        <w:adjustRightInd w:val="0"/>
        <w:spacing w:line="20" w:lineRule="atLeast"/>
        <w:ind w:firstLine="113"/>
        <w:rPr>
          <w:sz w:val="14"/>
          <w:szCs w:val="14"/>
        </w:rPr>
      </w:pPr>
    </w:p>
    <w:tbl>
      <w:tblPr>
        <w:tblW w:w="0" w:type="auto"/>
        <w:tblLayout w:type="fixed"/>
        <w:tblCellMar>
          <w:left w:w="25" w:type="dxa"/>
          <w:right w:w="0" w:type="dxa"/>
        </w:tblCellMar>
        <w:tblLook w:val="0000" w:firstRow="0" w:lastRow="0" w:firstColumn="0" w:lastColumn="0" w:noHBand="0" w:noVBand="0"/>
      </w:tblPr>
      <w:tblGrid>
        <w:gridCol w:w="1844"/>
      </w:tblGrid>
      <w:tr w:rsidR="00D3733E" w:rsidTr="00D3733E">
        <w:tc>
          <w:tcPr>
            <w:tcW w:w="1844" w:type="dxa"/>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rPr>
                <w:b/>
                <w:bCs/>
                <w:sz w:val="14"/>
                <w:szCs w:val="14"/>
              </w:rPr>
            </w:pPr>
            <w:r>
              <w:rPr>
                <w:b/>
                <w:bCs/>
                <w:sz w:val="14"/>
                <w:szCs w:val="14"/>
              </w:rPr>
              <w:lastRenderedPageBreak/>
              <w:t xml:space="preserve">No DE ENTREGA: 69 </w:t>
            </w:r>
          </w:p>
        </w:tc>
      </w:tr>
    </w:tbl>
    <w:p w:rsidR="00D3733E" w:rsidRDefault="00D3733E" w:rsidP="00D3733E">
      <w:pPr>
        <w:widowControl w:val="0"/>
        <w:autoSpaceDE w:val="0"/>
        <w:autoSpaceDN w:val="0"/>
        <w:adjustRightInd w:val="0"/>
        <w:spacing w:line="20" w:lineRule="atLeast"/>
        <w:ind w:firstLine="113"/>
        <w:jc w:val="center"/>
        <w:rPr>
          <w:b/>
          <w:bCs/>
          <w:sz w:val="14"/>
          <w:szCs w:val="14"/>
        </w:rPr>
      </w:pPr>
      <w:r>
        <w:rPr>
          <w:b/>
          <w:bCs/>
          <w:sz w:val="14"/>
          <w:szCs w:val="14"/>
        </w:rPr>
        <w:t xml:space="preserve">TASA DE INTERES 6% </w:t>
      </w:r>
    </w:p>
    <w:tbl>
      <w:tblPr>
        <w:tblW w:w="8939" w:type="dxa"/>
        <w:tblLayout w:type="fixed"/>
        <w:tblCellMar>
          <w:left w:w="25" w:type="dxa"/>
          <w:right w:w="0" w:type="dxa"/>
        </w:tblCellMar>
        <w:tblLook w:val="0000" w:firstRow="0" w:lastRow="0" w:firstColumn="0" w:lastColumn="0" w:noHBand="0" w:noVBand="0"/>
      </w:tblPr>
      <w:tblGrid>
        <w:gridCol w:w="2525"/>
        <w:gridCol w:w="962"/>
        <w:gridCol w:w="2445"/>
        <w:gridCol w:w="561"/>
        <w:gridCol w:w="561"/>
        <w:gridCol w:w="601"/>
        <w:gridCol w:w="642"/>
        <w:gridCol w:w="642"/>
      </w:tblGrid>
      <w:tr w:rsidR="00D3733E" w:rsidTr="00D3733E">
        <w:trPr>
          <w:trHeight w:val="281"/>
        </w:trPr>
        <w:tc>
          <w:tcPr>
            <w:tcW w:w="2525" w:type="dxa"/>
            <w:vMerge w:val="restart"/>
            <w:tcBorders>
              <w:top w:val="single" w:sz="2" w:space="0" w:color="auto"/>
              <w:left w:val="single" w:sz="2" w:space="0" w:color="auto"/>
              <w:bottom w:val="single" w:sz="2" w:space="0" w:color="auto"/>
              <w:right w:val="single" w:sz="2" w:space="0" w:color="auto"/>
            </w:tcBorders>
          </w:tcPr>
          <w:p w:rsidR="00D3733E" w:rsidRDefault="00432946" w:rsidP="00D3733E">
            <w:pPr>
              <w:widowControl w:val="0"/>
              <w:autoSpaceDE w:val="0"/>
              <w:autoSpaceDN w:val="0"/>
              <w:adjustRightInd w:val="0"/>
              <w:spacing w:line="20" w:lineRule="atLeast"/>
              <w:ind w:firstLine="113"/>
              <w:rPr>
                <w:sz w:val="14"/>
                <w:szCs w:val="14"/>
              </w:rPr>
            </w:pPr>
            <w:r>
              <w:rPr>
                <w:sz w:val="14"/>
                <w:szCs w:val="14"/>
              </w:rPr>
              <w:t>---</w:t>
            </w:r>
            <w:r w:rsidR="00D3733E">
              <w:rPr>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rPr>
                <w:sz w:val="14"/>
                <w:szCs w:val="14"/>
              </w:rPr>
            </w:pPr>
            <w:r>
              <w:rPr>
                <w:sz w:val="14"/>
                <w:szCs w:val="14"/>
              </w:rPr>
              <w:t xml:space="preserve">Solares: </w:t>
            </w:r>
          </w:p>
          <w:p w:rsidR="00D3733E" w:rsidRDefault="00432946" w:rsidP="00D3733E">
            <w:pPr>
              <w:widowControl w:val="0"/>
              <w:autoSpaceDE w:val="0"/>
              <w:autoSpaceDN w:val="0"/>
              <w:adjustRightInd w:val="0"/>
              <w:spacing w:line="20" w:lineRule="atLeast"/>
              <w:ind w:firstLine="113"/>
              <w:rPr>
                <w:sz w:val="14"/>
                <w:szCs w:val="14"/>
              </w:rPr>
            </w:pPr>
            <w:r>
              <w:rPr>
                <w:sz w:val="14"/>
                <w:szCs w:val="14"/>
              </w:rPr>
              <w:t>---</w:t>
            </w:r>
          </w:p>
        </w:tc>
        <w:tc>
          <w:tcPr>
            <w:tcW w:w="2445" w:type="dxa"/>
            <w:vMerge w:val="restart"/>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rPr>
                <w:sz w:val="14"/>
                <w:szCs w:val="14"/>
              </w:rPr>
            </w:pPr>
          </w:p>
          <w:p w:rsidR="00D3733E" w:rsidRDefault="00D3733E" w:rsidP="00D3733E">
            <w:pPr>
              <w:widowControl w:val="0"/>
              <w:autoSpaceDE w:val="0"/>
              <w:autoSpaceDN w:val="0"/>
              <w:adjustRightInd w:val="0"/>
              <w:spacing w:line="20" w:lineRule="atLeast"/>
              <w:ind w:firstLine="113"/>
              <w:rPr>
                <w:sz w:val="14"/>
                <w:szCs w:val="14"/>
              </w:rPr>
            </w:pPr>
            <w:r>
              <w:rPr>
                <w:sz w:val="14"/>
                <w:szCs w:val="14"/>
              </w:rPr>
              <w:t xml:space="preserve">HACIENDA CEIBA DOBLADA </w:t>
            </w:r>
          </w:p>
        </w:tc>
        <w:tc>
          <w:tcPr>
            <w:tcW w:w="561" w:type="dxa"/>
            <w:vMerge w:val="restart"/>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rPr>
                <w:sz w:val="14"/>
                <w:szCs w:val="14"/>
              </w:rPr>
            </w:pPr>
          </w:p>
          <w:p w:rsidR="00D3733E" w:rsidRDefault="00432946" w:rsidP="00D3733E">
            <w:pPr>
              <w:widowControl w:val="0"/>
              <w:autoSpaceDE w:val="0"/>
              <w:autoSpaceDN w:val="0"/>
              <w:adjustRightInd w:val="0"/>
              <w:spacing w:line="20" w:lineRule="atLeast"/>
              <w:ind w:firstLine="113"/>
              <w:rPr>
                <w:sz w:val="14"/>
                <w:szCs w:val="14"/>
              </w:rPr>
            </w:pPr>
            <w:r>
              <w:rPr>
                <w:sz w:val="14"/>
                <w:szCs w:val="14"/>
              </w:rPr>
              <w:t>---</w:t>
            </w:r>
            <w:r w:rsidR="00D3733E">
              <w:rPr>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rPr>
                <w:sz w:val="14"/>
                <w:szCs w:val="14"/>
              </w:rPr>
            </w:pPr>
          </w:p>
          <w:p w:rsidR="00D3733E" w:rsidRDefault="00432946" w:rsidP="00D3733E">
            <w:pPr>
              <w:widowControl w:val="0"/>
              <w:autoSpaceDE w:val="0"/>
              <w:autoSpaceDN w:val="0"/>
              <w:adjustRightInd w:val="0"/>
              <w:spacing w:line="20" w:lineRule="atLeast"/>
              <w:ind w:firstLine="113"/>
              <w:rPr>
                <w:sz w:val="14"/>
                <w:szCs w:val="14"/>
              </w:rPr>
            </w:pPr>
            <w:r>
              <w:rPr>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jc w:val="right"/>
              <w:rPr>
                <w:sz w:val="14"/>
                <w:szCs w:val="14"/>
              </w:rPr>
            </w:pPr>
          </w:p>
          <w:p w:rsidR="00D3733E" w:rsidRDefault="00D3733E" w:rsidP="00D3733E">
            <w:pPr>
              <w:widowControl w:val="0"/>
              <w:autoSpaceDE w:val="0"/>
              <w:autoSpaceDN w:val="0"/>
              <w:adjustRightInd w:val="0"/>
              <w:spacing w:line="20" w:lineRule="atLeast"/>
              <w:ind w:firstLine="113"/>
              <w:jc w:val="right"/>
              <w:rPr>
                <w:sz w:val="14"/>
                <w:szCs w:val="14"/>
              </w:rPr>
            </w:pPr>
            <w:r>
              <w:rPr>
                <w:sz w:val="14"/>
                <w:szCs w:val="14"/>
              </w:rPr>
              <w:t xml:space="preserve">465.61 </w:t>
            </w:r>
          </w:p>
        </w:tc>
        <w:tc>
          <w:tcPr>
            <w:tcW w:w="642" w:type="dxa"/>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jc w:val="right"/>
              <w:rPr>
                <w:sz w:val="14"/>
                <w:szCs w:val="14"/>
              </w:rPr>
            </w:pPr>
          </w:p>
          <w:p w:rsidR="00D3733E" w:rsidRDefault="00D3733E" w:rsidP="00D3733E">
            <w:pPr>
              <w:widowControl w:val="0"/>
              <w:autoSpaceDE w:val="0"/>
              <w:autoSpaceDN w:val="0"/>
              <w:adjustRightInd w:val="0"/>
              <w:spacing w:line="20" w:lineRule="atLeast"/>
              <w:ind w:firstLine="113"/>
              <w:jc w:val="right"/>
              <w:rPr>
                <w:sz w:val="14"/>
                <w:szCs w:val="14"/>
              </w:rPr>
            </w:pPr>
            <w:r>
              <w:rPr>
                <w:sz w:val="14"/>
                <w:szCs w:val="14"/>
              </w:rPr>
              <w:t xml:space="preserve">2407.20 </w:t>
            </w:r>
          </w:p>
        </w:tc>
        <w:tc>
          <w:tcPr>
            <w:tcW w:w="642" w:type="dxa"/>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jc w:val="center"/>
              <w:rPr>
                <w:sz w:val="14"/>
                <w:szCs w:val="14"/>
              </w:rPr>
            </w:pPr>
          </w:p>
          <w:p w:rsidR="00D3733E" w:rsidRDefault="00D3733E" w:rsidP="00D3733E">
            <w:pPr>
              <w:widowControl w:val="0"/>
              <w:autoSpaceDE w:val="0"/>
              <w:autoSpaceDN w:val="0"/>
              <w:adjustRightInd w:val="0"/>
              <w:spacing w:line="20" w:lineRule="atLeast"/>
              <w:rPr>
                <w:sz w:val="14"/>
                <w:szCs w:val="14"/>
              </w:rPr>
            </w:pPr>
            <w:r>
              <w:rPr>
                <w:sz w:val="14"/>
                <w:szCs w:val="14"/>
              </w:rPr>
              <w:t>21063.00</w:t>
            </w:r>
          </w:p>
        </w:tc>
      </w:tr>
      <w:tr w:rsidR="00D3733E" w:rsidTr="00D3733E">
        <w:trPr>
          <w:trHeight w:val="129"/>
        </w:trPr>
        <w:tc>
          <w:tcPr>
            <w:tcW w:w="2525" w:type="dxa"/>
            <w:vMerge/>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rPr>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rPr>
                <w:sz w:val="14"/>
                <w:szCs w:val="14"/>
              </w:rPr>
            </w:pPr>
          </w:p>
        </w:tc>
        <w:tc>
          <w:tcPr>
            <w:tcW w:w="2445" w:type="dxa"/>
            <w:vMerge/>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rPr>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rPr>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rPr>
                <w:sz w:val="14"/>
                <w:szCs w:val="14"/>
              </w:rPr>
            </w:pPr>
          </w:p>
        </w:tc>
        <w:tc>
          <w:tcPr>
            <w:tcW w:w="601" w:type="dxa"/>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jc w:val="right"/>
              <w:rPr>
                <w:sz w:val="14"/>
                <w:szCs w:val="14"/>
              </w:rPr>
            </w:pPr>
            <w:r>
              <w:rPr>
                <w:sz w:val="14"/>
                <w:szCs w:val="14"/>
              </w:rPr>
              <w:t xml:space="preserve">465.61 </w:t>
            </w:r>
          </w:p>
        </w:tc>
        <w:tc>
          <w:tcPr>
            <w:tcW w:w="642" w:type="dxa"/>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jc w:val="right"/>
              <w:rPr>
                <w:sz w:val="14"/>
                <w:szCs w:val="14"/>
              </w:rPr>
            </w:pPr>
            <w:r>
              <w:rPr>
                <w:sz w:val="14"/>
                <w:szCs w:val="14"/>
              </w:rPr>
              <w:t xml:space="preserve">2407.20 </w:t>
            </w:r>
          </w:p>
        </w:tc>
        <w:tc>
          <w:tcPr>
            <w:tcW w:w="642" w:type="dxa"/>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rPr>
                <w:sz w:val="14"/>
                <w:szCs w:val="14"/>
              </w:rPr>
            </w:pPr>
            <w:r>
              <w:rPr>
                <w:sz w:val="14"/>
                <w:szCs w:val="14"/>
              </w:rPr>
              <w:t>21063.00</w:t>
            </w:r>
          </w:p>
        </w:tc>
      </w:tr>
      <w:tr w:rsidR="00D3733E" w:rsidTr="00D3733E">
        <w:trPr>
          <w:trHeight w:val="129"/>
        </w:trPr>
        <w:tc>
          <w:tcPr>
            <w:tcW w:w="2525" w:type="dxa"/>
            <w:vMerge/>
            <w:tcBorders>
              <w:top w:val="single" w:sz="2" w:space="0" w:color="auto"/>
              <w:left w:val="single" w:sz="2" w:space="0" w:color="auto"/>
              <w:bottom w:val="single" w:sz="2" w:space="0" w:color="auto"/>
              <w:right w:val="single" w:sz="2" w:space="0" w:color="auto"/>
            </w:tcBorders>
          </w:tcPr>
          <w:p w:rsidR="00D3733E" w:rsidRDefault="00D3733E" w:rsidP="00D3733E">
            <w:pPr>
              <w:widowControl w:val="0"/>
              <w:autoSpaceDE w:val="0"/>
              <w:autoSpaceDN w:val="0"/>
              <w:adjustRightInd w:val="0"/>
              <w:spacing w:line="20" w:lineRule="atLeast"/>
              <w:ind w:firstLine="113"/>
              <w:rPr>
                <w:sz w:val="14"/>
                <w:szCs w:val="14"/>
              </w:rPr>
            </w:pPr>
          </w:p>
        </w:tc>
        <w:tc>
          <w:tcPr>
            <w:tcW w:w="6414" w:type="dxa"/>
            <w:gridSpan w:val="7"/>
            <w:tcBorders>
              <w:top w:val="single" w:sz="2" w:space="0" w:color="auto"/>
              <w:left w:val="single" w:sz="2" w:space="0" w:color="auto"/>
              <w:bottom w:val="single" w:sz="2" w:space="0" w:color="auto"/>
              <w:right w:val="single" w:sz="2" w:space="0" w:color="auto"/>
            </w:tcBorders>
          </w:tcPr>
          <w:p w:rsidR="00D3733E" w:rsidRDefault="00422159" w:rsidP="00D3733E">
            <w:pPr>
              <w:widowControl w:val="0"/>
              <w:autoSpaceDE w:val="0"/>
              <w:autoSpaceDN w:val="0"/>
              <w:adjustRightInd w:val="0"/>
              <w:spacing w:line="20" w:lineRule="atLeast"/>
              <w:ind w:firstLine="113"/>
              <w:jc w:val="center"/>
              <w:rPr>
                <w:b/>
                <w:bCs/>
                <w:sz w:val="14"/>
                <w:szCs w:val="14"/>
              </w:rPr>
            </w:pPr>
            <w:r>
              <w:rPr>
                <w:b/>
                <w:bCs/>
                <w:sz w:val="14"/>
                <w:szCs w:val="14"/>
              </w:rPr>
              <w:t>Área</w:t>
            </w:r>
            <w:r w:rsidR="00D3733E">
              <w:rPr>
                <w:b/>
                <w:bCs/>
                <w:sz w:val="14"/>
                <w:szCs w:val="14"/>
              </w:rPr>
              <w:t xml:space="preserve"> Total: 465.61 </w:t>
            </w:r>
          </w:p>
          <w:p w:rsidR="00D3733E" w:rsidRDefault="00D3733E" w:rsidP="00D3733E">
            <w:pPr>
              <w:widowControl w:val="0"/>
              <w:autoSpaceDE w:val="0"/>
              <w:autoSpaceDN w:val="0"/>
              <w:adjustRightInd w:val="0"/>
              <w:spacing w:line="20" w:lineRule="atLeast"/>
              <w:ind w:firstLine="113"/>
              <w:jc w:val="center"/>
              <w:rPr>
                <w:b/>
                <w:bCs/>
                <w:sz w:val="14"/>
                <w:szCs w:val="14"/>
              </w:rPr>
            </w:pPr>
            <w:r>
              <w:rPr>
                <w:b/>
                <w:bCs/>
                <w:sz w:val="14"/>
                <w:szCs w:val="14"/>
              </w:rPr>
              <w:t xml:space="preserve"> Valor Total ($): 2407.20 </w:t>
            </w:r>
          </w:p>
          <w:p w:rsidR="00D3733E" w:rsidRDefault="00D3733E" w:rsidP="00D3733E">
            <w:pPr>
              <w:widowControl w:val="0"/>
              <w:autoSpaceDE w:val="0"/>
              <w:autoSpaceDN w:val="0"/>
              <w:adjustRightInd w:val="0"/>
              <w:spacing w:line="20" w:lineRule="atLeast"/>
              <w:ind w:firstLine="113"/>
              <w:jc w:val="center"/>
              <w:rPr>
                <w:b/>
                <w:bCs/>
                <w:sz w:val="14"/>
                <w:szCs w:val="14"/>
              </w:rPr>
            </w:pPr>
            <w:r>
              <w:rPr>
                <w:b/>
                <w:bCs/>
                <w:sz w:val="14"/>
                <w:szCs w:val="14"/>
              </w:rPr>
              <w:t xml:space="preserve"> Valor Total (¢): 21063.00 </w:t>
            </w:r>
          </w:p>
        </w:tc>
      </w:tr>
    </w:tbl>
    <w:p w:rsidR="00D3733E" w:rsidRDefault="00D3733E" w:rsidP="00D3733E">
      <w:pPr>
        <w:widowControl w:val="0"/>
        <w:autoSpaceDE w:val="0"/>
        <w:autoSpaceDN w:val="0"/>
        <w:adjustRightInd w:val="0"/>
        <w:spacing w:line="20" w:lineRule="atLeast"/>
        <w:ind w:firstLine="113"/>
        <w:rPr>
          <w:sz w:val="14"/>
          <w:szCs w:val="14"/>
        </w:rPr>
      </w:pPr>
    </w:p>
    <w:tbl>
      <w:tblPr>
        <w:tblW w:w="8939" w:type="dxa"/>
        <w:tblLayout w:type="fixed"/>
        <w:tblCellMar>
          <w:left w:w="25" w:type="dxa"/>
          <w:right w:w="0" w:type="dxa"/>
        </w:tblCellMar>
        <w:tblLook w:val="0000" w:firstRow="0" w:lastRow="0" w:firstColumn="0" w:lastColumn="0" w:noHBand="0" w:noVBand="0"/>
      </w:tblPr>
      <w:tblGrid>
        <w:gridCol w:w="3487"/>
        <w:gridCol w:w="2445"/>
        <w:gridCol w:w="1723"/>
        <w:gridCol w:w="642"/>
        <w:gridCol w:w="642"/>
      </w:tblGrid>
      <w:tr w:rsidR="00D3733E" w:rsidTr="00D3733E">
        <w:trPr>
          <w:trHeight w:val="162"/>
        </w:trPr>
        <w:tc>
          <w:tcPr>
            <w:tcW w:w="3487" w:type="dxa"/>
            <w:vMerge w:val="restart"/>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jc w:val="center"/>
              <w:rPr>
                <w:b/>
                <w:bCs/>
                <w:sz w:val="14"/>
                <w:szCs w:val="14"/>
              </w:rPr>
            </w:pPr>
            <w:r>
              <w:rPr>
                <w:b/>
                <w:bCs/>
                <w:sz w:val="14"/>
                <w:szCs w:val="14"/>
              </w:rPr>
              <w:t xml:space="preserve">TOTAL SOLARES  </w:t>
            </w:r>
          </w:p>
        </w:tc>
        <w:tc>
          <w:tcPr>
            <w:tcW w:w="2445" w:type="dxa"/>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jc w:val="center"/>
              <w:rPr>
                <w:b/>
                <w:bCs/>
                <w:sz w:val="14"/>
                <w:szCs w:val="14"/>
              </w:rPr>
            </w:pPr>
            <w:r>
              <w:rPr>
                <w:b/>
                <w:bCs/>
                <w:sz w:val="14"/>
                <w:szCs w:val="14"/>
              </w:rPr>
              <w:t xml:space="preserve">1  </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jc w:val="right"/>
              <w:rPr>
                <w:b/>
                <w:bCs/>
                <w:sz w:val="14"/>
                <w:szCs w:val="14"/>
              </w:rPr>
            </w:pPr>
            <w:r>
              <w:rPr>
                <w:b/>
                <w:bCs/>
                <w:sz w:val="14"/>
                <w:szCs w:val="14"/>
              </w:rPr>
              <w:t xml:space="preserve">465.61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jc w:val="right"/>
              <w:rPr>
                <w:b/>
                <w:bCs/>
                <w:sz w:val="14"/>
                <w:szCs w:val="14"/>
              </w:rPr>
            </w:pPr>
            <w:r>
              <w:rPr>
                <w:b/>
                <w:bCs/>
                <w:sz w:val="14"/>
                <w:szCs w:val="14"/>
              </w:rPr>
              <w:t xml:space="preserve">2407.20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rPr>
                <w:b/>
                <w:bCs/>
                <w:sz w:val="14"/>
                <w:szCs w:val="14"/>
              </w:rPr>
            </w:pPr>
            <w:r>
              <w:rPr>
                <w:b/>
                <w:bCs/>
                <w:sz w:val="14"/>
                <w:szCs w:val="14"/>
              </w:rPr>
              <w:t xml:space="preserve">21063.00 </w:t>
            </w:r>
          </w:p>
        </w:tc>
      </w:tr>
      <w:tr w:rsidR="00D3733E" w:rsidTr="00D3733E">
        <w:trPr>
          <w:trHeight w:val="177"/>
        </w:trPr>
        <w:tc>
          <w:tcPr>
            <w:tcW w:w="3487" w:type="dxa"/>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jc w:val="center"/>
              <w:rPr>
                <w:b/>
                <w:bCs/>
                <w:sz w:val="14"/>
                <w:szCs w:val="14"/>
              </w:rPr>
            </w:pPr>
            <w:r>
              <w:rPr>
                <w:b/>
                <w:bCs/>
                <w:sz w:val="14"/>
                <w:szCs w:val="14"/>
              </w:rPr>
              <w:t xml:space="preserve">TOTAL LOTES  </w:t>
            </w:r>
          </w:p>
        </w:tc>
        <w:tc>
          <w:tcPr>
            <w:tcW w:w="2445" w:type="dxa"/>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jc w:val="center"/>
              <w:rPr>
                <w:b/>
                <w:bCs/>
                <w:sz w:val="14"/>
                <w:szCs w:val="14"/>
              </w:rPr>
            </w:pPr>
            <w:r>
              <w:rPr>
                <w:b/>
                <w:bCs/>
                <w:sz w:val="14"/>
                <w:szCs w:val="14"/>
              </w:rPr>
              <w:t xml:space="preserve">0 </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jc w:val="right"/>
              <w:rPr>
                <w:b/>
                <w:bCs/>
                <w:sz w:val="14"/>
                <w:szCs w:val="14"/>
              </w:rPr>
            </w:pPr>
            <w:r>
              <w:rPr>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jc w:val="right"/>
              <w:rPr>
                <w:b/>
                <w:bCs/>
                <w:sz w:val="14"/>
                <w:szCs w:val="14"/>
              </w:rPr>
            </w:pPr>
            <w:r>
              <w:rPr>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D3733E" w:rsidRDefault="00D3733E" w:rsidP="00D3733E">
            <w:pPr>
              <w:widowControl w:val="0"/>
              <w:autoSpaceDE w:val="0"/>
              <w:autoSpaceDN w:val="0"/>
              <w:adjustRightInd w:val="0"/>
              <w:spacing w:line="20" w:lineRule="atLeast"/>
              <w:ind w:firstLine="113"/>
              <w:jc w:val="right"/>
              <w:rPr>
                <w:b/>
                <w:bCs/>
                <w:sz w:val="14"/>
                <w:szCs w:val="14"/>
              </w:rPr>
            </w:pPr>
            <w:r>
              <w:rPr>
                <w:b/>
                <w:bCs/>
                <w:sz w:val="14"/>
                <w:szCs w:val="14"/>
              </w:rPr>
              <w:t xml:space="preserve">0 </w:t>
            </w:r>
          </w:p>
        </w:tc>
      </w:tr>
    </w:tbl>
    <w:p w:rsidR="002045C2" w:rsidRDefault="002045C2" w:rsidP="00471566">
      <w:pPr>
        <w:jc w:val="both"/>
        <w:rPr>
          <w:rFonts w:ascii="Times New Roman" w:eastAsia="Times New Roman" w:hAnsi="Times New Roman"/>
          <w:b/>
          <w:sz w:val="26"/>
          <w:szCs w:val="26"/>
          <w:u w:val="single"/>
        </w:rPr>
      </w:pPr>
    </w:p>
    <w:p w:rsidR="00D3733E" w:rsidRPr="00471566" w:rsidRDefault="00D3733E" w:rsidP="00471566">
      <w:pPr>
        <w:jc w:val="both"/>
        <w:rPr>
          <w:rFonts w:ascii="Times New Roman" w:eastAsia="Times New Roman" w:hAnsi="Times New Roman"/>
          <w:sz w:val="26"/>
          <w:szCs w:val="26"/>
        </w:rPr>
      </w:pPr>
      <w:r w:rsidRPr="00471566">
        <w:rPr>
          <w:rFonts w:ascii="Times New Roman" w:eastAsia="Times New Roman" w:hAnsi="Times New Roman"/>
          <w:b/>
          <w:sz w:val="26"/>
          <w:szCs w:val="26"/>
          <w:u w:val="single"/>
        </w:rPr>
        <w:t>SEGUNDO:</w:t>
      </w:r>
      <w:r w:rsidRPr="00471566">
        <w:rPr>
          <w:rFonts w:ascii="Times New Roman" w:eastAsia="Times New Roman" w:hAnsi="Times New Roman"/>
          <w:sz w:val="28"/>
          <w:szCs w:val="28"/>
        </w:rPr>
        <w:t xml:space="preserve"> </w:t>
      </w:r>
      <w:r w:rsidRPr="00471566">
        <w:rPr>
          <w:rFonts w:ascii="Times New Roman" w:eastAsia="Times New Roman" w:hAnsi="Times New Roman"/>
          <w:sz w:val="26"/>
          <w:szCs w:val="26"/>
        </w:rPr>
        <w:t>Comisionar</w:t>
      </w:r>
      <w:r w:rsidRPr="00471566">
        <w:rPr>
          <w:rFonts w:ascii="Times New Roman" w:eastAsia="Times New Roman" w:hAnsi="Times New Roman"/>
          <w:b/>
          <w:sz w:val="26"/>
          <w:szCs w:val="26"/>
        </w:rPr>
        <w:t xml:space="preserve"> </w:t>
      </w:r>
      <w:r w:rsidRPr="00471566">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471566">
        <w:rPr>
          <w:rFonts w:ascii="Times New Roman" w:eastAsia="Times New Roman" w:hAnsi="Times New Roman"/>
          <w:b/>
          <w:bCs/>
          <w:sz w:val="26"/>
          <w:szCs w:val="26"/>
          <w:u w:val="single"/>
          <w:lang w:val="es-ES_tradnl"/>
        </w:rPr>
        <w:t>TERCERO:</w:t>
      </w:r>
      <w:r w:rsidRPr="00471566">
        <w:rPr>
          <w:rFonts w:ascii="Times New Roman" w:hAnsi="Times New Roman"/>
          <w:sz w:val="26"/>
          <w:szCs w:val="26"/>
          <w:lang w:val="es-ES_tradnl"/>
        </w:rPr>
        <w:t xml:space="preserve"> </w:t>
      </w:r>
      <w:r w:rsidRPr="00471566">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471566">
        <w:rPr>
          <w:rFonts w:ascii="Times New Roman" w:eastAsia="Times New Roman" w:hAnsi="Times New Roman"/>
          <w:b/>
          <w:sz w:val="26"/>
          <w:szCs w:val="26"/>
          <w:u w:val="single"/>
        </w:rPr>
        <w:t>CUARTO:</w:t>
      </w:r>
      <w:r w:rsidRPr="00471566">
        <w:rPr>
          <w:rFonts w:ascii="Times New Roman" w:eastAsia="Times New Roman" w:hAnsi="Times New Roman"/>
          <w:b/>
          <w:sz w:val="26"/>
          <w:szCs w:val="26"/>
        </w:rPr>
        <w:t xml:space="preserve"> </w:t>
      </w:r>
      <w:r w:rsidRPr="00471566">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Pr="00471566">
        <w:rPr>
          <w:rFonts w:ascii="Times New Roman" w:eastAsia="Times New Roman" w:hAnsi="Times New Roman"/>
          <w:b/>
          <w:sz w:val="26"/>
          <w:szCs w:val="26"/>
          <w:u w:val="single"/>
        </w:rPr>
        <w:t>QUINTO:</w:t>
      </w:r>
      <w:r w:rsidRPr="00471566">
        <w:rPr>
          <w:rFonts w:ascii="Times New Roman" w:eastAsia="Times New Roman" w:hAnsi="Times New Roman"/>
          <w:b/>
          <w:sz w:val="26"/>
          <w:szCs w:val="26"/>
        </w:rPr>
        <w:t xml:space="preserve"> </w:t>
      </w:r>
      <w:r w:rsidRPr="00471566">
        <w:rPr>
          <w:rFonts w:ascii="Times New Roman" w:eastAsia="Times New Roman" w:hAnsi="Times New Roman"/>
          <w:sz w:val="26"/>
          <w:szCs w:val="26"/>
        </w:rPr>
        <w:t xml:space="preserve">Facultar a la señora Presidenta para que por sí, o por medio de Apoderado Especial, comparezca al otorgamiento de la correspondiente escritura. Este Acuerdo, queda aprobado </w:t>
      </w:r>
      <w:r w:rsidR="00471566">
        <w:rPr>
          <w:rFonts w:ascii="Times New Roman" w:eastAsia="Times New Roman" w:hAnsi="Times New Roman"/>
          <w:sz w:val="26"/>
          <w:szCs w:val="26"/>
        </w:rPr>
        <w:t>y ratificado.  NOTIFIQUESE.””””</w:t>
      </w:r>
    </w:p>
    <w:p w:rsidR="00D3733E" w:rsidRDefault="00D3733E" w:rsidP="00471566">
      <w:pPr>
        <w:jc w:val="both"/>
        <w:rPr>
          <w:rFonts w:ascii="Times New Roman" w:eastAsia="Times New Roman" w:hAnsi="Times New Roman"/>
          <w:sz w:val="26"/>
          <w:szCs w:val="26"/>
        </w:rPr>
      </w:pPr>
    </w:p>
    <w:p w:rsidR="00471566" w:rsidRDefault="00471566" w:rsidP="00471566">
      <w:pPr>
        <w:jc w:val="both"/>
        <w:rPr>
          <w:rFonts w:ascii="Times New Roman" w:eastAsia="Times New Roman" w:hAnsi="Times New Roman"/>
          <w:sz w:val="26"/>
          <w:szCs w:val="26"/>
        </w:rPr>
      </w:pPr>
    </w:p>
    <w:p w:rsidR="00515B20" w:rsidRPr="00D60124" w:rsidRDefault="00515B20" w:rsidP="00515B20">
      <w:pPr>
        <w:rPr>
          <w:rFonts w:ascii="Times New Roman" w:hAnsi="Times New Roman"/>
          <w:sz w:val="26"/>
          <w:szCs w:val="26"/>
        </w:rPr>
      </w:pPr>
      <w:r w:rsidRPr="00D60124">
        <w:rPr>
          <w:rFonts w:ascii="Times New Roman" w:hAnsi="Times New Roman"/>
          <w:sz w:val="26"/>
          <w:szCs w:val="26"/>
        </w:rPr>
        <w:t xml:space="preserve">                                     </w:t>
      </w:r>
    </w:p>
    <w:p w:rsidR="00D60124" w:rsidRDefault="00515B20" w:rsidP="00D60124">
      <w:pPr>
        <w:jc w:val="both"/>
        <w:rPr>
          <w:rFonts w:ascii="Times New Roman" w:hAnsi="Times New Roman"/>
          <w:sz w:val="26"/>
          <w:szCs w:val="26"/>
        </w:rPr>
      </w:pPr>
      <w:r w:rsidRPr="00D60124">
        <w:rPr>
          <w:rFonts w:ascii="Times New Roman" w:hAnsi="Times New Roman"/>
          <w:sz w:val="26"/>
          <w:szCs w:val="26"/>
        </w:rPr>
        <w:t>““””XXII) A solicitud del señor:</w:t>
      </w:r>
      <w:r w:rsidRPr="00D60124">
        <w:rPr>
          <w:rFonts w:ascii="Times New Roman" w:eastAsia="Times New Roman" w:hAnsi="Times New Roman"/>
          <w:b/>
          <w:sz w:val="26"/>
          <w:szCs w:val="26"/>
        </w:rPr>
        <w:t xml:space="preserve"> BYRON GEOVANNY MERCHES CASTRO, </w:t>
      </w:r>
      <w:r w:rsidRPr="00D60124">
        <w:rPr>
          <w:rFonts w:ascii="Times New Roman" w:eastAsia="Times New Roman" w:hAnsi="Times New Roman"/>
          <w:sz w:val="26"/>
          <w:szCs w:val="26"/>
        </w:rPr>
        <w:t xml:space="preserve">de </w:t>
      </w:r>
      <w:r w:rsidR="00071EC0">
        <w:rPr>
          <w:rFonts w:ascii="Times New Roman" w:eastAsia="Times New Roman" w:hAnsi="Times New Roman"/>
          <w:sz w:val="26"/>
          <w:szCs w:val="26"/>
        </w:rPr>
        <w:t xml:space="preserve">--- </w:t>
      </w:r>
      <w:r w:rsidRPr="00D60124">
        <w:rPr>
          <w:rFonts w:ascii="Times New Roman" w:eastAsia="Times New Roman" w:hAnsi="Times New Roman"/>
          <w:sz w:val="26"/>
          <w:szCs w:val="26"/>
        </w:rPr>
        <w:t xml:space="preserve">años de edad, </w:t>
      </w:r>
      <w:r w:rsidR="00071EC0">
        <w:rPr>
          <w:rFonts w:ascii="Times New Roman" w:eastAsia="Times New Roman" w:hAnsi="Times New Roman"/>
          <w:sz w:val="26"/>
          <w:szCs w:val="26"/>
        </w:rPr>
        <w:t>---</w:t>
      </w:r>
      <w:r w:rsidRPr="00D60124">
        <w:rPr>
          <w:rFonts w:ascii="Times New Roman" w:eastAsia="Times New Roman" w:hAnsi="Times New Roman"/>
          <w:sz w:val="26"/>
          <w:szCs w:val="26"/>
        </w:rPr>
        <w:t>, del domicilio de</w:t>
      </w:r>
      <w:r w:rsidR="00071EC0">
        <w:rPr>
          <w:rFonts w:ascii="Times New Roman" w:eastAsia="Times New Roman" w:hAnsi="Times New Roman"/>
          <w:sz w:val="26"/>
          <w:szCs w:val="26"/>
        </w:rPr>
        <w:t xml:space="preserve"> ---</w:t>
      </w:r>
      <w:r w:rsidRPr="00D60124">
        <w:rPr>
          <w:rFonts w:ascii="Times New Roman" w:eastAsia="Times New Roman" w:hAnsi="Times New Roman"/>
          <w:sz w:val="26"/>
          <w:szCs w:val="26"/>
        </w:rPr>
        <w:t>, departamento de</w:t>
      </w:r>
      <w:r w:rsidR="00071EC0">
        <w:rPr>
          <w:rFonts w:ascii="Times New Roman" w:eastAsia="Times New Roman" w:hAnsi="Times New Roman"/>
          <w:sz w:val="26"/>
          <w:szCs w:val="26"/>
        </w:rPr>
        <w:t xml:space="preserve"> ---</w:t>
      </w:r>
      <w:r w:rsidRPr="00D60124">
        <w:rPr>
          <w:rFonts w:ascii="Times New Roman" w:eastAsia="Times New Roman" w:hAnsi="Times New Roman"/>
          <w:sz w:val="26"/>
          <w:szCs w:val="26"/>
        </w:rPr>
        <w:t>, con Documento Único de Identidad número</w:t>
      </w:r>
      <w:r w:rsidR="00071EC0">
        <w:rPr>
          <w:rFonts w:ascii="Times New Roman" w:eastAsia="Times New Roman" w:hAnsi="Times New Roman"/>
          <w:sz w:val="26"/>
          <w:szCs w:val="26"/>
        </w:rPr>
        <w:t xml:space="preserve"> ---</w:t>
      </w:r>
      <w:r w:rsidRPr="00D60124">
        <w:rPr>
          <w:rFonts w:ascii="Times New Roman" w:eastAsia="Times New Roman" w:hAnsi="Times New Roman"/>
          <w:sz w:val="26"/>
          <w:szCs w:val="26"/>
        </w:rPr>
        <w:t xml:space="preserve">, y </w:t>
      </w:r>
      <w:r w:rsidR="00071EC0">
        <w:rPr>
          <w:rFonts w:ascii="Times New Roman" w:eastAsia="Times New Roman" w:hAnsi="Times New Roman"/>
          <w:sz w:val="26"/>
          <w:szCs w:val="26"/>
        </w:rPr>
        <w:t xml:space="preserve">--- </w:t>
      </w:r>
      <w:r w:rsidRPr="00D60124">
        <w:rPr>
          <w:rFonts w:ascii="Times New Roman" w:eastAsia="Times New Roman" w:hAnsi="Times New Roman"/>
          <w:b/>
          <w:sz w:val="26"/>
          <w:szCs w:val="26"/>
        </w:rPr>
        <w:t xml:space="preserve">MARIA NOEMY CASTRO DE MERCHES, </w:t>
      </w:r>
      <w:r w:rsidRPr="00D60124">
        <w:rPr>
          <w:rFonts w:ascii="Times New Roman" w:eastAsia="Times New Roman" w:hAnsi="Times New Roman"/>
          <w:sz w:val="26"/>
          <w:szCs w:val="26"/>
        </w:rPr>
        <w:t xml:space="preserve">de </w:t>
      </w:r>
      <w:r w:rsidR="00071EC0">
        <w:rPr>
          <w:rFonts w:ascii="Times New Roman" w:eastAsia="Times New Roman" w:hAnsi="Times New Roman"/>
          <w:sz w:val="26"/>
          <w:szCs w:val="26"/>
        </w:rPr>
        <w:t xml:space="preserve">--- </w:t>
      </w:r>
      <w:r w:rsidRPr="00D60124">
        <w:rPr>
          <w:rFonts w:ascii="Times New Roman" w:eastAsia="Times New Roman" w:hAnsi="Times New Roman"/>
          <w:sz w:val="26"/>
          <w:szCs w:val="26"/>
        </w:rPr>
        <w:t xml:space="preserve">años de edad, </w:t>
      </w:r>
      <w:r w:rsidR="00071EC0">
        <w:rPr>
          <w:rFonts w:ascii="Times New Roman" w:eastAsia="Times New Roman" w:hAnsi="Times New Roman"/>
          <w:sz w:val="26"/>
          <w:szCs w:val="26"/>
        </w:rPr>
        <w:t>---</w:t>
      </w:r>
      <w:r w:rsidRPr="00D60124">
        <w:rPr>
          <w:rFonts w:ascii="Times New Roman" w:eastAsia="Times New Roman" w:hAnsi="Times New Roman"/>
          <w:sz w:val="26"/>
          <w:szCs w:val="26"/>
        </w:rPr>
        <w:t>, del domicilio de</w:t>
      </w:r>
      <w:r w:rsidR="00071EC0">
        <w:rPr>
          <w:rFonts w:ascii="Times New Roman" w:eastAsia="Times New Roman" w:hAnsi="Times New Roman"/>
          <w:sz w:val="26"/>
          <w:szCs w:val="26"/>
        </w:rPr>
        <w:t xml:space="preserve"> ---</w:t>
      </w:r>
      <w:r w:rsidRPr="00D60124">
        <w:rPr>
          <w:rFonts w:ascii="Times New Roman" w:eastAsia="Times New Roman" w:hAnsi="Times New Roman"/>
          <w:sz w:val="26"/>
          <w:szCs w:val="26"/>
        </w:rPr>
        <w:t>, departamento de</w:t>
      </w:r>
      <w:r w:rsidR="00071EC0">
        <w:rPr>
          <w:rFonts w:ascii="Times New Roman" w:eastAsia="Times New Roman" w:hAnsi="Times New Roman"/>
          <w:sz w:val="26"/>
          <w:szCs w:val="26"/>
        </w:rPr>
        <w:t xml:space="preserve"> ---</w:t>
      </w:r>
      <w:r w:rsidRPr="00D60124">
        <w:rPr>
          <w:rFonts w:ascii="Times New Roman" w:eastAsia="Times New Roman" w:hAnsi="Times New Roman"/>
          <w:sz w:val="26"/>
          <w:szCs w:val="26"/>
        </w:rPr>
        <w:t>, con Documento Único de Identidad número</w:t>
      </w:r>
      <w:r w:rsidR="00071EC0">
        <w:rPr>
          <w:rFonts w:ascii="Times New Roman" w:eastAsia="Times New Roman" w:hAnsi="Times New Roman"/>
          <w:sz w:val="26"/>
          <w:szCs w:val="26"/>
        </w:rPr>
        <w:t xml:space="preserve"> ---</w:t>
      </w:r>
      <w:r w:rsidRPr="00D60124">
        <w:rPr>
          <w:rFonts w:ascii="Times New Roman" w:eastAsia="Times New Roman" w:hAnsi="Times New Roman"/>
          <w:sz w:val="26"/>
          <w:szCs w:val="26"/>
        </w:rPr>
        <w:t xml:space="preserve">; </w:t>
      </w:r>
      <w:r w:rsidRPr="00D60124">
        <w:rPr>
          <w:rFonts w:ascii="Times New Roman" w:eastAsia="Times New Roman" w:hAnsi="Times New Roman"/>
          <w:sz w:val="26"/>
          <w:szCs w:val="26"/>
          <w:lang w:val="es-ES_tradnl"/>
        </w:rPr>
        <w:t>la</w:t>
      </w:r>
      <w:r w:rsidRPr="00D60124">
        <w:rPr>
          <w:rFonts w:ascii="Times New Roman" w:hAnsi="Times New Roman"/>
          <w:sz w:val="26"/>
          <w:szCs w:val="26"/>
        </w:rPr>
        <w:t xml:space="preserve"> señora Presidenta somete a consideración de Junta Directiva, dictamen jurídico 18, relacionado con la adjudicación en venta de </w:t>
      </w:r>
      <w:r w:rsidRPr="00D60124">
        <w:rPr>
          <w:rFonts w:ascii="Times New Roman" w:eastAsia="Times New Roman" w:hAnsi="Times New Roman"/>
          <w:sz w:val="26"/>
          <w:szCs w:val="26"/>
        </w:rPr>
        <w:t>1</w:t>
      </w:r>
      <w:r w:rsidRPr="00D60124">
        <w:rPr>
          <w:rFonts w:ascii="Times New Roman" w:eastAsia="Times New Roman" w:hAnsi="Times New Roman"/>
          <w:b/>
          <w:sz w:val="26"/>
          <w:szCs w:val="26"/>
        </w:rPr>
        <w:t xml:space="preserve"> </w:t>
      </w:r>
      <w:r w:rsidRPr="00D60124">
        <w:rPr>
          <w:rFonts w:ascii="Times New Roman" w:eastAsia="Times New Roman" w:hAnsi="Times New Roman"/>
          <w:sz w:val="26"/>
          <w:szCs w:val="26"/>
        </w:rPr>
        <w:t xml:space="preserve">lote agrícola, ubicado en el </w:t>
      </w:r>
      <w:r w:rsidRPr="00D60124">
        <w:rPr>
          <w:rFonts w:ascii="Times New Roman" w:hAnsi="Times New Roman"/>
          <w:b/>
          <w:sz w:val="26"/>
          <w:szCs w:val="26"/>
        </w:rPr>
        <w:t>PROYECTO</w:t>
      </w:r>
      <w:r w:rsidRPr="00D60124">
        <w:rPr>
          <w:rFonts w:ascii="Times New Roman" w:hAnsi="Times New Roman"/>
          <w:sz w:val="26"/>
          <w:szCs w:val="26"/>
        </w:rPr>
        <w:t xml:space="preserve"> denominado </w:t>
      </w:r>
      <w:r w:rsidRPr="00D60124">
        <w:rPr>
          <w:rFonts w:ascii="Times New Roman" w:hAnsi="Times New Roman"/>
          <w:b/>
          <w:sz w:val="26"/>
          <w:szCs w:val="26"/>
        </w:rPr>
        <w:t xml:space="preserve">LOTIFICACION AGRICOLA, </w:t>
      </w:r>
      <w:r w:rsidRPr="00D60124">
        <w:rPr>
          <w:rFonts w:ascii="Times New Roman" w:hAnsi="Times New Roman"/>
          <w:sz w:val="26"/>
          <w:szCs w:val="26"/>
        </w:rPr>
        <w:t xml:space="preserve">desarrollado en el inmueble identificado como </w:t>
      </w:r>
      <w:r w:rsidRPr="00D60124">
        <w:rPr>
          <w:rFonts w:ascii="Times New Roman" w:hAnsi="Times New Roman"/>
          <w:b/>
          <w:sz w:val="26"/>
          <w:szCs w:val="26"/>
        </w:rPr>
        <w:t>HACIENDA EL ANGEL, PORCIÓN 6, BARBA RUBIA</w:t>
      </w:r>
      <w:r w:rsidRPr="00D60124">
        <w:rPr>
          <w:rFonts w:ascii="Times New Roman" w:hAnsi="Times New Roman"/>
          <w:sz w:val="26"/>
          <w:szCs w:val="26"/>
        </w:rPr>
        <w:t>, situado en jurisdicción de Nejapa, departamento de San Salvador</w:t>
      </w:r>
      <w:r w:rsidRPr="00D60124">
        <w:rPr>
          <w:rFonts w:ascii="Times New Roman" w:eastAsia="Times New Roman" w:hAnsi="Times New Roman"/>
          <w:sz w:val="26"/>
          <w:szCs w:val="26"/>
        </w:rPr>
        <w:t xml:space="preserve">; </w:t>
      </w:r>
      <w:r w:rsidRPr="00D60124">
        <w:rPr>
          <w:rFonts w:ascii="Times New Roman" w:eastAsia="Times New Roman" w:hAnsi="Times New Roman"/>
          <w:b/>
          <w:sz w:val="26"/>
          <w:szCs w:val="26"/>
        </w:rPr>
        <w:t>código de Proyecto 060208, SSE 336, entrega 12,</w:t>
      </w:r>
      <w:r w:rsidRPr="00D60124">
        <w:rPr>
          <w:rFonts w:ascii="Times New Roman" w:eastAsia="Times New Roman" w:hAnsi="Times New Roman"/>
          <w:sz w:val="26"/>
          <w:szCs w:val="26"/>
        </w:rPr>
        <w:t xml:space="preserve"> </w:t>
      </w:r>
      <w:r w:rsidRPr="00D60124">
        <w:rPr>
          <w:rFonts w:ascii="Times New Roman" w:hAnsi="Times New Roman"/>
          <w:sz w:val="26"/>
          <w:szCs w:val="26"/>
        </w:rPr>
        <w:t xml:space="preserve">en el cual se hacen </w:t>
      </w:r>
      <w:r w:rsidR="00D60124">
        <w:rPr>
          <w:rFonts w:ascii="Times New Roman" w:hAnsi="Times New Roman"/>
          <w:sz w:val="26"/>
          <w:szCs w:val="26"/>
        </w:rPr>
        <w:t>las siguientes consideraciones:</w:t>
      </w:r>
    </w:p>
    <w:p w:rsidR="00D60124" w:rsidRDefault="00D60124" w:rsidP="00D60124">
      <w:pPr>
        <w:rPr>
          <w:rFonts w:ascii="Times New Roman" w:hAnsi="Times New Roman"/>
          <w:sz w:val="26"/>
          <w:szCs w:val="26"/>
        </w:rPr>
      </w:pPr>
    </w:p>
    <w:p w:rsidR="00515B20" w:rsidRPr="00D60124" w:rsidRDefault="00D60124" w:rsidP="00D60124">
      <w:pPr>
        <w:ind w:left="1134" w:hanging="850"/>
        <w:jc w:val="both"/>
        <w:rPr>
          <w:rFonts w:ascii="Times New Roman" w:hAnsi="Times New Roman"/>
          <w:sz w:val="26"/>
          <w:szCs w:val="26"/>
        </w:rPr>
      </w:pPr>
      <w:r>
        <w:rPr>
          <w:rFonts w:ascii="Times New Roman" w:hAnsi="Times New Roman"/>
          <w:sz w:val="26"/>
          <w:szCs w:val="26"/>
        </w:rPr>
        <w:t>I.</w:t>
      </w:r>
      <w:r>
        <w:rPr>
          <w:rFonts w:ascii="Times New Roman" w:hAnsi="Times New Roman"/>
          <w:sz w:val="26"/>
          <w:szCs w:val="26"/>
        </w:rPr>
        <w:tab/>
      </w:r>
      <w:r w:rsidR="00515B20" w:rsidRPr="00D60124">
        <w:rPr>
          <w:rFonts w:ascii="Times New Roman" w:eastAsia="Times New Roman" w:hAnsi="Times New Roman"/>
          <w:sz w:val="26"/>
          <w:szCs w:val="26"/>
        </w:rPr>
        <w:t>La Hacienda El Ángel, fue adquirida por el ISTA mediante Expropiación, conforme al Acuerdo contenido en el Punto III-1 del Acta Ordinaria 27-87 de fecha 21 de agosto de 1987, con un área de 3,160 Hás. 65 As. 81.92 Cás., por un precio de adquisición de $1,095,485.71, a razón de $346.60 por hectárea y de $0.03466 por metro cuadrado. Sin embargo, e</w:t>
      </w:r>
      <w:r w:rsidR="00515B20" w:rsidRPr="00D60124">
        <w:rPr>
          <w:rFonts w:ascii="Times New Roman" w:eastAsia="Times New Roman" w:hAnsi="Times New Roman"/>
          <w:bCs/>
          <w:sz w:val="26"/>
          <w:szCs w:val="26"/>
        </w:rPr>
        <w:t xml:space="preserve">s de mencionar, que según levantamiento realizado por la Unidad de Ingeniería Institucional </w:t>
      </w:r>
      <w:r w:rsidR="00515B20" w:rsidRPr="00D60124">
        <w:rPr>
          <w:rFonts w:ascii="Times New Roman" w:eastAsia="Times New Roman" w:hAnsi="Times New Roman"/>
          <w:bCs/>
          <w:sz w:val="26"/>
          <w:szCs w:val="26"/>
        </w:rPr>
        <w:lastRenderedPageBreak/>
        <w:t>de aquella época, el inmueble estaba formado por cuatro porciones, de la siguiente manera:</w:t>
      </w:r>
    </w:p>
    <w:p w:rsidR="00515B20" w:rsidRPr="009E0B49" w:rsidRDefault="00515B20" w:rsidP="00515B20">
      <w:pPr>
        <w:ind w:left="1134"/>
        <w:contextualSpacing/>
        <w:rPr>
          <w:rFonts w:eastAsia="Times New Roman"/>
          <w:sz w:val="26"/>
          <w:szCs w:val="26"/>
        </w:rPr>
      </w:pPr>
    </w:p>
    <w:tbl>
      <w:tblPr>
        <w:tblpPr w:leftFromText="141" w:rightFromText="141" w:vertAnchor="text" w:horzAnchor="margin" w:tblpXSpec="right"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3347"/>
        <w:gridCol w:w="3227"/>
      </w:tblGrid>
      <w:tr w:rsidR="00515B20" w:rsidRPr="009E0B49" w:rsidTr="00515B20">
        <w:tc>
          <w:tcPr>
            <w:tcW w:w="1189" w:type="dxa"/>
            <w:shd w:val="clear" w:color="auto" w:fill="D9D9D9"/>
          </w:tcPr>
          <w:p w:rsidR="00515B20" w:rsidRPr="009E0B49" w:rsidRDefault="00515B20" w:rsidP="00515B20">
            <w:pPr>
              <w:jc w:val="center"/>
              <w:rPr>
                <w:rFonts w:eastAsia="Times New Roman"/>
                <w:b/>
                <w:i/>
              </w:rPr>
            </w:pPr>
            <w:r w:rsidRPr="009E0B49">
              <w:rPr>
                <w:rFonts w:eastAsia="Times New Roman"/>
                <w:b/>
                <w:i/>
              </w:rPr>
              <w:t>PORCION</w:t>
            </w:r>
          </w:p>
        </w:tc>
        <w:tc>
          <w:tcPr>
            <w:tcW w:w="3347" w:type="dxa"/>
            <w:shd w:val="clear" w:color="auto" w:fill="D9D9D9"/>
          </w:tcPr>
          <w:p w:rsidR="00515B20" w:rsidRPr="009E0B49" w:rsidRDefault="00515B20" w:rsidP="00515B20">
            <w:pPr>
              <w:jc w:val="center"/>
              <w:rPr>
                <w:rFonts w:eastAsia="Times New Roman"/>
                <w:b/>
                <w:i/>
              </w:rPr>
            </w:pPr>
            <w:r w:rsidRPr="009E0B49">
              <w:rPr>
                <w:rFonts w:eastAsia="Times New Roman"/>
                <w:b/>
                <w:i/>
              </w:rPr>
              <w:t>IDENTIFICACION</w:t>
            </w:r>
          </w:p>
        </w:tc>
        <w:tc>
          <w:tcPr>
            <w:tcW w:w="3227" w:type="dxa"/>
            <w:shd w:val="clear" w:color="auto" w:fill="D9D9D9"/>
          </w:tcPr>
          <w:p w:rsidR="00515B20" w:rsidRPr="009E0B49" w:rsidRDefault="00515B20" w:rsidP="00515B20">
            <w:pPr>
              <w:jc w:val="center"/>
              <w:rPr>
                <w:rFonts w:eastAsia="Times New Roman"/>
                <w:b/>
                <w:i/>
              </w:rPr>
            </w:pPr>
            <w:r w:rsidRPr="009E0B49">
              <w:rPr>
                <w:rFonts w:eastAsia="Times New Roman"/>
                <w:b/>
                <w:i/>
              </w:rPr>
              <w:t>AREA</w:t>
            </w:r>
          </w:p>
        </w:tc>
      </w:tr>
      <w:tr w:rsidR="00515B20" w:rsidRPr="009E0B49" w:rsidTr="00515B20">
        <w:tc>
          <w:tcPr>
            <w:tcW w:w="1189" w:type="dxa"/>
            <w:shd w:val="clear" w:color="auto" w:fill="auto"/>
          </w:tcPr>
          <w:p w:rsidR="00515B20" w:rsidRPr="009E0B49" w:rsidRDefault="00515B20" w:rsidP="00515B20">
            <w:pPr>
              <w:jc w:val="center"/>
              <w:rPr>
                <w:rFonts w:eastAsia="Times New Roman"/>
                <w:b/>
              </w:rPr>
            </w:pPr>
            <w:r w:rsidRPr="009E0B49">
              <w:rPr>
                <w:rFonts w:eastAsia="Times New Roman"/>
                <w:b/>
              </w:rPr>
              <w:t>1</w:t>
            </w:r>
          </w:p>
        </w:tc>
        <w:tc>
          <w:tcPr>
            <w:tcW w:w="3347" w:type="dxa"/>
            <w:shd w:val="clear" w:color="auto" w:fill="auto"/>
          </w:tcPr>
          <w:p w:rsidR="00515B20" w:rsidRPr="009E0B49" w:rsidRDefault="00515B20" w:rsidP="00515B20">
            <w:pPr>
              <w:rPr>
                <w:rFonts w:eastAsia="Times New Roman"/>
              </w:rPr>
            </w:pPr>
            <w:r w:rsidRPr="009E0B49">
              <w:rPr>
                <w:rFonts w:eastAsia="Times New Roman"/>
              </w:rPr>
              <w:t>Lote Mapilapa</w:t>
            </w:r>
          </w:p>
        </w:tc>
        <w:tc>
          <w:tcPr>
            <w:tcW w:w="3227" w:type="dxa"/>
            <w:shd w:val="clear" w:color="auto" w:fill="auto"/>
          </w:tcPr>
          <w:p w:rsidR="00515B20" w:rsidRPr="009E0B49" w:rsidRDefault="00515B20" w:rsidP="00515B20">
            <w:pPr>
              <w:rPr>
                <w:rFonts w:eastAsia="Times New Roman"/>
              </w:rPr>
            </w:pPr>
            <w:r w:rsidRPr="009E0B49">
              <w:rPr>
                <w:rFonts w:eastAsia="Times New Roman"/>
              </w:rPr>
              <w:t>2,225 Hás. 53 Ás. 77.00 Cás.</w:t>
            </w:r>
          </w:p>
        </w:tc>
      </w:tr>
      <w:tr w:rsidR="00515B20" w:rsidRPr="009E0B49" w:rsidTr="00515B20">
        <w:tc>
          <w:tcPr>
            <w:tcW w:w="1189" w:type="dxa"/>
            <w:shd w:val="clear" w:color="auto" w:fill="auto"/>
          </w:tcPr>
          <w:p w:rsidR="00515B20" w:rsidRPr="009E0B49" w:rsidRDefault="00515B20" w:rsidP="00515B20">
            <w:pPr>
              <w:jc w:val="center"/>
              <w:rPr>
                <w:rFonts w:eastAsia="Times New Roman"/>
                <w:b/>
              </w:rPr>
            </w:pPr>
            <w:r w:rsidRPr="009E0B49">
              <w:rPr>
                <w:rFonts w:eastAsia="Times New Roman"/>
                <w:b/>
              </w:rPr>
              <w:t>2</w:t>
            </w:r>
          </w:p>
        </w:tc>
        <w:tc>
          <w:tcPr>
            <w:tcW w:w="3347" w:type="dxa"/>
            <w:shd w:val="clear" w:color="auto" w:fill="auto"/>
          </w:tcPr>
          <w:p w:rsidR="00515B20" w:rsidRPr="009E0B49" w:rsidRDefault="00515B20" w:rsidP="00515B20">
            <w:pPr>
              <w:rPr>
                <w:rFonts w:eastAsia="Times New Roman"/>
              </w:rPr>
            </w:pPr>
            <w:r w:rsidRPr="009E0B49">
              <w:rPr>
                <w:rFonts w:eastAsia="Times New Roman"/>
              </w:rPr>
              <w:t>Segunda Porción Lote Mapilapa</w:t>
            </w:r>
          </w:p>
        </w:tc>
        <w:tc>
          <w:tcPr>
            <w:tcW w:w="3227" w:type="dxa"/>
            <w:shd w:val="clear" w:color="auto" w:fill="auto"/>
          </w:tcPr>
          <w:p w:rsidR="00515B20" w:rsidRPr="009E0B49" w:rsidRDefault="00515B20" w:rsidP="00515B20">
            <w:pPr>
              <w:rPr>
                <w:rFonts w:eastAsia="Times New Roman"/>
              </w:rPr>
            </w:pPr>
            <w:r w:rsidRPr="009E0B49">
              <w:rPr>
                <w:rFonts w:eastAsia="Times New Roman"/>
              </w:rPr>
              <w:t>121 Hás. 63 Ás. 77.50 Cás.</w:t>
            </w:r>
          </w:p>
        </w:tc>
      </w:tr>
      <w:tr w:rsidR="00515B20" w:rsidRPr="009E0B49" w:rsidTr="00515B20">
        <w:tc>
          <w:tcPr>
            <w:tcW w:w="1189" w:type="dxa"/>
            <w:shd w:val="clear" w:color="auto" w:fill="auto"/>
          </w:tcPr>
          <w:p w:rsidR="00515B20" w:rsidRPr="009E0B49" w:rsidRDefault="00515B20" w:rsidP="00515B20">
            <w:pPr>
              <w:jc w:val="center"/>
              <w:rPr>
                <w:rFonts w:eastAsia="Times New Roman"/>
                <w:b/>
              </w:rPr>
            </w:pPr>
            <w:r w:rsidRPr="009E0B49">
              <w:rPr>
                <w:rFonts w:eastAsia="Times New Roman"/>
                <w:b/>
              </w:rPr>
              <w:t>3</w:t>
            </w:r>
          </w:p>
        </w:tc>
        <w:tc>
          <w:tcPr>
            <w:tcW w:w="3347" w:type="dxa"/>
            <w:shd w:val="clear" w:color="auto" w:fill="auto"/>
          </w:tcPr>
          <w:p w:rsidR="00515B20" w:rsidRPr="009E0B49" w:rsidRDefault="00515B20" w:rsidP="00515B20">
            <w:pPr>
              <w:rPr>
                <w:rFonts w:eastAsia="Times New Roman"/>
              </w:rPr>
            </w:pPr>
            <w:r w:rsidRPr="009E0B49">
              <w:rPr>
                <w:rFonts w:eastAsia="Times New Roman"/>
              </w:rPr>
              <w:t>Primera Porción Lote El Ángel</w:t>
            </w:r>
          </w:p>
        </w:tc>
        <w:tc>
          <w:tcPr>
            <w:tcW w:w="3227" w:type="dxa"/>
            <w:shd w:val="clear" w:color="auto" w:fill="auto"/>
          </w:tcPr>
          <w:p w:rsidR="00515B20" w:rsidRPr="009E0B49" w:rsidRDefault="00515B20" w:rsidP="00515B20">
            <w:pPr>
              <w:rPr>
                <w:rFonts w:eastAsia="Times New Roman"/>
              </w:rPr>
            </w:pPr>
            <w:r w:rsidRPr="009E0B49">
              <w:rPr>
                <w:rFonts w:eastAsia="Times New Roman"/>
              </w:rPr>
              <w:t>391 Hás. 89 Ás. 08.20 Cás.</w:t>
            </w:r>
          </w:p>
        </w:tc>
      </w:tr>
      <w:tr w:rsidR="00515B20" w:rsidRPr="009E0B49" w:rsidTr="00515B20">
        <w:tc>
          <w:tcPr>
            <w:tcW w:w="1189" w:type="dxa"/>
            <w:shd w:val="clear" w:color="auto" w:fill="auto"/>
          </w:tcPr>
          <w:p w:rsidR="00515B20" w:rsidRPr="009E0B49" w:rsidRDefault="00515B20" w:rsidP="00515B20">
            <w:pPr>
              <w:jc w:val="center"/>
              <w:rPr>
                <w:rFonts w:eastAsia="Times New Roman"/>
                <w:b/>
              </w:rPr>
            </w:pPr>
            <w:r w:rsidRPr="009E0B49">
              <w:rPr>
                <w:rFonts w:eastAsia="Times New Roman"/>
                <w:b/>
              </w:rPr>
              <w:t>4</w:t>
            </w:r>
          </w:p>
        </w:tc>
        <w:tc>
          <w:tcPr>
            <w:tcW w:w="3347" w:type="dxa"/>
            <w:shd w:val="clear" w:color="auto" w:fill="auto"/>
          </w:tcPr>
          <w:p w:rsidR="00515B20" w:rsidRPr="009E0B49" w:rsidRDefault="00515B20" w:rsidP="00515B20">
            <w:pPr>
              <w:rPr>
                <w:rFonts w:eastAsia="Times New Roman"/>
              </w:rPr>
            </w:pPr>
            <w:r w:rsidRPr="009E0B49">
              <w:rPr>
                <w:rFonts w:eastAsia="Times New Roman"/>
              </w:rPr>
              <w:t>Segunda Porción Lote El Ángel</w:t>
            </w:r>
          </w:p>
        </w:tc>
        <w:tc>
          <w:tcPr>
            <w:tcW w:w="3227" w:type="dxa"/>
            <w:shd w:val="clear" w:color="auto" w:fill="auto"/>
          </w:tcPr>
          <w:p w:rsidR="00515B20" w:rsidRPr="009E0B49" w:rsidRDefault="00515B20" w:rsidP="00515B20">
            <w:pPr>
              <w:rPr>
                <w:rFonts w:eastAsia="Times New Roman"/>
              </w:rPr>
            </w:pPr>
            <w:r w:rsidRPr="009E0B49">
              <w:rPr>
                <w:rFonts w:eastAsia="Times New Roman"/>
              </w:rPr>
              <w:t>354 Hás. 58 Ás. 79.60 Cás.</w:t>
            </w:r>
          </w:p>
        </w:tc>
      </w:tr>
      <w:tr w:rsidR="00515B20" w:rsidRPr="009E0B49" w:rsidTr="00515B20">
        <w:tc>
          <w:tcPr>
            <w:tcW w:w="7763" w:type="dxa"/>
            <w:gridSpan w:val="3"/>
            <w:shd w:val="clear" w:color="auto" w:fill="D9D9D9"/>
          </w:tcPr>
          <w:p w:rsidR="00515B20" w:rsidRPr="009E0B49" w:rsidRDefault="00515B20" w:rsidP="00515B20">
            <w:pPr>
              <w:rPr>
                <w:rFonts w:eastAsia="Times New Roman"/>
                <w:i/>
              </w:rPr>
            </w:pPr>
            <w:r w:rsidRPr="009E0B49">
              <w:rPr>
                <w:rFonts w:eastAsia="Times New Roman"/>
                <w:b/>
                <w:i/>
              </w:rPr>
              <w:t>TOTAL:</w:t>
            </w:r>
            <w:r w:rsidRPr="009E0B49">
              <w:rPr>
                <w:rFonts w:eastAsia="Times New Roman"/>
                <w:i/>
              </w:rPr>
              <w:t xml:space="preserve">                                                  </w:t>
            </w:r>
            <w:r w:rsidRPr="009E0B49">
              <w:rPr>
                <w:rFonts w:eastAsia="Times New Roman"/>
                <w:b/>
                <w:i/>
              </w:rPr>
              <w:t>3,093 Hás. 65 Ás. 42.30 Cás.</w:t>
            </w:r>
          </w:p>
        </w:tc>
      </w:tr>
    </w:tbl>
    <w:p w:rsidR="00515B20" w:rsidRPr="009E0B49" w:rsidRDefault="00515B20" w:rsidP="00515B20">
      <w:pPr>
        <w:ind w:left="720"/>
        <w:contextualSpacing/>
        <w:rPr>
          <w:rFonts w:eastAsia="Times New Roman"/>
          <w:sz w:val="26"/>
          <w:szCs w:val="26"/>
        </w:rPr>
      </w:pPr>
    </w:p>
    <w:p w:rsidR="00515B20" w:rsidRPr="009E0B49" w:rsidRDefault="00515B20" w:rsidP="00515B20">
      <w:pPr>
        <w:ind w:left="720"/>
        <w:contextualSpacing/>
        <w:rPr>
          <w:rFonts w:eastAsia="Times New Roman"/>
          <w:sz w:val="26"/>
          <w:szCs w:val="26"/>
        </w:rPr>
      </w:pPr>
    </w:p>
    <w:p w:rsidR="00515B20" w:rsidRPr="009E0B49" w:rsidRDefault="00515B20" w:rsidP="00515B20">
      <w:pPr>
        <w:ind w:left="720"/>
        <w:contextualSpacing/>
        <w:rPr>
          <w:sz w:val="26"/>
          <w:szCs w:val="26"/>
        </w:rPr>
      </w:pPr>
    </w:p>
    <w:p w:rsidR="00515B20" w:rsidRPr="009E0B49" w:rsidRDefault="00515B20" w:rsidP="00515B20">
      <w:pPr>
        <w:ind w:left="720"/>
        <w:contextualSpacing/>
        <w:rPr>
          <w:sz w:val="26"/>
          <w:szCs w:val="26"/>
        </w:rPr>
      </w:pPr>
    </w:p>
    <w:p w:rsidR="00515B20" w:rsidRDefault="00515B20" w:rsidP="00515B20">
      <w:pPr>
        <w:contextualSpacing/>
        <w:rPr>
          <w:sz w:val="26"/>
          <w:szCs w:val="26"/>
        </w:rPr>
      </w:pPr>
    </w:p>
    <w:p w:rsidR="00515B20" w:rsidRDefault="00515B20" w:rsidP="00515B20">
      <w:pPr>
        <w:ind w:left="720"/>
        <w:contextualSpacing/>
        <w:rPr>
          <w:sz w:val="26"/>
          <w:szCs w:val="26"/>
        </w:rPr>
      </w:pPr>
    </w:p>
    <w:p w:rsidR="00515B20" w:rsidRDefault="00515B20" w:rsidP="00515B20">
      <w:pPr>
        <w:ind w:left="1134"/>
        <w:contextualSpacing/>
        <w:rPr>
          <w:sz w:val="26"/>
          <w:szCs w:val="26"/>
        </w:rPr>
      </w:pPr>
    </w:p>
    <w:p w:rsidR="00515B20" w:rsidRPr="00D60124" w:rsidRDefault="00515B20" w:rsidP="00D60124">
      <w:pPr>
        <w:ind w:left="1134"/>
        <w:contextualSpacing/>
        <w:jc w:val="both"/>
        <w:rPr>
          <w:rFonts w:ascii="Times New Roman" w:hAnsi="Times New Roman"/>
          <w:sz w:val="26"/>
          <w:szCs w:val="26"/>
        </w:rPr>
      </w:pPr>
      <w:r w:rsidRPr="00D60124">
        <w:rPr>
          <w:rFonts w:ascii="Times New Roman" w:hAnsi="Times New Roman"/>
          <w:sz w:val="26"/>
          <w:szCs w:val="26"/>
        </w:rPr>
        <w:t>Lo cual consta en el Título de Transferencia de Dominio a favor del ISTA, de fecha 11 de julio del año 1986. Las 4 porciones fueron inscritas a favor del Instituto como un solo</w:t>
      </w:r>
      <w:r w:rsidR="00071EC0">
        <w:rPr>
          <w:rFonts w:ascii="Times New Roman" w:hAnsi="Times New Roman"/>
          <w:sz w:val="26"/>
          <w:szCs w:val="26"/>
        </w:rPr>
        <w:t xml:space="preserve"> inmueble bajo la Inscripción -- del Libro ---</w:t>
      </w:r>
      <w:r w:rsidRPr="00D60124">
        <w:rPr>
          <w:rFonts w:ascii="Times New Roman" w:hAnsi="Times New Roman"/>
          <w:sz w:val="26"/>
          <w:szCs w:val="26"/>
        </w:rPr>
        <w:t xml:space="preserve"> de Propiedad de San Salvador.</w:t>
      </w:r>
    </w:p>
    <w:p w:rsidR="00D60124" w:rsidRPr="00071EC0" w:rsidRDefault="00D60124" w:rsidP="00071EC0">
      <w:pPr>
        <w:contextualSpacing/>
        <w:jc w:val="both"/>
        <w:rPr>
          <w:rFonts w:ascii="Times New Roman" w:hAnsi="Times New Roman"/>
          <w:sz w:val="26"/>
          <w:szCs w:val="26"/>
        </w:rPr>
      </w:pPr>
    </w:p>
    <w:p w:rsidR="00515B20" w:rsidRPr="00D60124" w:rsidRDefault="00D60124" w:rsidP="00D60124">
      <w:pPr>
        <w:pStyle w:val="Prrafodelista"/>
        <w:ind w:left="1134" w:hanging="850"/>
        <w:contextualSpacing/>
        <w:jc w:val="both"/>
        <w:rPr>
          <w:rFonts w:ascii="Times New Roman" w:eastAsia="Times New Roman" w:hAnsi="Times New Roman"/>
          <w:sz w:val="26"/>
          <w:szCs w:val="26"/>
        </w:rPr>
      </w:pPr>
      <w:r>
        <w:rPr>
          <w:rFonts w:ascii="Times New Roman" w:hAnsi="Times New Roman"/>
          <w:sz w:val="26"/>
          <w:szCs w:val="26"/>
        </w:rPr>
        <w:t>II.</w:t>
      </w:r>
      <w:r>
        <w:rPr>
          <w:rFonts w:ascii="Times New Roman" w:hAnsi="Times New Roman"/>
          <w:sz w:val="26"/>
          <w:szCs w:val="26"/>
        </w:rPr>
        <w:tab/>
      </w:r>
      <w:r w:rsidR="00515B20" w:rsidRPr="00D60124">
        <w:rPr>
          <w:rFonts w:ascii="Times New Roman" w:hAnsi="Times New Roman"/>
          <w:sz w:val="26"/>
          <w:szCs w:val="26"/>
        </w:rPr>
        <w:t xml:space="preserve">Según </w:t>
      </w:r>
      <w:r w:rsidR="00515B20" w:rsidRPr="00D60124">
        <w:rPr>
          <w:rFonts w:ascii="Times New Roman" w:hAnsi="Times New Roman"/>
          <w:sz w:val="26"/>
          <w:szCs w:val="26"/>
          <w:lang w:val="es-ES"/>
        </w:rPr>
        <w:t xml:space="preserve">el Punto LIX del Acta de Sesión Ordinaria 12-2017 de fecha 11 de mayo de 2017, se aprobó el proyecto de Lotificación Agrícola en el inmueble en mención, con un área total de 24 Hás. 15 Ás. 02.73 Cás., </w:t>
      </w:r>
      <w:r w:rsidR="00071EC0">
        <w:rPr>
          <w:rFonts w:ascii="Times New Roman" w:hAnsi="Times New Roman"/>
          <w:sz w:val="26"/>
          <w:szCs w:val="26"/>
        </w:rPr>
        <w:t>que comprende: ---</w:t>
      </w:r>
      <w:r w:rsidR="00515B20" w:rsidRPr="00D60124">
        <w:rPr>
          <w:rFonts w:ascii="Times New Roman" w:hAnsi="Times New Roman"/>
          <w:sz w:val="26"/>
          <w:szCs w:val="26"/>
        </w:rPr>
        <w:t xml:space="preserve"> lotes agrícolas (Polígonos 1, 2, 3 y 4),  9 zonas de protección, 3 zonas verdes, 2 bordos, 6 quebradas y calles</w:t>
      </w:r>
      <w:r w:rsidR="00515B20" w:rsidRPr="00D60124">
        <w:rPr>
          <w:rFonts w:ascii="Times New Roman" w:hAnsi="Times New Roman"/>
          <w:sz w:val="26"/>
          <w:szCs w:val="26"/>
          <w:lang w:val="es-ES"/>
        </w:rPr>
        <w:t xml:space="preserve">. </w:t>
      </w:r>
      <w:r w:rsidR="00515B20" w:rsidRPr="00D60124">
        <w:rPr>
          <w:rFonts w:ascii="Times New Roman" w:hAnsi="Times New Roman"/>
          <w:bCs/>
          <w:sz w:val="26"/>
          <w:szCs w:val="26"/>
        </w:rPr>
        <w:t xml:space="preserve">Es de mencionar, que las áreas que han sido identificadas como zonas verdes, conservarán su uso como tal y no serán parceladas debido a su tipificación y características. </w:t>
      </w:r>
      <w:r w:rsidR="00515B20" w:rsidRPr="00D60124">
        <w:rPr>
          <w:rFonts w:ascii="Times New Roman" w:hAnsi="Times New Roman"/>
          <w:sz w:val="26"/>
          <w:szCs w:val="26"/>
        </w:rPr>
        <w:t xml:space="preserve">Aprobándose el Valor Base de $459.51 por Hectárea para los lotes agrícolas con clase de suelo III, por lo que recomienda el precio de venta para éste de $560.04 por Hectárea, </w:t>
      </w:r>
      <w:r w:rsidR="00515B20" w:rsidRPr="00D60124">
        <w:rPr>
          <w:rFonts w:ascii="Times New Roman" w:hAnsi="Times New Roman"/>
          <w:sz w:val="26"/>
          <w:szCs w:val="26"/>
          <w:lang w:val="es-ES"/>
        </w:rPr>
        <w:t xml:space="preserve">de conformidad al </w:t>
      </w:r>
      <w:r w:rsidR="00515B20" w:rsidRPr="00D60124">
        <w:rPr>
          <w:rFonts w:ascii="Times New Roman" w:hAnsi="Times New Roman"/>
          <w:sz w:val="26"/>
          <w:szCs w:val="26"/>
        </w:rPr>
        <w:t>procedimiento establecido en el Instructivo “Criterios de Avalúos para la Transferencia de Inmuebles Propiedad de ISTA”, aprobado mediante el Punto XV del Acta de Sesión Ordinaria 03-2015 de fecha 21 de enero de 2015</w:t>
      </w:r>
      <w:r w:rsidR="00515B20" w:rsidRPr="00D60124">
        <w:rPr>
          <w:rFonts w:ascii="Times New Roman" w:hAnsi="Times New Roman"/>
          <w:sz w:val="26"/>
          <w:szCs w:val="26"/>
          <w:lang w:val="es-ES"/>
        </w:rPr>
        <w:t xml:space="preserve">. </w:t>
      </w:r>
      <w:r w:rsidR="00515B20" w:rsidRPr="00D60124">
        <w:rPr>
          <w:rFonts w:ascii="Times New Roman" w:eastAsia="Times New Roman" w:hAnsi="Times New Roman"/>
          <w:bCs/>
          <w:sz w:val="26"/>
          <w:szCs w:val="26"/>
        </w:rPr>
        <w:t xml:space="preserve">Dentro del Proyecto relacionado se encuentra el inmueble objeto del presente punto de acta. </w:t>
      </w:r>
    </w:p>
    <w:p w:rsidR="00515B20" w:rsidRDefault="00515B20" w:rsidP="00515B20">
      <w:pPr>
        <w:ind w:left="540"/>
        <w:rPr>
          <w:rFonts w:ascii="Times New Roman" w:eastAsia="Times New Roman" w:hAnsi="Times New Roman"/>
          <w:sz w:val="26"/>
          <w:szCs w:val="26"/>
        </w:rPr>
      </w:pPr>
    </w:p>
    <w:p w:rsidR="002045C2" w:rsidRDefault="002045C2" w:rsidP="00515B20">
      <w:pPr>
        <w:ind w:left="540"/>
        <w:rPr>
          <w:rFonts w:ascii="Times New Roman" w:eastAsia="Times New Roman" w:hAnsi="Times New Roman"/>
          <w:sz w:val="26"/>
          <w:szCs w:val="26"/>
        </w:rPr>
      </w:pPr>
    </w:p>
    <w:p w:rsidR="002045C2" w:rsidRPr="00D60124" w:rsidRDefault="002045C2" w:rsidP="00515B20">
      <w:pPr>
        <w:ind w:left="540"/>
        <w:rPr>
          <w:rFonts w:ascii="Times New Roman" w:eastAsia="Times New Roman" w:hAnsi="Times New Roman"/>
          <w:sz w:val="26"/>
          <w:szCs w:val="26"/>
        </w:rPr>
      </w:pPr>
    </w:p>
    <w:p w:rsidR="00515B20" w:rsidRPr="00D60124" w:rsidRDefault="00D60124" w:rsidP="00D60124">
      <w:pPr>
        <w:tabs>
          <w:tab w:val="left" w:pos="1134"/>
        </w:tabs>
        <w:spacing w:after="200"/>
        <w:ind w:left="1134" w:hanging="850"/>
        <w:contextualSpacing/>
        <w:jc w:val="both"/>
        <w:rPr>
          <w:rFonts w:ascii="Times New Roman" w:eastAsia="Times New Roman" w:hAnsi="Times New Roman"/>
          <w:sz w:val="26"/>
          <w:szCs w:val="26"/>
        </w:rPr>
      </w:pPr>
      <w:r>
        <w:rPr>
          <w:rFonts w:ascii="Times New Roman" w:eastAsia="Times New Roman" w:hAnsi="Times New Roman"/>
          <w:sz w:val="26"/>
          <w:szCs w:val="26"/>
        </w:rPr>
        <w:t>III.</w:t>
      </w:r>
      <w:r>
        <w:rPr>
          <w:rFonts w:ascii="Times New Roman" w:eastAsia="Times New Roman" w:hAnsi="Times New Roman"/>
          <w:sz w:val="26"/>
          <w:szCs w:val="26"/>
        </w:rPr>
        <w:tab/>
      </w:r>
      <w:r w:rsidR="00515B20" w:rsidRPr="00D60124">
        <w:rPr>
          <w:rFonts w:ascii="Times New Roman" w:eastAsia="Times New Roman" w:hAnsi="Times New Roman"/>
          <w:sz w:val="26"/>
          <w:szCs w:val="26"/>
        </w:rPr>
        <w:t>Es necesario advertir al adjudicatario, a través de una cláusula especial en la escritura correspondiente de compraventa del inmueble, que deberá cumplir con las medidas emitidas por la Unidad Ambiental Institucional, referentes a:</w:t>
      </w:r>
    </w:p>
    <w:p w:rsidR="00515B20" w:rsidRPr="00D60124" w:rsidRDefault="00D60124" w:rsidP="00515B20">
      <w:pPr>
        <w:pStyle w:val="Prrafodelista"/>
        <w:ind w:left="1068" w:firstLine="66"/>
        <w:contextualSpacing/>
        <w:jc w:val="both"/>
        <w:rPr>
          <w:rFonts w:ascii="Times New Roman" w:hAnsi="Times New Roman"/>
          <w:sz w:val="22"/>
          <w:szCs w:val="22"/>
        </w:rPr>
      </w:pPr>
      <w:r w:rsidRPr="00D60124">
        <w:rPr>
          <w:rFonts w:ascii="Times New Roman" w:hAnsi="Times New Roman"/>
          <w:b/>
          <w:sz w:val="22"/>
          <w:szCs w:val="22"/>
        </w:rPr>
        <w:t>a)</w:t>
      </w:r>
      <w:r>
        <w:rPr>
          <w:rFonts w:ascii="Times New Roman" w:hAnsi="Times New Roman"/>
          <w:sz w:val="22"/>
          <w:szCs w:val="22"/>
        </w:rPr>
        <w:tab/>
      </w:r>
      <w:r w:rsidR="00515B20" w:rsidRPr="00D60124">
        <w:rPr>
          <w:rFonts w:ascii="Times New Roman" w:hAnsi="Times New Roman"/>
          <w:sz w:val="22"/>
          <w:szCs w:val="22"/>
        </w:rPr>
        <w:t>Evitar la tala de árboles en las áreas con cobertura boscosa.</w:t>
      </w:r>
    </w:p>
    <w:p w:rsidR="00515B20" w:rsidRPr="00D60124" w:rsidRDefault="00D60124" w:rsidP="00515B20">
      <w:pPr>
        <w:pStyle w:val="Prrafodelista"/>
        <w:ind w:left="1068" w:firstLine="66"/>
        <w:contextualSpacing/>
        <w:jc w:val="both"/>
        <w:rPr>
          <w:rFonts w:ascii="Times New Roman" w:hAnsi="Times New Roman"/>
          <w:sz w:val="22"/>
          <w:szCs w:val="22"/>
        </w:rPr>
      </w:pPr>
      <w:r w:rsidRPr="00D60124">
        <w:rPr>
          <w:rFonts w:ascii="Times New Roman" w:hAnsi="Times New Roman"/>
          <w:b/>
          <w:sz w:val="22"/>
          <w:szCs w:val="22"/>
        </w:rPr>
        <w:t>b)</w:t>
      </w:r>
      <w:r>
        <w:rPr>
          <w:rFonts w:ascii="Times New Roman" w:hAnsi="Times New Roman"/>
          <w:sz w:val="22"/>
          <w:szCs w:val="22"/>
        </w:rPr>
        <w:tab/>
      </w:r>
      <w:r w:rsidR="00515B20" w:rsidRPr="00D60124">
        <w:rPr>
          <w:rFonts w:ascii="Times New Roman" w:hAnsi="Times New Roman"/>
          <w:sz w:val="22"/>
          <w:szCs w:val="22"/>
        </w:rPr>
        <w:t xml:space="preserve">Implementar obras de conservación de suelos. </w:t>
      </w:r>
    </w:p>
    <w:p w:rsidR="00515B20" w:rsidRPr="00D60124" w:rsidRDefault="00D60124" w:rsidP="00515B20">
      <w:pPr>
        <w:pStyle w:val="Prrafodelista"/>
        <w:ind w:left="1068" w:firstLine="66"/>
        <w:contextualSpacing/>
        <w:jc w:val="both"/>
        <w:rPr>
          <w:rFonts w:ascii="Times New Roman" w:hAnsi="Times New Roman"/>
          <w:sz w:val="22"/>
          <w:szCs w:val="22"/>
        </w:rPr>
      </w:pPr>
      <w:r w:rsidRPr="00D60124">
        <w:rPr>
          <w:rFonts w:ascii="Times New Roman" w:hAnsi="Times New Roman"/>
          <w:b/>
          <w:sz w:val="22"/>
          <w:szCs w:val="22"/>
        </w:rPr>
        <w:t>c)</w:t>
      </w:r>
      <w:r>
        <w:rPr>
          <w:rFonts w:ascii="Times New Roman" w:hAnsi="Times New Roman"/>
          <w:sz w:val="22"/>
          <w:szCs w:val="22"/>
        </w:rPr>
        <w:tab/>
      </w:r>
      <w:r w:rsidR="00515B20" w:rsidRPr="00D60124">
        <w:rPr>
          <w:rFonts w:ascii="Times New Roman" w:hAnsi="Times New Roman"/>
          <w:sz w:val="22"/>
          <w:szCs w:val="22"/>
        </w:rPr>
        <w:t>Reforestar áreas impactadas.</w:t>
      </w:r>
    </w:p>
    <w:p w:rsidR="00515B20" w:rsidRPr="00D60124" w:rsidRDefault="00D60124" w:rsidP="00515B20">
      <w:pPr>
        <w:pStyle w:val="Prrafodelista"/>
        <w:ind w:left="1068" w:firstLine="66"/>
        <w:contextualSpacing/>
        <w:jc w:val="both"/>
        <w:rPr>
          <w:rFonts w:ascii="Times New Roman" w:hAnsi="Times New Roman"/>
          <w:sz w:val="22"/>
          <w:szCs w:val="22"/>
        </w:rPr>
      </w:pPr>
      <w:r w:rsidRPr="00D60124">
        <w:rPr>
          <w:rFonts w:ascii="Times New Roman" w:hAnsi="Times New Roman"/>
          <w:b/>
          <w:sz w:val="22"/>
          <w:szCs w:val="22"/>
        </w:rPr>
        <w:lastRenderedPageBreak/>
        <w:t>d)</w:t>
      </w:r>
      <w:r>
        <w:rPr>
          <w:rFonts w:ascii="Times New Roman" w:hAnsi="Times New Roman"/>
          <w:sz w:val="22"/>
          <w:szCs w:val="22"/>
        </w:rPr>
        <w:tab/>
      </w:r>
      <w:r w:rsidR="00515B20" w:rsidRPr="00D60124">
        <w:rPr>
          <w:rFonts w:ascii="Times New Roman" w:hAnsi="Times New Roman"/>
          <w:sz w:val="22"/>
          <w:szCs w:val="22"/>
        </w:rPr>
        <w:t xml:space="preserve">Buen manejo y disposición de los desechos sólidos. </w:t>
      </w:r>
    </w:p>
    <w:p w:rsidR="00515B20" w:rsidRPr="00D60124" w:rsidRDefault="00D60124" w:rsidP="00515B20">
      <w:pPr>
        <w:pStyle w:val="Prrafodelista"/>
        <w:ind w:left="1418" w:hanging="284"/>
        <w:contextualSpacing/>
        <w:jc w:val="both"/>
        <w:rPr>
          <w:rFonts w:ascii="Times New Roman" w:hAnsi="Times New Roman"/>
          <w:sz w:val="22"/>
          <w:szCs w:val="22"/>
        </w:rPr>
      </w:pPr>
      <w:r w:rsidRPr="00D60124">
        <w:rPr>
          <w:rFonts w:ascii="Times New Roman" w:hAnsi="Times New Roman"/>
          <w:b/>
          <w:sz w:val="22"/>
          <w:szCs w:val="22"/>
        </w:rPr>
        <w:t>e)</w:t>
      </w:r>
      <w:r>
        <w:rPr>
          <w:rFonts w:ascii="Times New Roman" w:hAnsi="Times New Roman"/>
          <w:sz w:val="22"/>
          <w:szCs w:val="22"/>
        </w:rPr>
        <w:tab/>
      </w:r>
      <w:r w:rsidR="00515B20" w:rsidRPr="00D60124">
        <w:rPr>
          <w:rFonts w:ascii="Times New Roman" w:hAnsi="Times New Roman"/>
          <w:sz w:val="22"/>
          <w:szCs w:val="22"/>
        </w:rPr>
        <w:t xml:space="preserve">Utilizar sistema de letrinas aboneras o encausar adecuadamente las descargas de aguas negras. </w:t>
      </w:r>
    </w:p>
    <w:p w:rsidR="00515B20" w:rsidRPr="00D60124" w:rsidRDefault="00515B20" w:rsidP="00D60124">
      <w:pPr>
        <w:ind w:left="1134"/>
        <w:jc w:val="both"/>
        <w:rPr>
          <w:rFonts w:ascii="Times New Roman" w:hAnsi="Times New Roman"/>
          <w:sz w:val="26"/>
          <w:szCs w:val="26"/>
        </w:rPr>
      </w:pPr>
      <w:r w:rsidRPr="00D60124">
        <w:rPr>
          <w:rFonts w:ascii="Times New Roman" w:eastAsia="Times New Roman" w:hAnsi="Times New Roman"/>
          <w:sz w:val="26"/>
          <w:szCs w:val="26"/>
        </w:rPr>
        <w:t xml:space="preserve">Lo anterior, de conformidad a lo establecido en el Acuerdo Segundo del Punto </w:t>
      </w:r>
      <w:r w:rsidRPr="00D60124">
        <w:rPr>
          <w:rFonts w:ascii="Times New Roman" w:hAnsi="Times New Roman"/>
          <w:sz w:val="26"/>
          <w:szCs w:val="26"/>
        </w:rPr>
        <w:t>LIX del Acta de Sesión Ordinaria 12-2017 de fecha 11 de mayo de 2017.</w:t>
      </w:r>
    </w:p>
    <w:p w:rsidR="00515B20" w:rsidRPr="00D60124" w:rsidRDefault="00515B20" w:rsidP="00D60124">
      <w:pPr>
        <w:jc w:val="both"/>
        <w:rPr>
          <w:rFonts w:ascii="Times New Roman" w:hAnsi="Times New Roman"/>
          <w:sz w:val="26"/>
          <w:szCs w:val="26"/>
        </w:rPr>
      </w:pPr>
    </w:p>
    <w:p w:rsidR="00515B20" w:rsidRDefault="00D60124" w:rsidP="00071EC0">
      <w:pPr>
        <w:ind w:left="1134" w:hanging="850"/>
        <w:jc w:val="both"/>
        <w:rPr>
          <w:rFonts w:ascii="Times New Roman" w:hAnsi="Times New Roman"/>
          <w:sz w:val="26"/>
          <w:szCs w:val="26"/>
        </w:rPr>
      </w:pPr>
      <w:r>
        <w:rPr>
          <w:rFonts w:ascii="Times New Roman" w:eastAsia="Times New Roman" w:hAnsi="Times New Roman"/>
          <w:sz w:val="26"/>
          <w:szCs w:val="26"/>
        </w:rPr>
        <w:t>IV.</w:t>
      </w:r>
      <w:r>
        <w:rPr>
          <w:rFonts w:ascii="Times New Roman" w:eastAsia="Times New Roman" w:hAnsi="Times New Roman"/>
          <w:sz w:val="26"/>
          <w:szCs w:val="26"/>
        </w:rPr>
        <w:tab/>
      </w:r>
      <w:r w:rsidR="00515B20" w:rsidRPr="00D60124">
        <w:rPr>
          <w:rFonts w:ascii="Times New Roman" w:eastAsia="Times New Roman" w:hAnsi="Times New Roman"/>
          <w:sz w:val="26"/>
          <w:szCs w:val="26"/>
        </w:rPr>
        <w:t xml:space="preserve">Según valúo de fecha 24 de noviembre de 2017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de Solidaridad Rural </w:t>
      </w:r>
      <w:r w:rsidR="00515B20" w:rsidRPr="00D60124">
        <w:rPr>
          <w:rFonts w:ascii="Times New Roman" w:hAnsi="Times New Roman"/>
          <w:sz w:val="26"/>
          <w:szCs w:val="26"/>
        </w:rPr>
        <w:t>como Campesinos Sin Tierra</w:t>
      </w:r>
      <w:r w:rsidR="00515B20" w:rsidRPr="00D60124">
        <w:rPr>
          <w:rFonts w:ascii="Times New Roman" w:eastAsia="Times New Roman" w:hAnsi="Times New Roman"/>
          <w:sz w:val="26"/>
          <w:szCs w:val="26"/>
        </w:rPr>
        <w:t>.</w:t>
      </w:r>
    </w:p>
    <w:p w:rsidR="00071EC0" w:rsidRPr="00D60124" w:rsidRDefault="00071EC0" w:rsidP="00071EC0">
      <w:pPr>
        <w:ind w:left="1134" w:hanging="850"/>
        <w:jc w:val="both"/>
        <w:rPr>
          <w:rFonts w:ascii="Times New Roman" w:hAnsi="Times New Roman"/>
          <w:sz w:val="26"/>
          <w:szCs w:val="26"/>
        </w:rPr>
      </w:pPr>
    </w:p>
    <w:p w:rsidR="00515B20" w:rsidRPr="00D60124" w:rsidRDefault="00D60124" w:rsidP="00D60124">
      <w:pPr>
        <w:pStyle w:val="Prrafodelista"/>
        <w:ind w:left="1134" w:hanging="850"/>
        <w:contextualSpacing/>
        <w:jc w:val="both"/>
        <w:rPr>
          <w:rFonts w:ascii="Times New Roman" w:eastAsia="Times New Roman" w:hAnsi="Times New Roman"/>
          <w:color w:val="000000"/>
          <w:sz w:val="26"/>
          <w:szCs w:val="26"/>
          <w:lang w:val="es-ES"/>
        </w:rPr>
      </w:pPr>
      <w:r>
        <w:rPr>
          <w:rFonts w:ascii="Times New Roman" w:eastAsia="Times New Roman" w:hAnsi="Times New Roman"/>
          <w:sz w:val="26"/>
          <w:szCs w:val="26"/>
        </w:rPr>
        <w:t>V.</w:t>
      </w:r>
      <w:r>
        <w:rPr>
          <w:rFonts w:ascii="Times New Roman" w:eastAsia="Times New Roman" w:hAnsi="Times New Roman"/>
          <w:sz w:val="26"/>
          <w:szCs w:val="26"/>
        </w:rPr>
        <w:tab/>
      </w:r>
      <w:r w:rsidR="00515B20" w:rsidRPr="00D60124">
        <w:rPr>
          <w:rFonts w:ascii="Times New Roman" w:eastAsia="Times New Roman" w:hAnsi="Times New Roman"/>
          <w:sz w:val="26"/>
          <w:szCs w:val="26"/>
        </w:rPr>
        <w:t>Conforme al Acta de Posesión Material de fecha 21 de noviembre de 2017, levantada por el técnico de la Oficina Regional Central, señor Carlos Mauricio Siliezar, el solicitante se encuentra poseyendo el inmueble de forma quieta, pacífica y sin interrupción desde hace 1 año.</w:t>
      </w:r>
    </w:p>
    <w:p w:rsidR="00515B20" w:rsidRPr="00D60124" w:rsidRDefault="00515B20" w:rsidP="00D60124">
      <w:pPr>
        <w:pStyle w:val="Prrafodelista"/>
        <w:jc w:val="both"/>
        <w:rPr>
          <w:rFonts w:ascii="Times New Roman" w:eastAsia="Times New Roman" w:hAnsi="Times New Roman"/>
          <w:sz w:val="26"/>
          <w:szCs w:val="26"/>
        </w:rPr>
      </w:pPr>
    </w:p>
    <w:p w:rsidR="00515B20" w:rsidRPr="00D60124" w:rsidRDefault="00D60124" w:rsidP="00D60124">
      <w:pPr>
        <w:pStyle w:val="Prrafodelista"/>
        <w:ind w:left="1134" w:hanging="850"/>
        <w:contextualSpacing/>
        <w:jc w:val="both"/>
        <w:rPr>
          <w:rFonts w:ascii="Times New Roman" w:eastAsia="Times New Roman" w:hAnsi="Times New Roman"/>
          <w:sz w:val="26"/>
          <w:szCs w:val="26"/>
        </w:rPr>
      </w:pPr>
      <w:r>
        <w:rPr>
          <w:rFonts w:ascii="Times New Roman" w:hAnsi="Times New Roman"/>
          <w:sz w:val="26"/>
          <w:szCs w:val="26"/>
        </w:rPr>
        <w:t>VI.</w:t>
      </w:r>
      <w:r>
        <w:rPr>
          <w:rFonts w:ascii="Times New Roman" w:hAnsi="Times New Roman"/>
          <w:sz w:val="26"/>
          <w:szCs w:val="26"/>
        </w:rPr>
        <w:tab/>
      </w:r>
      <w:r w:rsidR="00515B20" w:rsidRPr="00D60124">
        <w:rPr>
          <w:rFonts w:ascii="Times New Roman" w:hAnsi="Times New Roman"/>
          <w:sz w:val="26"/>
          <w:szCs w:val="26"/>
        </w:rPr>
        <w:t>De acuerdo a Declaración Simple contenida en la Solicitud de Adjudicación de Inmueble de fecha 21 de noviembre de 2017, el peticionario manifiesta que ni él ni la integrante de su grupo familiar son empleados del ISTA; situación robustecida de conformidad a la consulta realizada en la Base de Datos de Empleados de este Instituto.</w:t>
      </w:r>
    </w:p>
    <w:p w:rsidR="00515B20" w:rsidRPr="00D60124" w:rsidRDefault="00515B20" w:rsidP="00D60124">
      <w:pPr>
        <w:tabs>
          <w:tab w:val="left" w:pos="0"/>
        </w:tabs>
        <w:jc w:val="both"/>
        <w:rPr>
          <w:rFonts w:ascii="Times New Roman" w:eastAsia="Times New Roman" w:hAnsi="Times New Roman"/>
          <w:sz w:val="26"/>
          <w:szCs w:val="26"/>
        </w:rPr>
      </w:pPr>
    </w:p>
    <w:p w:rsidR="00515B20" w:rsidRPr="00D60124" w:rsidRDefault="00515B20" w:rsidP="00D60124">
      <w:pPr>
        <w:jc w:val="both"/>
        <w:rPr>
          <w:rFonts w:ascii="Times New Roman" w:hAnsi="Times New Roman"/>
          <w:sz w:val="26"/>
          <w:szCs w:val="26"/>
        </w:rPr>
      </w:pPr>
      <w:r w:rsidRPr="00D60124">
        <w:rPr>
          <w:rFonts w:ascii="Times New Roman" w:eastAsia="Times New Roman" w:hAnsi="Times New Roman"/>
          <w:sz w:val="26"/>
          <w:szCs w:val="26"/>
        </w:rPr>
        <w:t>Se ha tenido a la vista: Informe Técnico emitido por el Departamento de Asignación Individual y Avalúos, cuadro de valores y extensiones, reporte de valúo por lote, reportes de búsqueda de solicitantes para adjudicación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D60124">
        <w:rPr>
          <w:rFonts w:ascii="Times New Roman" w:hAnsi="Times New Roman"/>
          <w:sz w:val="26"/>
          <w:szCs w:val="26"/>
        </w:rPr>
        <w:t xml:space="preserve"> </w:t>
      </w:r>
      <w:r w:rsidRPr="00D60124">
        <w:rPr>
          <w:rFonts w:ascii="Times New Roman" w:eastAsia="Times New Roman" w:hAnsi="Times New Roman"/>
          <w:sz w:val="26"/>
          <w:szCs w:val="26"/>
        </w:rPr>
        <w:t>con lo que se justifican las circunstancias legales para sustentar dicha petición y que además el beneficiario cumple con los requisitos necesarios para la adjudicación, por lo que la Gerencia Legal recomienda aprobar lo solicitado.</w:t>
      </w:r>
    </w:p>
    <w:p w:rsidR="00515B20" w:rsidRPr="00D60124" w:rsidRDefault="00515B20" w:rsidP="00D60124">
      <w:pPr>
        <w:jc w:val="both"/>
        <w:rPr>
          <w:rFonts w:ascii="Times New Roman" w:eastAsia="Times New Roman" w:hAnsi="Times New Roman"/>
          <w:sz w:val="26"/>
          <w:szCs w:val="26"/>
        </w:rPr>
      </w:pPr>
    </w:p>
    <w:p w:rsidR="00515B20" w:rsidRPr="00D60124" w:rsidRDefault="00515B20" w:rsidP="00D60124">
      <w:pPr>
        <w:jc w:val="both"/>
        <w:rPr>
          <w:rFonts w:ascii="Times New Roman" w:eastAsia="Times New Roman" w:hAnsi="Times New Roman"/>
          <w:sz w:val="26"/>
          <w:szCs w:val="26"/>
        </w:rPr>
      </w:pPr>
      <w:r w:rsidRPr="00D6012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60124">
        <w:rPr>
          <w:rFonts w:ascii="Times New Roman" w:hAnsi="Times New Roman"/>
          <w:bCs/>
          <w:sz w:val="26"/>
          <w:szCs w:val="26"/>
        </w:rPr>
        <w:t xml:space="preserve">Ley del Régimen Especial de la Tierra en Propiedad de  Las </w:t>
      </w:r>
      <w:r w:rsidRPr="00D60124">
        <w:rPr>
          <w:rFonts w:ascii="Times New Roman" w:hAnsi="Times New Roman"/>
          <w:bCs/>
          <w:sz w:val="26"/>
          <w:szCs w:val="26"/>
        </w:rPr>
        <w:lastRenderedPageBreak/>
        <w:t>Asociaciones Cooperativas, Comunales y Comunitarias Campesinas y Beneficiarios de la Reforma Agraria</w:t>
      </w:r>
      <w:r w:rsidRPr="00D60124">
        <w:rPr>
          <w:rFonts w:ascii="Times New Roman" w:hAnsi="Times New Roman"/>
          <w:sz w:val="26"/>
          <w:szCs w:val="26"/>
        </w:rPr>
        <w:t xml:space="preserve">, la Junta Directiva, </w:t>
      </w:r>
      <w:r w:rsidRPr="00D60124">
        <w:rPr>
          <w:rFonts w:ascii="Times New Roman" w:hAnsi="Times New Roman"/>
          <w:b/>
          <w:sz w:val="26"/>
          <w:szCs w:val="26"/>
          <w:u w:val="single"/>
        </w:rPr>
        <w:t>ACUERDA: PRIMERO:</w:t>
      </w:r>
      <w:r w:rsidRPr="00D60124">
        <w:rPr>
          <w:rFonts w:ascii="Times New Roman" w:hAnsi="Times New Roman"/>
          <w:b/>
          <w:sz w:val="26"/>
          <w:szCs w:val="26"/>
        </w:rPr>
        <w:t xml:space="preserve"> </w:t>
      </w:r>
      <w:r w:rsidRPr="00D60124">
        <w:rPr>
          <w:rFonts w:ascii="Times New Roman" w:hAnsi="Times New Roman"/>
          <w:sz w:val="26"/>
          <w:szCs w:val="26"/>
        </w:rPr>
        <w:t>Aprobar la adjudicación y transferencia por compraventa</w:t>
      </w:r>
      <w:r w:rsidRPr="00D60124">
        <w:rPr>
          <w:rFonts w:ascii="Times New Roman" w:eastAsia="Times New Roman" w:hAnsi="Times New Roman"/>
          <w:sz w:val="26"/>
          <w:szCs w:val="26"/>
        </w:rPr>
        <w:t xml:space="preserve"> de</w:t>
      </w:r>
      <w:r w:rsidRPr="00D60124">
        <w:rPr>
          <w:rFonts w:ascii="Times New Roman" w:hAnsi="Times New Roman"/>
          <w:sz w:val="26"/>
          <w:szCs w:val="26"/>
        </w:rPr>
        <w:t xml:space="preserve"> </w:t>
      </w:r>
      <w:r w:rsidRPr="00D60124">
        <w:rPr>
          <w:rFonts w:ascii="Times New Roman" w:eastAsia="Times New Roman" w:hAnsi="Times New Roman"/>
          <w:sz w:val="26"/>
          <w:szCs w:val="26"/>
        </w:rPr>
        <w:t>1 lote agrícola</w:t>
      </w:r>
      <w:r w:rsidRPr="00D60124">
        <w:rPr>
          <w:rFonts w:ascii="Times New Roman" w:eastAsia="Times New Roman" w:hAnsi="Times New Roman"/>
          <w:b/>
          <w:sz w:val="26"/>
          <w:szCs w:val="26"/>
        </w:rPr>
        <w:t xml:space="preserve"> </w:t>
      </w:r>
      <w:r w:rsidRPr="00D60124">
        <w:rPr>
          <w:rFonts w:ascii="Times New Roman" w:eastAsia="Times New Roman" w:hAnsi="Times New Roman"/>
          <w:sz w:val="26"/>
          <w:szCs w:val="26"/>
        </w:rPr>
        <w:t>a favor del señor:</w:t>
      </w:r>
      <w:r w:rsidRPr="00D60124">
        <w:rPr>
          <w:rFonts w:ascii="Times New Roman" w:eastAsia="Times New Roman" w:hAnsi="Times New Roman"/>
          <w:b/>
          <w:sz w:val="26"/>
          <w:szCs w:val="26"/>
        </w:rPr>
        <w:t xml:space="preserve"> BYRON GEOVANNY MERCHES CASTRO, </w:t>
      </w:r>
      <w:r w:rsidRPr="00D60124">
        <w:rPr>
          <w:rFonts w:ascii="Times New Roman" w:eastAsia="Times New Roman" w:hAnsi="Times New Roman"/>
          <w:sz w:val="26"/>
          <w:szCs w:val="26"/>
        </w:rPr>
        <w:t xml:space="preserve">y </w:t>
      </w:r>
      <w:r w:rsidR="00071EC0">
        <w:rPr>
          <w:rFonts w:ascii="Times New Roman" w:eastAsia="Times New Roman" w:hAnsi="Times New Roman"/>
          <w:sz w:val="26"/>
          <w:szCs w:val="26"/>
        </w:rPr>
        <w:t xml:space="preserve">--- </w:t>
      </w:r>
      <w:r w:rsidRPr="00D60124">
        <w:rPr>
          <w:rFonts w:ascii="Times New Roman" w:eastAsia="Times New Roman" w:hAnsi="Times New Roman"/>
          <w:b/>
          <w:sz w:val="26"/>
          <w:szCs w:val="26"/>
        </w:rPr>
        <w:t>MARIA NOEMY CASTRO DE MERCHES;</w:t>
      </w:r>
      <w:r w:rsidRPr="00D60124">
        <w:rPr>
          <w:rFonts w:ascii="Times New Roman" w:eastAsia="Times New Roman" w:hAnsi="Times New Roman"/>
          <w:sz w:val="26"/>
          <w:szCs w:val="26"/>
        </w:rPr>
        <w:t xml:space="preserve"> de generales antes expresadas, ubicado en el </w:t>
      </w:r>
      <w:r w:rsidRPr="00D60124">
        <w:rPr>
          <w:rFonts w:ascii="Times New Roman" w:hAnsi="Times New Roman"/>
          <w:b/>
          <w:sz w:val="26"/>
          <w:szCs w:val="26"/>
        </w:rPr>
        <w:t>PROYECTO</w:t>
      </w:r>
      <w:r w:rsidRPr="00D60124">
        <w:rPr>
          <w:rFonts w:ascii="Times New Roman" w:hAnsi="Times New Roman"/>
          <w:sz w:val="26"/>
          <w:szCs w:val="26"/>
        </w:rPr>
        <w:t xml:space="preserve"> denominado </w:t>
      </w:r>
      <w:r w:rsidRPr="00D60124">
        <w:rPr>
          <w:rFonts w:ascii="Times New Roman" w:hAnsi="Times New Roman"/>
          <w:b/>
          <w:sz w:val="26"/>
          <w:szCs w:val="26"/>
        </w:rPr>
        <w:t xml:space="preserve">LOTIFICACION AGRICOLA, </w:t>
      </w:r>
      <w:r w:rsidRPr="00D60124">
        <w:rPr>
          <w:rFonts w:ascii="Times New Roman" w:hAnsi="Times New Roman"/>
          <w:sz w:val="26"/>
          <w:szCs w:val="26"/>
        </w:rPr>
        <w:t xml:space="preserve">desarrollado en el inmueble identificado como </w:t>
      </w:r>
      <w:r w:rsidRPr="00D60124">
        <w:rPr>
          <w:rFonts w:ascii="Times New Roman" w:hAnsi="Times New Roman"/>
          <w:b/>
          <w:sz w:val="26"/>
          <w:szCs w:val="26"/>
        </w:rPr>
        <w:t>HACIENDA EL ANGEL, PORCIÓN 6, BARBA RUBIA</w:t>
      </w:r>
      <w:r w:rsidRPr="00D60124">
        <w:rPr>
          <w:rFonts w:ascii="Times New Roman" w:hAnsi="Times New Roman"/>
          <w:sz w:val="26"/>
          <w:szCs w:val="26"/>
        </w:rPr>
        <w:t>, situado en jurisdicción de Nejapa, departamento de San Salvador</w:t>
      </w:r>
      <w:r w:rsidRPr="00D60124">
        <w:rPr>
          <w:rFonts w:ascii="Times New Roman" w:eastAsia="Times New Roman" w:hAnsi="Times New Roman"/>
          <w:sz w:val="26"/>
          <w:szCs w:val="26"/>
        </w:rPr>
        <w:t>, quedando la adjudicación conforme al cuadro de valores y extensiones siguiente:</w:t>
      </w:r>
    </w:p>
    <w:p w:rsidR="00515B20" w:rsidRDefault="00515B20" w:rsidP="00515B20">
      <w:pPr>
        <w:spacing w:line="240" w:lineRule="exact"/>
        <w:rPr>
          <w:rFonts w:eastAsia="Times New Roman"/>
          <w:sz w:val="28"/>
          <w:szCs w:val="28"/>
        </w:rPr>
      </w:pPr>
    </w:p>
    <w:tbl>
      <w:tblPr>
        <w:tblW w:w="8909" w:type="dxa"/>
        <w:tblLayout w:type="fixed"/>
        <w:tblCellMar>
          <w:left w:w="25" w:type="dxa"/>
          <w:right w:w="0" w:type="dxa"/>
        </w:tblCellMar>
        <w:tblLook w:val="0000" w:firstRow="0" w:lastRow="0" w:firstColumn="0" w:lastColumn="0" w:noHBand="0" w:noVBand="0"/>
      </w:tblPr>
      <w:tblGrid>
        <w:gridCol w:w="2516"/>
        <w:gridCol w:w="958"/>
        <w:gridCol w:w="2437"/>
        <w:gridCol w:w="559"/>
        <w:gridCol w:w="560"/>
        <w:gridCol w:w="599"/>
        <w:gridCol w:w="640"/>
        <w:gridCol w:w="640"/>
      </w:tblGrid>
      <w:tr w:rsidR="00515B20" w:rsidRPr="00620EF8" w:rsidTr="00515B20">
        <w:trPr>
          <w:trHeight w:val="255"/>
        </w:trPr>
        <w:tc>
          <w:tcPr>
            <w:tcW w:w="2516"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rPr>
                <w:b/>
                <w:bCs/>
                <w:sz w:val="14"/>
                <w:szCs w:val="14"/>
              </w:rPr>
            </w:pPr>
            <w:r w:rsidRPr="00620EF8">
              <w:rPr>
                <w:b/>
                <w:bCs/>
                <w:sz w:val="14"/>
                <w:szCs w:val="14"/>
              </w:rPr>
              <w:t xml:space="preserve">D.U.I.     PROGRAMA </w:t>
            </w:r>
          </w:p>
        </w:tc>
        <w:tc>
          <w:tcPr>
            <w:tcW w:w="3395" w:type="dxa"/>
            <w:gridSpan w:val="2"/>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jc w:val="center"/>
              <w:rPr>
                <w:b/>
                <w:bCs/>
                <w:sz w:val="14"/>
                <w:szCs w:val="14"/>
              </w:rPr>
            </w:pPr>
            <w:r w:rsidRPr="00620EF8">
              <w:rPr>
                <w:b/>
                <w:bCs/>
                <w:sz w:val="14"/>
                <w:szCs w:val="14"/>
              </w:rPr>
              <w:t xml:space="preserve">SOLAR / A COMP. Y LOTES </w:t>
            </w:r>
          </w:p>
        </w:tc>
        <w:tc>
          <w:tcPr>
            <w:tcW w:w="111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rPr>
                <w:b/>
                <w:bCs/>
                <w:sz w:val="14"/>
                <w:szCs w:val="14"/>
              </w:rPr>
            </w:pP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jc w:val="center"/>
              <w:rPr>
                <w:b/>
                <w:bCs/>
                <w:sz w:val="14"/>
                <w:szCs w:val="14"/>
              </w:rPr>
            </w:pPr>
            <w:r w:rsidRPr="00620EF8">
              <w:rPr>
                <w:b/>
                <w:bCs/>
                <w:sz w:val="14"/>
                <w:szCs w:val="14"/>
              </w:rPr>
              <w:t xml:space="preserve">AREA (MTS)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jc w:val="center"/>
              <w:rPr>
                <w:b/>
                <w:bCs/>
                <w:sz w:val="14"/>
                <w:szCs w:val="14"/>
              </w:rPr>
            </w:pPr>
            <w:r w:rsidRPr="00620EF8">
              <w:rPr>
                <w:b/>
                <w:bCs/>
                <w:sz w:val="14"/>
                <w:szCs w:val="14"/>
              </w:rPr>
              <w:t xml:space="preserve">VALOR ($)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jc w:val="center"/>
              <w:rPr>
                <w:b/>
                <w:bCs/>
                <w:sz w:val="14"/>
                <w:szCs w:val="14"/>
              </w:rPr>
            </w:pPr>
            <w:r w:rsidRPr="00620EF8">
              <w:rPr>
                <w:b/>
                <w:bCs/>
                <w:sz w:val="14"/>
                <w:szCs w:val="14"/>
              </w:rPr>
              <w:t xml:space="preserve">VALOR (¢) </w:t>
            </w:r>
          </w:p>
        </w:tc>
      </w:tr>
      <w:tr w:rsidR="00515B20" w:rsidRPr="00620EF8" w:rsidTr="00515B20">
        <w:trPr>
          <w:trHeight w:val="255"/>
        </w:trPr>
        <w:tc>
          <w:tcPr>
            <w:tcW w:w="2516"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rPr>
                <w:b/>
                <w:bCs/>
                <w:sz w:val="14"/>
                <w:szCs w:val="14"/>
              </w:rPr>
            </w:pPr>
            <w:r w:rsidRPr="00620EF8">
              <w:rPr>
                <w:b/>
                <w:bCs/>
                <w:sz w:val="14"/>
                <w:szCs w:val="14"/>
              </w:rPr>
              <w:t xml:space="preserve">BENEFICIARIO </w:t>
            </w:r>
          </w:p>
        </w:tc>
        <w:tc>
          <w:tcPr>
            <w:tcW w:w="958"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rPr>
                <w:b/>
                <w:bCs/>
                <w:sz w:val="14"/>
                <w:szCs w:val="14"/>
              </w:rPr>
            </w:pPr>
            <w:r w:rsidRPr="00620EF8">
              <w:rPr>
                <w:b/>
                <w:bCs/>
                <w:sz w:val="14"/>
                <w:szCs w:val="14"/>
              </w:rPr>
              <w:t xml:space="preserve">MATRICULA </w:t>
            </w:r>
          </w:p>
        </w:tc>
        <w:tc>
          <w:tcPr>
            <w:tcW w:w="2437"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rPr>
                <w:b/>
                <w:bCs/>
                <w:sz w:val="14"/>
                <w:szCs w:val="14"/>
              </w:rPr>
            </w:pPr>
            <w:r w:rsidRPr="00620EF8">
              <w:rPr>
                <w:b/>
                <w:bCs/>
                <w:sz w:val="14"/>
                <w:szCs w:val="14"/>
              </w:rPr>
              <w:t xml:space="preserve">PORCION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rPr>
                <w:b/>
                <w:bCs/>
                <w:sz w:val="14"/>
                <w:szCs w:val="14"/>
              </w:rPr>
            </w:pPr>
            <w:r w:rsidRPr="00620EF8">
              <w:rPr>
                <w:b/>
                <w:bCs/>
                <w:sz w:val="14"/>
                <w:szCs w:val="14"/>
              </w:rPr>
              <w:t xml:space="preserve">POL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rPr>
                <w:b/>
                <w:bCs/>
                <w:sz w:val="14"/>
                <w:szCs w:val="14"/>
              </w:rPr>
            </w:pPr>
            <w:r w:rsidRPr="00620EF8">
              <w:rPr>
                <w:b/>
                <w:bCs/>
                <w:sz w:val="14"/>
                <w:szCs w:val="14"/>
              </w:rPr>
              <w:t xml:space="preserve">No </w:t>
            </w:r>
          </w:p>
        </w:tc>
        <w:tc>
          <w:tcPr>
            <w:tcW w:w="599" w:type="dxa"/>
            <w:vMerge/>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rPr>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rPr>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rPr>
                <w:b/>
                <w:bCs/>
                <w:sz w:val="14"/>
                <w:szCs w:val="14"/>
              </w:rPr>
            </w:pPr>
          </w:p>
        </w:tc>
      </w:tr>
    </w:tbl>
    <w:p w:rsidR="00515B20" w:rsidRPr="00620EF8" w:rsidRDefault="00515B20" w:rsidP="00515B20">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15B20" w:rsidRPr="00620EF8" w:rsidTr="00515B20">
        <w:tc>
          <w:tcPr>
            <w:tcW w:w="2600" w:type="dxa"/>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rPr>
                <w:b/>
                <w:bCs/>
                <w:sz w:val="14"/>
                <w:szCs w:val="14"/>
              </w:rPr>
            </w:pPr>
            <w:r w:rsidRPr="00620EF8">
              <w:rPr>
                <w:b/>
                <w:bCs/>
                <w:sz w:val="14"/>
                <w:szCs w:val="14"/>
              </w:rPr>
              <w:t xml:space="preserve">No DE ENTREGA: 12 </w:t>
            </w:r>
          </w:p>
        </w:tc>
      </w:tr>
    </w:tbl>
    <w:p w:rsidR="00515B20" w:rsidRPr="00620EF8" w:rsidRDefault="00515B20" w:rsidP="00515B20">
      <w:pPr>
        <w:widowControl w:val="0"/>
        <w:autoSpaceDE w:val="0"/>
        <w:autoSpaceDN w:val="0"/>
        <w:adjustRightInd w:val="0"/>
        <w:jc w:val="center"/>
        <w:rPr>
          <w:b/>
          <w:bCs/>
          <w:sz w:val="14"/>
          <w:szCs w:val="14"/>
        </w:rPr>
      </w:pPr>
      <w:r w:rsidRPr="00620EF8">
        <w:rPr>
          <w:b/>
          <w:bCs/>
          <w:sz w:val="14"/>
          <w:szCs w:val="14"/>
        </w:rPr>
        <w:t xml:space="preserve">TASA DE INTERES 6% </w:t>
      </w:r>
    </w:p>
    <w:tbl>
      <w:tblPr>
        <w:tblW w:w="8910" w:type="dxa"/>
        <w:tblLayout w:type="fixed"/>
        <w:tblCellMar>
          <w:left w:w="25" w:type="dxa"/>
          <w:right w:w="0" w:type="dxa"/>
        </w:tblCellMar>
        <w:tblLook w:val="0000" w:firstRow="0" w:lastRow="0" w:firstColumn="0" w:lastColumn="0" w:noHBand="0" w:noVBand="0"/>
      </w:tblPr>
      <w:tblGrid>
        <w:gridCol w:w="2516"/>
        <w:gridCol w:w="1195"/>
        <w:gridCol w:w="2202"/>
        <w:gridCol w:w="559"/>
        <w:gridCol w:w="559"/>
        <w:gridCol w:w="599"/>
        <w:gridCol w:w="639"/>
        <w:gridCol w:w="641"/>
      </w:tblGrid>
      <w:tr w:rsidR="00515B20" w:rsidRPr="00620EF8" w:rsidTr="00515B20">
        <w:trPr>
          <w:trHeight w:val="270"/>
        </w:trPr>
        <w:tc>
          <w:tcPr>
            <w:tcW w:w="2516" w:type="dxa"/>
            <w:vMerge w:val="restart"/>
            <w:tcBorders>
              <w:top w:val="single" w:sz="2" w:space="0" w:color="auto"/>
              <w:left w:val="single" w:sz="2" w:space="0" w:color="auto"/>
              <w:bottom w:val="single" w:sz="2" w:space="0" w:color="auto"/>
              <w:right w:val="single" w:sz="2" w:space="0" w:color="auto"/>
            </w:tcBorders>
          </w:tcPr>
          <w:p w:rsidR="00515B20" w:rsidRPr="00620EF8" w:rsidRDefault="00071EC0" w:rsidP="00515B20">
            <w:pPr>
              <w:widowControl w:val="0"/>
              <w:autoSpaceDE w:val="0"/>
              <w:autoSpaceDN w:val="0"/>
              <w:adjustRightInd w:val="0"/>
              <w:rPr>
                <w:sz w:val="14"/>
                <w:szCs w:val="14"/>
              </w:rPr>
            </w:pPr>
            <w:r>
              <w:rPr>
                <w:sz w:val="14"/>
                <w:szCs w:val="14"/>
              </w:rPr>
              <w:t>---</w:t>
            </w:r>
            <w:r w:rsidR="00515B20" w:rsidRPr="00620EF8">
              <w:rPr>
                <w:sz w:val="14"/>
                <w:szCs w:val="14"/>
              </w:rPr>
              <w:t xml:space="preserve"> </w:t>
            </w:r>
          </w:p>
        </w:tc>
        <w:tc>
          <w:tcPr>
            <w:tcW w:w="1195" w:type="dxa"/>
            <w:vMerge w:val="restart"/>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rPr>
                <w:sz w:val="14"/>
                <w:szCs w:val="14"/>
              </w:rPr>
            </w:pPr>
            <w:r w:rsidRPr="00620EF8">
              <w:rPr>
                <w:sz w:val="14"/>
                <w:szCs w:val="14"/>
              </w:rPr>
              <w:t xml:space="preserve">Lotes: </w:t>
            </w:r>
          </w:p>
          <w:p w:rsidR="00515B20" w:rsidRPr="00620EF8" w:rsidRDefault="00071EC0" w:rsidP="00515B20">
            <w:pPr>
              <w:widowControl w:val="0"/>
              <w:autoSpaceDE w:val="0"/>
              <w:autoSpaceDN w:val="0"/>
              <w:adjustRightInd w:val="0"/>
              <w:rPr>
                <w:sz w:val="14"/>
                <w:szCs w:val="14"/>
              </w:rPr>
            </w:pPr>
            <w:r>
              <w:rPr>
                <w:sz w:val="14"/>
                <w:szCs w:val="14"/>
              </w:rPr>
              <w:t>---</w:t>
            </w:r>
            <w:r w:rsidR="00515B20" w:rsidRPr="00620EF8">
              <w:rPr>
                <w:sz w:val="14"/>
                <w:szCs w:val="14"/>
              </w:rPr>
              <w:t xml:space="preserve"> </w:t>
            </w:r>
          </w:p>
        </w:tc>
        <w:tc>
          <w:tcPr>
            <w:tcW w:w="2202" w:type="dxa"/>
            <w:vMerge w:val="restart"/>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rPr>
                <w:sz w:val="14"/>
                <w:szCs w:val="14"/>
              </w:rPr>
            </w:pPr>
          </w:p>
          <w:p w:rsidR="00515B20" w:rsidRPr="00620EF8" w:rsidRDefault="00515B20" w:rsidP="00515B20">
            <w:pPr>
              <w:widowControl w:val="0"/>
              <w:autoSpaceDE w:val="0"/>
              <w:autoSpaceDN w:val="0"/>
              <w:adjustRightInd w:val="0"/>
              <w:rPr>
                <w:sz w:val="14"/>
                <w:szCs w:val="14"/>
              </w:rPr>
            </w:pPr>
            <w:r>
              <w:rPr>
                <w:sz w:val="14"/>
                <w:szCs w:val="14"/>
              </w:rPr>
              <w:t xml:space="preserve">          </w:t>
            </w:r>
            <w:r w:rsidRPr="00620EF8">
              <w:rPr>
                <w:sz w:val="14"/>
                <w:szCs w:val="14"/>
              </w:rPr>
              <w:t xml:space="preserve">PORCION 6, BARBA RUBIA </w:t>
            </w:r>
          </w:p>
        </w:tc>
        <w:tc>
          <w:tcPr>
            <w:tcW w:w="559" w:type="dxa"/>
            <w:vMerge w:val="restart"/>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jc w:val="center"/>
              <w:rPr>
                <w:sz w:val="14"/>
                <w:szCs w:val="14"/>
              </w:rPr>
            </w:pPr>
          </w:p>
          <w:p w:rsidR="00515B20" w:rsidRPr="00620EF8" w:rsidRDefault="00071EC0" w:rsidP="00515B20">
            <w:pPr>
              <w:widowControl w:val="0"/>
              <w:autoSpaceDE w:val="0"/>
              <w:autoSpaceDN w:val="0"/>
              <w:adjustRightInd w:val="0"/>
              <w:jc w:val="center"/>
              <w:rPr>
                <w:sz w:val="14"/>
                <w:szCs w:val="14"/>
              </w:rPr>
            </w:pPr>
            <w:r>
              <w:rPr>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jc w:val="center"/>
              <w:rPr>
                <w:sz w:val="14"/>
                <w:szCs w:val="14"/>
              </w:rPr>
            </w:pPr>
          </w:p>
          <w:p w:rsidR="00515B20" w:rsidRPr="00620EF8" w:rsidRDefault="00071EC0" w:rsidP="00515B20">
            <w:pPr>
              <w:widowControl w:val="0"/>
              <w:autoSpaceDE w:val="0"/>
              <w:autoSpaceDN w:val="0"/>
              <w:adjustRightInd w:val="0"/>
              <w:jc w:val="center"/>
              <w:rPr>
                <w:sz w:val="14"/>
                <w:szCs w:val="14"/>
              </w:rPr>
            </w:pPr>
            <w:r>
              <w:rPr>
                <w:sz w:val="14"/>
                <w:szCs w:val="14"/>
              </w:rPr>
              <w:t>---</w:t>
            </w:r>
          </w:p>
        </w:tc>
        <w:tc>
          <w:tcPr>
            <w:tcW w:w="599" w:type="dxa"/>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jc w:val="right"/>
              <w:rPr>
                <w:sz w:val="14"/>
                <w:szCs w:val="14"/>
              </w:rPr>
            </w:pPr>
          </w:p>
          <w:p w:rsidR="00515B20" w:rsidRPr="00620EF8" w:rsidRDefault="00515B20" w:rsidP="00515B20">
            <w:pPr>
              <w:widowControl w:val="0"/>
              <w:autoSpaceDE w:val="0"/>
              <w:autoSpaceDN w:val="0"/>
              <w:adjustRightInd w:val="0"/>
              <w:jc w:val="right"/>
              <w:rPr>
                <w:sz w:val="14"/>
                <w:szCs w:val="14"/>
              </w:rPr>
            </w:pPr>
            <w:r w:rsidRPr="00620EF8">
              <w:rPr>
                <w:sz w:val="14"/>
                <w:szCs w:val="14"/>
              </w:rPr>
              <w:t xml:space="preserve">6663.46 </w:t>
            </w:r>
          </w:p>
        </w:tc>
        <w:tc>
          <w:tcPr>
            <w:tcW w:w="639" w:type="dxa"/>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jc w:val="right"/>
              <w:rPr>
                <w:sz w:val="14"/>
                <w:szCs w:val="14"/>
              </w:rPr>
            </w:pPr>
          </w:p>
          <w:p w:rsidR="00515B20" w:rsidRPr="00620EF8" w:rsidRDefault="00515B20" w:rsidP="00515B20">
            <w:pPr>
              <w:widowControl w:val="0"/>
              <w:autoSpaceDE w:val="0"/>
              <w:autoSpaceDN w:val="0"/>
              <w:adjustRightInd w:val="0"/>
              <w:jc w:val="right"/>
              <w:rPr>
                <w:sz w:val="14"/>
                <w:szCs w:val="14"/>
              </w:rPr>
            </w:pPr>
            <w:r w:rsidRPr="00620EF8">
              <w:rPr>
                <w:sz w:val="14"/>
                <w:szCs w:val="14"/>
              </w:rPr>
              <w:t xml:space="preserve">373.18 </w:t>
            </w:r>
          </w:p>
        </w:tc>
        <w:tc>
          <w:tcPr>
            <w:tcW w:w="641" w:type="dxa"/>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jc w:val="right"/>
              <w:rPr>
                <w:sz w:val="14"/>
                <w:szCs w:val="14"/>
              </w:rPr>
            </w:pPr>
          </w:p>
          <w:p w:rsidR="00515B20" w:rsidRPr="00620EF8" w:rsidRDefault="00515B20" w:rsidP="00515B20">
            <w:pPr>
              <w:widowControl w:val="0"/>
              <w:autoSpaceDE w:val="0"/>
              <w:autoSpaceDN w:val="0"/>
              <w:adjustRightInd w:val="0"/>
              <w:jc w:val="right"/>
              <w:rPr>
                <w:sz w:val="14"/>
                <w:szCs w:val="14"/>
              </w:rPr>
            </w:pPr>
            <w:r w:rsidRPr="00620EF8">
              <w:rPr>
                <w:sz w:val="14"/>
                <w:szCs w:val="14"/>
              </w:rPr>
              <w:t xml:space="preserve">3265.33 </w:t>
            </w:r>
          </w:p>
        </w:tc>
      </w:tr>
      <w:tr w:rsidR="00515B20" w:rsidRPr="00620EF8" w:rsidTr="00515B20">
        <w:trPr>
          <w:trHeight w:val="130"/>
        </w:trPr>
        <w:tc>
          <w:tcPr>
            <w:tcW w:w="2516" w:type="dxa"/>
            <w:vMerge/>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rPr>
                <w:sz w:val="14"/>
                <w:szCs w:val="14"/>
              </w:rPr>
            </w:pPr>
          </w:p>
        </w:tc>
        <w:tc>
          <w:tcPr>
            <w:tcW w:w="1195" w:type="dxa"/>
            <w:vMerge/>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rPr>
                <w:sz w:val="14"/>
                <w:szCs w:val="14"/>
              </w:rPr>
            </w:pPr>
          </w:p>
        </w:tc>
        <w:tc>
          <w:tcPr>
            <w:tcW w:w="2202" w:type="dxa"/>
            <w:vMerge/>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rPr>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rPr>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rPr>
                <w:sz w:val="14"/>
                <w:szCs w:val="14"/>
              </w:rPr>
            </w:pPr>
          </w:p>
        </w:tc>
        <w:tc>
          <w:tcPr>
            <w:tcW w:w="599" w:type="dxa"/>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jc w:val="right"/>
              <w:rPr>
                <w:sz w:val="14"/>
                <w:szCs w:val="14"/>
              </w:rPr>
            </w:pPr>
            <w:r w:rsidRPr="00620EF8">
              <w:rPr>
                <w:sz w:val="14"/>
                <w:szCs w:val="14"/>
              </w:rPr>
              <w:t xml:space="preserve">6663.46 </w:t>
            </w:r>
          </w:p>
        </w:tc>
        <w:tc>
          <w:tcPr>
            <w:tcW w:w="639" w:type="dxa"/>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jc w:val="right"/>
              <w:rPr>
                <w:sz w:val="14"/>
                <w:szCs w:val="14"/>
              </w:rPr>
            </w:pPr>
            <w:r w:rsidRPr="00620EF8">
              <w:rPr>
                <w:sz w:val="14"/>
                <w:szCs w:val="14"/>
              </w:rPr>
              <w:t xml:space="preserve">373.18 </w:t>
            </w:r>
          </w:p>
        </w:tc>
        <w:tc>
          <w:tcPr>
            <w:tcW w:w="641" w:type="dxa"/>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jc w:val="right"/>
              <w:rPr>
                <w:sz w:val="14"/>
                <w:szCs w:val="14"/>
              </w:rPr>
            </w:pPr>
            <w:r w:rsidRPr="00620EF8">
              <w:rPr>
                <w:sz w:val="14"/>
                <w:szCs w:val="14"/>
              </w:rPr>
              <w:t xml:space="preserve">3265.33 </w:t>
            </w:r>
          </w:p>
        </w:tc>
      </w:tr>
      <w:tr w:rsidR="00515B20" w:rsidRPr="00620EF8" w:rsidTr="00515B20">
        <w:trPr>
          <w:trHeight w:val="130"/>
        </w:trPr>
        <w:tc>
          <w:tcPr>
            <w:tcW w:w="2516" w:type="dxa"/>
            <w:vMerge/>
            <w:tcBorders>
              <w:top w:val="single" w:sz="2" w:space="0" w:color="auto"/>
              <w:left w:val="single" w:sz="2" w:space="0" w:color="auto"/>
              <w:bottom w:val="single" w:sz="2" w:space="0" w:color="auto"/>
              <w:right w:val="single" w:sz="2" w:space="0" w:color="auto"/>
            </w:tcBorders>
          </w:tcPr>
          <w:p w:rsidR="00515B20" w:rsidRPr="00620EF8" w:rsidRDefault="00515B20" w:rsidP="00515B20">
            <w:pPr>
              <w:widowControl w:val="0"/>
              <w:autoSpaceDE w:val="0"/>
              <w:autoSpaceDN w:val="0"/>
              <w:adjustRightInd w:val="0"/>
              <w:rPr>
                <w:sz w:val="14"/>
                <w:szCs w:val="14"/>
              </w:rPr>
            </w:pPr>
          </w:p>
        </w:tc>
        <w:tc>
          <w:tcPr>
            <w:tcW w:w="6394" w:type="dxa"/>
            <w:gridSpan w:val="7"/>
            <w:tcBorders>
              <w:top w:val="single" w:sz="2" w:space="0" w:color="auto"/>
              <w:left w:val="single" w:sz="2" w:space="0" w:color="auto"/>
              <w:bottom w:val="single" w:sz="2" w:space="0" w:color="auto"/>
              <w:right w:val="single" w:sz="2" w:space="0" w:color="auto"/>
            </w:tcBorders>
          </w:tcPr>
          <w:p w:rsidR="00515B20" w:rsidRPr="00620EF8" w:rsidRDefault="00422159" w:rsidP="00515B20">
            <w:pPr>
              <w:widowControl w:val="0"/>
              <w:autoSpaceDE w:val="0"/>
              <w:autoSpaceDN w:val="0"/>
              <w:adjustRightInd w:val="0"/>
              <w:jc w:val="center"/>
              <w:rPr>
                <w:b/>
                <w:bCs/>
                <w:sz w:val="14"/>
                <w:szCs w:val="14"/>
              </w:rPr>
            </w:pPr>
            <w:r w:rsidRPr="00620EF8">
              <w:rPr>
                <w:b/>
                <w:bCs/>
                <w:sz w:val="14"/>
                <w:szCs w:val="14"/>
              </w:rPr>
              <w:t>Área</w:t>
            </w:r>
            <w:r w:rsidR="00515B20" w:rsidRPr="00620EF8">
              <w:rPr>
                <w:b/>
                <w:bCs/>
                <w:sz w:val="14"/>
                <w:szCs w:val="14"/>
              </w:rPr>
              <w:t xml:space="preserve"> Total: 6663.46 </w:t>
            </w:r>
          </w:p>
          <w:p w:rsidR="00515B20" w:rsidRPr="00620EF8" w:rsidRDefault="00515B20" w:rsidP="00515B20">
            <w:pPr>
              <w:widowControl w:val="0"/>
              <w:autoSpaceDE w:val="0"/>
              <w:autoSpaceDN w:val="0"/>
              <w:adjustRightInd w:val="0"/>
              <w:jc w:val="center"/>
              <w:rPr>
                <w:b/>
                <w:bCs/>
                <w:sz w:val="14"/>
                <w:szCs w:val="14"/>
              </w:rPr>
            </w:pPr>
            <w:r w:rsidRPr="00620EF8">
              <w:rPr>
                <w:b/>
                <w:bCs/>
                <w:sz w:val="14"/>
                <w:szCs w:val="14"/>
              </w:rPr>
              <w:t xml:space="preserve"> Valor Total ($): 373.18 </w:t>
            </w:r>
          </w:p>
          <w:p w:rsidR="00515B20" w:rsidRPr="00620EF8" w:rsidRDefault="00515B20" w:rsidP="00515B20">
            <w:pPr>
              <w:widowControl w:val="0"/>
              <w:autoSpaceDE w:val="0"/>
              <w:autoSpaceDN w:val="0"/>
              <w:adjustRightInd w:val="0"/>
              <w:jc w:val="center"/>
              <w:rPr>
                <w:b/>
                <w:bCs/>
                <w:sz w:val="14"/>
                <w:szCs w:val="14"/>
              </w:rPr>
            </w:pPr>
            <w:r w:rsidRPr="00620EF8">
              <w:rPr>
                <w:b/>
                <w:bCs/>
                <w:sz w:val="14"/>
                <w:szCs w:val="14"/>
              </w:rPr>
              <w:t xml:space="preserve"> Valor Total (¢): 3265.33 </w:t>
            </w:r>
          </w:p>
        </w:tc>
      </w:tr>
    </w:tbl>
    <w:p w:rsidR="00515B20" w:rsidRPr="00620EF8" w:rsidRDefault="00515B20" w:rsidP="00515B20">
      <w:pPr>
        <w:widowControl w:val="0"/>
        <w:autoSpaceDE w:val="0"/>
        <w:autoSpaceDN w:val="0"/>
        <w:adjustRightInd w:val="0"/>
        <w:rPr>
          <w:sz w:val="14"/>
          <w:szCs w:val="14"/>
        </w:rPr>
      </w:pPr>
    </w:p>
    <w:tbl>
      <w:tblPr>
        <w:tblW w:w="8910" w:type="dxa"/>
        <w:tblLayout w:type="fixed"/>
        <w:tblCellMar>
          <w:left w:w="25" w:type="dxa"/>
          <w:right w:w="0" w:type="dxa"/>
        </w:tblCellMar>
        <w:tblLook w:val="0000" w:firstRow="0" w:lastRow="0" w:firstColumn="0" w:lastColumn="0" w:noHBand="0" w:noVBand="0"/>
      </w:tblPr>
      <w:tblGrid>
        <w:gridCol w:w="3711"/>
        <w:gridCol w:w="2202"/>
        <w:gridCol w:w="1717"/>
        <w:gridCol w:w="640"/>
        <w:gridCol w:w="640"/>
      </w:tblGrid>
      <w:tr w:rsidR="00515B20" w:rsidRPr="00620EF8" w:rsidTr="00515B20">
        <w:trPr>
          <w:trHeight w:val="281"/>
        </w:trPr>
        <w:tc>
          <w:tcPr>
            <w:tcW w:w="3711"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jc w:val="center"/>
              <w:rPr>
                <w:b/>
                <w:bCs/>
                <w:sz w:val="14"/>
                <w:szCs w:val="14"/>
              </w:rPr>
            </w:pPr>
            <w:r w:rsidRPr="00620EF8">
              <w:rPr>
                <w:b/>
                <w:bCs/>
                <w:sz w:val="14"/>
                <w:szCs w:val="14"/>
              </w:rPr>
              <w:t xml:space="preserve">TOTAL SOLARES  </w:t>
            </w:r>
          </w:p>
        </w:tc>
        <w:tc>
          <w:tcPr>
            <w:tcW w:w="2202"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jc w:val="center"/>
              <w:rPr>
                <w:b/>
                <w:bCs/>
                <w:sz w:val="14"/>
                <w:szCs w:val="14"/>
              </w:rPr>
            </w:pPr>
            <w:r w:rsidRPr="00620EF8">
              <w:rPr>
                <w:b/>
                <w:bCs/>
                <w:sz w:val="14"/>
                <w:szCs w:val="14"/>
              </w:rPr>
              <w:t xml:space="preserve">0  </w:t>
            </w:r>
          </w:p>
        </w:tc>
        <w:tc>
          <w:tcPr>
            <w:tcW w:w="1717"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jc w:val="right"/>
              <w:rPr>
                <w:b/>
                <w:bCs/>
                <w:sz w:val="14"/>
                <w:szCs w:val="14"/>
              </w:rPr>
            </w:pPr>
            <w:r w:rsidRPr="00620EF8">
              <w:rPr>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jc w:val="right"/>
              <w:rPr>
                <w:b/>
                <w:bCs/>
                <w:sz w:val="14"/>
                <w:szCs w:val="14"/>
              </w:rPr>
            </w:pPr>
            <w:r w:rsidRPr="00620EF8">
              <w:rPr>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jc w:val="right"/>
              <w:rPr>
                <w:b/>
                <w:bCs/>
                <w:sz w:val="14"/>
                <w:szCs w:val="14"/>
              </w:rPr>
            </w:pPr>
            <w:r w:rsidRPr="00620EF8">
              <w:rPr>
                <w:b/>
                <w:bCs/>
                <w:sz w:val="14"/>
                <w:szCs w:val="14"/>
              </w:rPr>
              <w:t xml:space="preserve">0 </w:t>
            </w:r>
          </w:p>
        </w:tc>
      </w:tr>
      <w:tr w:rsidR="00515B20" w:rsidRPr="00620EF8" w:rsidTr="00515B20">
        <w:trPr>
          <w:trHeight w:val="308"/>
        </w:trPr>
        <w:tc>
          <w:tcPr>
            <w:tcW w:w="3711"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jc w:val="center"/>
              <w:rPr>
                <w:b/>
                <w:bCs/>
                <w:sz w:val="14"/>
                <w:szCs w:val="14"/>
              </w:rPr>
            </w:pPr>
            <w:r w:rsidRPr="00620EF8">
              <w:rPr>
                <w:b/>
                <w:bCs/>
                <w:sz w:val="14"/>
                <w:szCs w:val="14"/>
              </w:rPr>
              <w:t xml:space="preserve">TOTAL LOTES  </w:t>
            </w:r>
          </w:p>
        </w:tc>
        <w:tc>
          <w:tcPr>
            <w:tcW w:w="2202"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jc w:val="center"/>
              <w:rPr>
                <w:b/>
                <w:bCs/>
                <w:sz w:val="14"/>
                <w:szCs w:val="14"/>
              </w:rPr>
            </w:pPr>
            <w:r w:rsidRPr="00620EF8">
              <w:rPr>
                <w:b/>
                <w:bCs/>
                <w:sz w:val="14"/>
                <w:szCs w:val="14"/>
              </w:rPr>
              <w:t xml:space="preserve">1 </w:t>
            </w:r>
          </w:p>
        </w:tc>
        <w:tc>
          <w:tcPr>
            <w:tcW w:w="1717"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jc w:val="right"/>
              <w:rPr>
                <w:b/>
                <w:bCs/>
                <w:sz w:val="14"/>
                <w:szCs w:val="14"/>
              </w:rPr>
            </w:pPr>
            <w:r w:rsidRPr="00620EF8">
              <w:rPr>
                <w:b/>
                <w:bCs/>
                <w:sz w:val="14"/>
                <w:szCs w:val="14"/>
              </w:rPr>
              <w:t xml:space="preserve">6663.46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jc w:val="right"/>
              <w:rPr>
                <w:b/>
                <w:bCs/>
                <w:sz w:val="14"/>
                <w:szCs w:val="14"/>
              </w:rPr>
            </w:pPr>
            <w:r w:rsidRPr="00620EF8">
              <w:rPr>
                <w:b/>
                <w:bCs/>
                <w:sz w:val="14"/>
                <w:szCs w:val="14"/>
              </w:rPr>
              <w:t xml:space="preserve">373.18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515B20" w:rsidRPr="00620EF8" w:rsidRDefault="00515B20" w:rsidP="00515B20">
            <w:pPr>
              <w:widowControl w:val="0"/>
              <w:autoSpaceDE w:val="0"/>
              <w:autoSpaceDN w:val="0"/>
              <w:adjustRightInd w:val="0"/>
              <w:jc w:val="right"/>
              <w:rPr>
                <w:b/>
                <w:bCs/>
                <w:sz w:val="14"/>
                <w:szCs w:val="14"/>
              </w:rPr>
            </w:pPr>
            <w:r w:rsidRPr="00620EF8">
              <w:rPr>
                <w:b/>
                <w:bCs/>
                <w:sz w:val="14"/>
                <w:szCs w:val="14"/>
              </w:rPr>
              <w:t xml:space="preserve">3265.33 </w:t>
            </w:r>
          </w:p>
        </w:tc>
      </w:tr>
    </w:tbl>
    <w:p w:rsidR="00515B20" w:rsidRDefault="00515B20" w:rsidP="00515B20">
      <w:pPr>
        <w:rPr>
          <w:rFonts w:eastAsia="Times New Roman"/>
          <w:b/>
          <w:sz w:val="26"/>
          <w:szCs w:val="26"/>
          <w:u w:val="single"/>
        </w:rPr>
      </w:pPr>
    </w:p>
    <w:p w:rsidR="00515B20" w:rsidRPr="00D60124" w:rsidRDefault="00515B20" w:rsidP="00D60124">
      <w:pPr>
        <w:jc w:val="both"/>
        <w:rPr>
          <w:rFonts w:ascii="Times New Roman" w:eastAsia="Times New Roman" w:hAnsi="Times New Roman"/>
          <w:sz w:val="26"/>
          <w:szCs w:val="26"/>
        </w:rPr>
      </w:pPr>
      <w:r w:rsidRPr="00D60124">
        <w:rPr>
          <w:rFonts w:ascii="Times New Roman" w:eastAsia="Times New Roman" w:hAnsi="Times New Roman"/>
          <w:b/>
          <w:sz w:val="26"/>
          <w:szCs w:val="26"/>
          <w:u w:val="single"/>
        </w:rPr>
        <w:t>SEGUNDO:</w:t>
      </w:r>
      <w:r w:rsidRPr="00D60124">
        <w:rPr>
          <w:rFonts w:ascii="Times New Roman" w:eastAsia="Times New Roman" w:hAnsi="Times New Roman"/>
          <w:sz w:val="28"/>
          <w:szCs w:val="28"/>
        </w:rPr>
        <w:t xml:space="preserve"> </w:t>
      </w:r>
      <w:r w:rsidRPr="00D60124">
        <w:rPr>
          <w:rFonts w:ascii="Times New Roman" w:eastAsia="Times New Roman" w:hAnsi="Times New Roman"/>
          <w:sz w:val="26"/>
          <w:szCs w:val="26"/>
        </w:rPr>
        <w:t>Advertir al adjudicatario a través de una cláusula especial en la escritura de compraventa del inmueble, que deberá cumplir con las medidas ambientales relacionadas en el considerado III del presente punto de acta.</w:t>
      </w:r>
      <w:r w:rsidRPr="00D60124">
        <w:rPr>
          <w:rFonts w:ascii="Times New Roman" w:eastAsia="Times New Roman" w:hAnsi="Times New Roman"/>
          <w:sz w:val="28"/>
          <w:szCs w:val="28"/>
        </w:rPr>
        <w:t xml:space="preserve"> </w:t>
      </w:r>
      <w:r w:rsidRPr="00D60124">
        <w:rPr>
          <w:rFonts w:ascii="Times New Roman" w:eastAsia="Times New Roman" w:hAnsi="Times New Roman"/>
          <w:b/>
          <w:bCs/>
          <w:sz w:val="26"/>
          <w:szCs w:val="26"/>
          <w:u w:val="single"/>
          <w:lang w:val="es-ES_tradnl"/>
        </w:rPr>
        <w:t>TERCERO:</w:t>
      </w:r>
      <w:r w:rsidRPr="00D60124">
        <w:rPr>
          <w:rFonts w:ascii="Times New Roman" w:hAnsi="Times New Roman"/>
          <w:sz w:val="26"/>
          <w:szCs w:val="26"/>
          <w:lang w:val="es-ES_tradnl"/>
        </w:rPr>
        <w:t xml:space="preserve"> </w:t>
      </w:r>
      <w:r w:rsidRPr="00D60124">
        <w:rPr>
          <w:rFonts w:ascii="Times New Roman" w:eastAsia="Times New Roman" w:hAnsi="Times New Roman"/>
          <w:sz w:val="26"/>
          <w:szCs w:val="26"/>
        </w:rPr>
        <w:t>Comisionar</w:t>
      </w:r>
      <w:r w:rsidRPr="00D60124">
        <w:rPr>
          <w:rFonts w:ascii="Times New Roman" w:eastAsia="Times New Roman" w:hAnsi="Times New Roman"/>
          <w:b/>
          <w:sz w:val="26"/>
          <w:szCs w:val="26"/>
        </w:rPr>
        <w:t xml:space="preserve"> </w:t>
      </w:r>
      <w:r w:rsidRPr="00D60124">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D60124">
        <w:rPr>
          <w:rFonts w:ascii="Times New Roman" w:eastAsia="Times New Roman" w:hAnsi="Times New Roman"/>
          <w:b/>
          <w:sz w:val="26"/>
          <w:szCs w:val="26"/>
          <w:u w:val="single"/>
        </w:rPr>
        <w:t>CUARTO:</w:t>
      </w:r>
      <w:r w:rsidRPr="00D60124">
        <w:rPr>
          <w:rFonts w:ascii="Times New Roman" w:eastAsia="Times New Roman" w:hAnsi="Times New Roman"/>
          <w:b/>
          <w:sz w:val="26"/>
          <w:szCs w:val="26"/>
        </w:rPr>
        <w:t xml:space="preserve"> </w:t>
      </w:r>
      <w:r w:rsidRPr="00D60124">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D60124">
        <w:rPr>
          <w:rFonts w:ascii="Times New Roman" w:eastAsia="Times New Roman" w:hAnsi="Times New Roman"/>
          <w:b/>
          <w:sz w:val="26"/>
          <w:szCs w:val="26"/>
          <w:u w:val="single"/>
        </w:rPr>
        <w:t>QUINTO:</w:t>
      </w:r>
      <w:r w:rsidRPr="00D60124">
        <w:rPr>
          <w:rFonts w:ascii="Times New Roman" w:eastAsia="Times New Roman" w:hAnsi="Times New Roman"/>
          <w:b/>
          <w:sz w:val="26"/>
          <w:szCs w:val="26"/>
        </w:rPr>
        <w:t xml:space="preserve"> </w:t>
      </w:r>
      <w:r w:rsidRPr="00D60124">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Pr="00D60124">
        <w:rPr>
          <w:rFonts w:ascii="Times New Roman" w:eastAsia="Times New Roman" w:hAnsi="Times New Roman"/>
          <w:b/>
          <w:sz w:val="26"/>
          <w:szCs w:val="26"/>
          <w:u w:val="single"/>
        </w:rPr>
        <w:t>SEXTO:</w:t>
      </w:r>
      <w:r w:rsidRPr="00D60124">
        <w:rPr>
          <w:rFonts w:ascii="Times New Roman" w:eastAsia="Times New Roman" w:hAnsi="Times New Roman"/>
          <w:sz w:val="26"/>
          <w:szCs w:val="26"/>
        </w:rPr>
        <w:t xml:space="preserve"> Facultar a la señora Presidenta para que por sí, o por medio de Apoderado Especial, comparezca al otorgamiento de la correspondiente escritura. Este Acuerdo, queda aprobado y ratificado.  NOTIFIQUESE.””””</w:t>
      </w:r>
    </w:p>
    <w:p w:rsidR="00515B20" w:rsidRPr="00D60124" w:rsidRDefault="00515B20" w:rsidP="00515B20">
      <w:pPr>
        <w:rPr>
          <w:rFonts w:ascii="Times New Roman" w:eastAsia="Times New Roman" w:hAnsi="Times New Roman"/>
          <w:sz w:val="26"/>
          <w:szCs w:val="26"/>
        </w:rPr>
      </w:pPr>
    </w:p>
    <w:p w:rsidR="00071EC0" w:rsidRDefault="00071EC0" w:rsidP="00515B20">
      <w:pPr>
        <w:rPr>
          <w:rFonts w:ascii="Times New Roman" w:eastAsia="Times New Roman" w:hAnsi="Times New Roman"/>
          <w:sz w:val="26"/>
          <w:szCs w:val="26"/>
        </w:rPr>
      </w:pPr>
    </w:p>
    <w:p w:rsidR="00515B20" w:rsidRPr="00D60124" w:rsidRDefault="00515B20" w:rsidP="00515B20">
      <w:pPr>
        <w:rPr>
          <w:rFonts w:ascii="Times New Roman" w:hAnsi="Times New Roman"/>
          <w:sz w:val="26"/>
          <w:szCs w:val="26"/>
        </w:rPr>
      </w:pPr>
      <w:r w:rsidRPr="00D60124">
        <w:rPr>
          <w:rFonts w:ascii="Times New Roman" w:hAnsi="Times New Roman"/>
          <w:sz w:val="26"/>
          <w:szCs w:val="26"/>
        </w:rPr>
        <w:t xml:space="preserve">                                     </w:t>
      </w:r>
    </w:p>
    <w:p w:rsidR="00515B20" w:rsidRPr="00D60124" w:rsidRDefault="00515B20" w:rsidP="002F1543">
      <w:pPr>
        <w:jc w:val="both"/>
        <w:rPr>
          <w:rFonts w:ascii="Times New Roman" w:hAnsi="Times New Roman"/>
          <w:sz w:val="26"/>
          <w:szCs w:val="26"/>
        </w:rPr>
      </w:pPr>
      <w:r w:rsidRPr="00D60124">
        <w:rPr>
          <w:rFonts w:ascii="Times New Roman" w:hAnsi="Times New Roman"/>
          <w:sz w:val="26"/>
          <w:szCs w:val="26"/>
        </w:rPr>
        <w:t>““””XXIII) A solicitud del señor:</w:t>
      </w:r>
      <w:r w:rsidRPr="00D60124">
        <w:rPr>
          <w:rFonts w:ascii="Times New Roman" w:eastAsia="Times New Roman" w:hAnsi="Times New Roman"/>
          <w:b/>
          <w:sz w:val="26"/>
          <w:szCs w:val="26"/>
        </w:rPr>
        <w:t xml:space="preserve"> MILTON ALEJANDRO CORTEZ </w:t>
      </w:r>
      <w:proofErr w:type="spellStart"/>
      <w:r w:rsidRPr="00D60124">
        <w:rPr>
          <w:rFonts w:ascii="Times New Roman" w:eastAsia="Times New Roman" w:hAnsi="Times New Roman"/>
          <w:b/>
          <w:sz w:val="26"/>
          <w:szCs w:val="26"/>
        </w:rPr>
        <w:t>CORTEZ</w:t>
      </w:r>
      <w:proofErr w:type="spellEnd"/>
      <w:r w:rsidRPr="00D60124">
        <w:rPr>
          <w:rFonts w:ascii="Times New Roman" w:eastAsia="Times New Roman" w:hAnsi="Times New Roman"/>
          <w:b/>
          <w:sz w:val="26"/>
          <w:szCs w:val="26"/>
        </w:rPr>
        <w:t xml:space="preserve">, </w:t>
      </w:r>
      <w:r w:rsidRPr="00D60124">
        <w:rPr>
          <w:rFonts w:ascii="Times New Roman" w:eastAsia="Times New Roman" w:hAnsi="Times New Roman"/>
          <w:sz w:val="26"/>
          <w:szCs w:val="26"/>
        </w:rPr>
        <w:t xml:space="preserve">de </w:t>
      </w:r>
      <w:r w:rsidR="00071EC0">
        <w:rPr>
          <w:rFonts w:ascii="Times New Roman" w:eastAsia="Times New Roman" w:hAnsi="Times New Roman"/>
          <w:sz w:val="26"/>
          <w:szCs w:val="26"/>
        </w:rPr>
        <w:t xml:space="preserve">--- </w:t>
      </w:r>
      <w:r w:rsidRPr="00D60124">
        <w:rPr>
          <w:rFonts w:ascii="Times New Roman" w:eastAsia="Times New Roman" w:hAnsi="Times New Roman"/>
          <w:sz w:val="26"/>
          <w:szCs w:val="26"/>
        </w:rPr>
        <w:t xml:space="preserve">años de edad, </w:t>
      </w:r>
      <w:r w:rsidR="00071EC0">
        <w:rPr>
          <w:rFonts w:ascii="Times New Roman" w:eastAsia="Times New Roman" w:hAnsi="Times New Roman"/>
          <w:sz w:val="26"/>
          <w:szCs w:val="26"/>
        </w:rPr>
        <w:t>---</w:t>
      </w:r>
      <w:r w:rsidRPr="00D60124">
        <w:rPr>
          <w:rFonts w:ascii="Times New Roman" w:eastAsia="Times New Roman" w:hAnsi="Times New Roman"/>
          <w:sz w:val="26"/>
          <w:szCs w:val="26"/>
        </w:rPr>
        <w:t>, del domicilio de la ciudad y departamento de</w:t>
      </w:r>
      <w:r w:rsidR="00071EC0">
        <w:rPr>
          <w:rFonts w:ascii="Times New Roman" w:eastAsia="Times New Roman" w:hAnsi="Times New Roman"/>
          <w:sz w:val="26"/>
          <w:szCs w:val="26"/>
        </w:rPr>
        <w:t xml:space="preserve"> ---</w:t>
      </w:r>
      <w:r w:rsidRPr="00D60124">
        <w:rPr>
          <w:rFonts w:ascii="Times New Roman" w:eastAsia="Times New Roman" w:hAnsi="Times New Roman"/>
          <w:sz w:val="26"/>
          <w:szCs w:val="26"/>
        </w:rPr>
        <w:t>, con Documento Único de Identidad número</w:t>
      </w:r>
      <w:r w:rsidR="00071EC0">
        <w:rPr>
          <w:rFonts w:ascii="Times New Roman" w:eastAsia="Times New Roman" w:hAnsi="Times New Roman"/>
          <w:sz w:val="26"/>
          <w:szCs w:val="26"/>
        </w:rPr>
        <w:t xml:space="preserve"> ---</w:t>
      </w:r>
      <w:r w:rsidRPr="00D60124">
        <w:rPr>
          <w:rFonts w:ascii="Times New Roman" w:eastAsia="Times New Roman" w:hAnsi="Times New Roman"/>
          <w:sz w:val="26"/>
          <w:szCs w:val="26"/>
        </w:rPr>
        <w:t xml:space="preserve">, y </w:t>
      </w:r>
      <w:r w:rsidR="00071EC0">
        <w:rPr>
          <w:rFonts w:ascii="Times New Roman" w:eastAsia="Times New Roman" w:hAnsi="Times New Roman"/>
          <w:sz w:val="26"/>
          <w:szCs w:val="26"/>
        </w:rPr>
        <w:t xml:space="preserve">--- </w:t>
      </w:r>
      <w:r w:rsidRPr="00D60124">
        <w:rPr>
          <w:rFonts w:ascii="Times New Roman" w:eastAsia="Times New Roman" w:hAnsi="Times New Roman"/>
          <w:b/>
          <w:sz w:val="26"/>
          <w:szCs w:val="26"/>
        </w:rPr>
        <w:t xml:space="preserve">YENI ESMERALDA FUNES TORRES, </w:t>
      </w:r>
      <w:r w:rsidRPr="00D60124">
        <w:rPr>
          <w:rFonts w:ascii="Times New Roman" w:eastAsia="Times New Roman" w:hAnsi="Times New Roman"/>
          <w:sz w:val="26"/>
          <w:szCs w:val="26"/>
        </w:rPr>
        <w:t xml:space="preserve">de </w:t>
      </w:r>
      <w:r w:rsidR="00071EC0">
        <w:rPr>
          <w:rFonts w:ascii="Times New Roman" w:eastAsia="Times New Roman" w:hAnsi="Times New Roman"/>
          <w:sz w:val="26"/>
          <w:szCs w:val="26"/>
        </w:rPr>
        <w:t xml:space="preserve">--- </w:t>
      </w:r>
      <w:r w:rsidRPr="00D60124">
        <w:rPr>
          <w:rFonts w:ascii="Times New Roman" w:eastAsia="Times New Roman" w:hAnsi="Times New Roman"/>
          <w:sz w:val="26"/>
          <w:szCs w:val="26"/>
        </w:rPr>
        <w:lastRenderedPageBreak/>
        <w:t xml:space="preserve">años de edad, </w:t>
      </w:r>
      <w:r w:rsidR="00071EC0">
        <w:rPr>
          <w:rFonts w:ascii="Times New Roman" w:eastAsia="Times New Roman" w:hAnsi="Times New Roman"/>
          <w:sz w:val="26"/>
          <w:szCs w:val="26"/>
        </w:rPr>
        <w:t>---</w:t>
      </w:r>
      <w:r w:rsidRPr="00D60124">
        <w:rPr>
          <w:rFonts w:ascii="Times New Roman" w:eastAsia="Times New Roman" w:hAnsi="Times New Roman"/>
          <w:sz w:val="26"/>
          <w:szCs w:val="26"/>
        </w:rPr>
        <w:t xml:space="preserve">, del domicilio de  </w:t>
      </w:r>
      <w:r w:rsidR="00071EC0">
        <w:rPr>
          <w:rFonts w:ascii="Times New Roman" w:eastAsia="Times New Roman" w:hAnsi="Times New Roman"/>
          <w:sz w:val="26"/>
          <w:szCs w:val="26"/>
        </w:rPr>
        <w:t>---</w:t>
      </w:r>
      <w:r w:rsidRPr="00D60124">
        <w:rPr>
          <w:rFonts w:ascii="Times New Roman" w:eastAsia="Times New Roman" w:hAnsi="Times New Roman"/>
          <w:sz w:val="26"/>
          <w:szCs w:val="26"/>
        </w:rPr>
        <w:t>, departamento de</w:t>
      </w:r>
      <w:r w:rsidR="00071EC0">
        <w:rPr>
          <w:rFonts w:ascii="Times New Roman" w:eastAsia="Times New Roman" w:hAnsi="Times New Roman"/>
          <w:sz w:val="26"/>
          <w:szCs w:val="26"/>
        </w:rPr>
        <w:t xml:space="preserve"> ---</w:t>
      </w:r>
      <w:r w:rsidRPr="00D60124">
        <w:rPr>
          <w:rFonts w:ascii="Times New Roman" w:eastAsia="Times New Roman" w:hAnsi="Times New Roman"/>
          <w:sz w:val="26"/>
          <w:szCs w:val="26"/>
        </w:rPr>
        <w:t>, con Documento Único de Identidad número</w:t>
      </w:r>
      <w:r w:rsidR="00071EC0">
        <w:rPr>
          <w:rFonts w:ascii="Times New Roman" w:eastAsia="Times New Roman" w:hAnsi="Times New Roman"/>
          <w:sz w:val="26"/>
          <w:szCs w:val="26"/>
        </w:rPr>
        <w:t xml:space="preserve"> ---</w:t>
      </w:r>
      <w:r w:rsidRPr="00D60124">
        <w:rPr>
          <w:rFonts w:ascii="Times New Roman" w:eastAsia="Times New Roman" w:hAnsi="Times New Roman"/>
          <w:sz w:val="26"/>
          <w:szCs w:val="26"/>
        </w:rPr>
        <w:t xml:space="preserve">; </w:t>
      </w:r>
      <w:r w:rsidRPr="00D60124">
        <w:rPr>
          <w:rFonts w:ascii="Times New Roman" w:eastAsia="Times New Roman" w:hAnsi="Times New Roman"/>
          <w:sz w:val="26"/>
          <w:szCs w:val="26"/>
          <w:lang w:val="es-ES_tradnl"/>
        </w:rPr>
        <w:t>la</w:t>
      </w:r>
      <w:r w:rsidRPr="00D60124">
        <w:rPr>
          <w:rFonts w:ascii="Times New Roman" w:hAnsi="Times New Roman"/>
          <w:sz w:val="26"/>
          <w:szCs w:val="26"/>
        </w:rPr>
        <w:t xml:space="preserve"> señora Presidenta somete a consideración de Junta Directiva, dictamen jurídico 19, relacionado con la adjudicación en venta de </w:t>
      </w:r>
      <w:r w:rsidRPr="00D60124">
        <w:rPr>
          <w:rFonts w:ascii="Times New Roman" w:eastAsia="Times New Roman" w:hAnsi="Times New Roman"/>
          <w:sz w:val="26"/>
          <w:szCs w:val="26"/>
        </w:rPr>
        <w:t>1</w:t>
      </w:r>
      <w:r w:rsidRPr="00D60124">
        <w:rPr>
          <w:rFonts w:ascii="Times New Roman" w:eastAsia="Times New Roman" w:hAnsi="Times New Roman"/>
          <w:b/>
          <w:sz w:val="26"/>
          <w:szCs w:val="26"/>
        </w:rPr>
        <w:t xml:space="preserve"> </w:t>
      </w:r>
      <w:r w:rsidRPr="00D60124">
        <w:rPr>
          <w:rFonts w:ascii="Times New Roman" w:eastAsia="Times New Roman" w:hAnsi="Times New Roman"/>
          <w:sz w:val="26"/>
          <w:szCs w:val="26"/>
        </w:rPr>
        <w:t xml:space="preserve">lote agrícola, perteneciente al Proyecto </w:t>
      </w:r>
      <w:r w:rsidRPr="00D60124">
        <w:rPr>
          <w:rFonts w:ascii="Times New Roman" w:hAnsi="Times New Roman"/>
          <w:sz w:val="26"/>
          <w:szCs w:val="26"/>
        </w:rPr>
        <w:t xml:space="preserve">denominado </w:t>
      </w:r>
      <w:r w:rsidRPr="00D60124">
        <w:rPr>
          <w:rFonts w:ascii="Times New Roman" w:hAnsi="Times New Roman"/>
          <w:b/>
          <w:sz w:val="26"/>
          <w:szCs w:val="26"/>
        </w:rPr>
        <w:t>LOTIFICACIÓN AGRÍCOLA EL MARQUEZADO, PORCION CASCO</w:t>
      </w:r>
      <w:r w:rsidRPr="00D60124">
        <w:rPr>
          <w:rFonts w:ascii="Times New Roman" w:hAnsi="Times New Roman"/>
          <w:sz w:val="26"/>
          <w:szCs w:val="26"/>
        </w:rPr>
        <w:t>, desarrollado en el inmueble</w:t>
      </w:r>
      <w:r w:rsidRPr="00D60124">
        <w:rPr>
          <w:rFonts w:ascii="Times New Roman" w:hAnsi="Times New Roman"/>
          <w:b/>
          <w:sz w:val="26"/>
          <w:szCs w:val="26"/>
        </w:rPr>
        <w:t xml:space="preserve"> “DENOMINADO CASCO DE LA</w:t>
      </w:r>
      <w:r w:rsidRPr="00D60124">
        <w:rPr>
          <w:rFonts w:ascii="Times New Roman" w:hAnsi="Times New Roman"/>
          <w:sz w:val="26"/>
          <w:szCs w:val="26"/>
        </w:rPr>
        <w:t xml:space="preserve"> </w:t>
      </w:r>
      <w:r w:rsidRPr="00D60124">
        <w:rPr>
          <w:rFonts w:ascii="Times New Roman" w:hAnsi="Times New Roman"/>
          <w:b/>
          <w:sz w:val="26"/>
          <w:szCs w:val="26"/>
        </w:rPr>
        <w:t xml:space="preserve">HACIENDA MARCADO #12”, </w:t>
      </w:r>
      <w:r w:rsidRPr="00D60124">
        <w:rPr>
          <w:rFonts w:ascii="Times New Roman" w:hAnsi="Times New Roman"/>
          <w:sz w:val="26"/>
          <w:szCs w:val="26"/>
        </w:rPr>
        <w:t xml:space="preserve">el cual fue inscrito identificándolo como </w:t>
      </w:r>
      <w:r w:rsidRPr="00D60124">
        <w:rPr>
          <w:rFonts w:ascii="Times New Roman" w:hAnsi="Times New Roman"/>
          <w:b/>
          <w:sz w:val="26"/>
          <w:szCs w:val="26"/>
        </w:rPr>
        <w:t>HACIENDA EL MARQUEZADO, PORCION CASCO</w:t>
      </w:r>
      <w:r w:rsidRPr="00D60124">
        <w:rPr>
          <w:rFonts w:ascii="Times New Roman" w:hAnsi="Times New Roman"/>
          <w:sz w:val="26"/>
          <w:szCs w:val="26"/>
        </w:rPr>
        <w:t xml:space="preserve">, situada en jurisdicción y departamento de San Vicente, </w:t>
      </w:r>
      <w:r w:rsidRPr="00D60124">
        <w:rPr>
          <w:rFonts w:ascii="Times New Roman" w:hAnsi="Times New Roman"/>
          <w:b/>
          <w:sz w:val="26"/>
          <w:szCs w:val="26"/>
        </w:rPr>
        <w:t>código de proyecto 101013,</w:t>
      </w:r>
      <w:r w:rsidRPr="00D60124">
        <w:rPr>
          <w:rFonts w:ascii="Times New Roman" w:hAnsi="Times New Roman"/>
          <w:sz w:val="26"/>
          <w:szCs w:val="26"/>
        </w:rPr>
        <w:t xml:space="preserve"> </w:t>
      </w:r>
      <w:r w:rsidRPr="00D60124">
        <w:rPr>
          <w:rFonts w:ascii="Times New Roman" w:hAnsi="Times New Roman"/>
          <w:b/>
          <w:sz w:val="26"/>
          <w:szCs w:val="26"/>
        </w:rPr>
        <w:t>SSE 128,</w:t>
      </w:r>
      <w:r w:rsidRPr="00D60124">
        <w:rPr>
          <w:rFonts w:ascii="Times New Roman" w:hAnsi="Times New Roman"/>
          <w:sz w:val="26"/>
          <w:szCs w:val="26"/>
        </w:rPr>
        <w:t xml:space="preserve"> </w:t>
      </w:r>
      <w:r w:rsidRPr="00D60124">
        <w:rPr>
          <w:rFonts w:ascii="Times New Roman" w:hAnsi="Times New Roman"/>
          <w:b/>
          <w:sz w:val="26"/>
          <w:szCs w:val="26"/>
        </w:rPr>
        <w:t xml:space="preserve">entrega 42; </w:t>
      </w:r>
      <w:r w:rsidRPr="00D60124">
        <w:rPr>
          <w:rFonts w:ascii="Times New Roman" w:hAnsi="Times New Roman"/>
          <w:sz w:val="26"/>
          <w:szCs w:val="26"/>
        </w:rPr>
        <w:t>en el cual se hacen las siguientes consideraciones:</w:t>
      </w:r>
    </w:p>
    <w:p w:rsidR="00D60124" w:rsidRDefault="00D60124" w:rsidP="00515B20">
      <w:pPr>
        <w:pStyle w:val="Prrafodelista"/>
        <w:spacing w:after="200"/>
        <w:ind w:left="1134" w:hanging="567"/>
        <w:contextualSpacing/>
        <w:jc w:val="both"/>
        <w:rPr>
          <w:rFonts w:ascii="Times New Roman" w:hAnsi="Times New Roman"/>
          <w:sz w:val="26"/>
          <w:szCs w:val="26"/>
        </w:rPr>
      </w:pPr>
    </w:p>
    <w:p w:rsidR="00515B20" w:rsidRPr="00D60124" w:rsidRDefault="00D60124" w:rsidP="00D60124">
      <w:pPr>
        <w:pStyle w:val="Prrafodelista"/>
        <w:spacing w:after="200"/>
        <w:ind w:left="1134" w:hanging="850"/>
        <w:contextualSpacing/>
        <w:jc w:val="both"/>
        <w:rPr>
          <w:rFonts w:ascii="Times New Roman" w:hAnsi="Times New Roman"/>
          <w:sz w:val="26"/>
          <w:szCs w:val="26"/>
        </w:rPr>
      </w:pPr>
      <w:r>
        <w:rPr>
          <w:rFonts w:ascii="Times New Roman" w:hAnsi="Times New Roman"/>
          <w:sz w:val="26"/>
          <w:szCs w:val="26"/>
        </w:rPr>
        <w:t>I.</w:t>
      </w:r>
      <w:r>
        <w:rPr>
          <w:rFonts w:ascii="Times New Roman" w:hAnsi="Times New Roman"/>
          <w:sz w:val="26"/>
          <w:szCs w:val="26"/>
        </w:rPr>
        <w:tab/>
      </w:r>
      <w:r w:rsidR="00515B20" w:rsidRPr="00D60124">
        <w:rPr>
          <w:rFonts w:ascii="Times New Roman" w:hAnsi="Times New Roman"/>
          <w:sz w:val="26"/>
          <w:szCs w:val="26"/>
        </w:rPr>
        <w:t xml:space="preserve">Según Acuerdo contenido en el Punto XXII del Acta de Sesión Ordinaria 43-2007 de fecha 14 de noviembre de 2007, el ISTA adquirió por Compraventa un inmueble identificado como </w:t>
      </w:r>
      <w:r w:rsidR="00515B20" w:rsidRPr="00D60124">
        <w:rPr>
          <w:rFonts w:ascii="Times New Roman" w:hAnsi="Times New Roman"/>
          <w:b/>
          <w:sz w:val="26"/>
          <w:szCs w:val="26"/>
        </w:rPr>
        <w:t>Porción Casco Uno, Lote No. 12</w:t>
      </w:r>
      <w:r w:rsidR="00515B20" w:rsidRPr="00D60124">
        <w:rPr>
          <w:rFonts w:ascii="Times New Roman" w:hAnsi="Times New Roman"/>
          <w:sz w:val="26"/>
          <w:szCs w:val="26"/>
        </w:rPr>
        <w:t xml:space="preserve">, que formó parte de la Hacienda El Marquezado, ubicada en cantón El Marquezado, jurisdicción y departamento de San Vicente, por un precio de $504,325.43, a razón de $2,146.20 por Hectárea y $0.214620 por metro cuadrado. </w:t>
      </w:r>
    </w:p>
    <w:p w:rsidR="00515B20" w:rsidRPr="00D60124" w:rsidRDefault="00515B20" w:rsidP="00515B20">
      <w:pPr>
        <w:pStyle w:val="Prrafodelista"/>
        <w:tabs>
          <w:tab w:val="left" w:pos="6663"/>
        </w:tabs>
        <w:ind w:left="142"/>
        <w:rPr>
          <w:rFonts w:ascii="Times New Roman" w:hAnsi="Times New Roman"/>
          <w:sz w:val="26"/>
          <w:szCs w:val="26"/>
        </w:rPr>
      </w:pPr>
    </w:p>
    <w:p w:rsidR="00515B20" w:rsidRPr="00D60124" w:rsidRDefault="00515B20" w:rsidP="002F1543">
      <w:pPr>
        <w:tabs>
          <w:tab w:val="left" w:pos="6663"/>
        </w:tabs>
        <w:ind w:left="1134"/>
        <w:jc w:val="both"/>
        <w:rPr>
          <w:rFonts w:ascii="Times New Roman" w:hAnsi="Times New Roman"/>
          <w:sz w:val="26"/>
          <w:szCs w:val="26"/>
        </w:rPr>
      </w:pPr>
      <w:r w:rsidRPr="00D60124">
        <w:rPr>
          <w:rFonts w:ascii="Times New Roman" w:hAnsi="Times New Roman"/>
          <w:sz w:val="26"/>
          <w:szCs w:val="26"/>
        </w:rPr>
        <w:t>Siendo inscrito a favor de este I</w:t>
      </w:r>
      <w:r w:rsidR="00071EC0">
        <w:rPr>
          <w:rFonts w:ascii="Times New Roman" w:hAnsi="Times New Roman"/>
          <w:sz w:val="26"/>
          <w:szCs w:val="26"/>
        </w:rPr>
        <w:t xml:space="preserve">nstituto a la matrícula --- </w:t>
      </w:r>
      <w:r w:rsidRPr="00D60124">
        <w:rPr>
          <w:rFonts w:ascii="Times New Roman" w:hAnsi="Times New Roman"/>
          <w:sz w:val="26"/>
          <w:szCs w:val="26"/>
        </w:rPr>
        <w:t>-00000 del Registro de la Propiedad Raíz e Hipotecas de la Segunda Sección del Centro, departamento de San Vicente, con un área de</w:t>
      </w:r>
      <w:r w:rsidRPr="00D60124">
        <w:rPr>
          <w:rFonts w:ascii="Times New Roman" w:hAnsi="Times New Roman"/>
          <w:b/>
          <w:sz w:val="26"/>
          <w:szCs w:val="26"/>
        </w:rPr>
        <w:t xml:space="preserve"> </w:t>
      </w:r>
      <w:r w:rsidRPr="00D60124">
        <w:rPr>
          <w:rFonts w:ascii="Times New Roman" w:hAnsi="Times New Roman"/>
          <w:sz w:val="26"/>
          <w:szCs w:val="26"/>
        </w:rPr>
        <w:t>2,349,852.92</w:t>
      </w:r>
      <w:r w:rsidRPr="00D60124">
        <w:rPr>
          <w:rFonts w:ascii="Times New Roman" w:hAnsi="Times New Roman"/>
          <w:b/>
          <w:sz w:val="26"/>
          <w:szCs w:val="26"/>
        </w:rPr>
        <w:t xml:space="preserve"> </w:t>
      </w:r>
      <w:r w:rsidRPr="00D60124">
        <w:rPr>
          <w:rFonts w:ascii="Times New Roman" w:hAnsi="Times New Roman"/>
          <w:sz w:val="26"/>
          <w:szCs w:val="26"/>
        </w:rPr>
        <w:t>m², e identificado registralmente como “</w:t>
      </w:r>
      <w:r w:rsidRPr="00D60124">
        <w:rPr>
          <w:rFonts w:ascii="Times New Roman" w:hAnsi="Times New Roman"/>
          <w:b/>
          <w:sz w:val="26"/>
          <w:szCs w:val="26"/>
        </w:rPr>
        <w:t>DENOMINADO CASCO DE LA HACIENDA” MARCADO #12</w:t>
      </w:r>
      <w:r w:rsidRPr="00D60124">
        <w:rPr>
          <w:rFonts w:ascii="Times New Roman" w:hAnsi="Times New Roman"/>
          <w:sz w:val="26"/>
          <w:szCs w:val="26"/>
        </w:rPr>
        <w:t>”, ubicado en la jurisdicción y departamento de San Vicente.</w:t>
      </w:r>
    </w:p>
    <w:p w:rsidR="00515B20" w:rsidRPr="00D60124" w:rsidRDefault="00515B20" w:rsidP="00515B20">
      <w:pPr>
        <w:tabs>
          <w:tab w:val="left" w:pos="6663"/>
        </w:tabs>
        <w:ind w:left="142"/>
        <w:rPr>
          <w:rFonts w:ascii="Times New Roman" w:hAnsi="Times New Roman"/>
          <w:sz w:val="26"/>
          <w:szCs w:val="26"/>
        </w:rPr>
      </w:pPr>
    </w:p>
    <w:p w:rsidR="00515B20" w:rsidRPr="00071EC0" w:rsidRDefault="002F1543" w:rsidP="00071EC0">
      <w:pPr>
        <w:pStyle w:val="Prrafodelista"/>
        <w:tabs>
          <w:tab w:val="left" w:pos="6663"/>
        </w:tabs>
        <w:ind w:left="1134" w:hanging="850"/>
        <w:contextualSpacing/>
        <w:jc w:val="both"/>
        <w:rPr>
          <w:rFonts w:ascii="Times New Roman" w:hAnsi="Times New Roman"/>
          <w:sz w:val="26"/>
          <w:szCs w:val="26"/>
        </w:rPr>
      </w:pPr>
      <w:r>
        <w:rPr>
          <w:rFonts w:ascii="Times New Roman" w:hAnsi="Times New Roman"/>
          <w:sz w:val="26"/>
          <w:szCs w:val="26"/>
        </w:rPr>
        <w:t>II.</w:t>
      </w:r>
      <w:r>
        <w:rPr>
          <w:rFonts w:ascii="Times New Roman" w:hAnsi="Times New Roman"/>
          <w:sz w:val="26"/>
          <w:szCs w:val="26"/>
        </w:rPr>
        <w:tab/>
      </w:r>
      <w:r w:rsidR="00515B20" w:rsidRPr="00D60124">
        <w:rPr>
          <w:rFonts w:ascii="Times New Roman" w:hAnsi="Times New Roman"/>
          <w:sz w:val="26"/>
          <w:szCs w:val="26"/>
        </w:rPr>
        <w:t xml:space="preserve">Mediante el Punto IX del Acta de Sesión Extraordinaria 03-2016 de fecha 19 de agosto de 2016, se aprobó el Proyecto denominado </w:t>
      </w:r>
      <w:r w:rsidR="00515B20" w:rsidRPr="00D60124">
        <w:rPr>
          <w:rFonts w:ascii="Times New Roman" w:hAnsi="Times New Roman"/>
          <w:b/>
          <w:sz w:val="26"/>
          <w:szCs w:val="26"/>
        </w:rPr>
        <w:t>LOTIFICACIÓN AGRÍCOLA EL MARQUEZADO, PORCION CASCO</w:t>
      </w:r>
      <w:r w:rsidR="00515B20" w:rsidRPr="00D60124">
        <w:rPr>
          <w:rFonts w:ascii="Times New Roman" w:hAnsi="Times New Roman"/>
          <w:sz w:val="26"/>
          <w:szCs w:val="26"/>
        </w:rPr>
        <w:t>, desarrollado en el inmueble:</w:t>
      </w:r>
      <w:r w:rsidR="00515B20" w:rsidRPr="00D60124">
        <w:rPr>
          <w:rFonts w:ascii="Times New Roman" w:hAnsi="Times New Roman"/>
          <w:b/>
          <w:sz w:val="26"/>
          <w:szCs w:val="26"/>
        </w:rPr>
        <w:t xml:space="preserve"> “DENOMINADO CASCO DE LA</w:t>
      </w:r>
      <w:r w:rsidR="00515B20" w:rsidRPr="00D60124">
        <w:rPr>
          <w:rFonts w:ascii="Times New Roman" w:hAnsi="Times New Roman"/>
          <w:sz w:val="26"/>
          <w:szCs w:val="26"/>
        </w:rPr>
        <w:t xml:space="preserve"> </w:t>
      </w:r>
      <w:r w:rsidR="00515B20" w:rsidRPr="00D60124">
        <w:rPr>
          <w:rFonts w:ascii="Times New Roman" w:hAnsi="Times New Roman"/>
          <w:b/>
          <w:sz w:val="26"/>
          <w:szCs w:val="26"/>
        </w:rPr>
        <w:t xml:space="preserve">HACIENDA MARCADO #12”, </w:t>
      </w:r>
      <w:r w:rsidR="00515B20" w:rsidRPr="00D60124">
        <w:rPr>
          <w:rFonts w:ascii="Times New Roman" w:hAnsi="Times New Roman"/>
          <w:sz w:val="26"/>
          <w:szCs w:val="26"/>
        </w:rPr>
        <w:t xml:space="preserve">ubicado en jurisdicción y departamento de San Vicente, el cual fue inscrito identificándolo como </w:t>
      </w:r>
      <w:r w:rsidR="00515B20" w:rsidRPr="00D60124">
        <w:rPr>
          <w:rFonts w:ascii="Times New Roman" w:hAnsi="Times New Roman"/>
          <w:b/>
          <w:sz w:val="26"/>
          <w:szCs w:val="26"/>
        </w:rPr>
        <w:t>HACIENDA EL MARQUEZADO, PORCION CASCO</w:t>
      </w:r>
      <w:r w:rsidR="00515B20" w:rsidRPr="00D60124">
        <w:rPr>
          <w:rFonts w:ascii="Times New Roman" w:hAnsi="Times New Roman"/>
          <w:sz w:val="26"/>
          <w:szCs w:val="26"/>
        </w:rPr>
        <w:t>, a favor de este I</w:t>
      </w:r>
      <w:r w:rsidR="00773263">
        <w:rPr>
          <w:rFonts w:ascii="Times New Roman" w:hAnsi="Times New Roman"/>
          <w:sz w:val="26"/>
          <w:szCs w:val="26"/>
        </w:rPr>
        <w:t xml:space="preserve">nstituto a la Matrícula --- </w:t>
      </w:r>
      <w:r w:rsidR="00515B20" w:rsidRPr="00D60124">
        <w:rPr>
          <w:rFonts w:ascii="Times New Roman" w:hAnsi="Times New Roman"/>
          <w:sz w:val="26"/>
          <w:szCs w:val="26"/>
        </w:rPr>
        <w:t xml:space="preserve">-00000 del Registro de la Propiedad Raíz e Hipotecas </w:t>
      </w:r>
      <w:r w:rsidR="00773263">
        <w:rPr>
          <w:rFonts w:ascii="Times New Roman" w:hAnsi="Times New Roman"/>
          <w:sz w:val="26"/>
          <w:szCs w:val="26"/>
        </w:rPr>
        <w:t xml:space="preserve">  </w:t>
      </w:r>
      <w:r w:rsidR="00515B20" w:rsidRPr="00071EC0">
        <w:rPr>
          <w:rFonts w:ascii="Times New Roman" w:hAnsi="Times New Roman"/>
          <w:sz w:val="26"/>
          <w:szCs w:val="26"/>
        </w:rPr>
        <w:t xml:space="preserve">de la Segunda Sección del Centro, departamento de San Vicente, con un área de </w:t>
      </w:r>
      <w:r w:rsidR="00515B20" w:rsidRPr="00071EC0">
        <w:rPr>
          <w:rFonts w:ascii="Times New Roman" w:hAnsi="Times New Roman"/>
          <w:b/>
          <w:sz w:val="26"/>
          <w:szCs w:val="26"/>
        </w:rPr>
        <w:t>206 Hás. 69 Ás. 56.86 Cás</w:t>
      </w:r>
      <w:r w:rsidR="00773263">
        <w:rPr>
          <w:rFonts w:ascii="Times New Roman" w:hAnsi="Times New Roman"/>
          <w:sz w:val="26"/>
          <w:szCs w:val="26"/>
        </w:rPr>
        <w:t>., que comprende: ---</w:t>
      </w:r>
      <w:r w:rsidR="00515B20" w:rsidRPr="00071EC0">
        <w:rPr>
          <w:rFonts w:ascii="Times New Roman" w:hAnsi="Times New Roman"/>
          <w:sz w:val="26"/>
          <w:szCs w:val="26"/>
        </w:rPr>
        <w:t xml:space="preserve"> lotes agrícolas, (Polígonos del 1 al 19), 6 bosques (del 1 al 6), 3 quebradas (del 1 al 3), 3 Zonas de Protección (1 al 3), y calles. Aprobándose el valor base por hectárea de $1,954.81 para los lotes agrícolas con clase de suelo IVes</w:t>
      </w:r>
      <w:r w:rsidR="00515B20" w:rsidRPr="00071EC0">
        <w:rPr>
          <w:rFonts w:ascii="Times New Roman" w:eastAsia="Times New Roman" w:hAnsi="Times New Roman"/>
          <w:sz w:val="26"/>
          <w:szCs w:val="26"/>
          <w:lang w:val="es-ES"/>
        </w:rPr>
        <w:t xml:space="preserve">, </w:t>
      </w:r>
      <w:r w:rsidR="00515B20" w:rsidRPr="00071EC0">
        <w:rPr>
          <w:rFonts w:ascii="Times New Roman" w:hAnsi="Times New Roman"/>
          <w:sz w:val="26"/>
          <w:szCs w:val="26"/>
        </w:rPr>
        <w:t xml:space="preserve">por lo que se recomienda el precio de venta para éste </w:t>
      </w:r>
      <w:r w:rsidR="00515B20" w:rsidRPr="00071EC0">
        <w:rPr>
          <w:rFonts w:ascii="Times New Roman" w:eastAsia="Times New Roman" w:hAnsi="Times New Roman"/>
          <w:sz w:val="26"/>
          <w:szCs w:val="26"/>
          <w:lang w:val="es-ES"/>
        </w:rPr>
        <w:t xml:space="preserve">de </w:t>
      </w:r>
      <w:r w:rsidR="00515B20" w:rsidRPr="00071EC0">
        <w:rPr>
          <w:rFonts w:ascii="Times New Roman" w:hAnsi="Times New Roman"/>
          <w:sz w:val="26"/>
          <w:szCs w:val="26"/>
        </w:rPr>
        <w:t xml:space="preserve">$1,771.15, de acuerdo al procedimiento establecido en el Instructivo “Criterios de Avalúos para la Transferencia de Inmuebles Propiedad de ISTA”, aprobado mediante el </w:t>
      </w:r>
      <w:r w:rsidR="00515B20" w:rsidRPr="00071EC0">
        <w:rPr>
          <w:rFonts w:ascii="Times New Roman" w:hAnsi="Times New Roman"/>
          <w:sz w:val="26"/>
          <w:szCs w:val="26"/>
        </w:rPr>
        <w:lastRenderedPageBreak/>
        <w:t xml:space="preserve">Punto XV del Acta de Sesión Ordinaria </w:t>
      </w:r>
      <w:r w:rsidR="008C0CAD" w:rsidRPr="00071EC0">
        <w:rPr>
          <w:rFonts w:ascii="Times New Roman" w:hAnsi="Times New Roman"/>
          <w:sz w:val="26"/>
          <w:szCs w:val="26"/>
        </w:rPr>
        <w:t>03-2015 de fecha 21 de enero de</w:t>
      </w:r>
      <w:r w:rsidR="00515B20" w:rsidRPr="00071EC0">
        <w:rPr>
          <w:rFonts w:ascii="Times New Roman" w:hAnsi="Times New Roman"/>
          <w:sz w:val="26"/>
          <w:szCs w:val="26"/>
        </w:rPr>
        <w:t xml:space="preserve"> 2015. </w:t>
      </w:r>
      <w:r w:rsidR="00515B20" w:rsidRPr="00071EC0">
        <w:rPr>
          <w:rFonts w:ascii="Times New Roman" w:eastAsia="Times New Roman" w:hAnsi="Times New Roman"/>
          <w:bCs/>
          <w:sz w:val="26"/>
          <w:szCs w:val="26"/>
        </w:rPr>
        <w:t>Dentro del Proyecto relacionado se encuentra el inmueble objeto del presente punto de acta.</w:t>
      </w:r>
    </w:p>
    <w:p w:rsidR="00515B20" w:rsidRPr="00D60124" w:rsidRDefault="00515B20" w:rsidP="00515B20">
      <w:pPr>
        <w:tabs>
          <w:tab w:val="left" w:pos="6663"/>
        </w:tabs>
        <w:ind w:left="77"/>
        <w:rPr>
          <w:rFonts w:ascii="Times New Roman" w:hAnsi="Times New Roman"/>
          <w:sz w:val="26"/>
          <w:szCs w:val="26"/>
        </w:rPr>
      </w:pPr>
    </w:p>
    <w:p w:rsidR="00515B20" w:rsidRPr="00D60124" w:rsidRDefault="002F1543" w:rsidP="002F1543">
      <w:pPr>
        <w:pStyle w:val="Prrafodelista"/>
        <w:tabs>
          <w:tab w:val="left" w:pos="6663"/>
        </w:tabs>
        <w:ind w:left="1134" w:hanging="850"/>
        <w:contextualSpacing/>
        <w:jc w:val="both"/>
        <w:rPr>
          <w:rFonts w:ascii="Times New Roman" w:hAnsi="Times New Roman"/>
          <w:sz w:val="26"/>
          <w:szCs w:val="26"/>
        </w:rPr>
      </w:pPr>
      <w:r>
        <w:rPr>
          <w:rFonts w:ascii="Times New Roman" w:eastAsia="Times New Roman" w:hAnsi="Times New Roman"/>
          <w:sz w:val="26"/>
          <w:szCs w:val="26"/>
          <w:lang w:eastAsia="es-ES"/>
        </w:rPr>
        <w:t>III.</w:t>
      </w:r>
      <w:r>
        <w:rPr>
          <w:rFonts w:ascii="Times New Roman" w:eastAsia="Times New Roman" w:hAnsi="Times New Roman"/>
          <w:sz w:val="26"/>
          <w:szCs w:val="26"/>
          <w:lang w:eastAsia="es-ES"/>
        </w:rPr>
        <w:tab/>
      </w:r>
      <w:r w:rsidR="00515B20" w:rsidRPr="00D60124">
        <w:rPr>
          <w:rFonts w:ascii="Times New Roman" w:eastAsia="Times New Roman" w:hAnsi="Times New Roman"/>
          <w:sz w:val="26"/>
          <w:szCs w:val="26"/>
          <w:lang w:eastAsia="es-ES"/>
        </w:rPr>
        <w:t xml:space="preserve">Es necesario </w:t>
      </w:r>
      <w:r w:rsidR="00515B20" w:rsidRPr="00D60124">
        <w:rPr>
          <w:rFonts w:ascii="Times New Roman" w:eastAsia="Times New Roman" w:hAnsi="Times New Roman"/>
          <w:sz w:val="26"/>
          <w:szCs w:val="26"/>
          <w:lang w:val="es-ES" w:eastAsia="es-ES"/>
        </w:rPr>
        <w:t>advertir al adjudicatario, a través de una cláusula especial en la escritura correspondiente de compraventa del inmueble, que deberá implementar las medidas emitidas por el entonces Departamento Ambiental Institucional, referentes a:</w:t>
      </w:r>
    </w:p>
    <w:p w:rsidR="00515B20" w:rsidRPr="00813DB6" w:rsidRDefault="00515B20" w:rsidP="00515B20">
      <w:pPr>
        <w:pStyle w:val="Prrafodelista"/>
        <w:rPr>
          <w:rFonts w:ascii="Times New Roman" w:eastAsia="Times New Roman" w:hAnsi="Times New Roman"/>
          <w:sz w:val="26"/>
          <w:szCs w:val="26"/>
        </w:rPr>
      </w:pPr>
    </w:p>
    <w:p w:rsidR="00515B20" w:rsidRDefault="002F1543" w:rsidP="002F1543">
      <w:pPr>
        <w:pStyle w:val="Prrafodelista"/>
        <w:tabs>
          <w:tab w:val="left" w:pos="1418"/>
        </w:tabs>
        <w:ind w:left="1134" w:hanging="567"/>
        <w:contextualSpacing/>
        <w:jc w:val="both"/>
        <w:rPr>
          <w:rFonts w:ascii="Times New Roman" w:hAnsi="Times New Roman"/>
        </w:rPr>
      </w:pPr>
      <w:r>
        <w:rPr>
          <w:rFonts w:ascii="Times New Roman" w:hAnsi="Times New Roman"/>
        </w:rPr>
        <w:tab/>
      </w:r>
      <w:r w:rsidRPr="001E6150">
        <w:rPr>
          <w:rFonts w:ascii="Times New Roman" w:hAnsi="Times New Roman"/>
          <w:b/>
        </w:rPr>
        <w:t>1)</w:t>
      </w:r>
      <w:r>
        <w:rPr>
          <w:rFonts w:ascii="Times New Roman" w:hAnsi="Times New Roman"/>
        </w:rPr>
        <w:tab/>
      </w:r>
      <w:r w:rsidR="00515B20" w:rsidRPr="00850C11">
        <w:rPr>
          <w:rFonts w:ascii="Times New Roman" w:hAnsi="Times New Roman"/>
        </w:rPr>
        <w:t>Evitar la deforestación dentro del área de bosque;</w:t>
      </w:r>
    </w:p>
    <w:p w:rsidR="00515B20" w:rsidRPr="001E6150" w:rsidRDefault="002F1543" w:rsidP="002F1543">
      <w:pPr>
        <w:pStyle w:val="Prrafodelista"/>
        <w:ind w:left="1134" w:hanging="567"/>
        <w:contextualSpacing/>
        <w:jc w:val="both"/>
        <w:rPr>
          <w:rFonts w:ascii="Times New Roman" w:hAnsi="Times New Roman"/>
        </w:rPr>
      </w:pPr>
      <w:r w:rsidRPr="001E6150">
        <w:rPr>
          <w:rFonts w:ascii="Times New Roman" w:hAnsi="Times New Roman"/>
          <w:b/>
        </w:rPr>
        <w:tab/>
        <w:t>2)</w:t>
      </w:r>
      <w:r w:rsidRPr="001E6150">
        <w:rPr>
          <w:rFonts w:ascii="Times New Roman" w:hAnsi="Times New Roman"/>
          <w:b/>
        </w:rPr>
        <w:tab/>
      </w:r>
      <w:r w:rsidR="00515B20" w:rsidRPr="001E6150">
        <w:rPr>
          <w:rFonts w:ascii="Times New Roman" w:hAnsi="Times New Roman"/>
        </w:rPr>
        <w:t xml:space="preserve">Evitar que se cambie el uso del suelo en el área que aún contiene bosque; </w:t>
      </w:r>
    </w:p>
    <w:p w:rsidR="00515B20" w:rsidRPr="00850C11" w:rsidRDefault="002F1543" w:rsidP="002F1543">
      <w:pPr>
        <w:pStyle w:val="Prrafodelista"/>
        <w:tabs>
          <w:tab w:val="left" w:pos="1134"/>
        </w:tabs>
        <w:ind w:left="1418" w:hanging="567"/>
        <w:contextualSpacing/>
        <w:jc w:val="both"/>
        <w:rPr>
          <w:rFonts w:ascii="Times New Roman" w:hAnsi="Times New Roman"/>
        </w:rPr>
      </w:pPr>
      <w:r w:rsidRPr="001E6150">
        <w:rPr>
          <w:rFonts w:ascii="Times New Roman" w:hAnsi="Times New Roman"/>
          <w:b/>
        </w:rPr>
        <w:tab/>
        <w:t>3)</w:t>
      </w:r>
      <w:r>
        <w:rPr>
          <w:rFonts w:ascii="Times New Roman" w:hAnsi="Times New Roman"/>
        </w:rPr>
        <w:tab/>
      </w:r>
      <w:r w:rsidR="00515B20" w:rsidRPr="00850C11">
        <w:rPr>
          <w:rFonts w:ascii="Times New Roman" w:hAnsi="Times New Roman"/>
        </w:rPr>
        <w:t xml:space="preserve">Implementación de actividades amigables con los recursos naturales, que minimicen los </w:t>
      </w:r>
      <w:r>
        <w:rPr>
          <w:rFonts w:ascii="Times New Roman" w:hAnsi="Times New Roman"/>
        </w:rPr>
        <w:t xml:space="preserve">           </w:t>
      </w:r>
      <w:r w:rsidR="00515B20" w:rsidRPr="00850C11">
        <w:rPr>
          <w:rFonts w:ascii="Times New Roman" w:hAnsi="Times New Roman"/>
        </w:rPr>
        <w:t xml:space="preserve">impactos negativos; </w:t>
      </w:r>
    </w:p>
    <w:p w:rsidR="00515B20" w:rsidRPr="00850C11" w:rsidRDefault="002F1543" w:rsidP="001E6150">
      <w:pPr>
        <w:pStyle w:val="Prrafodelista"/>
        <w:ind w:left="1134" w:hanging="567"/>
        <w:contextualSpacing/>
        <w:jc w:val="both"/>
        <w:rPr>
          <w:rFonts w:ascii="Times New Roman" w:hAnsi="Times New Roman"/>
        </w:rPr>
      </w:pPr>
      <w:r>
        <w:rPr>
          <w:rFonts w:ascii="Times New Roman" w:hAnsi="Times New Roman"/>
        </w:rPr>
        <w:tab/>
      </w:r>
      <w:r w:rsidRPr="001E6150">
        <w:rPr>
          <w:rFonts w:ascii="Times New Roman" w:hAnsi="Times New Roman"/>
          <w:b/>
        </w:rPr>
        <w:t>4)</w:t>
      </w:r>
      <w:r>
        <w:rPr>
          <w:rFonts w:ascii="Times New Roman" w:hAnsi="Times New Roman"/>
        </w:rPr>
        <w:tab/>
      </w:r>
      <w:r w:rsidR="00515B20" w:rsidRPr="00850C11">
        <w:rPr>
          <w:rFonts w:ascii="Times New Roman" w:hAnsi="Times New Roman"/>
        </w:rPr>
        <w:t xml:space="preserve">Implementación de buenas obras de conservación de suelos y métodos de labranza en las áreas </w:t>
      </w:r>
      <w:r>
        <w:rPr>
          <w:rFonts w:ascii="Times New Roman" w:hAnsi="Times New Roman"/>
        </w:rPr>
        <w:t xml:space="preserve">  </w:t>
      </w:r>
      <w:r w:rsidR="001E6150">
        <w:rPr>
          <w:rFonts w:ascii="Times New Roman" w:hAnsi="Times New Roman"/>
        </w:rPr>
        <w:t xml:space="preserve">                                         </w:t>
      </w:r>
      <w:r w:rsidR="001E6150">
        <w:rPr>
          <w:rFonts w:ascii="Times New Roman" w:hAnsi="Times New Roman"/>
        </w:rPr>
        <w:tab/>
      </w:r>
      <w:r w:rsidR="00515B20" w:rsidRPr="00850C11">
        <w:rPr>
          <w:rFonts w:ascii="Times New Roman" w:hAnsi="Times New Roman"/>
        </w:rPr>
        <w:t xml:space="preserve">de mayor pendiente utilizadas para cultivos de granos básicos; </w:t>
      </w:r>
    </w:p>
    <w:p w:rsidR="00515B20" w:rsidRPr="00850C11" w:rsidRDefault="002F1543" w:rsidP="001E6150">
      <w:pPr>
        <w:pStyle w:val="Prrafodelista"/>
        <w:tabs>
          <w:tab w:val="left" w:pos="1418"/>
        </w:tabs>
        <w:ind w:left="1418" w:hanging="283"/>
        <w:contextualSpacing/>
        <w:jc w:val="both"/>
        <w:rPr>
          <w:rFonts w:ascii="Times New Roman" w:hAnsi="Times New Roman"/>
        </w:rPr>
      </w:pPr>
      <w:r w:rsidRPr="001E6150">
        <w:rPr>
          <w:rFonts w:ascii="Times New Roman" w:hAnsi="Times New Roman"/>
          <w:b/>
        </w:rPr>
        <w:t>5)</w:t>
      </w:r>
      <w:r>
        <w:rPr>
          <w:rFonts w:ascii="Times New Roman" w:hAnsi="Times New Roman"/>
        </w:rPr>
        <w:tab/>
      </w:r>
      <w:r w:rsidR="00515B20" w:rsidRPr="00850C11">
        <w:rPr>
          <w:rFonts w:ascii="Times New Roman" w:hAnsi="Times New Roman"/>
        </w:rPr>
        <w:t xml:space="preserve">Implementación de cultivos permanentes como frutales y forestales para evitar el deterioro del </w:t>
      </w:r>
      <w:r w:rsidR="001E6150">
        <w:rPr>
          <w:rFonts w:ascii="Times New Roman" w:hAnsi="Times New Roman"/>
        </w:rPr>
        <w:t xml:space="preserve">      </w:t>
      </w:r>
      <w:r w:rsidR="00515B20" w:rsidRPr="00850C11">
        <w:rPr>
          <w:rFonts w:ascii="Times New Roman" w:hAnsi="Times New Roman"/>
        </w:rPr>
        <w:t xml:space="preserve">suelo; </w:t>
      </w:r>
    </w:p>
    <w:p w:rsidR="00515B20" w:rsidRPr="00850C11" w:rsidRDefault="002F1543" w:rsidP="002F1543">
      <w:pPr>
        <w:pStyle w:val="Prrafodelista"/>
        <w:ind w:left="1134" w:hanging="567"/>
        <w:contextualSpacing/>
        <w:jc w:val="both"/>
        <w:rPr>
          <w:rFonts w:ascii="Times New Roman" w:hAnsi="Times New Roman"/>
        </w:rPr>
      </w:pPr>
      <w:r>
        <w:rPr>
          <w:rFonts w:ascii="Times New Roman" w:hAnsi="Times New Roman"/>
        </w:rPr>
        <w:tab/>
      </w:r>
      <w:r w:rsidRPr="001E6150">
        <w:rPr>
          <w:rFonts w:ascii="Times New Roman" w:hAnsi="Times New Roman"/>
          <w:b/>
        </w:rPr>
        <w:t>6)</w:t>
      </w:r>
      <w:r>
        <w:rPr>
          <w:rFonts w:ascii="Times New Roman" w:hAnsi="Times New Roman"/>
        </w:rPr>
        <w:t xml:space="preserve"> </w:t>
      </w:r>
      <w:r>
        <w:rPr>
          <w:rFonts w:ascii="Times New Roman" w:hAnsi="Times New Roman"/>
        </w:rPr>
        <w:tab/>
      </w:r>
      <w:r w:rsidR="00515B20" w:rsidRPr="00850C11">
        <w:rPr>
          <w:rFonts w:ascii="Times New Roman" w:hAnsi="Times New Roman"/>
        </w:rPr>
        <w:t xml:space="preserve">Regulación de las prácticas agrícolas; </w:t>
      </w:r>
    </w:p>
    <w:p w:rsidR="00515B20" w:rsidRPr="00850C11" w:rsidRDefault="002F1543" w:rsidP="002F1543">
      <w:pPr>
        <w:pStyle w:val="Prrafodelista"/>
        <w:ind w:left="1134" w:hanging="567"/>
        <w:contextualSpacing/>
        <w:jc w:val="both"/>
        <w:rPr>
          <w:rFonts w:ascii="Times New Roman" w:hAnsi="Times New Roman"/>
        </w:rPr>
      </w:pPr>
      <w:r>
        <w:rPr>
          <w:rFonts w:ascii="Times New Roman" w:hAnsi="Times New Roman"/>
        </w:rPr>
        <w:tab/>
      </w:r>
      <w:r w:rsidRPr="001E6150">
        <w:rPr>
          <w:rFonts w:ascii="Times New Roman" w:hAnsi="Times New Roman"/>
          <w:b/>
        </w:rPr>
        <w:t>7)</w:t>
      </w:r>
      <w:r>
        <w:rPr>
          <w:rFonts w:ascii="Times New Roman" w:hAnsi="Times New Roman"/>
        </w:rPr>
        <w:tab/>
      </w:r>
      <w:r w:rsidR="00515B20" w:rsidRPr="00850C11">
        <w:rPr>
          <w:rFonts w:ascii="Times New Roman" w:hAnsi="Times New Roman"/>
        </w:rPr>
        <w:t xml:space="preserve">Restauración del ecosistema que ha sufrido daños o alteraciones; </w:t>
      </w:r>
    </w:p>
    <w:p w:rsidR="00515B20" w:rsidRPr="00850C11" w:rsidRDefault="002F1543" w:rsidP="002F1543">
      <w:pPr>
        <w:pStyle w:val="Prrafodelista"/>
        <w:ind w:left="1134" w:hanging="567"/>
        <w:contextualSpacing/>
        <w:jc w:val="both"/>
        <w:rPr>
          <w:rFonts w:ascii="Times New Roman" w:hAnsi="Times New Roman"/>
        </w:rPr>
      </w:pPr>
      <w:r>
        <w:rPr>
          <w:rFonts w:ascii="Times New Roman" w:hAnsi="Times New Roman"/>
        </w:rPr>
        <w:tab/>
      </w:r>
      <w:r w:rsidRPr="001E6150">
        <w:rPr>
          <w:rFonts w:ascii="Times New Roman" w:hAnsi="Times New Roman"/>
          <w:b/>
        </w:rPr>
        <w:t>8)</w:t>
      </w:r>
      <w:r>
        <w:rPr>
          <w:rFonts w:ascii="Times New Roman" w:hAnsi="Times New Roman"/>
        </w:rPr>
        <w:tab/>
      </w:r>
      <w:r w:rsidR="00515B20" w:rsidRPr="00850C11">
        <w:rPr>
          <w:rFonts w:ascii="Times New Roman" w:hAnsi="Times New Roman"/>
        </w:rPr>
        <w:t>Cuidadoso manejo del agua de los nacimientos para evitar contaminación;</w:t>
      </w:r>
    </w:p>
    <w:p w:rsidR="00515B20" w:rsidRPr="00850C11" w:rsidRDefault="002F1543" w:rsidP="002F1543">
      <w:pPr>
        <w:pStyle w:val="Prrafodelista"/>
        <w:ind w:left="1134" w:hanging="567"/>
        <w:contextualSpacing/>
        <w:jc w:val="both"/>
        <w:rPr>
          <w:rFonts w:ascii="Times New Roman" w:hAnsi="Times New Roman"/>
        </w:rPr>
      </w:pPr>
      <w:r>
        <w:rPr>
          <w:rFonts w:ascii="Times New Roman" w:hAnsi="Times New Roman"/>
        </w:rPr>
        <w:tab/>
      </w:r>
      <w:r w:rsidRPr="001E6150">
        <w:rPr>
          <w:rFonts w:ascii="Times New Roman" w:hAnsi="Times New Roman"/>
          <w:b/>
        </w:rPr>
        <w:t>9)</w:t>
      </w:r>
      <w:r w:rsidRPr="001E6150">
        <w:rPr>
          <w:rFonts w:ascii="Times New Roman" w:hAnsi="Times New Roman"/>
          <w:b/>
        </w:rPr>
        <w:tab/>
      </w:r>
      <w:r w:rsidR="00515B20" w:rsidRPr="00850C11">
        <w:rPr>
          <w:rFonts w:ascii="Times New Roman" w:hAnsi="Times New Roman"/>
        </w:rPr>
        <w:t xml:space="preserve">Control y uso restringido de agroquímicos; </w:t>
      </w:r>
    </w:p>
    <w:p w:rsidR="00515B20" w:rsidRPr="00850C11" w:rsidRDefault="002F1543" w:rsidP="002F1543">
      <w:pPr>
        <w:pStyle w:val="Prrafodelista"/>
        <w:ind w:left="1134" w:hanging="567"/>
        <w:contextualSpacing/>
        <w:jc w:val="both"/>
        <w:rPr>
          <w:rFonts w:ascii="Times New Roman" w:hAnsi="Times New Roman"/>
        </w:rPr>
      </w:pPr>
      <w:r>
        <w:rPr>
          <w:rFonts w:ascii="Times New Roman" w:hAnsi="Times New Roman"/>
        </w:rPr>
        <w:tab/>
      </w:r>
      <w:r w:rsidRPr="001E6150">
        <w:rPr>
          <w:rFonts w:ascii="Times New Roman" w:hAnsi="Times New Roman"/>
          <w:b/>
        </w:rPr>
        <w:t>10)</w:t>
      </w:r>
      <w:r>
        <w:rPr>
          <w:rFonts w:ascii="Times New Roman" w:hAnsi="Times New Roman"/>
        </w:rPr>
        <w:tab/>
      </w:r>
      <w:r w:rsidR="00515B20" w:rsidRPr="00850C11">
        <w:rPr>
          <w:rFonts w:ascii="Times New Roman" w:hAnsi="Times New Roman"/>
        </w:rPr>
        <w:t xml:space="preserve">Evitar la tala ilegal y extracción de leña a niveles comerciales; </w:t>
      </w:r>
    </w:p>
    <w:p w:rsidR="00515B20" w:rsidRPr="00850C11" w:rsidRDefault="002F1543" w:rsidP="002F1543">
      <w:pPr>
        <w:pStyle w:val="Prrafodelista"/>
        <w:ind w:left="1134" w:hanging="567"/>
        <w:contextualSpacing/>
        <w:jc w:val="both"/>
        <w:rPr>
          <w:rFonts w:ascii="Times New Roman" w:hAnsi="Times New Roman"/>
        </w:rPr>
      </w:pPr>
      <w:r>
        <w:rPr>
          <w:rFonts w:ascii="Times New Roman" w:hAnsi="Times New Roman"/>
        </w:rPr>
        <w:tab/>
      </w:r>
      <w:r w:rsidRPr="001E6150">
        <w:rPr>
          <w:rFonts w:ascii="Times New Roman" w:hAnsi="Times New Roman"/>
          <w:b/>
        </w:rPr>
        <w:t>11)</w:t>
      </w:r>
      <w:r>
        <w:rPr>
          <w:rFonts w:ascii="Times New Roman" w:hAnsi="Times New Roman"/>
        </w:rPr>
        <w:tab/>
      </w:r>
      <w:r w:rsidR="00515B20" w:rsidRPr="00850C11">
        <w:rPr>
          <w:rFonts w:ascii="Times New Roman" w:hAnsi="Times New Roman"/>
        </w:rPr>
        <w:t xml:space="preserve">Evitar las quemas de rastrojos; y </w:t>
      </w:r>
    </w:p>
    <w:p w:rsidR="00515B20" w:rsidRDefault="002F1543" w:rsidP="002F1543">
      <w:pPr>
        <w:pStyle w:val="Prrafodelista"/>
        <w:ind w:left="1134" w:hanging="567"/>
        <w:contextualSpacing/>
        <w:jc w:val="both"/>
        <w:rPr>
          <w:rFonts w:ascii="Times New Roman" w:hAnsi="Times New Roman"/>
        </w:rPr>
      </w:pPr>
      <w:r>
        <w:rPr>
          <w:rFonts w:ascii="Times New Roman" w:hAnsi="Times New Roman"/>
        </w:rPr>
        <w:tab/>
      </w:r>
      <w:r w:rsidRPr="001E6150">
        <w:rPr>
          <w:rFonts w:ascii="Times New Roman" w:hAnsi="Times New Roman"/>
          <w:b/>
        </w:rPr>
        <w:t>12)</w:t>
      </w:r>
      <w:r w:rsidRPr="001E6150">
        <w:rPr>
          <w:rFonts w:ascii="Times New Roman" w:hAnsi="Times New Roman"/>
          <w:b/>
        </w:rPr>
        <w:tab/>
      </w:r>
      <w:r w:rsidR="00515B20" w:rsidRPr="00850C11">
        <w:rPr>
          <w:rFonts w:ascii="Times New Roman" w:hAnsi="Times New Roman"/>
        </w:rPr>
        <w:t>Apoyar actividades en el control de incendios forestales.</w:t>
      </w:r>
    </w:p>
    <w:p w:rsidR="00773263" w:rsidRPr="00773263" w:rsidRDefault="00773263" w:rsidP="00773263">
      <w:pPr>
        <w:contextualSpacing/>
        <w:jc w:val="both"/>
        <w:rPr>
          <w:rFonts w:ascii="Times New Roman" w:hAnsi="Times New Roman"/>
        </w:rPr>
      </w:pPr>
    </w:p>
    <w:p w:rsidR="00515B20" w:rsidRPr="002F1543" w:rsidRDefault="00515B20" w:rsidP="00515B20">
      <w:pPr>
        <w:ind w:left="1134"/>
        <w:rPr>
          <w:rFonts w:ascii="Times New Roman" w:eastAsia="Times New Roman" w:hAnsi="Times New Roman"/>
          <w:sz w:val="26"/>
          <w:szCs w:val="26"/>
        </w:rPr>
      </w:pPr>
      <w:r w:rsidRPr="002F1543">
        <w:rPr>
          <w:rFonts w:ascii="Times New Roman" w:eastAsia="Times New Roman" w:hAnsi="Times New Roman"/>
          <w:sz w:val="26"/>
          <w:szCs w:val="26"/>
        </w:rPr>
        <w:t>Lo anterior, de conformidad a lo establecido en el Acuerdo Segundo del Punto IX del Acta de Sesión Extraordinaria 03-2016 de fecha 19 de agosto de 2016.</w:t>
      </w:r>
    </w:p>
    <w:p w:rsidR="00515B20" w:rsidRDefault="00515B20" w:rsidP="00515B20">
      <w:pPr>
        <w:ind w:left="426"/>
        <w:rPr>
          <w:rFonts w:eastAsia="Times New Roman"/>
          <w:sz w:val="26"/>
          <w:szCs w:val="26"/>
        </w:rPr>
      </w:pPr>
    </w:p>
    <w:p w:rsidR="00515B20" w:rsidRPr="00850C11" w:rsidRDefault="001E6150" w:rsidP="001E6150">
      <w:pPr>
        <w:pStyle w:val="Prrafodelista"/>
        <w:ind w:left="1134" w:hanging="850"/>
        <w:contextualSpacing/>
        <w:jc w:val="both"/>
        <w:rPr>
          <w:rFonts w:ascii="Times New Roman" w:hAnsi="Times New Roman"/>
          <w:sz w:val="26"/>
          <w:szCs w:val="26"/>
        </w:rPr>
      </w:pPr>
      <w:r>
        <w:rPr>
          <w:rFonts w:ascii="Times New Roman" w:hAnsi="Times New Roman"/>
          <w:sz w:val="26"/>
          <w:szCs w:val="26"/>
        </w:rPr>
        <w:t>IV.</w:t>
      </w:r>
      <w:r>
        <w:rPr>
          <w:rFonts w:ascii="Times New Roman" w:hAnsi="Times New Roman"/>
          <w:sz w:val="26"/>
          <w:szCs w:val="26"/>
        </w:rPr>
        <w:tab/>
      </w:r>
      <w:r w:rsidR="00515B20" w:rsidRPr="00813DB6">
        <w:rPr>
          <w:rFonts w:ascii="Times New Roman" w:hAnsi="Times New Roman"/>
          <w:sz w:val="26"/>
          <w:szCs w:val="26"/>
        </w:rPr>
        <w:t>Según valúo de fecha 1 de diciembre</w:t>
      </w:r>
      <w:r w:rsidR="00515B20">
        <w:rPr>
          <w:rFonts w:ascii="Times New Roman" w:hAnsi="Times New Roman"/>
          <w:sz w:val="26"/>
          <w:szCs w:val="26"/>
        </w:rPr>
        <w:t xml:space="preserve"> de</w:t>
      </w:r>
      <w:r w:rsidR="00515B20" w:rsidRPr="00813DB6">
        <w:rPr>
          <w:rFonts w:ascii="Times New Roman" w:hAnsi="Times New Roman"/>
          <w:sz w:val="26"/>
          <w:szCs w:val="26"/>
        </w:rPr>
        <w:t xml:space="preserve"> 2017, realizado por el Departamento de Asignación Individual y Avalúos, se recomienda el precio de venta para el inmueble, según detalle consignado en el cuadro de valores y extensiones que se relacionará en el Acuer</w:t>
      </w:r>
      <w:r w:rsidR="00515B20">
        <w:rPr>
          <w:rFonts w:ascii="Times New Roman" w:hAnsi="Times New Roman"/>
          <w:sz w:val="26"/>
          <w:szCs w:val="26"/>
        </w:rPr>
        <w:t xml:space="preserve">do Primero del </w:t>
      </w:r>
      <w:r w:rsidR="00515B20" w:rsidRPr="00850C11">
        <w:rPr>
          <w:rFonts w:ascii="Times New Roman" w:hAnsi="Times New Roman"/>
          <w:sz w:val="26"/>
          <w:szCs w:val="26"/>
        </w:rPr>
        <w:t xml:space="preserve">presente punto de acta, y que ha sido requerido por el solicitante calificado dentro del Programa de Solidaridad Rural. </w:t>
      </w:r>
    </w:p>
    <w:p w:rsidR="00515B20" w:rsidRPr="00813DB6" w:rsidRDefault="00515B20" w:rsidP="00515B20">
      <w:pPr>
        <w:pStyle w:val="Prrafodelista"/>
        <w:ind w:left="426"/>
        <w:rPr>
          <w:rFonts w:ascii="Times New Roman" w:hAnsi="Times New Roman"/>
          <w:sz w:val="26"/>
          <w:szCs w:val="26"/>
        </w:rPr>
      </w:pPr>
    </w:p>
    <w:p w:rsidR="00515B20" w:rsidRPr="00813DB6" w:rsidRDefault="001E6150" w:rsidP="001E6150">
      <w:pPr>
        <w:pStyle w:val="Prrafodelista"/>
        <w:ind w:left="1134" w:hanging="850"/>
        <w:contextualSpacing/>
        <w:jc w:val="both"/>
        <w:rPr>
          <w:rFonts w:ascii="Times New Roman" w:hAnsi="Times New Roman"/>
          <w:sz w:val="26"/>
          <w:szCs w:val="26"/>
        </w:rPr>
      </w:pPr>
      <w:r>
        <w:rPr>
          <w:rFonts w:ascii="Times New Roman" w:eastAsia="Times New Roman" w:hAnsi="Times New Roman"/>
          <w:sz w:val="26"/>
          <w:szCs w:val="26"/>
        </w:rPr>
        <w:t>V.</w:t>
      </w:r>
      <w:r>
        <w:rPr>
          <w:rFonts w:ascii="Times New Roman" w:eastAsia="Times New Roman" w:hAnsi="Times New Roman"/>
          <w:sz w:val="26"/>
          <w:szCs w:val="26"/>
        </w:rPr>
        <w:tab/>
      </w:r>
      <w:r w:rsidR="00515B20" w:rsidRPr="00813DB6">
        <w:rPr>
          <w:rFonts w:ascii="Times New Roman" w:eastAsia="Times New Roman" w:hAnsi="Times New Roman"/>
          <w:sz w:val="26"/>
          <w:szCs w:val="26"/>
        </w:rPr>
        <w:t>El Informe Técnico con referencia SGD-02-3335-17 de fecha 5 de diciembre</w:t>
      </w:r>
      <w:r w:rsidR="00515B20">
        <w:rPr>
          <w:rFonts w:ascii="Times New Roman" w:eastAsia="Times New Roman" w:hAnsi="Times New Roman"/>
          <w:sz w:val="26"/>
          <w:szCs w:val="26"/>
        </w:rPr>
        <w:t xml:space="preserve"> de</w:t>
      </w:r>
      <w:r w:rsidR="00515B20" w:rsidRPr="00813DB6">
        <w:rPr>
          <w:rFonts w:ascii="Times New Roman" w:eastAsia="Times New Roman" w:hAnsi="Times New Roman"/>
          <w:sz w:val="26"/>
          <w:szCs w:val="26"/>
        </w:rPr>
        <w:t xml:space="preserve"> 2017,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w:t>
      </w:r>
      <w:r w:rsidR="00515B20" w:rsidRPr="00813DB6">
        <w:rPr>
          <w:rFonts w:ascii="Times New Roman" w:eastAsia="Times New Roman" w:hAnsi="Times New Roman"/>
          <w:sz w:val="26"/>
          <w:szCs w:val="26"/>
        </w:rPr>
        <w:lastRenderedPageBreak/>
        <w:t xml:space="preserve">disponible para las personas que reúnan los requisitos establecidos por las leyes agrarias correspondientes, ello según informe con referencia SGD-02-3332-17 emitido el día 5 de diciembre </w:t>
      </w:r>
      <w:r w:rsidR="00515B20">
        <w:rPr>
          <w:rFonts w:ascii="Times New Roman" w:eastAsia="Times New Roman" w:hAnsi="Times New Roman"/>
          <w:sz w:val="26"/>
          <w:szCs w:val="26"/>
        </w:rPr>
        <w:t>de</w:t>
      </w:r>
      <w:r w:rsidR="00515B20" w:rsidRPr="00813DB6">
        <w:rPr>
          <w:rFonts w:ascii="Times New Roman" w:eastAsia="Times New Roman" w:hAnsi="Times New Roman"/>
          <w:sz w:val="26"/>
          <w:szCs w:val="26"/>
        </w:rPr>
        <w:t xml:space="preserve"> 2017, por el Departamento de Asignación Individual y Avalúos. </w:t>
      </w:r>
    </w:p>
    <w:p w:rsidR="00515B20" w:rsidRPr="00813DB6" w:rsidRDefault="00515B20" w:rsidP="00515B20">
      <w:pPr>
        <w:rPr>
          <w:sz w:val="26"/>
          <w:szCs w:val="26"/>
        </w:rPr>
      </w:pPr>
    </w:p>
    <w:p w:rsidR="00515B20" w:rsidRPr="00813DB6" w:rsidRDefault="001E6150" w:rsidP="001E6150">
      <w:pPr>
        <w:pStyle w:val="Prrafodelista"/>
        <w:ind w:left="1134" w:hanging="850"/>
        <w:contextualSpacing/>
        <w:jc w:val="both"/>
        <w:rPr>
          <w:rFonts w:ascii="Times New Roman" w:eastAsia="Times New Roman" w:hAnsi="Times New Roman"/>
          <w:sz w:val="26"/>
          <w:szCs w:val="26"/>
          <w:lang w:val="es-ES" w:eastAsia="es-ES"/>
        </w:rPr>
      </w:pPr>
      <w:r>
        <w:rPr>
          <w:rFonts w:ascii="Times New Roman" w:hAnsi="Times New Roman"/>
          <w:sz w:val="26"/>
          <w:szCs w:val="26"/>
        </w:rPr>
        <w:t>VI.</w:t>
      </w:r>
      <w:r>
        <w:rPr>
          <w:rFonts w:ascii="Times New Roman" w:hAnsi="Times New Roman"/>
          <w:sz w:val="26"/>
          <w:szCs w:val="26"/>
        </w:rPr>
        <w:tab/>
      </w:r>
      <w:r w:rsidR="00515B20" w:rsidRPr="00813DB6">
        <w:rPr>
          <w:rFonts w:ascii="Times New Roman" w:hAnsi="Times New Roman"/>
          <w:sz w:val="26"/>
          <w:szCs w:val="26"/>
        </w:rPr>
        <w:t xml:space="preserve">De acuerdo a Declaración Simple contenida en la Solicitud de Adjudicación de Inmueble de fecha 27 de noviembre </w:t>
      </w:r>
      <w:r w:rsidR="00515B20">
        <w:rPr>
          <w:rFonts w:ascii="Times New Roman" w:hAnsi="Times New Roman"/>
          <w:sz w:val="26"/>
          <w:szCs w:val="26"/>
        </w:rPr>
        <w:t>de</w:t>
      </w:r>
      <w:r w:rsidR="00515B20" w:rsidRPr="00813DB6">
        <w:rPr>
          <w:rFonts w:ascii="Times New Roman" w:hAnsi="Times New Roman"/>
          <w:sz w:val="26"/>
          <w:szCs w:val="26"/>
        </w:rPr>
        <w:t xml:space="preserve"> 2017, el peticionario manifiesta que ni él ni la integrante de su grupo familiar son empleados del ISTA; situación robustecida de conformidad a la consulta realizada en la Base de Datos de Empleados de este Instituto.</w:t>
      </w:r>
    </w:p>
    <w:p w:rsidR="00515B20" w:rsidRPr="00813DB6" w:rsidRDefault="00515B20" w:rsidP="00515B20">
      <w:pPr>
        <w:pStyle w:val="Prrafodelista"/>
        <w:ind w:left="-142"/>
        <w:rPr>
          <w:rFonts w:ascii="Times New Roman" w:hAnsi="Times New Roman"/>
          <w:sz w:val="26"/>
          <w:szCs w:val="26"/>
        </w:rPr>
      </w:pPr>
    </w:p>
    <w:p w:rsidR="00515B20" w:rsidRPr="001E6150" w:rsidRDefault="00515B20" w:rsidP="001E6150">
      <w:pPr>
        <w:jc w:val="both"/>
        <w:rPr>
          <w:rFonts w:ascii="Times New Roman" w:hAnsi="Times New Roman"/>
          <w:sz w:val="26"/>
          <w:szCs w:val="26"/>
        </w:rPr>
      </w:pPr>
      <w:r w:rsidRPr="001E6150">
        <w:rPr>
          <w:rFonts w:ascii="Times New Roman" w:eastAsia="Times New Roman" w:hAnsi="Times New Roman"/>
          <w:sz w:val="26"/>
          <w:szCs w:val="26"/>
        </w:rPr>
        <w:t>Se ha tenido a la vista: Informe Técnico del Departamento de Asignación Individual y Avalúos, Cuadro de Valores y Extensiones, Reporte de Valúo por lote, Propuesta de Adjudicación de Inmueble,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copias de documentos únicos de identidad, de tarjetas de identificación tributaria, y carencias de bienes,</w:t>
      </w:r>
      <w:r w:rsidRPr="001E6150">
        <w:rPr>
          <w:rFonts w:ascii="Times New Roman" w:hAnsi="Times New Roman"/>
          <w:sz w:val="26"/>
          <w:szCs w:val="26"/>
        </w:rPr>
        <w:t xml:space="preserve"> </w:t>
      </w:r>
      <w:r w:rsidRPr="001E6150">
        <w:rPr>
          <w:rFonts w:ascii="Times New Roman" w:eastAsia="Times New Roman" w:hAnsi="Times New Roman"/>
          <w:sz w:val="26"/>
          <w:szCs w:val="26"/>
        </w:rPr>
        <w:t>con lo que se justifican las circunstancias legales para sustentar dicha petición y que además el beneficiario cumple con los requisitos necesarios para la adjudicación, por lo que la Gerencia Legal recomienda aprobar lo solicitado.</w:t>
      </w:r>
    </w:p>
    <w:p w:rsidR="00515B20" w:rsidRPr="001E6150" w:rsidRDefault="00515B20" w:rsidP="001E6150">
      <w:pPr>
        <w:jc w:val="both"/>
        <w:rPr>
          <w:rFonts w:ascii="Times New Roman" w:eastAsia="Times New Roman" w:hAnsi="Times New Roman"/>
          <w:sz w:val="26"/>
          <w:szCs w:val="26"/>
        </w:rPr>
      </w:pPr>
    </w:p>
    <w:p w:rsidR="00515B20" w:rsidRPr="001E6150" w:rsidRDefault="00515B20" w:rsidP="001E6150">
      <w:pPr>
        <w:pStyle w:val="Prrafodelista"/>
        <w:ind w:left="0"/>
        <w:jc w:val="both"/>
        <w:rPr>
          <w:rFonts w:ascii="Times New Roman" w:hAnsi="Times New Roman"/>
          <w:sz w:val="26"/>
          <w:szCs w:val="26"/>
        </w:rPr>
      </w:pPr>
      <w:r w:rsidRPr="001E6150">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w:t>
      </w:r>
    </w:p>
    <w:p w:rsidR="00515B20" w:rsidRDefault="00515B20" w:rsidP="001E6150">
      <w:pPr>
        <w:pStyle w:val="Prrafodelista"/>
        <w:ind w:left="0"/>
        <w:jc w:val="both"/>
        <w:rPr>
          <w:rFonts w:ascii="Times New Roman" w:eastAsia="Times New Roman" w:hAnsi="Times New Roman"/>
          <w:sz w:val="26"/>
          <w:szCs w:val="26"/>
          <w:lang w:val="es-ES"/>
        </w:rPr>
      </w:pPr>
      <w:r w:rsidRPr="001E6150">
        <w:rPr>
          <w:rFonts w:ascii="Times New Roman" w:hAnsi="Times New Roman"/>
          <w:sz w:val="26"/>
          <w:szCs w:val="26"/>
        </w:rPr>
        <w:t xml:space="preserve">en relación al artículo 3 de la </w:t>
      </w:r>
      <w:r w:rsidRPr="001E6150">
        <w:rPr>
          <w:rFonts w:ascii="Times New Roman" w:hAnsi="Times New Roman"/>
          <w:bCs/>
          <w:sz w:val="26"/>
          <w:szCs w:val="26"/>
        </w:rPr>
        <w:t>Ley del Régimen Especial de la Tierra en Propiedad de  Las Asociaciones Cooperativas, Comunales y Comunitarias Campesinas y Beneficiarios de la Reforma Agraria</w:t>
      </w:r>
      <w:r w:rsidRPr="001E6150">
        <w:rPr>
          <w:rFonts w:ascii="Times New Roman" w:hAnsi="Times New Roman"/>
          <w:sz w:val="26"/>
          <w:szCs w:val="26"/>
        </w:rPr>
        <w:t xml:space="preserve">, la Junta Directiva, </w:t>
      </w:r>
      <w:r w:rsidRPr="001E6150">
        <w:rPr>
          <w:rFonts w:ascii="Times New Roman" w:hAnsi="Times New Roman"/>
          <w:b/>
          <w:sz w:val="26"/>
          <w:szCs w:val="26"/>
          <w:u w:val="single"/>
        </w:rPr>
        <w:t>ACUERDA: PRIMERO:</w:t>
      </w:r>
      <w:r w:rsidRPr="001E6150">
        <w:rPr>
          <w:rFonts w:ascii="Times New Roman" w:hAnsi="Times New Roman"/>
          <w:b/>
          <w:sz w:val="26"/>
          <w:szCs w:val="26"/>
        </w:rPr>
        <w:t xml:space="preserve"> </w:t>
      </w:r>
      <w:r w:rsidRPr="001E6150">
        <w:rPr>
          <w:rFonts w:ascii="Times New Roman" w:hAnsi="Times New Roman"/>
          <w:sz w:val="26"/>
          <w:szCs w:val="26"/>
        </w:rPr>
        <w:t>Aprobar la adjudicación y transferencia por compraventa</w:t>
      </w:r>
      <w:r w:rsidRPr="001E6150">
        <w:rPr>
          <w:rFonts w:ascii="Times New Roman" w:eastAsia="Times New Roman" w:hAnsi="Times New Roman"/>
          <w:sz w:val="26"/>
          <w:szCs w:val="26"/>
        </w:rPr>
        <w:t xml:space="preserve"> de</w:t>
      </w:r>
      <w:r w:rsidRPr="001E6150">
        <w:rPr>
          <w:rFonts w:ascii="Times New Roman" w:hAnsi="Times New Roman"/>
          <w:sz w:val="26"/>
          <w:szCs w:val="26"/>
        </w:rPr>
        <w:t xml:space="preserve"> </w:t>
      </w:r>
      <w:r w:rsidR="00773263">
        <w:rPr>
          <w:rFonts w:ascii="Times New Roman" w:hAnsi="Times New Roman"/>
          <w:sz w:val="26"/>
          <w:szCs w:val="26"/>
          <w:lang w:val="es-ES"/>
        </w:rPr>
        <w:t xml:space="preserve">1 lote agrícola a favor del </w:t>
      </w:r>
      <w:r w:rsidRPr="001E6150">
        <w:rPr>
          <w:rFonts w:ascii="Times New Roman" w:hAnsi="Times New Roman"/>
          <w:sz w:val="26"/>
          <w:szCs w:val="26"/>
          <w:lang w:val="es-ES"/>
        </w:rPr>
        <w:t>señor:</w:t>
      </w:r>
      <w:r w:rsidRPr="001E6150">
        <w:rPr>
          <w:rFonts w:ascii="Times New Roman" w:eastAsia="Times New Roman" w:hAnsi="Times New Roman"/>
          <w:b/>
          <w:sz w:val="26"/>
          <w:szCs w:val="26"/>
        </w:rPr>
        <w:t xml:space="preserve"> MILTON ALEJANDRO CORTEZ </w:t>
      </w:r>
      <w:proofErr w:type="spellStart"/>
      <w:r w:rsidRPr="001E6150">
        <w:rPr>
          <w:rFonts w:ascii="Times New Roman" w:eastAsia="Times New Roman" w:hAnsi="Times New Roman"/>
          <w:b/>
          <w:sz w:val="26"/>
          <w:szCs w:val="26"/>
        </w:rPr>
        <w:t>CORTEZ</w:t>
      </w:r>
      <w:proofErr w:type="spellEnd"/>
      <w:r w:rsidRPr="001E6150">
        <w:rPr>
          <w:rFonts w:ascii="Times New Roman" w:eastAsia="Times New Roman" w:hAnsi="Times New Roman"/>
          <w:b/>
          <w:sz w:val="26"/>
          <w:szCs w:val="26"/>
        </w:rPr>
        <w:t xml:space="preserve">, </w:t>
      </w:r>
      <w:r w:rsidRPr="001E6150">
        <w:rPr>
          <w:rFonts w:ascii="Times New Roman" w:eastAsia="Times New Roman" w:hAnsi="Times New Roman"/>
          <w:sz w:val="26"/>
          <w:szCs w:val="26"/>
        </w:rPr>
        <w:t xml:space="preserve">y </w:t>
      </w:r>
      <w:r w:rsidR="00773263">
        <w:rPr>
          <w:rFonts w:ascii="Times New Roman" w:eastAsia="Times New Roman" w:hAnsi="Times New Roman"/>
          <w:sz w:val="26"/>
          <w:szCs w:val="26"/>
        </w:rPr>
        <w:t xml:space="preserve">--- </w:t>
      </w:r>
      <w:r w:rsidRPr="001E6150">
        <w:rPr>
          <w:rFonts w:ascii="Times New Roman" w:eastAsia="Times New Roman" w:hAnsi="Times New Roman"/>
          <w:b/>
          <w:sz w:val="26"/>
          <w:szCs w:val="26"/>
        </w:rPr>
        <w:t xml:space="preserve">YENI ESMERALDA FUNES TORRES; </w:t>
      </w:r>
      <w:r w:rsidRPr="001E6150">
        <w:rPr>
          <w:rFonts w:ascii="Times New Roman" w:hAnsi="Times New Roman"/>
          <w:sz w:val="26"/>
          <w:szCs w:val="26"/>
        </w:rPr>
        <w:t xml:space="preserve">de generales antes expresadas, ubicado </w:t>
      </w:r>
      <w:r w:rsidRPr="001E6150">
        <w:rPr>
          <w:rFonts w:ascii="Times New Roman" w:eastAsia="Times New Roman" w:hAnsi="Times New Roman"/>
          <w:sz w:val="26"/>
          <w:szCs w:val="26"/>
          <w:lang w:val="es-ES"/>
        </w:rPr>
        <w:t xml:space="preserve">en el </w:t>
      </w:r>
      <w:r w:rsidRPr="001E6150">
        <w:rPr>
          <w:rFonts w:ascii="Times New Roman" w:eastAsia="Times New Roman" w:hAnsi="Times New Roman"/>
          <w:sz w:val="26"/>
          <w:szCs w:val="26"/>
          <w:lang w:eastAsia="es-ES"/>
        </w:rPr>
        <w:t xml:space="preserve">Proyecto </w:t>
      </w:r>
      <w:r w:rsidRPr="001E6150">
        <w:rPr>
          <w:rFonts w:ascii="Times New Roman" w:hAnsi="Times New Roman"/>
          <w:sz w:val="26"/>
          <w:szCs w:val="26"/>
        </w:rPr>
        <w:t xml:space="preserve">denominado </w:t>
      </w:r>
      <w:r w:rsidRPr="001E6150">
        <w:rPr>
          <w:rFonts w:ascii="Times New Roman" w:hAnsi="Times New Roman"/>
          <w:b/>
          <w:sz w:val="26"/>
          <w:szCs w:val="26"/>
        </w:rPr>
        <w:t>LOTIFICACIÓN AGRÍCOLA EL MARQUEZADO, PORCION CASCO</w:t>
      </w:r>
      <w:r w:rsidRPr="001E6150">
        <w:rPr>
          <w:rFonts w:ascii="Times New Roman" w:hAnsi="Times New Roman"/>
          <w:sz w:val="26"/>
          <w:szCs w:val="26"/>
        </w:rPr>
        <w:t>, desarrollado en el inmueble:</w:t>
      </w:r>
      <w:r w:rsidRPr="001E6150">
        <w:rPr>
          <w:rFonts w:ascii="Times New Roman" w:hAnsi="Times New Roman"/>
          <w:b/>
          <w:sz w:val="26"/>
          <w:szCs w:val="26"/>
        </w:rPr>
        <w:t xml:space="preserve"> “DENOMINADO CASCO DE LA</w:t>
      </w:r>
      <w:r w:rsidRPr="001E6150">
        <w:rPr>
          <w:rFonts w:ascii="Times New Roman" w:hAnsi="Times New Roman"/>
          <w:sz w:val="26"/>
          <w:szCs w:val="26"/>
        </w:rPr>
        <w:t xml:space="preserve"> </w:t>
      </w:r>
      <w:r w:rsidRPr="001E6150">
        <w:rPr>
          <w:rFonts w:ascii="Times New Roman" w:hAnsi="Times New Roman"/>
          <w:b/>
          <w:sz w:val="26"/>
          <w:szCs w:val="26"/>
        </w:rPr>
        <w:t xml:space="preserve">HACIENDA MARCADO #12”, </w:t>
      </w:r>
      <w:r w:rsidRPr="001E6150">
        <w:rPr>
          <w:rFonts w:ascii="Times New Roman" w:hAnsi="Times New Roman"/>
          <w:sz w:val="26"/>
          <w:szCs w:val="26"/>
        </w:rPr>
        <w:t xml:space="preserve">el cual fue inscrito identificándolo como </w:t>
      </w:r>
      <w:r w:rsidRPr="001E6150">
        <w:rPr>
          <w:rFonts w:ascii="Times New Roman" w:hAnsi="Times New Roman"/>
          <w:b/>
          <w:sz w:val="26"/>
          <w:szCs w:val="26"/>
        </w:rPr>
        <w:t>HACIENDA EL MARQUEZADO, PORCION CASCO</w:t>
      </w:r>
      <w:r w:rsidRPr="001E6150">
        <w:rPr>
          <w:rFonts w:ascii="Times New Roman" w:hAnsi="Times New Roman"/>
          <w:sz w:val="26"/>
          <w:szCs w:val="26"/>
        </w:rPr>
        <w:t>,</w:t>
      </w:r>
      <w:r w:rsidRPr="001E6150">
        <w:rPr>
          <w:rFonts w:ascii="Times New Roman" w:eastAsia="Times New Roman" w:hAnsi="Times New Roman"/>
          <w:b/>
          <w:sz w:val="26"/>
          <w:szCs w:val="26"/>
        </w:rPr>
        <w:t xml:space="preserve"> </w:t>
      </w:r>
      <w:r w:rsidRPr="001E6150">
        <w:rPr>
          <w:rFonts w:ascii="Times New Roman" w:hAnsi="Times New Roman"/>
          <w:sz w:val="26"/>
          <w:szCs w:val="26"/>
        </w:rPr>
        <w:t xml:space="preserve">situado en jurisdicción y departamento de San Vicente, </w:t>
      </w:r>
      <w:r w:rsidRPr="001E6150">
        <w:rPr>
          <w:rFonts w:ascii="Times New Roman" w:eastAsia="Times New Roman" w:hAnsi="Times New Roman"/>
          <w:sz w:val="26"/>
          <w:szCs w:val="26"/>
        </w:rPr>
        <w:t xml:space="preserve">quedando la adjudicación </w:t>
      </w:r>
      <w:r w:rsidRPr="001E6150">
        <w:rPr>
          <w:rFonts w:ascii="Times New Roman" w:eastAsia="Times New Roman" w:hAnsi="Times New Roman"/>
          <w:sz w:val="26"/>
          <w:szCs w:val="26"/>
          <w:lang w:val="es-ES"/>
        </w:rPr>
        <w:t xml:space="preserve">conforme al Cuadro de Valores y Extensiones siguiente: </w:t>
      </w:r>
    </w:p>
    <w:p w:rsidR="00773263" w:rsidRPr="00773263" w:rsidRDefault="00773263" w:rsidP="001E6150">
      <w:pPr>
        <w:pStyle w:val="Prrafodelista"/>
        <w:ind w:left="0"/>
        <w:jc w:val="both"/>
        <w:rPr>
          <w:rFonts w:ascii="Times New Roman" w:hAnsi="Times New Roman"/>
          <w:sz w:val="26"/>
          <w:szCs w:val="26"/>
          <w:lang w:val="es-ES"/>
        </w:rPr>
      </w:pPr>
    </w:p>
    <w:tbl>
      <w:tblPr>
        <w:tblW w:w="9097" w:type="dxa"/>
        <w:tblLayout w:type="fixed"/>
        <w:tblCellMar>
          <w:left w:w="25" w:type="dxa"/>
          <w:right w:w="0" w:type="dxa"/>
        </w:tblCellMar>
        <w:tblLook w:val="0000" w:firstRow="0" w:lastRow="0" w:firstColumn="0" w:lastColumn="0" w:noHBand="0" w:noVBand="0"/>
      </w:tblPr>
      <w:tblGrid>
        <w:gridCol w:w="2570"/>
        <w:gridCol w:w="979"/>
        <w:gridCol w:w="2489"/>
        <w:gridCol w:w="571"/>
        <w:gridCol w:w="572"/>
        <w:gridCol w:w="612"/>
        <w:gridCol w:w="652"/>
        <w:gridCol w:w="652"/>
      </w:tblGrid>
      <w:tr w:rsidR="00515B20" w:rsidRPr="001E6150" w:rsidTr="001E6150">
        <w:trPr>
          <w:trHeight w:val="256"/>
        </w:trPr>
        <w:tc>
          <w:tcPr>
            <w:tcW w:w="2570"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rPr>
                <w:rFonts w:ascii="Times New Roman" w:hAnsi="Times New Roman"/>
                <w:b/>
                <w:bCs/>
                <w:sz w:val="14"/>
                <w:szCs w:val="14"/>
              </w:rPr>
            </w:pPr>
            <w:r w:rsidRPr="001E6150">
              <w:rPr>
                <w:rFonts w:ascii="Times New Roman" w:hAnsi="Times New Roman"/>
                <w:b/>
                <w:bCs/>
                <w:sz w:val="14"/>
                <w:szCs w:val="14"/>
              </w:rPr>
              <w:t xml:space="preserve">D.U.I.     PROGRAMA </w:t>
            </w:r>
          </w:p>
        </w:tc>
        <w:tc>
          <w:tcPr>
            <w:tcW w:w="3468" w:type="dxa"/>
            <w:gridSpan w:val="2"/>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jc w:val="center"/>
              <w:rPr>
                <w:rFonts w:ascii="Times New Roman" w:hAnsi="Times New Roman"/>
                <w:b/>
                <w:bCs/>
                <w:sz w:val="14"/>
                <w:szCs w:val="14"/>
              </w:rPr>
            </w:pPr>
            <w:r w:rsidRPr="001E6150">
              <w:rPr>
                <w:rFonts w:ascii="Times New Roman" w:hAnsi="Times New Roman"/>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jc w:val="center"/>
              <w:rPr>
                <w:rFonts w:ascii="Times New Roman" w:hAnsi="Times New Roman"/>
                <w:b/>
                <w:bCs/>
                <w:sz w:val="14"/>
                <w:szCs w:val="14"/>
              </w:rPr>
            </w:pPr>
            <w:r w:rsidRPr="001E6150">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jc w:val="center"/>
              <w:rPr>
                <w:rFonts w:ascii="Times New Roman" w:hAnsi="Times New Roman"/>
                <w:b/>
                <w:bCs/>
                <w:sz w:val="14"/>
                <w:szCs w:val="14"/>
              </w:rPr>
            </w:pPr>
            <w:r w:rsidRPr="001E6150">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jc w:val="center"/>
              <w:rPr>
                <w:rFonts w:ascii="Times New Roman" w:hAnsi="Times New Roman"/>
                <w:b/>
                <w:bCs/>
                <w:sz w:val="14"/>
                <w:szCs w:val="14"/>
              </w:rPr>
            </w:pPr>
            <w:r w:rsidRPr="001E6150">
              <w:rPr>
                <w:rFonts w:ascii="Times New Roman" w:hAnsi="Times New Roman"/>
                <w:b/>
                <w:bCs/>
                <w:sz w:val="14"/>
                <w:szCs w:val="14"/>
              </w:rPr>
              <w:t xml:space="preserve">VALOR (¢) </w:t>
            </w:r>
          </w:p>
        </w:tc>
      </w:tr>
      <w:tr w:rsidR="00515B20" w:rsidRPr="001E6150" w:rsidTr="001E6150">
        <w:trPr>
          <w:trHeight w:val="256"/>
        </w:trPr>
        <w:tc>
          <w:tcPr>
            <w:tcW w:w="2570"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rPr>
                <w:rFonts w:ascii="Times New Roman" w:hAnsi="Times New Roman"/>
                <w:b/>
                <w:bCs/>
                <w:sz w:val="14"/>
                <w:szCs w:val="14"/>
              </w:rPr>
            </w:pPr>
            <w:r w:rsidRPr="001E6150">
              <w:rPr>
                <w:rFonts w:ascii="Times New Roman" w:hAnsi="Times New Roman"/>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rPr>
                <w:rFonts w:ascii="Times New Roman" w:hAnsi="Times New Roman"/>
                <w:b/>
                <w:bCs/>
                <w:sz w:val="14"/>
                <w:szCs w:val="14"/>
              </w:rPr>
            </w:pPr>
            <w:r w:rsidRPr="001E6150">
              <w:rPr>
                <w:rFonts w:ascii="Times New Roman" w:hAnsi="Times New Roman"/>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rPr>
                <w:rFonts w:ascii="Times New Roman" w:hAnsi="Times New Roman"/>
                <w:b/>
                <w:bCs/>
                <w:sz w:val="14"/>
                <w:szCs w:val="14"/>
              </w:rPr>
            </w:pPr>
            <w:r w:rsidRPr="001E6150">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rPr>
                <w:rFonts w:ascii="Times New Roman" w:hAnsi="Times New Roman"/>
                <w:b/>
                <w:bCs/>
                <w:sz w:val="14"/>
                <w:szCs w:val="14"/>
              </w:rPr>
            </w:pPr>
            <w:r w:rsidRPr="001E6150">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rPr>
                <w:rFonts w:ascii="Times New Roman" w:hAnsi="Times New Roman"/>
                <w:b/>
                <w:bCs/>
                <w:sz w:val="14"/>
                <w:szCs w:val="14"/>
              </w:rPr>
            </w:pPr>
            <w:r w:rsidRPr="001E6150">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rPr>
                <w:rFonts w:ascii="Times New Roman" w:hAnsi="Times New Roman"/>
                <w:b/>
                <w:bCs/>
                <w:sz w:val="14"/>
                <w:szCs w:val="14"/>
              </w:rPr>
            </w:pPr>
          </w:p>
        </w:tc>
      </w:tr>
    </w:tbl>
    <w:p w:rsidR="00515B20" w:rsidRPr="001E6150" w:rsidRDefault="00515B20" w:rsidP="00515B20">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15B20" w:rsidRPr="001E6150" w:rsidTr="00515B20">
        <w:tc>
          <w:tcPr>
            <w:tcW w:w="2600" w:type="dxa"/>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rPr>
                <w:rFonts w:ascii="Times New Roman" w:hAnsi="Times New Roman"/>
                <w:b/>
                <w:bCs/>
                <w:sz w:val="14"/>
                <w:szCs w:val="14"/>
              </w:rPr>
            </w:pPr>
            <w:r w:rsidRPr="001E6150">
              <w:rPr>
                <w:rFonts w:ascii="Times New Roman" w:hAnsi="Times New Roman"/>
                <w:b/>
                <w:bCs/>
                <w:sz w:val="14"/>
                <w:szCs w:val="14"/>
              </w:rPr>
              <w:t xml:space="preserve">No DE ENTREGA: 42 </w:t>
            </w:r>
          </w:p>
        </w:tc>
      </w:tr>
    </w:tbl>
    <w:p w:rsidR="00515B20" w:rsidRPr="001E6150" w:rsidRDefault="00515B20" w:rsidP="00515B20">
      <w:pPr>
        <w:widowControl w:val="0"/>
        <w:autoSpaceDE w:val="0"/>
        <w:autoSpaceDN w:val="0"/>
        <w:adjustRightInd w:val="0"/>
        <w:jc w:val="center"/>
        <w:rPr>
          <w:rFonts w:ascii="Times New Roman" w:hAnsi="Times New Roman"/>
          <w:b/>
          <w:bCs/>
          <w:sz w:val="14"/>
          <w:szCs w:val="14"/>
        </w:rPr>
      </w:pPr>
      <w:r w:rsidRPr="001E6150">
        <w:rPr>
          <w:rFonts w:ascii="Times New Roman" w:hAnsi="Times New Roman"/>
          <w:b/>
          <w:bCs/>
          <w:sz w:val="14"/>
          <w:szCs w:val="14"/>
        </w:rPr>
        <w:t xml:space="preserve">TASA DE INTERES 6% </w:t>
      </w:r>
    </w:p>
    <w:tbl>
      <w:tblPr>
        <w:tblW w:w="9111" w:type="dxa"/>
        <w:tblLayout w:type="fixed"/>
        <w:tblCellMar>
          <w:left w:w="25" w:type="dxa"/>
          <w:right w:w="0" w:type="dxa"/>
        </w:tblCellMar>
        <w:tblLook w:val="0000" w:firstRow="0" w:lastRow="0" w:firstColumn="0" w:lastColumn="0" w:noHBand="0" w:noVBand="0"/>
      </w:tblPr>
      <w:tblGrid>
        <w:gridCol w:w="2574"/>
        <w:gridCol w:w="1221"/>
        <w:gridCol w:w="2252"/>
        <w:gridCol w:w="572"/>
        <w:gridCol w:w="572"/>
        <w:gridCol w:w="612"/>
        <w:gridCol w:w="653"/>
        <w:gridCol w:w="655"/>
      </w:tblGrid>
      <w:tr w:rsidR="00515B20" w:rsidRPr="001E6150" w:rsidTr="001E6150">
        <w:trPr>
          <w:trHeight w:val="313"/>
        </w:trPr>
        <w:tc>
          <w:tcPr>
            <w:tcW w:w="2574" w:type="dxa"/>
            <w:vMerge w:val="restart"/>
            <w:tcBorders>
              <w:top w:val="single" w:sz="2" w:space="0" w:color="auto"/>
              <w:left w:val="single" w:sz="2" w:space="0" w:color="auto"/>
              <w:bottom w:val="single" w:sz="2" w:space="0" w:color="auto"/>
              <w:right w:val="single" w:sz="2" w:space="0" w:color="auto"/>
            </w:tcBorders>
          </w:tcPr>
          <w:p w:rsidR="00515B20" w:rsidRPr="001E6150" w:rsidRDefault="00773263" w:rsidP="00515B2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15B20" w:rsidRPr="001E6150">
              <w:rPr>
                <w:rFonts w:ascii="Times New Roman" w:hAnsi="Times New Roman"/>
                <w:sz w:val="14"/>
                <w:szCs w:val="14"/>
              </w:rPr>
              <w:t xml:space="preserve"> </w:t>
            </w:r>
          </w:p>
        </w:tc>
        <w:tc>
          <w:tcPr>
            <w:tcW w:w="1221" w:type="dxa"/>
            <w:vMerge w:val="restart"/>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rPr>
                <w:rFonts w:ascii="Times New Roman" w:hAnsi="Times New Roman"/>
                <w:sz w:val="14"/>
                <w:szCs w:val="14"/>
              </w:rPr>
            </w:pPr>
            <w:r w:rsidRPr="001E6150">
              <w:rPr>
                <w:rFonts w:ascii="Times New Roman" w:hAnsi="Times New Roman"/>
                <w:sz w:val="14"/>
                <w:szCs w:val="14"/>
              </w:rPr>
              <w:t xml:space="preserve">Lotes: </w:t>
            </w:r>
          </w:p>
          <w:p w:rsidR="00515B20" w:rsidRPr="001E6150" w:rsidRDefault="00773263" w:rsidP="00515B2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252" w:type="dxa"/>
            <w:vMerge w:val="restart"/>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jc w:val="center"/>
              <w:rPr>
                <w:rFonts w:ascii="Times New Roman" w:hAnsi="Times New Roman"/>
                <w:sz w:val="14"/>
                <w:szCs w:val="14"/>
              </w:rPr>
            </w:pPr>
          </w:p>
          <w:p w:rsidR="00515B20" w:rsidRPr="001E6150" w:rsidRDefault="00515B20" w:rsidP="00515B20">
            <w:pPr>
              <w:widowControl w:val="0"/>
              <w:autoSpaceDE w:val="0"/>
              <w:autoSpaceDN w:val="0"/>
              <w:adjustRightInd w:val="0"/>
              <w:jc w:val="center"/>
              <w:rPr>
                <w:rFonts w:ascii="Times New Roman" w:hAnsi="Times New Roman"/>
                <w:sz w:val="14"/>
                <w:szCs w:val="14"/>
              </w:rPr>
            </w:pPr>
            <w:r w:rsidRPr="001E6150">
              <w:rPr>
                <w:rFonts w:ascii="Times New Roman" w:hAnsi="Times New Roman"/>
                <w:sz w:val="14"/>
                <w:szCs w:val="14"/>
              </w:rPr>
              <w:t>PORCION CASCO</w:t>
            </w:r>
          </w:p>
        </w:tc>
        <w:tc>
          <w:tcPr>
            <w:tcW w:w="572" w:type="dxa"/>
            <w:vMerge w:val="restart"/>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jc w:val="center"/>
              <w:rPr>
                <w:rFonts w:ascii="Times New Roman" w:hAnsi="Times New Roman"/>
                <w:sz w:val="14"/>
                <w:szCs w:val="14"/>
              </w:rPr>
            </w:pPr>
          </w:p>
          <w:p w:rsidR="00515B20" w:rsidRPr="001E6150" w:rsidRDefault="00773263" w:rsidP="00515B2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jc w:val="center"/>
              <w:rPr>
                <w:rFonts w:ascii="Times New Roman" w:hAnsi="Times New Roman"/>
                <w:sz w:val="14"/>
                <w:szCs w:val="14"/>
              </w:rPr>
            </w:pPr>
          </w:p>
          <w:p w:rsidR="00515B20" w:rsidRPr="001E6150" w:rsidRDefault="00773263" w:rsidP="00515B2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2" w:type="dxa"/>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jc w:val="right"/>
              <w:rPr>
                <w:rFonts w:ascii="Times New Roman" w:hAnsi="Times New Roman"/>
                <w:sz w:val="14"/>
                <w:szCs w:val="14"/>
              </w:rPr>
            </w:pPr>
          </w:p>
          <w:p w:rsidR="00515B20" w:rsidRPr="001E6150" w:rsidRDefault="00515B20" w:rsidP="00515B20">
            <w:pPr>
              <w:widowControl w:val="0"/>
              <w:autoSpaceDE w:val="0"/>
              <w:autoSpaceDN w:val="0"/>
              <w:adjustRightInd w:val="0"/>
              <w:jc w:val="right"/>
              <w:rPr>
                <w:rFonts w:ascii="Times New Roman" w:hAnsi="Times New Roman"/>
                <w:sz w:val="14"/>
                <w:szCs w:val="14"/>
              </w:rPr>
            </w:pPr>
            <w:r w:rsidRPr="001E6150">
              <w:rPr>
                <w:rFonts w:ascii="Times New Roman" w:hAnsi="Times New Roman"/>
                <w:sz w:val="14"/>
                <w:szCs w:val="14"/>
              </w:rPr>
              <w:t xml:space="preserve">6989.10 </w:t>
            </w:r>
          </w:p>
        </w:tc>
        <w:tc>
          <w:tcPr>
            <w:tcW w:w="653" w:type="dxa"/>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jc w:val="right"/>
              <w:rPr>
                <w:rFonts w:ascii="Times New Roman" w:hAnsi="Times New Roman"/>
                <w:sz w:val="14"/>
                <w:szCs w:val="14"/>
              </w:rPr>
            </w:pPr>
          </w:p>
          <w:p w:rsidR="00515B20" w:rsidRPr="001E6150" w:rsidRDefault="00515B20" w:rsidP="00515B20">
            <w:pPr>
              <w:widowControl w:val="0"/>
              <w:autoSpaceDE w:val="0"/>
              <w:autoSpaceDN w:val="0"/>
              <w:adjustRightInd w:val="0"/>
              <w:jc w:val="right"/>
              <w:rPr>
                <w:rFonts w:ascii="Times New Roman" w:hAnsi="Times New Roman"/>
                <w:sz w:val="14"/>
                <w:szCs w:val="14"/>
              </w:rPr>
            </w:pPr>
            <w:r w:rsidRPr="001E6150">
              <w:rPr>
                <w:rFonts w:ascii="Times New Roman" w:hAnsi="Times New Roman"/>
                <w:sz w:val="14"/>
                <w:szCs w:val="14"/>
              </w:rPr>
              <w:t xml:space="preserve">1237.87 </w:t>
            </w:r>
          </w:p>
        </w:tc>
        <w:tc>
          <w:tcPr>
            <w:tcW w:w="655" w:type="dxa"/>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jc w:val="right"/>
              <w:rPr>
                <w:rFonts w:ascii="Times New Roman" w:hAnsi="Times New Roman"/>
                <w:sz w:val="14"/>
                <w:szCs w:val="14"/>
              </w:rPr>
            </w:pPr>
          </w:p>
          <w:p w:rsidR="00515B20" w:rsidRPr="001E6150" w:rsidRDefault="00515B20" w:rsidP="00515B20">
            <w:pPr>
              <w:widowControl w:val="0"/>
              <w:autoSpaceDE w:val="0"/>
              <w:autoSpaceDN w:val="0"/>
              <w:adjustRightInd w:val="0"/>
              <w:jc w:val="right"/>
              <w:rPr>
                <w:rFonts w:ascii="Times New Roman" w:hAnsi="Times New Roman"/>
                <w:sz w:val="14"/>
                <w:szCs w:val="14"/>
              </w:rPr>
            </w:pPr>
            <w:r w:rsidRPr="001E6150">
              <w:rPr>
                <w:rFonts w:ascii="Times New Roman" w:hAnsi="Times New Roman"/>
                <w:sz w:val="14"/>
                <w:szCs w:val="14"/>
              </w:rPr>
              <w:t xml:space="preserve">10831.36 </w:t>
            </w:r>
          </w:p>
        </w:tc>
      </w:tr>
      <w:tr w:rsidR="00515B20" w:rsidRPr="001E6150" w:rsidTr="001E6150">
        <w:trPr>
          <w:trHeight w:val="144"/>
        </w:trPr>
        <w:tc>
          <w:tcPr>
            <w:tcW w:w="2574" w:type="dxa"/>
            <w:vMerge/>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rPr>
                <w:rFonts w:ascii="Times New Roman" w:hAnsi="Times New Roman"/>
                <w:sz w:val="14"/>
                <w:szCs w:val="14"/>
              </w:rPr>
            </w:pPr>
          </w:p>
        </w:tc>
        <w:tc>
          <w:tcPr>
            <w:tcW w:w="1221" w:type="dxa"/>
            <w:vMerge/>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rPr>
                <w:rFonts w:ascii="Times New Roman" w:hAnsi="Times New Roman"/>
                <w:sz w:val="14"/>
                <w:szCs w:val="14"/>
              </w:rPr>
            </w:pPr>
          </w:p>
        </w:tc>
        <w:tc>
          <w:tcPr>
            <w:tcW w:w="2252" w:type="dxa"/>
            <w:vMerge/>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jc w:val="right"/>
              <w:rPr>
                <w:rFonts w:ascii="Times New Roman" w:hAnsi="Times New Roman"/>
                <w:sz w:val="14"/>
                <w:szCs w:val="14"/>
              </w:rPr>
            </w:pPr>
            <w:r w:rsidRPr="001E6150">
              <w:rPr>
                <w:rFonts w:ascii="Times New Roman" w:hAnsi="Times New Roman"/>
                <w:sz w:val="14"/>
                <w:szCs w:val="14"/>
              </w:rPr>
              <w:t xml:space="preserve">6989.10 </w:t>
            </w:r>
          </w:p>
        </w:tc>
        <w:tc>
          <w:tcPr>
            <w:tcW w:w="653" w:type="dxa"/>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jc w:val="right"/>
              <w:rPr>
                <w:rFonts w:ascii="Times New Roman" w:hAnsi="Times New Roman"/>
                <w:sz w:val="14"/>
                <w:szCs w:val="14"/>
              </w:rPr>
            </w:pPr>
            <w:r w:rsidRPr="001E6150">
              <w:rPr>
                <w:rFonts w:ascii="Times New Roman" w:hAnsi="Times New Roman"/>
                <w:sz w:val="14"/>
                <w:szCs w:val="14"/>
              </w:rPr>
              <w:t xml:space="preserve">1237.87 </w:t>
            </w:r>
          </w:p>
        </w:tc>
        <w:tc>
          <w:tcPr>
            <w:tcW w:w="655" w:type="dxa"/>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jc w:val="right"/>
              <w:rPr>
                <w:rFonts w:ascii="Times New Roman" w:hAnsi="Times New Roman"/>
                <w:sz w:val="14"/>
                <w:szCs w:val="14"/>
              </w:rPr>
            </w:pPr>
            <w:r w:rsidRPr="001E6150">
              <w:rPr>
                <w:rFonts w:ascii="Times New Roman" w:hAnsi="Times New Roman"/>
                <w:sz w:val="14"/>
                <w:szCs w:val="14"/>
              </w:rPr>
              <w:t xml:space="preserve">10831.36 </w:t>
            </w:r>
          </w:p>
        </w:tc>
      </w:tr>
      <w:tr w:rsidR="00515B20" w:rsidRPr="001E6150" w:rsidTr="001E6150">
        <w:trPr>
          <w:trHeight w:val="144"/>
        </w:trPr>
        <w:tc>
          <w:tcPr>
            <w:tcW w:w="2574" w:type="dxa"/>
            <w:vMerge/>
            <w:tcBorders>
              <w:top w:val="single" w:sz="2" w:space="0" w:color="auto"/>
              <w:left w:val="single" w:sz="2" w:space="0" w:color="auto"/>
              <w:bottom w:val="single" w:sz="2" w:space="0" w:color="auto"/>
              <w:right w:val="single" w:sz="2" w:space="0" w:color="auto"/>
            </w:tcBorders>
          </w:tcPr>
          <w:p w:rsidR="00515B20" w:rsidRPr="001E6150" w:rsidRDefault="00515B20" w:rsidP="00515B20">
            <w:pPr>
              <w:widowControl w:val="0"/>
              <w:autoSpaceDE w:val="0"/>
              <w:autoSpaceDN w:val="0"/>
              <w:adjustRightInd w:val="0"/>
              <w:rPr>
                <w:rFonts w:ascii="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515B20" w:rsidRPr="001E6150" w:rsidRDefault="00422159" w:rsidP="00515B20">
            <w:pPr>
              <w:widowControl w:val="0"/>
              <w:autoSpaceDE w:val="0"/>
              <w:autoSpaceDN w:val="0"/>
              <w:adjustRightInd w:val="0"/>
              <w:jc w:val="center"/>
              <w:rPr>
                <w:rFonts w:ascii="Times New Roman" w:hAnsi="Times New Roman"/>
                <w:b/>
                <w:bCs/>
                <w:sz w:val="14"/>
                <w:szCs w:val="14"/>
              </w:rPr>
            </w:pPr>
            <w:r w:rsidRPr="001E6150">
              <w:rPr>
                <w:rFonts w:ascii="Times New Roman" w:hAnsi="Times New Roman"/>
                <w:b/>
                <w:bCs/>
                <w:sz w:val="14"/>
                <w:szCs w:val="14"/>
              </w:rPr>
              <w:t>Área</w:t>
            </w:r>
            <w:r w:rsidR="00515B20" w:rsidRPr="001E6150">
              <w:rPr>
                <w:rFonts w:ascii="Times New Roman" w:hAnsi="Times New Roman"/>
                <w:b/>
                <w:bCs/>
                <w:sz w:val="14"/>
                <w:szCs w:val="14"/>
              </w:rPr>
              <w:t xml:space="preserve"> Total: 6989.10 </w:t>
            </w:r>
          </w:p>
          <w:p w:rsidR="00515B20" w:rsidRPr="001E6150" w:rsidRDefault="00515B20" w:rsidP="00515B20">
            <w:pPr>
              <w:widowControl w:val="0"/>
              <w:autoSpaceDE w:val="0"/>
              <w:autoSpaceDN w:val="0"/>
              <w:adjustRightInd w:val="0"/>
              <w:jc w:val="center"/>
              <w:rPr>
                <w:rFonts w:ascii="Times New Roman" w:hAnsi="Times New Roman"/>
                <w:b/>
                <w:bCs/>
                <w:sz w:val="14"/>
                <w:szCs w:val="14"/>
              </w:rPr>
            </w:pPr>
            <w:r w:rsidRPr="001E6150">
              <w:rPr>
                <w:rFonts w:ascii="Times New Roman" w:hAnsi="Times New Roman"/>
                <w:b/>
                <w:bCs/>
                <w:sz w:val="14"/>
                <w:szCs w:val="14"/>
              </w:rPr>
              <w:t xml:space="preserve"> Valor Total ($): 1237.87 </w:t>
            </w:r>
          </w:p>
          <w:p w:rsidR="00515B20" w:rsidRPr="001E6150" w:rsidRDefault="00515B20" w:rsidP="00515B20">
            <w:pPr>
              <w:widowControl w:val="0"/>
              <w:autoSpaceDE w:val="0"/>
              <w:autoSpaceDN w:val="0"/>
              <w:adjustRightInd w:val="0"/>
              <w:jc w:val="center"/>
              <w:rPr>
                <w:rFonts w:ascii="Times New Roman" w:hAnsi="Times New Roman"/>
                <w:b/>
                <w:bCs/>
                <w:sz w:val="14"/>
                <w:szCs w:val="14"/>
              </w:rPr>
            </w:pPr>
            <w:r w:rsidRPr="001E6150">
              <w:rPr>
                <w:rFonts w:ascii="Times New Roman" w:hAnsi="Times New Roman"/>
                <w:b/>
                <w:bCs/>
                <w:sz w:val="14"/>
                <w:szCs w:val="14"/>
              </w:rPr>
              <w:t xml:space="preserve"> Valor Total (¢): 10831.36 </w:t>
            </w:r>
          </w:p>
        </w:tc>
      </w:tr>
    </w:tbl>
    <w:p w:rsidR="00515B20" w:rsidRPr="001E6150" w:rsidRDefault="00515B20" w:rsidP="00515B20">
      <w:pPr>
        <w:widowControl w:val="0"/>
        <w:autoSpaceDE w:val="0"/>
        <w:autoSpaceDN w:val="0"/>
        <w:adjustRightInd w:val="0"/>
        <w:rPr>
          <w:rFonts w:ascii="Times New Roman" w:hAnsi="Times New Roman"/>
          <w:sz w:val="14"/>
          <w:szCs w:val="14"/>
        </w:rPr>
      </w:pPr>
    </w:p>
    <w:tbl>
      <w:tblPr>
        <w:tblW w:w="9094" w:type="dxa"/>
        <w:tblLayout w:type="fixed"/>
        <w:tblCellMar>
          <w:left w:w="25" w:type="dxa"/>
          <w:right w:w="0" w:type="dxa"/>
        </w:tblCellMar>
        <w:tblLook w:val="0000" w:firstRow="0" w:lastRow="0" w:firstColumn="0" w:lastColumn="0" w:noHBand="0" w:noVBand="0"/>
      </w:tblPr>
      <w:tblGrid>
        <w:gridCol w:w="3789"/>
        <w:gridCol w:w="2248"/>
        <w:gridCol w:w="1753"/>
        <w:gridCol w:w="652"/>
        <w:gridCol w:w="652"/>
      </w:tblGrid>
      <w:tr w:rsidR="00515B20" w:rsidRPr="001E6150" w:rsidTr="001E6150">
        <w:trPr>
          <w:trHeight w:val="341"/>
        </w:trPr>
        <w:tc>
          <w:tcPr>
            <w:tcW w:w="3789"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jc w:val="center"/>
              <w:rPr>
                <w:rFonts w:ascii="Times New Roman" w:hAnsi="Times New Roman"/>
                <w:b/>
                <w:bCs/>
                <w:sz w:val="14"/>
                <w:szCs w:val="14"/>
              </w:rPr>
            </w:pPr>
            <w:r w:rsidRPr="001E6150">
              <w:rPr>
                <w:rFonts w:ascii="Times New Roman" w:hAnsi="Times New Roman"/>
                <w:b/>
                <w:bCs/>
                <w:sz w:val="14"/>
                <w:szCs w:val="14"/>
              </w:rPr>
              <w:t xml:space="preserve">TOTAL SOLARES  </w:t>
            </w:r>
          </w:p>
        </w:tc>
        <w:tc>
          <w:tcPr>
            <w:tcW w:w="2248"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jc w:val="center"/>
              <w:rPr>
                <w:rFonts w:ascii="Times New Roman" w:hAnsi="Times New Roman"/>
                <w:b/>
                <w:bCs/>
                <w:sz w:val="14"/>
                <w:szCs w:val="14"/>
              </w:rPr>
            </w:pPr>
            <w:r w:rsidRPr="001E6150">
              <w:rPr>
                <w:rFonts w:ascii="Times New Roman"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jc w:val="right"/>
              <w:rPr>
                <w:rFonts w:ascii="Times New Roman" w:hAnsi="Times New Roman"/>
                <w:b/>
                <w:bCs/>
                <w:sz w:val="14"/>
                <w:szCs w:val="14"/>
              </w:rPr>
            </w:pPr>
            <w:r w:rsidRPr="001E6150">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jc w:val="right"/>
              <w:rPr>
                <w:rFonts w:ascii="Times New Roman" w:hAnsi="Times New Roman"/>
                <w:b/>
                <w:bCs/>
                <w:sz w:val="14"/>
                <w:szCs w:val="14"/>
              </w:rPr>
            </w:pPr>
            <w:r w:rsidRPr="001E6150">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jc w:val="right"/>
              <w:rPr>
                <w:rFonts w:ascii="Times New Roman" w:hAnsi="Times New Roman"/>
                <w:b/>
                <w:bCs/>
                <w:sz w:val="14"/>
                <w:szCs w:val="14"/>
              </w:rPr>
            </w:pPr>
            <w:r w:rsidRPr="001E6150">
              <w:rPr>
                <w:rFonts w:ascii="Times New Roman" w:hAnsi="Times New Roman"/>
                <w:b/>
                <w:bCs/>
                <w:sz w:val="14"/>
                <w:szCs w:val="14"/>
              </w:rPr>
              <w:t xml:space="preserve">0 </w:t>
            </w:r>
          </w:p>
        </w:tc>
      </w:tr>
      <w:tr w:rsidR="00515B20" w:rsidRPr="001E6150" w:rsidTr="001E6150">
        <w:trPr>
          <w:trHeight w:val="311"/>
        </w:trPr>
        <w:tc>
          <w:tcPr>
            <w:tcW w:w="3789"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jc w:val="center"/>
              <w:rPr>
                <w:rFonts w:ascii="Times New Roman" w:hAnsi="Times New Roman"/>
                <w:b/>
                <w:bCs/>
                <w:sz w:val="14"/>
                <w:szCs w:val="14"/>
              </w:rPr>
            </w:pPr>
            <w:r w:rsidRPr="001E6150">
              <w:rPr>
                <w:rFonts w:ascii="Times New Roman" w:hAnsi="Times New Roman"/>
                <w:b/>
                <w:bCs/>
                <w:sz w:val="14"/>
                <w:szCs w:val="14"/>
              </w:rPr>
              <w:t xml:space="preserve">TOTAL LOTES  </w:t>
            </w:r>
          </w:p>
        </w:tc>
        <w:tc>
          <w:tcPr>
            <w:tcW w:w="2248"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jc w:val="center"/>
              <w:rPr>
                <w:rFonts w:ascii="Times New Roman" w:hAnsi="Times New Roman"/>
                <w:b/>
                <w:bCs/>
                <w:sz w:val="14"/>
                <w:szCs w:val="14"/>
              </w:rPr>
            </w:pPr>
            <w:r w:rsidRPr="001E6150">
              <w:rPr>
                <w:rFonts w:ascii="Times New Roman" w:hAnsi="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jc w:val="right"/>
              <w:rPr>
                <w:rFonts w:ascii="Times New Roman" w:hAnsi="Times New Roman"/>
                <w:b/>
                <w:bCs/>
                <w:sz w:val="14"/>
                <w:szCs w:val="14"/>
              </w:rPr>
            </w:pPr>
            <w:r w:rsidRPr="001E6150">
              <w:rPr>
                <w:rFonts w:ascii="Times New Roman" w:hAnsi="Times New Roman"/>
                <w:b/>
                <w:bCs/>
                <w:sz w:val="14"/>
                <w:szCs w:val="14"/>
              </w:rPr>
              <w:t xml:space="preserve">6989.10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jc w:val="right"/>
              <w:rPr>
                <w:rFonts w:ascii="Times New Roman" w:hAnsi="Times New Roman"/>
                <w:b/>
                <w:bCs/>
                <w:sz w:val="14"/>
                <w:szCs w:val="14"/>
              </w:rPr>
            </w:pPr>
            <w:r w:rsidRPr="001E6150">
              <w:rPr>
                <w:rFonts w:ascii="Times New Roman" w:hAnsi="Times New Roman"/>
                <w:b/>
                <w:bCs/>
                <w:sz w:val="14"/>
                <w:szCs w:val="14"/>
              </w:rPr>
              <w:t xml:space="preserve">1237.87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15B20" w:rsidRPr="001E6150" w:rsidRDefault="00515B20" w:rsidP="00515B20">
            <w:pPr>
              <w:widowControl w:val="0"/>
              <w:autoSpaceDE w:val="0"/>
              <w:autoSpaceDN w:val="0"/>
              <w:adjustRightInd w:val="0"/>
              <w:jc w:val="right"/>
              <w:rPr>
                <w:rFonts w:ascii="Times New Roman" w:hAnsi="Times New Roman"/>
                <w:b/>
                <w:bCs/>
                <w:sz w:val="14"/>
                <w:szCs w:val="14"/>
              </w:rPr>
            </w:pPr>
            <w:r w:rsidRPr="001E6150">
              <w:rPr>
                <w:rFonts w:ascii="Times New Roman" w:hAnsi="Times New Roman"/>
                <w:b/>
                <w:bCs/>
                <w:sz w:val="14"/>
                <w:szCs w:val="14"/>
              </w:rPr>
              <w:t xml:space="preserve">10831.36 </w:t>
            </w:r>
          </w:p>
        </w:tc>
      </w:tr>
    </w:tbl>
    <w:p w:rsidR="00773263" w:rsidRDefault="00773263" w:rsidP="001E6150">
      <w:pPr>
        <w:jc w:val="both"/>
        <w:rPr>
          <w:rFonts w:ascii="Times New Roman" w:eastAsia="Times New Roman" w:hAnsi="Times New Roman"/>
          <w:b/>
          <w:sz w:val="26"/>
          <w:szCs w:val="26"/>
          <w:u w:val="single"/>
        </w:rPr>
      </w:pPr>
    </w:p>
    <w:p w:rsidR="00515B20" w:rsidRPr="001E6150" w:rsidRDefault="00515B20" w:rsidP="001E6150">
      <w:pPr>
        <w:jc w:val="both"/>
        <w:rPr>
          <w:rFonts w:ascii="Times New Roman" w:hAnsi="Times New Roman"/>
          <w:sz w:val="26"/>
          <w:szCs w:val="26"/>
        </w:rPr>
      </w:pPr>
      <w:r w:rsidRPr="001E6150">
        <w:rPr>
          <w:rFonts w:ascii="Times New Roman" w:eastAsia="Times New Roman" w:hAnsi="Times New Roman"/>
          <w:b/>
          <w:sz w:val="26"/>
          <w:szCs w:val="26"/>
          <w:u w:val="single"/>
        </w:rPr>
        <w:t>SEGUNDO:</w:t>
      </w:r>
      <w:r w:rsidRPr="001E6150">
        <w:rPr>
          <w:rFonts w:ascii="Times New Roman" w:eastAsia="Times New Roman" w:hAnsi="Times New Roman"/>
          <w:sz w:val="28"/>
          <w:szCs w:val="28"/>
        </w:rPr>
        <w:t xml:space="preserve"> </w:t>
      </w:r>
      <w:r w:rsidRPr="001E6150">
        <w:rPr>
          <w:rFonts w:ascii="Times New Roman" w:eastAsia="Times New Roman" w:hAnsi="Times New Roman"/>
          <w:sz w:val="26"/>
          <w:szCs w:val="26"/>
        </w:rPr>
        <w:t>Advertir al adjudicatario a través de una cláusula especial en la escritura de compraventa del inmueble, que deberá cumplir con las medidas ambientales relacionadas en el considerado III del presente punto de acta.</w:t>
      </w:r>
      <w:r w:rsidRPr="001E6150">
        <w:rPr>
          <w:rFonts w:ascii="Times New Roman" w:eastAsia="Times New Roman" w:hAnsi="Times New Roman"/>
          <w:sz w:val="28"/>
          <w:szCs w:val="28"/>
        </w:rPr>
        <w:t xml:space="preserve"> </w:t>
      </w:r>
      <w:r w:rsidRPr="001E6150">
        <w:rPr>
          <w:rFonts w:ascii="Times New Roman" w:eastAsia="Times New Roman" w:hAnsi="Times New Roman"/>
          <w:b/>
          <w:bCs/>
          <w:sz w:val="26"/>
          <w:szCs w:val="26"/>
          <w:u w:val="single"/>
          <w:lang w:val="es-ES_tradnl"/>
        </w:rPr>
        <w:t>TERCERO:</w:t>
      </w:r>
      <w:r w:rsidRPr="001E6150">
        <w:rPr>
          <w:rFonts w:ascii="Times New Roman" w:hAnsi="Times New Roman"/>
          <w:sz w:val="26"/>
          <w:szCs w:val="26"/>
          <w:lang w:val="es-ES_tradnl"/>
        </w:rPr>
        <w:t xml:space="preserve"> </w:t>
      </w:r>
      <w:r w:rsidRPr="001E6150">
        <w:rPr>
          <w:rFonts w:ascii="Times New Roman" w:eastAsia="Times New Roman" w:hAnsi="Times New Roman"/>
          <w:sz w:val="26"/>
          <w:szCs w:val="26"/>
        </w:rPr>
        <w:t>Comisionar</w:t>
      </w:r>
      <w:r w:rsidRPr="001E6150">
        <w:rPr>
          <w:rFonts w:ascii="Times New Roman" w:eastAsia="Times New Roman" w:hAnsi="Times New Roman"/>
          <w:b/>
          <w:sz w:val="26"/>
          <w:szCs w:val="26"/>
        </w:rPr>
        <w:t xml:space="preserve"> </w:t>
      </w:r>
      <w:r w:rsidRPr="001E6150">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1E6150">
        <w:rPr>
          <w:rFonts w:ascii="Times New Roman" w:eastAsia="Times New Roman" w:hAnsi="Times New Roman"/>
          <w:b/>
          <w:sz w:val="26"/>
          <w:szCs w:val="26"/>
          <w:u w:val="single"/>
        </w:rPr>
        <w:t>CUARTO:</w:t>
      </w:r>
      <w:r w:rsidRPr="001E6150">
        <w:rPr>
          <w:rFonts w:ascii="Times New Roman" w:eastAsia="Times New Roman" w:hAnsi="Times New Roman"/>
          <w:b/>
          <w:sz w:val="26"/>
          <w:szCs w:val="26"/>
        </w:rPr>
        <w:t xml:space="preserve"> </w:t>
      </w:r>
      <w:r w:rsidRPr="001E6150">
        <w:rPr>
          <w:rFonts w:ascii="Times New Roman" w:hAnsi="Times New Roman"/>
          <w:sz w:val="26"/>
          <w:szCs w:val="26"/>
        </w:rPr>
        <w:t>Instruir a la Gerencia de Desarrollo Rural para que a través de la Sección de Cobros, realice las gestiones correspondientes para el cobro en concepto de gas</w:t>
      </w:r>
      <w:r w:rsidR="001E6150" w:rsidRPr="001E6150">
        <w:rPr>
          <w:rFonts w:ascii="Times New Roman" w:hAnsi="Times New Roman"/>
          <w:sz w:val="26"/>
          <w:szCs w:val="26"/>
        </w:rPr>
        <w:t xml:space="preserve">tos administrativos y legales. </w:t>
      </w:r>
      <w:r w:rsidRPr="001E6150">
        <w:rPr>
          <w:rFonts w:ascii="Times New Roman" w:eastAsia="Times New Roman" w:hAnsi="Times New Roman"/>
          <w:b/>
          <w:sz w:val="26"/>
          <w:szCs w:val="26"/>
          <w:u w:val="single"/>
        </w:rPr>
        <w:t>QUINTO:</w:t>
      </w:r>
      <w:r w:rsidRPr="001E6150">
        <w:rPr>
          <w:rFonts w:ascii="Times New Roman" w:eastAsia="Times New Roman" w:hAnsi="Times New Roman"/>
          <w:b/>
          <w:sz w:val="26"/>
          <w:szCs w:val="26"/>
        </w:rPr>
        <w:t xml:space="preserve"> </w:t>
      </w:r>
      <w:r w:rsidRPr="001E6150">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Pr="001E6150">
        <w:rPr>
          <w:rFonts w:ascii="Times New Roman" w:eastAsia="Times New Roman" w:hAnsi="Times New Roman"/>
          <w:b/>
          <w:sz w:val="26"/>
          <w:szCs w:val="26"/>
          <w:u w:val="single"/>
        </w:rPr>
        <w:t>SEXTO:</w:t>
      </w:r>
      <w:r w:rsidRPr="001E6150">
        <w:rPr>
          <w:rFonts w:ascii="Times New Roman" w:eastAsia="Times New Roman" w:hAnsi="Times New Roman"/>
          <w:sz w:val="26"/>
          <w:szCs w:val="26"/>
        </w:rPr>
        <w:t xml:space="preserve"> Facultar a la señora Presidenta para que por sí, o por medio de Apoderado Especial, comparezca al otorgamiento de la correspondiente escritura. Este Acuerdo, queda aprobado y ratificado.  NOTIFIQUESE.””””</w:t>
      </w:r>
    </w:p>
    <w:p w:rsidR="00515B20" w:rsidRPr="00FF6B93" w:rsidRDefault="00515B20" w:rsidP="00FF6B93">
      <w:pPr>
        <w:jc w:val="both"/>
        <w:rPr>
          <w:rFonts w:ascii="Times New Roman" w:hAnsi="Times New Roman"/>
          <w:sz w:val="26"/>
          <w:szCs w:val="26"/>
        </w:rPr>
      </w:pPr>
      <w:r w:rsidRPr="00FF6B93">
        <w:rPr>
          <w:rFonts w:ascii="Times New Roman" w:hAnsi="Times New Roman"/>
          <w:sz w:val="26"/>
          <w:szCs w:val="26"/>
        </w:rPr>
        <w:t xml:space="preserve">                                     </w:t>
      </w:r>
    </w:p>
    <w:p w:rsidR="00515B20" w:rsidRPr="00FF6B93" w:rsidRDefault="00515B20" w:rsidP="00FF6B93">
      <w:pPr>
        <w:jc w:val="both"/>
        <w:rPr>
          <w:rFonts w:ascii="Times New Roman" w:hAnsi="Times New Roman"/>
          <w:sz w:val="26"/>
          <w:szCs w:val="26"/>
        </w:rPr>
      </w:pPr>
      <w:r w:rsidRPr="00FF6B93">
        <w:rPr>
          <w:rFonts w:ascii="Times New Roman" w:hAnsi="Times New Roman"/>
          <w:sz w:val="26"/>
          <w:szCs w:val="26"/>
        </w:rPr>
        <w:t>““””XXIV) A solicitud de los señores:</w:t>
      </w:r>
      <w:r w:rsidRPr="00FF6B93">
        <w:rPr>
          <w:rFonts w:ascii="Times New Roman" w:eastAsia="Times New Roman" w:hAnsi="Times New Roman"/>
          <w:b/>
          <w:sz w:val="26"/>
          <w:szCs w:val="26"/>
        </w:rPr>
        <w:t xml:space="preserve"> 1) VERONICA FLORES PALMA, </w:t>
      </w:r>
      <w:r w:rsidRPr="00FF6B93">
        <w:rPr>
          <w:rFonts w:ascii="Times New Roman" w:eastAsia="Times New Roman" w:hAnsi="Times New Roman"/>
          <w:sz w:val="26"/>
          <w:szCs w:val="26"/>
        </w:rPr>
        <w:t xml:space="preserve">de </w:t>
      </w:r>
      <w:r w:rsidR="00773263">
        <w:rPr>
          <w:rFonts w:ascii="Times New Roman" w:eastAsia="Times New Roman" w:hAnsi="Times New Roman"/>
          <w:sz w:val="26"/>
          <w:szCs w:val="26"/>
        </w:rPr>
        <w:t xml:space="preserve">--- </w:t>
      </w:r>
      <w:r w:rsidRPr="00FF6B93">
        <w:rPr>
          <w:rFonts w:ascii="Times New Roman" w:eastAsia="Times New Roman" w:hAnsi="Times New Roman"/>
          <w:sz w:val="26"/>
          <w:szCs w:val="26"/>
        </w:rPr>
        <w:t xml:space="preserve">años de edad, </w:t>
      </w:r>
      <w:r w:rsidR="00773263">
        <w:rPr>
          <w:rFonts w:ascii="Times New Roman" w:eastAsia="Times New Roman" w:hAnsi="Times New Roman"/>
          <w:sz w:val="26"/>
          <w:szCs w:val="26"/>
        </w:rPr>
        <w:t>---</w:t>
      </w:r>
      <w:r w:rsidRPr="00FF6B93">
        <w:rPr>
          <w:rFonts w:ascii="Times New Roman" w:eastAsia="Times New Roman" w:hAnsi="Times New Roman"/>
          <w:sz w:val="26"/>
          <w:szCs w:val="26"/>
        </w:rPr>
        <w:t>, del domicilio de</w:t>
      </w:r>
      <w:r w:rsidR="00773263">
        <w:rPr>
          <w:rFonts w:ascii="Times New Roman" w:eastAsia="Times New Roman" w:hAnsi="Times New Roman"/>
          <w:sz w:val="26"/>
          <w:szCs w:val="26"/>
        </w:rPr>
        <w:t xml:space="preserve"> ---</w:t>
      </w:r>
      <w:r w:rsidRPr="00FF6B93">
        <w:rPr>
          <w:rFonts w:ascii="Times New Roman" w:eastAsia="Times New Roman" w:hAnsi="Times New Roman"/>
          <w:sz w:val="26"/>
          <w:szCs w:val="26"/>
        </w:rPr>
        <w:t>, departamento de</w:t>
      </w:r>
      <w:r w:rsidR="00773263">
        <w:rPr>
          <w:rFonts w:ascii="Times New Roman" w:eastAsia="Times New Roman" w:hAnsi="Times New Roman"/>
          <w:sz w:val="26"/>
          <w:szCs w:val="26"/>
        </w:rPr>
        <w:t xml:space="preserve"> ---</w:t>
      </w:r>
      <w:r w:rsidRPr="00FF6B93">
        <w:rPr>
          <w:rFonts w:ascii="Times New Roman" w:eastAsia="Times New Roman" w:hAnsi="Times New Roman"/>
          <w:sz w:val="26"/>
          <w:szCs w:val="26"/>
        </w:rPr>
        <w:t>, con Documento Único de Identidad número</w:t>
      </w:r>
      <w:r w:rsidR="00773263">
        <w:rPr>
          <w:rFonts w:ascii="Times New Roman" w:eastAsia="Times New Roman" w:hAnsi="Times New Roman"/>
          <w:sz w:val="26"/>
          <w:szCs w:val="26"/>
        </w:rPr>
        <w:t xml:space="preserve"> ---</w:t>
      </w:r>
      <w:r w:rsidRPr="00FF6B93">
        <w:rPr>
          <w:rFonts w:ascii="Times New Roman" w:eastAsia="Times New Roman" w:hAnsi="Times New Roman"/>
          <w:sz w:val="26"/>
          <w:szCs w:val="26"/>
        </w:rPr>
        <w:t xml:space="preserve">, y </w:t>
      </w:r>
      <w:r w:rsidR="002C7897">
        <w:rPr>
          <w:rFonts w:ascii="Times New Roman" w:eastAsia="Times New Roman" w:hAnsi="Times New Roman"/>
          <w:sz w:val="26"/>
          <w:szCs w:val="26"/>
        </w:rPr>
        <w:t>---</w:t>
      </w:r>
      <w:r w:rsidRPr="00FF6B93">
        <w:rPr>
          <w:rFonts w:ascii="Times New Roman" w:eastAsia="Times New Roman" w:hAnsi="Times New Roman"/>
          <w:sz w:val="26"/>
          <w:szCs w:val="26"/>
        </w:rPr>
        <w:t xml:space="preserve"> menores </w:t>
      </w:r>
      <w:r w:rsidR="002C7897">
        <w:rPr>
          <w:rFonts w:ascii="Times New Roman" w:eastAsia="Times New Roman" w:hAnsi="Times New Roman"/>
          <w:sz w:val="26"/>
          <w:szCs w:val="26"/>
        </w:rPr>
        <w:t>---</w:t>
      </w:r>
      <w:r w:rsidRPr="00FF6B93">
        <w:rPr>
          <w:rFonts w:ascii="Times New Roman" w:eastAsia="Times New Roman" w:hAnsi="Times New Roman"/>
          <w:b/>
          <w:sz w:val="26"/>
          <w:szCs w:val="26"/>
        </w:rPr>
        <w:t xml:space="preserve">; </w:t>
      </w:r>
      <w:r w:rsidRPr="00FF6B93">
        <w:rPr>
          <w:rFonts w:ascii="Times New Roman" w:eastAsia="Times New Roman" w:hAnsi="Times New Roman"/>
          <w:sz w:val="26"/>
          <w:szCs w:val="26"/>
        </w:rPr>
        <w:t>y</w:t>
      </w:r>
      <w:r w:rsidRPr="00FF6B93">
        <w:rPr>
          <w:rFonts w:ascii="Times New Roman" w:eastAsia="Times New Roman" w:hAnsi="Times New Roman"/>
          <w:b/>
          <w:sz w:val="26"/>
          <w:szCs w:val="26"/>
        </w:rPr>
        <w:t xml:space="preserve"> 2) WILMER STANLEY RODAS PLATERO, </w:t>
      </w:r>
      <w:r w:rsidRPr="00FF6B93">
        <w:rPr>
          <w:rFonts w:ascii="Times New Roman" w:eastAsia="Times New Roman" w:hAnsi="Times New Roman"/>
          <w:sz w:val="26"/>
          <w:szCs w:val="26"/>
        </w:rPr>
        <w:t xml:space="preserve">de </w:t>
      </w:r>
      <w:r w:rsidR="00773263">
        <w:rPr>
          <w:rFonts w:ascii="Times New Roman" w:eastAsia="Times New Roman" w:hAnsi="Times New Roman"/>
          <w:sz w:val="26"/>
          <w:szCs w:val="26"/>
        </w:rPr>
        <w:t xml:space="preserve">--- </w:t>
      </w:r>
      <w:r w:rsidRPr="00FF6B93">
        <w:rPr>
          <w:rFonts w:ascii="Times New Roman" w:eastAsia="Times New Roman" w:hAnsi="Times New Roman"/>
          <w:sz w:val="26"/>
          <w:szCs w:val="26"/>
        </w:rPr>
        <w:t xml:space="preserve">años de edad, </w:t>
      </w:r>
      <w:r w:rsidR="00773263">
        <w:rPr>
          <w:rFonts w:ascii="Times New Roman" w:eastAsia="Times New Roman" w:hAnsi="Times New Roman"/>
          <w:sz w:val="26"/>
          <w:szCs w:val="26"/>
        </w:rPr>
        <w:t>---</w:t>
      </w:r>
      <w:r w:rsidRPr="00FF6B93">
        <w:rPr>
          <w:rFonts w:ascii="Times New Roman" w:eastAsia="Times New Roman" w:hAnsi="Times New Roman"/>
          <w:sz w:val="26"/>
          <w:szCs w:val="26"/>
        </w:rPr>
        <w:t>, del domicilio de</w:t>
      </w:r>
      <w:r w:rsidR="00773263">
        <w:rPr>
          <w:rFonts w:ascii="Times New Roman" w:eastAsia="Times New Roman" w:hAnsi="Times New Roman"/>
          <w:sz w:val="26"/>
          <w:szCs w:val="26"/>
        </w:rPr>
        <w:t xml:space="preserve"> ---</w:t>
      </w:r>
      <w:r w:rsidRPr="00FF6B93">
        <w:rPr>
          <w:rFonts w:ascii="Times New Roman" w:eastAsia="Times New Roman" w:hAnsi="Times New Roman"/>
          <w:sz w:val="26"/>
          <w:szCs w:val="26"/>
        </w:rPr>
        <w:t>, departamento de</w:t>
      </w:r>
      <w:r w:rsidR="00773263">
        <w:rPr>
          <w:rFonts w:ascii="Times New Roman" w:eastAsia="Times New Roman" w:hAnsi="Times New Roman"/>
          <w:sz w:val="26"/>
          <w:szCs w:val="26"/>
        </w:rPr>
        <w:t xml:space="preserve"> ---</w:t>
      </w:r>
      <w:r w:rsidRPr="00FF6B93">
        <w:rPr>
          <w:rFonts w:ascii="Times New Roman" w:eastAsia="Times New Roman" w:hAnsi="Times New Roman"/>
          <w:sz w:val="26"/>
          <w:szCs w:val="26"/>
        </w:rPr>
        <w:t>, con Docu</w:t>
      </w:r>
      <w:r w:rsidR="00773263">
        <w:rPr>
          <w:rFonts w:ascii="Times New Roman" w:eastAsia="Times New Roman" w:hAnsi="Times New Roman"/>
          <w:sz w:val="26"/>
          <w:szCs w:val="26"/>
        </w:rPr>
        <w:t>mento Único de Identidad número ---</w:t>
      </w:r>
      <w:r w:rsidRPr="00FF6B93">
        <w:rPr>
          <w:rFonts w:ascii="Times New Roman" w:eastAsia="Times New Roman" w:hAnsi="Times New Roman"/>
          <w:sz w:val="26"/>
          <w:szCs w:val="26"/>
        </w:rPr>
        <w:t xml:space="preserve">, y </w:t>
      </w:r>
      <w:r w:rsidR="00773263">
        <w:rPr>
          <w:rFonts w:ascii="Times New Roman" w:eastAsia="Times New Roman" w:hAnsi="Times New Roman"/>
          <w:sz w:val="26"/>
          <w:szCs w:val="26"/>
        </w:rPr>
        <w:t xml:space="preserve">--- </w:t>
      </w:r>
      <w:r w:rsidRPr="00FF6B93">
        <w:rPr>
          <w:rFonts w:ascii="Times New Roman" w:eastAsia="Times New Roman" w:hAnsi="Times New Roman"/>
          <w:b/>
          <w:sz w:val="26"/>
          <w:szCs w:val="26"/>
        </w:rPr>
        <w:t xml:space="preserve">WILLIAM ERNESTO RODAS PLATERO, </w:t>
      </w:r>
      <w:r w:rsidRPr="00FF6B93">
        <w:rPr>
          <w:rFonts w:ascii="Times New Roman" w:eastAsia="Times New Roman" w:hAnsi="Times New Roman"/>
          <w:sz w:val="26"/>
          <w:szCs w:val="26"/>
        </w:rPr>
        <w:t xml:space="preserve">de </w:t>
      </w:r>
      <w:r w:rsidR="00773263">
        <w:rPr>
          <w:rFonts w:ascii="Times New Roman" w:eastAsia="Times New Roman" w:hAnsi="Times New Roman"/>
          <w:sz w:val="26"/>
          <w:szCs w:val="26"/>
        </w:rPr>
        <w:t xml:space="preserve">--- </w:t>
      </w:r>
      <w:r w:rsidRPr="00FF6B93">
        <w:rPr>
          <w:rFonts w:ascii="Times New Roman" w:eastAsia="Times New Roman" w:hAnsi="Times New Roman"/>
          <w:sz w:val="26"/>
          <w:szCs w:val="26"/>
        </w:rPr>
        <w:t xml:space="preserve">años de edad, </w:t>
      </w:r>
      <w:r w:rsidR="00773263">
        <w:rPr>
          <w:rFonts w:ascii="Times New Roman" w:eastAsia="Times New Roman" w:hAnsi="Times New Roman"/>
          <w:sz w:val="26"/>
          <w:szCs w:val="26"/>
        </w:rPr>
        <w:t>---</w:t>
      </w:r>
      <w:r w:rsidRPr="00FF6B93">
        <w:rPr>
          <w:rFonts w:ascii="Times New Roman" w:eastAsia="Times New Roman" w:hAnsi="Times New Roman"/>
          <w:sz w:val="26"/>
          <w:szCs w:val="26"/>
        </w:rPr>
        <w:t>, del domicilio de</w:t>
      </w:r>
      <w:r w:rsidR="00773263">
        <w:rPr>
          <w:rFonts w:ascii="Times New Roman" w:eastAsia="Times New Roman" w:hAnsi="Times New Roman"/>
          <w:sz w:val="26"/>
          <w:szCs w:val="26"/>
        </w:rPr>
        <w:t xml:space="preserve"> ---</w:t>
      </w:r>
      <w:r w:rsidRPr="00FF6B93">
        <w:rPr>
          <w:rFonts w:ascii="Times New Roman" w:eastAsia="Times New Roman" w:hAnsi="Times New Roman"/>
          <w:sz w:val="26"/>
          <w:szCs w:val="26"/>
        </w:rPr>
        <w:t>, departamento de</w:t>
      </w:r>
      <w:r w:rsidR="00773263">
        <w:rPr>
          <w:rFonts w:ascii="Times New Roman" w:eastAsia="Times New Roman" w:hAnsi="Times New Roman"/>
          <w:sz w:val="26"/>
          <w:szCs w:val="26"/>
        </w:rPr>
        <w:t xml:space="preserve"> ---</w:t>
      </w:r>
      <w:r w:rsidRPr="00FF6B93">
        <w:rPr>
          <w:rFonts w:ascii="Times New Roman" w:eastAsia="Times New Roman" w:hAnsi="Times New Roman"/>
          <w:sz w:val="26"/>
          <w:szCs w:val="26"/>
        </w:rPr>
        <w:t>, con Documento Único de Identidad número</w:t>
      </w:r>
      <w:r w:rsidR="00773263">
        <w:rPr>
          <w:rFonts w:ascii="Times New Roman" w:eastAsia="Times New Roman" w:hAnsi="Times New Roman"/>
          <w:sz w:val="26"/>
          <w:szCs w:val="26"/>
        </w:rPr>
        <w:t xml:space="preserve"> ---</w:t>
      </w:r>
      <w:r w:rsidRPr="00FF6B93">
        <w:rPr>
          <w:rFonts w:ascii="Times New Roman" w:eastAsia="Times New Roman" w:hAnsi="Times New Roman"/>
          <w:sz w:val="26"/>
          <w:szCs w:val="26"/>
        </w:rPr>
        <w:t xml:space="preserve">; </w:t>
      </w:r>
      <w:r w:rsidRPr="00FF6B93">
        <w:rPr>
          <w:rFonts w:ascii="Times New Roman" w:eastAsia="Times New Roman" w:hAnsi="Times New Roman"/>
          <w:sz w:val="26"/>
          <w:szCs w:val="26"/>
          <w:lang w:val="es-ES_tradnl"/>
        </w:rPr>
        <w:t>la</w:t>
      </w:r>
      <w:r w:rsidRPr="00FF6B93">
        <w:rPr>
          <w:rFonts w:ascii="Times New Roman" w:hAnsi="Times New Roman"/>
          <w:sz w:val="26"/>
          <w:szCs w:val="26"/>
        </w:rPr>
        <w:t xml:space="preserve"> señora Presidenta somete a consideración de Junta Directiva, dictamen jurídico 20, relacionado con la adjudicación en venta de </w:t>
      </w:r>
      <w:r w:rsidRPr="00FF6B93">
        <w:rPr>
          <w:rFonts w:ascii="Times New Roman" w:eastAsia="Times New Roman" w:hAnsi="Times New Roman"/>
          <w:sz w:val="26"/>
          <w:szCs w:val="26"/>
        </w:rPr>
        <w:t xml:space="preserve">2 lotes agrícolas, ubicados en el </w:t>
      </w:r>
      <w:r w:rsidR="00FF6B93">
        <w:rPr>
          <w:rFonts w:ascii="Times New Roman" w:hAnsi="Times New Roman"/>
          <w:sz w:val="26"/>
          <w:szCs w:val="26"/>
        </w:rPr>
        <w:t>P</w:t>
      </w:r>
      <w:r w:rsidR="00FF6B93" w:rsidRPr="00FF6B93">
        <w:rPr>
          <w:rFonts w:ascii="Times New Roman" w:hAnsi="Times New Roman"/>
          <w:sz w:val="26"/>
          <w:szCs w:val="26"/>
        </w:rPr>
        <w:t>royecto</w:t>
      </w:r>
      <w:r w:rsidRPr="00FF6B93">
        <w:rPr>
          <w:rFonts w:ascii="Times New Roman" w:hAnsi="Times New Roman"/>
          <w:sz w:val="26"/>
          <w:szCs w:val="26"/>
        </w:rPr>
        <w:t xml:space="preserve"> denominado </w:t>
      </w:r>
      <w:r w:rsidRPr="00FF6B93">
        <w:rPr>
          <w:rFonts w:ascii="Times New Roman" w:hAnsi="Times New Roman"/>
          <w:b/>
          <w:sz w:val="26"/>
          <w:szCs w:val="26"/>
        </w:rPr>
        <w:t xml:space="preserve">LOTIFICACION AGRICOLA, </w:t>
      </w:r>
      <w:r w:rsidRPr="00FF6B93">
        <w:rPr>
          <w:rFonts w:ascii="Times New Roman" w:hAnsi="Times New Roman"/>
          <w:sz w:val="26"/>
          <w:szCs w:val="26"/>
        </w:rPr>
        <w:t xml:space="preserve">desarrollado en el inmueble identificado como </w:t>
      </w:r>
      <w:r w:rsidRPr="00FF6B93">
        <w:rPr>
          <w:rFonts w:ascii="Times New Roman" w:hAnsi="Times New Roman"/>
          <w:b/>
          <w:sz w:val="26"/>
          <w:szCs w:val="26"/>
        </w:rPr>
        <w:t>HACIENDA EL ANGEL, PORCIÓN 6, BARBA RUBIA</w:t>
      </w:r>
      <w:r w:rsidRPr="00FF6B93">
        <w:rPr>
          <w:rFonts w:ascii="Times New Roman" w:hAnsi="Times New Roman"/>
          <w:sz w:val="26"/>
          <w:szCs w:val="26"/>
        </w:rPr>
        <w:t>, situado en jurisdicción de Nejapa, departamento de San Salvador</w:t>
      </w:r>
      <w:r w:rsidRPr="00FF6B93">
        <w:rPr>
          <w:rFonts w:ascii="Times New Roman" w:eastAsia="Times New Roman" w:hAnsi="Times New Roman"/>
          <w:sz w:val="26"/>
          <w:szCs w:val="26"/>
        </w:rPr>
        <w:t xml:space="preserve">; </w:t>
      </w:r>
      <w:r w:rsidRPr="00FF6B93">
        <w:rPr>
          <w:rFonts w:ascii="Times New Roman" w:eastAsia="Times New Roman" w:hAnsi="Times New Roman"/>
          <w:b/>
          <w:sz w:val="26"/>
          <w:szCs w:val="26"/>
        </w:rPr>
        <w:t>código de proyecto 060208, SSE 336, entrega 13,</w:t>
      </w:r>
      <w:r w:rsidRPr="00FF6B93">
        <w:rPr>
          <w:rFonts w:ascii="Times New Roman" w:hAnsi="Times New Roman"/>
          <w:b/>
          <w:sz w:val="26"/>
          <w:szCs w:val="26"/>
        </w:rPr>
        <w:t xml:space="preserve"> </w:t>
      </w:r>
      <w:r w:rsidRPr="00FF6B93">
        <w:rPr>
          <w:rFonts w:ascii="Times New Roman" w:hAnsi="Times New Roman"/>
          <w:sz w:val="26"/>
          <w:szCs w:val="26"/>
        </w:rPr>
        <w:t>en el cual se hacen las siguientes consideraciones:</w:t>
      </w:r>
    </w:p>
    <w:p w:rsidR="00FF6B93" w:rsidRDefault="00FF6B93" w:rsidP="00FF6B93">
      <w:pPr>
        <w:ind w:left="1134" w:hanging="567"/>
        <w:contextualSpacing/>
        <w:jc w:val="both"/>
        <w:rPr>
          <w:rFonts w:ascii="Times New Roman" w:hAnsi="Times New Roman"/>
          <w:sz w:val="26"/>
          <w:szCs w:val="26"/>
        </w:rPr>
      </w:pPr>
    </w:p>
    <w:p w:rsidR="00515B20" w:rsidRPr="00FF6B93" w:rsidRDefault="00FF6B93" w:rsidP="00FF6B93">
      <w:pPr>
        <w:ind w:left="1134" w:hanging="850"/>
        <w:contextualSpacing/>
        <w:jc w:val="both"/>
        <w:rPr>
          <w:rFonts w:ascii="Times New Roman" w:eastAsia="Times New Roman" w:hAnsi="Times New Roman"/>
          <w:sz w:val="26"/>
          <w:szCs w:val="26"/>
        </w:rPr>
      </w:pPr>
      <w:r>
        <w:rPr>
          <w:rFonts w:ascii="Times New Roman" w:hAnsi="Times New Roman"/>
          <w:sz w:val="26"/>
          <w:szCs w:val="26"/>
        </w:rPr>
        <w:t>I.</w:t>
      </w:r>
      <w:r>
        <w:rPr>
          <w:rFonts w:ascii="Times New Roman" w:hAnsi="Times New Roman"/>
          <w:sz w:val="26"/>
          <w:szCs w:val="26"/>
        </w:rPr>
        <w:tab/>
      </w:r>
      <w:r w:rsidR="00515B20" w:rsidRPr="00FF6B93">
        <w:rPr>
          <w:rFonts w:ascii="Times New Roman" w:eastAsia="Times New Roman" w:hAnsi="Times New Roman"/>
          <w:sz w:val="26"/>
          <w:szCs w:val="26"/>
        </w:rPr>
        <w:t xml:space="preserve">La Hacienda El Ángel, fue adquirida por el ISTA mediante Expropiación, conforme al Acuerdo contenido en el Punto III-1 del Acta Ordinaria 27-87 de fecha 21 de agosto de 1987, con un área de 3,160 Hás. 65 As. 81.92 </w:t>
      </w:r>
      <w:r w:rsidR="00515B20" w:rsidRPr="00FF6B93">
        <w:rPr>
          <w:rFonts w:ascii="Times New Roman" w:eastAsia="Times New Roman" w:hAnsi="Times New Roman"/>
          <w:sz w:val="26"/>
          <w:szCs w:val="26"/>
        </w:rPr>
        <w:lastRenderedPageBreak/>
        <w:t>Cás., por un precio de adquisición de $1,095,485.71, a razón de $346.60 por hectárea y de $0.03466 por metro cuadrado. Sin embargo, e</w:t>
      </w:r>
      <w:r w:rsidR="00515B20" w:rsidRPr="00FF6B93">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tbl>
      <w:tblPr>
        <w:tblpPr w:leftFromText="141" w:rightFromText="141" w:vertAnchor="text" w:horzAnchor="margin" w:tblpXSpec="right"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206"/>
        <w:gridCol w:w="2976"/>
      </w:tblGrid>
      <w:tr w:rsidR="00515B20" w:rsidRPr="00850C11" w:rsidTr="00515B20">
        <w:tc>
          <w:tcPr>
            <w:tcW w:w="1615" w:type="dxa"/>
            <w:shd w:val="clear" w:color="auto" w:fill="D9D9D9"/>
          </w:tcPr>
          <w:p w:rsidR="00515B20" w:rsidRPr="00FF6B93" w:rsidRDefault="00515B20" w:rsidP="00515B20">
            <w:pPr>
              <w:jc w:val="center"/>
              <w:rPr>
                <w:rFonts w:ascii="Times New Roman" w:eastAsia="Times New Roman" w:hAnsi="Times New Roman"/>
                <w:b/>
                <w:i/>
              </w:rPr>
            </w:pPr>
            <w:r w:rsidRPr="00FF6B93">
              <w:rPr>
                <w:rFonts w:ascii="Times New Roman" w:eastAsia="Times New Roman" w:hAnsi="Times New Roman"/>
                <w:b/>
                <w:i/>
              </w:rPr>
              <w:t>PORCION</w:t>
            </w:r>
          </w:p>
        </w:tc>
        <w:tc>
          <w:tcPr>
            <w:tcW w:w="3206" w:type="dxa"/>
            <w:shd w:val="clear" w:color="auto" w:fill="D9D9D9"/>
          </w:tcPr>
          <w:p w:rsidR="00515B20" w:rsidRPr="00FF6B93" w:rsidRDefault="00515B20" w:rsidP="00515B20">
            <w:pPr>
              <w:jc w:val="center"/>
              <w:rPr>
                <w:rFonts w:ascii="Times New Roman" w:eastAsia="Times New Roman" w:hAnsi="Times New Roman"/>
                <w:b/>
                <w:i/>
              </w:rPr>
            </w:pPr>
            <w:r w:rsidRPr="00FF6B93">
              <w:rPr>
                <w:rFonts w:ascii="Times New Roman" w:eastAsia="Times New Roman" w:hAnsi="Times New Roman"/>
                <w:b/>
                <w:i/>
              </w:rPr>
              <w:t>IDENTIFICACION</w:t>
            </w:r>
          </w:p>
        </w:tc>
        <w:tc>
          <w:tcPr>
            <w:tcW w:w="2976" w:type="dxa"/>
            <w:shd w:val="clear" w:color="auto" w:fill="D9D9D9"/>
          </w:tcPr>
          <w:p w:rsidR="00515B20" w:rsidRPr="00FF6B93" w:rsidRDefault="00515B20" w:rsidP="00515B20">
            <w:pPr>
              <w:jc w:val="center"/>
              <w:rPr>
                <w:rFonts w:ascii="Times New Roman" w:eastAsia="Times New Roman" w:hAnsi="Times New Roman"/>
                <w:b/>
                <w:i/>
              </w:rPr>
            </w:pPr>
            <w:r w:rsidRPr="00FF6B93">
              <w:rPr>
                <w:rFonts w:ascii="Times New Roman" w:eastAsia="Times New Roman" w:hAnsi="Times New Roman"/>
                <w:b/>
                <w:i/>
              </w:rPr>
              <w:t>AREA</w:t>
            </w:r>
          </w:p>
        </w:tc>
      </w:tr>
      <w:tr w:rsidR="00515B20" w:rsidRPr="00850C11" w:rsidTr="00515B20">
        <w:tc>
          <w:tcPr>
            <w:tcW w:w="1615" w:type="dxa"/>
            <w:shd w:val="clear" w:color="auto" w:fill="auto"/>
          </w:tcPr>
          <w:p w:rsidR="00515B20" w:rsidRPr="00FF6B93" w:rsidRDefault="00515B20" w:rsidP="00515B20">
            <w:pPr>
              <w:jc w:val="center"/>
              <w:rPr>
                <w:rFonts w:ascii="Times New Roman" w:eastAsia="Times New Roman" w:hAnsi="Times New Roman"/>
                <w:b/>
              </w:rPr>
            </w:pPr>
            <w:r w:rsidRPr="00FF6B93">
              <w:rPr>
                <w:rFonts w:ascii="Times New Roman" w:eastAsia="Times New Roman" w:hAnsi="Times New Roman"/>
                <w:b/>
              </w:rPr>
              <w:t>1</w:t>
            </w:r>
          </w:p>
        </w:tc>
        <w:tc>
          <w:tcPr>
            <w:tcW w:w="3206" w:type="dxa"/>
            <w:shd w:val="clear" w:color="auto" w:fill="auto"/>
          </w:tcPr>
          <w:p w:rsidR="00515B20" w:rsidRPr="00FF6B93" w:rsidRDefault="00515B20" w:rsidP="00515B20">
            <w:pPr>
              <w:rPr>
                <w:rFonts w:ascii="Times New Roman" w:eastAsia="Times New Roman" w:hAnsi="Times New Roman"/>
              </w:rPr>
            </w:pPr>
            <w:r w:rsidRPr="00FF6B93">
              <w:rPr>
                <w:rFonts w:ascii="Times New Roman" w:eastAsia="Times New Roman" w:hAnsi="Times New Roman"/>
              </w:rPr>
              <w:t>Lote Mapilapa</w:t>
            </w:r>
          </w:p>
        </w:tc>
        <w:tc>
          <w:tcPr>
            <w:tcW w:w="2976" w:type="dxa"/>
            <w:shd w:val="clear" w:color="auto" w:fill="auto"/>
          </w:tcPr>
          <w:p w:rsidR="00515B20" w:rsidRPr="00FF6B93" w:rsidRDefault="00515B20" w:rsidP="00515B20">
            <w:pPr>
              <w:jc w:val="center"/>
              <w:rPr>
                <w:rFonts w:ascii="Times New Roman" w:eastAsia="Times New Roman" w:hAnsi="Times New Roman"/>
              </w:rPr>
            </w:pPr>
            <w:r w:rsidRPr="00FF6B93">
              <w:rPr>
                <w:rFonts w:ascii="Times New Roman" w:eastAsia="Times New Roman" w:hAnsi="Times New Roman"/>
              </w:rPr>
              <w:t>2,225 Hás. 53 Ás. 77.00 Cás.</w:t>
            </w:r>
          </w:p>
        </w:tc>
      </w:tr>
      <w:tr w:rsidR="00515B20" w:rsidRPr="00850C11" w:rsidTr="00515B20">
        <w:tc>
          <w:tcPr>
            <w:tcW w:w="1615" w:type="dxa"/>
            <w:shd w:val="clear" w:color="auto" w:fill="auto"/>
          </w:tcPr>
          <w:p w:rsidR="00515B20" w:rsidRPr="00FF6B93" w:rsidRDefault="00515B20" w:rsidP="00515B20">
            <w:pPr>
              <w:jc w:val="center"/>
              <w:rPr>
                <w:rFonts w:ascii="Times New Roman" w:eastAsia="Times New Roman" w:hAnsi="Times New Roman"/>
                <w:b/>
              </w:rPr>
            </w:pPr>
            <w:r w:rsidRPr="00FF6B93">
              <w:rPr>
                <w:rFonts w:ascii="Times New Roman" w:eastAsia="Times New Roman" w:hAnsi="Times New Roman"/>
                <w:b/>
              </w:rPr>
              <w:t>2</w:t>
            </w:r>
          </w:p>
        </w:tc>
        <w:tc>
          <w:tcPr>
            <w:tcW w:w="3206" w:type="dxa"/>
            <w:shd w:val="clear" w:color="auto" w:fill="auto"/>
          </w:tcPr>
          <w:p w:rsidR="00515B20" w:rsidRPr="00FF6B93" w:rsidRDefault="00515B20" w:rsidP="00515B20">
            <w:pPr>
              <w:rPr>
                <w:rFonts w:ascii="Times New Roman" w:eastAsia="Times New Roman" w:hAnsi="Times New Roman"/>
              </w:rPr>
            </w:pPr>
            <w:r w:rsidRPr="00FF6B93">
              <w:rPr>
                <w:rFonts w:ascii="Times New Roman" w:eastAsia="Times New Roman" w:hAnsi="Times New Roman"/>
              </w:rPr>
              <w:t>Segunda Porción Lote Mapilapa</w:t>
            </w:r>
          </w:p>
        </w:tc>
        <w:tc>
          <w:tcPr>
            <w:tcW w:w="2976" w:type="dxa"/>
            <w:shd w:val="clear" w:color="auto" w:fill="auto"/>
          </w:tcPr>
          <w:p w:rsidR="00515B20" w:rsidRPr="00FF6B93" w:rsidRDefault="00515B20" w:rsidP="00515B20">
            <w:pPr>
              <w:jc w:val="center"/>
              <w:rPr>
                <w:rFonts w:ascii="Times New Roman" w:eastAsia="Times New Roman" w:hAnsi="Times New Roman"/>
              </w:rPr>
            </w:pPr>
            <w:r w:rsidRPr="00FF6B93">
              <w:rPr>
                <w:rFonts w:ascii="Times New Roman" w:eastAsia="Times New Roman" w:hAnsi="Times New Roman"/>
              </w:rPr>
              <w:t>121 Hás. 63 Ás. 77.50 Cás.</w:t>
            </w:r>
          </w:p>
        </w:tc>
      </w:tr>
      <w:tr w:rsidR="00515B20" w:rsidRPr="00850C11" w:rsidTr="00515B20">
        <w:tc>
          <w:tcPr>
            <w:tcW w:w="1615" w:type="dxa"/>
            <w:shd w:val="clear" w:color="auto" w:fill="auto"/>
          </w:tcPr>
          <w:p w:rsidR="00515B20" w:rsidRPr="00FF6B93" w:rsidRDefault="00515B20" w:rsidP="00515B20">
            <w:pPr>
              <w:jc w:val="center"/>
              <w:rPr>
                <w:rFonts w:ascii="Times New Roman" w:eastAsia="Times New Roman" w:hAnsi="Times New Roman"/>
                <w:b/>
              </w:rPr>
            </w:pPr>
            <w:r w:rsidRPr="00FF6B93">
              <w:rPr>
                <w:rFonts w:ascii="Times New Roman" w:eastAsia="Times New Roman" w:hAnsi="Times New Roman"/>
                <w:b/>
              </w:rPr>
              <w:t>3</w:t>
            </w:r>
          </w:p>
        </w:tc>
        <w:tc>
          <w:tcPr>
            <w:tcW w:w="3206" w:type="dxa"/>
            <w:shd w:val="clear" w:color="auto" w:fill="auto"/>
          </w:tcPr>
          <w:p w:rsidR="00515B20" w:rsidRPr="00FF6B93" w:rsidRDefault="00515B20" w:rsidP="00515B20">
            <w:pPr>
              <w:rPr>
                <w:rFonts w:ascii="Times New Roman" w:eastAsia="Times New Roman" w:hAnsi="Times New Roman"/>
              </w:rPr>
            </w:pPr>
            <w:r w:rsidRPr="00FF6B93">
              <w:rPr>
                <w:rFonts w:ascii="Times New Roman" w:eastAsia="Times New Roman" w:hAnsi="Times New Roman"/>
              </w:rPr>
              <w:t>Primera Porción Lote El Ángel</w:t>
            </w:r>
          </w:p>
        </w:tc>
        <w:tc>
          <w:tcPr>
            <w:tcW w:w="2976" w:type="dxa"/>
            <w:shd w:val="clear" w:color="auto" w:fill="auto"/>
          </w:tcPr>
          <w:p w:rsidR="00515B20" w:rsidRPr="00FF6B93" w:rsidRDefault="00515B20" w:rsidP="00515B20">
            <w:pPr>
              <w:jc w:val="center"/>
              <w:rPr>
                <w:rFonts w:ascii="Times New Roman" w:eastAsia="Times New Roman" w:hAnsi="Times New Roman"/>
              </w:rPr>
            </w:pPr>
            <w:r w:rsidRPr="00FF6B93">
              <w:rPr>
                <w:rFonts w:ascii="Times New Roman" w:eastAsia="Times New Roman" w:hAnsi="Times New Roman"/>
              </w:rPr>
              <w:t>391 Hás. 89 Ás. 08.20 Cás.</w:t>
            </w:r>
          </w:p>
        </w:tc>
      </w:tr>
      <w:tr w:rsidR="00515B20" w:rsidRPr="00850C11" w:rsidTr="00515B20">
        <w:tc>
          <w:tcPr>
            <w:tcW w:w="1615" w:type="dxa"/>
            <w:shd w:val="clear" w:color="auto" w:fill="auto"/>
          </w:tcPr>
          <w:p w:rsidR="00515B20" w:rsidRPr="00FF6B93" w:rsidRDefault="00515B20" w:rsidP="00515B20">
            <w:pPr>
              <w:jc w:val="center"/>
              <w:rPr>
                <w:rFonts w:ascii="Times New Roman" w:eastAsia="Times New Roman" w:hAnsi="Times New Roman"/>
                <w:b/>
              </w:rPr>
            </w:pPr>
            <w:r w:rsidRPr="00FF6B93">
              <w:rPr>
                <w:rFonts w:ascii="Times New Roman" w:eastAsia="Times New Roman" w:hAnsi="Times New Roman"/>
                <w:b/>
              </w:rPr>
              <w:t>4</w:t>
            </w:r>
          </w:p>
        </w:tc>
        <w:tc>
          <w:tcPr>
            <w:tcW w:w="3206" w:type="dxa"/>
            <w:shd w:val="clear" w:color="auto" w:fill="auto"/>
          </w:tcPr>
          <w:p w:rsidR="00515B20" w:rsidRPr="00FF6B93" w:rsidRDefault="00515B20" w:rsidP="00515B20">
            <w:pPr>
              <w:rPr>
                <w:rFonts w:ascii="Times New Roman" w:eastAsia="Times New Roman" w:hAnsi="Times New Roman"/>
              </w:rPr>
            </w:pPr>
            <w:r w:rsidRPr="00FF6B93">
              <w:rPr>
                <w:rFonts w:ascii="Times New Roman" w:eastAsia="Times New Roman" w:hAnsi="Times New Roman"/>
              </w:rPr>
              <w:t>Segunda Porción Lote El Ángel</w:t>
            </w:r>
          </w:p>
        </w:tc>
        <w:tc>
          <w:tcPr>
            <w:tcW w:w="2976" w:type="dxa"/>
            <w:shd w:val="clear" w:color="auto" w:fill="auto"/>
          </w:tcPr>
          <w:p w:rsidR="00515B20" w:rsidRPr="00FF6B93" w:rsidRDefault="00515B20" w:rsidP="00515B20">
            <w:pPr>
              <w:jc w:val="center"/>
              <w:rPr>
                <w:rFonts w:ascii="Times New Roman" w:eastAsia="Times New Roman" w:hAnsi="Times New Roman"/>
              </w:rPr>
            </w:pPr>
            <w:r w:rsidRPr="00FF6B93">
              <w:rPr>
                <w:rFonts w:ascii="Times New Roman" w:eastAsia="Times New Roman" w:hAnsi="Times New Roman"/>
              </w:rPr>
              <w:t>354 Hás. 58 Ás. 79.60 Cás.</w:t>
            </w:r>
          </w:p>
        </w:tc>
      </w:tr>
      <w:tr w:rsidR="00515B20" w:rsidRPr="00850C11" w:rsidTr="00515B20">
        <w:tc>
          <w:tcPr>
            <w:tcW w:w="7797" w:type="dxa"/>
            <w:gridSpan w:val="3"/>
            <w:shd w:val="clear" w:color="auto" w:fill="D9D9D9"/>
          </w:tcPr>
          <w:p w:rsidR="00515B20" w:rsidRPr="00FF6B93" w:rsidRDefault="00515B20" w:rsidP="00515B20">
            <w:pPr>
              <w:rPr>
                <w:rFonts w:ascii="Times New Roman" w:eastAsia="Times New Roman" w:hAnsi="Times New Roman"/>
                <w:i/>
              </w:rPr>
            </w:pPr>
            <w:r w:rsidRPr="00FF6B93">
              <w:rPr>
                <w:rFonts w:ascii="Times New Roman" w:eastAsia="Times New Roman" w:hAnsi="Times New Roman"/>
                <w:b/>
                <w:i/>
              </w:rPr>
              <w:t>TOTAL:</w:t>
            </w:r>
            <w:r w:rsidRPr="00FF6B93">
              <w:rPr>
                <w:rFonts w:ascii="Times New Roman" w:eastAsia="Times New Roman" w:hAnsi="Times New Roman"/>
                <w:i/>
              </w:rPr>
              <w:t xml:space="preserve">                                                  </w:t>
            </w:r>
            <w:r w:rsidRPr="00FF6B93">
              <w:rPr>
                <w:rFonts w:ascii="Times New Roman" w:eastAsia="Times New Roman" w:hAnsi="Times New Roman"/>
                <w:b/>
                <w:i/>
              </w:rPr>
              <w:t>3,093 Hás. 65 Ás. 42.30 Cás.</w:t>
            </w:r>
          </w:p>
        </w:tc>
      </w:tr>
    </w:tbl>
    <w:p w:rsidR="00515B20" w:rsidRPr="00850C11" w:rsidRDefault="00515B20" w:rsidP="00515B20">
      <w:pPr>
        <w:ind w:left="720"/>
        <w:contextualSpacing/>
        <w:rPr>
          <w:rFonts w:eastAsia="Times New Roman"/>
          <w:sz w:val="26"/>
          <w:szCs w:val="26"/>
        </w:rPr>
      </w:pPr>
    </w:p>
    <w:p w:rsidR="00515B20" w:rsidRPr="00850C11" w:rsidRDefault="00515B20" w:rsidP="00515B20">
      <w:pPr>
        <w:ind w:left="720"/>
        <w:contextualSpacing/>
        <w:rPr>
          <w:rFonts w:eastAsia="Times New Roman"/>
          <w:sz w:val="26"/>
          <w:szCs w:val="26"/>
        </w:rPr>
      </w:pPr>
    </w:p>
    <w:p w:rsidR="00515B20" w:rsidRPr="00850C11" w:rsidRDefault="00515B20" w:rsidP="00515B20">
      <w:pPr>
        <w:ind w:left="720"/>
        <w:contextualSpacing/>
        <w:rPr>
          <w:sz w:val="26"/>
          <w:szCs w:val="26"/>
        </w:rPr>
      </w:pPr>
    </w:p>
    <w:p w:rsidR="00515B20" w:rsidRPr="00850C11" w:rsidRDefault="00515B20" w:rsidP="00515B20">
      <w:pPr>
        <w:ind w:left="720"/>
        <w:contextualSpacing/>
        <w:rPr>
          <w:sz w:val="26"/>
          <w:szCs w:val="26"/>
        </w:rPr>
      </w:pPr>
    </w:p>
    <w:p w:rsidR="00515B20" w:rsidRPr="00850C11" w:rsidRDefault="00515B20" w:rsidP="00515B20">
      <w:pPr>
        <w:ind w:left="720"/>
        <w:contextualSpacing/>
        <w:rPr>
          <w:sz w:val="26"/>
          <w:szCs w:val="26"/>
        </w:rPr>
      </w:pPr>
    </w:p>
    <w:p w:rsidR="00515B20" w:rsidRDefault="00515B20" w:rsidP="00515B20">
      <w:pPr>
        <w:contextualSpacing/>
        <w:rPr>
          <w:sz w:val="26"/>
          <w:szCs w:val="26"/>
        </w:rPr>
      </w:pPr>
    </w:p>
    <w:p w:rsidR="00515B20" w:rsidRPr="00FF6B93" w:rsidRDefault="00515B20" w:rsidP="00515B20">
      <w:pPr>
        <w:ind w:left="1134"/>
        <w:contextualSpacing/>
        <w:rPr>
          <w:rFonts w:ascii="Times New Roman" w:hAnsi="Times New Roman"/>
          <w:sz w:val="26"/>
          <w:szCs w:val="26"/>
        </w:rPr>
      </w:pPr>
      <w:r w:rsidRPr="00FF6B93">
        <w:rPr>
          <w:rFonts w:ascii="Times New Roman" w:hAnsi="Times New Roman"/>
          <w:sz w:val="26"/>
          <w:szCs w:val="26"/>
        </w:rPr>
        <w:t>Lo cual consta en el Título de Transferencia de Dominio a favor del ISTA, de fecha 11 de julio del año 1986. Las 4 porciones fueron inscritas a favor del Instituto como un solo</w:t>
      </w:r>
      <w:r w:rsidR="00773263">
        <w:rPr>
          <w:rFonts w:ascii="Times New Roman" w:hAnsi="Times New Roman"/>
          <w:sz w:val="26"/>
          <w:szCs w:val="26"/>
        </w:rPr>
        <w:t xml:space="preserve"> inmueble bajo la Inscripción ---</w:t>
      </w:r>
      <w:r w:rsidRPr="00FF6B93">
        <w:rPr>
          <w:rFonts w:ascii="Times New Roman" w:hAnsi="Times New Roman"/>
          <w:sz w:val="26"/>
          <w:szCs w:val="26"/>
        </w:rPr>
        <w:t xml:space="preserve"> del Libro </w:t>
      </w:r>
      <w:r w:rsidR="00773263">
        <w:rPr>
          <w:rFonts w:ascii="Times New Roman" w:hAnsi="Times New Roman"/>
          <w:sz w:val="26"/>
          <w:szCs w:val="26"/>
        </w:rPr>
        <w:t xml:space="preserve">--- </w:t>
      </w:r>
      <w:r w:rsidRPr="00FF6B93">
        <w:rPr>
          <w:rFonts w:ascii="Times New Roman" w:hAnsi="Times New Roman"/>
          <w:sz w:val="26"/>
          <w:szCs w:val="26"/>
        </w:rPr>
        <w:t>de Propiedad de San Salvador.</w:t>
      </w:r>
    </w:p>
    <w:p w:rsidR="00515B20" w:rsidRPr="00FF6B93" w:rsidRDefault="00515B20" w:rsidP="00773263">
      <w:pPr>
        <w:rPr>
          <w:rFonts w:ascii="Times New Roman" w:hAnsi="Times New Roman"/>
          <w:sz w:val="26"/>
          <w:szCs w:val="26"/>
        </w:rPr>
      </w:pPr>
    </w:p>
    <w:p w:rsidR="00515B20" w:rsidRPr="00FF6B93" w:rsidRDefault="00000A42" w:rsidP="00000A42">
      <w:pPr>
        <w:pStyle w:val="Prrafodelista"/>
        <w:ind w:left="1134" w:hanging="850"/>
        <w:contextualSpacing/>
        <w:jc w:val="both"/>
        <w:rPr>
          <w:rFonts w:ascii="Times New Roman" w:eastAsia="Times New Roman" w:hAnsi="Times New Roman"/>
          <w:sz w:val="26"/>
          <w:szCs w:val="26"/>
        </w:rPr>
      </w:pPr>
      <w:r>
        <w:rPr>
          <w:rFonts w:ascii="Times New Roman" w:hAnsi="Times New Roman"/>
          <w:sz w:val="26"/>
          <w:szCs w:val="26"/>
        </w:rPr>
        <w:t>II.</w:t>
      </w:r>
      <w:r>
        <w:rPr>
          <w:rFonts w:ascii="Times New Roman" w:hAnsi="Times New Roman"/>
          <w:sz w:val="26"/>
          <w:szCs w:val="26"/>
        </w:rPr>
        <w:tab/>
      </w:r>
      <w:r w:rsidR="00515B20" w:rsidRPr="00FF6B93">
        <w:rPr>
          <w:rFonts w:ascii="Times New Roman" w:hAnsi="Times New Roman"/>
          <w:sz w:val="26"/>
          <w:szCs w:val="26"/>
        </w:rPr>
        <w:t xml:space="preserve">Según </w:t>
      </w:r>
      <w:r w:rsidR="00515B20" w:rsidRPr="00FF6B93">
        <w:rPr>
          <w:rFonts w:ascii="Times New Roman" w:hAnsi="Times New Roman"/>
          <w:sz w:val="26"/>
          <w:szCs w:val="26"/>
          <w:lang w:val="es-ES"/>
        </w:rPr>
        <w:t xml:space="preserve">el Punto LIX del Acta de Sesión Ordinaria 12-2017 de fecha 11 de mayo de 2017, se aprobó el proyecto de Lotificación Agrícola en el inmueble en mención, con un área total de 24 Hás. 15 Ás. 02.73 Cás., </w:t>
      </w:r>
      <w:r w:rsidR="00773263">
        <w:rPr>
          <w:rFonts w:ascii="Times New Roman" w:hAnsi="Times New Roman"/>
          <w:sz w:val="26"/>
          <w:szCs w:val="26"/>
        </w:rPr>
        <w:t>que comprende: ---</w:t>
      </w:r>
      <w:r w:rsidR="00515B20" w:rsidRPr="00FF6B93">
        <w:rPr>
          <w:rFonts w:ascii="Times New Roman" w:hAnsi="Times New Roman"/>
          <w:sz w:val="26"/>
          <w:szCs w:val="26"/>
        </w:rPr>
        <w:t xml:space="preserve"> lotes agrícolas (Polígonos 1, 2, 3 y 4),  9 zonas de protección, 3 zonas verdes, 2 bordos, 6 quebradas y calles</w:t>
      </w:r>
      <w:r w:rsidR="00515B20" w:rsidRPr="00FF6B93">
        <w:rPr>
          <w:rFonts w:ascii="Times New Roman" w:hAnsi="Times New Roman"/>
          <w:sz w:val="26"/>
          <w:szCs w:val="26"/>
          <w:lang w:val="es-ES"/>
        </w:rPr>
        <w:t xml:space="preserve">. </w:t>
      </w:r>
      <w:r w:rsidR="00515B20" w:rsidRPr="00FF6B93">
        <w:rPr>
          <w:rFonts w:ascii="Times New Roman" w:hAnsi="Times New Roman"/>
          <w:bCs/>
          <w:sz w:val="26"/>
          <w:szCs w:val="26"/>
        </w:rPr>
        <w:t xml:space="preserve">Es de mencionar, que las áreas que han sido identificadas como zonas verdes, conservarán su uso como tal y no serán parceladas debido a su tipificación y características. </w:t>
      </w:r>
      <w:r w:rsidR="00515B20" w:rsidRPr="00FF6B93">
        <w:rPr>
          <w:rFonts w:ascii="Times New Roman" w:hAnsi="Times New Roman"/>
          <w:sz w:val="26"/>
          <w:szCs w:val="26"/>
        </w:rPr>
        <w:t xml:space="preserve">Aprobándose el Valor Base de $459.51 por Hectárea para los lotes agrícolas con clase de suelo III, y de $390.59  por Hectárea para los lotes agrícolas con clase de suelo IV, por lo que recomienda el precio de venta para éstos de $721.78 y de $560.04 respectivamente; </w:t>
      </w:r>
      <w:r w:rsidR="00515B20" w:rsidRPr="00FF6B93">
        <w:rPr>
          <w:rFonts w:ascii="Times New Roman" w:hAnsi="Times New Roman"/>
          <w:sz w:val="26"/>
          <w:szCs w:val="26"/>
          <w:lang w:val="es-ES"/>
        </w:rPr>
        <w:t xml:space="preserve">de conformidad al </w:t>
      </w:r>
      <w:r w:rsidR="00515B20" w:rsidRPr="00FF6B93">
        <w:rPr>
          <w:rFonts w:ascii="Times New Roman" w:hAnsi="Times New Roman"/>
          <w:sz w:val="26"/>
          <w:szCs w:val="26"/>
        </w:rPr>
        <w:t>procedimiento establecido en el Instructivo “Criterios de Avalúos para la Transferencia de Inmuebles Propiedad de ISTA”, aprobado mediante el Punto XV del Acta de Sesión Ordinaria 03-2015 de fecha 21 de enero de 2015</w:t>
      </w:r>
      <w:r w:rsidR="00515B20" w:rsidRPr="00FF6B93">
        <w:rPr>
          <w:rFonts w:ascii="Times New Roman" w:hAnsi="Times New Roman"/>
          <w:sz w:val="26"/>
          <w:szCs w:val="26"/>
          <w:lang w:val="es-ES"/>
        </w:rPr>
        <w:t xml:space="preserve">. </w:t>
      </w:r>
      <w:r w:rsidR="00515B20" w:rsidRPr="00FF6B93">
        <w:rPr>
          <w:rFonts w:ascii="Times New Roman" w:eastAsia="Times New Roman" w:hAnsi="Times New Roman"/>
          <w:bCs/>
          <w:sz w:val="26"/>
          <w:szCs w:val="26"/>
        </w:rPr>
        <w:t xml:space="preserve">Dentro del Proyecto relacionado se encuentran los inmuebles objeto del presente punto de acta. </w:t>
      </w:r>
    </w:p>
    <w:p w:rsidR="00515B20" w:rsidRPr="00FF6B93" w:rsidRDefault="00515B20" w:rsidP="00515B20">
      <w:pPr>
        <w:ind w:left="540"/>
        <w:rPr>
          <w:rFonts w:ascii="Times New Roman" w:eastAsia="Times New Roman" w:hAnsi="Times New Roman"/>
          <w:sz w:val="26"/>
          <w:szCs w:val="26"/>
        </w:rPr>
      </w:pPr>
    </w:p>
    <w:p w:rsidR="00515B20" w:rsidRPr="00FF6B93" w:rsidRDefault="00000A42" w:rsidP="00000A42">
      <w:pPr>
        <w:tabs>
          <w:tab w:val="left" w:pos="1134"/>
        </w:tabs>
        <w:spacing w:after="200"/>
        <w:ind w:left="1134" w:hanging="850"/>
        <w:contextualSpacing/>
        <w:jc w:val="both"/>
        <w:rPr>
          <w:rFonts w:ascii="Times New Roman" w:eastAsia="Times New Roman" w:hAnsi="Times New Roman"/>
          <w:sz w:val="26"/>
          <w:szCs w:val="26"/>
        </w:rPr>
      </w:pPr>
      <w:r>
        <w:rPr>
          <w:rFonts w:ascii="Times New Roman" w:eastAsia="Times New Roman" w:hAnsi="Times New Roman"/>
          <w:sz w:val="26"/>
          <w:szCs w:val="26"/>
        </w:rPr>
        <w:t>III.</w:t>
      </w:r>
      <w:r>
        <w:rPr>
          <w:rFonts w:ascii="Times New Roman" w:eastAsia="Times New Roman" w:hAnsi="Times New Roman"/>
          <w:sz w:val="26"/>
          <w:szCs w:val="26"/>
        </w:rPr>
        <w:tab/>
      </w:r>
      <w:r w:rsidR="00515B20" w:rsidRPr="00FF6B93">
        <w:rPr>
          <w:rFonts w:ascii="Times New Roman" w:eastAsia="Times New Roman" w:hAnsi="Times New Roman"/>
          <w:sz w:val="26"/>
          <w:szCs w:val="26"/>
        </w:rPr>
        <w:t>Es necesario advertir a los adjudicatarios, a través de una cláusula especial en las escrituras correspondientes de compraventa de los inmuebles, que deberán cumplir con las medidas emitidas por la Unidad Ambiental Institucional, referentes a:</w:t>
      </w:r>
    </w:p>
    <w:p w:rsidR="00515B20" w:rsidRPr="00FF6B93" w:rsidRDefault="00000A42" w:rsidP="00515B20">
      <w:pPr>
        <w:pStyle w:val="Prrafodelista"/>
        <w:ind w:left="1418" w:hanging="284"/>
        <w:contextualSpacing/>
        <w:jc w:val="both"/>
        <w:rPr>
          <w:rFonts w:ascii="Times New Roman" w:hAnsi="Times New Roman"/>
        </w:rPr>
      </w:pPr>
      <w:r w:rsidRPr="00000A42">
        <w:rPr>
          <w:rFonts w:ascii="Times New Roman" w:hAnsi="Times New Roman"/>
          <w:b/>
        </w:rPr>
        <w:t>a)</w:t>
      </w:r>
      <w:r>
        <w:rPr>
          <w:rFonts w:ascii="Times New Roman" w:hAnsi="Times New Roman"/>
        </w:rPr>
        <w:tab/>
      </w:r>
      <w:r w:rsidR="00515B20" w:rsidRPr="00FF6B93">
        <w:rPr>
          <w:rFonts w:ascii="Times New Roman" w:hAnsi="Times New Roman"/>
        </w:rPr>
        <w:t>Evitar la tala de árboles en las áreas con cobertura boscosa.</w:t>
      </w:r>
    </w:p>
    <w:p w:rsidR="00515B20" w:rsidRPr="00FF6B93" w:rsidRDefault="00000A42" w:rsidP="00515B20">
      <w:pPr>
        <w:pStyle w:val="Prrafodelista"/>
        <w:ind w:left="1068" w:firstLine="66"/>
        <w:contextualSpacing/>
        <w:jc w:val="both"/>
        <w:rPr>
          <w:rFonts w:ascii="Times New Roman" w:hAnsi="Times New Roman"/>
        </w:rPr>
      </w:pPr>
      <w:r w:rsidRPr="00000A42">
        <w:rPr>
          <w:rFonts w:ascii="Times New Roman" w:hAnsi="Times New Roman"/>
          <w:b/>
        </w:rPr>
        <w:t>b)</w:t>
      </w:r>
      <w:r>
        <w:rPr>
          <w:rFonts w:ascii="Times New Roman" w:hAnsi="Times New Roman"/>
        </w:rPr>
        <w:tab/>
      </w:r>
      <w:r w:rsidR="00515B20" w:rsidRPr="00FF6B93">
        <w:rPr>
          <w:rFonts w:ascii="Times New Roman" w:hAnsi="Times New Roman"/>
        </w:rPr>
        <w:t xml:space="preserve">Implementar obras de conservación de suelos. </w:t>
      </w:r>
    </w:p>
    <w:p w:rsidR="00515B20" w:rsidRPr="00FF6B93" w:rsidRDefault="00000A42" w:rsidP="00515B20">
      <w:pPr>
        <w:pStyle w:val="Prrafodelista"/>
        <w:ind w:left="1418" w:hanging="284"/>
        <w:contextualSpacing/>
        <w:jc w:val="both"/>
        <w:rPr>
          <w:rFonts w:ascii="Times New Roman" w:hAnsi="Times New Roman"/>
        </w:rPr>
      </w:pPr>
      <w:r w:rsidRPr="00000A42">
        <w:rPr>
          <w:rFonts w:ascii="Times New Roman" w:hAnsi="Times New Roman"/>
          <w:b/>
        </w:rPr>
        <w:t>c)</w:t>
      </w:r>
      <w:r>
        <w:rPr>
          <w:rFonts w:ascii="Times New Roman" w:hAnsi="Times New Roman"/>
        </w:rPr>
        <w:tab/>
      </w:r>
      <w:r w:rsidR="00515B20" w:rsidRPr="00FF6B93">
        <w:rPr>
          <w:rFonts w:ascii="Times New Roman" w:hAnsi="Times New Roman"/>
        </w:rPr>
        <w:t>Reforestar áreas impactadas.</w:t>
      </w:r>
    </w:p>
    <w:p w:rsidR="00515B20" w:rsidRPr="00FF6B93" w:rsidRDefault="00000A42" w:rsidP="00515B20">
      <w:pPr>
        <w:pStyle w:val="Prrafodelista"/>
        <w:ind w:left="1418" w:hanging="284"/>
        <w:contextualSpacing/>
        <w:jc w:val="both"/>
        <w:rPr>
          <w:rFonts w:ascii="Times New Roman" w:hAnsi="Times New Roman"/>
        </w:rPr>
      </w:pPr>
      <w:r w:rsidRPr="00000A42">
        <w:rPr>
          <w:rFonts w:ascii="Times New Roman" w:hAnsi="Times New Roman"/>
          <w:b/>
        </w:rPr>
        <w:t>d)</w:t>
      </w:r>
      <w:r>
        <w:rPr>
          <w:rFonts w:ascii="Times New Roman" w:hAnsi="Times New Roman"/>
        </w:rPr>
        <w:tab/>
      </w:r>
      <w:r w:rsidR="00515B20" w:rsidRPr="00FF6B93">
        <w:rPr>
          <w:rFonts w:ascii="Times New Roman" w:hAnsi="Times New Roman"/>
        </w:rPr>
        <w:t xml:space="preserve">Buen manejo y disposición de los desechos sólidos. </w:t>
      </w:r>
    </w:p>
    <w:p w:rsidR="00515B20" w:rsidRDefault="00000A42" w:rsidP="00515B20">
      <w:pPr>
        <w:pStyle w:val="Prrafodelista"/>
        <w:ind w:left="1418" w:hanging="284"/>
        <w:contextualSpacing/>
        <w:jc w:val="both"/>
        <w:rPr>
          <w:rFonts w:ascii="Times New Roman" w:hAnsi="Times New Roman"/>
        </w:rPr>
      </w:pPr>
      <w:r w:rsidRPr="00000A42">
        <w:rPr>
          <w:rFonts w:ascii="Times New Roman" w:hAnsi="Times New Roman"/>
          <w:b/>
        </w:rPr>
        <w:lastRenderedPageBreak/>
        <w:t>e)</w:t>
      </w:r>
      <w:r>
        <w:rPr>
          <w:rFonts w:ascii="Times New Roman" w:hAnsi="Times New Roman"/>
        </w:rPr>
        <w:tab/>
      </w:r>
      <w:r w:rsidR="00515B20" w:rsidRPr="00FF6B93">
        <w:rPr>
          <w:rFonts w:ascii="Times New Roman" w:hAnsi="Times New Roman"/>
        </w:rPr>
        <w:t xml:space="preserve">Utilizar sistema de letrinas aboneras o encausar adecuadamente las descargas de aguas negras. </w:t>
      </w:r>
    </w:p>
    <w:p w:rsidR="00773263" w:rsidRPr="00FF6B93" w:rsidRDefault="00773263" w:rsidP="00515B20">
      <w:pPr>
        <w:pStyle w:val="Prrafodelista"/>
        <w:ind w:left="1418" w:hanging="284"/>
        <w:contextualSpacing/>
        <w:jc w:val="both"/>
        <w:rPr>
          <w:rFonts w:ascii="Times New Roman" w:hAnsi="Times New Roman"/>
        </w:rPr>
      </w:pPr>
    </w:p>
    <w:p w:rsidR="00515B20" w:rsidRPr="00FF6B93" w:rsidRDefault="00515B20" w:rsidP="00515B20">
      <w:pPr>
        <w:ind w:left="1134"/>
        <w:rPr>
          <w:rFonts w:ascii="Times New Roman" w:hAnsi="Times New Roman"/>
          <w:sz w:val="26"/>
          <w:szCs w:val="26"/>
        </w:rPr>
      </w:pPr>
      <w:r w:rsidRPr="00FF6B93">
        <w:rPr>
          <w:rFonts w:ascii="Times New Roman" w:eastAsia="Times New Roman" w:hAnsi="Times New Roman"/>
          <w:sz w:val="26"/>
          <w:szCs w:val="26"/>
        </w:rPr>
        <w:t>Lo a</w:t>
      </w:r>
      <w:r w:rsidR="00000A42">
        <w:rPr>
          <w:rFonts w:ascii="Times New Roman" w:eastAsia="Times New Roman" w:hAnsi="Times New Roman"/>
          <w:sz w:val="26"/>
          <w:szCs w:val="26"/>
        </w:rPr>
        <w:t>n</w:t>
      </w:r>
      <w:r w:rsidRPr="00FF6B93">
        <w:rPr>
          <w:rFonts w:ascii="Times New Roman" w:eastAsia="Times New Roman" w:hAnsi="Times New Roman"/>
          <w:sz w:val="26"/>
          <w:szCs w:val="26"/>
        </w:rPr>
        <w:t xml:space="preserve">terior, de conformidad a lo establecido en el Acuerdo Segundo del Punto </w:t>
      </w:r>
      <w:r w:rsidRPr="00FF6B93">
        <w:rPr>
          <w:rFonts w:ascii="Times New Roman" w:hAnsi="Times New Roman"/>
          <w:sz w:val="26"/>
          <w:szCs w:val="26"/>
        </w:rPr>
        <w:t>LIX del Acta de Sesión Ordinaria 12-2017 de fecha 11 de mayo de 2017.</w:t>
      </w:r>
    </w:p>
    <w:p w:rsidR="00515B20" w:rsidRPr="00FF6B93" w:rsidRDefault="00515B20" w:rsidP="00515B20">
      <w:pPr>
        <w:rPr>
          <w:rFonts w:ascii="Times New Roman" w:hAnsi="Times New Roman"/>
          <w:sz w:val="26"/>
          <w:szCs w:val="26"/>
        </w:rPr>
      </w:pPr>
    </w:p>
    <w:p w:rsidR="00515B20" w:rsidRPr="00FF6B93" w:rsidRDefault="00000A42" w:rsidP="00000A42">
      <w:pPr>
        <w:pStyle w:val="Prrafodelista"/>
        <w:ind w:left="1134" w:hanging="850"/>
        <w:contextualSpacing/>
        <w:jc w:val="both"/>
        <w:rPr>
          <w:rFonts w:ascii="Times New Roman" w:eastAsia="Times New Roman" w:hAnsi="Times New Roman"/>
          <w:sz w:val="26"/>
          <w:szCs w:val="26"/>
        </w:rPr>
      </w:pPr>
      <w:r>
        <w:rPr>
          <w:rFonts w:ascii="Times New Roman" w:hAnsi="Times New Roman"/>
          <w:sz w:val="26"/>
          <w:szCs w:val="26"/>
        </w:rPr>
        <w:t>IV.</w:t>
      </w:r>
      <w:r>
        <w:rPr>
          <w:rFonts w:ascii="Times New Roman" w:hAnsi="Times New Roman"/>
          <w:sz w:val="26"/>
          <w:szCs w:val="26"/>
        </w:rPr>
        <w:tab/>
      </w:r>
      <w:r w:rsidR="00515B20" w:rsidRPr="00FF6B93">
        <w:rPr>
          <w:rFonts w:ascii="Times New Roman" w:hAnsi="Times New Roman"/>
          <w:sz w:val="26"/>
          <w:szCs w:val="26"/>
          <w:lang w:val="es-ES"/>
        </w:rPr>
        <w:t xml:space="preserve">El solicitante, señor </w:t>
      </w:r>
      <w:r w:rsidR="00515B20" w:rsidRPr="00FF6B93">
        <w:rPr>
          <w:rFonts w:ascii="Times New Roman" w:eastAsia="Times New Roman" w:hAnsi="Times New Roman"/>
          <w:sz w:val="26"/>
          <w:szCs w:val="26"/>
        </w:rPr>
        <w:t>Wilmer Stanley Rodas Platero</w:t>
      </w:r>
      <w:r w:rsidR="00515B20" w:rsidRPr="00FF6B93">
        <w:rPr>
          <w:rFonts w:ascii="Times New Roman" w:hAnsi="Times New Roman"/>
          <w:sz w:val="26"/>
          <w:szCs w:val="26"/>
          <w:lang w:val="es-ES"/>
        </w:rPr>
        <w:t xml:space="preserve">, en su Documento Único de Identidad aparece con la profesión u oficio, </w:t>
      </w:r>
      <w:r w:rsidR="00773263">
        <w:rPr>
          <w:rFonts w:ascii="Times New Roman" w:hAnsi="Times New Roman"/>
          <w:sz w:val="26"/>
          <w:szCs w:val="26"/>
          <w:lang w:val="es-ES"/>
        </w:rPr>
        <w:t>---</w:t>
      </w:r>
      <w:r w:rsidR="00515B20" w:rsidRPr="00FF6B93">
        <w:rPr>
          <w:rFonts w:ascii="Times New Roman" w:hAnsi="Times New Roman"/>
          <w:sz w:val="26"/>
          <w:szCs w:val="26"/>
          <w:lang w:val="es-ES"/>
        </w:rPr>
        <w:t>, según Informe con referencia SGD-07-081</w:t>
      </w:r>
      <w:r w:rsidR="008C0CAD">
        <w:rPr>
          <w:rFonts w:ascii="Times New Roman" w:hAnsi="Times New Roman"/>
          <w:sz w:val="26"/>
          <w:szCs w:val="26"/>
          <w:lang w:val="es-ES"/>
        </w:rPr>
        <w:t>2-17 de fecha 1 de diciembre de</w:t>
      </w:r>
      <w:r w:rsidR="00515B20" w:rsidRPr="00FF6B93">
        <w:rPr>
          <w:rFonts w:ascii="Times New Roman" w:hAnsi="Times New Roman"/>
          <w:sz w:val="26"/>
          <w:szCs w:val="26"/>
          <w:lang w:val="es-ES"/>
        </w:rPr>
        <w:t xml:space="preserve"> 2017, emitido por la Oficina Regional Central, se le realizó Estudio Socioeconómico N° RII-00064, de fecha 1 de diciembre de 2017, determinándose que el señor </w:t>
      </w:r>
      <w:r w:rsidR="00515B20" w:rsidRPr="00FF6B93">
        <w:rPr>
          <w:rFonts w:ascii="Times New Roman" w:eastAsia="Times New Roman" w:hAnsi="Times New Roman"/>
          <w:sz w:val="26"/>
          <w:szCs w:val="26"/>
        </w:rPr>
        <w:t>Rodas Platero</w:t>
      </w:r>
      <w:r w:rsidR="00515B20" w:rsidRPr="00FF6B93">
        <w:rPr>
          <w:rFonts w:ascii="Times New Roman" w:hAnsi="Times New Roman"/>
          <w:sz w:val="26"/>
          <w:szCs w:val="26"/>
          <w:lang w:val="es-ES"/>
        </w:rPr>
        <w:t>, es una persona vulnerable, de escasos recursos económicos, que se dedica a la agricultura, por lo que se recomienda continuar con el Trámite de Adjudicación correspondiente.</w:t>
      </w:r>
    </w:p>
    <w:p w:rsidR="00000A42" w:rsidRPr="00FF6B93" w:rsidRDefault="00000A42" w:rsidP="00000A42">
      <w:pPr>
        <w:ind w:right="142"/>
        <w:rPr>
          <w:rFonts w:ascii="Times New Roman" w:hAnsi="Times New Roman"/>
          <w:sz w:val="26"/>
          <w:szCs w:val="26"/>
        </w:rPr>
      </w:pPr>
    </w:p>
    <w:p w:rsidR="00515B20" w:rsidRPr="00FF6B93" w:rsidRDefault="00000A42" w:rsidP="00000A42">
      <w:pPr>
        <w:ind w:left="1134" w:hanging="850"/>
        <w:jc w:val="both"/>
        <w:rPr>
          <w:rFonts w:ascii="Times New Roman" w:hAnsi="Times New Roman"/>
          <w:sz w:val="26"/>
          <w:szCs w:val="26"/>
        </w:rPr>
      </w:pPr>
      <w:r>
        <w:rPr>
          <w:rFonts w:ascii="Times New Roman" w:eastAsia="Times New Roman" w:hAnsi="Times New Roman"/>
          <w:sz w:val="26"/>
          <w:szCs w:val="26"/>
        </w:rPr>
        <w:t>V.</w:t>
      </w:r>
      <w:r>
        <w:rPr>
          <w:rFonts w:ascii="Times New Roman" w:eastAsia="Times New Roman" w:hAnsi="Times New Roman"/>
          <w:sz w:val="26"/>
          <w:szCs w:val="26"/>
        </w:rPr>
        <w:tab/>
      </w:r>
      <w:r w:rsidR="00515B20" w:rsidRPr="00FF6B93">
        <w:rPr>
          <w:rFonts w:ascii="Times New Roman" w:eastAsia="Times New Roman" w:hAnsi="Times New Roman"/>
          <w:sz w:val="26"/>
          <w:szCs w:val="26"/>
        </w:rPr>
        <w:t xml:space="preserve">Según valúos de fecha 1 de diciembre de 2017,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de Solidaridad Rural </w:t>
      </w:r>
      <w:r w:rsidR="00515B20" w:rsidRPr="00FF6B93">
        <w:rPr>
          <w:rFonts w:ascii="Times New Roman" w:hAnsi="Times New Roman"/>
          <w:sz w:val="26"/>
          <w:szCs w:val="26"/>
        </w:rPr>
        <w:t>como Campesinos Sin Tierra</w:t>
      </w:r>
      <w:r w:rsidR="00515B20" w:rsidRPr="00FF6B93">
        <w:rPr>
          <w:rFonts w:ascii="Times New Roman" w:eastAsia="Times New Roman" w:hAnsi="Times New Roman"/>
          <w:sz w:val="26"/>
          <w:szCs w:val="26"/>
        </w:rPr>
        <w:t>.</w:t>
      </w:r>
    </w:p>
    <w:p w:rsidR="00515B20" w:rsidRPr="00FF6B93" w:rsidRDefault="00515B20" w:rsidP="00515B20">
      <w:pPr>
        <w:ind w:left="720"/>
        <w:rPr>
          <w:rFonts w:ascii="Times New Roman" w:hAnsi="Times New Roman"/>
          <w:sz w:val="26"/>
          <w:szCs w:val="26"/>
        </w:rPr>
      </w:pPr>
      <w:r w:rsidRPr="00FF6B93">
        <w:rPr>
          <w:rFonts w:ascii="Times New Roman" w:eastAsia="Times New Roman" w:hAnsi="Times New Roman"/>
          <w:sz w:val="26"/>
          <w:szCs w:val="26"/>
        </w:rPr>
        <w:t xml:space="preserve"> </w:t>
      </w:r>
    </w:p>
    <w:p w:rsidR="00515B20" w:rsidRPr="00FF6B93" w:rsidRDefault="00000A42" w:rsidP="00000A42">
      <w:pPr>
        <w:pStyle w:val="Prrafodelista"/>
        <w:ind w:left="1134" w:hanging="850"/>
        <w:contextualSpacing/>
        <w:jc w:val="both"/>
        <w:rPr>
          <w:rFonts w:ascii="Times New Roman" w:hAnsi="Times New Roman"/>
          <w:sz w:val="26"/>
          <w:szCs w:val="26"/>
          <w:lang w:val="es-ES"/>
        </w:rPr>
      </w:pPr>
      <w:r>
        <w:rPr>
          <w:rFonts w:ascii="Times New Roman" w:eastAsia="Times New Roman" w:hAnsi="Times New Roman"/>
          <w:sz w:val="26"/>
          <w:szCs w:val="26"/>
        </w:rPr>
        <w:t>VI.</w:t>
      </w:r>
      <w:r>
        <w:rPr>
          <w:rFonts w:ascii="Times New Roman" w:eastAsia="Times New Roman" w:hAnsi="Times New Roman"/>
          <w:sz w:val="26"/>
          <w:szCs w:val="26"/>
        </w:rPr>
        <w:tab/>
      </w:r>
      <w:r w:rsidR="00515B20" w:rsidRPr="00FF6B93">
        <w:rPr>
          <w:rFonts w:ascii="Times New Roman" w:eastAsia="Times New Roman" w:hAnsi="Times New Roman"/>
          <w:sz w:val="26"/>
          <w:szCs w:val="26"/>
        </w:rPr>
        <w:t>Los solicitantes se encuentran poseyendo los inmuebles de forma quieta, pacífica y sin interrupción de acuerdo al detalle siguiente:</w:t>
      </w:r>
    </w:p>
    <w:p w:rsidR="00000A42" w:rsidRPr="00FF6B93" w:rsidRDefault="00000A42" w:rsidP="00515B20">
      <w:pPr>
        <w:rPr>
          <w:rFonts w:ascii="Times New Roman" w:eastAsia="Times New Roman" w:hAnsi="Times New Roman"/>
          <w:color w:val="FF0000"/>
          <w:sz w:val="26"/>
          <w:szCs w:val="26"/>
        </w:rPr>
      </w:pPr>
    </w:p>
    <w:tbl>
      <w:tblPr>
        <w:tblW w:w="7797" w:type="dxa"/>
        <w:tblInd w:w="1204" w:type="dxa"/>
        <w:tblLayout w:type="fixed"/>
        <w:tblCellMar>
          <w:left w:w="70" w:type="dxa"/>
          <w:right w:w="70" w:type="dxa"/>
        </w:tblCellMar>
        <w:tblLook w:val="04A0" w:firstRow="1" w:lastRow="0" w:firstColumn="1" w:lastColumn="0" w:noHBand="0" w:noVBand="1"/>
      </w:tblPr>
      <w:tblGrid>
        <w:gridCol w:w="2694"/>
        <w:gridCol w:w="1842"/>
        <w:gridCol w:w="1134"/>
        <w:gridCol w:w="2127"/>
      </w:tblGrid>
      <w:tr w:rsidR="00515B20" w:rsidRPr="00FF6B93" w:rsidTr="00000A42">
        <w:trPr>
          <w:trHeight w:val="567"/>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15B20" w:rsidRPr="00000A42" w:rsidRDefault="00515B20" w:rsidP="00515B20">
            <w:pPr>
              <w:jc w:val="center"/>
              <w:rPr>
                <w:rFonts w:ascii="Times New Roman" w:eastAsia="Times New Roman" w:hAnsi="Times New Roman"/>
                <w:b/>
                <w:bCs/>
                <w:sz w:val="14"/>
                <w:szCs w:val="14"/>
              </w:rPr>
            </w:pPr>
            <w:r w:rsidRPr="00000A42">
              <w:rPr>
                <w:rFonts w:ascii="Times New Roman" w:eastAsia="Times New Roman" w:hAnsi="Times New Roman"/>
                <w:b/>
                <w:bCs/>
                <w:sz w:val="14"/>
                <w:szCs w:val="14"/>
              </w:rPr>
              <w:t>NOMBRE DEL BENEFICIARIO</w:t>
            </w:r>
          </w:p>
        </w:tc>
        <w:tc>
          <w:tcPr>
            <w:tcW w:w="184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15B20" w:rsidRPr="00000A42" w:rsidRDefault="00515B20" w:rsidP="00515B20">
            <w:pPr>
              <w:jc w:val="center"/>
              <w:rPr>
                <w:rFonts w:ascii="Times New Roman" w:eastAsia="Times New Roman" w:hAnsi="Times New Roman"/>
                <w:b/>
                <w:bCs/>
                <w:sz w:val="14"/>
                <w:szCs w:val="14"/>
              </w:rPr>
            </w:pPr>
            <w:r w:rsidRPr="00000A42">
              <w:rPr>
                <w:rFonts w:ascii="Times New Roman" w:eastAsia="Times New Roman" w:hAnsi="Times New Roman"/>
                <w:b/>
                <w:bCs/>
                <w:sz w:val="14"/>
                <w:szCs w:val="14"/>
              </w:rPr>
              <w:t>FECHA DE LEVANTAMIENTO DE ACTA DE POSESIÓN</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15B20" w:rsidRPr="00000A42" w:rsidRDefault="00515B20" w:rsidP="00515B20">
            <w:pPr>
              <w:jc w:val="center"/>
              <w:rPr>
                <w:rFonts w:ascii="Times New Roman" w:eastAsia="Times New Roman" w:hAnsi="Times New Roman"/>
                <w:b/>
                <w:bCs/>
                <w:sz w:val="14"/>
                <w:szCs w:val="14"/>
              </w:rPr>
            </w:pPr>
            <w:r w:rsidRPr="00000A42">
              <w:rPr>
                <w:rFonts w:ascii="Times New Roman" w:eastAsia="Times New Roman" w:hAnsi="Times New Roman"/>
                <w:b/>
                <w:bCs/>
                <w:sz w:val="14"/>
                <w:szCs w:val="14"/>
              </w:rPr>
              <w:t xml:space="preserve">PERIODO DE POSESION </w:t>
            </w:r>
          </w:p>
          <w:p w:rsidR="00515B20" w:rsidRPr="00000A42" w:rsidRDefault="00515B20" w:rsidP="00515B20">
            <w:pPr>
              <w:jc w:val="center"/>
              <w:rPr>
                <w:rFonts w:ascii="Times New Roman" w:eastAsia="Times New Roman" w:hAnsi="Times New Roman"/>
                <w:b/>
                <w:bCs/>
                <w:sz w:val="14"/>
                <w:szCs w:val="14"/>
              </w:rPr>
            </w:pPr>
            <w:r w:rsidRPr="00000A42">
              <w:rPr>
                <w:rFonts w:ascii="Times New Roman" w:eastAsia="Times New Roman" w:hAnsi="Times New Roman"/>
                <w:b/>
                <w:bCs/>
                <w:sz w:val="14"/>
                <w:szCs w:val="14"/>
              </w:rPr>
              <w:t>(EN AÑOS)</w:t>
            </w: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15B20" w:rsidRPr="00000A42" w:rsidRDefault="00515B20" w:rsidP="00515B20">
            <w:pPr>
              <w:jc w:val="center"/>
              <w:rPr>
                <w:rFonts w:ascii="Times New Roman" w:eastAsia="Times New Roman" w:hAnsi="Times New Roman"/>
                <w:b/>
                <w:bCs/>
                <w:sz w:val="14"/>
                <w:szCs w:val="14"/>
              </w:rPr>
            </w:pPr>
            <w:r w:rsidRPr="00000A42">
              <w:rPr>
                <w:rFonts w:ascii="Times New Roman" w:eastAsia="Times New Roman" w:hAnsi="Times New Roman"/>
                <w:b/>
                <w:bCs/>
                <w:sz w:val="14"/>
                <w:szCs w:val="14"/>
              </w:rPr>
              <w:t>TECNICO  DE LA OFICINA REGIONAL CENTRAL</w:t>
            </w:r>
          </w:p>
        </w:tc>
      </w:tr>
      <w:tr w:rsidR="00515B20" w:rsidRPr="00FF6B93" w:rsidTr="00515B20">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515B20" w:rsidRPr="00FF6B93" w:rsidRDefault="00515B20" w:rsidP="00515B20">
            <w:pPr>
              <w:rPr>
                <w:rFonts w:ascii="Times New Roman" w:eastAsia="Times New Roman" w:hAnsi="Times New Roman"/>
              </w:rPr>
            </w:pPr>
            <w:r w:rsidRPr="00FF6B93">
              <w:rPr>
                <w:rFonts w:ascii="Times New Roman" w:eastAsia="Times New Roman" w:hAnsi="Times New Roman"/>
              </w:rPr>
              <w:t>Verónica Flores Palma</w:t>
            </w:r>
          </w:p>
        </w:tc>
        <w:tc>
          <w:tcPr>
            <w:tcW w:w="1842" w:type="dxa"/>
            <w:tcBorders>
              <w:top w:val="single" w:sz="4" w:space="0" w:color="auto"/>
              <w:left w:val="single" w:sz="4" w:space="0" w:color="auto"/>
              <w:bottom w:val="single" w:sz="4" w:space="0" w:color="auto"/>
              <w:right w:val="single" w:sz="4" w:space="0" w:color="auto"/>
            </w:tcBorders>
            <w:vAlign w:val="center"/>
          </w:tcPr>
          <w:p w:rsidR="00515B20" w:rsidRPr="00FF6B93" w:rsidRDefault="00515B20" w:rsidP="00515B20">
            <w:pPr>
              <w:jc w:val="center"/>
              <w:rPr>
                <w:rFonts w:ascii="Times New Roman" w:eastAsia="Times New Roman" w:hAnsi="Times New Roman"/>
              </w:rPr>
            </w:pPr>
            <w:r w:rsidRPr="00FF6B93">
              <w:rPr>
                <w:rFonts w:ascii="Times New Roman" w:eastAsia="Times New Roman" w:hAnsi="Times New Roman"/>
              </w:rPr>
              <w:t>23/11/2017</w:t>
            </w:r>
          </w:p>
        </w:tc>
        <w:tc>
          <w:tcPr>
            <w:tcW w:w="1134" w:type="dxa"/>
            <w:tcBorders>
              <w:top w:val="single" w:sz="4" w:space="0" w:color="auto"/>
              <w:left w:val="single" w:sz="4" w:space="0" w:color="auto"/>
              <w:bottom w:val="single" w:sz="4" w:space="0" w:color="auto"/>
              <w:right w:val="single" w:sz="4" w:space="0" w:color="auto"/>
            </w:tcBorders>
            <w:vAlign w:val="center"/>
          </w:tcPr>
          <w:p w:rsidR="00515B20" w:rsidRPr="00FF6B93" w:rsidRDefault="00515B20" w:rsidP="00515B20">
            <w:pPr>
              <w:jc w:val="center"/>
              <w:rPr>
                <w:rFonts w:ascii="Times New Roman" w:eastAsia="Times New Roman" w:hAnsi="Times New Roman"/>
              </w:rPr>
            </w:pPr>
            <w:r w:rsidRPr="00FF6B93">
              <w:rPr>
                <w:rFonts w:ascii="Times New Roman" w:eastAsia="Times New Roman" w:hAnsi="Times New Roman"/>
              </w:rPr>
              <w:t>20</w:t>
            </w:r>
          </w:p>
        </w:tc>
        <w:tc>
          <w:tcPr>
            <w:tcW w:w="2127" w:type="dxa"/>
            <w:tcBorders>
              <w:top w:val="single" w:sz="4" w:space="0" w:color="auto"/>
              <w:left w:val="single" w:sz="4" w:space="0" w:color="auto"/>
              <w:bottom w:val="single" w:sz="4" w:space="0" w:color="auto"/>
              <w:right w:val="single" w:sz="4" w:space="0" w:color="auto"/>
            </w:tcBorders>
            <w:vAlign w:val="center"/>
          </w:tcPr>
          <w:p w:rsidR="00515B20" w:rsidRPr="00FF6B93" w:rsidRDefault="00515B20" w:rsidP="00515B20">
            <w:pPr>
              <w:rPr>
                <w:rFonts w:ascii="Times New Roman" w:eastAsia="Times New Roman" w:hAnsi="Times New Roman"/>
              </w:rPr>
            </w:pPr>
            <w:r w:rsidRPr="00FF6B93">
              <w:rPr>
                <w:rFonts w:ascii="Times New Roman" w:eastAsia="Times New Roman" w:hAnsi="Times New Roman"/>
              </w:rPr>
              <w:t xml:space="preserve">Carlos Mauricio </w:t>
            </w:r>
            <w:proofErr w:type="spellStart"/>
            <w:r w:rsidRPr="00FF6B93">
              <w:rPr>
                <w:rFonts w:ascii="Times New Roman" w:eastAsia="Times New Roman" w:hAnsi="Times New Roman"/>
              </w:rPr>
              <w:t>Siliézar</w:t>
            </w:r>
            <w:proofErr w:type="spellEnd"/>
          </w:p>
        </w:tc>
      </w:tr>
      <w:tr w:rsidR="00515B20" w:rsidRPr="00FF6B93" w:rsidTr="00515B20">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515B20" w:rsidRPr="00FF6B93" w:rsidRDefault="00515B20" w:rsidP="00515B20">
            <w:pPr>
              <w:rPr>
                <w:rFonts w:ascii="Times New Roman" w:eastAsia="Times New Roman" w:hAnsi="Times New Roman"/>
              </w:rPr>
            </w:pPr>
            <w:r w:rsidRPr="00FF6B93">
              <w:rPr>
                <w:rFonts w:ascii="Times New Roman" w:eastAsia="Times New Roman" w:hAnsi="Times New Roman"/>
              </w:rPr>
              <w:t>Wilmer Stanley Rodas Platero</w:t>
            </w:r>
          </w:p>
        </w:tc>
        <w:tc>
          <w:tcPr>
            <w:tcW w:w="1842" w:type="dxa"/>
            <w:tcBorders>
              <w:top w:val="single" w:sz="4" w:space="0" w:color="auto"/>
              <w:left w:val="single" w:sz="4" w:space="0" w:color="auto"/>
              <w:bottom w:val="single" w:sz="4" w:space="0" w:color="auto"/>
              <w:right w:val="single" w:sz="4" w:space="0" w:color="auto"/>
            </w:tcBorders>
            <w:vAlign w:val="center"/>
          </w:tcPr>
          <w:p w:rsidR="00515B20" w:rsidRPr="00FF6B93" w:rsidRDefault="00515B20" w:rsidP="00515B20">
            <w:pPr>
              <w:jc w:val="center"/>
              <w:rPr>
                <w:rFonts w:ascii="Times New Roman" w:eastAsia="Times New Roman" w:hAnsi="Times New Roman"/>
              </w:rPr>
            </w:pPr>
            <w:r w:rsidRPr="00FF6B93">
              <w:rPr>
                <w:rFonts w:ascii="Times New Roman" w:eastAsia="Times New Roman" w:hAnsi="Times New Roman"/>
              </w:rPr>
              <w:t>28/11/2017</w:t>
            </w:r>
          </w:p>
        </w:tc>
        <w:tc>
          <w:tcPr>
            <w:tcW w:w="1134" w:type="dxa"/>
            <w:tcBorders>
              <w:top w:val="single" w:sz="4" w:space="0" w:color="auto"/>
              <w:left w:val="single" w:sz="4" w:space="0" w:color="auto"/>
              <w:bottom w:val="single" w:sz="4" w:space="0" w:color="auto"/>
              <w:right w:val="single" w:sz="4" w:space="0" w:color="auto"/>
            </w:tcBorders>
            <w:vAlign w:val="center"/>
          </w:tcPr>
          <w:p w:rsidR="00515B20" w:rsidRPr="00FF6B93" w:rsidRDefault="00515B20" w:rsidP="00515B20">
            <w:pPr>
              <w:jc w:val="center"/>
              <w:rPr>
                <w:rFonts w:ascii="Times New Roman" w:eastAsia="Times New Roman" w:hAnsi="Times New Roman"/>
              </w:rPr>
            </w:pPr>
            <w:r w:rsidRPr="00FF6B93">
              <w:rPr>
                <w:rFonts w:ascii="Times New Roman" w:eastAsia="Times New Roman" w:hAnsi="Times New Roman"/>
              </w:rPr>
              <w:t>4</w:t>
            </w:r>
          </w:p>
        </w:tc>
        <w:tc>
          <w:tcPr>
            <w:tcW w:w="2127" w:type="dxa"/>
            <w:tcBorders>
              <w:top w:val="single" w:sz="4" w:space="0" w:color="auto"/>
              <w:left w:val="single" w:sz="4" w:space="0" w:color="auto"/>
              <w:bottom w:val="single" w:sz="4" w:space="0" w:color="auto"/>
              <w:right w:val="single" w:sz="4" w:space="0" w:color="auto"/>
            </w:tcBorders>
            <w:vAlign w:val="center"/>
          </w:tcPr>
          <w:p w:rsidR="00515B20" w:rsidRPr="00FF6B93" w:rsidRDefault="00515B20" w:rsidP="00515B20">
            <w:pPr>
              <w:rPr>
                <w:rFonts w:ascii="Times New Roman" w:eastAsia="Times New Roman" w:hAnsi="Times New Roman"/>
              </w:rPr>
            </w:pPr>
            <w:r w:rsidRPr="00FF6B93">
              <w:rPr>
                <w:rFonts w:ascii="Times New Roman" w:eastAsia="Times New Roman" w:hAnsi="Times New Roman"/>
              </w:rPr>
              <w:t xml:space="preserve">Carlos Mauricio </w:t>
            </w:r>
            <w:proofErr w:type="spellStart"/>
            <w:r w:rsidRPr="00FF6B93">
              <w:rPr>
                <w:rFonts w:ascii="Times New Roman" w:eastAsia="Times New Roman" w:hAnsi="Times New Roman"/>
              </w:rPr>
              <w:t>Siliézar</w:t>
            </w:r>
            <w:proofErr w:type="spellEnd"/>
          </w:p>
        </w:tc>
      </w:tr>
    </w:tbl>
    <w:p w:rsidR="00515B20" w:rsidRDefault="00515B20" w:rsidP="00515B20">
      <w:pPr>
        <w:rPr>
          <w:rFonts w:ascii="Times New Roman" w:eastAsia="Times New Roman" w:hAnsi="Times New Roman"/>
          <w:sz w:val="26"/>
          <w:szCs w:val="26"/>
        </w:rPr>
      </w:pPr>
    </w:p>
    <w:p w:rsidR="00000A42" w:rsidRPr="00FF6B93" w:rsidRDefault="00000A42" w:rsidP="00515B20">
      <w:pPr>
        <w:rPr>
          <w:rFonts w:ascii="Times New Roman" w:eastAsia="Times New Roman" w:hAnsi="Times New Roman"/>
          <w:sz w:val="26"/>
          <w:szCs w:val="26"/>
        </w:rPr>
      </w:pPr>
    </w:p>
    <w:p w:rsidR="00515B20" w:rsidRPr="00FF6B93" w:rsidRDefault="00000A42" w:rsidP="00000A42">
      <w:pPr>
        <w:pStyle w:val="Prrafodelista"/>
        <w:ind w:left="1134" w:hanging="850"/>
        <w:contextualSpacing/>
        <w:jc w:val="both"/>
        <w:rPr>
          <w:rFonts w:ascii="Times New Roman" w:eastAsia="Times New Roman" w:hAnsi="Times New Roman"/>
          <w:sz w:val="26"/>
          <w:szCs w:val="26"/>
        </w:rPr>
      </w:pPr>
      <w:r>
        <w:rPr>
          <w:rFonts w:ascii="Times New Roman" w:hAnsi="Times New Roman"/>
          <w:sz w:val="26"/>
          <w:szCs w:val="26"/>
        </w:rPr>
        <w:t>VII.</w:t>
      </w:r>
      <w:r>
        <w:rPr>
          <w:rFonts w:ascii="Times New Roman" w:hAnsi="Times New Roman"/>
          <w:sz w:val="26"/>
          <w:szCs w:val="26"/>
        </w:rPr>
        <w:tab/>
      </w:r>
      <w:r w:rsidR="00515B20" w:rsidRPr="00FF6B93">
        <w:rPr>
          <w:rFonts w:ascii="Times New Roman" w:hAnsi="Times New Roman"/>
          <w:sz w:val="26"/>
          <w:szCs w:val="26"/>
        </w:rPr>
        <w:t>De acuerdo a declaraciones simples contenidas en las solicitudes de adjudicación de inmuebles de fechas 23 y 28 de  noviembre de 2017, los peticionarios manifiestan que ni ellos ni los integrantes de su grupo familiar son empleados del ISTA; situación robustecida de conformidad a la consulta realizada en la Base de Datos de Empleados de este Instituto.</w:t>
      </w:r>
    </w:p>
    <w:p w:rsidR="00000A42" w:rsidRPr="00FF6B93" w:rsidRDefault="00000A42" w:rsidP="00515B20">
      <w:pPr>
        <w:tabs>
          <w:tab w:val="left" w:pos="0"/>
        </w:tabs>
        <w:rPr>
          <w:rFonts w:ascii="Times New Roman" w:eastAsia="Times New Roman" w:hAnsi="Times New Roman"/>
          <w:sz w:val="26"/>
          <w:szCs w:val="26"/>
        </w:rPr>
      </w:pPr>
    </w:p>
    <w:p w:rsidR="00515B20" w:rsidRPr="00000A42" w:rsidRDefault="00515B20" w:rsidP="00000A42">
      <w:pPr>
        <w:jc w:val="both"/>
        <w:rPr>
          <w:rFonts w:ascii="Times New Roman" w:eastAsia="Times New Roman" w:hAnsi="Times New Roman"/>
          <w:sz w:val="26"/>
          <w:szCs w:val="26"/>
        </w:rPr>
      </w:pPr>
      <w:r w:rsidRPr="00FF6B93">
        <w:rPr>
          <w:rFonts w:ascii="Times New Roman" w:eastAsia="Times New Roman" w:hAnsi="Times New Roman"/>
          <w:sz w:val="26"/>
          <w:szCs w:val="26"/>
        </w:rPr>
        <w:t xml:space="preserve">Se ha tenido a la vista: Informe Técnico emitido por el Departamento de Asignación Individual y Avalúos, cuadro de valores y extensiones, reportes de valúo por lote, reportes de búsqueda de solicitantes para adjudicación emitidos por la Oficina Regional Central y los departamentos de Asignación Individual y Avalúos y Análisis Jurídico, acuerdos de Junta Directiva, Razón y Constancia de Inscripción de </w:t>
      </w:r>
      <w:r w:rsidRPr="00FF6B93">
        <w:rPr>
          <w:rFonts w:ascii="Times New Roman" w:eastAsia="Times New Roman" w:hAnsi="Times New Roman"/>
          <w:sz w:val="26"/>
          <w:szCs w:val="26"/>
        </w:rPr>
        <w:lastRenderedPageBreak/>
        <w:t>Desmembración en Cabeza de su Dueño a favor del ISTA, Solicitudes de Adjudicación de Inmuebles, Actas de Posesión Material, certificaciones de partidas de nacimiento, copias de documentos únicos de identidad, tarjetas de identificación tributaria, carencias de bienes, Informe emitido por la Oficina Regional C</w:t>
      </w:r>
      <w:r w:rsidR="00000A42">
        <w:rPr>
          <w:rFonts w:ascii="Times New Roman" w:eastAsia="Times New Roman" w:hAnsi="Times New Roman"/>
          <w:sz w:val="26"/>
          <w:szCs w:val="26"/>
        </w:rPr>
        <w:t>entral y Estudio Socioeconómico;</w:t>
      </w:r>
      <w:r w:rsidRPr="00FF6B93">
        <w:rPr>
          <w:rFonts w:ascii="Times New Roman" w:hAnsi="Times New Roman"/>
          <w:sz w:val="26"/>
          <w:szCs w:val="26"/>
        </w:rPr>
        <w:t xml:space="preserve"> </w:t>
      </w:r>
      <w:r w:rsidRPr="00FF6B93">
        <w:rPr>
          <w:rFonts w:ascii="Times New Roman" w:eastAsia="Times New Roman" w:hAnsi="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000A42" w:rsidRDefault="00000A42" w:rsidP="00000A42">
      <w:pPr>
        <w:pStyle w:val="Prrafodelista"/>
        <w:ind w:left="0"/>
        <w:jc w:val="both"/>
        <w:rPr>
          <w:rFonts w:ascii="Times New Roman" w:hAnsi="Times New Roman"/>
          <w:sz w:val="26"/>
          <w:szCs w:val="26"/>
        </w:rPr>
      </w:pPr>
    </w:p>
    <w:p w:rsidR="00515B20" w:rsidRDefault="00515B20" w:rsidP="00000A42">
      <w:pPr>
        <w:pStyle w:val="Prrafodelista"/>
        <w:ind w:left="0"/>
        <w:jc w:val="both"/>
        <w:rPr>
          <w:rFonts w:ascii="Times New Roman" w:eastAsia="Times New Roman" w:hAnsi="Times New Roman"/>
          <w:sz w:val="26"/>
          <w:szCs w:val="26"/>
        </w:rPr>
      </w:pPr>
      <w:r w:rsidRPr="00FF6B9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F6B93">
        <w:rPr>
          <w:rFonts w:ascii="Times New Roman" w:hAnsi="Times New Roman"/>
          <w:bCs/>
          <w:sz w:val="26"/>
          <w:szCs w:val="26"/>
        </w:rPr>
        <w:t>Ley del Régimen Especial de la Tierra en Propiedad de  Las Asociaciones Cooperativas, Comunales y Comunitarias Campesinas y Beneficiarios de la Reforma Agraria</w:t>
      </w:r>
      <w:r w:rsidRPr="00FF6B93">
        <w:rPr>
          <w:rFonts w:ascii="Times New Roman" w:hAnsi="Times New Roman"/>
          <w:sz w:val="26"/>
          <w:szCs w:val="26"/>
        </w:rPr>
        <w:t xml:space="preserve">, la Junta Directiva, </w:t>
      </w:r>
      <w:r w:rsidRPr="00FF6B93">
        <w:rPr>
          <w:rFonts w:ascii="Times New Roman" w:hAnsi="Times New Roman"/>
          <w:b/>
          <w:sz w:val="26"/>
          <w:szCs w:val="26"/>
          <w:u w:val="single"/>
        </w:rPr>
        <w:t>ACUERDA: PRIMERO:</w:t>
      </w:r>
      <w:r w:rsidRPr="00FF6B93">
        <w:rPr>
          <w:rFonts w:ascii="Times New Roman" w:hAnsi="Times New Roman"/>
          <w:b/>
          <w:sz w:val="26"/>
          <w:szCs w:val="26"/>
        </w:rPr>
        <w:t xml:space="preserve"> </w:t>
      </w:r>
      <w:r w:rsidRPr="00FF6B93">
        <w:rPr>
          <w:rFonts w:ascii="Times New Roman" w:hAnsi="Times New Roman"/>
          <w:sz w:val="26"/>
          <w:szCs w:val="26"/>
        </w:rPr>
        <w:t>Aprobar la adjudicación y transferencia por compraventa</w:t>
      </w:r>
      <w:r w:rsidRPr="00FF6B93">
        <w:rPr>
          <w:rFonts w:ascii="Times New Roman" w:eastAsia="Times New Roman" w:hAnsi="Times New Roman"/>
          <w:sz w:val="26"/>
          <w:szCs w:val="26"/>
        </w:rPr>
        <w:t xml:space="preserve"> de</w:t>
      </w:r>
      <w:r w:rsidRPr="00FF6B93">
        <w:rPr>
          <w:rFonts w:ascii="Times New Roman" w:hAnsi="Times New Roman"/>
          <w:sz w:val="26"/>
          <w:szCs w:val="26"/>
        </w:rPr>
        <w:t xml:space="preserve"> </w:t>
      </w:r>
      <w:r w:rsidRPr="00FF6B93">
        <w:rPr>
          <w:rFonts w:ascii="Times New Roman" w:eastAsia="Times New Roman" w:hAnsi="Times New Roman"/>
          <w:sz w:val="26"/>
          <w:szCs w:val="26"/>
        </w:rPr>
        <w:t>2 lotes agrícolas</w:t>
      </w:r>
      <w:r w:rsidRPr="00FF6B93">
        <w:rPr>
          <w:rFonts w:ascii="Times New Roman" w:eastAsia="Times New Roman" w:hAnsi="Times New Roman"/>
          <w:b/>
          <w:sz w:val="26"/>
          <w:szCs w:val="26"/>
        </w:rPr>
        <w:t xml:space="preserve"> </w:t>
      </w:r>
      <w:r w:rsidRPr="00FF6B93">
        <w:rPr>
          <w:rFonts w:ascii="Times New Roman" w:eastAsia="Times New Roman" w:hAnsi="Times New Roman"/>
          <w:sz w:val="26"/>
          <w:szCs w:val="26"/>
        </w:rPr>
        <w:t>a favor de los señores:</w:t>
      </w:r>
      <w:r w:rsidRPr="00FF6B93">
        <w:rPr>
          <w:rFonts w:ascii="Times New Roman" w:eastAsia="Times New Roman" w:hAnsi="Times New Roman"/>
          <w:b/>
          <w:sz w:val="26"/>
          <w:szCs w:val="26"/>
        </w:rPr>
        <w:t xml:space="preserve"> 1) VERONICA FLORES PALMA, </w:t>
      </w:r>
      <w:r w:rsidRPr="00FF6B93">
        <w:rPr>
          <w:rFonts w:ascii="Times New Roman" w:eastAsia="Times New Roman" w:hAnsi="Times New Roman"/>
          <w:sz w:val="26"/>
          <w:szCs w:val="26"/>
        </w:rPr>
        <w:t xml:space="preserve">y </w:t>
      </w:r>
      <w:r w:rsidR="002C7897">
        <w:rPr>
          <w:rFonts w:ascii="Times New Roman" w:eastAsia="Times New Roman" w:hAnsi="Times New Roman"/>
          <w:sz w:val="26"/>
          <w:szCs w:val="26"/>
        </w:rPr>
        <w:t>--</w:t>
      </w:r>
      <w:r w:rsidRPr="00FF6B93">
        <w:rPr>
          <w:rFonts w:ascii="Times New Roman" w:eastAsia="Times New Roman" w:hAnsi="Times New Roman"/>
          <w:sz w:val="26"/>
          <w:szCs w:val="26"/>
        </w:rPr>
        <w:t xml:space="preserve"> menores </w:t>
      </w:r>
      <w:r w:rsidR="002C7897">
        <w:rPr>
          <w:rFonts w:ascii="Times New Roman" w:eastAsia="Times New Roman" w:hAnsi="Times New Roman"/>
          <w:sz w:val="26"/>
          <w:szCs w:val="26"/>
        </w:rPr>
        <w:t>---</w:t>
      </w:r>
      <w:r w:rsidR="00773263">
        <w:rPr>
          <w:rFonts w:ascii="Times New Roman" w:eastAsia="Times New Roman" w:hAnsi="Times New Roman"/>
          <w:b/>
          <w:sz w:val="26"/>
          <w:szCs w:val="26"/>
        </w:rPr>
        <w:t xml:space="preserve"> ---</w:t>
      </w:r>
      <w:r w:rsidRPr="00FF6B93">
        <w:rPr>
          <w:rFonts w:ascii="Times New Roman" w:eastAsia="Times New Roman" w:hAnsi="Times New Roman"/>
          <w:b/>
          <w:sz w:val="26"/>
          <w:szCs w:val="26"/>
        </w:rPr>
        <w:t xml:space="preserve">; </w:t>
      </w:r>
      <w:r w:rsidRPr="00FF6B93">
        <w:rPr>
          <w:rFonts w:ascii="Times New Roman" w:eastAsia="Times New Roman" w:hAnsi="Times New Roman"/>
          <w:sz w:val="26"/>
          <w:szCs w:val="26"/>
        </w:rPr>
        <w:t>y</w:t>
      </w:r>
      <w:r w:rsidRPr="00FF6B93">
        <w:rPr>
          <w:rFonts w:ascii="Times New Roman" w:eastAsia="Times New Roman" w:hAnsi="Times New Roman"/>
          <w:b/>
          <w:sz w:val="26"/>
          <w:szCs w:val="26"/>
        </w:rPr>
        <w:t xml:space="preserve"> 2) WILMER STANLEY RODAS PLATERO, </w:t>
      </w:r>
      <w:r w:rsidRPr="00FF6B93">
        <w:rPr>
          <w:rFonts w:ascii="Times New Roman" w:eastAsia="Times New Roman" w:hAnsi="Times New Roman"/>
          <w:sz w:val="26"/>
          <w:szCs w:val="26"/>
        </w:rPr>
        <w:t xml:space="preserve">y </w:t>
      </w:r>
      <w:r w:rsidR="00773263">
        <w:rPr>
          <w:rFonts w:ascii="Times New Roman" w:eastAsia="Times New Roman" w:hAnsi="Times New Roman"/>
          <w:sz w:val="26"/>
          <w:szCs w:val="26"/>
        </w:rPr>
        <w:t xml:space="preserve">--- </w:t>
      </w:r>
      <w:r w:rsidRPr="00FF6B93">
        <w:rPr>
          <w:rFonts w:ascii="Times New Roman" w:eastAsia="Times New Roman" w:hAnsi="Times New Roman"/>
          <w:b/>
          <w:sz w:val="26"/>
          <w:szCs w:val="26"/>
        </w:rPr>
        <w:t>WILLIAM ERNESTO RODAS PLATERO;</w:t>
      </w:r>
      <w:r w:rsidRPr="00FF6B93">
        <w:rPr>
          <w:rFonts w:ascii="Times New Roman" w:eastAsia="Times New Roman" w:hAnsi="Times New Roman"/>
          <w:sz w:val="26"/>
          <w:szCs w:val="26"/>
        </w:rPr>
        <w:t xml:space="preserve"> de generales antes expresadas, ubicados en el </w:t>
      </w:r>
      <w:r w:rsidRPr="00FF6B93">
        <w:rPr>
          <w:rFonts w:ascii="Times New Roman" w:hAnsi="Times New Roman"/>
          <w:b/>
          <w:sz w:val="26"/>
          <w:szCs w:val="26"/>
        </w:rPr>
        <w:t>PROYECTO</w:t>
      </w:r>
      <w:r w:rsidRPr="00FF6B93">
        <w:rPr>
          <w:rFonts w:ascii="Times New Roman" w:hAnsi="Times New Roman"/>
          <w:sz w:val="26"/>
          <w:szCs w:val="26"/>
        </w:rPr>
        <w:t xml:space="preserve"> denominado </w:t>
      </w:r>
      <w:r w:rsidRPr="00FF6B93">
        <w:rPr>
          <w:rFonts w:ascii="Times New Roman" w:hAnsi="Times New Roman"/>
          <w:b/>
          <w:sz w:val="26"/>
          <w:szCs w:val="26"/>
        </w:rPr>
        <w:t xml:space="preserve">LOTIFICACION AGRICOLA, </w:t>
      </w:r>
      <w:r w:rsidRPr="00FF6B93">
        <w:rPr>
          <w:rFonts w:ascii="Times New Roman" w:hAnsi="Times New Roman"/>
          <w:sz w:val="26"/>
          <w:szCs w:val="26"/>
        </w:rPr>
        <w:t xml:space="preserve">desarrollado en el inmueble identificado como </w:t>
      </w:r>
      <w:r w:rsidRPr="00FF6B93">
        <w:rPr>
          <w:rFonts w:ascii="Times New Roman" w:hAnsi="Times New Roman"/>
          <w:b/>
          <w:sz w:val="26"/>
          <w:szCs w:val="26"/>
        </w:rPr>
        <w:t>HACIENDA EL ANGEL, PORCIÓN 6, BARBA RUBIA</w:t>
      </w:r>
      <w:r w:rsidRPr="00FF6B93">
        <w:rPr>
          <w:rFonts w:ascii="Times New Roman" w:hAnsi="Times New Roman"/>
          <w:sz w:val="26"/>
          <w:szCs w:val="26"/>
        </w:rPr>
        <w:t>, situado en jurisdicción de Nejapa, departamento de San Salvador</w:t>
      </w:r>
      <w:r w:rsidRPr="00FF6B93">
        <w:rPr>
          <w:rFonts w:ascii="Times New Roman" w:eastAsia="Times New Roman" w:hAnsi="Times New Roman"/>
          <w:sz w:val="26"/>
          <w:szCs w:val="26"/>
        </w:rPr>
        <w:t>, quedando las adjudicaciones conforme al cuadro de valores y extensiones siguiente:</w:t>
      </w:r>
    </w:p>
    <w:p w:rsidR="00000A42" w:rsidRPr="00000A42" w:rsidRDefault="00000A42" w:rsidP="00000A42">
      <w:pPr>
        <w:pStyle w:val="Prrafodelista"/>
        <w:ind w:left="0"/>
        <w:jc w:val="both"/>
        <w:rPr>
          <w:rFonts w:ascii="Times New Roman" w:hAnsi="Times New Roman"/>
          <w:bCs/>
          <w:sz w:val="26"/>
          <w:szCs w:val="26"/>
        </w:rPr>
      </w:pPr>
    </w:p>
    <w:tbl>
      <w:tblPr>
        <w:tblW w:w="9097" w:type="dxa"/>
        <w:tblLayout w:type="fixed"/>
        <w:tblCellMar>
          <w:left w:w="25" w:type="dxa"/>
          <w:right w:w="0" w:type="dxa"/>
        </w:tblCellMar>
        <w:tblLook w:val="0000" w:firstRow="0" w:lastRow="0" w:firstColumn="0" w:lastColumn="0" w:noHBand="0" w:noVBand="0"/>
      </w:tblPr>
      <w:tblGrid>
        <w:gridCol w:w="2570"/>
        <w:gridCol w:w="979"/>
        <w:gridCol w:w="2489"/>
        <w:gridCol w:w="571"/>
        <w:gridCol w:w="572"/>
        <w:gridCol w:w="612"/>
        <w:gridCol w:w="652"/>
        <w:gridCol w:w="652"/>
      </w:tblGrid>
      <w:tr w:rsidR="00515B20" w:rsidRPr="00000A42" w:rsidTr="00000A42">
        <w:trPr>
          <w:trHeight w:val="244"/>
        </w:trPr>
        <w:tc>
          <w:tcPr>
            <w:tcW w:w="2570"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rPr>
                <w:rFonts w:ascii="Times New Roman" w:hAnsi="Times New Roman"/>
                <w:b/>
                <w:bCs/>
                <w:sz w:val="14"/>
                <w:szCs w:val="14"/>
              </w:rPr>
            </w:pPr>
            <w:r w:rsidRPr="00000A42">
              <w:rPr>
                <w:rFonts w:ascii="Times New Roman" w:hAnsi="Times New Roman"/>
                <w:b/>
                <w:bCs/>
                <w:sz w:val="14"/>
                <w:szCs w:val="14"/>
              </w:rPr>
              <w:t xml:space="preserve">D.U.I.     PROGRAMA </w:t>
            </w:r>
          </w:p>
        </w:tc>
        <w:tc>
          <w:tcPr>
            <w:tcW w:w="3468" w:type="dxa"/>
            <w:gridSpan w:val="2"/>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 xml:space="preserve">VALOR (¢) </w:t>
            </w:r>
          </w:p>
        </w:tc>
      </w:tr>
      <w:tr w:rsidR="00515B20" w:rsidRPr="00000A42" w:rsidTr="00000A42">
        <w:trPr>
          <w:trHeight w:val="269"/>
        </w:trPr>
        <w:tc>
          <w:tcPr>
            <w:tcW w:w="2570"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rPr>
                <w:rFonts w:ascii="Times New Roman" w:hAnsi="Times New Roman"/>
                <w:b/>
                <w:bCs/>
                <w:sz w:val="14"/>
                <w:szCs w:val="14"/>
              </w:rPr>
            </w:pPr>
            <w:r w:rsidRPr="00000A42">
              <w:rPr>
                <w:rFonts w:ascii="Times New Roman" w:hAnsi="Times New Roman"/>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rPr>
                <w:rFonts w:ascii="Times New Roman" w:hAnsi="Times New Roman"/>
                <w:b/>
                <w:bCs/>
                <w:sz w:val="14"/>
                <w:szCs w:val="14"/>
              </w:rPr>
            </w:pPr>
            <w:r w:rsidRPr="00000A42">
              <w:rPr>
                <w:rFonts w:ascii="Times New Roman" w:hAnsi="Times New Roman"/>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rPr>
                <w:rFonts w:ascii="Times New Roman" w:hAnsi="Times New Roman"/>
                <w:b/>
                <w:bCs/>
                <w:sz w:val="14"/>
                <w:szCs w:val="14"/>
              </w:rPr>
            </w:pPr>
            <w:r w:rsidRPr="00000A42">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rPr>
                <w:rFonts w:ascii="Times New Roman" w:hAnsi="Times New Roman"/>
                <w:b/>
                <w:bCs/>
                <w:sz w:val="14"/>
                <w:szCs w:val="14"/>
              </w:rPr>
            </w:pPr>
            <w:r w:rsidRPr="00000A42">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rPr>
                <w:rFonts w:ascii="Times New Roman" w:hAnsi="Times New Roman"/>
                <w:b/>
                <w:bCs/>
                <w:sz w:val="14"/>
                <w:szCs w:val="14"/>
              </w:rPr>
            </w:pPr>
            <w:r w:rsidRPr="00000A42">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rPr>
                <w:rFonts w:ascii="Times New Roman" w:hAnsi="Times New Roman"/>
                <w:b/>
                <w:bCs/>
                <w:sz w:val="14"/>
                <w:szCs w:val="14"/>
              </w:rPr>
            </w:pPr>
          </w:p>
        </w:tc>
      </w:tr>
    </w:tbl>
    <w:p w:rsidR="00515B20" w:rsidRPr="00000A42" w:rsidRDefault="00515B20" w:rsidP="00515B20">
      <w:pPr>
        <w:widowControl w:val="0"/>
        <w:autoSpaceDE w:val="0"/>
        <w:autoSpaceDN w:val="0"/>
        <w:adjustRightInd w:val="0"/>
        <w:rPr>
          <w:rFonts w:ascii="Times New Roman" w:hAnsi="Times New Roman"/>
          <w:sz w:val="14"/>
          <w:szCs w:val="14"/>
        </w:rPr>
      </w:pPr>
    </w:p>
    <w:tbl>
      <w:tblPr>
        <w:tblpPr w:leftFromText="141" w:rightFromText="141" w:vertAnchor="text" w:horzAnchor="margin" w:tblpY="-78"/>
        <w:tblW w:w="0" w:type="auto"/>
        <w:tblLayout w:type="fixed"/>
        <w:tblCellMar>
          <w:left w:w="25" w:type="dxa"/>
          <w:right w:w="0" w:type="dxa"/>
        </w:tblCellMar>
        <w:tblLook w:val="0000" w:firstRow="0" w:lastRow="0" w:firstColumn="0" w:lastColumn="0" w:noHBand="0" w:noVBand="0"/>
      </w:tblPr>
      <w:tblGrid>
        <w:gridCol w:w="2600"/>
      </w:tblGrid>
      <w:tr w:rsidR="00515B20" w:rsidRPr="00000A42" w:rsidTr="00515B20">
        <w:tc>
          <w:tcPr>
            <w:tcW w:w="2600" w:type="dxa"/>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b/>
                <w:bCs/>
                <w:sz w:val="14"/>
                <w:szCs w:val="14"/>
              </w:rPr>
            </w:pPr>
            <w:r w:rsidRPr="00000A42">
              <w:rPr>
                <w:rFonts w:ascii="Times New Roman" w:hAnsi="Times New Roman"/>
                <w:b/>
                <w:bCs/>
                <w:sz w:val="14"/>
                <w:szCs w:val="14"/>
              </w:rPr>
              <w:t xml:space="preserve">No DE ENTREGA: 13 </w:t>
            </w:r>
          </w:p>
        </w:tc>
      </w:tr>
    </w:tbl>
    <w:p w:rsidR="00000A42" w:rsidRDefault="00000A42" w:rsidP="00515B20">
      <w:pPr>
        <w:widowControl w:val="0"/>
        <w:autoSpaceDE w:val="0"/>
        <w:autoSpaceDN w:val="0"/>
        <w:adjustRightInd w:val="0"/>
        <w:jc w:val="center"/>
        <w:rPr>
          <w:rFonts w:ascii="Times New Roman" w:hAnsi="Times New Roman"/>
          <w:b/>
          <w:bCs/>
          <w:sz w:val="14"/>
          <w:szCs w:val="14"/>
        </w:rPr>
      </w:pPr>
    </w:p>
    <w:p w:rsidR="00000A42" w:rsidRPr="00000A42" w:rsidRDefault="00515B20" w:rsidP="00154575">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 xml:space="preserve">TASA DE INTERES 6% </w:t>
      </w:r>
    </w:p>
    <w:tbl>
      <w:tblPr>
        <w:tblW w:w="9071" w:type="dxa"/>
        <w:tblLayout w:type="fixed"/>
        <w:tblCellMar>
          <w:left w:w="25" w:type="dxa"/>
          <w:right w:w="0" w:type="dxa"/>
        </w:tblCellMar>
        <w:tblLook w:val="0000" w:firstRow="0" w:lastRow="0" w:firstColumn="0" w:lastColumn="0" w:noHBand="0" w:noVBand="0"/>
      </w:tblPr>
      <w:tblGrid>
        <w:gridCol w:w="2563"/>
        <w:gridCol w:w="1215"/>
        <w:gridCol w:w="2242"/>
        <w:gridCol w:w="569"/>
        <w:gridCol w:w="569"/>
        <w:gridCol w:w="609"/>
        <w:gridCol w:w="650"/>
        <w:gridCol w:w="654"/>
      </w:tblGrid>
      <w:tr w:rsidR="00515B20" w:rsidRPr="00000A42" w:rsidTr="00000A42">
        <w:trPr>
          <w:trHeight w:val="293"/>
        </w:trPr>
        <w:tc>
          <w:tcPr>
            <w:tcW w:w="2563" w:type="dxa"/>
            <w:vMerge w:val="restart"/>
            <w:tcBorders>
              <w:top w:val="single" w:sz="2" w:space="0" w:color="auto"/>
              <w:left w:val="single" w:sz="2" w:space="0" w:color="auto"/>
              <w:bottom w:val="single" w:sz="2" w:space="0" w:color="auto"/>
              <w:right w:val="single" w:sz="2" w:space="0" w:color="auto"/>
            </w:tcBorders>
          </w:tcPr>
          <w:p w:rsidR="00515B20" w:rsidRPr="00000A42" w:rsidRDefault="00154575" w:rsidP="00515B2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215" w:type="dxa"/>
            <w:vMerge w:val="restart"/>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r w:rsidRPr="00000A42">
              <w:rPr>
                <w:rFonts w:ascii="Times New Roman" w:hAnsi="Times New Roman"/>
                <w:sz w:val="14"/>
                <w:szCs w:val="14"/>
              </w:rPr>
              <w:t xml:space="preserve">Lotes: </w:t>
            </w:r>
          </w:p>
          <w:p w:rsidR="00515B20" w:rsidRPr="00000A42" w:rsidRDefault="00154575" w:rsidP="00515B2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242" w:type="dxa"/>
            <w:vMerge w:val="restart"/>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p>
          <w:p w:rsidR="00515B20" w:rsidRPr="00000A42" w:rsidRDefault="00515B20" w:rsidP="00515B20">
            <w:pPr>
              <w:widowControl w:val="0"/>
              <w:autoSpaceDE w:val="0"/>
              <w:autoSpaceDN w:val="0"/>
              <w:adjustRightInd w:val="0"/>
              <w:jc w:val="center"/>
              <w:rPr>
                <w:rFonts w:ascii="Times New Roman" w:hAnsi="Times New Roman"/>
                <w:sz w:val="14"/>
                <w:szCs w:val="14"/>
              </w:rPr>
            </w:pPr>
            <w:r w:rsidRPr="00000A42">
              <w:rPr>
                <w:rFonts w:ascii="Times New Roman" w:hAnsi="Times New Roman"/>
                <w:sz w:val="14"/>
                <w:szCs w:val="14"/>
              </w:rPr>
              <w:t>PORCION 6, BARBA RUBIA</w:t>
            </w:r>
          </w:p>
        </w:tc>
        <w:tc>
          <w:tcPr>
            <w:tcW w:w="569" w:type="dxa"/>
            <w:vMerge w:val="restart"/>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center"/>
              <w:rPr>
                <w:rFonts w:ascii="Times New Roman" w:hAnsi="Times New Roman"/>
                <w:sz w:val="14"/>
                <w:szCs w:val="14"/>
              </w:rPr>
            </w:pPr>
          </w:p>
          <w:p w:rsidR="00515B20" w:rsidRPr="00000A42" w:rsidRDefault="00154575" w:rsidP="00515B2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center"/>
              <w:rPr>
                <w:rFonts w:ascii="Times New Roman" w:hAnsi="Times New Roman"/>
                <w:sz w:val="14"/>
                <w:szCs w:val="14"/>
              </w:rPr>
            </w:pPr>
          </w:p>
          <w:p w:rsidR="00515B20" w:rsidRPr="00000A42" w:rsidRDefault="00154575" w:rsidP="00515B2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right"/>
              <w:rPr>
                <w:rFonts w:ascii="Times New Roman" w:hAnsi="Times New Roman"/>
                <w:sz w:val="14"/>
                <w:szCs w:val="14"/>
              </w:rPr>
            </w:pPr>
          </w:p>
          <w:p w:rsidR="00515B20" w:rsidRPr="00000A42" w:rsidRDefault="00515B20" w:rsidP="00515B20">
            <w:pPr>
              <w:widowControl w:val="0"/>
              <w:autoSpaceDE w:val="0"/>
              <w:autoSpaceDN w:val="0"/>
              <w:adjustRightInd w:val="0"/>
              <w:jc w:val="right"/>
              <w:rPr>
                <w:rFonts w:ascii="Times New Roman" w:hAnsi="Times New Roman"/>
                <w:sz w:val="14"/>
                <w:szCs w:val="14"/>
              </w:rPr>
            </w:pPr>
            <w:r w:rsidRPr="00000A42">
              <w:rPr>
                <w:rFonts w:ascii="Times New Roman" w:hAnsi="Times New Roman"/>
                <w:sz w:val="14"/>
                <w:szCs w:val="14"/>
              </w:rPr>
              <w:t xml:space="preserve">1781.31 </w:t>
            </w:r>
          </w:p>
        </w:tc>
        <w:tc>
          <w:tcPr>
            <w:tcW w:w="650" w:type="dxa"/>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right"/>
              <w:rPr>
                <w:rFonts w:ascii="Times New Roman" w:hAnsi="Times New Roman"/>
                <w:sz w:val="14"/>
                <w:szCs w:val="14"/>
              </w:rPr>
            </w:pPr>
          </w:p>
          <w:p w:rsidR="00515B20" w:rsidRPr="00000A42" w:rsidRDefault="00515B20" w:rsidP="00515B20">
            <w:pPr>
              <w:widowControl w:val="0"/>
              <w:autoSpaceDE w:val="0"/>
              <w:autoSpaceDN w:val="0"/>
              <w:adjustRightInd w:val="0"/>
              <w:jc w:val="right"/>
              <w:rPr>
                <w:rFonts w:ascii="Times New Roman" w:hAnsi="Times New Roman"/>
                <w:sz w:val="14"/>
                <w:szCs w:val="14"/>
              </w:rPr>
            </w:pPr>
            <w:r w:rsidRPr="00000A42">
              <w:rPr>
                <w:rFonts w:ascii="Times New Roman" w:hAnsi="Times New Roman"/>
                <w:sz w:val="14"/>
                <w:szCs w:val="14"/>
              </w:rPr>
              <w:t xml:space="preserve">99.76 </w:t>
            </w:r>
          </w:p>
        </w:tc>
        <w:tc>
          <w:tcPr>
            <w:tcW w:w="654" w:type="dxa"/>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right"/>
              <w:rPr>
                <w:rFonts w:ascii="Times New Roman" w:hAnsi="Times New Roman"/>
                <w:sz w:val="14"/>
                <w:szCs w:val="14"/>
              </w:rPr>
            </w:pPr>
          </w:p>
          <w:p w:rsidR="00515B20" w:rsidRPr="00000A42" w:rsidRDefault="00515B20" w:rsidP="00515B20">
            <w:pPr>
              <w:widowControl w:val="0"/>
              <w:autoSpaceDE w:val="0"/>
              <w:autoSpaceDN w:val="0"/>
              <w:adjustRightInd w:val="0"/>
              <w:jc w:val="right"/>
              <w:rPr>
                <w:rFonts w:ascii="Times New Roman" w:hAnsi="Times New Roman"/>
                <w:sz w:val="14"/>
                <w:szCs w:val="14"/>
              </w:rPr>
            </w:pPr>
            <w:r w:rsidRPr="00000A42">
              <w:rPr>
                <w:rFonts w:ascii="Times New Roman" w:hAnsi="Times New Roman"/>
                <w:sz w:val="14"/>
                <w:szCs w:val="14"/>
              </w:rPr>
              <w:t xml:space="preserve">872.90 </w:t>
            </w:r>
          </w:p>
        </w:tc>
      </w:tr>
      <w:tr w:rsidR="00515B20" w:rsidRPr="00000A42" w:rsidTr="00000A42">
        <w:trPr>
          <w:trHeight w:val="134"/>
        </w:trPr>
        <w:tc>
          <w:tcPr>
            <w:tcW w:w="2563" w:type="dxa"/>
            <w:vMerge/>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p>
        </w:tc>
        <w:tc>
          <w:tcPr>
            <w:tcW w:w="1215" w:type="dxa"/>
            <w:vMerge/>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p>
        </w:tc>
        <w:tc>
          <w:tcPr>
            <w:tcW w:w="2242" w:type="dxa"/>
            <w:vMerge/>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right"/>
              <w:rPr>
                <w:rFonts w:ascii="Times New Roman" w:hAnsi="Times New Roman"/>
                <w:sz w:val="14"/>
                <w:szCs w:val="14"/>
              </w:rPr>
            </w:pPr>
            <w:r w:rsidRPr="00000A42">
              <w:rPr>
                <w:rFonts w:ascii="Times New Roman" w:hAnsi="Times New Roman"/>
                <w:sz w:val="14"/>
                <w:szCs w:val="14"/>
              </w:rPr>
              <w:t xml:space="preserve">1781.31 </w:t>
            </w:r>
          </w:p>
        </w:tc>
        <w:tc>
          <w:tcPr>
            <w:tcW w:w="650" w:type="dxa"/>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right"/>
              <w:rPr>
                <w:rFonts w:ascii="Times New Roman" w:hAnsi="Times New Roman"/>
                <w:sz w:val="14"/>
                <w:szCs w:val="14"/>
              </w:rPr>
            </w:pPr>
            <w:r w:rsidRPr="00000A42">
              <w:rPr>
                <w:rFonts w:ascii="Times New Roman" w:hAnsi="Times New Roman"/>
                <w:sz w:val="14"/>
                <w:szCs w:val="14"/>
              </w:rPr>
              <w:t xml:space="preserve">99.76 </w:t>
            </w:r>
          </w:p>
        </w:tc>
        <w:tc>
          <w:tcPr>
            <w:tcW w:w="654" w:type="dxa"/>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right"/>
              <w:rPr>
                <w:rFonts w:ascii="Times New Roman" w:hAnsi="Times New Roman"/>
                <w:sz w:val="14"/>
                <w:szCs w:val="14"/>
              </w:rPr>
            </w:pPr>
            <w:r w:rsidRPr="00000A42">
              <w:rPr>
                <w:rFonts w:ascii="Times New Roman" w:hAnsi="Times New Roman"/>
                <w:sz w:val="14"/>
                <w:szCs w:val="14"/>
              </w:rPr>
              <w:t xml:space="preserve">872.90 </w:t>
            </w:r>
          </w:p>
        </w:tc>
      </w:tr>
      <w:tr w:rsidR="00515B20" w:rsidRPr="00000A42" w:rsidTr="00000A42">
        <w:trPr>
          <w:trHeight w:val="134"/>
        </w:trPr>
        <w:tc>
          <w:tcPr>
            <w:tcW w:w="2563" w:type="dxa"/>
            <w:vMerge/>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p>
        </w:tc>
        <w:tc>
          <w:tcPr>
            <w:tcW w:w="6508" w:type="dxa"/>
            <w:gridSpan w:val="7"/>
            <w:tcBorders>
              <w:top w:val="single" w:sz="2" w:space="0" w:color="auto"/>
              <w:left w:val="single" w:sz="2" w:space="0" w:color="auto"/>
              <w:bottom w:val="single" w:sz="2" w:space="0" w:color="auto"/>
              <w:right w:val="single" w:sz="2" w:space="0" w:color="auto"/>
            </w:tcBorders>
          </w:tcPr>
          <w:p w:rsidR="00515B20" w:rsidRPr="00000A42" w:rsidRDefault="00422159" w:rsidP="00515B20">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Área</w:t>
            </w:r>
            <w:r w:rsidR="00515B20" w:rsidRPr="00000A42">
              <w:rPr>
                <w:rFonts w:ascii="Times New Roman" w:hAnsi="Times New Roman"/>
                <w:b/>
                <w:bCs/>
                <w:sz w:val="14"/>
                <w:szCs w:val="14"/>
              </w:rPr>
              <w:t xml:space="preserve"> Total: 1781.31 </w:t>
            </w:r>
          </w:p>
          <w:p w:rsidR="00515B20" w:rsidRPr="00000A42" w:rsidRDefault="00515B20" w:rsidP="00515B20">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 xml:space="preserve"> Valor Total ($): 99.76 </w:t>
            </w:r>
          </w:p>
          <w:p w:rsidR="00515B20" w:rsidRPr="00000A42" w:rsidRDefault="00515B20" w:rsidP="00515B20">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 xml:space="preserve"> Valor Total (¢): 872.90 </w:t>
            </w:r>
          </w:p>
        </w:tc>
      </w:tr>
    </w:tbl>
    <w:p w:rsidR="00000A42" w:rsidRPr="00000A42" w:rsidRDefault="00000A42" w:rsidP="00515B20">
      <w:pPr>
        <w:widowControl w:val="0"/>
        <w:autoSpaceDE w:val="0"/>
        <w:autoSpaceDN w:val="0"/>
        <w:adjustRightInd w:val="0"/>
        <w:rPr>
          <w:rFonts w:ascii="Times New Roman" w:hAnsi="Times New Roman"/>
          <w:sz w:val="14"/>
          <w:szCs w:val="14"/>
        </w:rPr>
      </w:pPr>
    </w:p>
    <w:tbl>
      <w:tblPr>
        <w:tblW w:w="9072" w:type="dxa"/>
        <w:tblLayout w:type="fixed"/>
        <w:tblCellMar>
          <w:left w:w="25" w:type="dxa"/>
          <w:right w:w="0" w:type="dxa"/>
        </w:tblCellMar>
        <w:tblLook w:val="0000" w:firstRow="0" w:lastRow="0" w:firstColumn="0" w:lastColumn="0" w:noHBand="0" w:noVBand="0"/>
      </w:tblPr>
      <w:tblGrid>
        <w:gridCol w:w="2561"/>
        <w:gridCol w:w="1217"/>
        <w:gridCol w:w="2242"/>
        <w:gridCol w:w="569"/>
        <w:gridCol w:w="569"/>
        <w:gridCol w:w="610"/>
        <w:gridCol w:w="651"/>
        <w:gridCol w:w="653"/>
      </w:tblGrid>
      <w:tr w:rsidR="00515B20" w:rsidRPr="00000A42" w:rsidTr="00000A42">
        <w:trPr>
          <w:trHeight w:val="294"/>
        </w:trPr>
        <w:tc>
          <w:tcPr>
            <w:tcW w:w="2561" w:type="dxa"/>
            <w:vMerge w:val="restart"/>
            <w:tcBorders>
              <w:top w:val="single" w:sz="2" w:space="0" w:color="auto"/>
              <w:left w:val="single" w:sz="2" w:space="0" w:color="auto"/>
              <w:bottom w:val="single" w:sz="2" w:space="0" w:color="auto"/>
              <w:right w:val="single" w:sz="2" w:space="0" w:color="auto"/>
            </w:tcBorders>
          </w:tcPr>
          <w:p w:rsidR="00515B20" w:rsidRPr="00000A42" w:rsidRDefault="00154575" w:rsidP="00515B2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217" w:type="dxa"/>
            <w:vMerge w:val="restart"/>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r w:rsidRPr="00000A42">
              <w:rPr>
                <w:rFonts w:ascii="Times New Roman" w:hAnsi="Times New Roman"/>
                <w:sz w:val="14"/>
                <w:szCs w:val="14"/>
              </w:rPr>
              <w:t xml:space="preserve">Lotes: </w:t>
            </w:r>
          </w:p>
          <w:p w:rsidR="00515B20" w:rsidRPr="00000A42" w:rsidRDefault="00154575" w:rsidP="00515B2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15B20" w:rsidRPr="00000A42">
              <w:rPr>
                <w:rFonts w:ascii="Times New Roman" w:hAnsi="Times New Roman"/>
                <w:sz w:val="14"/>
                <w:szCs w:val="14"/>
              </w:rPr>
              <w:t xml:space="preserve"> </w:t>
            </w:r>
          </w:p>
        </w:tc>
        <w:tc>
          <w:tcPr>
            <w:tcW w:w="2242" w:type="dxa"/>
            <w:vMerge w:val="restart"/>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p>
          <w:p w:rsidR="00515B20" w:rsidRPr="00000A42" w:rsidRDefault="00515B20" w:rsidP="00515B20">
            <w:pPr>
              <w:widowControl w:val="0"/>
              <w:autoSpaceDE w:val="0"/>
              <w:autoSpaceDN w:val="0"/>
              <w:adjustRightInd w:val="0"/>
              <w:jc w:val="center"/>
              <w:rPr>
                <w:rFonts w:ascii="Times New Roman" w:hAnsi="Times New Roman"/>
                <w:sz w:val="14"/>
                <w:szCs w:val="14"/>
              </w:rPr>
            </w:pPr>
            <w:r w:rsidRPr="00000A42">
              <w:rPr>
                <w:rFonts w:ascii="Times New Roman" w:hAnsi="Times New Roman"/>
                <w:sz w:val="14"/>
                <w:szCs w:val="14"/>
              </w:rPr>
              <w:t>PORCION 6, BARBA RUBIA</w:t>
            </w:r>
          </w:p>
        </w:tc>
        <w:tc>
          <w:tcPr>
            <w:tcW w:w="569" w:type="dxa"/>
            <w:vMerge w:val="restart"/>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center"/>
              <w:rPr>
                <w:rFonts w:ascii="Times New Roman" w:hAnsi="Times New Roman"/>
                <w:sz w:val="14"/>
                <w:szCs w:val="14"/>
              </w:rPr>
            </w:pPr>
          </w:p>
          <w:p w:rsidR="00515B20" w:rsidRPr="00000A42" w:rsidRDefault="00154575" w:rsidP="00515B2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center"/>
              <w:rPr>
                <w:rFonts w:ascii="Times New Roman" w:hAnsi="Times New Roman"/>
                <w:sz w:val="14"/>
                <w:szCs w:val="14"/>
              </w:rPr>
            </w:pPr>
          </w:p>
          <w:p w:rsidR="00515B20" w:rsidRPr="00000A42" w:rsidRDefault="00154575" w:rsidP="00515B2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0" w:type="dxa"/>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right"/>
              <w:rPr>
                <w:rFonts w:ascii="Times New Roman" w:hAnsi="Times New Roman"/>
                <w:sz w:val="14"/>
                <w:szCs w:val="14"/>
              </w:rPr>
            </w:pPr>
          </w:p>
          <w:p w:rsidR="00515B20" w:rsidRPr="00000A42" w:rsidRDefault="00515B20" w:rsidP="00515B20">
            <w:pPr>
              <w:widowControl w:val="0"/>
              <w:autoSpaceDE w:val="0"/>
              <w:autoSpaceDN w:val="0"/>
              <w:adjustRightInd w:val="0"/>
              <w:jc w:val="right"/>
              <w:rPr>
                <w:rFonts w:ascii="Times New Roman" w:hAnsi="Times New Roman"/>
                <w:sz w:val="14"/>
                <w:szCs w:val="14"/>
              </w:rPr>
            </w:pPr>
            <w:r w:rsidRPr="00000A42">
              <w:rPr>
                <w:rFonts w:ascii="Times New Roman" w:hAnsi="Times New Roman"/>
                <w:sz w:val="14"/>
                <w:szCs w:val="14"/>
              </w:rPr>
              <w:t xml:space="preserve">2397.33 </w:t>
            </w:r>
          </w:p>
        </w:tc>
        <w:tc>
          <w:tcPr>
            <w:tcW w:w="651" w:type="dxa"/>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right"/>
              <w:rPr>
                <w:rFonts w:ascii="Times New Roman" w:hAnsi="Times New Roman"/>
                <w:sz w:val="14"/>
                <w:szCs w:val="14"/>
              </w:rPr>
            </w:pPr>
          </w:p>
          <w:p w:rsidR="00515B20" w:rsidRPr="00000A42" w:rsidRDefault="00515B20" w:rsidP="00515B20">
            <w:pPr>
              <w:widowControl w:val="0"/>
              <w:autoSpaceDE w:val="0"/>
              <w:autoSpaceDN w:val="0"/>
              <w:adjustRightInd w:val="0"/>
              <w:jc w:val="right"/>
              <w:rPr>
                <w:rFonts w:ascii="Times New Roman" w:hAnsi="Times New Roman"/>
                <w:sz w:val="14"/>
                <w:szCs w:val="14"/>
              </w:rPr>
            </w:pPr>
            <w:r w:rsidRPr="00000A42">
              <w:rPr>
                <w:rFonts w:ascii="Times New Roman" w:hAnsi="Times New Roman"/>
                <w:sz w:val="14"/>
                <w:szCs w:val="14"/>
              </w:rPr>
              <w:t xml:space="preserve">173.03 </w:t>
            </w:r>
          </w:p>
        </w:tc>
        <w:tc>
          <w:tcPr>
            <w:tcW w:w="653" w:type="dxa"/>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right"/>
              <w:rPr>
                <w:rFonts w:ascii="Times New Roman" w:hAnsi="Times New Roman"/>
                <w:sz w:val="14"/>
                <w:szCs w:val="14"/>
              </w:rPr>
            </w:pPr>
          </w:p>
          <w:p w:rsidR="00515B20" w:rsidRPr="00000A42" w:rsidRDefault="00515B20" w:rsidP="00515B20">
            <w:pPr>
              <w:widowControl w:val="0"/>
              <w:autoSpaceDE w:val="0"/>
              <w:autoSpaceDN w:val="0"/>
              <w:adjustRightInd w:val="0"/>
              <w:jc w:val="right"/>
              <w:rPr>
                <w:rFonts w:ascii="Times New Roman" w:hAnsi="Times New Roman"/>
                <w:sz w:val="14"/>
                <w:szCs w:val="14"/>
              </w:rPr>
            </w:pPr>
            <w:r w:rsidRPr="00000A42">
              <w:rPr>
                <w:rFonts w:ascii="Times New Roman" w:hAnsi="Times New Roman"/>
                <w:sz w:val="14"/>
                <w:szCs w:val="14"/>
              </w:rPr>
              <w:t xml:space="preserve">1514.01 </w:t>
            </w:r>
          </w:p>
        </w:tc>
      </w:tr>
      <w:tr w:rsidR="00515B20" w:rsidRPr="00000A42" w:rsidTr="00000A42">
        <w:trPr>
          <w:trHeight w:val="141"/>
        </w:trPr>
        <w:tc>
          <w:tcPr>
            <w:tcW w:w="2561" w:type="dxa"/>
            <w:vMerge/>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p>
        </w:tc>
        <w:tc>
          <w:tcPr>
            <w:tcW w:w="1217" w:type="dxa"/>
            <w:vMerge/>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p>
        </w:tc>
        <w:tc>
          <w:tcPr>
            <w:tcW w:w="2242" w:type="dxa"/>
            <w:vMerge/>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right"/>
              <w:rPr>
                <w:rFonts w:ascii="Times New Roman" w:hAnsi="Times New Roman"/>
                <w:sz w:val="14"/>
                <w:szCs w:val="14"/>
              </w:rPr>
            </w:pPr>
            <w:r w:rsidRPr="00000A42">
              <w:rPr>
                <w:rFonts w:ascii="Times New Roman" w:hAnsi="Times New Roman"/>
                <w:sz w:val="14"/>
                <w:szCs w:val="14"/>
              </w:rPr>
              <w:t xml:space="preserve">2397.33 </w:t>
            </w:r>
          </w:p>
        </w:tc>
        <w:tc>
          <w:tcPr>
            <w:tcW w:w="651" w:type="dxa"/>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right"/>
              <w:rPr>
                <w:rFonts w:ascii="Times New Roman" w:hAnsi="Times New Roman"/>
                <w:sz w:val="14"/>
                <w:szCs w:val="14"/>
              </w:rPr>
            </w:pPr>
            <w:r w:rsidRPr="00000A42">
              <w:rPr>
                <w:rFonts w:ascii="Times New Roman" w:hAnsi="Times New Roman"/>
                <w:sz w:val="14"/>
                <w:szCs w:val="14"/>
              </w:rPr>
              <w:t xml:space="preserve">173.03 </w:t>
            </w:r>
          </w:p>
        </w:tc>
        <w:tc>
          <w:tcPr>
            <w:tcW w:w="653" w:type="dxa"/>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jc w:val="right"/>
              <w:rPr>
                <w:rFonts w:ascii="Times New Roman" w:hAnsi="Times New Roman"/>
                <w:sz w:val="14"/>
                <w:szCs w:val="14"/>
              </w:rPr>
            </w:pPr>
            <w:r w:rsidRPr="00000A42">
              <w:rPr>
                <w:rFonts w:ascii="Times New Roman" w:hAnsi="Times New Roman"/>
                <w:sz w:val="14"/>
                <w:szCs w:val="14"/>
              </w:rPr>
              <w:t xml:space="preserve">1514.01 </w:t>
            </w:r>
          </w:p>
        </w:tc>
      </w:tr>
      <w:tr w:rsidR="00515B20" w:rsidRPr="00000A42" w:rsidTr="00000A42">
        <w:trPr>
          <w:trHeight w:val="141"/>
        </w:trPr>
        <w:tc>
          <w:tcPr>
            <w:tcW w:w="2561" w:type="dxa"/>
            <w:vMerge/>
            <w:tcBorders>
              <w:top w:val="single" w:sz="2" w:space="0" w:color="auto"/>
              <w:left w:val="single" w:sz="2" w:space="0" w:color="auto"/>
              <w:bottom w:val="single" w:sz="2" w:space="0" w:color="auto"/>
              <w:right w:val="single" w:sz="2" w:space="0" w:color="auto"/>
            </w:tcBorders>
          </w:tcPr>
          <w:p w:rsidR="00515B20" w:rsidRPr="00000A42" w:rsidRDefault="00515B20" w:rsidP="00515B20">
            <w:pPr>
              <w:widowControl w:val="0"/>
              <w:autoSpaceDE w:val="0"/>
              <w:autoSpaceDN w:val="0"/>
              <w:adjustRightInd w:val="0"/>
              <w:rPr>
                <w:rFonts w:ascii="Times New Roman" w:hAnsi="Times New Roman"/>
                <w:sz w:val="14"/>
                <w:szCs w:val="14"/>
              </w:rPr>
            </w:pPr>
          </w:p>
        </w:tc>
        <w:tc>
          <w:tcPr>
            <w:tcW w:w="6509" w:type="dxa"/>
            <w:gridSpan w:val="7"/>
            <w:tcBorders>
              <w:top w:val="single" w:sz="2" w:space="0" w:color="auto"/>
              <w:left w:val="single" w:sz="2" w:space="0" w:color="auto"/>
              <w:bottom w:val="single" w:sz="2" w:space="0" w:color="auto"/>
              <w:right w:val="single" w:sz="2" w:space="0" w:color="auto"/>
            </w:tcBorders>
          </w:tcPr>
          <w:p w:rsidR="00515B20" w:rsidRPr="00000A42" w:rsidRDefault="00422159" w:rsidP="00515B20">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Área</w:t>
            </w:r>
            <w:r w:rsidR="00515B20" w:rsidRPr="00000A42">
              <w:rPr>
                <w:rFonts w:ascii="Times New Roman" w:hAnsi="Times New Roman"/>
                <w:b/>
                <w:bCs/>
                <w:sz w:val="14"/>
                <w:szCs w:val="14"/>
              </w:rPr>
              <w:t xml:space="preserve"> Total: 2397.33 </w:t>
            </w:r>
          </w:p>
          <w:p w:rsidR="00515B20" w:rsidRPr="00000A42" w:rsidRDefault="00515B20" w:rsidP="00515B20">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 xml:space="preserve"> Valor Total ($): 173.03 </w:t>
            </w:r>
          </w:p>
          <w:p w:rsidR="00515B20" w:rsidRPr="00000A42" w:rsidRDefault="00515B20" w:rsidP="00515B20">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 xml:space="preserve"> Valor Total (¢): 1514.01 </w:t>
            </w:r>
          </w:p>
        </w:tc>
      </w:tr>
    </w:tbl>
    <w:p w:rsidR="00000A42" w:rsidRPr="00000A42" w:rsidRDefault="00000A42" w:rsidP="00515B20">
      <w:pPr>
        <w:widowControl w:val="0"/>
        <w:autoSpaceDE w:val="0"/>
        <w:autoSpaceDN w:val="0"/>
        <w:adjustRightInd w:val="0"/>
        <w:rPr>
          <w:rFonts w:ascii="Times New Roman" w:hAnsi="Times New Roman"/>
          <w:sz w:val="14"/>
          <w:szCs w:val="14"/>
        </w:rPr>
      </w:pPr>
    </w:p>
    <w:tbl>
      <w:tblPr>
        <w:tblW w:w="9080" w:type="dxa"/>
        <w:tblLayout w:type="fixed"/>
        <w:tblCellMar>
          <w:left w:w="25" w:type="dxa"/>
          <w:right w:w="0" w:type="dxa"/>
        </w:tblCellMar>
        <w:tblLook w:val="0000" w:firstRow="0" w:lastRow="0" w:firstColumn="0" w:lastColumn="0" w:noHBand="0" w:noVBand="0"/>
      </w:tblPr>
      <w:tblGrid>
        <w:gridCol w:w="3783"/>
        <w:gridCol w:w="2245"/>
        <w:gridCol w:w="1750"/>
        <w:gridCol w:w="651"/>
        <w:gridCol w:w="651"/>
      </w:tblGrid>
      <w:tr w:rsidR="00515B20" w:rsidRPr="00000A42" w:rsidTr="00000A42">
        <w:trPr>
          <w:trHeight w:val="264"/>
        </w:trPr>
        <w:tc>
          <w:tcPr>
            <w:tcW w:w="3783"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 xml:space="preserve">TOTAL SOLARES  </w:t>
            </w:r>
          </w:p>
        </w:tc>
        <w:tc>
          <w:tcPr>
            <w:tcW w:w="2245"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jc w:val="right"/>
              <w:rPr>
                <w:rFonts w:ascii="Times New Roman" w:hAnsi="Times New Roman"/>
                <w:b/>
                <w:bCs/>
                <w:sz w:val="14"/>
                <w:szCs w:val="14"/>
              </w:rPr>
            </w:pPr>
            <w:r w:rsidRPr="00000A42">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jc w:val="right"/>
              <w:rPr>
                <w:rFonts w:ascii="Times New Roman" w:hAnsi="Times New Roman"/>
                <w:b/>
                <w:bCs/>
                <w:sz w:val="14"/>
                <w:szCs w:val="14"/>
              </w:rPr>
            </w:pPr>
            <w:r w:rsidRPr="00000A42">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jc w:val="right"/>
              <w:rPr>
                <w:rFonts w:ascii="Times New Roman" w:hAnsi="Times New Roman"/>
                <w:b/>
                <w:bCs/>
                <w:sz w:val="14"/>
                <w:szCs w:val="14"/>
              </w:rPr>
            </w:pPr>
            <w:r w:rsidRPr="00000A42">
              <w:rPr>
                <w:rFonts w:ascii="Times New Roman" w:hAnsi="Times New Roman"/>
                <w:b/>
                <w:bCs/>
                <w:sz w:val="14"/>
                <w:szCs w:val="14"/>
              </w:rPr>
              <w:t xml:space="preserve">0 </w:t>
            </w:r>
          </w:p>
        </w:tc>
      </w:tr>
      <w:tr w:rsidR="00515B20" w:rsidRPr="00000A42" w:rsidTr="00000A42">
        <w:trPr>
          <w:trHeight w:val="289"/>
        </w:trPr>
        <w:tc>
          <w:tcPr>
            <w:tcW w:w="3783"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 xml:space="preserve">TOTAL LOTES  </w:t>
            </w:r>
          </w:p>
        </w:tc>
        <w:tc>
          <w:tcPr>
            <w:tcW w:w="2245"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jc w:val="center"/>
              <w:rPr>
                <w:rFonts w:ascii="Times New Roman" w:hAnsi="Times New Roman"/>
                <w:b/>
                <w:bCs/>
                <w:sz w:val="14"/>
                <w:szCs w:val="14"/>
              </w:rPr>
            </w:pPr>
            <w:r w:rsidRPr="00000A42">
              <w:rPr>
                <w:rFonts w:ascii="Times New Roman" w:hAnsi="Times New Roman"/>
                <w:b/>
                <w:bCs/>
                <w:sz w:val="14"/>
                <w:szCs w:val="14"/>
              </w:rPr>
              <w:t xml:space="preserve">2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jc w:val="right"/>
              <w:rPr>
                <w:rFonts w:ascii="Times New Roman" w:hAnsi="Times New Roman"/>
                <w:b/>
                <w:bCs/>
                <w:sz w:val="14"/>
                <w:szCs w:val="14"/>
              </w:rPr>
            </w:pPr>
            <w:r w:rsidRPr="00000A42">
              <w:rPr>
                <w:rFonts w:ascii="Times New Roman" w:hAnsi="Times New Roman"/>
                <w:b/>
                <w:bCs/>
                <w:sz w:val="14"/>
                <w:szCs w:val="14"/>
              </w:rPr>
              <w:t xml:space="preserve">4178.64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jc w:val="right"/>
              <w:rPr>
                <w:rFonts w:ascii="Times New Roman" w:hAnsi="Times New Roman"/>
                <w:b/>
                <w:bCs/>
                <w:sz w:val="14"/>
                <w:szCs w:val="14"/>
              </w:rPr>
            </w:pPr>
            <w:r w:rsidRPr="00000A42">
              <w:rPr>
                <w:rFonts w:ascii="Times New Roman" w:hAnsi="Times New Roman"/>
                <w:b/>
                <w:bCs/>
                <w:sz w:val="14"/>
                <w:szCs w:val="14"/>
              </w:rPr>
              <w:t xml:space="preserve">272.79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515B20" w:rsidRPr="00000A42" w:rsidRDefault="00515B20" w:rsidP="00515B20">
            <w:pPr>
              <w:widowControl w:val="0"/>
              <w:autoSpaceDE w:val="0"/>
              <w:autoSpaceDN w:val="0"/>
              <w:adjustRightInd w:val="0"/>
              <w:jc w:val="right"/>
              <w:rPr>
                <w:rFonts w:ascii="Times New Roman" w:hAnsi="Times New Roman"/>
                <w:b/>
                <w:bCs/>
                <w:sz w:val="14"/>
                <w:szCs w:val="14"/>
              </w:rPr>
            </w:pPr>
            <w:r w:rsidRPr="00000A42">
              <w:rPr>
                <w:rFonts w:ascii="Times New Roman" w:hAnsi="Times New Roman"/>
                <w:b/>
                <w:bCs/>
                <w:sz w:val="14"/>
                <w:szCs w:val="14"/>
              </w:rPr>
              <w:t xml:space="preserve">2386.91 </w:t>
            </w:r>
          </w:p>
        </w:tc>
      </w:tr>
    </w:tbl>
    <w:p w:rsidR="00000A42" w:rsidRDefault="00000A42" w:rsidP="00000A42">
      <w:pPr>
        <w:jc w:val="both"/>
        <w:rPr>
          <w:rFonts w:ascii="Times New Roman" w:eastAsia="Times New Roman" w:hAnsi="Times New Roman"/>
          <w:b/>
          <w:sz w:val="26"/>
          <w:szCs w:val="26"/>
          <w:u w:val="single"/>
        </w:rPr>
      </w:pPr>
    </w:p>
    <w:p w:rsidR="00515B20" w:rsidRPr="00154575" w:rsidRDefault="00515B20" w:rsidP="00154575">
      <w:pPr>
        <w:jc w:val="both"/>
        <w:rPr>
          <w:rFonts w:ascii="Times New Roman" w:hAnsi="Times New Roman"/>
          <w:sz w:val="26"/>
          <w:szCs w:val="26"/>
        </w:rPr>
      </w:pPr>
      <w:r w:rsidRPr="00000A42">
        <w:rPr>
          <w:rFonts w:ascii="Times New Roman" w:eastAsia="Times New Roman" w:hAnsi="Times New Roman"/>
          <w:b/>
          <w:sz w:val="26"/>
          <w:szCs w:val="26"/>
          <w:u w:val="single"/>
        </w:rPr>
        <w:t>SEGUNDO:</w:t>
      </w:r>
      <w:r w:rsidRPr="00000A42">
        <w:rPr>
          <w:rFonts w:ascii="Times New Roman" w:eastAsia="Times New Roman" w:hAnsi="Times New Roman"/>
          <w:sz w:val="28"/>
          <w:szCs w:val="28"/>
        </w:rPr>
        <w:t xml:space="preserve"> </w:t>
      </w:r>
      <w:r w:rsidRPr="00000A42">
        <w:rPr>
          <w:rFonts w:ascii="Times New Roman" w:eastAsia="Times New Roman" w:hAnsi="Times New Roman"/>
          <w:sz w:val="26"/>
          <w:szCs w:val="26"/>
        </w:rPr>
        <w:t>Advertir a los adjudicatarios a través de una cláusula especial en las escrituras de compraventa de los inmuebles, que deberán cumplir con las medidas ambientales relacionadas en el considerado III del presente punto de acta.</w:t>
      </w:r>
      <w:r w:rsidRPr="00000A42">
        <w:rPr>
          <w:rFonts w:ascii="Times New Roman" w:eastAsia="Times New Roman" w:hAnsi="Times New Roman"/>
          <w:sz w:val="28"/>
          <w:szCs w:val="28"/>
        </w:rPr>
        <w:t xml:space="preserve"> </w:t>
      </w:r>
      <w:r w:rsidRPr="00000A42">
        <w:rPr>
          <w:rFonts w:ascii="Times New Roman" w:eastAsia="Times New Roman" w:hAnsi="Times New Roman"/>
          <w:b/>
          <w:bCs/>
          <w:sz w:val="26"/>
          <w:szCs w:val="26"/>
          <w:u w:val="single"/>
          <w:lang w:val="es-ES_tradnl"/>
        </w:rPr>
        <w:lastRenderedPageBreak/>
        <w:t>TERCERO:</w:t>
      </w:r>
      <w:r w:rsidRPr="00000A42">
        <w:rPr>
          <w:rFonts w:ascii="Times New Roman" w:hAnsi="Times New Roman"/>
          <w:sz w:val="26"/>
          <w:szCs w:val="26"/>
          <w:lang w:val="es-ES_tradnl"/>
        </w:rPr>
        <w:t xml:space="preserve"> </w:t>
      </w:r>
      <w:r w:rsidRPr="00000A42">
        <w:rPr>
          <w:rFonts w:ascii="Times New Roman" w:eastAsia="Times New Roman" w:hAnsi="Times New Roman"/>
          <w:sz w:val="26"/>
          <w:szCs w:val="26"/>
        </w:rPr>
        <w:t>Comisionar</w:t>
      </w:r>
      <w:r w:rsidRPr="00000A42">
        <w:rPr>
          <w:rFonts w:ascii="Times New Roman" w:eastAsia="Times New Roman" w:hAnsi="Times New Roman"/>
          <w:b/>
          <w:sz w:val="26"/>
          <w:szCs w:val="26"/>
        </w:rPr>
        <w:t xml:space="preserve"> </w:t>
      </w:r>
      <w:r w:rsidRPr="00000A42">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000A42">
        <w:rPr>
          <w:rFonts w:ascii="Times New Roman" w:eastAsia="Times New Roman" w:hAnsi="Times New Roman"/>
          <w:b/>
          <w:sz w:val="26"/>
          <w:szCs w:val="26"/>
          <w:u w:val="single"/>
        </w:rPr>
        <w:t>CUARTO:</w:t>
      </w:r>
      <w:r w:rsidRPr="00000A42">
        <w:rPr>
          <w:rFonts w:ascii="Times New Roman" w:eastAsia="Times New Roman" w:hAnsi="Times New Roman"/>
          <w:b/>
          <w:sz w:val="26"/>
          <w:szCs w:val="26"/>
        </w:rPr>
        <w:t xml:space="preserve"> </w:t>
      </w:r>
      <w:r w:rsidRPr="00000A42">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000A42">
        <w:rPr>
          <w:rFonts w:ascii="Times New Roman" w:eastAsia="Times New Roman" w:hAnsi="Times New Roman"/>
          <w:b/>
          <w:sz w:val="26"/>
          <w:szCs w:val="26"/>
          <w:u w:val="single"/>
        </w:rPr>
        <w:t>QUINTO:</w:t>
      </w:r>
      <w:r w:rsidRPr="00000A42">
        <w:rPr>
          <w:rFonts w:ascii="Times New Roman" w:eastAsia="Times New Roman" w:hAnsi="Times New Roman"/>
          <w:b/>
          <w:sz w:val="26"/>
          <w:szCs w:val="26"/>
        </w:rPr>
        <w:t xml:space="preserve"> </w:t>
      </w:r>
      <w:r w:rsidRPr="00000A42">
        <w:rPr>
          <w:rFonts w:ascii="Times New Roman" w:eastAsia="Times New Roman" w:hAnsi="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Pr="00000A42">
        <w:rPr>
          <w:rFonts w:ascii="Times New Roman" w:eastAsia="Times New Roman" w:hAnsi="Times New Roman"/>
          <w:b/>
          <w:sz w:val="26"/>
          <w:szCs w:val="26"/>
          <w:u w:val="single"/>
        </w:rPr>
        <w:t>SEXTO:</w:t>
      </w:r>
      <w:r w:rsidRPr="00000A42">
        <w:rPr>
          <w:rFonts w:ascii="Times New Roman" w:eastAsia="Times New Roman" w:hAnsi="Times New Roman"/>
          <w:sz w:val="26"/>
          <w:szCs w:val="26"/>
        </w:rPr>
        <w:t xml:space="preserve"> Facultar a la señora Presidenta para que por sí, o por medio de Apoderado Especial, comparezca al otorgamiento de las correspondientes escrituras. Este Acuerdo, queda aprobado</w:t>
      </w:r>
      <w:r w:rsidR="00154575">
        <w:rPr>
          <w:rFonts w:ascii="Times New Roman" w:eastAsia="Times New Roman" w:hAnsi="Times New Roman"/>
          <w:sz w:val="26"/>
          <w:szCs w:val="26"/>
        </w:rPr>
        <w:t xml:space="preserve"> y ratificado.  NOTIFIQUESE.”””</w:t>
      </w:r>
    </w:p>
    <w:p w:rsidR="00515B20" w:rsidRDefault="00515B20" w:rsidP="00515B20"/>
    <w:p w:rsidR="00515B20" w:rsidRDefault="00515B20" w:rsidP="00515B20"/>
    <w:p w:rsidR="00515B20" w:rsidRPr="00645290" w:rsidRDefault="00515B20" w:rsidP="00645290">
      <w:pPr>
        <w:jc w:val="both"/>
        <w:rPr>
          <w:rFonts w:ascii="Times New Roman" w:hAnsi="Times New Roman"/>
          <w:sz w:val="26"/>
          <w:szCs w:val="26"/>
        </w:rPr>
      </w:pPr>
      <w:r w:rsidRPr="00645290">
        <w:rPr>
          <w:rFonts w:ascii="Times New Roman" w:hAnsi="Times New Roman"/>
          <w:sz w:val="26"/>
          <w:szCs w:val="26"/>
        </w:rPr>
        <w:t xml:space="preserve">                                     </w:t>
      </w:r>
    </w:p>
    <w:p w:rsidR="00515B20" w:rsidRPr="00645290" w:rsidRDefault="00515B20" w:rsidP="00645290">
      <w:pPr>
        <w:jc w:val="both"/>
        <w:rPr>
          <w:rFonts w:ascii="Times New Roman" w:hAnsi="Times New Roman"/>
          <w:sz w:val="26"/>
          <w:szCs w:val="26"/>
        </w:rPr>
      </w:pPr>
      <w:r w:rsidRPr="00645290">
        <w:rPr>
          <w:rFonts w:ascii="Times New Roman" w:hAnsi="Times New Roman"/>
          <w:sz w:val="26"/>
          <w:szCs w:val="26"/>
        </w:rPr>
        <w:t>““””XXV) A solicitud del señor:</w:t>
      </w:r>
      <w:r w:rsidRPr="00645290">
        <w:rPr>
          <w:rFonts w:ascii="Times New Roman" w:eastAsia="Times New Roman" w:hAnsi="Times New Roman"/>
          <w:b/>
          <w:sz w:val="26"/>
          <w:szCs w:val="26"/>
        </w:rPr>
        <w:t xml:space="preserve"> </w:t>
      </w:r>
      <w:r w:rsidRPr="00645290">
        <w:rPr>
          <w:rFonts w:ascii="Times New Roman" w:hAnsi="Times New Roman"/>
          <w:b/>
          <w:sz w:val="26"/>
          <w:szCs w:val="26"/>
        </w:rPr>
        <w:t xml:space="preserve">JUAN JOSE MENDOZA GUZMAN, </w:t>
      </w:r>
      <w:r w:rsidRPr="00645290">
        <w:rPr>
          <w:rFonts w:ascii="Times New Roman" w:hAnsi="Times New Roman"/>
          <w:sz w:val="26"/>
          <w:szCs w:val="26"/>
        </w:rPr>
        <w:t xml:space="preserve">de </w:t>
      </w:r>
      <w:r w:rsidR="00154575">
        <w:rPr>
          <w:rFonts w:ascii="Times New Roman" w:hAnsi="Times New Roman"/>
          <w:sz w:val="26"/>
          <w:szCs w:val="26"/>
        </w:rPr>
        <w:t>--- años de edad, ---</w:t>
      </w:r>
      <w:r w:rsidRPr="00645290">
        <w:rPr>
          <w:rFonts w:ascii="Times New Roman" w:hAnsi="Times New Roman"/>
          <w:sz w:val="26"/>
          <w:szCs w:val="26"/>
        </w:rPr>
        <w:t>, del domicilio de</w:t>
      </w:r>
      <w:r w:rsidR="00154575">
        <w:rPr>
          <w:rFonts w:ascii="Times New Roman" w:hAnsi="Times New Roman"/>
          <w:sz w:val="26"/>
          <w:szCs w:val="26"/>
        </w:rPr>
        <w:t xml:space="preserve"> ---</w:t>
      </w:r>
      <w:r w:rsidRPr="00645290">
        <w:rPr>
          <w:rFonts w:ascii="Times New Roman" w:hAnsi="Times New Roman"/>
          <w:sz w:val="26"/>
          <w:szCs w:val="26"/>
        </w:rPr>
        <w:t>, departamento de</w:t>
      </w:r>
      <w:r w:rsidR="00154575">
        <w:rPr>
          <w:rFonts w:ascii="Times New Roman" w:hAnsi="Times New Roman"/>
          <w:sz w:val="26"/>
          <w:szCs w:val="26"/>
        </w:rPr>
        <w:t xml:space="preserve"> ---</w:t>
      </w:r>
      <w:r w:rsidRPr="00645290">
        <w:rPr>
          <w:rFonts w:ascii="Times New Roman" w:hAnsi="Times New Roman"/>
          <w:sz w:val="26"/>
          <w:szCs w:val="26"/>
        </w:rPr>
        <w:t>, con Documento Único de Identidad número</w:t>
      </w:r>
      <w:r w:rsidR="009E076C">
        <w:rPr>
          <w:rFonts w:ascii="Times New Roman" w:hAnsi="Times New Roman"/>
          <w:sz w:val="26"/>
          <w:szCs w:val="26"/>
        </w:rPr>
        <w:t xml:space="preserve"> ---</w:t>
      </w:r>
      <w:r w:rsidRPr="00645290">
        <w:rPr>
          <w:rFonts w:ascii="Times New Roman" w:hAnsi="Times New Roman"/>
          <w:sz w:val="26"/>
          <w:szCs w:val="26"/>
        </w:rPr>
        <w:t xml:space="preserve">, y </w:t>
      </w:r>
      <w:r w:rsidR="009E076C">
        <w:rPr>
          <w:rFonts w:ascii="Times New Roman" w:hAnsi="Times New Roman"/>
          <w:sz w:val="26"/>
          <w:szCs w:val="26"/>
        </w:rPr>
        <w:t xml:space="preserve">--- </w:t>
      </w:r>
      <w:r w:rsidRPr="00645290">
        <w:rPr>
          <w:rFonts w:ascii="Times New Roman" w:hAnsi="Times New Roman"/>
          <w:b/>
          <w:sz w:val="26"/>
          <w:szCs w:val="26"/>
        </w:rPr>
        <w:t xml:space="preserve">GRICELDA SANCHEZ CASTRO, </w:t>
      </w:r>
      <w:r w:rsidRPr="00645290">
        <w:rPr>
          <w:rFonts w:ascii="Times New Roman" w:hAnsi="Times New Roman"/>
          <w:sz w:val="26"/>
          <w:szCs w:val="26"/>
        </w:rPr>
        <w:t xml:space="preserve">de </w:t>
      </w:r>
      <w:r w:rsidR="009E076C">
        <w:rPr>
          <w:rFonts w:ascii="Times New Roman" w:hAnsi="Times New Roman"/>
          <w:sz w:val="26"/>
          <w:szCs w:val="26"/>
        </w:rPr>
        <w:t>--- años de edad,---</w:t>
      </w:r>
      <w:r w:rsidRPr="00645290">
        <w:rPr>
          <w:rFonts w:ascii="Times New Roman" w:hAnsi="Times New Roman"/>
          <w:sz w:val="26"/>
          <w:szCs w:val="26"/>
        </w:rPr>
        <w:t>, del domicilio de</w:t>
      </w:r>
      <w:r w:rsidR="009E076C">
        <w:rPr>
          <w:rFonts w:ascii="Times New Roman" w:hAnsi="Times New Roman"/>
          <w:sz w:val="26"/>
          <w:szCs w:val="26"/>
        </w:rPr>
        <w:t xml:space="preserve"> ---</w:t>
      </w:r>
      <w:r w:rsidRPr="00645290">
        <w:rPr>
          <w:rFonts w:ascii="Times New Roman" w:hAnsi="Times New Roman"/>
          <w:sz w:val="26"/>
          <w:szCs w:val="26"/>
        </w:rPr>
        <w:t>, departamento de</w:t>
      </w:r>
      <w:r w:rsidR="009E076C">
        <w:rPr>
          <w:rFonts w:ascii="Times New Roman" w:hAnsi="Times New Roman"/>
          <w:sz w:val="26"/>
          <w:szCs w:val="26"/>
        </w:rPr>
        <w:t xml:space="preserve"> ---</w:t>
      </w:r>
      <w:r w:rsidRPr="00645290">
        <w:rPr>
          <w:rFonts w:ascii="Times New Roman" w:hAnsi="Times New Roman"/>
          <w:sz w:val="26"/>
          <w:szCs w:val="26"/>
        </w:rPr>
        <w:t>, con Documento Único de Identidad número</w:t>
      </w:r>
      <w:r w:rsidR="009E076C">
        <w:rPr>
          <w:rFonts w:ascii="Times New Roman" w:hAnsi="Times New Roman"/>
          <w:sz w:val="26"/>
          <w:szCs w:val="26"/>
        </w:rPr>
        <w:t xml:space="preserve"> ---</w:t>
      </w:r>
      <w:r w:rsidRPr="00645290">
        <w:rPr>
          <w:rFonts w:ascii="Times New Roman" w:hAnsi="Times New Roman"/>
          <w:sz w:val="26"/>
          <w:szCs w:val="26"/>
        </w:rPr>
        <w:t xml:space="preserve">; </w:t>
      </w:r>
      <w:r w:rsidRPr="00645290">
        <w:rPr>
          <w:rFonts w:ascii="Times New Roman" w:eastAsia="Times New Roman" w:hAnsi="Times New Roman"/>
          <w:sz w:val="26"/>
          <w:szCs w:val="26"/>
          <w:lang w:val="es-ES_tradnl"/>
        </w:rPr>
        <w:t>la</w:t>
      </w:r>
      <w:r w:rsidRPr="00645290">
        <w:rPr>
          <w:rFonts w:ascii="Times New Roman" w:hAnsi="Times New Roman"/>
          <w:sz w:val="26"/>
          <w:szCs w:val="26"/>
        </w:rPr>
        <w:t xml:space="preserve"> señora Presidenta somete a consideración de Junta Directiva, dictamen jurídico 21, relacionado con la adjudicación en venta de </w:t>
      </w:r>
      <w:r w:rsidRPr="00645290">
        <w:rPr>
          <w:rFonts w:ascii="Times New Roman" w:eastAsia="Times New Roman" w:hAnsi="Times New Roman"/>
          <w:sz w:val="26"/>
          <w:szCs w:val="26"/>
        </w:rPr>
        <w:t xml:space="preserve">1 lote agrícola, ubicado en el Proyecto de Lotificación Agrícola desarrollado en el inmueble identificado como </w:t>
      </w:r>
      <w:r w:rsidRPr="00645290">
        <w:rPr>
          <w:rFonts w:ascii="Times New Roman" w:eastAsia="Times New Roman" w:hAnsi="Times New Roman"/>
          <w:b/>
          <w:sz w:val="26"/>
          <w:szCs w:val="26"/>
        </w:rPr>
        <w:t xml:space="preserve">HACIENDA EL SUNZA, PORCION 1, </w:t>
      </w:r>
      <w:r w:rsidRPr="00645290">
        <w:rPr>
          <w:rFonts w:ascii="Times New Roman" w:eastAsia="Times New Roman" w:hAnsi="Times New Roman"/>
          <w:sz w:val="26"/>
          <w:szCs w:val="26"/>
        </w:rPr>
        <w:t xml:space="preserve">conocido administrativamente como </w:t>
      </w:r>
      <w:r w:rsidRPr="00645290">
        <w:rPr>
          <w:rFonts w:ascii="Times New Roman" w:eastAsia="Times New Roman" w:hAnsi="Times New Roman"/>
          <w:b/>
          <w:sz w:val="26"/>
          <w:szCs w:val="26"/>
        </w:rPr>
        <w:t xml:space="preserve">HACIENDA EL SUNZA PORCION 1 REMEDICION, </w:t>
      </w:r>
      <w:r w:rsidRPr="00645290">
        <w:rPr>
          <w:rFonts w:ascii="Times New Roman" w:eastAsia="Times New Roman" w:hAnsi="Times New Roman"/>
          <w:sz w:val="26"/>
          <w:szCs w:val="26"/>
        </w:rPr>
        <w:t>ubicada en la</w:t>
      </w:r>
      <w:r w:rsidRPr="00645290">
        <w:rPr>
          <w:rFonts w:ascii="Times New Roman" w:eastAsia="Times New Roman" w:hAnsi="Times New Roman"/>
          <w:b/>
          <w:sz w:val="26"/>
          <w:szCs w:val="26"/>
        </w:rPr>
        <w:t xml:space="preserve"> HACIENDA EL SUNZA</w:t>
      </w:r>
      <w:r w:rsidRPr="00645290">
        <w:rPr>
          <w:rFonts w:ascii="Times New Roman" w:eastAsia="Times New Roman" w:hAnsi="Times New Roman"/>
          <w:sz w:val="26"/>
          <w:szCs w:val="26"/>
        </w:rPr>
        <w:t>, situada en jurisdicción de Izalco, departamento de Sonsonate,</w:t>
      </w:r>
      <w:r w:rsidRPr="00645290">
        <w:rPr>
          <w:rFonts w:ascii="Times New Roman" w:eastAsia="Times New Roman" w:hAnsi="Times New Roman"/>
          <w:b/>
          <w:sz w:val="26"/>
          <w:szCs w:val="26"/>
        </w:rPr>
        <w:t xml:space="preserve"> código de proyecto 030624, SSE 415, entrega 38</w:t>
      </w:r>
      <w:r w:rsidRPr="00645290">
        <w:rPr>
          <w:rFonts w:ascii="Times New Roman" w:eastAsia="Times New Roman" w:hAnsi="Times New Roman"/>
          <w:sz w:val="26"/>
          <w:szCs w:val="26"/>
        </w:rPr>
        <w:t>;</w:t>
      </w:r>
      <w:r w:rsidRPr="00645290">
        <w:rPr>
          <w:rFonts w:ascii="Times New Roman" w:hAnsi="Times New Roman"/>
          <w:sz w:val="26"/>
          <w:szCs w:val="26"/>
        </w:rPr>
        <w:t xml:space="preserve"> en el cual se hacen las siguientes consideraciones:</w:t>
      </w:r>
    </w:p>
    <w:p w:rsidR="00515B20" w:rsidRPr="00645290" w:rsidRDefault="00515B20" w:rsidP="00645290">
      <w:pPr>
        <w:jc w:val="both"/>
        <w:rPr>
          <w:rFonts w:ascii="Times New Roman" w:hAnsi="Times New Roman"/>
          <w:sz w:val="26"/>
          <w:szCs w:val="26"/>
        </w:rPr>
      </w:pPr>
    </w:p>
    <w:p w:rsidR="00515B20" w:rsidRPr="00645290" w:rsidRDefault="008734E8" w:rsidP="008734E8">
      <w:pPr>
        <w:tabs>
          <w:tab w:val="num" w:pos="1134"/>
        </w:tabs>
        <w:ind w:left="1134" w:hanging="850"/>
        <w:jc w:val="both"/>
        <w:rPr>
          <w:rFonts w:ascii="Times New Roman" w:eastAsia="Times New Roman" w:hAnsi="Times New Roman"/>
          <w:sz w:val="26"/>
          <w:szCs w:val="26"/>
        </w:rPr>
      </w:pPr>
      <w:r>
        <w:rPr>
          <w:rFonts w:ascii="Times New Roman" w:eastAsia="Times New Roman" w:hAnsi="Times New Roman"/>
          <w:sz w:val="26"/>
          <w:szCs w:val="26"/>
        </w:rPr>
        <w:t>I.</w:t>
      </w:r>
      <w:r>
        <w:rPr>
          <w:rFonts w:ascii="Times New Roman" w:eastAsia="Times New Roman" w:hAnsi="Times New Roman"/>
          <w:sz w:val="26"/>
          <w:szCs w:val="26"/>
        </w:rPr>
        <w:tab/>
      </w:r>
      <w:r w:rsidR="00515B20" w:rsidRPr="00645290">
        <w:rPr>
          <w:rFonts w:ascii="Times New Roman" w:eastAsia="Times New Roman" w:hAnsi="Times New Roman"/>
          <w:sz w:val="26"/>
          <w:szCs w:val="26"/>
        </w:rPr>
        <w:t>La Hacienda El Sunza, fue adquirida por el ISTA mediante Compraventa otorgada por la Sociedad Agrícola “El Sunza”, Sociedad Anónima de Capital Variable, conforme a Escritura Pública de Compraventa núm</w:t>
      </w:r>
      <w:r w:rsidR="009E076C">
        <w:rPr>
          <w:rFonts w:ascii="Times New Roman" w:eastAsia="Times New Roman" w:hAnsi="Times New Roman"/>
          <w:sz w:val="26"/>
          <w:szCs w:val="26"/>
        </w:rPr>
        <w:t>ero --- del Libro --</w:t>
      </w:r>
      <w:r w:rsidR="00515B20" w:rsidRPr="00645290">
        <w:rPr>
          <w:rFonts w:ascii="Times New Roman" w:eastAsia="Times New Roman" w:hAnsi="Times New Roman"/>
          <w:sz w:val="26"/>
          <w:szCs w:val="26"/>
        </w:rPr>
        <w:t xml:space="preserve"> </w:t>
      </w:r>
      <w:r w:rsidR="009E076C">
        <w:rPr>
          <w:rFonts w:ascii="Times New Roman" w:eastAsia="Times New Roman" w:hAnsi="Times New Roman"/>
          <w:sz w:val="26"/>
          <w:szCs w:val="26"/>
        </w:rPr>
        <w:t>de Protocolo, otorgada el día --- de --- del año ---</w:t>
      </w:r>
      <w:r w:rsidR="00515B20" w:rsidRPr="00645290">
        <w:rPr>
          <w:rFonts w:ascii="Times New Roman" w:eastAsia="Times New Roman" w:hAnsi="Times New Roman"/>
          <w:sz w:val="26"/>
          <w:szCs w:val="26"/>
        </w:rPr>
        <w:t xml:space="preserve"> ante los oficios del notario Salvador Iraheta Romero, con un área de 1,913 Hás. 83 As. 34.00 Cás., por un precio de adquisición de $380,392.04, a razón de $198.7592238 por hectárea y de $0.0198759 por metro cuadrado. </w:t>
      </w:r>
    </w:p>
    <w:p w:rsidR="00515B20" w:rsidRPr="00645290" w:rsidRDefault="00515B20" w:rsidP="00645290">
      <w:pPr>
        <w:ind w:left="540"/>
        <w:jc w:val="both"/>
        <w:rPr>
          <w:rFonts w:ascii="Times New Roman" w:eastAsia="Times New Roman" w:hAnsi="Times New Roman"/>
          <w:sz w:val="26"/>
          <w:szCs w:val="26"/>
        </w:rPr>
      </w:pPr>
    </w:p>
    <w:p w:rsidR="00515B20" w:rsidRDefault="008734E8" w:rsidP="008734E8">
      <w:pPr>
        <w:pStyle w:val="Prrafodelista"/>
        <w:tabs>
          <w:tab w:val="num" w:pos="1134"/>
        </w:tabs>
        <w:ind w:left="1134" w:hanging="850"/>
        <w:contextualSpacing/>
        <w:jc w:val="both"/>
        <w:rPr>
          <w:rFonts w:ascii="Times New Roman" w:eastAsia="Times New Roman" w:hAnsi="Times New Roman"/>
          <w:sz w:val="26"/>
          <w:szCs w:val="26"/>
        </w:rPr>
      </w:pPr>
      <w:r>
        <w:rPr>
          <w:rFonts w:ascii="Times New Roman" w:eastAsia="Times New Roman" w:hAnsi="Times New Roman"/>
          <w:sz w:val="26"/>
          <w:szCs w:val="26"/>
        </w:rPr>
        <w:t>II.</w:t>
      </w:r>
      <w:r>
        <w:rPr>
          <w:rFonts w:ascii="Times New Roman" w:eastAsia="Times New Roman" w:hAnsi="Times New Roman"/>
          <w:sz w:val="26"/>
          <w:szCs w:val="26"/>
        </w:rPr>
        <w:tab/>
      </w:r>
      <w:r w:rsidR="00515B20" w:rsidRPr="00645290">
        <w:rPr>
          <w:rFonts w:ascii="Times New Roman" w:eastAsia="Times New Roman" w:hAnsi="Times New Roman"/>
          <w:sz w:val="26"/>
          <w:szCs w:val="26"/>
        </w:rPr>
        <w:t xml:space="preserve">En Acuerdo contenido en el Punto XVIII </w:t>
      </w:r>
      <w:r w:rsidR="00515B20" w:rsidRPr="00645290">
        <w:rPr>
          <w:rFonts w:ascii="Times New Roman" w:eastAsia="Times New Roman" w:hAnsi="Times New Roman"/>
          <w:bCs/>
          <w:sz w:val="26"/>
          <w:szCs w:val="26"/>
        </w:rPr>
        <w:t>del Acta de Sesión Ordinaria</w:t>
      </w:r>
      <w:r w:rsidR="00515B20" w:rsidRPr="00645290">
        <w:rPr>
          <w:rFonts w:ascii="Times New Roman" w:eastAsia="Times New Roman" w:hAnsi="Times New Roman"/>
          <w:b/>
          <w:bCs/>
          <w:sz w:val="26"/>
          <w:szCs w:val="26"/>
        </w:rPr>
        <w:t xml:space="preserve"> </w:t>
      </w:r>
      <w:r w:rsidR="00515B20" w:rsidRPr="00645290">
        <w:rPr>
          <w:rFonts w:ascii="Times New Roman" w:eastAsia="Times New Roman" w:hAnsi="Times New Roman"/>
          <w:bCs/>
          <w:sz w:val="26"/>
          <w:szCs w:val="26"/>
        </w:rPr>
        <w:t>14-2015</w:t>
      </w:r>
      <w:r w:rsidR="00515B20" w:rsidRPr="00645290">
        <w:rPr>
          <w:rFonts w:ascii="Times New Roman" w:eastAsia="Times New Roman" w:hAnsi="Times New Roman"/>
          <w:b/>
          <w:bCs/>
          <w:sz w:val="26"/>
          <w:szCs w:val="26"/>
        </w:rPr>
        <w:t xml:space="preserve"> </w:t>
      </w:r>
      <w:r w:rsidR="008C0CAD">
        <w:rPr>
          <w:rFonts w:ascii="Times New Roman" w:eastAsia="Times New Roman" w:hAnsi="Times New Roman"/>
          <w:bCs/>
          <w:sz w:val="26"/>
          <w:szCs w:val="26"/>
        </w:rPr>
        <w:t>de fecha 15 de abril de</w:t>
      </w:r>
      <w:r w:rsidR="00515B20" w:rsidRPr="00645290">
        <w:rPr>
          <w:rFonts w:ascii="Times New Roman" w:eastAsia="Times New Roman" w:hAnsi="Times New Roman"/>
          <w:bCs/>
          <w:sz w:val="26"/>
          <w:szCs w:val="26"/>
        </w:rPr>
        <w:t xml:space="preserve"> 2015, se </w:t>
      </w:r>
      <w:r w:rsidR="00515B20" w:rsidRPr="00645290">
        <w:rPr>
          <w:rFonts w:ascii="Times New Roman" w:eastAsia="Times New Roman" w:hAnsi="Times New Roman"/>
          <w:sz w:val="26"/>
          <w:szCs w:val="26"/>
        </w:rPr>
        <w:t xml:space="preserve">aprobó </w:t>
      </w:r>
      <w:r w:rsidR="00515B20" w:rsidRPr="00645290">
        <w:rPr>
          <w:rFonts w:ascii="Times New Roman" w:eastAsia="Times New Roman" w:hAnsi="Times New Roman"/>
          <w:bCs/>
          <w:sz w:val="26"/>
          <w:szCs w:val="26"/>
        </w:rPr>
        <w:t>el Proyecto de Lotificación Agrícola desarrollado en la porción identificada como HACIENDA EL SUNZA, PORCION 1, conocido Administrativamente como HACIENDA EL SUNZA, PORCION 1 REMEDICION, de la Hacienda el Sunza, con un área de 2, 936,423.08 Mt.</w:t>
      </w:r>
      <w:r w:rsidR="00515B20" w:rsidRPr="00645290">
        <w:rPr>
          <w:rFonts w:ascii="Times New Roman" w:eastAsia="Times New Roman" w:hAnsi="Times New Roman"/>
          <w:bCs/>
          <w:sz w:val="26"/>
          <w:szCs w:val="26"/>
          <w:vertAlign w:val="superscript"/>
        </w:rPr>
        <w:t>2</w:t>
      </w:r>
      <w:r w:rsidR="00515B20" w:rsidRPr="00645290">
        <w:rPr>
          <w:rFonts w:ascii="Times New Roman" w:eastAsia="Times New Roman" w:hAnsi="Times New Roman"/>
          <w:bCs/>
          <w:sz w:val="26"/>
          <w:szCs w:val="26"/>
        </w:rPr>
        <w:t>, equivalentes a 293 Hás. 64 Ás</w:t>
      </w:r>
      <w:r w:rsidR="009E076C">
        <w:rPr>
          <w:rFonts w:ascii="Times New Roman" w:eastAsia="Times New Roman" w:hAnsi="Times New Roman"/>
          <w:bCs/>
          <w:sz w:val="26"/>
          <w:szCs w:val="26"/>
        </w:rPr>
        <w:t xml:space="preserve">. 23.08 Cás., que </w:t>
      </w:r>
      <w:r w:rsidR="009E076C">
        <w:rPr>
          <w:rFonts w:ascii="Times New Roman" w:eastAsia="Times New Roman" w:hAnsi="Times New Roman"/>
          <w:bCs/>
          <w:sz w:val="26"/>
          <w:szCs w:val="26"/>
        </w:rPr>
        <w:lastRenderedPageBreak/>
        <w:t>comprende: ---</w:t>
      </w:r>
      <w:r w:rsidR="00515B20" w:rsidRPr="00645290">
        <w:rPr>
          <w:rFonts w:ascii="Times New Roman" w:eastAsia="Times New Roman" w:hAnsi="Times New Roman"/>
          <w:bCs/>
          <w:sz w:val="26"/>
          <w:szCs w:val="26"/>
        </w:rPr>
        <w:t xml:space="preserve"> lotes agrícolas (Polígonos 1 al 18); 3 áreas de cooperativas (1, 2 y 6); 5 Quebradas (1, 2, 3, 4 y 5) y calles. Aprobándose el valor base de venta de $1,200.00 por Hectárea para los lotes agrícolas con clase de suelo IV, </w:t>
      </w:r>
      <w:r w:rsidR="00515B20" w:rsidRPr="00645290">
        <w:rPr>
          <w:rFonts w:ascii="Times New Roman" w:eastAsia="Times New Roman" w:hAnsi="Times New Roman"/>
          <w:sz w:val="26"/>
          <w:szCs w:val="26"/>
          <w:lang w:val="es-ES" w:eastAsia="es-ES"/>
        </w:rPr>
        <w:t xml:space="preserve">por lo que se recomienda el Precio de venta para éste de $1,474.02; </w:t>
      </w:r>
      <w:r w:rsidR="00515B20" w:rsidRPr="00645290">
        <w:rPr>
          <w:rFonts w:ascii="Times New Roman" w:eastAsia="Times New Roman" w:hAnsi="Times New Roman"/>
          <w:bCs/>
          <w:sz w:val="26"/>
          <w:szCs w:val="26"/>
        </w:rPr>
        <w:t>de acuerdo al procedimiento establecido en el Instructivo “Criterios de Avalúos para la Transferencia de Inmuebles Propiedad de ISTA”, aprobado mediante el Punto XV del Acta de Sesión Ordinaria 03-2015 de fecha 21 de enero de 2015. Dentro del Proyecto relacionado se encuentra el inmueble objeto del presente punto de acta.</w:t>
      </w:r>
    </w:p>
    <w:p w:rsidR="008734E8" w:rsidRPr="009E076C" w:rsidRDefault="008734E8" w:rsidP="009E076C">
      <w:pPr>
        <w:tabs>
          <w:tab w:val="num" w:pos="1134"/>
        </w:tabs>
        <w:contextualSpacing/>
        <w:jc w:val="both"/>
        <w:rPr>
          <w:rFonts w:ascii="Times New Roman" w:eastAsia="Times New Roman" w:hAnsi="Times New Roman"/>
          <w:sz w:val="26"/>
          <w:szCs w:val="26"/>
        </w:rPr>
      </w:pPr>
    </w:p>
    <w:p w:rsidR="00515B20" w:rsidRPr="00645290" w:rsidRDefault="008734E8" w:rsidP="008734E8">
      <w:pPr>
        <w:tabs>
          <w:tab w:val="num" w:pos="1134"/>
        </w:tabs>
        <w:ind w:left="1134" w:hanging="850"/>
        <w:jc w:val="both"/>
        <w:rPr>
          <w:rFonts w:ascii="Times New Roman" w:eastAsia="Times New Roman" w:hAnsi="Times New Roman"/>
          <w:sz w:val="26"/>
          <w:szCs w:val="26"/>
        </w:rPr>
      </w:pPr>
      <w:r>
        <w:rPr>
          <w:rFonts w:ascii="Times New Roman" w:eastAsia="Times New Roman" w:hAnsi="Times New Roman"/>
          <w:sz w:val="26"/>
          <w:szCs w:val="26"/>
        </w:rPr>
        <w:t>III.</w:t>
      </w:r>
      <w:r>
        <w:rPr>
          <w:rFonts w:ascii="Times New Roman" w:eastAsia="Times New Roman" w:hAnsi="Times New Roman"/>
          <w:sz w:val="26"/>
          <w:szCs w:val="26"/>
        </w:rPr>
        <w:tab/>
      </w:r>
      <w:r w:rsidR="00515B20" w:rsidRPr="00645290">
        <w:rPr>
          <w:rFonts w:ascii="Times New Roman" w:eastAsia="Times New Roman" w:hAnsi="Times New Roman"/>
          <w:sz w:val="26"/>
          <w:szCs w:val="26"/>
        </w:rPr>
        <w:t>Según valúo de fecha 12 de diciembre de 2017, realizado por el Departamento de Asignación Individual y Avalúos, se recomienda el precio de venta para el inmueble, según detalle consignado en el cuadro de valores y extensiones que se relaciona en el Acuerdo Primero del presente punto de acta, y que ha sido requerido por el solicitante calificado dentro del Programa de Nuevas Opciones de Tenencia de la Tierra.</w:t>
      </w:r>
    </w:p>
    <w:p w:rsidR="00515B20" w:rsidRPr="00645290" w:rsidRDefault="00515B20" w:rsidP="00645290">
      <w:pPr>
        <w:jc w:val="both"/>
        <w:rPr>
          <w:rFonts w:ascii="Times New Roman" w:eastAsia="Times New Roman" w:hAnsi="Times New Roman"/>
          <w:sz w:val="26"/>
          <w:szCs w:val="26"/>
        </w:rPr>
      </w:pPr>
    </w:p>
    <w:p w:rsidR="00515B20" w:rsidRPr="00645290" w:rsidRDefault="008734E8" w:rsidP="008734E8">
      <w:pPr>
        <w:tabs>
          <w:tab w:val="num" w:pos="1134"/>
        </w:tabs>
        <w:ind w:left="1134" w:hanging="850"/>
        <w:jc w:val="both"/>
        <w:rPr>
          <w:rFonts w:ascii="Times New Roman" w:eastAsia="Times New Roman" w:hAnsi="Times New Roman"/>
          <w:sz w:val="26"/>
          <w:szCs w:val="26"/>
        </w:rPr>
      </w:pPr>
      <w:r>
        <w:rPr>
          <w:rFonts w:ascii="Times New Roman" w:eastAsia="Times New Roman" w:hAnsi="Times New Roman"/>
          <w:sz w:val="26"/>
          <w:szCs w:val="26"/>
        </w:rPr>
        <w:t>IV.</w:t>
      </w:r>
      <w:r>
        <w:rPr>
          <w:rFonts w:ascii="Times New Roman" w:eastAsia="Times New Roman" w:hAnsi="Times New Roman"/>
          <w:sz w:val="26"/>
          <w:szCs w:val="26"/>
        </w:rPr>
        <w:tab/>
      </w:r>
      <w:r w:rsidR="00515B20" w:rsidRPr="00645290">
        <w:rPr>
          <w:rFonts w:ascii="Times New Roman" w:eastAsia="Times New Roman" w:hAnsi="Times New Roman"/>
          <w:sz w:val="26"/>
          <w:szCs w:val="26"/>
        </w:rPr>
        <w:t>Conforme al Acta de Posesión Mate</w:t>
      </w:r>
      <w:r w:rsidR="008C0CAD">
        <w:rPr>
          <w:rFonts w:ascii="Times New Roman" w:eastAsia="Times New Roman" w:hAnsi="Times New Roman"/>
          <w:sz w:val="26"/>
          <w:szCs w:val="26"/>
        </w:rPr>
        <w:t>rial de fecha 5 de diciembre de</w:t>
      </w:r>
      <w:r w:rsidR="00515B20" w:rsidRPr="00645290">
        <w:rPr>
          <w:rFonts w:ascii="Times New Roman" w:eastAsia="Times New Roman" w:hAnsi="Times New Roman"/>
          <w:sz w:val="26"/>
          <w:szCs w:val="26"/>
        </w:rPr>
        <w:t xml:space="preserve"> 2017, levantada por el técnico de la Oficina Regional Occidental, señor Juan Pablo Zaldaña Molina, el solicitante se encuentra poseyendo el inmueble de forma quieta, pacífica y sin interrupción desde hace 13 años.</w:t>
      </w:r>
    </w:p>
    <w:p w:rsidR="00515B20" w:rsidRPr="00645290" w:rsidRDefault="00515B20" w:rsidP="00645290">
      <w:pPr>
        <w:jc w:val="both"/>
        <w:rPr>
          <w:rFonts w:ascii="Times New Roman" w:eastAsia="Times New Roman" w:hAnsi="Times New Roman"/>
          <w:sz w:val="26"/>
          <w:szCs w:val="26"/>
        </w:rPr>
      </w:pPr>
    </w:p>
    <w:p w:rsidR="00515B20" w:rsidRPr="00645290" w:rsidRDefault="008734E8" w:rsidP="008734E8">
      <w:pPr>
        <w:tabs>
          <w:tab w:val="num" w:pos="1134"/>
        </w:tabs>
        <w:ind w:left="1134" w:hanging="850"/>
        <w:jc w:val="both"/>
        <w:rPr>
          <w:rFonts w:ascii="Times New Roman" w:eastAsia="Times New Roman" w:hAnsi="Times New Roman"/>
          <w:sz w:val="26"/>
          <w:szCs w:val="26"/>
        </w:rPr>
      </w:pPr>
      <w:r>
        <w:rPr>
          <w:rFonts w:ascii="Times New Roman" w:eastAsia="Times New Roman" w:hAnsi="Times New Roman"/>
          <w:sz w:val="26"/>
          <w:szCs w:val="26"/>
        </w:rPr>
        <w:t>V.</w:t>
      </w:r>
      <w:r>
        <w:rPr>
          <w:rFonts w:ascii="Times New Roman" w:eastAsia="Times New Roman" w:hAnsi="Times New Roman"/>
          <w:sz w:val="26"/>
          <w:szCs w:val="26"/>
        </w:rPr>
        <w:tab/>
      </w:r>
      <w:r w:rsidR="00515B20" w:rsidRPr="00645290">
        <w:rPr>
          <w:rFonts w:ascii="Times New Roman" w:eastAsia="Times New Roman" w:hAnsi="Times New Roman"/>
          <w:sz w:val="26"/>
          <w:szCs w:val="26"/>
        </w:rPr>
        <w:t>De acuerdo a Declaración Simple contenida en la Solicitud de Adjudicación de Inmu</w:t>
      </w:r>
      <w:r w:rsidR="008C0CAD">
        <w:rPr>
          <w:rFonts w:ascii="Times New Roman" w:eastAsia="Times New Roman" w:hAnsi="Times New Roman"/>
          <w:sz w:val="26"/>
          <w:szCs w:val="26"/>
        </w:rPr>
        <w:t>eble de fecha 5 de diciembre de</w:t>
      </w:r>
      <w:r w:rsidR="00515B20" w:rsidRPr="00645290">
        <w:rPr>
          <w:rFonts w:ascii="Times New Roman" w:eastAsia="Times New Roman" w:hAnsi="Times New Roman"/>
          <w:sz w:val="26"/>
          <w:szCs w:val="26"/>
        </w:rPr>
        <w:t xml:space="preserve"> 2017, el peticionario manifiesta que ni él ni la integrante de su grupo familiar son empleados del ISTA; situación robustecida de conformidad a la consulta realizada en la Base de Datos de Empleados de este Instituto.</w:t>
      </w:r>
    </w:p>
    <w:p w:rsidR="00515B20" w:rsidRPr="00645290" w:rsidRDefault="00515B20" w:rsidP="00645290">
      <w:pPr>
        <w:jc w:val="both"/>
        <w:rPr>
          <w:rFonts w:ascii="Times New Roman" w:eastAsia="Times New Roman" w:hAnsi="Times New Roman"/>
          <w:sz w:val="26"/>
          <w:szCs w:val="26"/>
        </w:rPr>
      </w:pPr>
    </w:p>
    <w:p w:rsidR="00515B20" w:rsidRPr="00645290" w:rsidRDefault="00515B20" w:rsidP="00645290">
      <w:pPr>
        <w:jc w:val="both"/>
        <w:rPr>
          <w:rFonts w:ascii="Times New Roman" w:eastAsia="Times New Roman" w:hAnsi="Times New Roman"/>
          <w:sz w:val="26"/>
          <w:szCs w:val="26"/>
        </w:rPr>
      </w:pPr>
      <w:r w:rsidRPr="00645290">
        <w:rPr>
          <w:rFonts w:ascii="Times New Roman" w:eastAsia="Times New Roman" w:hAnsi="Times New Roman"/>
          <w:sz w:val="26"/>
          <w:szCs w:val="26"/>
        </w:rPr>
        <w:t>Se ha tenido a la vista: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copia simple de Escritura Pública de Compraventa, acuerdo de Junta Directiva, Razón y Constancia de Inscripción de Desmembración en Cabeza de su Dueño a favor del ISTA, Solicitud de Adjudicación de Inmueble, Acta de Posesión Material, copias de documentos únicos de identidad, tarjetas de identificación tributaria, Membresía de Asociación Cooperativa de Producción Agropecuaria El Sunza de R.L.,</w:t>
      </w:r>
      <w:r w:rsidRPr="00645290">
        <w:rPr>
          <w:rFonts w:ascii="Times New Roman" w:hAnsi="Times New Roman"/>
          <w:sz w:val="26"/>
          <w:szCs w:val="26"/>
        </w:rPr>
        <w:t xml:space="preserve"> </w:t>
      </w:r>
      <w:r w:rsidRPr="00645290">
        <w:rPr>
          <w:rFonts w:ascii="Times New Roman" w:eastAsia="Times New Roman" w:hAnsi="Times New Roman"/>
          <w:sz w:val="26"/>
          <w:szCs w:val="26"/>
        </w:rPr>
        <w:t>con lo que se justifican las circunstancias legales para sustentar dicha petición y que además el beneficiario cumple con los requisitos necesarios para la adjudicación, por lo que la Gerencia Legal recomienda aprobar lo solicitado.</w:t>
      </w:r>
    </w:p>
    <w:p w:rsidR="008734E8" w:rsidRDefault="008734E8" w:rsidP="00645290">
      <w:pPr>
        <w:jc w:val="both"/>
        <w:rPr>
          <w:rFonts w:ascii="Times New Roman" w:hAnsi="Times New Roman"/>
          <w:sz w:val="26"/>
          <w:szCs w:val="26"/>
        </w:rPr>
      </w:pPr>
    </w:p>
    <w:p w:rsidR="00515B20" w:rsidRPr="009E076C" w:rsidRDefault="00515B20" w:rsidP="00645290">
      <w:pPr>
        <w:jc w:val="both"/>
        <w:rPr>
          <w:rFonts w:ascii="Times New Roman" w:eastAsia="Times New Roman" w:hAnsi="Times New Roman"/>
          <w:sz w:val="26"/>
          <w:szCs w:val="26"/>
        </w:rPr>
      </w:pPr>
      <w:r w:rsidRPr="00645290">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45290">
        <w:rPr>
          <w:rFonts w:ascii="Times New Roman" w:hAnsi="Times New Roman"/>
          <w:bCs/>
          <w:sz w:val="26"/>
          <w:szCs w:val="26"/>
        </w:rPr>
        <w:t>Ley del Régimen Especial de la Tierra en Propiedad de  Las Asociaciones Cooperativas, Comunales y Comunitarias Campesinas y Beneficiarios de la Reforma Agraria</w:t>
      </w:r>
      <w:r w:rsidRPr="00645290">
        <w:rPr>
          <w:rFonts w:ascii="Times New Roman" w:hAnsi="Times New Roman"/>
          <w:sz w:val="26"/>
          <w:szCs w:val="26"/>
        </w:rPr>
        <w:t xml:space="preserve">, la Junta Directiva, </w:t>
      </w:r>
      <w:r w:rsidRPr="00645290">
        <w:rPr>
          <w:rFonts w:ascii="Times New Roman" w:hAnsi="Times New Roman"/>
          <w:b/>
          <w:sz w:val="26"/>
          <w:szCs w:val="26"/>
          <w:u w:val="single"/>
        </w:rPr>
        <w:t>ACUERDA: PRIMERO:</w:t>
      </w:r>
      <w:r w:rsidRPr="00645290">
        <w:rPr>
          <w:rFonts w:ascii="Times New Roman" w:hAnsi="Times New Roman"/>
          <w:b/>
          <w:sz w:val="26"/>
          <w:szCs w:val="26"/>
        </w:rPr>
        <w:t xml:space="preserve"> </w:t>
      </w:r>
      <w:r w:rsidRPr="00645290">
        <w:rPr>
          <w:rFonts w:ascii="Times New Roman" w:hAnsi="Times New Roman"/>
          <w:sz w:val="26"/>
          <w:szCs w:val="26"/>
        </w:rPr>
        <w:t>Aprobar la adjudicación y transferencia por compraventa</w:t>
      </w:r>
      <w:r w:rsidRPr="00645290">
        <w:rPr>
          <w:rFonts w:ascii="Times New Roman" w:eastAsia="Times New Roman" w:hAnsi="Times New Roman"/>
          <w:sz w:val="26"/>
          <w:szCs w:val="26"/>
        </w:rPr>
        <w:t xml:space="preserve"> de</w:t>
      </w:r>
      <w:r w:rsidRPr="00645290">
        <w:rPr>
          <w:rFonts w:ascii="Times New Roman" w:hAnsi="Times New Roman"/>
          <w:sz w:val="26"/>
          <w:szCs w:val="26"/>
        </w:rPr>
        <w:t xml:space="preserve"> </w:t>
      </w:r>
      <w:r w:rsidRPr="00645290">
        <w:rPr>
          <w:rFonts w:ascii="Times New Roman" w:eastAsia="Times New Roman" w:hAnsi="Times New Roman"/>
          <w:sz w:val="26"/>
          <w:szCs w:val="26"/>
        </w:rPr>
        <w:t xml:space="preserve">1 lote agrícola a favor del señor </w:t>
      </w:r>
      <w:r w:rsidRPr="00645290">
        <w:rPr>
          <w:rFonts w:ascii="Times New Roman" w:hAnsi="Times New Roman"/>
          <w:b/>
          <w:sz w:val="26"/>
          <w:szCs w:val="26"/>
        </w:rPr>
        <w:t xml:space="preserve">JUAN JOSE MENDOZA GUZMAN, </w:t>
      </w:r>
      <w:r w:rsidRPr="00645290">
        <w:rPr>
          <w:rFonts w:ascii="Times New Roman" w:hAnsi="Times New Roman"/>
          <w:sz w:val="26"/>
          <w:szCs w:val="26"/>
        </w:rPr>
        <w:t xml:space="preserve">y </w:t>
      </w:r>
      <w:r w:rsidR="009E076C">
        <w:rPr>
          <w:rFonts w:ascii="Times New Roman" w:hAnsi="Times New Roman"/>
          <w:sz w:val="26"/>
          <w:szCs w:val="26"/>
        </w:rPr>
        <w:t xml:space="preserve">--- </w:t>
      </w:r>
      <w:r w:rsidRPr="00645290">
        <w:rPr>
          <w:rFonts w:ascii="Times New Roman" w:hAnsi="Times New Roman"/>
          <w:b/>
          <w:sz w:val="26"/>
          <w:szCs w:val="26"/>
        </w:rPr>
        <w:t>GRICELDA SANCHEZ CASTRO;</w:t>
      </w:r>
      <w:r w:rsidRPr="00645290">
        <w:rPr>
          <w:rFonts w:ascii="Times New Roman" w:eastAsia="Times New Roman" w:hAnsi="Times New Roman"/>
          <w:b/>
          <w:sz w:val="26"/>
          <w:szCs w:val="26"/>
        </w:rPr>
        <w:t xml:space="preserve"> </w:t>
      </w:r>
      <w:r w:rsidRPr="00645290">
        <w:rPr>
          <w:rFonts w:ascii="Times New Roman" w:eastAsia="Times New Roman" w:hAnsi="Times New Roman"/>
          <w:spacing w:val="-6"/>
          <w:sz w:val="26"/>
          <w:szCs w:val="26"/>
          <w:lang w:val="es-HN"/>
        </w:rPr>
        <w:t>de</w:t>
      </w:r>
      <w:r w:rsidRPr="00645290">
        <w:rPr>
          <w:rFonts w:ascii="Times New Roman" w:eastAsia="Times New Roman" w:hAnsi="Times New Roman"/>
          <w:bCs/>
          <w:sz w:val="26"/>
          <w:szCs w:val="26"/>
        </w:rPr>
        <w:t xml:space="preserve"> </w:t>
      </w:r>
      <w:r w:rsidR="008734E8">
        <w:rPr>
          <w:rFonts w:ascii="Times New Roman" w:eastAsia="Times New Roman" w:hAnsi="Times New Roman"/>
          <w:bCs/>
          <w:sz w:val="26"/>
          <w:szCs w:val="26"/>
        </w:rPr>
        <w:t xml:space="preserve">las </w:t>
      </w:r>
      <w:r w:rsidRPr="00645290">
        <w:rPr>
          <w:rFonts w:ascii="Times New Roman" w:eastAsia="Times New Roman" w:hAnsi="Times New Roman"/>
          <w:sz w:val="26"/>
          <w:szCs w:val="26"/>
        </w:rPr>
        <w:t xml:space="preserve">generales antes expresadas, ubicado en el Proyecto de Lotificación Agrícola desarrollado en el inmueble identificado como </w:t>
      </w:r>
      <w:r w:rsidRPr="00645290">
        <w:rPr>
          <w:rFonts w:ascii="Times New Roman" w:eastAsia="Times New Roman" w:hAnsi="Times New Roman"/>
          <w:b/>
          <w:sz w:val="26"/>
          <w:szCs w:val="26"/>
        </w:rPr>
        <w:t xml:space="preserve">HACIENDA EL SUNZA, PORCIÓN 1, </w:t>
      </w:r>
      <w:r w:rsidRPr="00645290">
        <w:rPr>
          <w:rFonts w:ascii="Times New Roman" w:eastAsia="Times New Roman" w:hAnsi="Times New Roman"/>
          <w:sz w:val="26"/>
          <w:szCs w:val="26"/>
        </w:rPr>
        <w:t xml:space="preserve">conocido administrativamente como </w:t>
      </w:r>
      <w:r w:rsidRPr="00645290">
        <w:rPr>
          <w:rFonts w:ascii="Times New Roman" w:eastAsia="Times New Roman" w:hAnsi="Times New Roman"/>
          <w:b/>
          <w:sz w:val="26"/>
          <w:szCs w:val="26"/>
        </w:rPr>
        <w:t xml:space="preserve">HACIENDA EL SUNZA PORCIÓN 1 REMEDICION, </w:t>
      </w:r>
      <w:r w:rsidRPr="00645290">
        <w:rPr>
          <w:rFonts w:ascii="Times New Roman" w:eastAsia="Times New Roman" w:hAnsi="Times New Roman"/>
          <w:sz w:val="26"/>
          <w:szCs w:val="26"/>
        </w:rPr>
        <w:t xml:space="preserve">ubicada en la </w:t>
      </w:r>
      <w:r w:rsidRPr="00645290">
        <w:rPr>
          <w:rFonts w:ascii="Times New Roman" w:eastAsia="Times New Roman" w:hAnsi="Times New Roman"/>
          <w:b/>
          <w:sz w:val="26"/>
          <w:szCs w:val="26"/>
        </w:rPr>
        <w:t>HACIENDA EL SUNZA</w:t>
      </w:r>
      <w:r w:rsidRPr="00645290">
        <w:rPr>
          <w:rFonts w:ascii="Times New Roman" w:eastAsia="Times New Roman" w:hAnsi="Times New Roman"/>
          <w:sz w:val="26"/>
          <w:szCs w:val="26"/>
        </w:rPr>
        <w:t xml:space="preserve">, situada en jurisdicción de Izalco, departamento de Sonsonate, quedando la adjudicación conforme al Cuadro de Valores y Extensiones siguiente: </w:t>
      </w:r>
    </w:p>
    <w:p w:rsidR="00515B20" w:rsidRPr="001D2D5A" w:rsidRDefault="00515B20" w:rsidP="00515B20">
      <w:pPr>
        <w:contextualSpacing/>
        <w:rPr>
          <w:rFonts w:eastAsia="Times New Roman"/>
          <w:sz w:val="26"/>
          <w:szCs w:val="26"/>
        </w:rPr>
      </w:pPr>
    </w:p>
    <w:tbl>
      <w:tblPr>
        <w:tblW w:w="9062" w:type="dxa"/>
        <w:tblLayout w:type="fixed"/>
        <w:tblCellMar>
          <w:left w:w="25" w:type="dxa"/>
          <w:right w:w="0" w:type="dxa"/>
        </w:tblCellMar>
        <w:tblLook w:val="0000" w:firstRow="0" w:lastRow="0" w:firstColumn="0" w:lastColumn="0" w:noHBand="0" w:noVBand="0"/>
      </w:tblPr>
      <w:tblGrid>
        <w:gridCol w:w="2559"/>
        <w:gridCol w:w="975"/>
        <w:gridCol w:w="2478"/>
        <w:gridCol w:w="569"/>
        <w:gridCol w:w="570"/>
        <w:gridCol w:w="609"/>
        <w:gridCol w:w="651"/>
        <w:gridCol w:w="651"/>
      </w:tblGrid>
      <w:tr w:rsidR="00515B20" w:rsidRPr="00645290" w:rsidTr="00645290">
        <w:trPr>
          <w:trHeight w:val="250"/>
        </w:trPr>
        <w:tc>
          <w:tcPr>
            <w:tcW w:w="2559"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rPr>
                <w:rFonts w:ascii="Times New Roman" w:hAnsi="Times New Roman"/>
                <w:b/>
                <w:bCs/>
                <w:sz w:val="14"/>
                <w:szCs w:val="14"/>
              </w:rPr>
            </w:pPr>
            <w:r w:rsidRPr="00645290">
              <w:rPr>
                <w:rFonts w:ascii="Times New Roman" w:hAnsi="Times New Roman"/>
                <w:b/>
                <w:bCs/>
                <w:sz w:val="14"/>
                <w:szCs w:val="14"/>
              </w:rPr>
              <w:t xml:space="preserve">D.U.I.     PROGRAMA </w:t>
            </w:r>
          </w:p>
        </w:tc>
        <w:tc>
          <w:tcPr>
            <w:tcW w:w="3453" w:type="dxa"/>
            <w:gridSpan w:val="2"/>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jc w:val="center"/>
              <w:rPr>
                <w:rFonts w:ascii="Times New Roman" w:hAnsi="Times New Roman"/>
                <w:b/>
                <w:bCs/>
                <w:sz w:val="14"/>
                <w:szCs w:val="14"/>
              </w:rPr>
            </w:pPr>
            <w:r w:rsidRPr="00645290">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jc w:val="center"/>
              <w:rPr>
                <w:rFonts w:ascii="Times New Roman" w:hAnsi="Times New Roman"/>
                <w:b/>
                <w:bCs/>
                <w:sz w:val="14"/>
                <w:szCs w:val="14"/>
              </w:rPr>
            </w:pPr>
            <w:r w:rsidRPr="00645290">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jc w:val="center"/>
              <w:rPr>
                <w:rFonts w:ascii="Times New Roman" w:hAnsi="Times New Roman"/>
                <w:b/>
                <w:bCs/>
                <w:sz w:val="14"/>
                <w:szCs w:val="14"/>
              </w:rPr>
            </w:pPr>
            <w:r w:rsidRPr="00645290">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jc w:val="center"/>
              <w:rPr>
                <w:rFonts w:ascii="Times New Roman" w:hAnsi="Times New Roman"/>
                <w:b/>
                <w:bCs/>
                <w:sz w:val="14"/>
                <w:szCs w:val="14"/>
              </w:rPr>
            </w:pPr>
            <w:r w:rsidRPr="00645290">
              <w:rPr>
                <w:rFonts w:ascii="Times New Roman" w:hAnsi="Times New Roman"/>
                <w:b/>
                <w:bCs/>
                <w:sz w:val="14"/>
                <w:szCs w:val="14"/>
              </w:rPr>
              <w:t xml:space="preserve">VALOR (¢) </w:t>
            </w:r>
          </w:p>
        </w:tc>
      </w:tr>
      <w:tr w:rsidR="00515B20" w:rsidRPr="00645290" w:rsidTr="00645290">
        <w:trPr>
          <w:trHeight w:val="276"/>
        </w:trPr>
        <w:tc>
          <w:tcPr>
            <w:tcW w:w="2559" w:type="dxa"/>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rPr>
                <w:rFonts w:ascii="Times New Roman" w:hAnsi="Times New Roman"/>
                <w:b/>
                <w:bCs/>
                <w:sz w:val="14"/>
                <w:szCs w:val="14"/>
              </w:rPr>
            </w:pPr>
            <w:r w:rsidRPr="00645290">
              <w:rPr>
                <w:rFonts w:ascii="Times New Roman"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rPr>
                <w:rFonts w:ascii="Times New Roman" w:hAnsi="Times New Roman"/>
                <w:b/>
                <w:bCs/>
                <w:sz w:val="14"/>
                <w:szCs w:val="14"/>
              </w:rPr>
            </w:pPr>
            <w:r w:rsidRPr="00645290">
              <w:rPr>
                <w:rFonts w:ascii="Times New Roman" w:hAnsi="Times New Roman"/>
                <w:b/>
                <w:bCs/>
                <w:sz w:val="14"/>
                <w:szCs w:val="14"/>
              </w:rPr>
              <w:t xml:space="preserve">MATRICULA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515B20" w:rsidRDefault="00515B20" w:rsidP="00515B20">
            <w:pPr>
              <w:widowControl w:val="0"/>
              <w:autoSpaceDE w:val="0"/>
              <w:autoSpaceDN w:val="0"/>
              <w:adjustRightInd w:val="0"/>
              <w:rPr>
                <w:rFonts w:ascii="Times New Roman" w:hAnsi="Times New Roman"/>
                <w:b/>
                <w:bCs/>
                <w:sz w:val="14"/>
                <w:szCs w:val="14"/>
              </w:rPr>
            </w:pPr>
            <w:r w:rsidRPr="00645290">
              <w:rPr>
                <w:rFonts w:ascii="Times New Roman" w:hAnsi="Times New Roman"/>
                <w:b/>
                <w:bCs/>
                <w:sz w:val="14"/>
                <w:szCs w:val="14"/>
              </w:rPr>
              <w:t xml:space="preserve">PORCION </w:t>
            </w:r>
          </w:p>
          <w:p w:rsidR="009E076C" w:rsidRPr="00645290" w:rsidRDefault="009E076C" w:rsidP="00515B20">
            <w:pPr>
              <w:widowControl w:val="0"/>
              <w:autoSpaceDE w:val="0"/>
              <w:autoSpaceDN w:val="0"/>
              <w:adjustRightInd w:val="0"/>
              <w:rPr>
                <w:rFonts w:ascii="Times New Roman" w:hAnsi="Times New Roman"/>
                <w:b/>
                <w:bCs/>
                <w:sz w:val="14"/>
                <w:szCs w:val="14"/>
              </w:rPr>
            </w:pP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rPr>
                <w:rFonts w:ascii="Times New Roman" w:hAnsi="Times New Roman"/>
                <w:b/>
                <w:bCs/>
                <w:sz w:val="14"/>
                <w:szCs w:val="14"/>
              </w:rPr>
            </w:pPr>
            <w:r w:rsidRPr="00645290">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rPr>
                <w:rFonts w:ascii="Times New Roman" w:hAnsi="Times New Roman"/>
                <w:b/>
                <w:bCs/>
                <w:sz w:val="14"/>
                <w:szCs w:val="14"/>
              </w:rPr>
            </w:pPr>
            <w:r w:rsidRPr="00645290">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rPr>
                <w:rFonts w:ascii="Times New Roman" w:hAnsi="Times New Roman"/>
                <w:b/>
                <w:bCs/>
                <w:sz w:val="14"/>
                <w:szCs w:val="14"/>
              </w:rPr>
            </w:pPr>
          </w:p>
        </w:tc>
      </w:tr>
    </w:tbl>
    <w:p w:rsidR="00515B20" w:rsidRPr="00645290" w:rsidRDefault="00515B20" w:rsidP="00515B20">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15B20" w:rsidRPr="00645290" w:rsidTr="00515B20">
        <w:tc>
          <w:tcPr>
            <w:tcW w:w="2600" w:type="dxa"/>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rPr>
                <w:rFonts w:ascii="Times New Roman" w:hAnsi="Times New Roman"/>
                <w:b/>
                <w:bCs/>
                <w:sz w:val="14"/>
                <w:szCs w:val="14"/>
              </w:rPr>
            </w:pPr>
            <w:r w:rsidRPr="00645290">
              <w:rPr>
                <w:rFonts w:ascii="Times New Roman" w:hAnsi="Times New Roman"/>
                <w:b/>
                <w:bCs/>
                <w:sz w:val="14"/>
                <w:szCs w:val="14"/>
              </w:rPr>
              <w:t xml:space="preserve">No DE ENTREGA: 38 </w:t>
            </w:r>
          </w:p>
        </w:tc>
      </w:tr>
    </w:tbl>
    <w:p w:rsidR="00515B20" w:rsidRPr="00645290" w:rsidRDefault="00515B20" w:rsidP="00515B20">
      <w:pPr>
        <w:widowControl w:val="0"/>
        <w:autoSpaceDE w:val="0"/>
        <w:autoSpaceDN w:val="0"/>
        <w:adjustRightInd w:val="0"/>
        <w:jc w:val="center"/>
        <w:rPr>
          <w:rFonts w:ascii="Times New Roman" w:hAnsi="Times New Roman"/>
          <w:b/>
          <w:bCs/>
          <w:sz w:val="14"/>
          <w:szCs w:val="14"/>
        </w:rPr>
      </w:pPr>
      <w:r w:rsidRPr="00645290">
        <w:rPr>
          <w:rFonts w:ascii="Times New Roman" w:hAnsi="Times New Roman"/>
          <w:b/>
          <w:bCs/>
          <w:sz w:val="14"/>
          <w:szCs w:val="14"/>
        </w:rPr>
        <w:t xml:space="preserve">TASA DE INTERES 6% </w:t>
      </w:r>
    </w:p>
    <w:tbl>
      <w:tblPr>
        <w:tblW w:w="9050" w:type="dxa"/>
        <w:tblLayout w:type="fixed"/>
        <w:tblCellMar>
          <w:left w:w="25" w:type="dxa"/>
          <w:right w:w="0" w:type="dxa"/>
        </w:tblCellMar>
        <w:tblLook w:val="0000" w:firstRow="0" w:lastRow="0" w:firstColumn="0" w:lastColumn="0" w:noHBand="0" w:noVBand="0"/>
      </w:tblPr>
      <w:tblGrid>
        <w:gridCol w:w="2556"/>
        <w:gridCol w:w="974"/>
        <w:gridCol w:w="2474"/>
        <w:gridCol w:w="568"/>
        <w:gridCol w:w="568"/>
        <w:gridCol w:w="608"/>
        <w:gridCol w:w="649"/>
        <w:gridCol w:w="653"/>
      </w:tblGrid>
      <w:tr w:rsidR="00515B20" w:rsidRPr="00645290" w:rsidTr="00645290">
        <w:trPr>
          <w:trHeight w:val="274"/>
        </w:trPr>
        <w:tc>
          <w:tcPr>
            <w:tcW w:w="2556" w:type="dxa"/>
            <w:vMerge w:val="restart"/>
            <w:tcBorders>
              <w:top w:val="single" w:sz="2" w:space="0" w:color="auto"/>
              <w:left w:val="single" w:sz="2" w:space="0" w:color="auto"/>
              <w:bottom w:val="single" w:sz="2" w:space="0" w:color="auto"/>
              <w:right w:val="single" w:sz="2" w:space="0" w:color="auto"/>
            </w:tcBorders>
          </w:tcPr>
          <w:p w:rsidR="00515B20" w:rsidRPr="00645290" w:rsidRDefault="009E076C" w:rsidP="00515B2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15B20" w:rsidRPr="00645290">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rPr>
                <w:rFonts w:ascii="Times New Roman" w:hAnsi="Times New Roman"/>
                <w:sz w:val="14"/>
                <w:szCs w:val="14"/>
              </w:rPr>
            </w:pPr>
            <w:r w:rsidRPr="00645290">
              <w:rPr>
                <w:rFonts w:ascii="Times New Roman" w:hAnsi="Times New Roman"/>
                <w:sz w:val="14"/>
                <w:szCs w:val="14"/>
              </w:rPr>
              <w:t xml:space="preserve">Lotes: </w:t>
            </w:r>
          </w:p>
          <w:p w:rsidR="00515B20" w:rsidRPr="00645290" w:rsidRDefault="009E076C" w:rsidP="00515B2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4" w:type="dxa"/>
            <w:vMerge w:val="restart"/>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rPr>
                <w:rFonts w:ascii="Times New Roman" w:hAnsi="Times New Roman"/>
                <w:sz w:val="14"/>
                <w:szCs w:val="14"/>
              </w:rPr>
            </w:pPr>
          </w:p>
          <w:p w:rsidR="00515B20" w:rsidRPr="00645290" w:rsidRDefault="00515B20" w:rsidP="00515B20">
            <w:pPr>
              <w:widowControl w:val="0"/>
              <w:autoSpaceDE w:val="0"/>
              <w:autoSpaceDN w:val="0"/>
              <w:adjustRightInd w:val="0"/>
              <w:rPr>
                <w:rFonts w:ascii="Times New Roman" w:hAnsi="Times New Roman"/>
                <w:sz w:val="14"/>
                <w:szCs w:val="14"/>
              </w:rPr>
            </w:pPr>
            <w:r w:rsidRPr="00645290">
              <w:rPr>
                <w:rFonts w:ascii="Times New Roman" w:hAnsi="Times New Roman"/>
                <w:sz w:val="14"/>
                <w:szCs w:val="14"/>
              </w:rPr>
              <w:t xml:space="preserve">HACIENDA EL SUNZA PORCION 1 LOTIFICACION AGRICOLA </w:t>
            </w:r>
          </w:p>
        </w:tc>
        <w:tc>
          <w:tcPr>
            <w:tcW w:w="568" w:type="dxa"/>
            <w:vMerge w:val="restart"/>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jc w:val="center"/>
              <w:rPr>
                <w:rFonts w:ascii="Times New Roman" w:hAnsi="Times New Roman"/>
                <w:sz w:val="14"/>
                <w:szCs w:val="14"/>
              </w:rPr>
            </w:pPr>
          </w:p>
          <w:p w:rsidR="00515B20" w:rsidRPr="00645290" w:rsidRDefault="009E076C" w:rsidP="00515B2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jc w:val="center"/>
              <w:rPr>
                <w:rFonts w:ascii="Times New Roman" w:hAnsi="Times New Roman"/>
                <w:sz w:val="14"/>
                <w:szCs w:val="14"/>
              </w:rPr>
            </w:pPr>
          </w:p>
          <w:p w:rsidR="00515B20" w:rsidRPr="00645290" w:rsidRDefault="009E076C" w:rsidP="00515B2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jc w:val="right"/>
              <w:rPr>
                <w:rFonts w:ascii="Times New Roman" w:hAnsi="Times New Roman"/>
                <w:sz w:val="14"/>
                <w:szCs w:val="14"/>
              </w:rPr>
            </w:pPr>
          </w:p>
          <w:p w:rsidR="00515B20" w:rsidRPr="00645290" w:rsidRDefault="00515B20" w:rsidP="00515B20">
            <w:pPr>
              <w:widowControl w:val="0"/>
              <w:autoSpaceDE w:val="0"/>
              <w:autoSpaceDN w:val="0"/>
              <w:adjustRightInd w:val="0"/>
              <w:jc w:val="right"/>
              <w:rPr>
                <w:rFonts w:ascii="Times New Roman" w:hAnsi="Times New Roman"/>
                <w:sz w:val="14"/>
                <w:szCs w:val="14"/>
              </w:rPr>
            </w:pPr>
            <w:r w:rsidRPr="00645290">
              <w:rPr>
                <w:rFonts w:ascii="Times New Roman" w:hAnsi="Times New Roman"/>
                <w:sz w:val="14"/>
                <w:szCs w:val="14"/>
              </w:rPr>
              <w:t xml:space="preserve">17163.07 </w:t>
            </w:r>
          </w:p>
        </w:tc>
        <w:tc>
          <w:tcPr>
            <w:tcW w:w="649" w:type="dxa"/>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jc w:val="right"/>
              <w:rPr>
                <w:rFonts w:ascii="Times New Roman" w:hAnsi="Times New Roman"/>
                <w:sz w:val="14"/>
                <w:szCs w:val="14"/>
              </w:rPr>
            </w:pPr>
          </w:p>
          <w:p w:rsidR="00515B20" w:rsidRPr="00645290" w:rsidRDefault="00515B20" w:rsidP="00515B20">
            <w:pPr>
              <w:widowControl w:val="0"/>
              <w:autoSpaceDE w:val="0"/>
              <w:autoSpaceDN w:val="0"/>
              <w:adjustRightInd w:val="0"/>
              <w:jc w:val="right"/>
              <w:rPr>
                <w:rFonts w:ascii="Times New Roman" w:hAnsi="Times New Roman"/>
                <w:sz w:val="14"/>
                <w:szCs w:val="14"/>
              </w:rPr>
            </w:pPr>
            <w:r w:rsidRPr="00645290">
              <w:rPr>
                <w:rFonts w:ascii="Times New Roman" w:hAnsi="Times New Roman"/>
                <w:sz w:val="14"/>
                <w:szCs w:val="14"/>
              </w:rPr>
              <w:t xml:space="preserve">2529.87 </w:t>
            </w:r>
          </w:p>
        </w:tc>
        <w:tc>
          <w:tcPr>
            <w:tcW w:w="653" w:type="dxa"/>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jc w:val="right"/>
              <w:rPr>
                <w:rFonts w:ascii="Times New Roman" w:hAnsi="Times New Roman"/>
                <w:sz w:val="14"/>
                <w:szCs w:val="14"/>
              </w:rPr>
            </w:pPr>
          </w:p>
          <w:p w:rsidR="00515B20" w:rsidRPr="00645290" w:rsidRDefault="00515B20" w:rsidP="00515B20">
            <w:pPr>
              <w:widowControl w:val="0"/>
              <w:autoSpaceDE w:val="0"/>
              <w:autoSpaceDN w:val="0"/>
              <w:adjustRightInd w:val="0"/>
              <w:jc w:val="right"/>
              <w:rPr>
                <w:rFonts w:ascii="Times New Roman" w:hAnsi="Times New Roman"/>
                <w:sz w:val="14"/>
                <w:szCs w:val="14"/>
              </w:rPr>
            </w:pPr>
            <w:r w:rsidRPr="00645290">
              <w:rPr>
                <w:rFonts w:ascii="Times New Roman" w:hAnsi="Times New Roman"/>
                <w:sz w:val="14"/>
                <w:szCs w:val="14"/>
              </w:rPr>
              <w:t xml:space="preserve">22136.36 </w:t>
            </w:r>
          </w:p>
        </w:tc>
      </w:tr>
      <w:tr w:rsidR="00515B20" w:rsidRPr="00645290" w:rsidTr="00645290">
        <w:trPr>
          <w:trHeight w:val="126"/>
        </w:trPr>
        <w:tc>
          <w:tcPr>
            <w:tcW w:w="2556" w:type="dxa"/>
            <w:vMerge/>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jc w:val="right"/>
              <w:rPr>
                <w:rFonts w:ascii="Times New Roman" w:hAnsi="Times New Roman"/>
                <w:sz w:val="14"/>
                <w:szCs w:val="14"/>
              </w:rPr>
            </w:pPr>
            <w:r w:rsidRPr="00645290">
              <w:rPr>
                <w:rFonts w:ascii="Times New Roman" w:hAnsi="Times New Roman"/>
                <w:sz w:val="14"/>
                <w:szCs w:val="14"/>
              </w:rPr>
              <w:t xml:space="preserve">17163.07 </w:t>
            </w:r>
          </w:p>
        </w:tc>
        <w:tc>
          <w:tcPr>
            <w:tcW w:w="649" w:type="dxa"/>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jc w:val="right"/>
              <w:rPr>
                <w:rFonts w:ascii="Times New Roman" w:hAnsi="Times New Roman"/>
                <w:sz w:val="14"/>
                <w:szCs w:val="14"/>
              </w:rPr>
            </w:pPr>
            <w:r w:rsidRPr="00645290">
              <w:rPr>
                <w:rFonts w:ascii="Times New Roman" w:hAnsi="Times New Roman"/>
                <w:sz w:val="14"/>
                <w:szCs w:val="14"/>
              </w:rPr>
              <w:t xml:space="preserve">2529.87 </w:t>
            </w:r>
          </w:p>
        </w:tc>
        <w:tc>
          <w:tcPr>
            <w:tcW w:w="653" w:type="dxa"/>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jc w:val="right"/>
              <w:rPr>
                <w:rFonts w:ascii="Times New Roman" w:hAnsi="Times New Roman"/>
                <w:sz w:val="14"/>
                <w:szCs w:val="14"/>
              </w:rPr>
            </w:pPr>
            <w:r w:rsidRPr="00645290">
              <w:rPr>
                <w:rFonts w:ascii="Times New Roman" w:hAnsi="Times New Roman"/>
                <w:sz w:val="14"/>
                <w:szCs w:val="14"/>
              </w:rPr>
              <w:t xml:space="preserve">22136.36 </w:t>
            </w:r>
          </w:p>
        </w:tc>
      </w:tr>
      <w:tr w:rsidR="00515B20" w:rsidRPr="00645290" w:rsidTr="00645290">
        <w:trPr>
          <w:trHeight w:val="126"/>
        </w:trPr>
        <w:tc>
          <w:tcPr>
            <w:tcW w:w="2556" w:type="dxa"/>
            <w:vMerge/>
            <w:tcBorders>
              <w:top w:val="single" w:sz="2" w:space="0" w:color="auto"/>
              <w:left w:val="single" w:sz="2" w:space="0" w:color="auto"/>
              <w:bottom w:val="single" w:sz="2" w:space="0" w:color="auto"/>
              <w:right w:val="single" w:sz="2" w:space="0" w:color="auto"/>
            </w:tcBorders>
          </w:tcPr>
          <w:p w:rsidR="00515B20" w:rsidRPr="00645290" w:rsidRDefault="00515B20" w:rsidP="00515B20">
            <w:pPr>
              <w:widowControl w:val="0"/>
              <w:autoSpaceDE w:val="0"/>
              <w:autoSpaceDN w:val="0"/>
              <w:adjustRightInd w:val="0"/>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515B20" w:rsidRPr="00645290" w:rsidRDefault="00422159" w:rsidP="00515B20">
            <w:pPr>
              <w:widowControl w:val="0"/>
              <w:autoSpaceDE w:val="0"/>
              <w:autoSpaceDN w:val="0"/>
              <w:adjustRightInd w:val="0"/>
              <w:jc w:val="center"/>
              <w:rPr>
                <w:rFonts w:ascii="Times New Roman" w:hAnsi="Times New Roman"/>
                <w:b/>
                <w:bCs/>
                <w:sz w:val="14"/>
                <w:szCs w:val="14"/>
              </w:rPr>
            </w:pPr>
            <w:r w:rsidRPr="00645290">
              <w:rPr>
                <w:rFonts w:ascii="Times New Roman" w:hAnsi="Times New Roman"/>
                <w:b/>
                <w:bCs/>
                <w:sz w:val="14"/>
                <w:szCs w:val="14"/>
              </w:rPr>
              <w:t>Área</w:t>
            </w:r>
            <w:r w:rsidR="00515B20" w:rsidRPr="00645290">
              <w:rPr>
                <w:rFonts w:ascii="Times New Roman" w:hAnsi="Times New Roman"/>
                <w:b/>
                <w:bCs/>
                <w:sz w:val="14"/>
                <w:szCs w:val="14"/>
              </w:rPr>
              <w:t xml:space="preserve"> Total: 17163.07 </w:t>
            </w:r>
          </w:p>
          <w:p w:rsidR="00515B20" w:rsidRPr="00645290" w:rsidRDefault="00515B20" w:rsidP="00515B20">
            <w:pPr>
              <w:widowControl w:val="0"/>
              <w:autoSpaceDE w:val="0"/>
              <w:autoSpaceDN w:val="0"/>
              <w:adjustRightInd w:val="0"/>
              <w:jc w:val="center"/>
              <w:rPr>
                <w:rFonts w:ascii="Times New Roman" w:hAnsi="Times New Roman"/>
                <w:b/>
                <w:bCs/>
                <w:sz w:val="14"/>
                <w:szCs w:val="14"/>
              </w:rPr>
            </w:pPr>
            <w:r w:rsidRPr="00645290">
              <w:rPr>
                <w:rFonts w:ascii="Times New Roman" w:hAnsi="Times New Roman"/>
                <w:b/>
                <w:bCs/>
                <w:sz w:val="14"/>
                <w:szCs w:val="14"/>
              </w:rPr>
              <w:t xml:space="preserve"> Valor Total ($): 2529.87 </w:t>
            </w:r>
          </w:p>
          <w:p w:rsidR="00515B20" w:rsidRPr="00645290" w:rsidRDefault="00515B20" w:rsidP="00515B20">
            <w:pPr>
              <w:widowControl w:val="0"/>
              <w:autoSpaceDE w:val="0"/>
              <w:autoSpaceDN w:val="0"/>
              <w:adjustRightInd w:val="0"/>
              <w:jc w:val="center"/>
              <w:rPr>
                <w:rFonts w:ascii="Times New Roman" w:hAnsi="Times New Roman"/>
                <w:b/>
                <w:bCs/>
                <w:sz w:val="14"/>
                <w:szCs w:val="14"/>
              </w:rPr>
            </w:pPr>
            <w:r w:rsidRPr="00645290">
              <w:rPr>
                <w:rFonts w:ascii="Times New Roman" w:hAnsi="Times New Roman"/>
                <w:b/>
                <w:bCs/>
                <w:sz w:val="14"/>
                <w:szCs w:val="14"/>
              </w:rPr>
              <w:t xml:space="preserve"> Valor Total (¢): 22136.36 </w:t>
            </w:r>
          </w:p>
        </w:tc>
      </w:tr>
    </w:tbl>
    <w:p w:rsidR="00515B20" w:rsidRPr="00645290" w:rsidRDefault="00515B20" w:rsidP="00515B20">
      <w:pPr>
        <w:widowControl w:val="0"/>
        <w:autoSpaceDE w:val="0"/>
        <w:autoSpaceDN w:val="0"/>
        <w:adjustRightInd w:val="0"/>
        <w:rPr>
          <w:rFonts w:ascii="Times New Roman" w:hAnsi="Times New Roman"/>
          <w:sz w:val="14"/>
          <w:szCs w:val="14"/>
        </w:rPr>
      </w:pPr>
    </w:p>
    <w:tbl>
      <w:tblPr>
        <w:tblW w:w="9047" w:type="dxa"/>
        <w:tblLayout w:type="fixed"/>
        <w:tblCellMar>
          <w:left w:w="25" w:type="dxa"/>
          <w:right w:w="0" w:type="dxa"/>
        </w:tblCellMar>
        <w:tblLook w:val="0000" w:firstRow="0" w:lastRow="0" w:firstColumn="0" w:lastColumn="0" w:noHBand="0" w:noVBand="0"/>
      </w:tblPr>
      <w:tblGrid>
        <w:gridCol w:w="3529"/>
        <w:gridCol w:w="2474"/>
        <w:gridCol w:w="1744"/>
        <w:gridCol w:w="650"/>
        <w:gridCol w:w="650"/>
      </w:tblGrid>
      <w:tr w:rsidR="00515B20" w:rsidRPr="00645290" w:rsidTr="00645290">
        <w:trPr>
          <w:trHeight w:val="290"/>
        </w:trPr>
        <w:tc>
          <w:tcPr>
            <w:tcW w:w="3529"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jc w:val="center"/>
              <w:rPr>
                <w:rFonts w:ascii="Times New Roman" w:hAnsi="Times New Roman"/>
                <w:b/>
                <w:bCs/>
                <w:sz w:val="14"/>
                <w:szCs w:val="14"/>
              </w:rPr>
            </w:pPr>
            <w:r w:rsidRPr="00645290">
              <w:rPr>
                <w:rFonts w:ascii="Times New Roman" w:hAnsi="Times New Roman"/>
                <w:b/>
                <w:bCs/>
                <w:sz w:val="14"/>
                <w:szCs w:val="14"/>
              </w:rPr>
              <w:t xml:space="preserve">TOTAL SOLARES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jc w:val="center"/>
              <w:rPr>
                <w:rFonts w:ascii="Times New Roman" w:hAnsi="Times New Roman"/>
                <w:b/>
                <w:bCs/>
                <w:sz w:val="14"/>
                <w:szCs w:val="14"/>
              </w:rPr>
            </w:pPr>
            <w:r w:rsidRPr="00645290">
              <w:rPr>
                <w:rFonts w:ascii="Times New Roman" w:hAnsi="Times New Roman"/>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jc w:val="right"/>
              <w:rPr>
                <w:rFonts w:ascii="Times New Roman" w:hAnsi="Times New Roman"/>
                <w:b/>
                <w:bCs/>
                <w:sz w:val="14"/>
                <w:szCs w:val="14"/>
              </w:rPr>
            </w:pPr>
            <w:r w:rsidRPr="00645290">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jc w:val="right"/>
              <w:rPr>
                <w:rFonts w:ascii="Times New Roman" w:hAnsi="Times New Roman"/>
                <w:b/>
                <w:bCs/>
                <w:sz w:val="14"/>
                <w:szCs w:val="14"/>
              </w:rPr>
            </w:pPr>
            <w:r w:rsidRPr="00645290">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jc w:val="right"/>
              <w:rPr>
                <w:rFonts w:ascii="Times New Roman" w:hAnsi="Times New Roman"/>
                <w:b/>
                <w:bCs/>
                <w:sz w:val="14"/>
                <w:szCs w:val="14"/>
              </w:rPr>
            </w:pPr>
            <w:r w:rsidRPr="00645290">
              <w:rPr>
                <w:rFonts w:ascii="Times New Roman" w:hAnsi="Times New Roman"/>
                <w:b/>
                <w:bCs/>
                <w:sz w:val="14"/>
                <w:szCs w:val="14"/>
              </w:rPr>
              <w:t xml:space="preserve">0 </w:t>
            </w:r>
          </w:p>
        </w:tc>
      </w:tr>
      <w:tr w:rsidR="00515B20" w:rsidRPr="00645290" w:rsidTr="00645290">
        <w:trPr>
          <w:trHeight w:val="290"/>
        </w:trPr>
        <w:tc>
          <w:tcPr>
            <w:tcW w:w="3529" w:type="dxa"/>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jc w:val="center"/>
              <w:rPr>
                <w:rFonts w:ascii="Times New Roman" w:hAnsi="Times New Roman"/>
                <w:b/>
                <w:bCs/>
                <w:sz w:val="14"/>
                <w:szCs w:val="14"/>
              </w:rPr>
            </w:pPr>
            <w:r w:rsidRPr="00645290">
              <w:rPr>
                <w:rFonts w:ascii="Times New Roman" w:hAnsi="Times New Roman"/>
                <w:b/>
                <w:bCs/>
                <w:sz w:val="14"/>
                <w:szCs w:val="14"/>
              </w:rPr>
              <w:t xml:space="preserve">TOTAL LOTES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jc w:val="center"/>
              <w:rPr>
                <w:rFonts w:ascii="Times New Roman" w:hAnsi="Times New Roman"/>
                <w:b/>
                <w:bCs/>
                <w:sz w:val="14"/>
                <w:szCs w:val="14"/>
              </w:rPr>
            </w:pPr>
            <w:r w:rsidRPr="00645290">
              <w:rPr>
                <w:rFonts w:ascii="Times New Roman" w:hAnsi="Times New Roman"/>
                <w:b/>
                <w:bCs/>
                <w:sz w:val="14"/>
                <w:szCs w:val="14"/>
              </w:rPr>
              <w:t xml:space="preserve">1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jc w:val="right"/>
              <w:rPr>
                <w:rFonts w:ascii="Times New Roman" w:hAnsi="Times New Roman"/>
                <w:b/>
                <w:bCs/>
                <w:sz w:val="14"/>
                <w:szCs w:val="14"/>
              </w:rPr>
            </w:pPr>
            <w:r w:rsidRPr="00645290">
              <w:rPr>
                <w:rFonts w:ascii="Times New Roman" w:hAnsi="Times New Roman"/>
                <w:b/>
                <w:bCs/>
                <w:sz w:val="14"/>
                <w:szCs w:val="14"/>
              </w:rPr>
              <w:t xml:space="preserve">17163.07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jc w:val="right"/>
              <w:rPr>
                <w:rFonts w:ascii="Times New Roman" w:hAnsi="Times New Roman"/>
                <w:b/>
                <w:bCs/>
                <w:sz w:val="14"/>
                <w:szCs w:val="14"/>
              </w:rPr>
            </w:pPr>
            <w:r w:rsidRPr="00645290">
              <w:rPr>
                <w:rFonts w:ascii="Times New Roman" w:hAnsi="Times New Roman"/>
                <w:b/>
                <w:bCs/>
                <w:sz w:val="14"/>
                <w:szCs w:val="14"/>
              </w:rPr>
              <w:t xml:space="preserve">2529.87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15B20" w:rsidRPr="00645290" w:rsidRDefault="00515B20" w:rsidP="00515B20">
            <w:pPr>
              <w:widowControl w:val="0"/>
              <w:autoSpaceDE w:val="0"/>
              <w:autoSpaceDN w:val="0"/>
              <w:adjustRightInd w:val="0"/>
              <w:jc w:val="right"/>
              <w:rPr>
                <w:rFonts w:ascii="Times New Roman" w:hAnsi="Times New Roman"/>
                <w:b/>
                <w:bCs/>
                <w:sz w:val="14"/>
                <w:szCs w:val="14"/>
              </w:rPr>
            </w:pPr>
            <w:r w:rsidRPr="00645290">
              <w:rPr>
                <w:rFonts w:ascii="Times New Roman" w:hAnsi="Times New Roman"/>
                <w:b/>
                <w:bCs/>
                <w:sz w:val="14"/>
                <w:szCs w:val="14"/>
              </w:rPr>
              <w:t xml:space="preserve">22136.36 </w:t>
            </w:r>
          </w:p>
        </w:tc>
      </w:tr>
    </w:tbl>
    <w:p w:rsidR="008734E8" w:rsidRDefault="008734E8" w:rsidP="00645290">
      <w:pPr>
        <w:jc w:val="both"/>
        <w:rPr>
          <w:rFonts w:ascii="Times New Roman" w:eastAsia="Times New Roman" w:hAnsi="Times New Roman"/>
          <w:b/>
          <w:sz w:val="26"/>
          <w:szCs w:val="26"/>
          <w:u w:val="single"/>
        </w:rPr>
      </w:pPr>
    </w:p>
    <w:p w:rsidR="00515B20" w:rsidRPr="00645290" w:rsidRDefault="00515B20" w:rsidP="00645290">
      <w:pPr>
        <w:jc w:val="both"/>
        <w:rPr>
          <w:rFonts w:ascii="Times New Roman" w:hAnsi="Times New Roman"/>
          <w:sz w:val="26"/>
          <w:szCs w:val="26"/>
        </w:rPr>
      </w:pPr>
      <w:r w:rsidRPr="00645290">
        <w:rPr>
          <w:rFonts w:ascii="Times New Roman" w:eastAsia="Times New Roman" w:hAnsi="Times New Roman"/>
          <w:b/>
          <w:sz w:val="26"/>
          <w:szCs w:val="26"/>
          <w:u w:val="single"/>
        </w:rPr>
        <w:t>SEGUNDO:</w:t>
      </w:r>
      <w:r w:rsidRPr="00645290">
        <w:rPr>
          <w:rFonts w:ascii="Times New Roman" w:eastAsia="Times New Roman" w:hAnsi="Times New Roman"/>
          <w:sz w:val="28"/>
          <w:szCs w:val="28"/>
        </w:rPr>
        <w:t xml:space="preserve"> </w:t>
      </w:r>
      <w:r w:rsidRPr="00645290">
        <w:rPr>
          <w:rFonts w:ascii="Times New Roman" w:eastAsia="Times New Roman" w:hAnsi="Times New Roman"/>
          <w:sz w:val="26"/>
          <w:szCs w:val="26"/>
        </w:rPr>
        <w:t>Comisionar</w:t>
      </w:r>
      <w:r w:rsidRPr="00645290">
        <w:rPr>
          <w:rFonts w:ascii="Times New Roman" w:eastAsia="Times New Roman" w:hAnsi="Times New Roman"/>
          <w:b/>
          <w:sz w:val="26"/>
          <w:szCs w:val="26"/>
        </w:rPr>
        <w:t xml:space="preserve"> </w:t>
      </w:r>
      <w:r w:rsidRPr="00645290">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645290">
        <w:rPr>
          <w:rFonts w:ascii="Times New Roman" w:eastAsia="Times New Roman" w:hAnsi="Times New Roman"/>
          <w:b/>
          <w:bCs/>
          <w:sz w:val="26"/>
          <w:szCs w:val="26"/>
          <w:u w:val="single"/>
          <w:lang w:val="es-ES_tradnl"/>
        </w:rPr>
        <w:t>TERCERO:</w:t>
      </w:r>
      <w:r w:rsidRPr="00645290">
        <w:rPr>
          <w:rFonts w:ascii="Times New Roman" w:hAnsi="Times New Roman"/>
          <w:sz w:val="26"/>
          <w:szCs w:val="26"/>
          <w:lang w:val="es-ES_tradnl"/>
        </w:rPr>
        <w:t xml:space="preserve"> </w:t>
      </w:r>
      <w:r w:rsidRPr="00645290">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645290">
        <w:rPr>
          <w:rFonts w:ascii="Times New Roman" w:eastAsia="Times New Roman" w:hAnsi="Times New Roman"/>
          <w:b/>
          <w:sz w:val="26"/>
          <w:szCs w:val="26"/>
          <w:u w:val="single"/>
        </w:rPr>
        <w:t>CUARTO:</w:t>
      </w:r>
      <w:r w:rsidRPr="00645290">
        <w:rPr>
          <w:rFonts w:ascii="Times New Roman" w:eastAsia="Times New Roman" w:hAnsi="Times New Roman"/>
          <w:b/>
          <w:sz w:val="26"/>
          <w:szCs w:val="26"/>
        </w:rPr>
        <w:t xml:space="preserve"> </w:t>
      </w:r>
      <w:r w:rsidRPr="00645290">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645290">
        <w:rPr>
          <w:rFonts w:ascii="Times New Roman" w:eastAsia="Times New Roman" w:hAnsi="Times New Roman"/>
          <w:b/>
          <w:sz w:val="26"/>
          <w:szCs w:val="26"/>
        </w:rPr>
        <w:t xml:space="preserve"> </w:t>
      </w:r>
      <w:r w:rsidRPr="00645290">
        <w:rPr>
          <w:rFonts w:ascii="Times New Roman" w:eastAsia="Times New Roman" w:hAnsi="Times New Roman"/>
          <w:b/>
          <w:sz w:val="26"/>
          <w:szCs w:val="26"/>
          <w:u w:val="single"/>
        </w:rPr>
        <w:t>QUINTO:</w:t>
      </w:r>
      <w:r w:rsidRPr="00645290">
        <w:rPr>
          <w:rFonts w:ascii="Times New Roman" w:eastAsia="Times New Roman" w:hAnsi="Times New Roman"/>
          <w:b/>
          <w:sz w:val="26"/>
          <w:szCs w:val="26"/>
        </w:rPr>
        <w:t xml:space="preserve"> </w:t>
      </w:r>
      <w:r w:rsidRPr="00645290">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515B20" w:rsidRPr="00645290" w:rsidRDefault="00515B20" w:rsidP="00515B20">
      <w:pPr>
        <w:tabs>
          <w:tab w:val="left" w:pos="1080"/>
        </w:tabs>
        <w:rPr>
          <w:rFonts w:ascii="Times New Roman" w:hAnsi="Times New Roman"/>
          <w:sz w:val="26"/>
          <w:szCs w:val="26"/>
        </w:rPr>
      </w:pPr>
    </w:p>
    <w:p w:rsidR="009E076C" w:rsidRDefault="009E076C" w:rsidP="00515B20">
      <w:pPr>
        <w:rPr>
          <w:rFonts w:ascii="Times New Roman" w:hAnsi="Times New Roman"/>
          <w:sz w:val="26"/>
          <w:szCs w:val="26"/>
        </w:rPr>
      </w:pPr>
    </w:p>
    <w:p w:rsidR="00515B20" w:rsidRPr="000C05C3" w:rsidRDefault="00515B20" w:rsidP="00515B20">
      <w:pPr>
        <w:rPr>
          <w:rFonts w:ascii="Times New Roman" w:hAnsi="Times New Roman"/>
          <w:sz w:val="26"/>
          <w:szCs w:val="26"/>
        </w:rPr>
      </w:pPr>
      <w:r w:rsidRPr="000C05C3">
        <w:rPr>
          <w:rFonts w:ascii="Times New Roman" w:hAnsi="Times New Roman"/>
          <w:sz w:val="26"/>
          <w:szCs w:val="26"/>
        </w:rPr>
        <w:t xml:space="preserve">                                     </w:t>
      </w:r>
    </w:p>
    <w:p w:rsidR="00515B20" w:rsidRPr="000C05C3" w:rsidRDefault="00515B20" w:rsidP="000C05C3">
      <w:pPr>
        <w:jc w:val="both"/>
        <w:rPr>
          <w:rFonts w:ascii="Times New Roman" w:hAnsi="Times New Roman"/>
          <w:sz w:val="26"/>
          <w:szCs w:val="26"/>
        </w:rPr>
      </w:pPr>
      <w:r w:rsidRPr="000C05C3">
        <w:rPr>
          <w:rFonts w:ascii="Times New Roman" w:hAnsi="Times New Roman"/>
          <w:sz w:val="26"/>
          <w:szCs w:val="26"/>
        </w:rPr>
        <w:lastRenderedPageBreak/>
        <w:t>““””XXVI) A solicitud del señor:</w:t>
      </w:r>
      <w:r w:rsidRPr="000C05C3">
        <w:rPr>
          <w:rFonts w:ascii="Times New Roman" w:hAnsi="Times New Roman"/>
          <w:b/>
          <w:sz w:val="26"/>
          <w:szCs w:val="26"/>
        </w:rPr>
        <w:t xml:space="preserve"> FELIX CAMPOS PORTILLO, </w:t>
      </w:r>
      <w:r w:rsidRPr="000C05C3">
        <w:rPr>
          <w:rFonts w:ascii="Times New Roman" w:hAnsi="Times New Roman"/>
          <w:sz w:val="26"/>
          <w:szCs w:val="26"/>
        </w:rPr>
        <w:t xml:space="preserve">de </w:t>
      </w:r>
      <w:r w:rsidR="009E076C">
        <w:rPr>
          <w:rFonts w:ascii="Times New Roman" w:hAnsi="Times New Roman"/>
          <w:sz w:val="26"/>
          <w:szCs w:val="26"/>
        </w:rPr>
        <w:t xml:space="preserve">--- </w:t>
      </w:r>
      <w:r w:rsidRPr="000C05C3">
        <w:rPr>
          <w:rFonts w:ascii="Times New Roman" w:hAnsi="Times New Roman"/>
          <w:sz w:val="26"/>
          <w:szCs w:val="26"/>
        </w:rPr>
        <w:t xml:space="preserve">años de edad, </w:t>
      </w:r>
      <w:r w:rsidR="009E076C">
        <w:rPr>
          <w:rFonts w:ascii="Times New Roman" w:hAnsi="Times New Roman"/>
          <w:sz w:val="26"/>
          <w:szCs w:val="26"/>
        </w:rPr>
        <w:t>---</w:t>
      </w:r>
      <w:r w:rsidRPr="000C05C3">
        <w:rPr>
          <w:rFonts w:ascii="Times New Roman" w:hAnsi="Times New Roman"/>
          <w:sz w:val="26"/>
          <w:szCs w:val="26"/>
        </w:rPr>
        <w:t>, del domicilio de</w:t>
      </w:r>
      <w:r w:rsidR="009E076C">
        <w:rPr>
          <w:rFonts w:ascii="Times New Roman" w:hAnsi="Times New Roman"/>
          <w:sz w:val="26"/>
          <w:szCs w:val="26"/>
        </w:rPr>
        <w:t xml:space="preserve"> ---,</w:t>
      </w:r>
      <w:r w:rsidRPr="000C05C3">
        <w:rPr>
          <w:rFonts w:ascii="Times New Roman" w:hAnsi="Times New Roman"/>
          <w:sz w:val="26"/>
          <w:szCs w:val="26"/>
        </w:rPr>
        <w:t xml:space="preserve"> departamento de</w:t>
      </w:r>
      <w:r w:rsidR="009E076C">
        <w:rPr>
          <w:rFonts w:ascii="Times New Roman" w:hAnsi="Times New Roman"/>
          <w:sz w:val="26"/>
          <w:szCs w:val="26"/>
        </w:rPr>
        <w:t xml:space="preserve"> ---</w:t>
      </w:r>
      <w:r w:rsidRPr="000C05C3">
        <w:rPr>
          <w:rFonts w:ascii="Times New Roman" w:hAnsi="Times New Roman"/>
          <w:sz w:val="26"/>
          <w:szCs w:val="26"/>
        </w:rPr>
        <w:t>, con Documento Único de Identidad número</w:t>
      </w:r>
      <w:r w:rsidR="009E076C">
        <w:rPr>
          <w:rFonts w:ascii="Times New Roman" w:hAnsi="Times New Roman"/>
          <w:sz w:val="26"/>
          <w:szCs w:val="26"/>
        </w:rPr>
        <w:t xml:space="preserve"> ---</w:t>
      </w:r>
      <w:r w:rsidRPr="000C05C3">
        <w:rPr>
          <w:rFonts w:ascii="Times New Roman" w:hAnsi="Times New Roman"/>
          <w:sz w:val="26"/>
          <w:szCs w:val="26"/>
        </w:rPr>
        <w:t xml:space="preserve">, y </w:t>
      </w:r>
      <w:r w:rsidR="009E076C">
        <w:rPr>
          <w:rFonts w:ascii="Times New Roman" w:hAnsi="Times New Roman"/>
          <w:sz w:val="26"/>
          <w:szCs w:val="26"/>
        </w:rPr>
        <w:t xml:space="preserve">--- </w:t>
      </w:r>
      <w:r w:rsidRPr="000C05C3">
        <w:rPr>
          <w:rFonts w:ascii="Times New Roman" w:hAnsi="Times New Roman"/>
          <w:b/>
          <w:sz w:val="26"/>
          <w:szCs w:val="26"/>
        </w:rPr>
        <w:t xml:space="preserve">JOSE NICOMEDES CAMPOS PORTILLO, </w:t>
      </w:r>
      <w:r w:rsidRPr="000C05C3">
        <w:rPr>
          <w:rFonts w:ascii="Times New Roman" w:hAnsi="Times New Roman"/>
          <w:sz w:val="26"/>
          <w:szCs w:val="26"/>
        </w:rPr>
        <w:t xml:space="preserve">de </w:t>
      </w:r>
      <w:r w:rsidR="009E076C">
        <w:rPr>
          <w:rFonts w:ascii="Times New Roman" w:hAnsi="Times New Roman"/>
          <w:sz w:val="26"/>
          <w:szCs w:val="26"/>
        </w:rPr>
        <w:t xml:space="preserve">--- </w:t>
      </w:r>
      <w:r w:rsidRPr="000C05C3">
        <w:rPr>
          <w:rFonts w:ascii="Times New Roman" w:hAnsi="Times New Roman"/>
          <w:sz w:val="26"/>
          <w:szCs w:val="26"/>
        </w:rPr>
        <w:t xml:space="preserve">años de edad, </w:t>
      </w:r>
      <w:r w:rsidR="009E076C">
        <w:rPr>
          <w:rFonts w:ascii="Times New Roman" w:hAnsi="Times New Roman"/>
          <w:sz w:val="26"/>
          <w:szCs w:val="26"/>
        </w:rPr>
        <w:t>---</w:t>
      </w:r>
      <w:r w:rsidRPr="000C05C3">
        <w:rPr>
          <w:rFonts w:ascii="Times New Roman" w:hAnsi="Times New Roman"/>
          <w:sz w:val="26"/>
          <w:szCs w:val="26"/>
        </w:rPr>
        <w:t xml:space="preserve">, del domicilio de </w:t>
      </w:r>
      <w:r w:rsidR="009E076C">
        <w:rPr>
          <w:rFonts w:ascii="Times New Roman" w:hAnsi="Times New Roman"/>
          <w:sz w:val="26"/>
          <w:szCs w:val="26"/>
        </w:rPr>
        <w:t xml:space="preserve">--- </w:t>
      </w:r>
      <w:r w:rsidRPr="000C05C3">
        <w:rPr>
          <w:rFonts w:ascii="Times New Roman" w:hAnsi="Times New Roman"/>
          <w:sz w:val="26"/>
          <w:szCs w:val="26"/>
        </w:rPr>
        <w:t>departamento de</w:t>
      </w:r>
      <w:r w:rsidR="009E076C">
        <w:rPr>
          <w:rFonts w:ascii="Times New Roman" w:hAnsi="Times New Roman"/>
          <w:sz w:val="26"/>
          <w:szCs w:val="26"/>
        </w:rPr>
        <w:t xml:space="preserve"> ---</w:t>
      </w:r>
      <w:r w:rsidRPr="000C05C3">
        <w:rPr>
          <w:rFonts w:ascii="Times New Roman" w:hAnsi="Times New Roman"/>
          <w:sz w:val="26"/>
          <w:szCs w:val="26"/>
        </w:rPr>
        <w:t>, con Documento Único de Identidad número</w:t>
      </w:r>
      <w:r w:rsidR="009E076C">
        <w:rPr>
          <w:rFonts w:ascii="Times New Roman" w:hAnsi="Times New Roman"/>
          <w:sz w:val="26"/>
          <w:szCs w:val="26"/>
        </w:rPr>
        <w:t xml:space="preserve"> ---</w:t>
      </w:r>
      <w:r w:rsidRPr="000C05C3">
        <w:rPr>
          <w:rFonts w:ascii="Times New Roman" w:hAnsi="Times New Roman"/>
          <w:b/>
          <w:sz w:val="26"/>
          <w:szCs w:val="26"/>
        </w:rPr>
        <w:t xml:space="preserve">; </w:t>
      </w:r>
      <w:r w:rsidRPr="000C05C3">
        <w:rPr>
          <w:rFonts w:ascii="Times New Roman" w:eastAsia="Times New Roman" w:hAnsi="Times New Roman"/>
          <w:sz w:val="26"/>
          <w:szCs w:val="26"/>
          <w:lang w:val="es-ES_tradnl"/>
        </w:rPr>
        <w:t>la</w:t>
      </w:r>
      <w:r w:rsidRPr="000C05C3">
        <w:rPr>
          <w:rFonts w:ascii="Times New Roman" w:hAnsi="Times New Roman"/>
          <w:sz w:val="26"/>
          <w:szCs w:val="26"/>
        </w:rPr>
        <w:t xml:space="preserve"> señora Presidenta somete a consideración de Junta Directiva, dictamen jurídico 22, relacionado con la adjudicación en venta de </w:t>
      </w:r>
      <w:r w:rsidRPr="000C05C3">
        <w:rPr>
          <w:rFonts w:ascii="Times New Roman" w:eastAsia="Times New Roman" w:hAnsi="Times New Roman"/>
          <w:sz w:val="26"/>
          <w:szCs w:val="26"/>
        </w:rPr>
        <w:t xml:space="preserve">1 solar para vivienda, perteneciente al Proyecto denominado </w:t>
      </w:r>
      <w:r w:rsidRPr="000C05C3">
        <w:rPr>
          <w:rFonts w:ascii="Times New Roman" w:eastAsia="Times New Roman" w:hAnsi="Times New Roman"/>
          <w:b/>
          <w:bCs/>
          <w:sz w:val="26"/>
          <w:szCs w:val="26"/>
        </w:rPr>
        <w:t>ASENTAMIENTO COMUNITARIO,</w:t>
      </w:r>
      <w:r w:rsidRPr="000C05C3">
        <w:rPr>
          <w:rFonts w:ascii="Times New Roman" w:eastAsia="Times New Roman" w:hAnsi="Times New Roman"/>
          <w:bCs/>
          <w:sz w:val="26"/>
          <w:szCs w:val="26"/>
        </w:rPr>
        <w:t xml:space="preserve"> </w:t>
      </w:r>
      <w:r w:rsidRPr="000C05C3">
        <w:rPr>
          <w:rFonts w:ascii="Times New Roman" w:eastAsia="Times New Roman" w:hAnsi="Times New Roman"/>
          <w:sz w:val="26"/>
          <w:szCs w:val="26"/>
        </w:rPr>
        <w:t xml:space="preserve">desarrollado en el inmueble identificado como </w:t>
      </w:r>
      <w:r w:rsidRPr="000C05C3">
        <w:rPr>
          <w:rFonts w:ascii="Times New Roman" w:eastAsia="Times New Roman" w:hAnsi="Times New Roman"/>
          <w:b/>
          <w:sz w:val="26"/>
          <w:szCs w:val="26"/>
        </w:rPr>
        <w:t xml:space="preserve">HACIENDA GUALOSO, </w:t>
      </w:r>
      <w:r w:rsidRPr="000C05C3">
        <w:rPr>
          <w:rFonts w:ascii="Times New Roman" w:eastAsia="Times New Roman" w:hAnsi="Times New Roman"/>
          <w:sz w:val="26"/>
          <w:szCs w:val="26"/>
        </w:rPr>
        <w:t xml:space="preserve">y según Plano como </w:t>
      </w:r>
      <w:r w:rsidRPr="000C05C3">
        <w:rPr>
          <w:rFonts w:ascii="Times New Roman" w:eastAsia="Times New Roman" w:hAnsi="Times New Roman"/>
          <w:b/>
          <w:sz w:val="26"/>
          <w:szCs w:val="26"/>
        </w:rPr>
        <w:t xml:space="preserve">HACIENDA GUALOSO, PORCION 2, </w:t>
      </w:r>
      <w:r w:rsidRPr="000C05C3">
        <w:rPr>
          <w:rFonts w:ascii="Times New Roman" w:eastAsia="Times New Roman" w:hAnsi="Times New Roman"/>
          <w:sz w:val="26"/>
          <w:szCs w:val="26"/>
        </w:rPr>
        <w:t>situada en jurisdicción de Chirilagua, departamento de San Miguel,</w:t>
      </w:r>
      <w:r w:rsidRPr="000C05C3">
        <w:rPr>
          <w:rFonts w:ascii="Times New Roman" w:hAnsi="Times New Roman"/>
          <w:sz w:val="26"/>
          <w:szCs w:val="26"/>
        </w:rPr>
        <w:t xml:space="preserve"> </w:t>
      </w:r>
      <w:r w:rsidRPr="000C05C3">
        <w:rPr>
          <w:rFonts w:ascii="Times New Roman" w:hAnsi="Times New Roman"/>
          <w:b/>
          <w:sz w:val="26"/>
          <w:szCs w:val="26"/>
        </w:rPr>
        <w:t>código de SIIE 120624, SSE 1403, entrega 04</w:t>
      </w:r>
      <w:r w:rsidRPr="000C05C3">
        <w:rPr>
          <w:rFonts w:ascii="Times New Roman" w:hAnsi="Times New Roman"/>
          <w:sz w:val="26"/>
          <w:szCs w:val="26"/>
        </w:rPr>
        <w:t>; en el cual se hacen las siguientes consideraciones:</w:t>
      </w:r>
    </w:p>
    <w:p w:rsidR="00515B20" w:rsidRPr="000C05C3" w:rsidRDefault="00515B20" w:rsidP="00515B20">
      <w:pPr>
        <w:rPr>
          <w:rFonts w:ascii="Times New Roman" w:hAnsi="Times New Roman"/>
          <w:sz w:val="26"/>
          <w:szCs w:val="26"/>
        </w:rPr>
      </w:pPr>
    </w:p>
    <w:p w:rsidR="00515B20" w:rsidRPr="000C05C3" w:rsidRDefault="000C05C3" w:rsidP="000C05C3">
      <w:pPr>
        <w:ind w:left="1134" w:hanging="850"/>
        <w:contextualSpacing/>
        <w:jc w:val="both"/>
        <w:rPr>
          <w:rFonts w:ascii="Times New Roman" w:eastAsia="Times New Roman" w:hAnsi="Times New Roman"/>
          <w:sz w:val="26"/>
          <w:szCs w:val="26"/>
        </w:rPr>
      </w:pPr>
      <w:r>
        <w:rPr>
          <w:rFonts w:ascii="Times New Roman" w:hAnsi="Times New Roman"/>
          <w:sz w:val="26"/>
          <w:szCs w:val="26"/>
        </w:rPr>
        <w:t>I.</w:t>
      </w:r>
      <w:r>
        <w:rPr>
          <w:rFonts w:ascii="Times New Roman" w:hAnsi="Times New Roman"/>
          <w:sz w:val="26"/>
          <w:szCs w:val="26"/>
        </w:rPr>
        <w:tab/>
      </w:r>
      <w:r w:rsidR="00515B20" w:rsidRPr="000C05C3">
        <w:rPr>
          <w:rFonts w:ascii="Times New Roman" w:hAnsi="Times New Roman"/>
          <w:sz w:val="26"/>
          <w:szCs w:val="26"/>
        </w:rPr>
        <w:t xml:space="preserve">El inmueble denominado </w:t>
      </w:r>
      <w:r w:rsidR="00515B20" w:rsidRPr="000C05C3">
        <w:rPr>
          <w:rFonts w:ascii="Times New Roman" w:hAnsi="Times New Roman"/>
          <w:b/>
          <w:sz w:val="26"/>
          <w:szCs w:val="26"/>
        </w:rPr>
        <w:t>HACIENDA GUALOSO</w:t>
      </w:r>
      <w:r w:rsidR="00515B20" w:rsidRPr="000C05C3">
        <w:rPr>
          <w:rFonts w:ascii="Times New Roman" w:hAnsi="Times New Roman"/>
          <w:sz w:val="26"/>
          <w:szCs w:val="26"/>
        </w:rPr>
        <w:t xml:space="preserve">, ubicado en cantón San José Gualoso, jurisdicción de Chirilagua, departamento de San Miguel, descrito como cuerpo cierto con una extensión superficial aproximada de </w:t>
      </w:r>
      <w:r w:rsidR="00515B20" w:rsidRPr="000C05C3">
        <w:rPr>
          <w:rFonts w:ascii="Times New Roman" w:hAnsi="Times New Roman"/>
          <w:b/>
          <w:sz w:val="26"/>
          <w:szCs w:val="26"/>
        </w:rPr>
        <w:t>nueve caballerías equivalente a 576 Mzs., 402 Hás., 57 Ás. 19 Cás.</w:t>
      </w:r>
      <w:r w:rsidR="00515B20" w:rsidRPr="000C05C3">
        <w:rPr>
          <w:rFonts w:ascii="Times New Roman" w:hAnsi="Times New Roman"/>
          <w:sz w:val="26"/>
          <w:szCs w:val="26"/>
        </w:rPr>
        <w:t>, fue donado de manera irrevocable por el señor Mario Gómez Aguirre, los derechos de dominio y posesión al Instituto de Colonización Rural, el 03 de marzo del año 1970, de conformidad al Acuerdo contenido en el Punto Primero del Acta No. 5 de fecha 3 de  febrero del año 1970, materializándose median</w:t>
      </w:r>
      <w:r w:rsidR="009E076C">
        <w:rPr>
          <w:rFonts w:ascii="Times New Roman" w:hAnsi="Times New Roman"/>
          <w:sz w:val="26"/>
          <w:szCs w:val="26"/>
        </w:rPr>
        <w:t>te Escritura Pública número --- del Libro ---</w:t>
      </w:r>
      <w:r w:rsidR="00515B20" w:rsidRPr="000C05C3">
        <w:rPr>
          <w:rFonts w:ascii="Times New Roman" w:hAnsi="Times New Roman"/>
          <w:sz w:val="26"/>
          <w:szCs w:val="26"/>
        </w:rPr>
        <w:t xml:space="preserve"> de Protocolo de la notaria Marina Agui</w:t>
      </w:r>
      <w:r w:rsidR="009E076C">
        <w:rPr>
          <w:rFonts w:ascii="Times New Roman" w:hAnsi="Times New Roman"/>
          <w:sz w:val="26"/>
          <w:szCs w:val="26"/>
        </w:rPr>
        <w:t>lar Guerrero, otorgada el día --- de --- del año ---</w:t>
      </w:r>
      <w:r w:rsidR="00515B20" w:rsidRPr="000C05C3">
        <w:rPr>
          <w:rFonts w:ascii="Times New Roman" w:hAnsi="Times New Roman"/>
          <w:sz w:val="26"/>
          <w:szCs w:val="26"/>
        </w:rPr>
        <w:t>, e in</w:t>
      </w:r>
      <w:r w:rsidR="009E076C">
        <w:rPr>
          <w:rFonts w:ascii="Times New Roman" w:hAnsi="Times New Roman"/>
          <w:sz w:val="26"/>
          <w:szCs w:val="26"/>
        </w:rPr>
        <w:t>scrita al número --- del Tomo ---</w:t>
      </w:r>
      <w:r w:rsidR="00515B20" w:rsidRPr="000C05C3">
        <w:rPr>
          <w:rFonts w:ascii="Times New Roman" w:hAnsi="Times New Roman"/>
          <w:sz w:val="26"/>
          <w:szCs w:val="26"/>
        </w:rPr>
        <w:t xml:space="preserve"> Propiedad de San Miguel, </w:t>
      </w:r>
      <w:r w:rsidR="00515B20" w:rsidRPr="000C05C3">
        <w:rPr>
          <w:rFonts w:ascii="Times New Roman" w:eastAsia="Times New Roman" w:hAnsi="Times New Roman"/>
          <w:sz w:val="26"/>
          <w:szCs w:val="26"/>
        </w:rPr>
        <w:t>por un valor de $</w:t>
      </w:r>
      <w:r w:rsidR="00515B20" w:rsidRPr="000C05C3">
        <w:rPr>
          <w:rFonts w:ascii="Times New Roman" w:hAnsi="Times New Roman"/>
          <w:sz w:val="26"/>
          <w:szCs w:val="26"/>
        </w:rPr>
        <w:t>3,291.43</w:t>
      </w:r>
      <w:r w:rsidR="00515B20" w:rsidRPr="000C05C3">
        <w:rPr>
          <w:rFonts w:ascii="Times New Roman" w:eastAsia="Times New Roman" w:hAnsi="Times New Roman"/>
          <w:sz w:val="26"/>
          <w:szCs w:val="26"/>
        </w:rPr>
        <w:t>, a razón de un precio por hectárea de $</w:t>
      </w:r>
      <w:r w:rsidR="00515B20" w:rsidRPr="000C05C3">
        <w:rPr>
          <w:rFonts w:ascii="Times New Roman" w:hAnsi="Times New Roman"/>
          <w:sz w:val="26"/>
          <w:szCs w:val="26"/>
        </w:rPr>
        <w:t xml:space="preserve">8.1760 </w:t>
      </w:r>
      <w:r w:rsidR="00515B20" w:rsidRPr="000C05C3">
        <w:rPr>
          <w:rFonts w:ascii="Times New Roman" w:eastAsia="Times New Roman" w:hAnsi="Times New Roman"/>
          <w:sz w:val="26"/>
          <w:szCs w:val="26"/>
        </w:rPr>
        <w:t>y por metro cuadrado de $</w:t>
      </w:r>
      <w:r w:rsidR="00515B20" w:rsidRPr="000C05C3">
        <w:rPr>
          <w:rFonts w:ascii="Times New Roman" w:hAnsi="Times New Roman"/>
          <w:sz w:val="26"/>
          <w:szCs w:val="26"/>
        </w:rPr>
        <w:t>0.00081760.</w:t>
      </w:r>
    </w:p>
    <w:p w:rsidR="00515B20" w:rsidRPr="000C05C3" w:rsidRDefault="00515B20" w:rsidP="00515B20">
      <w:pPr>
        <w:ind w:left="720"/>
        <w:contextualSpacing/>
        <w:rPr>
          <w:rFonts w:ascii="Times New Roman" w:eastAsia="Times New Roman" w:hAnsi="Times New Roman"/>
          <w:sz w:val="26"/>
          <w:szCs w:val="26"/>
        </w:rPr>
      </w:pPr>
    </w:p>
    <w:p w:rsidR="00515B20" w:rsidRPr="009E076C" w:rsidRDefault="000C05C3" w:rsidP="009E076C">
      <w:pPr>
        <w:ind w:left="1134" w:hanging="850"/>
        <w:contextualSpacing/>
        <w:jc w:val="both"/>
        <w:rPr>
          <w:rFonts w:ascii="Times New Roman" w:hAnsi="Times New Roman"/>
          <w:sz w:val="26"/>
          <w:szCs w:val="26"/>
        </w:rPr>
      </w:pPr>
      <w:r>
        <w:rPr>
          <w:rFonts w:ascii="Times New Roman" w:eastAsia="Times New Roman" w:hAnsi="Times New Roman"/>
          <w:sz w:val="26"/>
          <w:szCs w:val="26"/>
        </w:rPr>
        <w:t>II.</w:t>
      </w:r>
      <w:r>
        <w:rPr>
          <w:rFonts w:ascii="Times New Roman" w:eastAsia="Times New Roman" w:hAnsi="Times New Roman"/>
          <w:sz w:val="26"/>
          <w:szCs w:val="26"/>
        </w:rPr>
        <w:tab/>
      </w:r>
      <w:r w:rsidR="00515B20" w:rsidRPr="000C05C3">
        <w:rPr>
          <w:rFonts w:ascii="Times New Roman" w:eastAsia="Times New Roman" w:hAnsi="Times New Roman"/>
          <w:sz w:val="26"/>
          <w:szCs w:val="26"/>
        </w:rPr>
        <w:t xml:space="preserve">Mediante el Punto LVIII del Acta de Sesión Ordinaria </w:t>
      </w:r>
      <w:r w:rsidR="008C0CAD">
        <w:rPr>
          <w:rFonts w:ascii="Times New Roman" w:eastAsia="Times New Roman" w:hAnsi="Times New Roman"/>
          <w:sz w:val="26"/>
          <w:szCs w:val="26"/>
        </w:rPr>
        <w:t>16-2017 de fecha 15 de junio de</w:t>
      </w:r>
      <w:r w:rsidR="00515B20" w:rsidRPr="000C05C3">
        <w:rPr>
          <w:rFonts w:ascii="Times New Roman" w:eastAsia="Times New Roman" w:hAnsi="Times New Roman"/>
          <w:sz w:val="26"/>
          <w:szCs w:val="26"/>
        </w:rPr>
        <w:t xml:space="preserve"> 2017, se aprobó entre otros el Proyecto Identificado como </w:t>
      </w:r>
      <w:r w:rsidR="00515B20" w:rsidRPr="000C05C3">
        <w:rPr>
          <w:rFonts w:ascii="Times New Roman" w:eastAsia="Times New Roman" w:hAnsi="Times New Roman"/>
          <w:b/>
          <w:sz w:val="26"/>
          <w:szCs w:val="26"/>
        </w:rPr>
        <w:t>ASENTAMIENTO COMUNITARIO</w:t>
      </w:r>
      <w:r w:rsidR="00515B20" w:rsidRPr="000C05C3">
        <w:rPr>
          <w:rFonts w:ascii="Times New Roman" w:eastAsia="Times New Roman" w:hAnsi="Times New Roman"/>
          <w:sz w:val="26"/>
          <w:szCs w:val="26"/>
        </w:rPr>
        <w:t xml:space="preserve">, desarrollado en el inmueble identificado como </w:t>
      </w:r>
      <w:r w:rsidR="00515B20" w:rsidRPr="000C05C3">
        <w:rPr>
          <w:rFonts w:ascii="Times New Roman" w:eastAsia="Times New Roman" w:hAnsi="Times New Roman"/>
          <w:b/>
          <w:sz w:val="26"/>
          <w:szCs w:val="26"/>
        </w:rPr>
        <w:t>HACIENDA GUALOSO</w:t>
      </w:r>
      <w:r w:rsidR="00515B20" w:rsidRPr="000C05C3">
        <w:rPr>
          <w:rFonts w:ascii="Times New Roman" w:eastAsia="Times New Roman" w:hAnsi="Times New Roman"/>
          <w:sz w:val="26"/>
          <w:szCs w:val="26"/>
        </w:rPr>
        <w:t xml:space="preserve">, y según Plano como </w:t>
      </w:r>
      <w:r w:rsidR="00515B20" w:rsidRPr="000C05C3">
        <w:rPr>
          <w:rFonts w:ascii="Times New Roman" w:eastAsia="Times New Roman" w:hAnsi="Times New Roman"/>
          <w:b/>
          <w:sz w:val="26"/>
          <w:szCs w:val="26"/>
        </w:rPr>
        <w:t>HACIENDA GUALOSO, PORCION 2</w:t>
      </w:r>
      <w:r w:rsidR="00515B20" w:rsidRPr="000C05C3">
        <w:rPr>
          <w:rFonts w:ascii="Times New Roman" w:eastAsia="Times New Roman" w:hAnsi="Times New Roman"/>
          <w:sz w:val="26"/>
          <w:szCs w:val="26"/>
        </w:rPr>
        <w:t xml:space="preserve">, con una extensión superficial de 03 </w:t>
      </w:r>
      <w:r w:rsidR="00515B20" w:rsidRPr="000C05C3">
        <w:rPr>
          <w:rFonts w:ascii="Times New Roman" w:eastAsia="Times New Roman" w:hAnsi="Times New Roman"/>
          <w:bCs/>
          <w:sz w:val="26"/>
          <w:szCs w:val="26"/>
        </w:rPr>
        <w:t>Hás.</w:t>
      </w:r>
      <w:r w:rsidR="00515B20" w:rsidRPr="000C05C3">
        <w:rPr>
          <w:rFonts w:ascii="Times New Roman" w:eastAsia="Times New Roman" w:hAnsi="Times New Roman"/>
          <w:sz w:val="26"/>
          <w:szCs w:val="26"/>
        </w:rPr>
        <w:t xml:space="preserve"> 60 Ás. 85.38 </w:t>
      </w:r>
      <w:r w:rsidR="00515B20" w:rsidRPr="000C05C3">
        <w:rPr>
          <w:rFonts w:ascii="Times New Roman" w:eastAsia="Times New Roman" w:hAnsi="Times New Roman"/>
          <w:bCs/>
          <w:sz w:val="26"/>
          <w:szCs w:val="26"/>
        </w:rPr>
        <w:t xml:space="preserve">Cás., inscrito a favor </w:t>
      </w:r>
      <w:r w:rsidR="009E076C">
        <w:rPr>
          <w:rFonts w:ascii="Times New Roman" w:eastAsia="Times New Roman" w:hAnsi="Times New Roman"/>
          <w:bCs/>
          <w:sz w:val="26"/>
          <w:szCs w:val="26"/>
        </w:rPr>
        <w:t xml:space="preserve">del ISTA a la Matrícula --- </w:t>
      </w:r>
      <w:r w:rsidR="00515B20" w:rsidRPr="000C05C3">
        <w:rPr>
          <w:rFonts w:ascii="Times New Roman" w:eastAsia="Times New Roman" w:hAnsi="Times New Roman"/>
          <w:bCs/>
          <w:sz w:val="26"/>
          <w:szCs w:val="26"/>
        </w:rPr>
        <w:t>-</w:t>
      </w:r>
      <w:r w:rsidR="00515B20" w:rsidRPr="000C05C3">
        <w:rPr>
          <w:rFonts w:ascii="Times New Roman" w:eastAsia="Times New Roman" w:hAnsi="Times New Roman"/>
          <w:sz w:val="26"/>
          <w:szCs w:val="26"/>
        </w:rPr>
        <w:t xml:space="preserve">00000, del Registro de la Propiedad Raíz e Hipotecas de la Primera Sección de Oriente, departamento </w:t>
      </w:r>
      <w:r w:rsidR="009E076C">
        <w:rPr>
          <w:rFonts w:ascii="Times New Roman" w:eastAsia="Times New Roman" w:hAnsi="Times New Roman"/>
          <w:sz w:val="26"/>
          <w:szCs w:val="26"/>
        </w:rPr>
        <w:t>de San Miguel, que comprende: ---</w:t>
      </w:r>
      <w:r w:rsidR="00515B20" w:rsidRPr="000C05C3">
        <w:rPr>
          <w:rFonts w:ascii="Times New Roman" w:eastAsia="Times New Roman" w:hAnsi="Times New Roman"/>
          <w:sz w:val="26"/>
          <w:szCs w:val="26"/>
        </w:rPr>
        <w:t xml:space="preserve"> solares de vivienda (Polígonos A al D), Área Comunal, Zona de Protección, y calle. </w:t>
      </w:r>
      <w:r w:rsidR="00515B20" w:rsidRPr="000C05C3">
        <w:rPr>
          <w:rFonts w:ascii="Times New Roman" w:hAnsi="Times New Roman"/>
          <w:sz w:val="26"/>
          <w:szCs w:val="26"/>
        </w:rPr>
        <w:t>Aprobándose el Val</w:t>
      </w:r>
      <w:r w:rsidR="009E076C">
        <w:rPr>
          <w:rFonts w:ascii="Times New Roman" w:hAnsi="Times New Roman"/>
          <w:sz w:val="26"/>
          <w:szCs w:val="26"/>
        </w:rPr>
        <w:t xml:space="preserve">or Promedio de Referencia de la </w:t>
      </w:r>
      <w:r w:rsidR="00515B20" w:rsidRPr="000C05C3">
        <w:rPr>
          <w:rFonts w:ascii="Times New Roman" w:hAnsi="Times New Roman"/>
          <w:sz w:val="26"/>
          <w:szCs w:val="26"/>
        </w:rPr>
        <w:t>Zona de $2.18 por metro cuadrado</w:t>
      </w:r>
      <w:r w:rsidR="00515B20" w:rsidRPr="000C05C3">
        <w:rPr>
          <w:rFonts w:ascii="Times New Roman" w:eastAsia="Times New Roman" w:hAnsi="Times New Roman"/>
          <w:sz w:val="26"/>
          <w:szCs w:val="26"/>
        </w:rPr>
        <w:t xml:space="preserve"> para los solares de vivienda, por lo que se recomienda el precio de venta para éste de $2.297182, d</w:t>
      </w:r>
      <w:r w:rsidR="00515B20" w:rsidRPr="000C05C3">
        <w:rPr>
          <w:rFonts w:ascii="Times New Roman" w:hAnsi="Times New Roman"/>
          <w:sz w:val="26"/>
          <w:szCs w:val="26"/>
        </w:rPr>
        <w:t xml:space="preserve">e acuerdo al procedimiento establecido en el Instructivo “Criterios de Avalúos para la Transferencia de Inmuebles Propiedad de ISTA”, aprobado mediante el Punto XV del Acta de Sesión Ordinaria </w:t>
      </w:r>
      <w:r w:rsidR="008C0CAD">
        <w:rPr>
          <w:rFonts w:ascii="Times New Roman" w:hAnsi="Times New Roman"/>
          <w:sz w:val="26"/>
          <w:szCs w:val="26"/>
        </w:rPr>
        <w:t>03-2015 de fecha 21 de enero de</w:t>
      </w:r>
      <w:r w:rsidR="00515B20" w:rsidRPr="000C05C3">
        <w:rPr>
          <w:rFonts w:ascii="Times New Roman" w:hAnsi="Times New Roman"/>
          <w:sz w:val="26"/>
          <w:szCs w:val="26"/>
        </w:rPr>
        <w:t xml:space="preserve"> 2015.</w:t>
      </w:r>
      <w:r w:rsidR="00515B20" w:rsidRPr="000C05C3">
        <w:rPr>
          <w:rFonts w:ascii="Times New Roman" w:eastAsia="Times New Roman" w:hAnsi="Times New Roman"/>
          <w:sz w:val="26"/>
          <w:szCs w:val="26"/>
        </w:rPr>
        <w:t xml:space="preserve"> Dentro del </w:t>
      </w:r>
      <w:r w:rsidR="00515B20" w:rsidRPr="000C05C3">
        <w:rPr>
          <w:rFonts w:ascii="Times New Roman" w:eastAsia="Times New Roman" w:hAnsi="Times New Roman"/>
          <w:sz w:val="26"/>
          <w:szCs w:val="26"/>
        </w:rPr>
        <w:lastRenderedPageBreak/>
        <w:t xml:space="preserve">Proyecto relacionado, se encuentra el inmueble objeto del presente punto de acta. </w:t>
      </w:r>
    </w:p>
    <w:p w:rsidR="00515B20" w:rsidRPr="000C05C3" w:rsidRDefault="00515B20" w:rsidP="00515B20">
      <w:pPr>
        <w:ind w:left="720"/>
        <w:contextualSpacing/>
        <w:rPr>
          <w:rFonts w:ascii="Times New Roman" w:eastAsia="Times New Roman" w:hAnsi="Times New Roman"/>
          <w:sz w:val="26"/>
          <w:szCs w:val="26"/>
        </w:rPr>
      </w:pPr>
    </w:p>
    <w:p w:rsidR="00515B20" w:rsidRPr="000C05C3" w:rsidRDefault="000C05C3" w:rsidP="000C05C3">
      <w:pPr>
        <w:ind w:left="1134" w:hanging="850"/>
        <w:contextualSpacing/>
        <w:jc w:val="both"/>
        <w:rPr>
          <w:rFonts w:ascii="Times New Roman" w:eastAsia="Times New Roman" w:hAnsi="Times New Roman"/>
          <w:sz w:val="26"/>
          <w:szCs w:val="26"/>
        </w:rPr>
      </w:pPr>
      <w:r>
        <w:rPr>
          <w:rFonts w:ascii="Times New Roman" w:eastAsia="Times New Roman" w:hAnsi="Times New Roman"/>
          <w:sz w:val="26"/>
          <w:szCs w:val="26"/>
        </w:rPr>
        <w:t>III.</w:t>
      </w:r>
      <w:r>
        <w:rPr>
          <w:rFonts w:ascii="Times New Roman" w:eastAsia="Times New Roman" w:hAnsi="Times New Roman"/>
          <w:sz w:val="26"/>
          <w:szCs w:val="26"/>
        </w:rPr>
        <w:tab/>
      </w:r>
      <w:r w:rsidR="00515B20" w:rsidRPr="000C05C3">
        <w:rPr>
          <w:rFonts w:ascii="Times New Roman" w:eastAsia="Times New Roman" w:hAnsi="Times New Roman"/>
          <w:sz w:val="26"/>
          <w:szCs w:val="26"/>
        </w:rPr>
        <w:t>Es necesario advertir al adjudicatario, a través de una cláusula especial en la escritura correspondiente de compraventa del inmueble, que se deben comprometer a cumplir las medidas</w:t>
      </w:r>
      <w:r w:rsidR="00515B20" w:rsidRPr="000C05C3">
        <w:rPr>
          <w:rFonts w:ascii="Times New Roman" w:hAnsi="Times New Roman"/>
          <w:sz w:val="26"/>
          <w:szCs w:val="26"/>
        </w:rPr>
        <w:t xml:space="preserve"> emitidas por la Unidad Ambiental Institucional referentes a:</w:t>
      </w:r>
    </w:p>
    <w:p w:rsidR="00515B20" w:rsidRPr="000C05C3" w:rsidRDefault="00515B20" w:rsidP="00515B20">
      <w:pPr>
        <w:pStyle w:val="Prrafodelista"/>
        <w:ind w:left="0"/>
        <w:rPr>
          <w:rFonts w:ascii="Times New Roman" w:eastAsia="Times New Roman" w:hAnsi="Times New Roman"/>
          <w:sz w:val="26"/>
          <w:szCs w:val="26"/>
          <w:lang w:val="es-ES"/>
        </w:rPr>
      </w:pPr>
    </w:p>
    <w:p w:rsidR="000C05C3" w:rsidRPr="000C05C3" w:rsidRDefault="000C05C3" w:rsidP="00515B20">
      <w:pPr>
        <w:ind w:left="1068" w:firstLine="66"/>
        <w:contextualSpacing/>
        <w:jc w:val="both"/>
        <w:rPr>
          <w:rFonts w:ascii="Times New Roman" w:eastAsia="Times New Roman" w:hAnsi="Times New Roman"/>
          <w:sz w:val="22"/>
          <w:szCs w:val="22"/>
        </w:rPr>
      </w:pPr>
      <w:r w:rsidRPr="000C05C3">
        <w:rPr>
          <w:rFonts w:ascii="Times New Roman" w:eastAsia="Times New Roman" w:hAnsi="Times New Roman"/>
          <w:b/>
          <w:sz w:val="22"/>
          <w:szCs w:val="22"/>
        </w:rPr>
        <w:t>a)</w:t>
      </w:r>
      <w:r>
        <w:rPr>
          <w:rFonts w:ascii="Times New Roman" w:eastAsia="Times New Roman" w:hAnsi="Times New Roman"/>
          <w:sz w:val="22"/>
          <w:szCs w:val="22"/>
        </w:rPr>
        <w:tab/>
      </w:r>
      <w:r w:rsidR="00515B20" w:rsidRPr="000C05C3">
        <w:rPr>
          <w:rFonts w:ascii="Times New Roman" w:eastAsia="Times New Roman" w:hAnsi="Times New Roman"/>
          <w:sz w:val="22"/>
          <w:szCs w:val="22"/>
        </w:rPr>
        <w:t>Manejo adecuado de los desechos sólidos y las aguas residuales.</w:t>
      </w:r>
    </w:p>
    <w:p w:rsidR="00515B20" w:rsidRPr="000C05C3" w:rsidRDefault="000C05C3" w:rsidP="00515B20">
      <w:pPr>
        <w:ind w:left="1068" w:firstLine="66"/>
        <w:contextualSpacing/>
        <w:jc w:val="both"/>
        <w:rPr>
          <w:rFonts w:ascii="Times New Roman" w:eastAsia="Times New Roman" w:hAnsi="Times New Roman"/>
          <w:sz w:val="22"/>
          <w:szCs w:val="22"/>
        </w:rPr>
      </w:pPr>
      <w:r w:rsidRPr="000C05C3">
        <w:rPr>
          <w:rFonts w:ascii="Times New Roman" w:eastAsia="Times New Roman" w:hAnsi="Times New Roman"/>
          <w:b/>
          <w:sz w:val="22"/>
          <w:szCs w:val="22"/>
        </w:rPr>
        <w:t>b)</w:t>
      </w:r>
      <w:r>
        <w:rPr>
          <w:rFonts w:ascii="Times New Roman" w:eastAsia="Times New Roman" w:hAnsi="Times New Roman"/>
          <w:sz w:val="22"/>
          <w:szCs w:val="22"/>
        </w:rPr>
        <w:tab/>
      </w:r>
      <w:r w:rsidR="00515B20" w:rsidRPr="000C05C3">
        <w:rPr>
          <w:rFonts w:ascii="Times New Roman" w:eastAsia="Times New Roman" w:hAnsi="Times New Roman"/>
          <w:sz w:val="22"/>
          <w:szCs w:val="22"/>
        </w:rPr>
        <w:t>Evitar las quemas de los desechos sólidos.</w:t>
      </w:r>
    </w:p>
    <w:p w:rsidR="00515B20" w:rsidRPr="000C05C3" w:rsidRDefault="000C05C3" w:rsidP="00515B20">
      <w:pPr>
        <w:ind w:left="1068" w:firstLine="66"/>
        <w:contextualSpacing/>
        <w:jc w:val="both"/>
        <w:rPr>
          <w:rFonts w:ascii="Times New Roman" w:eastAsia="Times New Roman" w:hAnsi="Times New Roman"/>
          <w:sz w:val="22"/>
          <w:szCs w:val="22"/>
        </w:rPr>
      </w:pPr>
      <w:r w:rsidRPr="000C05C3">
        <w:rPr>
          <w:rFonts w:ascii="Times New Roman" w:eastAsia="Times New Roman" w:hAnsi="Times New Roman"/>
          <w:b/>
          <w:sz w:val="22"/>
          <w:szCs w:val="22"/>
        </w:rPr>
        <w:t>c)</w:t>
      </w:r>
      <w:r>
        <w:rPr>
          <w:rFonts w:ascii="Times New Roman" w:eastAsia="Times New Roman" w:hAnsi="Times New Roman"/>
          <w:sz w:val="22"/>
          <w:szCs w:val="22"/>
        </w:rPr>
        <w:tab/>
      </w:r>
      <w:r w:rsidR="00515B20" w:rsidRPr="000C05C3">
        <w:rPr>
          <w:rFonts w:ascii="Times New Roman" w:eastAsia="Times New Roman" w:hAnsi="Times New Roman"/>
          <w:sz w:val="22"/>
          <w:szCs w:val="22"/>
        </w:rPr>
        <w:t>Reforestar áreas circundantes a los solares de vivienda.</w:t>
      </w:r>
    </w:p>
    <w:p w:rsidR="00515B20" w:rsidRPr="000C05C3" w:rsidRDefault="000C05C3" w:rsidP="00515B20">
      <w:pPr>
        <w:ind w:left="1418" w:hanging="284"/>
        <w:contextualSpacing/>
        <w:jc w:val="both"/>
        <w:rPr>
          <w:rFonts w:ascii="Times New Roman" w:eastAsia="Times New Roman" w:hAnsi="Times New Roman"/>
          <w:sz w:val="22"/>
          <w:szCs w:val="22"/>
        </w:rPr>
      </w:pPr>
      <w:r w:rsidRPr="000C05C3">
        <w:rPr>
          <w:rFonts w:ascii="Times New Roman" w:eastAsia="Times New Roman" w:hAnsi="Times New Roman"/>
          <w:b/>
          <w:sz w:val="22"/>
          <w:szCs w:val="22"/>
        </w:rPr>
        <w:t>d)</w:t>
      </w:r>
      <w:r>
        <w:rPr>
          <w:rFonts w:ascii="Times New Roman" w:eastAsia="Times New Roman" w:hAnsi="Times New Roman"/>
          <w:sz w:val="22"/>
          <w:szCs w:val="22"/>
        </w:rPr>
        <w:t xml:space="preserve"> </w:t>
      </w:r>
      <w:r w:rsidR="00515B20" w:rsidRPr="000C05C3">
        <w:rPr>
          <w:rFonts w:ascii="Times New Roman" w:eastAsia="Times New Roman" w:hAnsi="Times New Roman"/>
          <w:sz w:val="22"/>
          <w:szCs w:val="22"/>
        </w:rPr>
        <w:t>Búsqueda de mecanismos de asociatividad, como la conformación de una ADESCO, para gestionar ante la municipalidad respectiva u organizaciones cooperantes, recursos financieros y asistencia técnica para implementar sistemas de conducción de aguas negras.</w:t>
      </w:r>
    </w:p>
    <w:p w:rsidR="00515B20" w:rsidRPr="000C05C3" w:rsidRDefault="00515B20" w:rsidP="000C05C3">
      <w:pPr>
        <w:ind w:left="1134"/>
        <w:jc w:val="both"/>
        <w:rPr>
          <w:rFonts w:ascii="Times New Roman" w:hAnsi="Times New Roman"/>
          <w:sz w:val="26"/>
          <w:szCs w:val="26"/>
        </w:rPr>
      </w:pPr>
      <w:r w:rsidRPr="000C05C3">
        <w:rPr>
          <w:rFonts w:ascii="Times New Roman" w:eastAsia="Times New Roman" w:hAnsi="Times New Roman"/>
          <w:sz w:val="26"/>
          <w:szCs w:val="26"/>
        </w:rPr>
        <w:t xml:space="preserve">Lo anterior, de conformidad a lo establecido en el Acuerdo Segundo del Punto LVIII </w:t>
      </w:r>
      <w:r w:rsidRPr="000C05C3">
        <w:rPr>
          <w:rFonts w:ascii="Times New Roman" w:hAnsi="Times New Roman"/>
          <w:sz w:val="26"/>
          <w:szCs w:val="26"/>
        </w:rPr>
        <w:t xml:space="preserve">del Acta de Sesión Ordinaria </w:t>
      </w:r>
      <w:r w:rsidR="008C0CAD">
        <w:rPr>
          <w:rFonts w:ascii="Times New Roman" w:hAnsi="Times New Roman"/>
          <w:sz w:val="26"/>
          <w:szCs w:val="26"/>
        </w:rPr>
        <w:t>16-2017 de fecha 15 de junio de</w:t>
      </w:r>
      <w:r w:rsidRPr="000C05C3">
        <w:rPr>
          <w:rFonts w:ascii="Times New Roman" w:hAnsi="Times New Roman"/>
          <w:sz w:val="26"/>
          <w:szCs w:val="26"/>
        </w:rPr>
        <w:t xml:space="preserve"> 2017.</w:t>
      </w:r>
    </w:p>
    <w:p w:rsidR="00515B20" w:rsidRPr="000C05C3" w:rsidRDefault="00515B20" w:rsidP="00515B20">
      <w:pPr>
        <w:rPr>
          <w:rFonts w:ascii="Times New Roman" w:hAnsi="Times New Roman"/>
          <w:sz w:val="26"/>
          <w:szCs w:val="26"/>
        </w:rPr>
      </w:pPr>
    </w:p>
    <w:p w:rsidR="00515B20" w:rsidRPr="000C05C3" w:rsidRDefault="000C05C3" w:rsidP="000C05C3">
      <w:pPr>
        <w:ind w:left="1134" w:hanging="850"/>
        <w:contextualSpacing/>
        <w:jc w:val="both"/>
        <w:rPr>
          <w:rFonts w:ascii="Times New Roman" w:eastAsia="Times New Roman" w:hAnsi="Times New Roman"/>
          <w:sz w:val="26"/>
          <w:szCs w:val="26"/>
        </w:rPr>
      </w:pPr>
      <w:r>
        <w:rPr>
          <w:rFonts w:ascii="Times New Roman" w:hAnsi="Times New Roman"/>
          <w:sz w:val="26"/>
          <w:szCs w:val="26"/>
        </w:rPr>
        <w:t>IV.</w:t>
      </w:r>
      <w:r>
        <w:rPr>
          <w:rFonts w:ascii="Times New Roman" w:hAnsi="Times New Roman"/>
          <w:sz w:val="26"/>
          <w:szCs w:val="26"/>
        </w:rPr>
        <w:tab/>
      </w:r>
      <w:r w:rsidR="00515B20" w:rsidRPr="000C05C3">
        <w:rPr>
          <w:rFonts w:ascii="Times New Roman" w:hAnsi="Times New Roman"/>
          <w:sz w:val="26"/>
          <w:szCs w:val="26"/>
        </w:rPr>
        <w:t>Según Valúo de fecha 27 de noviembre de 2017,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del Sector Tradicional.</w:t>
      </w:r>
    </w:p>
    <w:p w:rsidR="00515B20" w:rsidRPr="000C05C3" w:rsidRDefault="00515B20" w:rsidP="00515B20">
      <w:pPr>
        <w:contextualSpacing/>
        <w:rPr>
          <w:rFonts w:ascii="Times New Roman" w:eastAsia="Times New Roman" w:hAnsi="Times New Roman"/>
          <w:sz w:val="26"/>
          <w:szCs w:val="26"/>
        </w:rPr>
      </w:pPr>
    </w:p>
    <w:p w:rsidR="00515B20" w:rsidRPr="000C05C3" w:rsidRDefault="000C05C3" w:rsidP="000C05C3">
      <w:pPr>
        <w:pStyle w:val="Prrafodelista"/>
        <w:ind w:left="1134" w:hanging="850"/>
        <w:contextualSpacing/>
        <w:jc w:val="both"/>
        <w:rPr>
          <w:rFonts w:ascii="Times New Roman" w:eastAsia="Times New Roman" w:hAnsi="Times New Roman"/>
          <w:sz w:val="26"/>
          <w:szCs w:val="26"/>
        </w:rPr>
      </w:pPr>
      <w:r>
        <w:rPr>
          <w:rFonts w:ascii="Times New Roman" w:eastAsia="Times New Roman" w:hAnsi="Times New Roman"/>
          <w:sz w:val="26"/>
          <w:szCs w:val="26"/>
        </w:rPr>
        <w:t>V.</w:t>
      </w:r>
      <w:r>
        <w:rPr>
          <w:rFonts w:ascii="Times New Roman" w:eastAsia="Times New Roman" w:hAnsi="Times New Roman"/>
          <w:sz w:val="26"/>
          <w:szCs w:val="26"/>
        </w:rPr>
        <w:tab/>
      </w:r>
      <w:r w:rsidR="00515B20" w:rsidRPr="000C05C3">
        <w:rPr>
          <w:rFonts w:ascii="Times New Roman" w:eastAsia="Times New Roman" w:hAnsi="Times New Roman"/>
          <w:sz w:val="26"/>
          <w:szCs w:val="26"/>
        </w:rPr>
        <w:t>Conforme al Acta de Posesión Material de fecha 20 de noviembre de 2017, levantada por el técnico de la Oficina Regional Oriental, señor Edgar A. Díaz, el solicitante se encuentra poseyendo el inmueble de forma quieta, pacífica y sin interrupción desde hace 15 años.</w:t>
      </w:r>
    </w:p>
    <w:p w:rsidR="00515B20" w:rsidRPr="000C05C3" w:rsidRDefault="00515B20" w:rsidP="00515B20">
      <w:pPr>
        <w:pStyle w:val="Prrafodelista"/>
        <w:rPr>
          <w:rFonts w:ascii="Times New Roman" w:eastAsia="Times New Roman" w:hAnsi="Times New Roman"/>
          <w:sz w:val="26"/>
          <w:szCs w:val="26"/>
        </w:rPr>
      </w:pPr>
    </w:p>
    <w:p w:rsidR="00515B20" w:rsidRPr="009E076C" w:rsidRDefault="000C05C3" w:rsidP="009E076C">
      <w:pPr>
        <w:pStyle w:val="Prrafodelista"/>
        <w:ind w:left="1134" w:hanging="850"/>
        <w:contextualSpacing/>
        <w:jc w:val="both"/>
        <w:rPr>
          <w:rFonts w:ascii="Times New Roman" w:hAnsi="Times New Roman"/>
          <w:sz w:val="26"/>
          <w:szCs w:val="26"/>
        </w:rPr>
      </w:pPr>
      <w:r>
        <w:rPr>
          <w:rFonts w:ascii="Times New Roman" w:hAnsi="Times New Roman"/>
          <w:sz w:val="26"/>
          <w:szCs w:val="26"/>
        </w:rPr>
        <w:t>VI.</w:t>
      </w:r>
      <w:r>
        <w:rPr>
          <w:rFonts w:ascii="Times New Roman" w:hAnsi="Times New Roman"/>
          <w:sz w:val="26"/>
          <w:szCs w:val="26"/>
        </w:rPr>
        <w:tab/>
      </w:r>
      <w:r w:rsidR="00515B20" w:rsidRPr="000C05C3">
        <w:rPr>
          <w:rFonts w:ascii="Times New Roman" w:hAnsi="Times New Roman"/>
          <w:sz w:val="26"/>
          <w:szCs w:val="26"/>
        </w:rPr>
        <w:t>De acuerdo a Declaración Simple contenida en la Solicitud de Adjudicación de Inmueble de fecha 8 de noviembre de 2017, el peticionario manifiesta que ni él ni el integrante de su grupo familiar</w:t>
      </w:r>
      <w:r w:rsidR="009E076C">
        <w:rPr>
          <w:rFonts w:ascii="Times New Roman" w:hAnsi="Times New Roman"/>
          <w:sz w:val="26"/>
          <w:szCs w:val="26"/>
        </w:rPr>
        <w:t xml:space="preserve"> son empleados del ISTA; </w:t>
      </w:r>
      <w:r w:rsidR="00515B20" w:rsidRPr="009E076C">
        <w:rPr>
          <w:rFonts w:ascii="Times New Roman" w:hAnsi="Times New Roman"/>
          <w:sz w:val="26"/>
          <w:szCs w:val="26"/>
        </w:rPr>
        <w:t>situación robustecida de conformidad a la consulta realizada en la Base de Datos de Empleados de este Instituto.</w:t>
      </w:r>
    </w:p>
    <w:p w:rsidR="009E076C" w:rsidRDefault="009E076C" w:rsidP="000C05C3">
      <w:pPr>
        <w:jc w:val="both"/>
        <w:rPr>
          <w:rFonts w:ascii="Times New Roman" w:eastAsia="Times New Roman" w:hAnsi="Times New Roman"/>
          <w:sz w:val="26"/>
          <w:szCs w:val="26"/>
        </w:rPr>
      </w:pPr>
    </w:p>
    <w:p w:rsidR="00515B20" w:rsidRPr="000C05C3" w:rsidRDefault="00515B20" w:rsidP="000C05C3">
      <w:pPr>
        <w:jc w:val="both"/>
        <w:rPr>
          <w:rFonts w:ascii="Times New Roman" w:hAnsi="Times New Roman"/>
          <w:sz w:val="26"/>
          <w:szCs w:val="26"/>
        </w:rPr>
      </w:pPr>
      <w:r w:rsidRPr="000C05C3">
        <w:rPr>
          <w:rFonts w:ascii="Times New Roman" w:eastAsia="Times New Roman" w:hAnsi="Times New Roman"/>
          <w:sz w:val="26"/>
          <w:szCs w:val="26"/>
        </w:rPr>
        <w:t xml:space="preserve">Se ha tenido a la vista: Informe Técnico del Departamento de Asignación Individual y Avalúos, Cuadro de Valores y Extensiones, Reporte de Valúo por solar, reportes de búsqueda de solicitantes para adjudicaciones generados por la Oficina Regional Oriental, y los departamentos de Asignación Individual y Avalúos y Análisis Jurídico, Acta de Posesión Material,  acuerdos de Junta Directiva, Copia de Escritura Pública de </w:t>
      </w:r>
      <w:r w:rsidRPr="000C05C3">
        <w:rPr>
          <w:rFonts w:ascii="Times New Roman" w:eastAsia="Times New Roman" w:hAnsi="Times New Roman"/>
          <w:sz w:val="26"/>
          <w:szCs w:val="26"/>
        </w:rPr>
        <w:lastRenderedPageBreak/>
        <w:t>Donación, Razón y Constancia de Inscripción de Desmembración en Cabeza de su Dueño a favor del ISTA, Solicitud de Adjudicación de Inmueble, copias de documentos únicos de identidad, tarjetas de identificación tributaria, y carencia de bienes,</w:t>
      </w:r>
      <w:r w:rsidRPr="000C05C3">
        <w:rPr>
          <w:rFonts w:ascii="Times New Roman" w:hAnsi="Times New Roman"/>
          <w:sz w:val="26"/>
          <w:szCs w:val="26"/>
        </w:rPr>
        <w:t xml:space="preserve"> </w:t>
      </w:r>
      <w:r w:rsidRPr="000C05C3">
        <w:rPr>
          <w:rFonts w:ascii="Times New Roman" w:eastAsia="Times New Roman" w:hAnsi="Times New Roman"/>
          <w:sz w:val="26"/>
          <w:szCs w:val="26"/>
        </w:rPr>
        <w:t>con lo que se justifican las circunstancias legales para sustentar dicha petición y que además el beneficiario cumple con los requisitos necesarios para la adjudicación, por lo que la Gerencia Legal recomienda aprobar lo solicitado.</w:t>
      </w:r>
    </w:p>
    <w:p w:rsidR="00515B20" w:rsidRPr="000C05C3" w:rsidRDefault="00515B20" w:rsidP="00515B20">
      <w:pPr>
        <w:rPr>
          <w:rFonts w:ascii="Times New Roman" w:eastAsia="Times New Roman" w:hAnsi="Times New Roman"/>
          <w:sz w:val="26"/>
          <w:szCs w:val="26"/>
        </w:rPr>
      </w:pPr>
    </w:p>
    <w:p w:rsidR="00515B20" w:rsidRDefault="00515B20" w:rsidP="000C05C3">
      <w:pPr>
        <w:pStyle w:val="Prrafodelista"/>
        <w:ind w:left="0"/>
        <w:jc w:val="both"/>
        <w:rPr>
          <w:rFonts w:ascii="Times New Roman" w:eastAsia="Times New Roman" w:hAnsi="Times New Roman"/>
          <w:sz w:val="26"/>
          <w:szCs w:val="26"/>
          <w:lang w:val="es-ES"/>
        </w:rPr>
      </w:pPr>
      <w:r w:rsidRPr="000C05C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C05C3">
        <w:rPr>
          <w:rFonts w:ascii="Times New Roman" w:hAnsi="Times New Roman"/>
          <w:bCs/>
          <w:sz w:val="26"/>
          <w:szCs w:val="26"/>
        </w:rPr>
        <w:t>Ley del Régimen Especial de la Tierra en Propiedad de  Las Asociaciones Cooperativas, Comunales y Comunitarias Campesinas y Beneficiarios de la Reforma Agraria</w:t>
      </w:r>
      <w:r w:rsidRPr="000C05C3">
        <w:rPr>
          <w:rFonts w:ascii="Times New Roman" w:hAnsi="Times New Roman"/>
          <w:sz w:val="26"/>
          <w:szCs w:val="26"/>
        </w:rPr>
        <w:t xml:space="preserve">, la Junta Directiva, </w:t>
      </w:r>
      <w:r w:rsidRPr="000C05C3">
        <w:rPr>
          <w:rFonts w:ascii="Times New Roman" w:hAnsi="Times New Roman"/>
          <w:b/>
          <w:sz w:val="26"/>
          <w:szCs w:val="26"/>
          <w:u w:val="single"/>
        </w:rPr>
        <w:t>ACUERDA: PRIMERO:</w:t>
      </w:r>
      <w:r w:rsidRPr="000C05C3">
        <w:rPr>
          <w:rFonts w:ascii="Times New Roman" w:hAnsi="Times New Roman"/>
          <w:b/>
          <w:sz w:val="26"/>
          <w:szCs w:val="26"/>
        </w:rPr>
        <w:t xml:space="preserve"> </w:t>
      </w:r>
      <w:r w:rsidRPr="000C05C3">
        <w:rPr>
          <w:rFonts w:ascii="Times New Roman" w:hAnsi="Times New Roman"/>
          <w:sz w:val="26"/>
          <w:szCs w:val="26"/>
        </w:rPr>
        <w:t>Aprobar la adjudicación y transferencia por compraventa</w:t>
      </w:r>
      <w:r w:rsidRPr="000C05C3">
        <w:rPr>
          <w:rFonts w:ascii="Times New Roman" w:eastAsia="Times New Roman" w:hAnsi="Times New Roman"/>
          <w:sz w:val="26"/>
          <w:szCs w:val="26"/>
        </w:rPr>
        <w:t xml:space="preserve"> de</w:t>
      </w:r>
      <w:r w:rsidRPr="000C05C3">
        <w:rPr>
          <w:rFonts w:ascii="Times New Roman" w:hAnsi="Times New Roman"/>
          <w:sz w:val="26"/>
          <w:szCs w:val="26"/>
        </w:rPr>
        <w:t xml:space="preserve"> </w:t>
      </w:r>
      <w:r w:rsidRPr="000C05C3">
        <w:rPr>
          <w:rFonts w:ascii="Times New Roman" w:eastAsia="Times New Roman" w:hAnsi="Times New Roman"/>
          <w:sz w:val="26"/>
          <w:szCs w:val="26"/>
        </w:rPr>
        <w:t xml:space="preserve">1 solar para vivienda, </w:t>
      </w:r>
      <w:r w:rsidRPr="000C05C3">
        <w:rPr>
          <w:rFonts w:ascii="Times New Roman" w:eastAsia="Times New Roman" w:hAnsi="Times New Roman"/>
          <w:sz w:val="26"/>
          <w:szCs w:val="26"/>
          <w:lang w:val="es-ES"/>
        </w:rPr>
        <w:t xml:space="preserve">a favor del </w:t>
      </w:r>
      <w:r w:rsidRPr="000C05C3">
        <w:rPr>
          <w:rFonts w:ascii="Times New Roman" w:eastAsia="Times New Roman" w:hAnsi="Times New Roman"/>
          <w:sz w:val="26"/>
          <w:szCs w:val="26"/>
        </w:rPr>
        <w:t>señor:</w:t>
      </w:r>
      <w:r w:rsidRPr="000C05C3">
        <w:rPr>
          <w:rFonts w:ascii="Times New Roman" w:eastAsia="Times New Roman" w:hAnsi="Times New Roman"/>
          <w:b/>
          <w:sz w:val="26"/>
          <w:szCs w:val="26"/>
        </w:rPr>
        <w:t xml:space="preserve"> </w:t>
      </w:r>
      <w:r w:rsidRPr="000C05C3">
        <w:rPr>
          <w:rFonts w:ascii="Times New Roman" w:hAnsi="Times New Roman"/>
          <w:b/>
          <w:sz w:val="26"/>
          <w:szCs w:val="26"/>
        </w:rPr>
        <w:t>FELIX CAMPOS PORTILLO,</w:t>
      </w:r>
      <w:r w:rsidRPr="000C05C3">
        <w:rPr>
          <w:rFonts w:ascii="Times New Roman" w:hAnsi="Times New Roman"/>
          <w:sz w:val="26"/>
          <w:szCs w:val="26"/>
        </w:rPr>
        <w:t xml:space="preserve"> y </w:t>
      </w:r>
      <w:r w:rsidR="009E076C">
        <w:rPr>
          <w:rFonts w:ascii="Times New Roman" w:hAnsi="Times New Roman"/>
          <w:sz w:val="26"/>
          <w:szCs w:val="26"/>
        </w:rPr>
        <w:t xml:space="preserve">--- </w:t>
      </w:r>
      <w:r w:rsidRPr="000C05C3">
        <w:rPr>
          <w:rFonts w:ascii="Times New Roman" w:hAnsi="Times New Roman"/>
          <w:b/>
          <w:sz w:val="26"/>
          <w:szCs w:val="26"/>
        </w:rPr>
        <w:t xml:space="preserve">JOSE NICOMEDES CAMPOS PORTILLO; </w:t>
      </w:r>
      <w:r w:rsidRPr="000C05C3">
        <w:rPr>
          <w:rFonts w:ascii="Times New Roman" w:hAnsi="Times New Roman"/>
          <w:sz w:val="26"/>
          <w:szCs w:val="26"/>
        </w:rPr>
        <w:t xml:space="preserve">de generales antes expresadas, inmueble </w:t>
      </w:r>
      <w:r w:rsidRPr="000C05C3">
        <w:rPr>
          <w:rFonts w:ascii="Times New Roman" w:eastAsia="Times New Roman" w:hAnsi="Times New Roman"/>
          <w:sz w:val="26"/>
          <w:szCs w:val="26"/>
          <w:lang w:eastAsia="es-ES"/>
        </w:rPr>
        <w:t xml:space="preserve">ubicado en el Proyecto denominado </w:t>
      </w:r>
      <w:r w:rsidRPr="000C05C3">
        <w:rPr>
          <w:rFonts w:ascii="Times New Roman" w:eastAsia="Times New Roman" w:hAnsi="Times New Roman"/>
          <w:b/>
          <w:bCs/>
          <w:sz w:val="26"/>
          <w:szCs w:val="26"/>
        </w:rPr>
        <w:t>ASENTAMIENTO COMUNITARIO,</w:t>
      </w:r>
      <w:r w:rsidRPr="000C05C3">
        <w:rPr>
          <w:rFonts w:ascii="Times New Roman" w:eastAsia="Times New Roman" w:hAnsi="Times New Roman"/>
          <w:bCs/>
          <w:sz w:val="26"/>
          <w:szCs w:val="26"/>
        </w:rPr>
        <w:t xml:space="preserve"> </w:t>
      </w:r>
      <w:r w:rsidRPr="000C05C3">
        <w:rPr>
          <w:rFonts w:ascii="Times New Roman" w:eastAsia="Times New Roman" w:hAnsi="Times New Roman"/>
          <w:sz w:val="26"/>
          <w:szCs w:val="26"/>
          <w:lang w:val="es-ES" w:eastAsia="es-ES"/>
        </w:rPr>
        <w:t xml:space="preserve">desarrollado en el inmueble identificado como </w:t>
      </w:r>
      <w:r w:rsidRPr="000C05C3">
        <w:rPr>
          <w:rFonts w:ascii="Times New Roman" w:eastAsia="Times New Roman" w:hAnsi="Times New Roman"/>
          <w:b/>
          <w:sz w:val="26"/>
          <w:szCs w:val="26"/>
          <w:lang w:val="es-ES" w:eastAsia="es-ES"/>
        </w:rPr>
        <w:t xml:space="preserve">HACIENDA GUALOSO, </w:t>
      </w:r>
      <w:r w:rsidRPr="000C05C3">
        <w:rPr>
          <w:rFonts w:ascii="Times New Roman" w:eastAsia="Times New Roman" w:hAnsi="Times New Roman"/>
          <w:sz w:val="26"/>
          <w:szCs w:val="26"/>
          <w:lang w:val="es-ES" w:eastAsia="es-ES"/>
        </w:rPr>
        <w:t xml:space="preserve">y según Plano como </w:t>
      </w:r>
      <w:r w:rsidRPr="000C05C3">
        <w:rPr>
          <w:rFonts w:ascii="Times New Roman" w:eastAsia="Times New Roman" w:hAnsi="Times New Roman"/>
          <w:b/>
          <w:sz w:val="26"/>
          <w:szCs w:val="26"/>
          <w:lang w:val="es-ES" w:eastAsia="es-ES"/>
        </w:rPr>
        <w:t xml:space="preserve">HACIENDA GUALOSO, PORCION 2, </w:t>
      </w:r>
      <w:r w:rsidRPr="000C05C3">
        <w:rPr>
          <w:rFonts w:ascii="Times New Roman" w:eastAsia="Times New Roman" w:hAnsi="Times New Roman"/>
          <w:sz w:val="26"/>
          <w:szCs w:val="26"/>
          <w:lang w:val="es-ES" w:eastAsia="es-ES"/>
        </w:rPr>
        <w:t>situada en jurisdicción de Chirilagua, departamento de San Miguel,</w:t>
      </w:r>
      <w:r w:rsidRPr="000C05C3">
        <w:rPr>
          <w:rFonts w:ascii="Times New Roman" w:hAnsi="Times New Roman"/>
          <w:sz w:val="26"/>
          <w:szCs w:val="26"/>
        </w:rPr>
        <w:t xml:space="preserve"> </w:t>
      </w:r>
      <w:r w:rsidRPr="000C05C3">
        <w:rPr>
          <w:rFonts w:ascii="Times New Roman" w:eastAsia="Times New Roman" w:hAnsi="Times New Roman"/>
          <w:sz w:val="26"/>
          <w:szCs w:val="26"/>
        </w:rPr>
        <w:t xml:space="preserve">quedando la adjudicación </w:t>
      </w:r>
      <w:r w:rsidRPr="000C05C3">
        <w:rPr>
          <w:rFonts w:ascii="Times New Roman" w:eastAsia="Times New Roman" w:hAnsi="Times New Roman"/>
          <w:sz w:val="26"/>
          <w:szCs w:val="26"/>
          <w:lang w:val="es-ES"/>
        </w:rPr>
        <w:t>conforme al Cuadro de Valores y Extensiones siguiente:</w:t>
      </w:r>
    </w:p>
    <w:p w:rsidR="009E076C" w:rsidRPr="000C05C3" w:rsidRDefault="009E076C" w:rsidP="000C05C3">
      <w:pPr>
        <w:pStyle w:val="Prrafodelista"/>
        <w:ind w:left="0"/>
        <w:jc w:val="both"/>
        <w:rPr>
          <w:rFonts w:ascii="Times New Roman" w:eastAsia="Times New Roman" w:hAnsi="Times New Roman"/>
          <w:sz w:val="26"/>
          <w:szCs w:val="26"/>
          <w:lang w:val="es-ES"/>
        </w:rPr>
      </w:pPr>
    </w:p>
    <w:tbl>
      <w:tblPr>
        <w:tblW w:w="9111" w:type="dxa"/>
        <w:tblInd w:w="25" w:type="dxa"/>
        <w:tblLayout w:type="fixed"/>
        <w:tblCellMar>
          <w:left w:w="25" w:type="dxa"/>
          <w:right w:w="0" w:type="dxa"/>
        </w:tblCellMar>
        <w:tblLook w:val="0000" w:firstRow="0" w:lastRow="0" w:firstColumn="0" w:lastColumn="0" w:noHBand="0" w:noVBand="0"/>
      </w:tblPr>
      <w:tblGrid>
        <w:gridCol w:w="2556"/>
        <w:gridCol w:w="984"/>
        <w:gridCol w:w="2499"/>
        <w:gridCol w:w="573"/>
        <w:gridCol w:w="575"/>
        <w:gridCol w:w="614"/>
        <w:gridCol w:w="655"/>
        <w:gridCol w:w="655"/>
      </w:tblGrid>
      <w:tr w:rsidR="00515B20" w:rsidRPr="000C05C3" w:rsidTr="000C05C3">
        <w:trPr>
          <w:trHeight w:val="286"/>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rPr>
                <w:rFonts w:ascii="Times New Roman" w:hAnsi="Times New Roman"/>
                <w:b/>
                <w:bCs/>
                <w:sz w:val="14"/>
                <w:szCs w:val="14"/>
              </w:rPr>
            </w:pPr>
            <w:r w:rsidRPr="000C05C3">
              <w:rPr>
                <w:rFonts w:ascii="Times New Roman" w:hAnsi="Times New Roman"/>
                <w:b/>
                <w:bCs/>
                <w:sz w:val="14"/>
                <w:szCs w:val="14"/>
              </w:rPr>
              <w:t xml:space="preserve">D.U.I.     PROGRAMA </w:t>
            </w:r>
          </w:p>
        </w:tc>
        <w:tc>
          <w:tcPr>
            <w:tcW w:w="3483" w:type="dxa"/>
            <w:gridSpan w:val="2"/>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jc w:val="center"/>
              <w:rPr>
                <w:rFonts w:ascii="Times New Roman" w:hAnsi="Times New Roman"/>
                <w:b/>
                <w:bCs/>
                <w:sz w:val="14"/>
                <w:szCs w:val="14"/>
              </w:rPr>
            </w:pPr>
            <w:r w:rsidRPr="000C05C3">
              <w:rPr>
                <w:rFonts w:ascii="Times New Roman" w:hAnsi="Times New Roman"/>
                <w:b/>
                <w:bCs/>
                <w:sz w:val="14"/>
                <w:szCs w:val="14"/>
              </w:rPr>
              <w:t xml:space="preserve">SOLAR / A COMP. Y LOTES </w:t>
            </w:r>
          </w:p>
        </w:tc>
        <w:tc>
          <w:tcPr>
            <w:tcW w:w="1148" w:type="dxa"/>
            <w:gridSpan w:val="2"/>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rPr>
                <w:rFonts w:ascii="Times New Roman" w:hAnsi="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jc w:val="center"/>
              <w:rPr>
                <w:rFonts w:ascii="Times New Roman" w:hAnsi="Times New Roman"/>
                <w:b/>
                <w:bCs/>
                <w:sz w:val="14"/>
                <w:szCs w:val="14"/>
              </w:rPr>
            </w:pPr>
            <w:r w:rsidRPr="000C05C3">
              <w:rPr>
                <w:rFonts w:ascii="Times New Roman" w:hAnsi="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jc w:val="center"/>
              <w:rPr>
                <w:rFonts w:ascii="Times New Roman" w:hAnsi="Times New Roman"/>
                <w:b/>
                <w:bCs/>
                <w:sz w:val="14"/>
                <w:szCs w:val="14"/>
              </w:rPr>
            </w:pPr>
            <w:r w:rsidRPr="000C05C3">
              <w:rPr>
                <w:rFonts w:ascii="Times New Roman" w:hAnsi="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jc w:val="center"/>
              <w:rPr>
                <w:rFonts w:ascii="Times New Roman" w:hAnsi="Times New Roman"/>
                <w:b/>
                <w:bCs/>
                <w:sz w:val="14"/>
                <w:szCs w:val="14"/>
              </w:rPr>
            </w:pPr>
            <w:r w:rsidRPr="000C05C3">
              <w:rPr>
                <w:rFonts w:ascii="Times New Roman" w:hAnsi="Times New Roman"/>
                <w:b/>
                <w:bCs/>
                <w:sz w:val="14"/>
                <w:szCs w:val="14"/>
              </w:rPr>
              <w:t xml:space="preserve">VALOR (¢) </w:t>
            </w:r>
          </w:p>
        </w:tc>
      </w:tr>
      <w:tr w:rsidR="00515B20" w:rsidRPr="000C05C3" w:rsidTr="000C05C3">
        <w:trPr>
          <w:trHeight w:val="316"/>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rPr>
                <w:rFonts w:ascii="Times New Roman" w:hAnsi="Times New Roman"/>
                <w:b/>
                <w:bCs/>
                <w:sz w:val="14"/>
                <w:szCs w:val="14"/>
              </w:rPr>
            </w:pPr>
            <w:r w:rsidRPr="000C05C3">
              <w:rPr>
                <w:rFonts w:ascii="Times New Roman" w:hAnsi="Times New Roman"/>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rPr>
                <w:rFonts w:ascii="Times New Roman" w:hAnsi="Times New Roman"/>
                <w:b/>
                <w:bCs/>
                <w:sz w:val="14"/>
                <w:szCs w:val="14"/>
              </w:rPr>
            </w:pPr>
            <w:r w:rsidRPr="000C05C3">
              <w:rPr>
                <w:rFonts w:ascii="Times New Roman" w:hAnsi="Times New Roman"/>
                <w:b/>
                <w:bCs/>
                <w:sz w:val="14"/>
                <w:szCs w:val="14"/>
              </w:rPr>
              <w:t xml:space="preserve">MATRICULA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rPr>
                <w:rFonts w:ascii="Times New Roman" w:hAnsi="Times New Roman"/>
                <w:b/>
                <w:bCs/>
                <w:sz w:val="14"/>
                <w:szCs w:val="14"/>
              </w:rPr>
            </w:pPr>
            <w:r w:rsidRPr="000C05C3">
              <w:rPr>
                <w:rFonts w:ascii="Times New Roman" w:hAnsi="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rPr>
                <w:rFonts w:ascii="Times New Roman" w:hAnsi="Times New Roman"/>
                <w:b/>
                <w:bCs/>
                <w:sz w:val="14"/>
                <w:szCs w:val="14"/>
              </w:rPr>
            </w:pPr>
            <w:r w:rsidRPr="000C05C3">
              <w:rPr>
                <w:rFonts w:ascii="Times New Roman" w:hAnsi="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rPr>
                <w:rFonts w:ascii="Times New Roman" w:hAnsi="Times New Roman"/>
                <w:b/>
                <w:bCs/>
                <w:sz w:val="14"/>
                <w:szCs w:val="14"/>
              </w:rPr>
            </w:pPr>
            <w:r w:rsidRPr="000C05C3">
              <w:rPr>
                <w:rFonts w:ascii="Times New Roman" w:hAnsi="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rPr>
                <w:rFonts w:ascii="Times New Roman" w:hAnsi="Times New Roman"/>
                <w:b/>
                <w:bCs/>
                <w:sz w:val="14"/>
                <w:szCs w:val="14"/>
              </w:rPr>
            </w:pPr>
          </w:p>
        </w:tc>
      </w:tr>
    </w:tbl>
    <w:p w:rsidR="00515B20" w:rsidRPr="000C05C3" w:rsidRDefault="00515B20" w:rsidP="00515B20">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818"/>
      </w:tblGrid>
      <w:tr w:rsidR="00515B20" w:rsidRPr="000C05C3" w:rsidTr="00515B20">
        <w:tc>
          <w:tcPr>
            <w:tcW w:w="1818" w:type="dxa"/>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rPr>
                <w:rFonts w:ascii="Times New Roman" w:hAnsi="Times New Roman"/>
                <w:b/>
                <w:bCs/>
                <w:sz w:val="14"/>
                <w:szCs w:val="14"/>
              </w:rPr>
            </w:pPr>
            <w:r w:rsidRPr="000C05C3">
              <w:rPr>
                <w:rFonts w:ascii="Times New Roman" w:hAnsi="Times New Roman"/>
                <w:b/>
                <w:bCs/>
                <w:sz w:val="14"/>
                <w:szCs w:val="14"/>
              </w:rPr>
              <w:t xml:space="preserve">No DE ENTREGA: 04 </w:t>
            </w:r>
          </w:p>
        </w:tc>
      </w:tr>
    </w:tbl>
    <w:p w:rsidR="00515B20" w:rsidRPr="000C05C3" w:rsidRDefault="00515B20" w:rsidP="00515B20">
      <w:pPr>
        <w:widowControl w:val="0"/>
        <w:autoSpaceDE w:val="0"/>
        <w:autoSpaceDN w:val="0"/>
        <w:adjustRightInd w:val="0"/>
        <w:jc w:val="center"/>
        <w:rPr>
          <w:rFonts w:ascii="Times New Roman" w:hAnsi="Times New Roman"/>
          <w:b/>
          <w:bCs/>
          <w:sz w:val="14"/>
          <w:szCs w:val="14"/>
        </w:rPr>
      </w:pPr>
      <w:r w:rsidRPr="000C05C3">
        <w:rPr>
          <w:rFonts w:ascii="Times New Roman" w:hAnsi="Times New Roman"/>
          <w:b/>
          <w:bCs/>
          <w:sz w:val="14"/>
          <w:szCs w:val="14"/>
        </w:rPr>
        <w:t xml:space="preserve">TASA DE INTERES 6% </w:t>
      </w:r>
    </w:p>
    <w:tbl>
      <w:tblPr>
        <w:tblW w:w="9113" w:type="dxa"/>
        <w:tblInd w:w="25" w:type="dxa"/>
        <w:tblLayout w:type="fixed"/>
        <w:tblCellMar>
          <w:left w:w="25" w:type="dxa"/>
          <w:right w:w="0" w:type="dxa"/>
        </w:tblCellMar>
        <w:tblLook w:val="0000" w:firstRow="0" w:lastRow="0" w:firstColumn="0" w:lastColumn="0" w:noHBand="0" w:noVBand="0"/>
      </w:tblPr>
      <w:tblGrid>
        <w:gridCol w:w="2555"/>
        <w:gridCol w:w="1226"/>
        <w:gridCol w:w="2257"/>
        <w:gridCol w:w="573"/>
        <w:gridCol w:w="573"/>
        <w:gridCol w:w="614"/>
        <w:gridCol w:w="656"/>
        <w:gridCol w:w="659"/>
      </w:tblGrid>
      <w:tr w:rsidR="00515B20" w:rsidRPr="000C05C3" w:rsidTr="000C05C3">
        <w:trPr>
          <w:trHeight w:val="253"/>
        </w:trPr>
        <w:tc>
          <w:tcPr>
            <w:tcW w:w="2555" w:type="dxa"/>
            <w:vMerge w:val="restart"/>
            <w:tcBorders>
              <w:top w:val="single" w:sz="2" w:space="0" w:color="auto"/>
              <w:left w:val="single" w:sz="2" w:space="0" w:color="auto"/>
              <w:bottom w:val="single" w:sz="2" w:space="0" w:color="auto"/>
              <w:right w:val="single" w:sz="2" w:space="0" w:color="auto"/>
            </w:tcBorders>
          </w:tcPr>
          <w:p w:rsidR="00515B20" w:rsidRPr="000C05C3" w:rsidRDefault="009E076C" w:rsidP="00515B2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15B20" w:rsidRPr="000C05C3">
              <w:rPr>
                <w:rFonts w:ascii="Times New Roman" w:hAnsi="Times New Roman"/>
                <w:sz w:val="14"/>
                <w:szCs w:val="14"/>
              </w:rPr>
              <w:t xml:space="preserve"> </w:t>
            </w:r>
          </w:p>
        </w:tc>
        <w:tc>
          <w:tcPr>
            <w:tcW w:w="1226" w:type="dxa"/>
            <w:vMerge w:val="restart"/>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rPr>
                <w:rFonts w:ascii="Times New Roman" w:hAnsi="Times New Roman"/>
                <w:sz w:val="14"/>
                <w:szCs w:val="14"/>
              </w:rPr>
            </w:pPr>
            <w:r w:rsidRPr="000C05C3">
              <w:rPr>
                <w:rFonts w:ascii="Times New Roman" w:hAnsi="Times New Roman"/>
                <w:sz w:val="14"/>
                <w:szCs w:val="14"/>
              </w:rPr>
              <w:t xml:space="preserve">Solares: </w:t>
            </w:r>
          </w:p>
          <w:p w:rsidR="00515B20" w:rsidRPr="000C05C3" w:rsidRDefault="009E076C" w:rsidP="00515B2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257" w:type="dxa"/>
            <w:vMerge w:val="restart"/>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jc w:val="center"/>
              <w:rPr>
                <w:rFonts w:ascii="Times New Roman" w:hAnsi="Times New Roman"/>
                <w:sz w:val="14"/>
                <w:szCs w:val="14"/>
              </w:rPr>
            </w:pPr>
          </w:p>
          <w:p w:rsidR="00515B20" w:rsidRPr="000C05C3" w:rsidRDefault="00515B20" w:rsidP="00515B20">
            <w:pPr>
              <w:widowControl w:val="0"/>
              <w:autoSpaceDE w:val="0"/>
              <w:autoSpaceDN w:val="0"/>
              <w:adjustRightInd w:val="0"/>
              <w:jc w:val="center"/>
              <w:rPr>
                <w:rFonts w:ascii="Times New Roman" w:hAnsi="Times New Roman"/>
                <w:sz w:val="14"/>
                <w:szCs w:val="14"/>
              </w:rPr>
            </w:pPr>
            <w:r w:rsidRPr="000C05C3">
              <w:rPr>
                <w:rFonts w:ascii="Times New Roman" w:hAnsi="Times New Roman"/>
                <w:sz w:val="14"/>
                <w:szCs w:val="14"/>
              </w:rPr>
              <w:t>HDA. GUALOSO PORCION 2</w:t>
            </w:r>
          </w:p>
        </w:tc>
        <w:tc>
          <w:tcPr>
            <w:tcW w:w="573" w:type="dxa"/>
            <w:vMerge w:val="restart"/>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jc w:val="center"/>
              <w:rPr>
                <w:rFonts w:ascii="Times New Roman" w:hAnsi="Times New Roman"/>
                <w:sz w:val="14"/>
                <w:szCs w:val="14"/>
              </w:rPr>
            </w:pPr>
          </w:p>
          <w:p w:rsidR="00515B20" w:rsidRPr="000C05C3" w:rsidRDefault="009E076C" w:rsidP="00515B2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jc w:val="center"/>
              <w:rPr>
                <w:rFonts w:ascii="Times New Roman" w:hAnsi="Times New Roman"/>
                <w:sz w:val="14"/>
                <w:szCs w:val="14"/>
              </w:rPr>
            </w:pPr>
          </w:p>
          <w:p w:rsidR="00515B20" w:rsidRPr="000C05C3" w:rsidRDefault="009E076C" w:rsidP="00515B2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4" w:type="dxa"/>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jc w:val="right"/>
              <w:rPr>
                <w:rFonts w:ascii="Times New Roman" w:hAnsi="Times New Roman"/>
                <w:sz w:val="14"/>
                <w:szCs w:val="14"/>
              </w:rPr>
            </w:pPr>
          </w:p>
          <w:p w:rsidR="00515B20" w:rsidRPr="000C05C3" w:rsidRDefault="00515B20" w:rsidP="00515B20">
            <w:pPr>
              <w:widowControl w:val="0"/>
              <w:autoSpaceDE w:val="0"/>
              <w:autoSpaceDN w:val="0"/>
              <w:adjustRightInd w:val="0"/>
              <w:jc w:val="right"/>
              <w:rPr>
                <w:rFonts w:ascii="Times New Roman" w:hAnsi="Times New Roman"/>
                <w:sz w:val="14"/>
                <w:szCs w:val="14"/>
              </w:rPr>
            </w:pPr>
            <w:r w:rsidRPr="000C05C3">
              <w:rPr>
                <w:rFonts w:ascii="Times New Roman" w:hAnsi="Times New Roman"/>
                <w:sz w:val="14"/>
                <w:szCs w:val="14"/>
              </w:rPr>
              <w:t xml:space="preserve">1404.73 </w:t>
            </w:r>
          </w:p>
        </w:tc>
        <w:tc>
          <w:tcPr>
            <w:tcW w:w="656" w:type="dxa"/>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jc w:val="right"/>
              <w:rPr>
                <w:rFonts w:ascii="Times New Roman" w:hAnsi="Times New Roman"/>
                <w:sz w:val="14"/>
                <w:szCs w:val="14"/>
              </w:rPr>
            </w:pPr>
          </w:p>
          <w:p w:rsidR="00515B20" w:rsidRPr="000C05C3" w:rsidRDefault="00515B20" w:rsidP="00515B20">
            <w:pPr>
              <w:widowControl w:val="0"/>
              <w:autoSpaceDE w:val="0"/>
              <w:autoSpaceDN w:val="0"/>
              <w:adjustRightInd w:val="0"/>
              <w:jc w:val="right"/>
              <w:rPr>
                <w:rFonts w:ascii="Times New Roman" w:hAnsi="Times New Roman"/>
                <w:sz w:val="14"/>
                <w:szCs w:val="14"/>
              </w:rPr>
            </w:pPr>
            <w:r w:rsidRPr="000C05C3">
              <w:rPr>
                <w:rFonts w:ascii="Times New Roman" w:hAnsi="Times New Roman"/>
                <w:sz w:val="14"/>
                <w:szCs w:val="14"/>
              </w:rPr>
              <w:t xml:space="preserve">3226.92 </w:t>
            </w:r>
          </w:p>
        </w:tc>
        <w:tc>
          <w:tcPr>
            <w:tcW w:w="657" w:type="dxa"/>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jc w:val="right"/>
              <w:rPr>
                <w:rFonts w:ascii="Times New Roman" w:hAnsi="Times New Roman"/>
                <w:sz w:val="14"/>
                <w:szCs w:val="14"/>
              </w:rPr>
            </w:pPr>
          </w:p>
          <w:p w:rsidR="00515B20" w:rsidRPr="000C05C3" w:rsidRDefault="00515B20" w:rsidP="00515B20">
            <w:pPr>
              <w:widowControl w:val="0"/>
              <w:autoSpaceDE w:val="0"/>
              <w:autoSpaceDN w:val="0"/>
              <w:adjustRightInd w:val="0"/>
              <w:jc w:val="right"/>
              <w:rPr>
                <w:rFonts w:ascii="Times New Roman" w:hAnsi="Times New Roman"/>
                <w:sz w:val="14"/>
                <w:szCs w:val="14"/>
              </w:rPr>
            </w:pPr>
            <w:r w:rsidRPr="000C05C3">
              <w:rPr>
                <w:rFonts w:ascii="Times New Roman" w:hAnsi="Times New Roman"/>
                <w:sz w:val="14"/>
                <w:szCs w:val="14"/>
              </w:rPr>
              <w:t xml:space="preserve">28235.55 </w:t>
            </w:r>
          </w:p>
        </w:tc>
      </w:tr>
      <w:tr w:rsidR="00515B20" w:rsidRPr="000C05C3" w:rsidTr="000C05C3">
        <w:trPr>
          <w:trHeight w:val="116"/>
        </w:trPr>
        <w:tc>
          <w:tcPr>
            <w:tcW w:w="2555" w:type="dxa"/>
            <w:vMerge/>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rPr>
                <w:rFonts w:ascii="Times New Roman" w:hAnsi="Times New Roman"/>
                <w:sz w:val="14"/>
                <w:szCs w:val="14"/>
              </w:rPr>
            </w:pPr>
          </w:p>
        </w:tc>
        <w:tc>
          <w:tcPr>
            <w:tcW w:w="1226" w:type="dxa"/>
            <w:vMerge/>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rPr>
                <w:rFonts w:ascii="Times New Roman" w:hAnsi="Times New Roman"/>
                <w:sz w:val="14"/>
                <w:szCs w:val="14"/>
              </w:rPr>
            </w:pPr>
          </w:p>
        </w:tc>
        <w:tc>
          <w:tcPr>
            <w:tcW w:w="2257" w:type="dxa"/>
            <w:vMerge/>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jc w:val="right"/>
              <w:rPr>
                <w:rFonts w:ascii="Times New Roman" w:hAnsi="Times New Roman"/>
                <w:sz w:val="14"/>
                <w:szCs w:val="14"/>
              </w:rPr>
            </w:pPr>
            <w:r w:rsidRPr="000C05C3">
              <w:rPr>
                <w:rFonts w:ascii="Times New Roman" w:hAnsi="Times New Roman"/>
                <w:sz w:val="14"/>
                <w:szCs w:val="14"/>
              </w:rPr>
              <w:t xml:space="preserve">1404.73 </w:t>
            </w:r>
          </w:p>
        </w:tc>
        <w:tc>
          <w:tcPr>
            <w:tcW w:w="656" w:type="dxa"/>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jc w:val="right"/>
              <w:rPr>
                <w:rFonts w:ascii="Times New Roman" w:hAnsi="Times New Roman"/>
                <w:sz w:val="14"/>
                <w:szCs w:val="14"/>
              </w:rPr>
            </w:pPr>
            <w:r w:rsidRPr="000C05C3">
              <w:rPr>
                <w:rFonts w:ascii="Times New Roman" w:hAnsi="Times New Roman"/>
                <w:sz w:val="14"/>
                <w:szCs w:val="14"/>
              </w:rPr>
              <w:t xml:space="preserve">3226.92 </w:t>
            </w:r>
          </w:p>
        </w:tc>
        <w:tc>
          <w:tcPr>
            <w:tcW w:w="657" w:type="dxa"/>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jc w:val="right"/>
              <w:rPr>
                <w:rFonts w:ascii="Times New Roman" w:hAnsi="Times New Roman"/>
                <w:sz w:val="14"/>
                <w:szCs w:val="14"/>
              </w:rPr>
            </w:pPr>
            <w:r w:rsidRPr="000C05C3">
              <w:rPr>
                <w:rFonts w:ascii="Times New Roman" w:hAnsi="Times New Roman"/>
                <w:sz w:val="14"/>
                <w:szCs w:val="14"/>
              </w:rPr>
              <w:t xml:space="preserve">28235.55 </w:t>
            </w:r>
          </w:p>
        </w:tc>
      </w:tr>
      <w:tr w:rsidR="00515B20" w:rsidRPr="000C05C3" w:rsidTr="000C05C3">
        <w:trPr>
          <w:trHeight w:val="116"/>
        </w:trPr>
        <w:tc>
          <w:tcPr>
            <w:tcW w:w="2555" w:type="dxa"/>
            <w:vMerge/>
            <w:tcBorders>
              <w:top w:val="single" w:sz="2" w:space="0" w:color="auto"/>
              <w:left w:val="single" w:sz="2" w:space="0" w:color="auto"/>
              <w:bottom w:val="single" w:sz="2" w:space="0" w:color="auto"/>
              <w:right w:val="single" w:sz="2" w:space="0" w:color="auto"/>
            </w:tcBorders>
          </w:tcPr>
          <w:p w:rsidR="00515B20" w:rsidRPr="000C05C3" w:rsidRDefault="00515B20" w:rsidP="00515B20">
            <w:pPr>
              <w:widowControl w:val="0"/>
              <w:autoSpaceDE w:val="0"/>
              <w:autoSpaceDN w:val="0"/>
              <w:adjustRightInd w:val="0"/>
              <w:rPr>
                <w:rFonts w:ascii="Times New Roman"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515B20" w:rsidRPr="000C05C3" w:rsidRDefault="00422159" w:rsidP="00515B20">
            <w:pPr>
              <w:widowControl w:val="0"/>
              <w:autoSpaceDE w:val="0"/>
              <w:autoSpaceDN w:val="0"/>
              <w:adjustRightInd w:val="0"/>
              <w:jc w:val="center"/>
              <w:rPr>
                <w:rFonts w:ascii="Times New Roman" w:hAnsi="Times New Roman"/>
                <w:b/>
                <w:bCs/>
                <w:sz w:val="14"/>
                <w:szCs w:val="14"/>
              </w:rPr>
            </w:pPr>
            <w:r w:rsidRPr="000C05C3">
              <w:rPr>
                <w:rFonts w:ascii="Times New Roman" w:hAnsi="Times New Roman"/>
                <w:b/>
                <w:bCs/>
                <w:sz w:val="14"/>
                <w:szCs w:val="14"/>
              </w:rPr>
              <w:t>Área</w:t>
            </w:r>
            <w:r w:rsidR="00515B20" w:rsidRPr="000C05C3">
              <w:rPr>
                <w:rFonts w:ascii="Times New Roman" w:hAnsi="Times New Roman"/>
                <w:b/>
                <w:bCs/>
                <w:sz w:val="14"/>
                <w:szCs w:val="14"/>
              </w:rPr>
              <w:t xml:space="preserve"> Total: 1404.73 </w:t>
            </w:r>
          </w:p>
          <w:p w:rsidR="00515B20" w:rsidRPr="000C05C3" w:rsidRDefault="00515B20" w:rsidP="00515B20">
            <w:pPr>
              <w:widowControl w:val="0"/>
              <w:autoSpaceDE w:val="0"/>
              <w:autoSpaceDN w:val="0"/>
              <w:adjustRightInd w:val="0"/>
              <w:jc w:val="center"/>
              <w:rPr>
                <w:rFonts w:ascii="Times New Roman" w:hAnsi="Times New Roman"/>
                <w:b/>
                <w:bCs/>
                <w:sz w:val="14"/>
                <w:szCs w:val="14"/>
              </w:rPr>
            </w:pPr>
            <w:r w:rsidRPr="000C05C3">
              <w:rPr>
                <w:rFonts w:ascii="Times New Roman" w:hAnsi="Times New Roman"/>
                <w:b/>
                <w:bCs/>
                <w:sz w:val="14"/>
                <w:szCs w:val="14"/>
              </w:rPr>
              <w:t xml:space="preserve"> Valor Total ($): 3226.92 </w:t>
            </w:r>
          </w:p>
          <w:p w:rsidR="00515B20" w:rsidRPr="000C05C3" w:rsidRDefault="00515B20" w:rsidP="00515B20">
            <w:pPr>
              <w:widowControl w:val="0"/>
              <w:autoSpaceDE w:val="0"/>
              <w:autoSpaceDN w:val="0"/>
              <w:adjustRightInd w:val="0"/>
              <w:jc w:val="center"/>
              <w:rPr>
                <w:rFonts w:ascii="Times New Roman" w:hAnsi="Times New Roman"/>
                <w:b/>
                <w:bCs/>
                <w:sz w:val="14"/>
                <w:szCs w:val="14"/>
              </w:rPr>
            </w:pPr>
            <w:r w:rsidRPr="000C05C3">
              <w:rPr>
                <w:rFonts w:ascii="Times New Roman" w:hAnsi="Times New Roman"/>
                <w:b/>
                <w:bCs/>
                <w:sz w:val="14"/>
                <w:szCs w:val="14"/>
              </w:rPr>
              <w:t xml:space="preserve"> Valor Total (¢): 28235.55 </w:t>
            </w:r>
          </w:p>
        </w:tc>
      </w:tr>
    </w:tbl>
    <w:p w:rsidR="00515B20" w:rsidRPr="000C05C3" w:rsidRDefault="00515B20" w:rsidP="00515B20">
      <w:pPr>
        <w:widowControl w:val="0"/>
        <w:autoSpaceDE w:val="0"/>
        <w:autoSpaceDN w:val="0"/>
        <w:adjustRightInd w:val="0"/>
        <w:rPr>
          <w:rFonts w:ascii="Times New Roman" w:hAnsi="Times New Roman"/>
          <w:sz w:val="14"/>
          <w:szCs w:val="14"/>
        </w:rPr>
      </w:pPr>
    </w:p>
    <w:tbl>
      <w:tblPr>
        <w:tblW w:w="9112" w:type="dxa"/>
        <w:tblInd w:w="25" w:type="dxa"/>
        <w:tblLayout w:type="fixed"/>
        <w:tblCellMar>
          <w:left w:w="25" w:type="dxa"/>
          <w:right w:w="0" w:type="dxa"/>
        </w:tblCellMar>
        <w:tblLook w:val="0000" w:firstRow="0" w:lastRow="0" w:firstColumn="0" w:lastColumn="0" w:noHBand="0" w:noVBand="0"/>
      </w:tblPr>
      <w:tblGrid>
        <w:gridCol w:w="3781"/>
        <w:gridCol w:w="2258"/>
        <w:gridCol w:w="1761"/>
        <w:gridCol w:w="656"/>
        <w:gridCol w:w="656"/>
      </w:tblGrid>
      <w:tr w:rsidR="00515B20" w:rsidRPr="000C05C3" w:rsidTr="000C05C3">
        <w:trPr>
          <w:trHeight w:val="285"/>
        </w:trPr>
        <w:tc>
          <w:tcPr>
            <w:tcW w:w="3781"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jc w:val="center"/>
              <w:rPr>
                <w:rFonts w:ascii="Times New Roman" w:hAnsi="Times New Roman"/>
                <w:b/>
                <w:bCs/>
                <w:sz w:val="14"/>
                <w:szCs w:val="14"/>
              </w:rPr>
            </w:pPr>
            <w:r w:rsidRPr="000C05C3">
              <w:rPr>
                <w:rFonts w:ascii="Times New Roman" w:hAnsi="Times New Roman"/>
                <w:b/>
                <w:bCs/>
                <w:sz w:val="14"/>
                <w:szCs w:val="14"/>
              </w:rPr>
              <w:t xml:space="preserve">TOTAL SOLARES  </w:t>
            </w:r>
          </w:p>
        </w:tc>
        <w:tc>
          <w:tcPr>
            <w:tcW w:w="2258"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jc w:val="center"/>
              <w:rPr>
                <w:rFonts w:ascii="Times New Roman" w:hAnsi="Times New Roman"/>
                <w:b/>
                <w:bCs/>
                <w:sz w:val="14"/>
                <w:szCs w:val="14"/>
              </w:rPr>
            </w:pPr>
            <w:r w:rsidRPr="000C05C3">
              <w:rPr>
                <w:rFonts w:ascii="Times New Roman" w:hAnsi="Times New Roman"/>
                <w:b/>
                <w:bCs/>
                <w:sz w:val="14"/>
                <w:szCs w:val="14"/>
              </w:rPr>
              <w:t xml:space="preserve">1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jc w:val="right"/>
              <w:rPr>
                <w:rFonts w:ascii="Times New Roman" w:hAnsi="Times New Roman"/>
                <w:b/>
                <w:bCs/>
                <w:sz w:val="14"/>
                <w:szCs w:val="14"/>
              </w:rPr>
            </w:pPr>
            <w:r w:rsidRPr="000C05C3">
              <w:rPr>
                <w:rFonts w:ascii="Times New Roman" w:hAnsi="Times New Roman"/>
                <w:b/>
                <w:bCs/>
                <w:sz w:val="14"/>
                <w:szCs w:val="14"/>
              </w:rPr>
              <w:t xml:space="preserve">1404.73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jc w:val="right"/>
              <w:rPr>
                <w:rFonts w:ascii="Times New Roman" w:hAnsi="Times New Roman"/>
                <w:b/>
                <w:bCs/>
                <w:sz w:val="14"/>
                <w:szCs w:val="14"/>
              </w:rPr>
            </w:pPr>
            <w:r w:rsidRPr="000C05C3">
              <w:rPr>
                <w:rFonts w:ascii="Times New Roman" w:hAnsi="Times New Roman"/>
                <w:b/>
                <w:bCs/>
                <w:sz w:val="14"/>
                <w:szCs w:val="14"/>
              </w:rPr>
              <w:t xml:space="preserve">3226.92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jc w:val="right"/>
              <w:rPr>
                <w:rFonts w:ascii="Times New Roman" w:hAnsi="Times New Roman"/>
                <w:b/>
                <w:bCs/>
                <w:sz w:val="14"/>
                <w:szCs w:val="14"/>
              </w:rPr>
            </w:pPr>
            <w:r w:rsidRPr="000C05C3">
              <w:rPr>
                <w:rFonts w:ascii="Times New Roman" w:hAnsi="Times New Roman"/>
                <w:b/>
                <w:bCs/>
                <w:sz w:val="14"/>
                <w:szCs w:val="14"/>
              </w:rPr>
              <w:t xml:space="preserve">28235.55 </w:t>
            </w:r>
          </w:p>
        </w:tc>
      </w:tr>
      <w:tr w:rsidR="00515B20" w:rsidRPr="000C05C3" w:rsidTr="000C05C3">
        <w:trPr>
          <w:trHeight w:val="313"/>
        </w:trPr>
        <w:tc>
          <w:tcPr>
            <w:tcW w:w="3781"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jc w:val="center"/>
              <w:rPr>
                <w:rFonts w:ascii="Times New Roman" w:hAnsi="Times New Roman"/>
                <w:b/>
                <w:bCs/>
                <w:sz w:val="14"/>
                <w:szCs w:val="14"/>
              </w:rPr>
            </w:pPr>
            <w:r w:rsidRPr="000C05C3">
              <w:rPr>
                <w:rFonts w:ascii="Times New Roman" w:hAnsi="Times New Roman"/>
                <w:b/>
                <w:bCs/>
                <w:sz w:val="14"/>
                <w:szCs w:val="14"/>
              </w:rPr>
              <w:t xml:space="preserve">TOTAL LOTES  </w:t>
            </w:r>
          </w:p>
        </w:tc>
        <w:tc>
          <w:tcPr>
            <w:tcW w:w="2258"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jc w:val="center"/>
              <w:rPr>
                <w:rFonts w:ascii="Times New Roman" w:hAnsi="Times New Roman"/>
                <w:b/>
                <w:bCs/>
                <w:sz w:val="14"/>
                <w:szCs w:val="14"/>
              </w:rPr>
            </w:pPr>
            <w:r w:rsidRPr="000C05C3">
              <w:rPr>
                <w:rFonts w:ascii="Times New Roman" w:hAnsi="Times New Roman"/>
                <w:b/>
                <w:bCs/>
                <w:sz w:val="14"/>
                <w:szCs w:val="14"/>
              </w:rPr>
              <w:t xml:space="preserve">0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jc w:val="right"/>
              <w:rPr>
                <w:rFonts w:ascii="Times New Roman" w:hAnsi="Times New Roman"/>
                <w:b/>
                <w:bCs/>
                <w:sz w:val="14"/>
                <w:szCs w:val="14"/>
              </w:rPr>
            </w:pPr>
            <w:r w:rsidRPr="000C05C3">
              <w:rPr>
                <w:rFonts w:ascii="Times New Roman" w:hAnsi="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jc w:val="right"/>
              <w:rPr>
                <w:rFonts w:ascii="Times New Roman" w:hAnsi="Times New Roman"/>
                <w:b/>
                <w:bCs/>
                <w:sz w:val="14"/>
                <w:szCs w:val="14"/>
              </w:rPr>
            </w:pPr>
            <w:r w:rsidRPr="000C05C3">
              <w:rPr>
                <w:rFonts w:ascii="Times New Roman" w:hAnsi="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515B20" w:rsidRPr="000C05C3" w:rsidRDefault="00515B20" w:rsidP="00515B20">
            <w:pPr>
              <w:widowControl w:val="0"/>
              <w:autoSpaceDE w:val="0"/>
              <w:autoSpaceDN w:val="0"/>
              <w:adjustRightInd w:val="0"/>
              <w:jc w:val="right"/>
              <w:rPr>
                <w:rFonts w:ascii="Times New Roman" w:hAnsi="Times New Roman"/>
                <w:b/>
                <w:bCs/>
                <w:sz w:val="14"/>
                <w:szCs w:val="14"/>
              </w:rPr>
            </w:pPr>
            <w:r w:rsidRPr="000C05C3">
              <w:rPr>
                <w:rFonts w:ascii="Times New Roman" w:hAnsi="Times New Roman"/>
                <w:b/>
                <w:bCs/>
                <w:sz w:val="14"/>
                <w:szCs w:val="14"/>
              </w:rPr>
              <w:t xml:space="preserve">0 </w:t>
            </w:r>
          </w:p>
        </w:tc>
      </w:tr>
    </w:tbl>
    <w:p w:rsidR="00515B20" w:rsidRDefault="00515B20" w:rsidP="00515B20">
      <w:pPr>
        <w:pStyle w:val="Prrafodelista"/>
        <w:ind w:left="0"/>
        <w:rPr>
          <w:rFonts w:eastAsia="Times New Roman"/>
          <w:b/>
          <w:sz w:val="26"/>
          <w:szCs w:val="26"/>
          <w:u w:val="single"/>
        </w:rPr>
      </w:pPr>
    </w:p>
    <w:p w:rsidR="007D4A11" w:rsidRDefault="00515B20" w:rsidP="009E076C">
      <w:pPr>
        <w:jc w:val="both"/>
        <w:rPr>
          <w:rFonts w:ascii="Times New Roman" w:eastAsia="Times New Roman" w:hAnsi="Times New Roman"/>
          <w:sz w:val="26"/>
          <w:szCs w:val="26"/>
        </w:rPr>
      </w:pPr>
      <w:r w:rsidRPr="000C05C3">
        <w:rPr>
          <w:rFonts w:ascii="Times New Roman" w:eastAsia="Times New Roman" w:hAnsi="Times New Roman"/>
          <w:b/>
          <w:sz w:val="26"/>
          <w:szCs w:val="26"/>
          <w:u w:val="single"/>
        </w:rPr>
        <w:t>SEGUNDO:</w:t>
      </w:r>
      <w:r w:rsidRPr="000C05C3">
        <w:rPr>
          <w:rFonts w:ascii="Times New Roman" w:eastAsia="Times New Roman" w:hAnsi="Times New Roman"/>
          <w:sz w:val="28"/>
          <w:szCs w:val="28"/>
        </w:rPr>
        <w:t xml:space="preserve"> </w:t>
      </w:r>
      <w:r w:rsidRPr="000C05C3">
        <w:rPr>
          <w:rFonts w:ascii="Times New Roman" w:eastAsia="Times New Roman" w:hAnsi="Times New Roman"/>
          <w:sz w:val="26"/>
          <w:szCs w:val="26"/>
        </w:rPr>
        <w:t>Advertir al adjudicatario, a través de una cláusula especial en la escritura de compraventa del inmueble, que se debe comprometer a cumplir las medidas emitidas por la Unidad Ambiental Institucional relacionadas en el considerando III del presente punto de acta.</w:t>
      </w:r>
      <w:r w:rsidRPr="000C05C3">
        <w:rPr>
          <w:rFonts w:ascii="Times New Roman" w:eastAsia="Times New Roman" w:hAnsi="Times New Roman"/>
          <w:sz w:val="28"/>
          <w:szCs w:val="28"/>
        </w:rPr>
        <w:t xml:space="preserve"> </w:t>
      </w:r>
      <w:r w:rsidRPr="000C05C3">
        <w:rPr>
          <w:rFonts w:ascii="Times New Roman" w:eastAsia="Times New Roman" w:hAnsi="Times New Roman"/>
          <w:b/>
          <w:bCs/>
          <w:sz w:val="26"/>
          <w:szCs w:val="26"/>
          <w:u w:val="single"/>
          <w:lang w:val="es-ES_tradnl"/>
        </w:rPr>
        <w:t>TERCERO:</w:t>
      </w:r>
      <w:r w:rsidRPr="000C05C3">
        <w:rPr>
          <w:rFonts w:ascii="Times New Roman" w:hAnsi="Times New Roman"/>
          <w:sz w:val="26"/>
          <w:szCs w:val="26"/>
          <w:lang w:val="es-ES_tradnl"/>
        </w:rPr>
        <w:t xml:space="preserve"> </w:t>
      </w:r>
      <w:r w:rsidRPr="000C05C3">
        <w:rPr>
          <w:rFonts w:ascii="Times New Roman" w:eastAsia="Times New Roman" w:hAnsi="Times New Roman"/>
          <w:sz w:val="26"/>
          <w:szCs w:val="26"/>
        </w:rPr>
        <w:t>Comisionar</w:t>
      </w:r>
      <w:r w:rsidRPr="000C05C3">
        <w:rPr>
          <w:rFonts w:ascii="Times New Roman" w:eastAsia="Times New Roman" w:hAnsi="Times New Roman"/>
          <w:b/>
          <w:sz w:val="26"/>
          <w:szCs w:val="26"/>
        </w:rPr>
        <w:t xml:space="preserve"> </w:t>
      </w:r>
      <w:r w:rsidRPr="000C05C3">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0C05C3">
        <w:rPr>
          <w:rFonts w:ascii="Times New Roman" w:eastAsia="Times New Roman" w:hAnsi="Times New Roman"/>
          <w:b/>
          <w:sz w:val="26"/>
          <w:szCs w:val="26"/>
          <w:u w:val="single"/>
        </w:rPr>
        <w:t>CUARTO:</w:t>
      </w:r>
      <w:r w:rsidRPr="000C05C3">
        <w:rPr>
          <w:rFonts w:ascii="Times New Roman" w:eastAsia="Times New Roman" w:hAnsi="Times New Roman"/>
          <w:b/>
          <w:sz w:val="26"/>
          <w:szCs w:val="26"/>
        </w:rPr>
        <w:t xml:space="preserve"> </w:t>
      </w:r>
      <w:r w:rsidRPr="000C05C3">
        <w:rPr>
          <w:rFonts w:ascii="Times New Roman" w:hAnsi="Times New Roman"/>
          <w:sz w:val="26"/>
          <w:szCs w:val="26"/>
        </w:rPr>
        <w:t xml:space="preserve">Instruir a la Gerencia de Desarrollo Rural para que a través de la Sección de Cobros, realice las gestiones correspondientes </w:t>
      </w:r>
      <w:r w:rsidRPr="000C05C3">
        <w:rPr>
          <w:rFonts w:ascii="Times New Roman" w:hAnsi="Times New Roman"/>
          <w:sz w:val="26"/>
          <w:szCs w:val="26"/>
        </w:rPr>
        <w:lastRenderedPageBreak/>
        <w:t xml:space="preserve">para el cobro en concepto de gastos administrativos y legales.  </w:t>
      </w:r>
      <w:r w:rsidRPr="000C05C3">
        <w:rPr>
          <w:rFonts w:ascii="Times New Roman" w:eastAsia="Times New Roman" w:hAnsi="Times New Roman"/>
          <w:b/>
          <w:sz w:val="26"/>
          <w:szCs w:val="26"/>
          <w:u w:val="single"/>
        </w:rPr>
        <w:t>QUINTO:</w:t>
      </w:r>
      <w:r w:rsidRPr="000C05C3">
        <w:rPr>
          <w:rFonts w:ascii="Times New Roman" w:eastAsia="Times New Roman" w:hAnsi="Times New Roman"/>
          <w:b/>
          <w:sz w:val="26"/>
          <w:szCs w:val="26"/>
        </w:rPr>
        <w:t xml:space="preserve"> </w:t>
      </w:r>
      <w:r w:rsidRPr="000C05C3">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Pr="000C05C3">
        <w:rPr>
          <w:rFonts w:ascii="Times New Roman" w:eastAsia="Times New Roman" w:hAnsi="Times New Roman"/>
          <w:b/>
          <w:sz w:val="26"/>
          <w:szCs w:val="26"/>
          <w:u w:val="single"/>
        </w:rPr>
        <w:t>SEXTO:</w:t>
      </w:r>
      <w:r w:rsidRPr="000C05C3">
        <w:rPr>
          <w:rFonts w:ascii="Times New Roman" w:eastAsia="Times New Roman" w:hAnsi="Times New Roman"/>
          <w:sz w:val="26"/>
          <w:szCs w:val="26"/>
        </w:rPr>
        <w:t xml:space="preserve"> Facultar a la señora Presidenta para que por sí, o por medio de Apoderado Especial, comparezca al otorgamiento de la correspondiente escritura. Este Acuerdo, queda aprobado </w:t>
      </w:r>
      <w:r w:rsidR="009E076C">
        <w:rPr>
          <w:rFonts w:ascii="Times New Roman" w:eastAsia="Times New Roman" w:hAnsi="Times New Roman"/>
          <w:sz w:val="26"/>
          <w:szCs w:val="26"/>
        </w:rPr>
        <w:t>y ratificado.  NOTIFIQUESE.”””</w:t>
      </w:r>
    </w:p>
    <w:p w:rsidR="009E076C" w:rsidRDefault="009E076C" w:rsidP="009E076C">
      <w:pPr>
        <w:jc w:val="both"/>
        <w:rPr>
          <w:rFonts w:ascii="Times New Roman" w:eastAsia="Times New Roman" w:hAnsi="Times New Roman"/>
          <w:sz w:val="26"/>
          <w:szCs w:val="26"/>
        </w:rPr>
      </w:pPr>
    </w:p>
    <w:p w:rsidR="009E076C" w:rsidRDefault="009E076C" w:rsidP="009E076C">
      <w:pPr>
        <w:jc w:val="both"/>
        <w:rPr>
          <w:rFonts w:ascii="Times New Roman" w:eastAsia="Times New Roman" w:hAnsi="Times New Roman"/>
          <w:sz w:val="26"/>
          <w:szCs w:val="26"/>
        </w:rPr>
      </w:pPr>
    </w:p>
    <w:p w:rsidR="009E076C" w:rsidRPr="009E076C" w:rsidRDefault="009E076C" w:rsidP="009E076C">
      <w:pPr>
        <w:jc w:val="both"/>
        <w:rPr>
          <w:rFonts w:ascii="Times New Roman" w:eastAsia="Times New Roman" w:hAnsi="Times New Roman"/>
          <w:sz w:val="26"/>
          <w:szCs w:val="26"/>
        </w:rPr>
      </w:pPr>
    </w:p>
    <w:p w:rsidR="001D6F50" w:rsidRPr="00320ED5" w:rsidRDefault="007D4A11" w:rsidP="00320ED5">
      <w:pPr>
        <w:jc w:val="both"/>
        <w:rPr>
          <w:rFonts w:ascii="Times New Roman" w:eastAsia="Times New Roman" w:hAnsi="Times New Roman"/>
          <w:sz w:val="26"/>
          <w:szCs w:val="26"/>
        </w:rPr>
      </w:pPr>
      <w:r w:rsidRPr="00320ED5">
        <w:rPr>
          <w:rFonts w:ascii="Times New Roman" w:hAnsi="Times New Roman"/>
          <w:sz w:val="26"/>
          <w:szCs w:val="26"/>
        </w:rPr>
        <w:t>“”””XXVII) La señora Presidenta somete a consideración de Junta Directiva, dictamen jurídico 23, solicitado por el Departamento de Asignación Individual y Avalúos</w:t>
      </w:r>
      <w:r w:rsidR="001D6F50" w:rsidRPr="00320ED5">
        <w:rPr>
          <w:rFonts w:ascii="Times New Roman" w:hAnsi="Times New Roman"/>
          <w:sz w:val="26"/>
          <w:szCs w:val="26"/>
        </w:rPr>
        <w:t xml:space="preserve"> </w:t>
      </w:r>
      <w:r w:rsidR="002B6353">
        <w:rPr>
          <w:rFonts w:ascii="Times New Roman" w:hAnsi="Times New Roman"/>
          <w:sz w:val="26"/>
          <w:szCs w:val="26"/>
        </w:rPr>
        <w:t xml:space="preserve">  </w:t>
      </w:r>
      <w:r w:rsidR="001D6F50" w:rsidRPr="00320ED5">
        <w:rPr>
          <w:rFonts w:ascii="Times New Roman" w:hAnsi="Times New Roman"/>
          <w:sz w:val="26"/>
          <w:szCs w:val="26"/>
        </w:rPr>
        <w:t xml:space="preserve">mediante oficio SGD-02-3117-17, de fecha 23 de noviembre de 2017, referente a la </w:t>
      </w:r>
      <w:r w:rsidR="001D6F50" w:rsidRPr="00320ED5">
        <w:rPr>
          <w:rFonts w:ascii="Times New Roman" w:eastAsia="Times New Roman" w:hAnsi="Times New Roman"/>
          <w:b/>
          <w:sz w:val="26"/>
          <w:szCs w:val="26"/>
          <w:lang w:eastAsia="es-ES"/>
        </w:rPr>
        <w:t>modificación del Punto XI del Acta de Sesión Ordinaria 03-2009 de fecha 21 de enero de 2009,</w:t>
      </w:r>
      <w:r w:rsidR="001D6F50" w:rsidRPr="00320ED5">
        <w:rPr>
          <w:rFonts w:ascii="Times New Roman" w:eastAsia="Times New Roman" w:hAnsi="Times New Roman"/>
          <w:sz w:val="26"/>
          <w:szCs w:val="26"/>
          <w:lang w:eastAsia="es-ES"/>
        </w:rPr>
        <w:t xml:space="preserve"> mediante el cual se aprobó nómina de beneficiarios del Proyecto de Asentamiento Comunitario desarrollado en la </w:t>
      </w:r>
      <w:r w:rsidR="001D6F50" w:rsidRPr="00320ED5">
        <w:rPr>
          <w:rFonts w:ascii="Times New Roman" w:eastAsia="Times New Roman" w:hAnsi="Times New Roman"/>
          <w:b/>
          <w:sz w:val="26"/>
          <w:szCs w:val="26"/>
          <w:lang w:eastAsia="es-ES"/>
        </w:rPr>
        <w:t>HACIENDA TIERRA BLANCA,</w:t>
      </w:r>
      <w:r w:rsidR="001D6F50" w:rsidRPr="00320ED5">
        <w:rPr>
          <w:rFonts w:ascii="Times New Roman" w:eastAsia="Times New Roman" w:hAnsi="Times New Roman"/>
          <w:sz w:val="26"/>
          <w:szCs w:val="26"/>
          <w:lang w:eastAsia="es-ES"/>
        </w:rPr>
        <w:t xml:space="preserve"> </w:t>
      </w:r>
      <w:r w:rsidR="001D6F50" w:rsidRPr="00320ED5">
        <w:rPr>
          <w:rFonts w:ascii="Times New Roman" w:eastAsia="Times New Roman" w:hAnsi="Times New Roman"/>
          <w:sz w:val="26"/>
          <w:szCs w:val="26"/>
        </w:rPr>
        <w:t>denominado el proyecto como</w:t>
      </w:r>
      <w:r w:rsidR="001D6F50" w:rsidRPr="00320ED5">
        <w:rPr>
          <w:rFonts w:ascii="Times New Roman" w:eastAsia="Times New Roman" w:hAnsi="Times New Roman"/>
          <w:b/>
          <w:sz w:val="26"/>
          <w:szCs w:val="26"/>
        </w:rPr>
        <w:t xml:space="preserve"> HACIENDA TIERRA BLANCA, LA MARAÑONERA, LOS PAJARITOS</w:t>
      </w:r>
      <w:r w:rsidR="001D6F50" w:rsidRPr="00320ED5">
        <w:rPr>
          <w:rFonts w:ascii="Times New Roman" w:eastAsia="Times New Roman" w:hAnsi="Times New Roman"/>
          <w:sz w:val="26"/>
          <w:szCs w:val="26"/>
        </w:rPr>
        <w:t xml:space="preserve">, </w:t>
      </w:r>
      <w:r w:rsidR="001D6F50" w:rsidRPr="00320ED5">
        <w:rPr>
          <w:rFonts w:ascii="Times New Roman" w:eastAsia="Times New Roman" w:hAnsi="Times New Roman"/>
          <w:b/>
          <w:sz w:val="26"/>
          <w:szCs w:val="26"/>
        </w:rPr>
        <w:t>DACION,</w:t>
      </w:r>
      <w:r w:rsidR="001D6F50" w:rsidRPr="00320ED5">
        <w:rPr>
          <w:rFonts w:ascii="Times New Roman" w:eastAsia="Times New Roman" w:hAnsi="Times New Roman"/>
          <w:sz w:val="26"/>
          <w:szCs w:val="26"/>
        </w:rPr>
        <w:t xml:space="preserve"> en la porción identificada como</w:t>
      </w:r>
      <w:r w:rsidR="001D6F50" w:rsidRPr="00320ED5">
        <w:rPr>
          <w:rFonts w:ascii="Times New Roman" w:eastAsia="Times New Roman" w:hAnsi="Times New Roman"/>
          <w:b/>
          <w:sz w:val="26"/>
          <w:szCs w:val="26"/>
        </w:rPr>
        <w:t xml:space="preserve">  HACIENDA TIERRA BLANCA PORCION 5 (COOPERATIVA LOS PAJARITOS),</w:t>
      </w:r>
      <w:r w:rsidR="001D6F50" w:rsidRPr="00320ED5">
        <w:rPr>
          <w:rFonts w:ascii="Times New Roman" w:eastAsia="Times New Roman" w:hAnsi="Times New Roman"/>
          <w:sz w:val="26"/>
          <w:szCs w:val="26"/>
        </w:rPr>
        <w:t xml:space="preserve"> ubicada en cantón Tierra Blanca, jurisdicción de Chirilagua, departamento de San Miguel, </w:t>
      </w:r>
      <w:r w:rsidR="001D6F50" w:rsidRPr="00320ED5">
        <w:rPr>
          <w:rFonts w:ascii="Times New Roman" w:hAnsi="Times New Roman"/>
          <w:b/>
          <w:sz w:val="26"/>
          <w:szCs w:val="26"/>
        </w:rPr>
        <w:t>código de proyecto 120602, SSE 375,</w:t>
      </w:r>
      <w:r w:rsidR="001D6F50" w:rsidRPr="00320ED5">
        <w:rPr>
          <w:rFonts w:ascii="Times New Roman" w:hAnsi="Times New Roman"/>
          <w:sz w:val="26"/>
          <w:szCs w:val="26"/>
        </w:rPr>
        <w:t xml:space="preserve"> </w:t>
      </w:r>
      <w:r w:rsidR="001D6F50" w:rsidRPr="00320ED5">
        <w:rPr>
          <w:rFonts w:ascii="Times New Roman" w:hAnsi="Times New Roman"/>
          <w:b/>
          <w:sz w:val="26"/>
          <w:szCs w:val="26"/>
        </w:rPr>
        <w:t>entrega 62</w:t>
      </w:r>
      <w:r w:rsidR="001D6F50" w:rsidRPr="00320ED5">
        <w:rPr>
          <w:rFonts w:ascii="Times New Roman" w:eastAsia="Times New Roman" w:hAnsi="Times New Roman"/>
          <w:sz w:val="26"/>
          <w:szCs w:val="26"/>
          <w:lang w:eastAsia="es-ES"/>
        </w:rPr>
        <w:t>; al respecto se hacen las siguientes consideraciones:</w:t>
      </w:r>
    </w:p>
    <w:p w:rsidR="001D6F50" w:rsidRPr="00320ED5" w:rsidRDefault="001D6F50" w:rsidP="00320ED5">
      <w:pPr>
        <w:jc w:val="both"/>
        <w:rPr>
          <w:rFonts w:ascii="Times New Roman" w:eastAsia="Times New Roman" w:hAnsi="Times New Roman"/>
          <w:sz w:val="26"/>
          <w:szCs w:val="26"/>
        </w:rPr>
      </w:pPr>
    </w:p>
    <w:p w:rsidR="001D6F50" w:rsidRPr="00320ED5" w:rsidRDefault="001D6F50" w:rsidP="00320ED5">
      <w:pPr>
        <w:tabs>
          <w:tab w:val="left" w:pos="1134"/>
        </w:tabs>
        <w:ind w:left="1134" w:hanging="708"/>
        <w:jc w:val="both"/>
        <w:rPr>
          <w:rFonts w:ascii="Times New Roman" w:eastAsia="Times New Roman" w:hAnsi="Times New Roman"/>
          <w:sz w:val="26"/>
          <w:szCs w:val="26"/>
          <w:lang w:eastAsia="es-ES"/>
        </w:rPr>
      </w:pPr>
      <w:r w:rsidRPr="00320ED5">
        <w:rPr>
          <w:rFonts w:ascii="Times New Roman" w:eastAsia="Times New Roman" w:hAnsi="Times New Roman"/>
          <w:sz w:val="26"/>
          <w:szCs w:val="26"/>
        </w:rPr>
        <w:t>I.</w:t>
      </w:r>
      <w:r w:rsidRPr="00320ED5">
        <w:rPr>
          <w:rFonts w:ascii="Times New Roman" w:eastAsia="Times New Roman" w:hAnsi="Times New Roman"/>
          <w:sz w:val="26"/>
          <w:szCs w:val="26"/>
        </w:rPr>
        <w:tab/>
      </w:r>
      <w:r w:rsidRPr="00320ED5">
        <w:rPr>
          <w:rFonts w:ascii="Times New Roman" w:eastAsia="Times New Roman" w:hAnsi="Times New Roman"/>
          <w:sz w:val="26"/>
          <w:szCs w:val="26"/>
          <w:lang w:eastAsia="es-ES"/>
        </w:rPr>
        <w:t>En el Punto XI</w:t>
      </w:r>
      <w:r w:rsidRPr="00320ED5">
        <w:rPr>
          <w:rFonts w:ascii="Times New Roman" w:eastAsia="Times New Roman" w:hAnsi="Times New Roman"/>
          <w:b/>
          <w:sz w:val="26"/>
          <w:szCs w:val="26"/>
          <w:lang w:eastAsia="es-ES"/>
        </w:rPr>
        <w:t xml:space="preserve"> </w:t>
      </w:r>
      <w:r w:rsidRPr="00320ED5">
        <w:rPr>
          <w:rFonts w:ascii="Times New Roman" w:eastAsia="Times New Roman" w:hAnsi="Times New Roman"/>
          <w:sz w:val="26"/>
          <w:szCs w:val="26"/>
          <w:lang w:eastAsia="es-ES"/>
        </w:rPr>
        <w:t xml:space="preserve">del Acta de Sesión Ordinaria 03-2009 de fecha 21 de enero de 2009, se adjudicó, entre otros, el inmueble identificado como: </w:t>
      </w:r>
      <w:r w:rsidR="004B46CF">
        <w:rPr>
          <w:rFonts w:ascii="Times New Roman" w:eastAsia="Times New Roman" w:hAnsi="Times New Roman"/>
          <w:b/>
          <w:sz w:val="26"/>
          <w:szCs w:val="26"/>
          <w:lang w:eastAsia="es-ES"/>
        </w:rPr>
        <w:t>Solar ---, Polígono ---</w:t>
      </w:r>
      <w:r w:rsidRPr="00320ED5">
        <w:rPr>
          <w:rFonts w:ascii="Times New Roman" w:eastAsia="Times New Roman" w:hAnsi="Times New Roman"/>
          <w:b/>
          <w:sz w:val="26"/>
          <w:szCs w:val="26"/>
          <w:lang w:eastAsia="es-ES"/>
        </w:rPr>
        <w:t xml:space="preserve">, </w:t>
      </w:r>
      <w:r w:rsidRPr="00320ED5">
        <w:rPr>
          <w:rFonts w:ascii="Times New Roman" w:eastAsia="Times New Roman" w:hAnsi="Times New Roman"/>
          <w:sz w:val="26"/>
          <w:szCs w:val="26"/>
          <w:lang w:eastAsia="es-ES"/>
        </w:rPr>
        <w:t xml:space="preserve">con un área de 1,414.08 Mt.² con un precio de $2,022.13, a favor del señor Pablo del Cid Alemán.   </w:t>
      </w:r>
    </w:p>
    <w:p w:rsidR="001D6F50" w:rsidRPr="00320ED5" w:rsidRDefault="001D6F50" w:rsidP="00320ED5">
      <w:pPr>
        <w:ind w:left="720"/>
        <w:contextualSpacing/>
        <w:jc w:val="both"/>
        <w:rPr>
          <w:rFonts w:ascii="Times New Roman" w:eastAsia="Times New Roman" w:hAnsi="Times New Roman"/>
          <w:sz w:val="26"/>
          <w:szCs w:val="26"/>
          <w:lang w:eastAsia="es-ES"/>
        </w:rPr>
      </w:pPr>
    </w:p>
    <w:p w:rsidR="001D6F50" w:rsidRPr="00320ED5" w:rsidRDefault="001D6F50" w:rsidP="00320ED5">
      <w:pPr>
        <w:ind w:left="1134" w:hanging="708"/>
        <w:contextualSpacing/>
        <w:jc w:val="both"/>
        <w:rPr>
          <w:rFonts w:ascii="Times New Roman" w:eastAsia="Times New Roman" w:hAnsi="Times New Roman"/>
          <w:sz w:val="26"/>
          <w:szCs w:val="26"/>
          <w:lang w:eastAsia="es-ES"/>
        </w:rPr>
      </w:pPr>
      <w:r w:rsidRPr="00320ED5">
        <w:rPr>
          <w:rFonts w:ascii="Times New Roman" w:eastAsia="Times New Roman" w:hAnsi="Times New Roman"/>
          <w:sz w:val="26"/>
          <w:szCs w:val="26"/>
          <w:lang w:eastAsia="es-ES"/>
        </w:rPr>
        <w:t>II.</w:t>
      </w:r>
      <w:r w:rsidRPr="00320ED5">
        <w:rPr>
          <w:rFonts w:ascii="Times New Roman" w:eastAsia="Times New Roman" w:hAnsi="Times New Roman"/>
          <w:sz w:val="26"/>
          <w:szCs w:val="26"/>
          <w:lang w:eastAsia="es-ES"/>
        </w:rPr>
        <w:tab/>
        <w:t>Habiéndose actualizado la información de la adjudicación del inmueble antes mencionado, se hace necesaria la modificación del acuerdo citado en el considerando I, por las siguientes causales:</w:t>
      </w:r>
    </w:p>
    <w:p w:rsidR="001D6F50" w:rsidRPr="00320ED5" w:rsidRDefault="001D6F50" w:rsidP="00320ED5">
      <w:pPr>
        <w:ind w:left="720"/>
        <w:contextualSpacing/>
        <w:rPr>
          <w:rFonts w:ascii="Times New Roman" w:eastAsia="Times New Roman" w:hAnsi="Times New Roman"/>
          <w:bCs/>
          <w:sz w:val="26"/>
          <w:szCs w:val="26"/>
          <w:lang w:eastAsia="es-ES"/>
        </w:rPr>
      </w:pPr>
    </w:p>
    <w:p w:rsidR="001D6F50" w:rsidRPr="00320ED5" w:rsidRDefault="004B46CF" w:rsidP="00320ED5">
      <w:pPr>
        <w:pStyle w:val="Prrafodelista"/>
        <w:ind w:left="1418" w:hanging="284"/>
        <w:contextualSpacing/>
        <w:jc w:val="both"/>
        <w:rPr>
          <w:rFonts w:ascii="Times New Roman" w:eastAsia="Times New Roman" w:hAnsi="Times New Roman"/>
          <w:sz w:val="26"/>
          <w:szCs w:val="26"/>
          <w:lang w:eastAsia="es-ES"/>
        </w:rPr>
      </w:pPr>
      <w:r>
        <w:rPr>
          <w:rFonts w:ascii="Times New Roman" w:eastAsia="Times New Roman" w:hAnsi="Times New Roman"/>
          <w:sz w:val="26"/>
          <w:szCs w:val="26"/>
          <w:lang w:eastAsia="es-ES"/>
        </w:rPr>
        <w:t xml:space="preserve">a) </w:t>
      </w:r>
      <w:r w:rsidR="001D6F50" w:rsidRPr="00320ED5">
        <w:rPr>
          <w:rFonts w:ascii="Times New Roman" w:eastAsia="Times New Roman" w:hAnsi="Times New Roman"/>
          <w:sz w:val="26"/>
          <w:szCs w:val="26"/>
          <w:lang w:eastAsia="es-ES"/>
        </w:rPr>
        <w:t>Corregir la nomenclatura del</w:t>
      </w:r>
      <w:r>
        <w:rPr>
          <w:rFonts w:ascii="Times New Roman" w:eastAsia="Times New Roman" w:hAnsi="Times New Roman"/>
          <w:sz w:val="26"/>
          <w:szCs w:val="26"/>
          <w:lang w:eastAsia="es-ES"/>
        </w:rPr>
        <w:t xml:space="preserve"> Solar ---, Polígono ---</w:t>
      </w:r>
      <w:r w:rsidR="001D6F50" w:rsidRPr="00320ED5">
        <w:rPr>
          <w:rFonts w:ascii="Times New Roman" w:eastAsia="Times New Roman" w:hAnsi="Times New Roman"/>
          <w:sz w:val="26"/>
          <w:szCs w:val="26"/>
          <w:lang w:eastAsia="es-ES"/>
        </w:rPr>
        <w:t>, esto debido a que Junta Directiva aprobó la adjudicación del inmueble identificándolo como se ha relacionado anteriormente; sin embargo, la nomenclatura, ha variado, siendo</w:t>
      </w:r>
      <w:r w:rsidR="001D6F50" w:rsidRPr="00320ED5">
        <w:rPr>
          <w:rFonts w:ascii="Times New Roman" w:eastAsia="Times New Roman" w:hAnsi="Times New Roman"/>
          <w:b/>
          <w:sz w:val="26"/>
          <w:szCs w:val="26"/>
          <w:lang w:eastAsia="es-ES"/>
        </w:rPr>
        <w:t xml:space="preserve"> </w:t>
      </w:r>
      <w:r w:rsidR="001D6F50" w:rsidRPr="00320ED5">
        <w:rPr>
          <w:rFonts w:ascii="Times New Roman" w:eastAsia="Times New Roman" w:hAnsi="Times New Roman"/>
          <w:sz w:val="26"/>
          <w:szCs w:val="26"/>
          <w:lang w:eastAsia="es-ES"/>
        </w:rPr>
        <w:t xml:space="preserve">la identificación correcta </w:t>
      </w:r>
      <w:r>
        <w:rPr>
          <w:rFonts w:ascii="Times New Roman" w:eastAsia="Times New Roman" w:hAnsi="Times New Roman"/>
          <w:b/>
          <w:sz w:val="26"/>
          <w:szCs w:val="26"/>
          <w:lang w:eastAsia="es-ES"/>
        </w:rPr>
        <w:t>SOLAR --, POLIGONO --, PORCION --</w:t>
      </w:r>
      <w:r w:rsidR="001D6F50" w:rsidRPr="00320ED5">
        <w:rPr>
          <w:rFonts w:ascii="Times New Roman" w:eastAsia="Times New Roman" w:hAnsi="Times New Roman"/>
          <w:b/>
          <w:sz w:val="26"/>
          <w:szCs w:val="26"/>
          <w:lang w:eastAsia="es-ES"/>
        </w:rPr>
        <w:t>.</w:t>
      </w:r>
    </w:p>
    <w:p w:rsidR="001D6F50" w:rsidRPr="00320ED5" w:rsidRDefault="001D6F50" w:rsidP="00320ED5">
      <w:pPr>
        <w:pStyle w:val="Prrafodelista"/>
        <w:ind w:left="1080"/>
        <w:jc w:val="both"/>
        <w:rPr>
          <w:rFonts w:ascii="Times New Roman" w:eastAsia="Times New Roman" w:hAnsi="Times New Roman"/>
          <w:sz w:val="26"/>
          <w:szCs w:val="26"/>
          <w:lang w:eastAsia="es-ES"/>
        </w:rPr>
      </w:pPr>
    </w:p>
    <w:p w:rsidR="001D6F50" w:rsidRPr="00320ED5" w:rsidRDefault="001D6F50" w:rsidP="00320ED5">
      <w:pPr>
        <w:pStyle w:val="Prrafodelista"/>
        <w:ind w:left="1418" w:hanging="284"/>
        <w:contextualSpacing/>
        <w:jc w:val="both"/>
        <w:rPr>
          <w:rFonts w:ascii="Times New Roman" w:eastAsia="Times New Roman" w:hAnsi="Times New Roman"/>
          <w:sz w:val="26"/>
          <w:szCs w:val="26"/>
          <w:lang w:eastAsia="es-ES"/>
        </w:rPr>
      </w:pPr>
      <w:r w:rsidRPr="00320ED5">
        <w:rPr>
          <w:rFonts w:ascii="Times New Roman" w:eastAsia="Times New Roman" w:hAnsi="Times New Roman"/>
          <w:sz w:val="26"/>
          <w:szCs w:val="26"/>
          <w:lang w:eastAsia="es-ES"/>
        </w:rPr>
        <w:t>b)</w:t>
      </w:r>
      <w:r w:rsidR="004B46CF">
        <w:rPr>
          <w:rFonts w:ascii="Times New Roman" w:eastAsia="Times New Roman" w:hAnsi="Times New Roman"/>
          <w:sz w:val="26"/>
          <w:szCs w:val="26"/>
          <w:lang w:eastAsia="es-ES"/>
        </w:rPr>
        <w:t xml:space="preserve"> </w:t>
      </w:r>
      <w:r w:rsidRPr="00320ED5">
        <w:rPr>
          <w:rFonts w:ascii="Times New Roman" w:eastAsia="Times New Roman" w:hAnsi="Times New Roman"/>
          <w:sz w:val="26"/>
          <w:szCs w:val="26"/>
          <w:lang w:eastAsia="es-ES"/>
        </w:rPr>
        <w:t>Incluir a la menor</w:t>
      </w:r>
      <w:r w:rsidR="004B46CF">
        <w:rPr>
          <w:rFonts w:ascii="Times New Roman" w:eastAsia="Times New Roman" w:hAnsi="Times New Roman"/>
          <w:b/>
          <w:sz w:val="26"/>
          <w:szCs w:val="26"/>
          <w:lang w:eastAsia="es-ES"/>
        </w:rPr>
        <w:t xml:space="preserve"> ---</w:t>
      </w:r>
      <w:r w:rsidRPr="00320ED5">
        <w:rPr>
          <w:rFonts w:ascii="Times New Roman" w:eastAsia="Times New Roman" w:hAnsi="Times New Roman"/>
          <w:b/>
          <w:sz w:val="26"/>
          <w:szCs w:val="26"/>
          <w:lang w:eastAsia="es-ES"/>
        </w:rPr>
        <w:t xml:space="preserve">, </w:t>
      </w:r>
      <w:r w:rsidRPr="00320ED5">
        <w:rPr>
          <w:rFonts w:ascii="Times New Roman" w:eastAsia="Times New Roman" w:hAnsi="Times New Roman"/>
          <w:sz w:val="26"/>
          <w:szCs w:val="26"/>
          <w:lang w:eastAsia="es-ES"/>
        </w:rPr>
        <w:t xml:space="preserve">en su calidad de </w:t>
      </w:r>
      <w:r w:rsidR="002C7897">
        <w:rPr>
          <w:rFonts w:ascii="Times New Roman" w:eastAsia="Times New Roman" w:hAnsi="Times New Roman"/>
          <w:sz w:val="26"/>
          <w:szCs w:val="26"/>
          <w:lang w:eastAsia="es-ES"/>
        </w:rPr>
        <w:t>---</w:t>
      </w:r>
      <w:r w:rsidRPr="00320ED5">
        <w:rPr>
          <w:rFonts w:ascii="Times New Roman" w:eastAsia="Times New Roman" w:hAnsi="Times New Roman"/>
          <w:sz w:val="26"/>
          <w:szCs w:val="26"/>
          <w:lang w:eastAsia="es-ES"/>
        </w:rPr>
        <w:t xml:space="preserve"> del titular de la adjudicación, señor Pablo del Cid Alemán, según Solicitud de Inclusión de Beneficiaria de fecha 29 de marzo de 2017, vínculo familiar comprobado </w:t>
      </w:r>
      <w:r w:rsidRPr="00320ED5">
        <w:rPr>
          <w:rFonts w:ascii="Times New Roman" w:eastAsia="Times New Roman" w:hAnsi="Times New Roman"/>
          <w:sz w:val="26"/>
          <w:szCs w:val="26"/>
          <w:lang w:eastAsia="es-ES"/>
        </w:rPr>
        <w:lastRenderedPageBreak/>
        <w:t>con la Certificación de Partida de Nacimiento, documentos anexos al expediente respectivo.</w:t>
      </w:r>
    </w:p>
    <w:p w:rsidR="001D6F50" w:rsidRPr="00320ED5" w:rsidRDefault="001D6F50" w:rsidP="00320ED5">
      <w:pPr>
        <w:pStyle w:val="Prrafodelista"/>
        <w:ind w:left="1418" w:hanging="284"/>
        <w:contextualSpacing/>
        <w:jc w:val="both"/>
        <w:rPr>
          <w:rFonts w:ascii="Times New Roman" w:eastAsia="Times New Roman" w:hAnsi="Times New Roman"/>
          <w:sz w:val="26"/>
          <w:szCs w:val="26"/>
          <w:lang w:eastAsia="es-ES"/>
        </w:rPr>
      </w:pPr>
    </w:p>
    <w:p w:rsidR="001D6F50" w:rsidRPr="00320ED5" w:rsidRDefault="001D6F50" w:rsidP="00320ED5">
      <w:pPr>
        <w:pStyle w:val="Prrafodelista"/>
        <w:ind w:left="1134" w:hanging="708"/>
        <w:contextualSpacing/>
        <w:jc w:val="both"/>
        <w:rPr>
          <w:rFonts w:ascii="Times New Roman" w:eastAsia="Times New Roman" w:hAnsi="Times New Roman"/>
          <w:sz w:val="26"/>
          <w:szCs w:val="26"/>
          <w:lang w:val="es-ES"/>
        </w:rPr>
      </w:pPr>
      <w:r w:rsidRPr="00320ED5">
        <w:rPr>
          <w:rFonts w:ascii="Times New Roman" w:hAnsi="Times New Roman"/>
          <w:sz w:val="26"/>
          <w:szCs w:val="26"/>
        </w:rPr>
        <w:t>III.</w:t>
      </w:r>
      <w:r w:rsidRPr="00320ED5">
        <w:rPr>
          <w:rFonts w:ascii="Times New Roman" w:hAnsi="Times New Roman"/>
          <w:sz w:val="26"/>
          <w:szCs w:val="26"/>
        </w:rPr>
        <w:tab/>
        <w:t>Conforme al Acta de Posesión Material de fecha 17 de octubre de 2017, levantada por el técnico de la Oficina Regional Oriental, señor José René Rodríguez, el beneficiario se encuentra poseyendo el inmueble de forma quieta, pacífica y sin interrupción desde hace 08 años.</w:t>
      </w:r>
    </w:p>
    <w:p w:rsidR="00303621" w:rsidRPr="00320ED5" w:rsidRDefault="00303621" w:rsidP="00320ED5">
      <w:pPr>
        <w:tabs>
          <w:tab w:val="left" w:pos="709"/>
          <w:tab w:val="left" w:pos="851"/>
        </w:tabs>
        <w:ind w:left="720"/>
        <w:contextualSpacing/>
        <w:jc w:val="both"/>
        <w:rPr>
          <w:rFonts w:ascii="Times New Roman" w:hAnsi="Times New Roman"/>
          <w:sz w:val="26"/>
          <w:szCs w:val="26"/>
          <w:lang w:val="es-ES"/>
        </w:rPr>
      </w:pPr>
    </w:p>
    <w:p w:rsidR="001D6F50" w:rsidRPr="00320ED5" w:rsidRDefault="001D6F50" w:rsidP="00320ED5">
      <w:pPr>
        <w:tabs>
          <w:tab w:val="left" w:pos="1134"/>
        </w:tabs>
        <w:ind w:left="1134" w:hanging="708"/>
        <w:contextualSpacing/>
        <w:jc w:val="both"/>
        <w:rPr>
          <w:rFonts w:ascii="Times New Roman" w:eastAsia="Times New Roman" w:hAnsi="Times New Roman"/>
          <w:bCs/>
          <w:sz w:val="26"/>
          <w:szCs w:val="26"/>
          <w:lang w:eastAsia="es-ES"/>
        </w:rPr>
      </w:pPr>
      <w:r w:rsidRPr="00320ED5">
        <w:rPr>
          <w:rFonts w:ascii="Times New Roman" w:hAnsi="Times New Roman"/>
          <w:sz w:val="26"/>
          <w:szCs w:val="26"/>
          <w:lang w:val="es-ES"/>
        </w:rPr>
        <w:t>IV.</w:t>
      </w:r>
      <w:r w:rsidRPr="00320ED5">
        <w:rPr>
          <w:rFonts w:ascii="Times New Roman" w:hAnsi="Times New Roman"/>
          <w:sz w:val="26"/>
          <w:szCs w:val="26"/>
          <w:lang w:val="es-ES"/>
        </w:rPr>
        <w:tab/>
      </w:r>
      <w:r w:rsidRPr="00320ED5">
        <w:rPr>
          <w:rFonts w:ascii="Times New Roman" w:hAnsi="Times New Roman"/>
          <w:sz w:val="26"/>
          <w:szCs w:val="26"/>
        </w:rPr>
        <w:t>De acuerdo a Declaración Simple contenida en la Solicitud de Adjudicación de Inmueble de fecha 29 de marzo de 2017, el beneficiario manifiesta que ni él ni la integrante de su grupo familiar son empleados del ISTA; situación robustecida de conformidad a la consulta realizada en la Base de Datos de Empleados de este Instituto.</w:t>
      </w:r>
    </w:p>
    <w:p w:rsidR="001D6F50" w:rsidRPr="00320ED5" w:rsidRDefault="001D6F50" w:rsidP="00320ED5">
      <w:pPr>
        <w:jc w:val="both"/>
        <w:rPr>
          <w:rFonts w:ascii="Times New Roman" w:eastAsia="Times New Roman" w:hAnsi="Times New Roman"/>
          <w:sz w:val="26"/>
          <w:szCs w:val="26"/>
        </w:rPr>
      </w:pPr>
    </w:p>
    <w:p w:rsidR="001D6F50" w:rsidRPr="00320ED5" w:rsidRDefault="001D6F50" w:rsidP="00320ED5">
      <w:pPr>
        <w:jc w:val="both"/>
        <w:rPr>
          <w:rFonts w:ascii="Times New Roman" w:eastAsia="Times New Roman" w:hAnsi="Times New Roman"/>
          <w:sz w:val="26"/>
          <w:szCs w:val="26"/>
        </w:rPr>
      </w:pPr>
      <w:r w:rsidRPr="00320ED5">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inmuebles pendientes de escriturar, Solicitud de Adjudicación de Inmueble, acuerdos de Junta Directiva, Acta de Posesión Material, Certificación de Partida de Nacimiento, copias de documentos únicos de identidad y tarjetas de identificación tributaria, Estado de Cuenta, Razón y Constancia de Inscripción de Desmembración en Cabeza de su Dueño a favor del ISTA, calca y cuadro de áreas del inmueble, se estima procedente resolver favorablemente a lo solicitado. </w:t>
      </w:r>
    </w:p>
    <w:p w:rsidR="001D6F50" w:rsidRPr="00320ED5" w:rsidRDefault="001D6F50" w:rsidP="00320ED5">
      <w:pPr>
        <w:jc w:val="both"/>
        <w:rPr>
          <w:rFonts w:ascii="Times New Roman" w:eastAsia="Times New Roman" w:hAnsi="Times New Roman"/>
          <w:b/>
          <w:sz w:val="26"/>
          <w:szCs w:val="26"/>
          <w:lang w:eastAsia="es-ES"/>
        </w:rPr>
      </w:pPr>
    </w:p>
    <w:p w:rsidR="001D6F50" w:rsidRDefault="001D6F50" w:rsidP="00320ED5">
      <w:pPr>
        <w:jc w:val="both"/>
        <w:rPr>
          <w:rFonts w:ascii="Times New Roman" w:eastAsia="Times New Roman" w:hAnsi="Times New Roman"/>
          <w:sz w:val="26"/>
          <w:szCs w:val="26"/>
          <w:lang w:eastAsia="es-ES"/>
        </w:rPr>
      </w:pPr>
      <w:r w:rsidRPr="00320ED5">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conformidad al Artículo 18 letras “g” y “h” de la Ley de Creación del Instituto Salvadoreño de Transformación Agraria, </w:t>
      </w:r>
      <w:r w:rsidRPr="00320ED5">
        <w:rPr>
          <w:rFonts w:ascii="Times New Roman" w:eastAsia="Times New Roman" w:hAnsi="Times New Roman"/>
          <w:b/>
          <w:sz w:val="26"/>
          <w:szCs w:val="26"/>
          <w:u w:val="single"/>
          <w:lang w:eastAsia="es-ES"/>
        </w:rPr>
        <w:t>ACUERDA: PRIMERO:</w:t>
      </w:r>
      <w:r w:rsidRPr="00320ED5">
        <w:rPr>
          <w:rFonts w:ascii="Times New Roman" w:eastAsia="Times New Roman" w:hAnsi="Times New Roman"/>
          <w:b/>
          <w:sz w:val="26"/>
          <w:szCs w:val="26"/>
          <w:lang w:eastAsia="es-ES"/>
        </w:rPr>
        <w:t xml:space="preserve"> Modificar el Punto XI del Acta de Sesión Ordinaria 03-2009 de fecha 21 de enero de2009,</w:t>
      </w:r>
      <w:r w:rsidRPr="00320ED5">
        <w:rPr>
          <w:rFonts w:ascii="Times New Roman" w:eastAsia="Times New Roman" w:hAnsi="Times New Roman"/>
          <w:sz w:val="26"/>
          <w:szCs w:val="26"/>
          <w:lang w:eastAsia="es-ES"/>
        </w:rPr>
        <w:t xml:space="preserve"> en el cual se aprobó la adjudicación, entre otros, del inm</w:t>
      </w:r>
      <w:r w:rsidR="004B46CF">
        <w:rPr>
          <w:rFonts w:ascii="Times New Roman" w:eastAsia="Times New Roman" w:hAnsi="Times New Roman"/>
          <w:sz w:val="26"/>
          <w:szCs w:val="26"/>
          <w:lang w:eastAsia="es-ES"/>
        </w:rPr>
        <w:t>ueble identificado como SOLAR ---, POLIGONO ---</w:t>
      </w:r>
      <w:r w:rsidRPr="00320ED5">
        <w:rPr>
          <w:rFonts w:ascii="Times New Roman" w:eastAsia="Times New Roman" w:hAnsi="Times New Roman"/>
          <w:sz w:val="26"/>
          <w:szCs w:val="26"/>
          <w:lang w:eastAsia="es-ES"/>
        </w:rPr>
        <w:t xml:space="preserve">, en los siguientes términos: </w:t>
      </w:r>
      <w:r w:rsidRPr="00320ED5">
        <w:rPr>
          <w:rFonts w:ascii="Times New Roman" w:eastAsia="Times New Roman" w:hAnsi="Times New Roman"/>
          <w:b/>
          <w:sz w:val="26"/>
          <w:szCs w:val="26"/>
          <w:lang w:eastAsia="es-ES"/>
        </w:rPr>
        <w:t xml:space="preserve">a) </w:t>
      </w:r>
      <w:r w:rsidRPr="00320ED5">
        <w:rPr>
          <w:rFonts w:ascii="Times New Roman" w:eastAsia="Times New Roman" w:hAnsi="Times New Roman"/>
          <w:sz w:val="26"/>
          <w:szCs w:val="26"/>
          <w:lang w:eastAsia="es-ES"/>
        </w:rPr>
        <w:t>Corr</w:t>
      </w:r>
      <w:r w:rsidR="004B46CF">
        <w:rPr>
          <w:rFonts w:ascii="Times New Roman" w:eastAsia="Times New Roman" w:hAnsi="Times New Roman"/>
          <w:sz w:val="26"/>
          <w:szCs w:val="26"/>
          <w:lang w:eastAsia="es-ES"/>
        </w:rPr>
        <w:t>egir la nomenclatura del Solar ---, Polígono ---</w:t>
      </w:r>
      <w:r w:rsidRPr="00320ED5">
        <w:rPr>
          <w:rFonts w:ascii="Times New Roman" w:eastAsia="Times New Roman" w:hAnsi="Times New Roman"/>
          <w:sz w:val="26"/>
          <w:szCs w:val="26"/>
          <w:lang w:eastAsia="es-ES"/>
        </w:rPr>
        <w:t>, siendo l</w:t>
      </w:r>
      <w:r w:rsidR="00320ED5" w:rsidRPr="00320ED5">
        <w:rPr>
          <w:rFonts w:ascii="Times New Roman" w:eastAsia="Times New Roman" w:hAnsi="Times New Roman"/>
          <w:sz w:val="26"/>
          <w:szCs w:val="26"/>
          <w:lang w:eastAsia="es-ES"/>
        </w:rPr>
        <w:t>o</w:t>
      </w:r>
      <w:r w:rsidRPr="00320ED5">
        <w:rPr>
          <w:rFonts w:ascii="Times New Roman" w:eastAsia="Times New Roman" w:hAnsi="Times New Roman"/>
          <w:sz w:val="26"/>
          <w:szCs w:val="26"/>
          <w:lang w:eastAsia="es-ES"/>
        </w:rPr>
        <w:t xml:space="preserve"> correct</w:t>
      </w:r>
      <w:r w:rsidR="00320ED5" w:rsidRPr="00320ED5">
        <w:rPr>
          <w:rFonts w:ascii="Times New Roman" w:eastAsia="Times New Roman" w:hAnsi="Times New Roman"/>
          <w:sz w:val="26"/>
          <w:szCs w:val="26"/>
          <w:lang w:eastAsia="es-ES"/>
        </w:rPr>
        <w:t>o</w:t>
      </w:r>
      <w:r w:rsidR="004B46CF">
        <w:rPr>
          <w:rFonts w:ascii="Times New Roman" w:eastAsia="Times New Roman" w:hAnsi="Times New Roman"/>
          <w:sz w:val="26"/>
          <w:szCs w:val="26"/>
          <w:lang w:eastAsia="es-ES"/>
        </w:rPr>
        <w:t xml:space="preserve"> SOLAR ---, POLIGONO ---, PORCION ---</w:t>
      </w:r>
      <w:r w:rsidRPr="00320ED5">
        <w:rPr>
          <w:rFonts w:ascii="Times New Roman" w:eastAsia="Times New Roman" w:hAnsi="Times New Roman"/>
          <w:sz w:val="26"/>
          <w:szCs w:val="26"/>
          <w:lang w:eastAsia="es-ES"/>
        </w:rPr>
        <w:t xml:space="preserve">; y </w:t>
      </w:r>
      <w:r w:rsidRPr="00320ED5">
        <w:rPr>
          <w:rFonts w:ascii="Times New Roman" w:eastAsia="Times New Roman" w:hAnsi="Times New Roman"/>
          <w:b/>
          <w:sz w:val="26"/>
          <w:szCs w:val="26"/>
          <w:lang w:eastAsia="es-ES"/>
        </w:rPr>
        <w:t xml:space="preserve">b) </w:t>
      </w:r>
      <w:r w:rsidR="00320ED5" w:rsidRPr="00320ED5">
        <w:rPr>
          <w:rFonts w:ascii="Times New Roman" w:eastAsia="Times New Roman" w:hAnsi="Times New Roman"/>
          <w:sz w:val="26"/>
          <w:szCs w:val="26"/>
          <w:lang w:eastAsia="es-ES"/>
        </w:rPr>
        <w:t>Incluir</w:t>
      </w:r>
      <w:r w:rsidRPr="00320ED5">
        <w:rPr>
          <w:rFonts w:ascii="Times New Roman" w:eastAsia="Times New Roman" w:hAnsi="Times New Roman"/>
          <w:sz w:val="26"/>
          <w:szCs w:val="26"/>
          <w:lang w:eastAsia="es-ES"/>
        </w:rPr>
        <w:t xml:space="preserve"> </w:t>
      </w:r>
      <w:r w:rsidR="00320ED5" w:rsidRPr="00320ED5">
        <w:rPr>
          <w:rFonts w:ascii="Times New Roman" w:eastAsia="Times New Roman" w:hAnsi="Times New Roman"/>
          <w:sz w:val="26"/>
          <w:szCs w:val="26"/>
          <w:lang w:eastAsia="es-ES"/>
        </w:rPr>
        <w:t>a</w:t>
      </w:r>
      <w:r w:rsidRPr="00320ED5">
        <w:rPr>
          <w:rFonts w:ascii="Times New Roman" w:eastAsia="Times New Roman" w:hAnsi="Times New Roman"/>
          <w:sz w:val="26"/>
          <w:szCs w:val="26"/>
          <w:lang w:eastAsia="es-ES"/>
        </w:rPr>
        <w:t xml:space="preserve"> la menor</w:t>
      </w:r>
      <w:r w:rsidR="004B46CF">
        <w:rPr>
          <w:rFonts w:ascii="Times New Roman" w:eastAsia="Times New Roman" w:hAnsi="Times New Roman"/>
          <w:b/>
          <w:sz w:val="26"/>
          <w:szCs w:val="26"/>
          <w:lang w:eastAsia="es-ES"/>
        </w:rPr>
        <w:t xml:space="preserve"> ---</w:t>
      </w:r>
      <w:r w:rsidRPr="00320ED5">
        <w:rPr>
          <w:rFonts w:ascii="Times New Roman" w:eastAsia="Times New Roman" w:hAnsi="Times New Roman"/>
          <w:b/>
          <w:sz w:val="26"/>
          <w:szCs w:val="26"/>
          <w:lang w:eastAsia="es-ES"/>
        </w:rPr>
        <w:t xml:space="preserve">, </w:t>
      </w:r>
      <w:r w:rsidRPr="00320ED5">
        <w:rPr>
          <w:rFonts w:ascii="Times New Roman" w:eastAsia="Times New Roman" w:hAnsi="Times New Roman"/>
          <w:sz w:val="26"/>
          <w:szCs w:val="26"/>
          <w:lang w:eastAsia="es-ES"/>
        </w:rPr>
        <w:t xml:space="preserve">en su calidad de </w:t>
      </w:r>
      <w:r w:rsidR="002C7897">
        <w:rPr>
          <w:rFonts w:ascii="Times New Roman" w:eastAsia="Times New Roman" w:hAnsi="Times New Roman"/>
          <w:sz w:val="26"/>
          <w:szCs w:val="26"/>
          <w:lang w:eastAsia="es-ES"/>
        </w:rPr>
        <w:t>---</w:t>
      </w:r>
      <w:r w:rsidRPr="00320ED5">
        <w:rPr>
          <w:rFonts w:ascii="Times New Roman" w:eastAsia="Times New Roman" w:hAnsi="Times New Roman"/>
          <w:sz w:val="26"/>
          <w:szCs w:val="26"/>
          <w:lang w:eastAsia="es-ES"/>
        </w:rPr>
        <w:t xml:space="preserve"> del titular de la adjudicación, señor Pablo del Cid Alemán, según Solicitud de Inclusión de Beneficiario de fecha 29 de marzo de 2017, vínculo familiar comprobado con la Certificación de Partida de Nacimiento, documentos anexos al expediente respectivo; inmueble situado en el Proyecto de Asentamiento Comunitario desarrollado en la </w:t>
      </w:r>
      <w:r w:rsidRPr="00320ED5">
        <w:rPr>
          <w:rFonts w:ascii="Times New Roman" w:eastAsia="Times New Roman" w:hAnsi="Times New Roman"/>
          <w:b/>
          <w:sz w:val="26"/>
          <w:szCs w:val="26"/>
          <w:lang w:eastAsia="es-ES"/>
        </w:rPr>
        <w:t>HACIENDA TIERRA BLANCA,</w:t>
      </w:r>
      <w:r w:rsidRPr="00320ED5">
        <w:rPr>
          <w:rFonts w:ascii="Times New Roman" w:eastAsia="Times New Roman" w:hAnsi="Times New Roman"/>
          <w:sz w:val="26"/>
          <w:szCs w:val="26"/>
          <w:lang w:eastAsia="es-ES"/>
        </w:rPr>
        <w:t xml:space="preserve"> </w:t>
      </w:r>
      <w:r w:rsidRPr="00320ED5">
        <w:rPr>
          <w:rFonts w:ascii="Times New Roman" w:eastAsia="Times New Roman" w:hAnsi="Times New Roman"/>
          <w:sz w:val="26"/>
          <w:szCs w:val="26"/>
        </w:rPr>
        <w:t>denominado el proyecto como</w:t>
      </w:r>
      <w:r w:rsidRPr="00320ED5">
        <w:rPr>
          <w:rFonts w:ascii="Times New Roman" w:eastAsia="Times New Roman" w:hAnsi="Times New Roman"/>
          <w:b/>
          <w:sz w:val="26"/>
          <w:szCs w:val="26"/>
        </w:rPr>
        <w:t xml:space="preserve"> HACIENDA TIERRA BLANCA, LA MARAÑONERA, LOS PAJARITOS</w:t>
      </w:r>
      <w:r w:rsidRPr="00320ED5">
        <w:rPr>
          <w:rFonts w:ascii="Times New Roman" w:eastAsia="Times New Roman" w:hAnsi="Times New Roman"/>
          <w:sz w:val="26"/>
          <w:szCs w:val="26"/>
        </w:rPr>
        <w:t xml:space="preserve">, </w:t>
      </w:r>
      <w:r w:rsidRPr="00320ED5">
        <w:rPr>
          <w:rFonts w:ascii="Times New Roman" w:eastAsia="Times New Roman" w:hAnsi="Times New Roman"/>
          <w:b/>
          <w:sz w:val="26"/>
          <w:szCs w:val="26"/>
        </w:rPr>
        <w:t>DACION,</w:t>
      </w:r>
      <w:r w:rsidRPr="00320ED5">
        <w:rPr>
          <w:rFonts w:ascii="Times New Roman" w:eastAsia="Times New Roman" w:hAnsi="Times New Roman"/>
          <w:sz w:val="26"/>
          <w:szCs w:val="26"/>
        </w:rPr>
        <w:t xml:space="preserve"> en la porción identificada como</w:t>
      </w:r>
      <w:r w:rsidRPr="00320ED5">
        <w:rPr>
          <w:rFonts w:ascii="Times New Roman" w:eastAsia="Times New Roman" w:hAnsi="Times New Roman"/>
          <w:b/>
          <w:sz w:val="26"/>
          <w:szCs w:val="26"/>
        </w:rPr>
        <w:t xml:space="preserve">  </w:t>
      </w:r>
      <w:r w:rsidRPr="00320ED5">
        <w:rPr>
          <w:rFonts w:ascii="Times New Roman" w:eastAsia="Times New Roman" w:hAnsi="Times New Roman"/>
          <w:b/>
          <w:sz w:val="26"/>
          <w:szCs w:val="26"/>
        </w:rPr>
        <w:lastRenderedPageBreak/>
        <w:t>HACIENDA TIERRA BLANCA PORCION 5 (COOPERATIVA LOS PAJARITOS),</w:t>
      </w:r>
      <w:r w:rsidRPr="00320ED5">
        <w:rPr>
          <w:rFonts w:ascii="Times New Roman" w:eastAsia="Times New Roman" w:hAnsi="Times New Roman"/>
          <w:sz w:val="26"/>
          <w:szCs w:val="26"/>
        </w:rPr>
        <w:t xml:space="preserve"> </w:t>
      </w:r>
      <w:r w:rsidR="00320ED5" w:rsidRPr="00320ED5">
        <w:rPr>
          <w:rFonts w:ascii="Times New Roman" w:eastAsia="Times New Roman" w:hAnsi="Times New Roman"/>
          <w:sz w:val="26"/>
          <w:szCs w:val="26"/>
        </w:rPr>
        <w:t>ubicada en cantón Tierra Blanca, jurisdicción de Chirilagua, d</w:t>
      </w:r>
      <w:r w:rsidRPr="00320ED5">
        <w:rPr>
          <w:rFonts w:ascii="Times New Roman" w:eastAsia="Times New Roman" w:hAnsi="Times New Roman"/>
          <w:sz w:val="26"/>
          <w:szCs w:val="26"/>
        </w:rPr>
        <w:t>epartamento de San Miguel,</w:t>
      </w:r>
      <w:r w:rsidRPr="00320ED5">
        <w:rPr>
          <w:rFonts w:ascii="Times New Roman" w:eastAsia="Times New Roman" w:hAnsi="Times New Roman"/>
          <w:sz w:val="26"/>
          <w:szCs w:val="26"/>
          <w:lang w:eastAsia="es-ES"/>
        </w:rPr>
        <w:t xml:space="preserve"> quedando la adjudicación conforme al cuadro de valores y extensiones siguiente:</w:t>
      </w:r>
    </w:p>
    <w:p w:rsidR="00303621" w:rsidRPr="00320ED5" w:rsidRDefault="00303621" w:rsidP="00320ED5">
      <w:pPr>
        <w:jc w:val="both"/>
        <w:rPr>
          <w:rFonts w:ascii="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D6F50" w:rsidRPr="00543064" w:rsidTr="00320ED5">
        <w:trPr>
          <w:trHeight w:val="237"/>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jc w:val="center"/>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jc w:val="center"/>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jc w:val="center"/>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jc w:val="center"/>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VALOR (¢) </w:t>
            </w:r>
          </w:p>
        </w:tc>
      </w:tr>
      <w:tr w:rsidR="001D6F50" w:rsidRPr="00543064" w:rsidTr="00320ED5">
        <w:trPr>
          <w:trHeight w:val="237"/>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rPr>
                <w:rFonts w:ascii="Times New Roman" w:eastAsiaTheme="minorEastAsia" w:hAnsi="Times New Roman"/>
                <w:b/>
                <w:bCs/>
                <w:sz w:val="14"/>
                <w:szCs w:val="14"/>
              </w:rPr>
            </w:pPr>
          </w:p>
        </w:tc>
      </w:tr>
    </w:tbl>
    <w:p w:rsidR="001D6F50" w:rsidRPr="00543064" w:rsidRDefault="001D6F50" w:rsidP="001D6F50">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D6F50" w:rsidRPr="00543064" w:rsidTr="00320ED5">
        <w:tc>
          <w:tcPr>
            <w:tcW w:w="2600" w:type="dxa"/>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No DE ENTREGA: 62 </w:t>
            </w:r>
          </w:p>
        </w:tc>
      </w:tr>
    </w:tbl>
    <w:p w:rsidR="001D6F50" w:rsidRPr="00543064" w:rsidRDefault="001D6F50" w:rsidP="001D6F50">
      <w:pPr>
        <w:widowControl w:val="0"/>
        <w:autoSpaceDE w:val="0"/>
        <w:autoSpaceDN w:val="0"/>
        <w:adjustRightInd w:val="0"/>
        <w:jc w:val="center"/>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D6F50" w:rsidRPr="00543064" w:rsidTr="00320ED5">
        <w:trPr>
          <w:trHeight w:val="320"/>
          <w:jc w:val="center"/>
        </w:trPr>
        <w:tc>
          <w:tcPr>
            <w:tcW w:w="2561" w:type="dxa"/>
            <w:vMerge w:val="restart"/>
            <w:tcBorders>
              <w:top w:val="single" w:sz="2" w:space="0" w:color="auto"/>
              <w:left w:val="single" w:sz="2" w:space="0" w:color="auto"/>
              <w:bottom w:val="single" w:sz="2" w:space="0" w:color="auto"/>
              <w:right w:val="single" w:sz="2" w:space="0" w:color="auto"/>
            </w:tcBorders>
          </w:tcPr>
          <w:p w:rsidR="001D6F50" w:rsidRPr="00543064" w:rsidRDefault="004B46CF" w:rsidP="001D6F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rPr>
                <w:rFonts w:ascii="Times New Roman" w:eastAsiaTheme="minorEastAsia" w:hAnsi="Times New Roman"/>
                <w:sz w:val="14"/>
                <w:szCs w:val="14"/>
              </w:rPr>
            </w:pPr>
            <w:r w:rsidRPr="00543064">
              <w:rPr>
                <w:rFonts w:ascii="Times New Roman" w:eastAsiaTheme="minorEastAsia" w:hAnsi="Times New Roman"/>
                <w:sz w:val="14"/>
                <w:szCs w:val="14"/>
              </w:rPr>
              <w:t xml:space="preserve">Solares: </w:t>
            </w:r>
          </w:p>
          <w:p w:rsidR="001D6F50" w:rsidRPr="00543064" w:rsidRDefault="004B46CF" w:rsidP="001D6F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rPr>
                <w:rFonts w:ascii="Times New Roman" w:eastAsiaTheme="minorEastAsia" w:hAnsi="Times New Roman"/>
                <w:sz w:val="14"/>
                <w:szCs w:val="14"/>
              </w:rPr>
            </w:pPr>
          </w:p>
          <w:p w:rsidR="001D6F50" w:rsidRPr="00543064" w:rsidRDefault="001D6F50" w:rsidP="001D6F50">
            <w:pPr>
              <w:widowControl w:val="0"/>
              <w:autoSpaceDE w:val="0"/>
              <w:autoSpaceDN w:val="0"/>
              <w:adjustRightInd w:val="0"/>
              <w:rPr>
                <w:rFonts w:ascii="Times New Roman" w:eastAsiaTheme="minorEastAsia" w:hAnsi="Times New Roman"/>
                <w:sz w:val="14"/>
                <w:szCs w:val="14"/>
              </w:rPr>
            </w:pPr>
            <w:r w:rsidRPr="00543064">
              <w:rPr>
                <w:rFonts w:ascii="Times New Roman" w:eastAsiaTheme="minorEastAsia" w:hAnsi="Times New Roman"/>
                <w:sz w:val="14"/>
                <w:szCs w:val="14"/>
              </w:rPr>
              <w:t xml:space="preserve">PORCION 5.(COOP.LOS PAJARITOS)ASENT.COMUNITARIO </w:t>
            </w:r>
          </w:p>
        </w:tc>
        <w:tc>
          <w:tcPr>
            <w:tcW w:w="569" w:type="dxa"/>
            <w:vMerge w:val="restart"/>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rPr>
                <w:rFonts w:ascii="Times New Roman" w:eastAsiaTheme="minorEastAsia" w:hAnsi="Times New Roman"/>
                <w:sz w:val="14"/>
                <w:szCs w:val="14"/>
              </w:rPr>
            </w:pPr>
          </w:p>
          <w:p w:rsidR="001D6F50" w:rsidRPr="00543064" w:rsidRDefault="004B46CF" w:rsidP="001D6F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1D6F50" w:rsidRPr="00543064">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rPr>
                <w:rFonts w:ascii="Times New Roman" w:eastAsiaTheme="minorEastAsia" w:hAnsi="Times New Roman"/>
                <w:sz w:val="14"/>
                <w:szCs w:val="14"/>
              </w:rPr>
            </w:pPr>
          </w:p>
          <w:p w:rsidR="001D6F50" w:rsidRPr="00543064" w:rsidRDefault="004B46CF" w:rsidP="001D6F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1D6F50" w:rsidRPr="00543064">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jc w:val="right"/>
              <w:rPr>
                <w:rFonts w:ascii="Times New Roman" w:eastAsiaTheme="minorEastAsia" w:hAnsi="Times New Roman"/>
                <w:sz w:val="14"/>
                <w:szCs w:val="14"/>
              </w:rPr>
            </w:pPr>
          </w:p>
          <w:p w:rsidR="001D6F50" w:rsidRPr="00543064" w:rsidRDefault="001D6F50" w:rsidP="001D6F50">
            <w:pPr>
              <w:widowControl w:val="0"/>
              <w:autoSpaceDE w:val="0"/>
              <w:autoSpaceDN w:val="0"/>
              <w:adjustRightInd w:val="0"/>
              <w:jc w:val="right"/>
              <w:rPr>
                <w:rFonts w:ascii="Times New Roman" w:eastAsiaTheme="minorEastAsia" w:hAnsi="Times New Roman"/>
                <w:sz w:val="14"/>
                <w:szCs w:val="14"/>
              </w:rPr>
            </w:pPr>
            <w:r w:rsidRPr="00543064">
              <w:rPr>
                <w:rFonts w:ascii="Times New Roman" w:eastAsiaTheme="minorEastAsia" w:hAnsi="Times New Roman"/>
                <w:sz w:val="14"/>
                <w:szCs w:val="14"/>
              </w:rPr>
              <w:t xml:space="preserve">1414.08 </w:t>
            </w:r>
          </w:p>
        </w:tc>
        <w:tc>
          <w:tcPr>
            <w:tcW w:w="650" w:type="dxa"/>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jc w:val="right"/>
              <w:rPr>
                <w:rFonts w:ascii="Times New Roman" w:eastAsiaTheme="minorEastAsia" w:hAnsi="Times New Roman"/>
                <w:sz w:val="14"/>
                <w:szCs w:val="14"/>
              </w:rPr>
            </w:pPr>
          </w:p>
          <w:p w:rsidR="001D6F50" w:rsidRPr="00543064" w:rsidRDefault="001D6F50" w:rsidP="001D6F50">
            <w:pPr>
              <w:widowControl w:val="0"/>
              <w:autoSpaceDE w:val="0"/>
              <w:autoSpaceDN w:val="0"/>
              <w:adjustRightInd w:val="0"/>
              <w:jc w:val="right"/>
              <w:rPr>
                <w:rFonts w:ascii="Times New Roman" w:eastAsiaTheme="minorEastAsia" w:hAnsi="Times New Roman"/>
                <w:sz w:val="14"/>
                <w:szCs w:val="14"/>
              </w:rPr>
            </w:pPr>
            <w:r w:rsidRPr="00543064">
              <w:rPr>
                <w:rFonts w:ascii="Times New Roman" w:eastAsiaTheme="minorEastAsia" w:hAnsi="Times New Roman"/>
                <w:sz w:val="14"/>
                <w:szCs w:val="14"/>
              </w:rPr>
              <w:t xml:space="preserve">2022.13 </w:t>
            </w:r>
          </w:p>
        </w:tc>
        <w:tc>
          <w:tcPr>
            <w:tcW w:w="650" w:type="dxa"/>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jc w:val="right"/>
              <w:rPr>
                <w:rFonts w:ascii="Times New Roman" w:eastAsiaTheme="minorEastAsia" w:hAnsi="Times New Roman"/>
                <w:sz w:val="14"/>
                <w:szCs w:val="14"/>
              </w:rPr>
            </w:pPr>
          </w:p>
          <w:p w:rsidR="001D6F50" w:rsidRPr="00543064" w:rsidRDefault="001D6F50" w:rsidP="001D6F50">
            <w:pPr>
              <w:widowControl w:val="0"/>
              <w:autoSpaceDE w:val="0"/>
              <w:autoSpaceDN w:val="0"/>
              <w:adjustRightInd w:val="0"/>
              <w:jc w:val="right"/>
              <w:rPr>
                <w:rFonts w:ascii="Times New Roman" w:eastAsiaTheme="minorEastAsia" w:hAnsi="Times New Roman"/>
                <w:sz w:val="14"/>
                <w:szCs w:val="14"/>
              </w:rPr>
            </w:pPr>
            <w:r w:rsidRPr="00543064">
              <w:rPr>
                <w:rFonts w:ascii="Times New Roman" w:eastAsiaTheme="minorEastAsia" w:hAnsi="Times New Roman"/>
                <w:sz w:val="14"/>
                <w:szCs w:val="14"/>
              </w:rPr>
              <w:t xml:space="preserve">17693.64 </w:t>
            </w:r>
          </w:p>
        </w:tc>
      </w:tr>
      <w:tr w:rsidR="001D6F50" w:rsidRPr="00543064" w:rsidTr="00320ED5">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jc w:val="right"/>
              <w:rPr>
                <w:rFonts w:ascii="Times New Roman" w:eastAsiaTheme="minorEastAsia" w:hAnsi="Times New Roman"/>
                <w:sz w:val="14"/>
                <w:szCs w:val="14"/>
              </w:rPr>
            </w:pPr>
            <w:r w:rsidRPr="00543064">
              <w:rPr>
                <w:rFonts w:ascii="Times New Roman" w:eastAsiaTheme="minorEastAsia" w:hAnsi="Times New Roman"/>
                <w:sz w:val="14"/>
                <w:szCs w:val="14"/>
              </w:rPr>
              <w:t xml:space="preserve">1414.08 </w:t>
            </w:r>
          </w:p>
        </w:tc>
        <w:tc>
          <w:tcPr>
            <w:tcW w:w="650" w:type="dxa"/>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jc w:val="right"/>
              <w:rPr>
                <w:rFonts w:ascii="Times New Roman" w:eastAsiaTheme="minorEastAsia" w:hAnsi="Times New Roman"/>
                <w:sz w:val="14"/>
                <w:szCs w:val="14"/>
              </w:rPr>
            </w:pPr>
            <w:r w:rsidRPr="00543064">
              <w:rPr>
                <w:rFonts w:ascii="Times New Roman" w:eastAsiaTheme="minorEastAsia" w:hAnsi="Times New Roman"/>
                <w:sz w:val="14"/>
                <w:szCs w:val="14"/>
              </w:rPr>
              <w:t xml:space="preserve">2022.13 </w:t>
            </w:r>
          </w:p>
        </w:tc>
        <w:tc>
          <w:tcPr>
            <w:tcW w:w="650" w:type="dxa"/>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jc w:val="right"/>
              <w:rPr>
                <w:rFonts w:ascii="Times New Roman" w:eastAsiaTheme="minorEastAsia" w:hAnsi="Times New Roman"/>
                <w:sz w:val="14"/>
                <w:szCs w:val="14"/>
              </w:rPr>
            </w:pPr>
            <w:r w:rsidRPr="00543064">
              <w:rPr>
                <w:rFonts w:ascii="Times New Roman" w:eastAsiaTheme="minorEastAsia" w:hAnsi="Times New Roman"/>
                <w:sz w:val="14"/>
                <w:szCs w:val="14"/>
              </w:rPr>
              <w:t xml:space="preserve">17693.64 </w:t>
            </w:r>
          </w:p>
        </w:tc>
      </w:tr>
      <w:tr w:rsidR="001D6F50" w:rsidRPr="00543064" w:rsidTr="00320ED5">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1D6F50" w:rsidRPr="00543064" w:rsidRDefault="001D6F50" w:rsidP="001D6F50">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D6F50" w:rsidRPr="00543064" w:rsidRDefault="00422159" w:rsidP="001D6F50">
            <w:pPr>
              <w:widowControl w:val="0"/>
              <w:autoSpaceDE w:val="0"/>
              <w:autoSpaceDN w:val="0"/>
              <w:adjustRightInd w:val="0"/>
              <w:jc w:val="center"/>
              <w:rPr>
                <w:rFonts w:ascii="Times New Roman" w:eastAsiaTheme="minorEastAsia" w:hAnsi="Times New Roman"/>
                <w:b/>
                <w:bCs/>
                <w:sz w:val="14"/>
                <w:szCs w:val="14"/>
              </w:rPr>
            </w:pPr>
            <w:r w:rsidRPr="00543064">
              <w:rPr>
                <w:rFonts w:ascii="Times New Roman" w:eastAsiaTheme="minorEastAsia" w:hAnsi="Times New Roman"/>
                <w:b/>
                <w:bCs/>
                <w:sz w:val="14"/>
                <w:szCs w:val="14"/>
              </w:rPr>
              <w:t>Área</w:t>
            </w:r>
            <w:r w:rsidR="001D6F50" w:rsidRPr="00543064">
              <w:rPr>
                <w:rFonts w:ascii="Times New Roman" w:eastAsiaTheme="minorEastAsia" w:hAnsi="Times New Roman"/>
                <w:b/>
                <w:bCs/>
                <w:sz w:val="14"/>
                <w:szCs w:val="14"/>
              </w:rPr>
              <w:t xml:space="preserve"> Total: 1414.08 </w:t>
            </w:r>
          </w:p>
          <w:p w:rsidR="001D6F50" w:rsidRPr="00543064" w:rsidRDefault="001D6F50" w:rsidP="001D6F50">
            <w:pPr>
              <w:widowControl w:val="0"/>
              <w:autoSpaceDE w:val="0"/>
              <w:autoSpaceDN w:val="0"/>
              <w:adjustRightInd w:val="0"/>
              <w:jc w:val="center"/>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 Valor Total ($): 2022.13 </w:t>
            </w:r>
          </w:p>
          <w:p w:rsidR="001D6F50" w:rsidRPr="00543064" w:rsidRDefault="001D6F50" w:rsidP="001D6F50">
            <w:pPr>
              <w:widowControl w:val="0"/>
              <w:autoSpaceDE w:val="0"/>
              <w:autoSpaceDN w:val="0"/>
              <w:adjustRightInd w:val="0"/>
              <w:jc w:val="center"/>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 Valor Total (¢): 17693.64 </w:t>
            </w:r>
          </w:p>
        </w:tc>
      </w:tr>
    </w:tbl>
    <w:p w:rsidR="001D6F50" w:rsidRPr="00543064" w:rsidRDefault="001D6F50" w:rsidP="001D6F5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1D6F50" w:rsidRPr="00543064" w:rsidTr="00320ED5">
        <w:trPr>
          <w:trHeight w:val="266"/>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jc w:val="center"/>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jc w:val="center"/>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jc w:val="right"/>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1414.08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jc w:val="right"/>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2022.13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jc w:val="right"/>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17693.64 </w:t>
            </w:r>
          </w:p>
        </w:tc>
      </w:tr>
      <w:tr w:rsidR="001D6F50" w:rsidRPr="00543064" w:rsidTr="00320ED5">
        <w:trPr>
          <w:trHeight w:val="245"/>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jc w:val="center"/>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jc w:val="center"/>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jc w:val="right"/>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jc w:val="right"/>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D6F50" w:rsidRPr="00543064" w:rsidRDefault="001D6F50" w:rsidP="001D6F50">
            <w:pPr>
              <w:widowControl w:val="0"/>
              <w:autoSpaceDE w:val="0"/>
              <w:autoSpaceDN w:val="0"/>
              <w:adjustRightInd w:val="0"/>
              <w:jc w:val="right"/>
              <w:rPr>
                <w:rFonts w:ascii="Times New Roman" w:eastAsiaTheme="minorEastAsia" w:hAnsi="Times New Roman"/>
                <w:b/>
                <w:bCs/>
                <w:sz w:val="14"/>
                <w:szCs w:val="14"/>
              </w:rPr>
            </w:pPr>
            <w:r w:rsidRPr="00543064">
              <w:rPr>
                <w:rFonts w:ascii="Times New Roman" w:eastAsiaTheme="minorEastAsia" w:hAnsi="Times New Roman"/>
                <w:b/>
                <w:bCs/>
                <w:sz w:val="14"/>
                <w:szCs w:val="14"/>
              </w:rPr>
              <w:t xml:space="preserve">0 </w:t>
            </w:r>
          </w:p>
        </w:tc>
      </w:tr>
    </w:tbl>
    <w:p w:rsidR="001D6F50" w:rsidRPr="00543064" w:rsidRDefault="001D6F50" w:rsidP="001D6F50">
      <w:pPr>
        <w:rPr>
          <w:rFonts w:eastAsiaTheme="minorEastAsia"/>
        </w:rPr>
      </w:pPr>
    </w:p>
    <w:p w:rsidR="001D6F50" w:rsidRPr="00320ED5" w:rsidRDefault="001D6F50" w:rsidP="00320ED5">
      <w:pPr>
        <w:jc w:val="both"/>
        <w:rPr>
          <w:rFonts w:ascii="Times New Roman" w:eastAsia="Times New Roman" w:hAnsi="Times New Roman"/>
          <w:b/>
          <w:sz w:val="26"/>
          <w:szCs w:val="26"/>
          <w:lang w:eastAsia="es-ES"/>
        </w:rPr>
      </w:pPr>
      <w:r w:rsidRPr="00320ED5">
        <w:rPr>
          <w:rFonts w:ascii="Times New Roman" w:eastAsia="Times New Roman" w:hAnsi="Times New Roman"/>
          <w:b/>
          <w:sz w:val="26"/>
          <w:szCs w:val="26"/>
          <w:u w:val="single"/>
          <w:lang w:eastAsia="es-ES"/>
        </w:rPr>
        <w:t>SEGUNDO:</w:t>
      </w:r>
      <w:r w:rsidRPr="00320ED5">
        <w:rPr>
          <w:rFonts w:ascii="Times New Roman" w:eastAsia="Times New Roman" w:hAnsi="Times New Roman"/>
          <w:b/>
          <w:sz w:val="26"/>
          <w:szCs w:val="26"/>
          <w:lang w:eastAsia="es-ES"/>
        </w:rPr>
        <w:t xml:space="preserve"> </w:t>
      </w:r>
      <w:r w:rsidRPr="00320ED5">
        <w:rPr>
          <w:rFonts w:ascii="Times New Roman" w:eastAsia="Times New Roman" w:hAnsi="Times New Roman"/>
          <w:sz w:val="26"/>
          <w:szCs w:val="26"/>
          <w:lang w:eastAsia="es-ES"/>
        </w:rPr>
        <w:t xml:space="preserve">Comunicar al Departamento de Créditos de este Instituto, que deberá realizar los cambios correspondientes en la Base de Datos. </w:t>
      </w:r>
      <w:r w:rsidRPr="00320ED5">
        <w:rPr>
          <w:rFonts w:ascii="Times New Roman" w:eastAsia="Times New Roman" w:hAnsi="Times New Roman"/>
          <w:b/>
          <w:sz w:val="26"/>
          <w:szCs w:val="26"/>
          <w:u w:val="single"/>
          <w:lang w:eastAsia="es-ES"/>
        </w:rPr>
        <w:t>TERCERO:</w:t>
      </w:r>
      <w:r w:rsidRPr="00320ED5">
        <w:rPr>
          <w:rFonts w:ascii="Times New Roman" w:eastAsia="Times New Roman" w:hAnsi="Times New Roman"/>
          <w:b/>
          <w:sz w:val="26"/>
          <w:szCs w:val="26"/>
          <w:lang w:eastAsia="es-ES"/>
        </w:rPr>
        <w:t xml:space="preserve"> </w:t>
      </w:r>
      <w:r w:rsidRPr="00320ED5">
        <w:rPr>
          <w:rFonts w:ascii="Times New Roman" w:hAnsi="Times New Roman"/>
          <w:sz w:val="26"/>
          <w:szCs w:val="26"/>
        </w:rPr>
        <w:t>Instruir a la Gerencia de Desarrollo Rural para que a través de la Sección de Cobros, realice las gestiones para el cobro</w:t>
      </w:r>
      <w:r w:rsidRPr="00320ED5">
        <w:rPr>
          <w:rFonts w:ascii="Times New Roman" w:hAnsi="Times New Roman"/>
          <w:sz w:val="26"/>
          <w:szCs w:val="26"/>
          <w:lang w:eastAsia="es-ES"/>
        </w:rPr>
        <w:t xml:space="preserve"> de los gastos administrativos y legales. </w:t>
      </w:r>
      <w:r w:rsidRPr="00320ED5">
        <w:rPr>
          <w:rFonts w:ascii="Times New Roman" w:eastAsia="Times New Roman" w:hAnsi="Times New Roman"/>
          <w:b/>
          <w:sz w:val="26"/>
          <w:szCs w:val="26"/>
          <w:u w:val="single"/>
          <w:lang w:eastAsia="es-ES"/>
        </w:rPr>
        <w:t>CUARTO:</w:t>
      </w:r>
      <w:r w:rsidRPr="00320ED5">
        <w:rPr>
          <w:rFonts w:ascii="Times New Roman" w:eastAsia="Times New Roman" w:hAnsi="Times New Roman"/>
          <w:sz w:val="26"/>
          <w:szCs w:val="26"/>
          <w:lang w:eastAsia="es-ES"/>
        </w:rPr>
        <w:t xml:space="preserve"> Autorizar a la Gerencia Legal para que a través del Departamento de Escrituración elabore la respectiva escritura y del Departamento de Registro para que realice los trámites de inscripción de la misma. </w:t>
      </w:r>
      <w:r w:rsidRPr="00320ED5">
        <w:rPr>
          <w:rFonts w:ascii="Times New Roman" w:eastAsia="Times New Roman" w:hAnsi="Times New Roman"/>
          <w:b/>
          <w:sz w:val="26"/>
          <w:szCs w:val="26"/>
          <w:u w:val="single"/>
          <w:lang w:eastAsia="es-ES"/>
        </w:rPr>
        <w:t>QUINTO:</w:t>
      </w:r>
      <w:r w:rsidRPr="00320ED5">
        <w:rPr>
          <w:rFonts w:ascii="Times New Roman" w:eastAsia="Times New Roman" w:hAnsi="Times New Roman"/>
          <w:b/>
          <w:sz w:val="26"/>
          <w:szCs w:val="26"/>
          <w:lang w:eastAsia="es-ES"/>
        </w:rPr>
        <w:t xml:space="preserve"> </w:t>
      </w:r>
      <w:r w:rsidRPr="00320ED5">
        <w:rPr>
          <w:rFonts w:ascii="Times New Roman" w:eastAsia="Times New Roman" w:hAnsi="Times New Roman"/>
          <w:sz w:val="26"/>
          <w:szCs w:val="26"/>
          <w:lang w:eastAsia="es-ES"/>
        </w:rPr>
        <w:t>Facultar</w:t>
      </w:r>
      <w:r w:rsidRPr="00320ED5">
        <w:rPr>
          <w:rFonts w:ascii="Times New Roman" w:eastAsia="Times New Roman" w:hAnsi="Times New Roman"/>
          <w:b/>
          <w:sz w:val="26"/>
          <w:szCs w:val="26"/>
          <w:lang w:eastAsia="es-ES"/>
        </w:rPr>
        <w:t xml:space="preserve"> </w:t>
      </w:r>
      <w:r w:rsidRPr="00320ED5">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320ED5" w:rsidRPr="00320ED5">
        <w:rPr>
          <w:rFonts w:ascii="Times New Roman" w:eastAsia="Times New Roman" w:hAnsi="Times New Roman"/>
          <w:sz w:val="26"/>
          <w:szCs w:val="26"/>
          <w:lang w:eastAsia="es-ES"/>
        </w:rPr>
        <w:t xml:space="preserve"> Este Acuerdo, queda aprobado y ratificado</w:t>
      </w:r>
      <w:r w:rsidRPr="00320ED5">
        <w:rPr>
          <w:rFonts w:ascii="Times New Roman" w:eastAsia="Times New Roman" w:hAnsi="Times New Roman"/>
          <w:sz w:val="26"/>
          <w:szCs w:val="26"/>
          <w:lang w:eastAsia="es-ES"/>
        </w:rPr>
        <w:t>. NOTIFIQUESE.</w:t>
      </w:r>
      <w:r w:rsidR="00320ED5" w:rsidRPr="00320ED5">
        <w:rPr>
          <w:rFonts w:ascii="Times New Roman" w:eastAsia="Times New Roman" w:hAnsi="Times New Roman"/>
          <w:sz w:val="26"/>
          <w:szCs w:val="26"/>
          <w:lang w:eastAsia="es-ES"/>
        </w:rPr>
        <w:t>”””””</w:t>
      </w:r>
    </w:p>
    <w:p w:rsidR="00CF7607" w:rsidRPr="00320ED5" w:rsidRDefault="00CF7607" w:rsidP="00320ED5">
      <w:pPr>
        <w:pStyle w:val="Prrafodelista"/>
        <w:ind w:left="0"/>
        <w:contextualSpacing/>
        <w:jc w:val="both"/>
        <w:rPr>
          <w:rFonts w:ascii="Times New Roman" w:hAnsi="Times New Roman"/>
          <w:sz w:val="26"/>
          <w:szCs w:val="26"/>
        </w:rPr>
      </w:pPr>
    </w:p>
    <w:p w:rsidR="008A079A" w:rsidRDefault="00320ED5" w:rsidP="004B46CF">
      <w:pPr>
        <w:pStyle w:val="Prrafodelista"/>
        <w:ind w:left="0"/>
        <w:contextualSpacing/>
        <w:jc w:val="both"/>
        <w:rPr>
          <w:rFonts w:ascii="Times New Roman" w:hAnsi="Times New Roman"/>
          <w:sz w:val="26"/>
          <w:szCs w:val="26"/>
        </w:rPr>
      </w:pPr>
      <w:r w:rsidRPr="00320ED5">
        <w:rPr>
          <w:rFonts w:ascii="Times New Roman" w:hAnsi="Times New Roman"/>
          <w:sz w:val="26"/>
          <w:szCs w:val="26"/>
        </w:rPr>
        <w:tab/>
      </w:r>
      <w:r w:rsidRPr="00320ED5">
        <w:rPr>
          <w:rFonts w:ascii="Times New Roman" w:hAnsi="Times New Roman"/>
          <w:sz w:val="26"/>
          <w:szCs w:val="26"/>
        </w:rPr>
        <w:tab/>
      </w:r>
      <w:r w:rsidRPr="00320ED5">
        <w:rPr>
          <w:rFonts w:ascii="Times New Roman" w:hAnsi="Times New Roman"/>
          <w:sz w:val="26"/>
          <w:szCs w:val="26"/>
        </w:rPr>
        <w:tab/>
      </w:r>
      <w:r w:rsidRPr="00320ED5">
        <w:rPr>
          <w:rFonts w:ascii="Times New Roman" w:hAnsi="Times New Roman"/>
          <w:sz w:val="26"/>
          <w:szCs w:val="26"/>
        </w:rPr>
        <w:tab/>
      </w:r>
      <w:r w:rsidRPr="00320ED5">
        <w:rPr>
          <w:rFonts w:ascii="Times New Roman" w:hAnsi="Times New Roman"/>
          <w:sz w:val="26"/>
          <w:szCs w:val="26"/>
        </w:rPr>
        <w:tab/>
      </w:r>
    </w:p>
    <w:p w:rsidR="008A079A" w:rsidRDefault="008A079A" w:rsidP="008A079A">
      <w:pPr>
        <w:pStyle w:val="Prrafodelista"/>
        <w:ind w:left="0"/>
        <w:contextualSpacing/>
        <w:jc w:val="both"/>
        <w:rPr>
          <w:rFonts w:ascii="Times New Roman" w:hAnsi="Times New Roman"/>
          <w:sz w:val="26"/>
          <w:szCs w:val="26"/>
        </w:rPr>
      </w:pPr>
    </w:p>
    <w:p w:rsidR="008A079A" w:rsidRPr="006C5164" w:rsidRDefault="008A079A" w:rsidP="006C5164">
      <w:pPr>
        <w:jc w:val="both"/>
        <w:rPr>
          <w:rFonts w:ascii="Times New Roman" w:eastAsia="Times New Roman" w:hAnsi="Times New Roman"/>
          <w:b/>
          <w:sz w:val="26"/>
          <w:szCs w:val="26"/>
          <w:lang w:eastAsia="es-ES"/>
        </w:rPr>
      </w:pPr>
      <w:r w:rsidRPr="006C5164">
        <w:rPr>
          <w:rFonts w:ascii="Times New Roman" w:hAnsi="Times New Roman"/>
          <w:sz w:val="26"/>
          <w:szCs w:val="26"/>
        </w:rPr>
        <w:t xml:space="preserve">“”””XXVIII) La señora Presidenta somete a consideración de Junta Directiva, dictamen jurídico 24, solicitado por el Departamento de Asignación Individual y Avalúos mediante oficio SGD-02-3888-17, de fecha 28 de noviembre de 2017, referente a la </w:t>
      </w:r>
      <w:r w:rsidRPr="006C5164">
        <w:rPr>
          <w:rFonts w:ascii="Times New Roman" w:eastAsia="Times New Roman" w:hAnsi="Times New Roman"/>
          <w:b/>
          <w:sz w:val="26"/>
          <w:szCs w:val="26"/>
          <w:lang w:eastAsia="es-ES"/>
        </w:rPr>
        <w:t xml:space="preserve">modificación de los </w:t>
      </w:r>
      <w:r w:rsidR="00AE0530" w:rsidRPr="006C5164">
        <w:rPr>
          <w:rFonts w:ascii="Times New Roman" w:eastAsia="Times New Roman" w:hAnsi="Times New Roman"/>
          <w:b/>
          <w:sz w:val="26"/>
          <w:szCs w:val="26"/>
          <w:lang w:eastAsia="es-ES"/>
        </w:rPr>
        <w:t xml:space="preserve">siguientes </w:t>
      </w:r>
      <w:r w:rsidRPr="006C5164">
        <w:rPr>
          <w:rFonts w:ascii="Times New Roman" w:eastAsia="Times New Roman" w:hAnsi="Times New Roman"/>
          <w:b/>
          <w:sz w:val="26"/>
          <w:szCs w:val="26"/>
          <w:lang w:eastAsia="es-ES"/>
        </w:rPr>
        <w:t>Puntos</w:t>
      </w:r>
      <w:r w:rsidR="00AE0530" w:rsidRPr="006C5164">
        <w:rPr>
          <w:rFonts w:ascii="Times New Roman" w:eastAsia="Times New Roman" w:hAnsi="Times New Roman"/>
          <w:b/>
          <w:sz w:val="26"/>
          <w:szCs w:val="26"/>
          <w:lang w:eastAsia="es-ES"/>
        </w:rPr>
        <w:t xml:space="preserve"> de Acta:</w:t>
      </w:r>
      <w:r w:rsidRPr="006C5164">
        <w:rPr>
          <w:rFonts w:ascii="Times New Roman" w:eastAsia="Times New Roman" w:hAnsi="Times New Roman"/>
          <w:b/>
          <w:sz w:val="26"/>
          <w:szCs w:val="26"/>
          <w:lang w:eastAsia="es-ES"/>
        </w:rPr>
        <w:t xml:space="preserve"> </w:t>
      </w:r>
      <w:r w:rsidR="00AE0530" w:rsidRPr="006C5164">
        <w:rPr>
          <w:rFonts w:ascii="Times New Roman" w:eastAsia="Times New Roman" w:hAnsi="Times New Roman"/>
          <w:b/>
          <w:sz w:val="26"/>
          <w:szCs w:val="26"/>
          <w:lang w:eastAsia="es-ES"/>
        </w:rPr>
        <w:t xml:space="preserve">1) </w:t>
      </w:r>
      <w:r w:rsidRPr="006C5164">
        <w:rPr>
          <w:rFonts w:ascii="Times New Roman" w:eastAsia="Times New Roman" w:hAnsi="Times New Roman"/>
          <w:b/>
          <w:sz w:val="26"/>
          <w:szCs w:val="26"/>
          <w:lang w:eastAsia="es-ES"/>
        </w:rPr>
        <w:t>IV de Sesión Ordinaria 03-2006 de fecha 25 de enero de 2006</w:t>
      </w:r>
      <w:r w:rsidR="00AE0530" w:rsidRPr="006C5164">
        <w:rPr>
          <w:rFonts w:ascii="Times New Roman" w:eastAsia="Times New Roman" w:hAnsi="Times New Roman"/>
          <w:b/>
          <w:sz w:val="26"/>
          <w:szCs w:val="26"/>
          <w:lang w:eastAsia="es-ES"/>
        </w:rPr>
        <w:t>,</w:t>
      </w:r>
      <w:r w:rsidRPr="006C5164">
        <w:rPr>
          <w:rFonts w:ascii="Times New Roman" w:eastAsia="Times New Roman" w:hAnsi="Times New Roman"/>
          <w:b/>
          <w:sz w:val="26"/>
          <w:szCs w:val="26"/>
          <w:lang w:eastAsia="es-ES"/>
        </w:rPr>
        <w:t xml:space="preserve"> y </w:t>
      </w:r>
      <w:r w:rsidR="00AE0530" w:rsidRPr="006C5164">
        <w:rPr>
          <w:rFonts w:ascii="Times New Roman" w:eastAsia="Times New Roman" w:hAnsi="Times New Roman"/>
          <w:b/>
          <w:sz w:val="26"/>
          <w:szCs w:val="26"/>
          <w:lang w:eastAsia="es-ES"/>
        </w:rPr>
        <w:t>2)</w:t>
      </w:r>
      <w:r w:rsidRPr="006C5164">
        <w:rPr>
          <w:rFonts w:ascii="Times New Roman" w:eastAsia="Times New Roman" w:hAnsi="Times New Roman"/>
          <w:b/>
          <w:sz w:val="26"/>
          <w:szCs w:val="26"/>
          <w:lang w:eastAsia="es-ES"/>
        </w:rPr>
        <w:t>V de Sesión Ordinaria  09-2006 de fecha 16 de marzo de 2006,</w:t>
      </w:r>
      <w:r w:rsidRPr="006C5164">
        <w:rPr>
          <w:rFonts w:ascii="Times New Roman" w:eastAsia="Times New Roman" w:hAnsi="Times New Roman"/>
          <w:sz w:val="26"/>
          <w:szCs w:val="26"/>
          <w:lang w:eastAsia="es-ES"/>
        </w:rPr>
        <w:t xml:space="preserve"> mediante los cuales se aprobó nómina de beneficiarios del Proyecto de Lotificación Agrícola desarrollado en el inmueble identificado como </w:t>
      </w:r>
      <w:r w:rsidRPr="006C5164">
        <w:rPr>
          <w:rFonts w:ascii="Times New Roman" w:eastAsia="Times New Roman" w:hAnsi="Times New Roman"/>
          <w:b/>
          <w:sz w:val="26"/>
          <w:szCs w:val="26"/>
          <w:lang w:eastAsia="es-ES"/>
        </w:rPr>
        <w:t xml:space="preserve">HACIENDA PLAN DE AMAYO, PORCION C-2, </w:t>
      </w:r>
      <w:r w:rsidR="00AE0530" w:rsidRPr="006C5164">
        <w:rPr>
          <w:rFonts w:ascii="Times New Roman" w:eastAsia="Times New Roman" w:hAnsi="Times New Roman"/>
          <w:sz w:val="26"/>
          <w:szCs w:val="26"/>
          <w:lang w:eastAsia="es-ES"/>
        </w:rPr>
        <w:t>ubicada</w:t>
      </w:r>
      <w:r w:rsidRPr="006C5164">
        <w:rPr>
          <w:rFonts w:ascii="Times New Roman" w:eastAsia="Times New Roman" w:hAnsi="Times New Roman"/>
          <w:sz w:val="26"/>
          <w:szCs w:val="26"/>
          <w:lang w:eastAsia="es-ES"/>
        </w:rPr>
        <w:t xml:space="preserve"> en cantón Plan de Amayo, jurisdicción de Caluco, departamento de Sonsonate,</w:t>
      </w:r>
      <w:r w:rsidRPr="006C5164">
        <w:rPr>
          <w:rFonts w:ascii="Times New Roman" w:eastAsia="Times New Roman" w:hAnsi="Times New Roman"/>
          <w:b/>
          <w:sz w:val="26"/>
          <w:szCs w:val="26"/>
          <w:lang w:eastAsia="es-ES"/>
        </w:rPr>
        <w:t xml:space="preserve"> </w:t>
      </w:r>
      <w:r w:rsidR="00AE0530" w:rsidRPr="006C5164">
        <w:rPr>
          <w:rFonts w:ascii="Times New Roman" w:eastAsia="Times New Roman" w:hAnsi="Times New Roman"/>
          <w:b/>
          <w:sz w:val="26"/>
          <w:szCs w:val="26"/>
          <w:lang w:eastAsia="es-ES"/>
        </w:rPr>
        <w:t>código de p</w:t>
      </w:r>
      <w:r w:rsidRPr="006C5164">
        <w:rPr>
          <w:rFonts w:ascii="Times New Roman" w:eastAsia="Times New Roman" w:hAnsi="Times New Roman"/>
          <w:b/>
          <w:sz w:val="26"/>
          <w:szCs w:val="26"/>
          <w:lang w:eastAsia="es-ES"/>
        </w:rPr>
        <w:t xml:space="preserve">royecto 030301, </w:t>
      </w:r>
      <w:r w:rsidR="00AE0530" w:rsidRPr="006C5164">
        <w:rPr>
          <w:rFonts w:ascii="Times New Roman" w:eastAsia="Times New Roman" w:hAnsi="Times New Roman"/>
          <w:b/>
          <w:sz w:val="26"/>
          <w:szCs w:val="26"/>
          <w:lang w:eastAsia="es-ES"/>
        </w:rPr>
        <w:t>SSE 971, e</w:t>
      </w:r>
      <w:r w:rsidRPr="006C5164">
        <w:rPr>
          <w:rFonts w:ascii="Times New Roman" w:eastAsia="Times New Roman" w:hAnsi="Times New Roman"/>
          <w:b/>
          <w:sz w:val="26"/>
          <w:szCs w:val="26"/>
          <w:lang w:eastAsia="es-ES"/>
        </w:rPr>
        <w:t>ntrega 40</w:t>
      </w:r>
      <w:r w:rsidRPr="006C5164">
        <w:rPr>
          <w:rFonts w:ascii="Times New Roman" w:eastAsia="Times New Roman" w:hAnsi="Times New Roman"/>
          <w:sz w:val="26"/>
          <w:szCs w:val="26"/>
          <w:lang w:eastAsia="es-ES"/>
        </w:rPr>
        <w:t xml:space="preserve">; al respecto </w:t>
      </w:r>
      <w:r w:rsidR="00AE0530" w:rsidRPr="006C5164">
        <w:rPr>
          <w:rFonts w:ascii="Times New Roman" w:eastAsia="Times New Roman" w:hAnsi="Times New Roman"/>
          <w:sz w:val="26"/>
          <w:szCs w:val="26"/>
          <w:lang w:eastAsia="es-ES"/>
        </w:rPr>
        <w:t xml:space="preserve">se </w:t>
      </w:r>
      <w:r w:rsidRPr="006C5164">
        <w:rPr>
          <w:rFonts w:ascii="Times New Roman" w:eastAsia="Times New Roman" w:hAnsi="Times New Roman"/>
          <w:sz w:val="26"/>
          <w:szCs w:val="26"/>
          <w:lang w:eastAsia="es-ES"/>
        </w:rPr>
        <w:t>hace</w:t>
      </w:r>
      <w:r w:rsidR="00AE0530" w:rsidRPr="006C5164">
        <w:rPr>
          <w:rFonts w:ascii="Times New Roman" w:eastAsia="Times New Roman" w:hAnsi="Times New Roman"/>
          <w:sz w:val="26"/>
          <w:szCs w:val="26"/>
          <w:lang w:eastAsia="es-ES"/>
        </w:rPr>
        <w:t>n</w:t>
      </w:r>
      <w:r w:rsidRPr="006C5164">
        <w:rPr>
          <w:rFonts w:ascii="Times New Roman" w:eastAsia="Times New Roman" w:hAnsi="Times New Roman"/>
          <w:sz w:val="26"/>
          <w:szCs w:val="26"/>
          <w:lang w:eastAsia="es-ES"/>
        </w:rPr>
        <w:t xml:space="preserve"> las siguientes consideraciones:</w:t>
      </w:r>
    </w:p>
    <w:p w:rsidR="00AE0530" w:rsidRPr="006C5164" w:rsidRDefault="00AE0530" w:rsidP="006C5164">
      <w:pPr>
        <w:pStyle w:val="Prrafodelista"/>
        <w:ind w:left="720" w:hanging="360"/>
        <w:contextualSpacing/>
        <w:jc w:val="both"/>
        <w:rPr>
          <w:rFonts w:ascii="Times New Roman" w:eastAsia="Times New Roman" w:hAnsi="Times New Roman"/>
          <w:sz w:val="26"/>
          <w:szCs w:val="26"/>
          <w:lang w:eastAsia="es-ES"/>
        </w:rPr>
      </w:pPr>
    </w:p>
    <w:p w:rsidR="008A079A" w:rsidRPr="006C5164" w:rsidRDefault="00AE0530" w:rsidP="006C5164">
      <w:pPr>
        <w:pStyle w:val="Prrafodelista"/>
        <w:ind w:left="1134" w:hanging="774"/>
        <w:contextualSpacing/>
        <w:jc w:val="both"/>
        <w:rPr>
          <w:rFonts w:ascii="Times New Roman" w:eastAsia="Times New Roman" w:hAnsi="Times New Roman"/>
          <w:sz w:val="26"/>
          <w:szCs w:val="26"/>
          <w:lang w:eastAsia="es-ES"/>
        </w:rPr>
      </w:pPr>
      <w:r w:rsidRPr="006C5164">
        <w:rPr>
          <w:rFonts w:ascii="Times New Roman" w:eastAsia="Times New Roman" w:hAnsi="Times New Roman"/>
          <w:sz w:val="26"/>
          <w:szCs w:val="26"/>
          <w:lang w:eastAsia="es-ES"/>
        </w:rPr>
        <w:t>I.</w:t>
      </w:r>
      <w:r w:rsidRPr="006C5164">
        <w:rPr>
          <w:rFonts w:ascii="Times New Roman" w:eastAsia="Times New Roman" w:hAnsi="Times New Roman"/>
          <w:sz w:val="26"/>
          <w:szCs w:val="26"/>
          <w:lang w:eastAsia="es-ES"/>
        </w:rPr>
        <w:tab/>
      </w:r>
      <w:r w:rsidR="008A079A" w:rsidRPr="006C5164">
        <w:rPr>
          <w:rFonts w:ascii="Times New Roman" w:eastAsia="Times New Roman" w:hAnsi="Times New Roman"/>
          <w:sz w:val="26"/>
          <w:szCs w:val="26"/>
          <w:lang w:eastAsia="es-ES"/>
        </w:rPr>
        <w:t xml:space="preserve">En el Punto IV del Acta de Sesión Ordinaria 03-2006 de fecha 25 de enero de 2006, se adjudicó, entre otros, el inmueble identificado como: </w:t>
      </w:r>
      <w:r w:rsidR="004B46CF">
        <w:rPr>
          <w:rFonts w:ascii="Times New Roman" w:eastAsia="Times New Roman" w:hAnsi="Times New Roman"/>
          <w:b/>
          <w:sz w:val="26"/>
          <w:szCs w:val="26"/>
          <w:lang w:eastAsia="es-ES"/>
        </w:rPr>
        <w:t xml:space="preserve">Lote ---, </w:t>
      </w:r>
      <w:r w:rsidR="004B46CF">
        <w:rPr>
          <w:rFonts w:ascii="Times New Roman" w:eastAsia="Times New Roman" w:hAnsi="Times New Roman"/>
          <w:b/>
          <w:sz w:val="26"/>
          <w:szCs w:val="26"/>
          <w:lang w:eastAsia="es-ES"/>
        </w:rPr>
        <w:lastRenderedPageBreak/>
        <w:t>Polígono ---, Porción ---</w:t>
      </w:r>
      <w:r w:rsidR="008A079A" w:rsidRPr="006C5164">
        <w:rPr>
          <w:rFonts w:ascii="Times New Roman" w:eastAsia="Times New Roman" w:hAnsi="Times New Roman"/>
          <w:b/>
          <w:sz w:val="26"/>
          <w:szCs w:val="26"/>
          <w:lang w:eastAsia="es-ES"/>
        </w:rPr>
        <w:t xml:space="preserve">, </w:t>
      </w:r>
      <w:r w:rsidR="008A079A" w:rsidRPr="006C5164">
        <w:rPr>
          <w:rFonts w:ascii="Times New Roman" w:eastAsia="Times New Roman" w:hAnsi="Times New Roman"/>
          <w:sz w:val="26"/>
          <w:szCs w:val="26"/>
          <w:lang w:eastAsia="es-ES"/>
        </w:rPr>
        <w:t xml:space="preserve">con un área de 9,788.72 Mt.², </w:t>
      </w:r>
      <w:r w:rsidRPr="006C5164">
        <w:rPr>
          <w:rFonts w:ascii="Times New Roman" w:eastAsia="Times New Roman" w:hAnsi="Times New Roman"/>
          <w:sz w:val="26"/>
          <w:szCs w:val="26"/>
          <w:lang w:eastAsia="es-ES"/>
        </w:rPr>
        <w:t>y</w:t>
      </w:r>
      <w:r w:rsidR="008A079A" w:rsidRPr="006C5164">
        <w:rPr>
          <w:rFonts w:ascii="Times New Roman" w:eastAsia="Times New Roman" w:hAnsi="Times New Roman"/>
          <w:sz w:val="26"/>
          <w:szCs w:val="26"/>
          <w:lang w:eastAsia="es-ES"/>
        </w:rPr>
        <w:t xml:space="preserve"> un precio de $7,341.54, a favor de los señores: Alberto Rodolfo Vásquez Garay, María </w:t>
      </w:r>
      <w:proofErr w:type="spellStart"/>
      <w:r w:rsidR="008A079A" w:rsidRPr="006C5164">
        <w:rPr>
          <w:rFonts w:ascii="Times New Roman" w:eastAsia="Times New Roman" w:hAnsi="Times New Roman"/>
          <w:sz w:val="26"/>
          <w:szCs w:val="26"/>
          <w:lang w:eastAsia="es-ES"/>
        </w:rPr>
        <w:t>Célida</w:t>
      </w:r>
      <w:proofErr w:type="spellEnd"/>
      <w:r w:rsidR="008A079A" w:rsidRPr="006C5164">
        <w:rPr>
          <w:rFonts w:ascii="Times New Roman" w:eastAsia="Times New Roman" w:hAnsi="Times New Roman"/>
          <w:sz w:val="26"/>
          <w:szCs w:val="26"/>
          <w:lang w:eastAsia="es-ES"/>
        </w:rPr>
        <w:t xml:space="preserve"> Polanco de Vásquez, Karen Abigail Vásquez Polanco y Rodolfo Ariel Vásquez Polanco.</w:t>
      </w:r>
    </w:p>
    <w:p w:rsidR="008A079A" w:rsidRPr="006C5164" w:rsidRDefault="008A079A" w:rsidP="006C5164">
      <w:pPr>
        <w:pStyle w:val="Prrafodelista"/>
        <w:jc w:val="both"/>
        <w:rPr>
          <w:rFonts w:ascii="Times New Roman" w:eastAsia="Times New Roman" w:hAnsi="Times New Roman"/>
          <w:sz w:val="26"/>
          <w:szCs w:val="26"/>
          <w:lang w:eastAsia="es-ES"/>
        </w:rPr>
      </w:pPr>
    </w:p>
    <w:p w:rsidR="008A079A" w:rsidRPr="006C5164" w:rsidRDefault="00AE0530" w:rsidP="006C5164">
      <w:pPr>
        <w:pStyle w:val="Prrafodelista"/>
        <w:ind w:left="1134" w:hanging="774"/>
        <w:contextualSpacing/>
        <w:jc w:val="both"/>
        <w:rPr>
          <w:rFonts w:ascii="Times New Roman" w:eastAsia="Times New Roman" w:hAnsi="Times New Roman"/>
          <w:sz w:val="26"/>
          <w:szCs w:val="26"/>
          <w:lang w:eastAsia="es-ES"/>
        </w:rPr>
      </w:pPr>
      <w:r w:rsidRPr="006C5164">
        <w:rPr>
          <w:rFonts w:ascii="Times New Roman" w:eastAsia="Times New Roman" w:hAnsi="Times New Roman"/>
          <w:sz w:val="26"/>
          <w:szCs w:val="26"/>
          <w:lang w:eastAsia="es-ES"/>
        </w:rPr>
        <w:t>II.</w:t>
      </w:r>
      <w:r w:rsidRPr="006C5164">
        <w:rPr>
          <w:rFonts w:ascii="Times New Roman" w:eastAsia="Times New Roman" w:hAnsi="Times New Roman"/>
          <w:sz w:val="26"/>
          <w:szCs w:val="26"/>
          <w:lang w:eastAsia="es-ES"/>
        </w:rPr>
        <w:tab/>
      </w:r>
      <w:r w:rsidR="008A079A" w:rsidRPr="006C5164">
        <w:rPr>
          <w:rFonts w:ascii="Times New Roman" w:eastAsia="Times New Roman" w:hAnsi="Times New Roman"/>
          <w:sz w:val="26"/>
          <w:szCs w:val="26"/>
          <w:lang w:eastAsia="es-ES"/>
        </w:rPr>
        <w:t xml:space="preserve">En el Punto V del Acta de Sesión Ordinaria 09-2006 de fecha 16 de marzo de 2006, se adjudicó, entre otros, el inmueble identificado como: </w:t>
      </w:r>
      <w:r w:rsidR="004B46CF">
        <w:rPr>
          <w:rFonts w:ascii="Times New Roman" w:eastAsia="Times New Roman" w:hAnsi="Times New Roman"/>
          <w:b/>
          <w:sz w:val="26"/>
          <w:szCs w:val="26"/>
          <w:lang w:eastAsia="es-ES"/>
        </w:rPr>
        <w:t>Lote ---</w:t>
      </w:r>
      <w:r w:rsidR="008A079A" w:rsidRPr="006C5164">
        <w:rPr>
          <w:rFonts w:ascii="Times New Roman" w:eastAsia="Times New Roman" w:hAnsi="Times New Roman"/>
          <w:b/>
          <w:sz w:val="26"/>
          <w:szCs w:val="26"/>
          <w:lang w:eastAsia="es-ES"/>
        </w:rPr>
        <w:t xml:space="preserve">, </w:t>
      </w:r>
      <w:r w:rsidR="004B46CF">
        <w:rPr>
          <w:rFonts w:ascii="Times New Roman" w:eastAsia="Times New Roman" w:hAnsi="Times New Roman"/>
          <w:b/>
          <w:sz w:val="26"/>
          <w:szCs w:val="26"/>
          <w:lang w:eastAsia="es-ES"/>
        </w:rPr>
        <w:t>Polígono ---, Porción ---</w:t>
      </w:r>
      <w:r w:rsidR="008A079A" w:rsidRPr="006C5164">
        <w:rPr>
          <w:rFonts w:ascii="Times New Roman" w:eastAsia="Times New Roman" w:hAnsi="Times New Roman"/>
          <w:b/>
          <w:sz w:val="26"/>
          <w:szCs w:val="26"/>
          <w:lang w:eastAsia="es-ES"/>
        </w:rPr>
        <w:t xml:space="preserve">, </w:t>
      </w:r>
      <w:r w:rsidR="008A079A" w:rsidRPr="006C5164">
        <w:rPr>
          <w:rFonts w:ascii="Times New Roman" w:eastAsia="Times New Roman" w:hAnsi="Times New Roman"/>
          <w:sz w:val="26"/>
          <w:szCs w:val="26"/>
          <w:lang w:eastAsia="es-ES"/>
        </w:rPr>
        <w:t xml:space="preserve">con un área de 2,011.61 Mt.², </w:t>
      </w:r>
      <w:r w:rsidRPr="006C5164">
        <w:rPr>
          <w:rFonts w:ascii="Times New Roman" w:eastAsia="Times New Roman" w:hAnsi="Times New Roman"/>
          <w:sz w:val="26"/>
          <w:szCs w:val="26"/>
          <w:lang w:eastAsia="es-ES"/>
        </w:rPr>
        <w:t>y</w:t>
      </w:r>
      <w:r w:rsidR="008A079A" w:rsidRPr="006C5164">
        <w:rPr>
          <w:rFonts w:ascii="Times New Roman" w:eastAsia="Times New Roman" w:hAnsi="Times New Roman"/>
          <w:sz w:val="26"/>
          <w:szCs w:val="26"/>
          <w:lang w:eastAsia="es-ES"/>
        </w:rPr>
        <w:t xml:space="preserve"> un precio de $1,810.45, a favor de los señores: Alberto Rodolfo Vásquez Garay, María </w:t>
      </w:r>
      <w:proofErr w:type="spellStart"/>
      <w:r w:rsidR="008A079A" w:rsidRPr="006C5164">
        <w:rPr>
          <w:rFonts w:ascii="Times New Roman" w:eastAsia="Times New Roman" w:hAnsi="Times New Roman"/>
          <w:sz w:val="26"/>
          <w:szCs w:val="26"/>
          <w:lang w:eastAsia="es-ES"/>
        </w:rPr>
        <w:t>Célida</w:t>
      </w:r>
      <w:proofErr w:type="spellEnd"/>
      <w:r w:rsidR="008A079A" w:rsidRPr="006C5164">
        <w:rPr>
          <w:rFonts w:ascii="Times New Roman" w:eastAsia="Times New Roman" w:hAnsi="Times New Roman"/>
          <w:sz w:val="26"/>
          <w:szCs w:val="26"/>
          <w:lang w:eastAsia="es-ES"/>
        </w:rPr>
        <w:t xml:space="preserve"> Polanco de Vásquez, Karen Abigail Vásquez Polanco y Rodolfo Ariel Vásquez Polanco.</w:t>
      </w:r>
    </w:p>
    <w:p w:rsidR="008A079A" w:rsidRPr="006C5164" w:rsidRDefault="008A079A" w:rsidP="006C5164">
      <w:pPr>
        <w:pStyle w:val="Prrafodelista"/>
        <w:tabs>
          <w:tab w:val="left" w:pos="851"/>
        </w:tabs>
        <w:jc w:val="both"/>
        <w:rPr>
          <w:rFonts w:ascii="Times New Roman" w:eastAsia="Times New Roman" w:hAnsi="Times New Roman"/>
          <w:b/>
          <w:sz w:val="26"/>
          <w:szCs w:val="26"/>
          <w:lang w:eastAsia="es-ES"/>
        </w:rPr>
      </w:pPr>
    </w:p>
    <w:p w:rsidR="008A079A" w:rsidRPr="006C5164" w:rsidRDefault="00AE0530" w:rsidP="006C5164">
      <w:pPr>
        <w:pStyle w:val="Prrafodelista"/>
        <w:tabs>
          <w:tab w:val="left" w:pos="1134"/>
        </w:tabs>
        <w:ind w:left="1134" w:hanging="850"/>
        <w:contextualSpacing/>
        <w:jc w:val="both"/>
        <w:rPr>
          <w:rFonts w:ascii="Times New Roman" w:eastAsia="Times New Roman" w:hAnsi="Times New Roman"/>
          <w:b/>
          <w:sz w:val="26"/>
          <w:szCs w:val="26"/>
          <w:lang w:eastAsia="es-ES"/>
        </w:rPr>
      </w:pPr>
      <w:r w:rsidRPr="006C5164">
        <w:rPr>
          <w:rFonts w:ascii="Times New Roman" w:hAnsi="Times New Roman"/>
          <w:sz w:val="26"/>
          <w:szCs w:val="26"/>
        </w:rPr>
        <w:t>III.</w:t>
      </w:r>
      <w:r w:rsidRPr="006C5164">
        <w:rPr>
          <w:rFonts w:ascii="Times New Roman" w:hAnsi="Times New Roman"/>
          <w:sz w:val="26"/>
          <w:szCs w:val="26"/>
        </w:rPr>
        <w:tab/>
      </w:r>
      <w:r w:rsidR="008A079A" w:rsidRPr="006C5164">
        <w:rPr>
          <w:rFonts w:ascii="Times New Roman" w:hAnsi="Times New Roman"/>
          <w:sz w:val="26"/>
          <w:szCs w:val="26"/>
        </w:rPr>
        <w:t>Mediante el Punto X del Acta de Sesión Ordinaria 02-2006 de fecha 18 de enero de 2006, se aprobó el Proyecto de Lotificación Agrícola desarrollado en el inmueble relacionado, en un área de 70 Hás. 94 Ás</w:t>
      </w:r>
      <w:r w:rsidR="004B46CF">
        <w:rPr>
          <w:rFonts w:ascii="Times New Roman" w:hAnsi="Times New Roman"/>
          <w:sz w:val="26"/>
          <w:szCs w:val="26"/>
        </w:rPr>
        <w:t>. 37.14 Cás., que comprendía ---</w:t>
      </w:r>
      <w:r w:rsidR="008A079A" w:rsidRPr="006C5164">
        <w:rPr>
          <w:rFonts w:ascii="Times New Roman" w:hAnsi="Times New Roman"/>
          <w:sz w:val="26"/>
          <w:szCs w:val="26"/>
        </w:rPr>
        <w:t xml:space="preserve"> lotes agrícolas (Polígono 4), Calles, Bosques 1, 2, 3, 4 y 5, Escuela, Iglesia y Cancha; el aludido Acuerdo fue modificado por el Punto XXIV del Acta de Sesión Ordinaria 32-2013 de fecha 19 de septiembre de 2013, por haberse aprobado nuevos planos de la Porción identificada como </w:t>
      </w:r>
      <w:r w:rsidR="008A079A" w:rsidRPr="006C5164">
        <w:rPr>
          <w:rFonts w:ascii="Times New Roman" w:hAnsi="Times New Roman"/>
          <w:b/>
          <w:sz w:val="26"/>
          <w:szCs w:val="26"/>
        </w:rPr>
        <w:t xml:space="preserve">“HACIENDA PLAN DE AMAYO (PORCION C-2)”, </w:t>
      </w:r>
      <w:r w:rsidR="008A079A" w:rsidRPr="006C5164">
        <w:rPr>
          <w:rFonts w:ascii="Times New Roman" w:hAnsi="Times New Roman"/>
          <w:sz w:val="26"/>
          <w:szCs w:val="26"/>
        </w:rPr>
        <w:t>conservando la misma</w:t>
      </w:r>
      <w:r w:rsidR="004B46CF">
        <w:rPr>
          <w:rFonts w:ascii="Times New Roman" w:hAnsi="Times New Roman"/>
          <w:sz w:val="26"/>
          <w:szCs w:val="26"/>
        </w:rPr>
        <w:t xml:space="preserve"> área, y que ahora comprende ---</w:t>
      </w:r>
      <w:r w:rsidR="008A079A" w:rsidRPr="006C5164">
        <w:rPr>
          <w:rFonts w:ascii="Times New Roman" w:hAnsi="Times New Roman"/>
          <w:sz w:val="26"/>
          <w:szCs w:val="26"/>
        </w:rPr>
        <w:t xml:space="preserve"> lotes agrícolas (Polígono 4), áreas complementarias (10), quebradas (8) y calles, por lo que se hace necesaria la modificación de los Acuerdos citados en los considerandos I y II del presente </w:t>
      </w:r>
      <w:r w:rsidRPr="006C5164">
        <w:rPr>
          <w:rFonts w:ascii="Times New Roman" w:hAnsi="Times New Roman"/>
          <w:sz w:val="26"/>
          <w:szCs w:val="26"/>
        </w:rPr>
        <w:t>punto de acta</w:t>
      </w:r>
      <w:r w:rsidR="008A079A" w:rsidRPr="006C5164">
        <w:rPr>
          <w:rFonts w:ascii="Times New Roman" w:hAnsi="Times New Roman"/>
          <w:sz w:val="26"/>
          <w:szCs w:val="26"/>
        </w:rPr>
        <w:t>, por las siguientes causales:</w:t>
      </w:r>
    </w:p>
    <w:p w:rsidR="00593516" w:rsidRPr="006C5164" w:rsidRDefault="00593516" w:rsidP="006C5164">
      <w:pPr>
        <w:jc w:val="both"/>
        <w:rPr>
          <w:rFonts w:ascii="Times New Roman" w:eastAsia="Times New Roman" w:hAnsi="Times New Roman"/>
          <w:b/>
          <w:sz w:val="26"/>
          <w:szCs w:val="26"/>
          <w:lang w:eastAsia="es-ES"/>
        </w:rPr>
      </w:pPr>
    </w:p>
    <w:p w:rsidR="008A079A" w:rsidRPr="006C5164" w:rsidRDefault="00AE0530" w:rsidP="006C5164">
      <w:pPr>
        <w:jc w:val="both"/>
        <w:rPr>
          <w:rFonts w:ascii="Times New Roman" w:eastAsia="Times New Roman" w:hAnsi="Times New Roman"/>
          <w:b/>
          <w:sz w:val="26"/>
          <w:szCs w:val="26"/>
          <w:lang w:eastAsia="es-ES"/>
        </w:rPr>
      </w:pPr>
      <w:r w:rsidRPr="006C5164">
        <w:rPr>
          <w:rFonts w:ascii="Times New Roman" w:eastAsia="Times New Roman" w:hAnsi="Times New Roman"/>
          <w:b/>
          <w:sz w:val="26"/>
          <w:szCs w:val="26"/>
          <w:lang w:eastAsia="es-ES"/>
        </w:rPr>
        <w:t xml:space="preserve">1) </w:t>
      </w:r>
      <w:r w:rsidR="008A079A" w:rsidRPr="006C5164">
        <w:rPr>
          <w:rFonts w:ascii="Times New Roman" w:eastAsia="Times New Roman" w:hAnsi="Times New Roman"/>
          <w:b/>
          <w:sz w:val="26"/>
          <w:szCs w:val="26"/>
          <w:lang w:eastAsia="es-ES"/>
        </w:rPr>
        <w:t>PUNTO IV DEL ACTA DE SESION ORDINARIA 03-2006 DE FECHA 25 DE ENERO DE 2006</w:t>
      </w:r>
      <w:r w:rsidR="00552D6B" w:rsidRPr="006C5164">
        <w:rPr>
          <w:rFonts w:ascii="Times New Roman" w:eastAsia="Times New Roman" w:hAnsi="Times New Roman"/>
          <w:b/>
          <w:sz w:val="26"/>
          <w:szCs w:val="26"/>
          <w:lang w:eastAsia="es-ES"/>
        </w:rPr>
        <w:t>.</w:t>
      </w:r>
    </w:p>
    <w:p w:rsidR="008A079A" w:rsidRPr="006C5164" w:rsidRDefault="008A079A" w:rsidP="006C5164">
      <w:pPr>
        <w:jc w:val="both"/>
        <w:rPr>
          <w:rFonts w:ascii="Times New Roman" w:eastAsia="Times New Roman" w:hAnsi="Times New Roman"/>
          <w:b/>
          <w:sz w:val="26"/>
          <w:szCs w:val="26"/>
          <w:lang w:eastAsia="es-ES"/>
        </w:rPr>
      </w:pPr>
    </w:p>
    <w:p w:rsidR="008A079A" w:rsidRPr="006C5164" w:rsidRDefault="004B46CF" w:rsidP="006C5164">
      <w:pPr>
        <w:jc w:val="both"/>
        <w:rPr>
          <w:rFonts w:ascii="Times New Roman" w:eastAsia="Times New Roman" w:hAnsi="Times New Roman"/>
          <w:b/>
          <w:sz w:val="26"/>
          <w:szCs w:val="26"/>
          <w:lang w:eastAsia="es-ES"/>
        </w:rPr>
      </w:pPr>
      <w:r>
        <w:rPr>
          <w:rFonts w:ascii="Times New Roman" w:eastAsia="Times New Roman" w:hAnsi="Times New Roman"/>
          <w:b/>
          <w:sz w:val="26"/>
          <w:szCs w:val="26"/>
          <w:lang w:eastAsia="es-ES"/>
        </w:rPr>
        <w:t>LOTE  ---, POLIGONO ---, PORCION ---</w:t>
      </w:r>
      <w:r w:rsidR="008A079A" w:rsidRPr="006C5164">
        <w:rPr>
          <w:rFonts w:ascii="Times New Roman" w:eastAsia="Times New Roman" w:hAnsi="Times New Roman"/>
          <w:b/>
          <w:sz w:val="26"/>
          <w:szCs w:val="26"/>
          <w:lang w:eastAsia="es-ES"/>
        </w:rPr>
        <w:t xml:space="preserve"> </w:t>
      </w:r>
    </w:p>
    <w:p w:rsidR="008A079A" w:rsidRPr="006C5164" w:rsidRDefault="008A079A" w:rsidP="006C5164">
      <w:pPr>
        <w:jc w:val="both"/>
        <w:rPr>
          <w:rFonts w:ascii="Times New Roman" w:eastAsia="Times New Roman" w:hAnsi="Times New Roman"/>
          <w:b/>
          <w:sz w:val="26"/>
          <w:szCs w:val="26"/>
          <w:lang w:eastAsia="es-ES"/>
        </w:rPr>
      </w:pPr>
    </w:p>
    <w:p w:rsidR="008A079A" w:rsidRPr="006C5164" w:rsidRDefault="00AE0530" w:rsidP="006C5164">
      <w:pPr>
        <w:pStyle w:val="Sinespaciado"/>
        <w:ind w:left="1418" w:hanging="284"/>
        <w:jc w:val="both"/>
        <w:rPr>
          <w:sz w:val="26"/>
          <w:szCs w:val="26"/>
        </w:rPr>
      </w:pPr>
      <w:r w:rsidRPr="006C5164">
        <w:rPr>
          <w:sz w:val="26"/>
          <w:szCs w:val="26"/>
        </w:rPr>
        <w:t>°</w:t>
      </w:r>
      <w:r w:rsidR="00552D6B" w:rsidRPr="006C5164">
        <w:rPr>
          <w:sz w:val="26"/>
          <w:szCs w:val="26"/>
        </w:rPr>
        <w:t>.</w:t>
      </w:r>
      <w:r w:rsidRPr="006C5164">
        <w:rPr>
          <w:sz w:val="26"/>
          <w:szCs w:val="26"/>
        </w:rPr>
        <w:t xml:space="preserve"> Corregir</w:t>
      </w:r>
      <w:r w:rsidR="004B46CF">
        <w:rPr>
          <w:sz w:val="26"/>
          <w:szCs w:val="26"/>
        </w:rPr>
        <w:t xml:space="preserve">  área y precio del Lote  ---, Polígono ---, Porción ---</w:t>
      </w:r>
      <w:r w:rsidR="008A079A" w:rsidRPr="006C5164">
        <w:rPr>
          <w:sz w:val="26"/>
          <w:szCs w:val="26"/>
        </w:rPr>
        <w:t xml:space="preserve"> esto debido a que Junta Directiva aprobó la adjudicación del inmueble con un área de 9,788.72 Mt.², y  un precio de $7,341.54; sin embargo, al reprocesar los planos e inscribir la Desmembración en Cabeza de su Dueño a favor del ISTA, resultó que  el área y precio han variado, siendo</w:t>
      </w:r>
      <w:r w:rsidR="008A079A" w:rsidRPr="006C5164">
        <w:rPr>
          <w:b/>
          <w:sz w:val="26"/>
          <w:szCs w:val="26"/>
        </w:rPr>
        <w:t xml:space="preserve"> </w:t>
      </w:r>
      <w:r w:rsidR="008A079A" w:rsidRPr="006C5164">
        <w:rPr>
          <w:sz w:val="26"/>
          <w:szCs w:val="26"/>
        </w:rPr>
        <w:t>lo correcto  un</w:t>
      </w:r>
      <w:r w:rsidR="00552D6B" w:rsidRPr="006C5164">
        <w:rPr>
          <w:sz w:val="26"/>
          <w:szCs w:val="26"/>
        </w:rPr>
        <w:t>a</w:t>
      </w:r>
      <w:r w:rsidR="008A079A" w:rsidRPr="006C5164">
        <w:rPr>
          <w:sz w:val="26"/>
          <w:szCs w:val="26"/>
        </w:rPr>
        <w:t xml:space="preserve"> </w:t>
      </w:r>
      <w:r w:rsidR="00552D6B" w:rsidRPr="006C5164">
        <w:rPr>
          <w:sz w:val="26"/>
          <w:szCs w:val="26"/>
        </w:rPr>
        <w:t xml:space="preserve">extensión </w:t>
      </w:r>
      <w:r w:rsidR="008A079A" w:rsidRPr="006C5164">
        <w:rPr>
          <w:sz w:val="26"/>
          <w:szCs w:val="26"/>
        </w:rPr>
        <w:t>de 12,007.74 Mt.², estableciéndose según valúo de fecha 13 de octubre de 2017 un precio de $9,005.81; existiendo una diferencia de área de 2,219.02 Mt.</w:t>
      </w:r>
      <w:r w:rsidR="008A079A" w:rsidRPr="006C5164">
        <w:rPr>
          <w:sz w:val="26"/>
          <w:szCs w:val="26"/>
          <w:vertAlign w:val="superscript"/>
        </w:rPr>
        <w:t xml:space="preserve">2  </w:t>
      </w:r>
      <w:r w:rsidR="008A079A" w:rsidRPr="006C5164">
        <w:rPr>
          <w:sz w:val="26"/>
          <w:szCs w:val="26"/>
        </w:rPr>
        <w:t>adicionales a la que Junta Directiva aprobó, por lo tanto, el titular de la adjudicación, tendrá que cancelar la cantidad de $1,664.27 más a lo ya efectuado, a quien se le notificó previamente, manifestando estar de</w:t>
      </w:r>
      <w:r w:rsidR="00552D6B" w:rsidRPr="006C5164">
        <w:rPr>
          <w:sz w:val="26"/>
          <w:szCs w:val="26"/>
        </w:rPr>
        <w:t xml:space="preserve"> acuerdo</w:t>
      </w:r>
      <w:r w:rsidR="008A079A" w:rsidRPr="006C5164">
        <w:rPr>
          <w:sz w:val="26"/>
          <w:szCs w:val="26"/>
        </w:rPr>
        <w:t xml:space="preserve">, constando en el Acta de Reconocimiento </w:t>
      </w:r>
      <w:r w:rsidR="008A079A" w:rsidRPr="006C5164">
        <w:rPr>
          <w:sz w:val="26"/>
          <w:szCs w:val="26"/>
        </w:rPr>
        <w:lastRenderedPageBreak/>
        <w:t>de Pago, por Área que Excede a la Adjudicada, de fecha 6 de septiembre de 2017, anexa al expediente respectivo.</w:t>
      </w:r>
    </w:p>
    <w:p w:rsidR="00552D6B" w:rsidRPr="006C5164" w:rsidRDefault="00552D6B" w:rsidP="006C5164">
      <w:pPr>
        <w:pStyle w:val="Sinespaciado"/>
        <w:ind w:left="1276" w:hanging="142"/>
        <w:rPr>
          <w:sz w:val="26"/>
          <w:szCs w:val="26"/>
        </w:rPr>
      </w:pPr>
    </w:p>
    <w:p w:rsidR="008A079A" w:rsidRPr="006C5164" w:rsidRDefault="00552D6B" w:rsidP="006C5164">
      <w:pPr>
        <w:jc w:val="both"/>
        <w:rPr>
          <w:rFonts w:ascii="Times New Roman" w:eastAsia="Times New Roman" w:hAnsi="Times New Roman"/>
          <w:b/>
          <w:sz w:val="26"/>
          <w:szCs w:val="26"/>
          <w:lang w:eastAsia="es-ES"/>
        </w:rPr>
      </w:pPr>
      <w:r w:rsidRPr="006C5164">
        <w:rPr>
          <w:rFonts w:ascii="Times New Roman" w:eastAsia="Times New Roman" w:hAnsi="Times New Roman"/>
          <w:b/>
          <w:sz w:val="26"/>
          <w:szCs w:val="26"/>
          <w:lang w:eastAsia="es-ES"/>
        </w:rPr>
        <w:t xml:space="preserve">2) </w:t>
      </w:r>
      <w:r w:rsidR="008A079A" w:rsidRPr="006C5164">
        <w:rPr>
          <w:rFonts w:ascii="Times New Roman" w:eastAsia="Times New Roman" w:hAnsi="Times New Roman"/>
          <w:b/>
          <w:sz w:val="26"/>
          <w:szCs w:val="26"/>
          <w:lang w:eastAsia="es-ES"/>
        </w:rPr>
        <w:t>PUNTO V DEL ACTA DE SESION ORDINARIA 09-2006 DE FECHA 16 DE MARZO DE 2006</w:t>
      </w:r>
      <w:r w:rsidRPr="006C5164">
        <w:rPr>
          <w:rFonts w:ascii="Times New Roman" w:eastAsia="Times New Roman" w:hAnsi="Times New Roman"/>
          <w:b/>
          <w:sz w:val="26"/>
          <w:szCs w:val="26"/>
          <w:lang w:eastAsia="es-ES"/>
        </w:rPr>
        <w:t>.</w:t>
      </w:r>
    </w:p>
    <w:p w:rsidR="008A079A" w:rsidRPr="006C5164" w:rsidRDefault="008A079A" w:rsidP="006C5164">
      <w:pPr>
        <w:jc w:val="both"/>
        <w:rPr>
          <w:rFonts w:ascii="Times New Roman" w:eastAsia="Times New Roman" w:hAnsi="Times New Roman"/>
          <w:b/>
          <w:sz w:val="26"/>
          <w:szCs w:val="26"/>
          <w:lang w:eastAsia="es-ES"/>
        </w:rPr>
      </w:pPr>
    </w:p>
    <w:p w:rsidR="008A079A" w:rsidRPr="006C5164" w:rsidRDefault="004B46CF" w:rsidP="006C5164">
      <w:pPr>
        <w:jc w:val="both"/>
        <w:rPr>
          <w:rFonts w:ascii="Times New Roman" w:eastAsia="Times New Roman" w:hAnsi="Times New Roman"/>
          <w:b/>
          <w:sz w:val="26"/>
          <w:szCs w:val="26"/>
          <w:lang w:eastAsia="es-ES"/>
        </w:rPr>
      </w:pPr>
      <w:r>
        <w:rPr>
          <w:rFonts w:ascii="Times New Roman" w:eastAsia="Times New Roman" w:hAnsi="Times New Roman"/>
          <w:b/>
          <w:sz w:val="26"/>
          <w:szCs w:val="26"/>
          <w:lang w:eastAsia="es-ES"/>
        </w:rPr>
        <w:t>LOTE  ---, POLIGONO ---, PORCION ---</w:t>
      </w:r>
    </w:p>
    <w:p w:rsidR="008A079A" w:rsidRDefault="00552D6B" w:rsidP="004B46CF">
      <w:pPr>
        <w:pStyle w:val="Prrafodelista"/>
        <w:spacing w:after="200"/>
        <w:ind w:left="1428" w:hanging="294"/>
        <w:contextualSpacing/>
        <w:jc w:val="both"/>
        <w:rPr>
          <w:rFonts w:ascii="Times New Roman" w:eastAsia="Times New Roman" w:hAnsi="Times New Roman"/>
          <w:sz w:val="26"/>
          <w:szCs w:val="26"/>
          <w:lang w:eastAsia="es-ES"/>
        </w:rPr>
      </w:pPr>
      <w:r w:rsidRPr="006C5164">
        <w:rPr>
          <w:rFonts w:ascii="Times New Roman" w:eastAsia="Times New Roman" w:hAnsi="Times New Roman"/>
          <w:sz w:val="26"/>
          <w:szCs w:val="26"/>
          <w:lang w:eastAsia="es-ES"/>
        </w:rPr>
        <w:t>°. Corregir</w:t>
      </w:r>
      <w:r w:rsidR="004B46CF">
        <w:rPr>
          <w:rFonts w:ascii="Times New Roman" w:eastAsia="Times New Roman" w:hAnsi="Times New Roman"/>
          <w:sz w:val="26"/>
          <w:szCs w:val="26"/>
          <w:lang w:eastAsia="es-ES"/>
        </w:rPr>
        <w:t xml:space="preserve"> área y precio del Lote ---, Polígono ---, Porción ---</w:t>
      </w:r>
      <w:r w:rsidR="008A079A" w:rsidRPr="006C5164">
        <w:rPr>
          <w:rFonts w:ascii="Times New Roman" w:eastAsia="Times New Roman" w:hAnsi="Times New Roman"/>
          <w:sz w:val="26"/>
          <w:szCs w:val="26"/>
          <w:lang w:eastAsia="es-ES"/>
        </w:rPr>
        <w:t xml:space="preserve"> esto debido a que Junta Directiva aprobó la adjudicación del inmueble identificándolo como se ha relacionado anteriormente, con un área de 2,011.61 Mt.², y un precio de $1,810.45; sin embargo, al reprocesar los planos e inscribir la Desmembración en Cabeza de su Dueño a favor del ISTA, resultó que el área y precio han variado, siendo</w:t>
      </w:r>
      <w:r w:rsidR="008A079A" w:rsidRPr="006C5164">
        <w:rPr>
          <w:rFonts w:ascii="Times New Roman" w:eastAsia="Times New Roman" w:hAnsi="Times New Roman"/>
          <w:b/>
          <w:sz w:val="26"/>
          <w:szCs w:val="26"/>
          <w:lang w:eastAsia="es-ES"/>
        </w:rPr>
        <w:t xml:space="preserve"> </w:t>
      </w:r>
      <w:r w:rsidR="008A079A" w:rsidRPr="006C5164">
        <w:rPr>
          <w:rFonts w:ascii="Times New Roman" w:eastAsia="Times New Roman" w:hAnsi="Times New Roman"/>
          <w:sz w:val="26"/>
          <w:szCs w:val="26"/>
          <w:lang w:eastAsia="es-ES"/>
        </w:rPr>
        <w:t>lo correcto un</w:t>
      </w:r>
      <w:r w:rsidRPr="006C5164">
        <w:rPr>
          <w:rFonts w:ascii="Times New Roman" w:eastAsia="Times New Roman" w:hAnsi="Times New Roman"/>
          <w:sz w:val="26"/>
          <w:szCs w:val="26"/>
          <w:lang w:eastAsia="es-ES"/>
        </w:rPr>
        <w:t>a</w:t>
      </w:r>
      <w:r w:rsidR="008A079A" w:rsidRPr="006C5164">
        <w:rPr>
          <w:rFonts w:ascii="Times New Roman" w:eastAsia="Times New Roman" w:hAnsi="Times New Roman"/>
          <w:sz w:val="26"/>
          <w:szCs w:val="26"/>
          <w:lang w:eastAsia="es-ES"/>
        </w:rPr>
        <w:t xml:space="preserve"> </w:t>
      </w:r>
      <w:r w:rsidRPr="006C5164">
        <w:rPr>
          <w:rFonts w:ascii="Times New Roman" w:eastAsia="Times New Roman" w:hAnsi="Times New Roman"/>
          <w:sz w:val="26"/>
          <w:szCs w:val="26"/>
          <w:lang w:eastAsia="es-ES"/>
        </w:rPr>
        <w:t xml:space="preserve">extensión </w:t>
      </w:r>
      <w:r w:rsidR="008A079A" w:rsidRPr="006C5164">
        <w:rPr>
          <w:rFonts w:ascii="Times New Roman" w:eastAsia="Times New Roman" w:hAnsi="Times New Roman"/>
          <w:sz w:val="26"/>
          <w:szCs w:val="26"/>
          <w:lang w:eastAsia="es-ES"/>
        </w:rPr>
        <w:t>de 2,406.56 Mt.², estableciéndose según valúo de fecha 3 de noviembre de 2017 un precio de $2,165.91; existiendo una diferencia de área de 394.95 Mt.</w:t>
      </w:r>
      <w:r w:rsidR="008A079A" w:rsidRPr="006C5164">
        <w:rPr>
          <w:rFonts w:ascii="Times New Roman" w:eastAsia="Times New Roman" w:hAnsi="Times New Roman"/>
          <w:sz w:val="26"/>
          <w:szCs w:val="26"/>
          <w:vertAlign w:val="superscript"/>
          <w:lang w:eastAsia="es-ES"/>
        </w:rPr>
        <w:t xml:space="preserve">2  </w:t>
      </w:r>
      <w:r w:rsidR="008A079A" w:rsidRPr="006C5164">
        <w:rPr>
          <w:rFonts w:ascii="Times New Roman" w:eastAsia="Times New Roman" w:hAnsi="Times New Roman"/>
          <w:sz w:val="26"/>
          <w:szCs w:val="26"/>
          <w:lang w:eastAsia="es-ES"/>
        </w:rPr>
        <w:t>adicionales a la que Junta Directiva aprobó, por lo tanto, el titular de la adjudicación, tendrá que cancelar la cantidad de $355.46 más a lo ya efectuado, a quien se le notificó previamente, manifestando estar de acuerdo, constando en el Acta de Reconocimiento de Pago, por Área que Excede a la Adjudicada, de fecha 6 de septiembre de 2017, anexa al expediente respectivo.</w:t>
      </w:r>
    </w:p>
    <w:p w:rsidR="004B46CF" w:rsidRPr="006C5164" w:rsidRDefault="004B46CF" w:rsidP="004B46CF">
      <w:pPr>
        <w:pStyle w:val="Prrafodelista"/>
        <w:spacing w:after="200"/>
        <w:ind w:left="1428" w:hanging="294"/>
        <w:contextualSpacing/>
        <w:jc w:val="both"/>
        <w:rPr>
          <w:rFonts w:ascii="Times New Roman" w:eastAsia="Times New Roman" w:hAnsi="Times New Roman"/>
          <w:sz w:val="26"/>
          <w:szCs w:val="26"/>
          <w:lang w:eastAsia="es-ES"/>
        </w:rPr>
      </w:pPr>
    </w:p>
    <w:p w:rsidR="008A079A" w:rsidRPr="006C5164" w:rsidRDefault="00552D6B" w:rsidP="006C5164">
      <w:pPr>
        <w:pStyle w:val="Prrafodelista"/>
        <w:tabs>
          <w:tab w:val="left" w:pos="1134"/>
        </w:tabs>
        <w:ind w:left="1134" w:hanging="850"/>
        <w:contextualSpacing/>
        <w:jc w:val="both"/>
        <w:rPr>
          <w:rFonts w:ascii="Times New Roman" w:eastAsia="Times New Roman" w:hAnsi="Times New Roman"/>
          <w:sz w:val="26"/>
          <w:szCs w:val="26"/>
          <w:lang w:val="es-ES"/>
        </w:rPr>
      </w:pPr>
      <w:r w:rsidRPr="006C5164">
        <w:rPr>
          <w:rFonts w:ascii="Times New Roman" w:eastAsia="Times New Roman" w:hAnsi="Times New Roman"/>
          <w:sz w:val="26"/>
          <w:szCs w:val="26"/>
        </w:rPr>
        <w:t xml:space="preserve">IV.     </w:t>
      </w:r>
      <w:r w:rsidR="008A079A" w:rsidRPr="006C5164">
        <w:rPr>
          <w:rFonts w:ascii="Times New Roman" w:eastAsia="Times New Roman" w:hAnsi="Times New Roman"/>
          <w:sz w:val="26"/>
          <w:szCs w:val="26"/>
        </w:rPr>
        <w:t>Conforme al Acta de Posesión Material de fecha 6 de septiembre de 2017, levantada por el técnico de la Oficina Regional Occidental, señor Darío Enrique Zelada Salazar, el beneficiario se encuentra poseyendo los inmuebles de forma quieta, pacífica y sin interrupción desde hace 11 años.</w:t>
      </w:r>
    </w:p>
    <w:p w:rsidR="008A079A" w:rsidRPr="006C5164" w:rsidRDefault="008A079A" w:rsidP="006C5164">
      <w:pPr>
        <w:pStyle w:val="Prrafodelista"/>
        <w:tabs>
          <w:tab w:val="left" w:pos="851"/>
        </w:tabs>
        <w:jc w:val="both"/>
        <w:rPr>
          <w:rFonts w:ascii="Times New Roman" w:hAnsi="Times New Roman"/>
          <w:sz w:val="26"/>
          <w:szCs w:val="26"/>
        </w:rPr>
      </w:pPr>
    </w:p>
    <w:p w:rsidR="008A079A" w:rsidRPr="006C5164" w:rsidRDefault="00552D6B" w:rsidP="006C5164">
      <w:pPr>
        <w:pStyle w:val="Prrafodelista"/>
        <w:tabs>
          <w:tab w:val="left" w:pos="1134"/>
        </w:tabs>
        <w:spacing w:after="200"/>
        <w:ind w:left="1134" w:hanging="850"/>
        <w:contextualSpacing/>
        <w:jc w:val="both"/>
        <w:rPr>
          <w:rFonts w:ascii="Times New Roman" w:hAnsi="Times New Roman"/>
          <w:sz w:val="26"/>
          <w:szCs w:val="26"/>
        </w:rPr>
      </w:pPr>
      <w:r w:rsidRPr="006C5164">
        <w:rPr>
          <w:rFonts w:ascii="Times New Roman" w:hAnsi="Times New Roman"/>
          <w:sz w:val="26"/>
          <w:szCs w:val="26"/>
        </w:rPr>
        <w:t>V.</w:t>
      </w:r>
      <w:r w:rsidRPr="006C5164">
        <w:rPr>
          <w:rFonts w:ascii="Times New Roman" w:hAnsi="Times New Roman"/>
          <w:sz w:val="26"/>
          <w:szCs w:val="26"/>
        </w:rPr>
        <w:tab/>
      </w:r>
      <w:r w:rsidR="008A079A" w:rsidRPr="006C5164">
        <w:rPr>
          <w:rFonts w:ascii="Times New Roman" w:hAnsi="Times New Roman"/>
          <w:sz w:val="26"/>
          <w:szCs w:val="26"/>
        </w:rPr>
        <w:t>De acuerdo a Declaración Simple contenida en la Solicitud de Adjudicación de Inmueble de fecha 6 de septiembre de 2017, el beneficiario manifiesta que ni él ni los integrantes de su grupo familiar son empleados del ISTA; situación robustecida de conformidad a la consulta realizada en la Base de Datos de Empleados de este Instituto.</w:t>
      </w:r>
    </w:p>
    <w:p w:rsidR="008A079A" w:rsidRPr="006C5164" w:rsidRDefault="008A079A" w:rsidP="006C5164">
      <w:pPr>
        <w:jc w:val="both"/>
        <w:rPr>
          <w:rFonts w:ascii="Times New Roman" w:eastAsia="Times New Roman" w:hAnsi="Times New Roman"/>
          <w:sz w:val="26"/>
          <w:szCs w:val="26"/>
        </w:rPr>
      </w:pPr>
      <w:r w:rsidRPr="006C5164">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reportes de valúo por lote, reportes de búsqueda de solicitantes para adjudicaciones emitidos por la Oficina Regional Occidental y los departamentos de Asignación Individual y Avalúos y Análisis Jurídico, reportes de inmuebles pendientes de escriturar, Solicitud de Adjudicación de Inmueble, acuerdos de Junta Directiva, Acta de Posesión Material, copias de documentos únicos de identidad y de tarjetas de identificación tributaria, Constancia </w:t>
      </w:r>
      <w:r w:rsidRPr="006C5164">
        <w:rPr>
          <w:rFonts w:ascii="Times New Roman" w:eastAsia="Times New Roman" w:hAnsi="Times New Roman"/>
          <w:sz w:val="26"/>
          <w:szCs w:val="26"/>
        </w:rPr>
        <w:lastRenderedPageBreak/>
        <w:t xml:space="preserve">de Cancelación de Crédito y Estado de Cuenta, calcas y cuadros de área antigua y nueva de inmuebles, Razón y Constancia de Inscripción de Desmembración en Cabeza de su Dueño a favor del ISTA, actas </w:t>
      </w:r>
      <w:r w:rsidRPr="006C5164">
        <w:rPr>
          <w:rFonts w:ascii="Times New Roman" w:eastAsia="Times New Roman" w:hAnsi="Times New Roman"/>
          <w:sz w:val="26"/>
          <w:szCs w:val="26"/>
          <w:lang w:eastAsia="es-ES"/>
        </w:rPr>
        <w:t xml:space="preserve">de Reconocimiento de Pago por Área que Excede a la Adjudicada, </w:t>
      </w:r>
      <w:r w:rsidRPr="006C5164">
        <w:rPr>
          <w:rFonts w:ascii="Times New Roman" w:eastAsia="Times New Roman" w:hAnsi="Times New Roman"/>
          <w:sz w:val="26"/>
          <w:szCs w:val="26"/>
        </w:rPr>
        <w:t xml:space="preserve">se estima procedente resolver favorablemente a lo solicitado.  </w:t>
      </w:r>
    </w:p>
    <w:p w:rsidR="00552D6B" w:rsidRPr="006C5164" w:rsidRDefault="00552D6B" w:rsidP="006C5164">
      <w:pPr>
        <w:tabs>
          <w:tab w:val="left" w:pos="993"/>
        </w:tabs>
        <w:jc w:val="both"/>
        <w:rPr>
          <w:rFonts w:ascii="Times New Roman" w:eastAsia="Times New Roman" w:hAnsi="Times New Roman"/>
          <w:b/>
          <w:sz w:val="26"/>
          <w:szCs w:val="26"/>
          <w:lang w:eastAsia="es-ES"/>
        </w:rPr>
      </w:pPr>
    </w:p>
    <w:p w:rsidR="008A079A" w:rsidRDefault="00552D6B" w:rsidP="006C5164">
      <w:pPr>
        <w:tabs>
          <w:tab w:val="left" w:pos="993"/>
        </w:tabs>
        <w:jc w:val="both"/>
        <w:rPr>
          <w:rFonts w:ascii="Times New Roman" w:eastAsia="Times New Roman" w:hAnsi="Times New Roman"/>
          <w:sz w:val="26"/>
          <w:szCs w:val="26"/>
          <w:lang w:eastAsia="es-ES"/>
        </w:rPr>
      </w:pPr>
      <w:r w:rsidRPr="006C5164">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8A079A" w:rsidRPr="006C5164">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8A079A" w:rsidRPr="006C5164">
        <w:rPr>
          <w:rFonts w:ascii="Times New Roman" w:eastAsia="Times New Roman" w:hAnsi="Times New Roman"/>
          <w:b/>
          <w:sz w:val="26"/>
          <w:szCs w:val="26"/>
          <w:u w:val="single"/>
          <w:lang w:eastAsia="es-ES"/>
        </w:rPr>
        <w:t>ACUERD</w:t>
      </w:r>
      <w:r w:rsidRPr="006C5164">
        <w:rPr>
          <w:rFonts w:ascii="Times New Roman" w:eastAsia="Times New Roman" w:hAnsi="Times New Roman"/>
          <w:b/>
          <w:sz w:val="26"/>
          <w:szCs w:val="26"/>
          <w:u w:val="single"/>
          <w:lang w:eastAsia="es-ES"/>
        </w:rPr>
        <w:t>A:</w:t>
      </w:r>
      <w:r w:rsidR="008A079A" w:rsidRPr="006C5164">
        <w:rPr>
          <w:rFonts w:ascii="Times New Roman" w:eastAsia="Times New Roman" w:hAnsi="Times New Roman"/>
          <w:b/>
          <w:sz w:val="26"/>
          <w:szCs w:val="26"/>
          <w:u w:val="single"/>
          <w:lang w:eastAsia="es-ES"/>
        </w:rPr>
        <w:t xml:space="preserve"> PRIMERO:</w:t>
      </w:r>
      <w:r w:rsidR="008A079A" w:rsidRPr="006C5164">
        <w:rPr>
          <w:rFonts w:ascii="Times New Roman" w:eastAsia="Times New Roman" w:hAnsi="Times New Roman"/>
          <w:b/>
          <w:sz w:val="26"/>
          <w:szCs w:val="26"/>
          <w:lang w:eastAsia="es-ES"/>
        </w:rPr>
        <w:t xml:space="preserve"> </w:t>
      </w:r>
      <w:r w:rsidRPr="006C5164">
        <w:rPr>
          <w:rFonts w:ascii="Times New Roman" w:eastAsia="Times New Roman" w:hAnsi="Times New Roman"/>
          <w:b/>
          <w:sz w:val="26"/>
          <w:szCs w:val="26"/>
          <w:lang w:eastAsia="es-ES"/>
        </w:rPr>
        <w:t xml:space="preserve">Modificar los siguientes Puntos de Acta: </w:t>
      </w:r>
      <w:r w:rsidR="008A079A" w:rsidRPr="006C5164">
        <w:rPr>
          <w:rFonts w:ascii="Times New Roman" w:eastAsia="Times New Roman" w:hAnsi="Times New Roman"/>
          <w:b/>
          <w:sz w:val="26"/>
          <w:szCs w:val="26"/>
          <w:lang w:eastAsia="es-ES"/>
        </w:rPr>
        <w:t>1) IV del Acta de Sesión Ordinaria 03-2006 de fecha 25 de enero de</w:t>
      </w:r>
      <w:r w:rsidR="00CC5B5F">
        <w:rPr>
          <w:rFonts w:ascii="Times New Roman" w:eastAsia="Times New Roman" w:hAnsi="Times New Roman"/>
          <w:b/>
          <w:sz w:val="26"/>
          <w:szCs w:val="26"/>
          <w:lang w:eastAsia="es-ES"/>
        </w:rPr>
        <w:t xml:space="preserve"> </w:t>
      </w:r>
      <w:r w:rsidR="008A079A" w:rsidRPr="006C5164">
        <w:rPr>
          <w:rFonts w:ascii="Times New Roman" w:eastAsia="Times New Roman" w:hAnsi="Times New Roman"/>
          <w:b/>
          <w:sz w:val="26"/>
          <w:szCs w:val="26"/>
          <w:lang w:eastAsia="es-ES"/>
        </w:rPr>
        <w:t>2006</w:t>
      </w:r>
      <w:r w:rsidRPr="006C5164">
        <w:rPr>
          <w:rFonts w:ascii="Times New Roman" w:hAnsi="Times New Roman"/>
          <w:b/>
          <w:sz w:val="26"/>
          <w:szCs w:val="26"/>
        </w:rPr>
        <w:t>,</w:t>
      </w:r>
      <w:r w:rsidR="008A079A" w:rsidRPr="006C5164">
        <w:rPr>
          <w:rFonts w:ascii="Times New Roman" w:hAnsi="Times New Roman"/>
          <w:b/>
          <w:sz w:val="26"/>
          <w:szCs w:val="26"/>
        </w:rPr>
        <w:t xml:space="preserve"> </w:t>
      </w:r>
      <w:r w:rsidRPr="006C5164">
        <w:rPr>
          <w:rFonts w:ascii="Times New Roman" w:hAnsi="Times New Roman"/>
          <w:b/>
          <w:sz w:val="26"/>
          <w:szCs w:val="26"/>
        </w:rPr>
        <w:t xml:space="preserve"> y 2) </w:t>
      </w:r>
      <w:r w:rsidRPr="006C5164">
        <w:rPr>
          <w:rFonts w:ascii="Times New Roman" w:eastAsia="Times New Roman" w:hAnsi="Times New Roman"/>
          <w:b/>
          <w:sz w:val="26"/>
          <w:szCs w:val="26"/>
          <w:lang w:eastAsia="es-ES"/>
        </w:rPr>
        <w:t xml:space="preserve">V del Acta de Sesión Ordinaria N° 09-2006 de fecha 16 de marzo de 2006; </w:t>
      </w:r>
      <w:r w:rsidRPr="006C5164">
        <w:rPr>
          <w:rFonts w:ascii="Times New Roman" w:eastAsia="Times New Roman" w:hAnsi="Times New Roman"/>
          <w:sz w:val="26"/>
          <w:szCs w:val="26"/>
          <w:lang w:eastAsia="es-ES"/>
        </w:rPr>
        <w:t>en relación al Punto IV de Sesión Ordinaria 03-2006</w:t>
      </w:r>
      <w:r w:rsidRPr="006C5164">
        <w:rPr>
          <w:rFonts w:ascii="Times New Roman" w:eastAsia="Times New Roman" w:hAnsi="Times New Roman"/>
          <w:b/>
          <w:i/>
          <w:sz w:val="26"/>
          <w:szCs w:val="26"/>
          <w:lang w:eastAsia="es-ES"/>
        </w:rPr>
        <w:t>,</w:t>
      </w:r>
      <w:r w:rsidRPr="006C5164">
        <w:rPr>
          <w:rFonts w:ascii="Times New Roman" w:eastAsia="Times New Roman" w:hAnsi="Times New Roman"/>
          <w:b/>
          <w:sz w:val="26"/>
          <w:szCs w:val="26"/>
          <w:lang w:eastAsia="es-ES"/>
        </w:rPr>
        <w:t xml:space="preserve"> </w:t>
      </w:r>
      <w:r w:rsidR="008A079A" w:rsidRPr="006C5164">
        <w:rPr>
          <w:rFonts w:ascii="Times New Roman" w:hAnsi="Times New Roman"/>
          <w:sz w:val="26"/>
          <w:szCs w:val="26"/>
        </w:rPr>
        <w:t>en el cual se adjudicó ente otros el inmueble identificado como</w:t>
      </w:r>
      <w:r w:rsidRPr="006C5164">
        <w:rPr>
          <w:rFonts w:ascii="Times New Roman" w:hAnsi="Times New Roman"/>
          <w:sz w:val="26"/>
          <w:szCs w:val="26"/>
        </w:rPr>
        <w:t xml:space="preserve">  LOTE</w:t>
      </w:r>
      <w:r w:rsidR="004B46CF">
        <w:rPr>
          <w:rFonts w:ascii="Times New Roman" w:hAnsi="Times New Roman"/>
          <w:sz w:val="26"/>
          <w:szCs w:val="26"/>
        </w:rPr>
        <w:t xml:space="preserve"> ---, POLIGONO ---, PORCION ---</w:t>
      </w:r>
      <w:r w:rsidR="008A079A" w:rsidRPr="006C5164">
        <w:rPr>
          <w:rFonts w:ascii="Times New Roman" w:hAnsi="Times New Roman"/>
          <w:sz w:val="26"/>
          <w:szCs w:val="26"/>
        </w:rPr>
        <w:t xml:space="preserve">, en </w:t>
      </w:r>
      <w:r w:rsidRPr="006C5164">
        <w:rPr>
          <w:rFonts w:ascii="Times New Roman" w:hAnsi="Times New Roman"/>
          <w:sz w:val="26"/>
          <w:szCs w:val="26"/>
        </w:rPr>
        <w:t>los siguientes términos</w:t>
      </w:r>
      <w:r w:rsidR="008A079A" w:rsidRPr="006C5164">
        <w:rPr>
          <w:rFonts w:ascii="Times New Roman" w:hAnsi="Times New Roman"/>
          <w:sz w:val="26"/>
          <w:szCs w:val="26"/>
        </w:rPr>
        <w:t xml:space="preserve">: </w:t>
      </w:r>
      <w:r w:rsidR="008A079A" w:rsidRPr="006C5164">
        <w:rPr>
          <w:rFonts w:ascii="Times New Roman" w:eastAsia="Times New Roman" w:hAnsi="Times New Roman"/>
          <w:sz w:val="26"/>
          <w:szCs w:val="26"/>
          <w:lang w:eastAsia="es-ES"/>
        </w:rPr>
        <w:t>Co</w:t>
      </w:r>
      <w:r w:rsidR="004B46CF">
        <w:rPr>
          <w:rFonts w:ascii="Times New Roman" w:eastAsia="Times New Roman" w:hAnsi="Times New Roman"/>
          <w:sz w:val="26"/>
          <w:szCs w:val="26"/>
          <w:lang w:eastAsia="es-ES"/>
        </w:rPr>
        <w:t>rregir  área y precio del Lote ---, Polígono ---, Porción ---</w:t>
      </w:r>
      <w:r w:rsidR="008A079A" w:rsidRPr="006C5164">
        <w:rPr>
          <w:rFonts w:ascii="Times New Roman" w:eastAsia="Times New Roman" w:hAnsi="Times New Roman"/>
          <w:sz w:val="26"/>
          <w:szCs w:val="26"/>
          <w:lang w:eastAsia="es-ES"/>
        </w:rPr>
        <w:t>, con un área de 9,788.72 Mt.², y  un precio de $7,341.54, siendo lo correcto  un</w:t>
      </w:r>
      <w:r w:rsidRPr="006C5164">
        <w:rPr>
          <w:rFonts w:ascii="Times New Roman" w:eastAsia="Times New Roman" w:hAnsi="Times New Roman"/>
          <w:sz w:val="26"/>
          <w:szCs w:val="26"/>
          <w:lang w:eastAsia="es-ES"/>
        </w:rPr>
        <w:t>a</w:t>
      </w:r>
      <w:r w:rsidR="008A079A" w:rsidRPr="006C5164">
        <w:rPr>
          <w:rFonts w:ascii="Times New Roman" w:eastAsia="Times New Roman" w:hAnsi="Times New Roman"/>
          <w:sz w:val="26"/>
          <w:szCs w:val="26"/>
          <w:lang w:eastAsia="es-ES"/>
        </w:rPr>
        <w:t xml:space="preserve"> </w:t>
      </w:r>
      <w:r w:rsidRPr="006C5164">
        <w:rPr>
          <w:rFonts w:ascii="Times New Roman" w:eastAsia="Times New Roman" w:hAnsi="Times New Roman"/>
          <w:sz w:val="26"/>
          <w:szCs w:val="26"/>
          <w:lang w:eastAsia="es-ES"/>
        </w:rPr>
        <w:t>extensión</w:t>
      </w:r>
      <w:r w:rsidR="008A079A" w:rsidRPr="006C5164">
        <w:rPr>
          <w:rFonts w:ascii="Times New Roman" w:eastAsia="Times New Roman" w:hAnsi="Times New Roman"/>
          <w:sz w:val="26"/>
          <w:szCs w:val="26"/>
          <w:lang w:eastAsia="es-ES"/>
        </w:rPr>
        <w:t xml:space="preserve"> de 12,007.74 Mt.², y un precio de $9,005.81, según valúo de fecha 13 de octubre de 2017, aceptado por el titular según Acta de Reconocimiento de Pago, por Área que Excede a la Adjudicada de fecha 6 de septiembre de 2017, anexa al expediente respectivo. </w:t>
      </w:r>
      <w:r w:rsidR="008A079A" w:rsidRPr="006C5164">
        <w:rPr>
          <w:rFonts w:ascii="Times New Roman" w:eastAsia="Times New Roman" w:hAnsi="Times New Roman"/>
          <w:b/>
          <w:sz w:val="26"/>
          <w:szCs w:val="26"/>
          <w:lang w:eastAsia="es-ES"/>
        </w:rPr>
        <w:t xml:space="preserve">2) </w:t>
      </w:r>
      <w:r w:rsidRPr="00593516">
        <w:rPr>
          <w:rFonts w:ascii="Times New Roman" w:eastAsia="Times New Roman" w:hAnsi="Times New Roman"/>
          <w:sz w:val="26"/>
          <w:szCs w:val="26"/>
          <w:lang w:eastAsia="es-ES"/>
        </w:rPr>
        <w:t>En relación a</w:t>
      </w:r>
      <w:r w:rsidRPr="006C5164">
        <w:rPr>
          <w:rFonts w:ascii="Times New Roman" w:eastAsia="Times New Roman" w:hAnsi="Times New Roman"/>
          <w:b/>
          <w:sz w:val="26"/>
          <w:szCs w:val="26"/>
          <w:lang w:eastAsia="es-ES"/>
        </w:rPr>
        <w:t xml:space="preserve">l </w:t>
      </w:r>
      <w:r w:rsidR="008A079A" w:rsidRPr="006C5164">
        <w:rPr>
          <w:rFonts w:ascii="Times New Roman" w:eastAsia="Times New Roman" w:hAnsi="Times New Roman"/>
          <w:b/>
          <w:sz w:val="26"/>
          <w:szCs w:val="26"/>
          <w:lang w:eastAsia="es-ES"/>
        </w:rPr>
        <w:t xml:space="preserve">Punto V del Acta de Sesión Ordinaria 09-2006 de fecha 16 de marzo de 2006, </w:t>
      </w:r>
      <w:r w:rsidR="008A079A" w:rsidRPr="006C5164">
        <w:rPr>
          <w:rFonts w:ascii="Times New Roman" w:hAnsi="Times New Roman"/>
          <w:sz w:val="26"/>
          <w:szCs w:val="26"/>
        </w:rPr>
        <w:t>en el cual se adjudicó ent</w:t>
      </w:r>
      <w:r w:rsidR="006C5164" w:rsidRPr="006C5164">
        <w:rPr>
          <w:rFonts w:ascii="Times New Roman" w:hAnsi="Times New Roman"/>
          <w:sz w:val="26"/>
          <w:szCs w:val="26"/>
        </w:rPr>
        <w:t>r</w:t>
      </w:r>
      <w:r w:rsidR="008A079A" w:rsidRPr="006C5164">
        <w:rPr>
          <w:rFonts w:ascii="Times New Roman" w:hAnsi="Times New Roman"/>
          <w:sz w:val="26"/>
          <w:szCs w:val="26"/>
        </w:rPr>
        <w:t>e otros el inm</w:t>
      </w:r>
      <w:r w:rsidR="004B46CF">
        <w:rPr>
          <w:rFonts w:ascii="Times New Roman" w:hAnsi="Times New Roman"/>
          <w:sz w:val="26"/>
          <w:szCs w:val="26"/>
        </w:rPr>
        <w:t>ueble identificado como  LOTE ---, POLIGONO ---, PORCION ---</w:t>
      </w:r>
      <w:r w:rsidR="008A079A" w:rsidRPr="006C5164">
        <w:rPr>
          <w:rFonts w:ascii="Times New Roman" w:hAnsi="Times New Roman"/>
          <w:sz w:val="26"/>
          <w:szCs w:val="26"/>
        </w:rPr>
        <w:t>, en</w:t>
      </w:r>
      <w:r w:rsidR="006C5164" w:rsidRPr="006C5164">
        <w:rPr>
          <w:rFonts w:ascii="Times New Roman" w:hAnsi="Times New Roman"/>
          <w:sz w:val="26"/>
          <w:szCs w:val="26"/>
        </w:rPr>
        <w:t xml:space="preserve"> los siguientes términos</w:t>
      </w:r>
      <w:r w:rsidR="008A079A" w:rsidRPr="006C5164">
        <w:rPr>
          <w:rFonts w:ascii="Times New Roman" w:hAnsi="Times New Roman"/>
          <w:sz w:val="26"/>
          <w:szCs w:val="26"/>
        </w:rPr>
        <w:t xml:space="preserve">: </w:t>
      </w:r>
      <w:r w:rsidR="008A079A" w:rsidRPr="006C5164">
        <w:rPr>
          <w:rFonts w:ascii="Times New Roman" w:eastAsia="Times New Roman" w:hAnsi="Times New Roman"/>
          <w:sz w:val="26"/>
          <w:szCs w:val="26"/>
          <w:lang w:eastAsia="es-ES"/>
        </w:rPr>
        <w:t>Co</w:t>
      </w:r>
      <w:r w:rsidR="004B46CF">
        <w:rPr>
          <w:rFonts w:ascii="Times New Roman" w:eastAsia="Times New Roman" w:hAnsi="Times New Roman"/>
          <w:sz w:val="26"/>
          <w:szCs w:val="26"/>
          <w:lang w:eastAsia="es-ES"/>
        </w:rPr>
        <w:t>rregir área y precio del Lote ---, Polígono ---, Porción ---</w:t>
      </w:r>
      <w:r w:rsidR="008A079A" w:rsidRPr="006C5164">
        <w:rPr>
          <w:rFonts w:ascii="Times New Roman" w:eastAsia="Times New Roman" w:hAnsi="Times New Roman"/>
          <w:sz w:val="26"/>
          <w:szCs w:val="26"/>
          <w:lang w:eastAsia="es-ES"/>
        </w:rPr>
        <w:t>, con un área de 2,011.61 Mt.², y un precio de $ $1,810.45, siendo lo correcto un</w:t>
      </w:r>
      <w:r w:rsidR="006C5164" w:rsidRPr="006C5164">
        <w:rPr>
          <w:rFonts w:ascii="Times New Roman" w:eastAsia="Times New Roman" w:hAnsi="Times New Roman"/>
          <w:sz w:val="26"/>
          <w:szCs w:val="26"/>
          <w:lang w:eastAsia="es-ES"/>
        </w:rPr>
        <w:t>a</w:t>
      </w:r>
      <w:r w:rsidR="008A079A" w:rsidRPr="006C5164">
        <w:rPr>
          <w:rFonts w:ascii="Times New Roman" w:eastAsia="Times New Roman" w:hAnsi="Times New Roman"/>
          <w:sz w:val="26"/>
          <w:szCs w:val="26"/>
          <w:lang w:eastAsia="es-ES"/>
        </w:rPr>
        <w:t xml:space="preserve"> </w:t>
      </w:r>
      <w:r w:rsidR="006C5164" w:rsidRPr="006C5164">
        <w:rPr>
          <w:rFonts w:ascii="Times New Roman" w:eastAsia="Times New Roman" w:hAnsi="Times New Roman"/>
          <w:sz w:val="26"/>
          <w:szCs w:val="26"/>
          <w:lang w:eastAsia="es-ES"/>
        </w:rPr>
        <w:t xml:space="preserve">extensión </w:t>
      </w:r>
      <w:r w:rsidR="008A079A" w:rsidRPr="006C5164">
        <w:rPr>
          <w:rFonts w:ascii="Times New Roman" w:eastAsia="Times New Roman" w:hAnsi="Times New Roman"/>
          <w:sz w:val="26"/>
          <w:szCs w:val="26"/>
          <w:lang w:eastAsia="es-ES"/>
        </w:rPr>
        <w:t xml:space="preserve">de 2,406.56 Mt.², y un precio de $ $2,165.91, según valúo de fecha 3 de noviembre de 2017, aceptado por el titular según Acta de Reconocimiento de Pago, por Área que Excede a la Adjudicada de fecha 6 de septiembre de 2017, anexa al expediente respectivo; inmuebles situados en el Proyecto de Lotificación Agrícola desarrollado en la </w:t>
      </w:r>
      <w:r w:rsidR="008A079A" w:rsidRPr="006C5164">
        <w:rPr>
          <w:rFonts w:ascii="Times New Roman" w:eastAsia="Times New Roman" w:hAnsi="Times New Roman"/>
          <w:b/>
          <w:sz w:val="26"/>
          <w:szCs w:val="26"/>
          <w:lang w:eastAsia="es-ES"/>
        </w:rPr>
        <w:t>HACIENDA PLAN DE AMAYO PORCION C-2</w:t>
      </w:r>
      <w:r w:rsidR="008A079A" w:rsidRPr="006C5164">
        <w:rPr>
          <w:rFonts w:ascii="Times New Roman" w:eastAsia="Times New Roman" w:hAnsi="Times New Roman"/>
          <w:sz w:val="26"/>
          <w:szCs w:val="26"/>
          <w:lang w:eastAsia="es-ES"/>
        </w:rPr>
        <w:t>, ubicad</w:t>
      </w:r>
      <w:r w:rsidR="006C5164" w:rsidRPr="006C5164">
        <w:rPr>
          <w:rFonts w:ascii="Times New Roman" w:eastAsia="Times New Roman" w:hAnsi="Times New Roman"/>
          <w:sz w:val="26"/>
          <w:szCs w:val="26"/>
          <w:lang w:eastAsia="es-ES"/>
        </w:rPr>
        <w:t>a</w:t>
      </w:r>
      <w:r w:rsidR="008A079A" w:rsidRPr="006C5164">
        <w:rPr>
          <w:rFonts w:ascii="Times New Roman" w:eastAsia="Times New Roman" w:hAnsi="Times New Roman"/>
          <w:sz w:val="26"/>
          <w:szCs w:val="26"/>
          <w:lang w:eastAsia="es-ES"/>
        </w:rPr>
        <w:t xml:space="preserve"> en cantón Plan de Amayo, jurisdicción de Caluco, departamento de Sonsonate, quedando la adjudicación conforme al cuadro de valores y extensiones siguiente:</w:t>
      </w:r>
    </w:p>
    <w:p w:rsidR="004B46CF" w:rsidRDefault="004B46CF" w:rsidP="006C5164">
      <w:pPr>
        <w:tabs>
          <w:tab w:val="left" w:pos="993"/>
        </w:tabs>
        <w:jc w:val="both"/>
        <w:rPr>
          <w:rFonts w:ascii="Times New Roman" w:eastAsia="Times New Roman" w:hAnsi="Times New Roman"/>
          <w:b/>
          <w:sz w:val="26"/>
          <w:szCs w:val="26"/>
          <w:lang w:eastAsia="es-ES"/>
        </w:rPr>
      </w:pPr>
    </w:p>
    <w:p w:rsidR="002045C2" w:rsidRDefault="002045C2" w:rsidP="006C5164">
      <w:pPr>
        <w:tabs>
          <w:tab w:val="left" w:pos="993"/>
        </w:tabs>
        <w:jc w:val="both"/>
        <w:rPr>
          <w:rFonts w:ascii="Times New Roman" w:eastAsia="Times New Roman" w:hAnsi="Times New Roman"/>
          <w:b/>
          <w:sz w:val="26"/>
          <w:szCs w:val="26"/>
          <w:lang w:eastAsia="es-ES"/>
        </w:rPr>
      </w:pPr>
    </w:p>
    <w:p w:rsidR="002045C2" w:rsidRPr="004B46CF" w:rsidRDefault="002045C2" w:rsidP="006C5164">
      <w:pPr>
        <w:tabs>
          <w:tab w:val="left" w:pos="993"/>
        </w:tabs>
        <w:jc w:val="both"/>
        <w:rPr>
          <w:rFonts w:ascii="Times New Roman" w:eastAsia="Times New Roman" w:hAnsi="Times New Roman"/>
          <w:b/>
          <w:sz w:val="26"/>
          <w:szCs w:val="26"/>
          <w:lang w:eastAsia="es-ES"/>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8A079A" w:rsidRPr="00B075B9" w:rsidTr="006C5164">
        <w:trPr>
          <w:trHeight w:val="231"/>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rPr>
                <w:rFonts w:ascii="Times New Roman" w:hAnsi="Times New Roman"/>
                <w:b/>
                <w:bCs/>
                <w:sz w:val="14"/>
                <w:szCs w:val="14"/>
              </w:rPr>
            </w:pPr>
            <w:r w:rsidRPr="00B075B9">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jc w:val="center"/>
              <w:rPr>
                <w:rFonts w:ascii="Times New Roman" w:hAnsi="Times New Roman"/>
                <w:b/>
                <w:bCs/>
                <w:sz w:val="14"/>
                <w:szCs w:val="14"/>
              </w:rPr>
            </w:pPr>
            <w:r w:rsidRPr="00B075B9">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jc w:val="center"/>
              <w:rPr>
                <w:rFonts w:ascii="Times New Roman" w:hAnsi="Times New Roman"/>
                <w:b/>
                <w:bCs/>
                <w:sz w:val="14"/>
                <w:szCs w:val="14"/>
              </w:rPr>
            </w:pPr>
            <w:r w:rsidRPr="00B075B9">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jc w:val="center"/>
              <w:rPr>
                <w:rFonts w:ascii="Times New Roman" w:hAnsi="Times New Roman"/>
                <w:b/>
                <w:bCs/>
                <w:sz w:val="14"/>
                <w:szCs w:val="14"/>
              </w:rPr>
            </w:pPr>
            <w:r w:rsidRPr="00B075B9">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jc w:val="center"/>
              <w:rPr>
                <w:rFonts w:ascii="Times New Roman" w:hAnsi="Times New Roman"/>
                <w:b/>
                <w:bCs/>
                <w:sz w:val="14"/>
                <w:szCs w:val="14"/>
              </w:rPr>
            </w:pPr>
            <w:r w:rsidRPr="00B075B9">
              <w:rPr>
                <w:rFonts w:ascii="Times New Roman" w:hAnsi="Times New Roman"/>
                <w:b/>
                <w:bCs/>
                <w:sz w:val="14"/>
                <w:szCs w:val="14"/>
              </w:rPr>
              <w:t xml:space="preserve">VALOR (¢) </w:t>
            </w:r>
          </w:p>
        </w:tc>
      </w:tr>
      <w:tr w:rsidR="008A079A" w:rsidRPr="00B075B9" w:rsidTr="00593516">
        <w:trPr>
          <w:trHeight w:val="252"/>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rPr>
                <w:rFonts w:ascii="Times New Roman" w:hAnsi="Times New Roman"/>
                <w:b/>
                <w:bCs/>
                <w:sz w:val="14"/>
                <w:szCs w:val="14"/>
              </w:rPr>
            </w:pPr>
            <w:r w:rsidRPr="00B075B9">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rPr>
                <w:rFonts w:ascii="Times New Roman" w:hAnsi="Times New Roman"/>
                <w:b/>
                <w:bCs/>
                <w:sz w:val="14"/>
                <w:szCs w:val="14"/>
              </w:rPr>
            </w:pPr>
            <w:r w:rsidRPr="00B075B9">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rPr>
                <w:rFonts w:ascii="Times New Roman" w:hAnsi="Times New Roman"/>
                <w:b/>
                <w:bCs/>
                <w:sz w:val="14"/>
                <w:szCs w:val="14"/>
              </w:rPr>
            </w:pPr>
            <w:r w:rsidRPr="00B075B9">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rPr>
                <w:rFonts w:ascii="Times New Roman" w:hAnsi="Times New Roman"/>
                <w:b/>
                <w:bCs/>
                <w:sz w:val="14"/>
                <w:szCs w:val="14"/>
              </w:rPr>
            </w:pPr>
            <w:r w:rsidRPr="00B075B9">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rPr>
                <w:rFonts w:ascii="Times New Roman" w:hAnsi="Times New Roman"/>
                <w:b/>
                <w:bCs/>
                <w:sz w:val="14"/>
                <w:szCs w:val="14"/>
              </w:rPr>
            </w:pPr>
            <w:r w:rsidRPr="00B075B9">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rPr>
                <w:rFonts w:ascii="Times New Roman" w:hAnsi="Times New Roman"/>
                <w:b/>
                <w:bCs/>
                <w:sz w:val="14"/>
                <w:szCs w:val="14"/>
              </w:rPr>
            </w:pPr>
          </w:p>
        </w:tc>
      </w:tr>
    </w:tbl>
    <w:p w:rsidR="008A079A" w:rsidRPr="00B075B9" w:rsidRDefault="008A079A" w:rsidP="008A079A">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A079A" w:rsidRPr="00B075B9" w:rsidTr="006C5164">
        <w:tc>
          <w:tcPr>
            <w:tcW w:w="2600" w:type="dxa"/>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rPr>
                <w:rFonts w:ascii="Times New Roman" w:hAnsi="Times New Roman"/>
                <w:b/>
                <w:bCs/>
                <w:sz w:val="14"/>
                <w:szCs w:val="14"/>
              </w:rPr>
            </w:pPr>
            <w:r w:rsidRPr="00B075B9">
              <w:rPr>
                <w:rFonts w:ascii="Times New Roman" w:hAnsi="Times New Roman"/>
                <w:b/>
                <w:bCs/>
                <w:sz w:val="14"/>
                <w:szCs w:val="14"/>
              </w:rPr>
              <w:t xml:space="preserve">No DE ENTREGA: 40 </w:t>
            </w:r>
          </w:p>
        </w:tc>
      </w:tr>
    </w:tbl>
    <w:p w:rsidR="008A079A" w:rsidRPr="00B075B9" w:rsidRDefault="008A079A" w:rsidP="008A079A">
      <w:pPr>
        <w:widowControl w:val="0"/>
        <w:autoSpaceDE w:val="0"/>
        <w:autoSpaceDN w:val="0"/>
        <w:adjustRightInd w:val="0"/>
        <w:jc w:val="center"/>
        <w:rPr>
          <w:rFonts w:ascii="Times New Roman" w:hAnsi="Times New Roman"/>
          <w:b/>
          <w:bCs/>
          <w:sz w:val="14"/>
          <w:szCs w:val="14"/>
        </w:rPr>
      </w:pPr>
      <w:r w:rsidRPr="00B075B9">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8A079A" w:rsidRPr="00B075B9" w:rsidTr="006C5164">
        <w:trPr>
          <w:trHeight w:val="504"/>
          <w:jc w:val="center"/>
        </w:trPr>
        <w:tc>
          <w:tcPr>
            <w:tcW w:w="2550" w:type="dxa"/>
            <w:vMerge w:val="restart"/>
            <w:tcBorders>
              <w:top w:val="single" w:sz="2" w:space="0" w:color="auto"/>
              <w:left w:val="single" w:sz="2" w:space="0" w:color="auto"/>
              <w:bottom w:val="single" w:sz="2" w:space="0" w:color="auto"/>
              <w:right w:val="single" w:sz="2" w:space="0" w:color="auto"/>
            </w:tcBorders>
          </w:tcPr>
          <w:p w:rsidR="008A079A" w:rsidRPr="00B075B9" w:rsidRDefault="004B46CF" w:rsidP="000B3B5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rPr>
                <w:rFonts w:ascii="Times New Roman" w:hAnsi="Times New Roman"/>
                <w:sz w:val="14"/>
                <w:szCs w:val="14"/>
              </w:rPr>
            </w:pPr>
            <w:r w:rsidRPr="00B075B9">
              <w:rPr>
                <w:rFonts w:ascii="Times New Roman" w:hAnsi="Times New Roman"/>
                <w:sz w:val="14"/>
                <w:szCs w:val="14"/>
              </w:rPr>
              <w:t xml:space="preserve">Lotes: </w:t>
            </w:r>
          </w:p>
          <w:p w:rsidR="004B46CF" w:rsidRDefault="004B46CF" w:rsidP="004B46CF">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B46CF" w:rsidRPr="00B075B9" w:rsidRDefault="004B46CF" w:rsidP="004B46CF">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8A079A" w:rsidRPr="00B075B9" w:rsidRDefault="008A079A" w:rsidP="000B3B5B">
            <w:pPr>
              <w:widowControl w:val="0"/>
              <w:autoSpaceDE w:val="0"/>
              <w:autoSpaceDN w:val="0"/>
              <w:adjustRightInd w:val="0"/>
              <w:rPr>
                <w:rFonts w:ascii="Times New Roman" w:hAnsi="Times New Roman"/>
                <w:sz w:val="14"/>
                <w:szCs w:val="14"/>
              </w:rPr>
            </w:pPr>
            <w:r w:rsidRPr="00B075B9">
              <w:rPr>
                <w:rFonts w:ascii="Times New Roman"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rPr>
                <w:rFonts w:ascii="Times New Roman" w:hAnsi="Times New Roman"/>
                <w:sz w:val="14"/>
                <w:szCs w:val="14"/>
              </w:rPr>
            </w:pPr>
          </w:p>
          <w:p w:rsidR="008A079A" w:rsidRPr="00B075B9" w:rsidRDefault="008A079A" w:rsidP="000B3B5B">
            <w:pPr>
              <w:widowControl w:val="0"/>
              <w:autoSpaceDE w:val="0"/>
              <w:autoSpaceDN w:val="0"/>
              <w:adjustRightInd w:val="0"/>
              <w:rPr>
                <w:rFonts w:ascii="Times New Roman" w:hAnsi="Times New Roman"/>
                <w:sz w:val="14"/>
                <w:szCs w:val="14"/>
              </w:rPr>
            </w:pPr>
            <w:r w:rsidRPr="00B075B9">
              <w:rPr>
                <w:rFonts w:ascii="Times New Roman" w:hAnsi="Times New Roman"/>
                <w:sz w:val="14"/>
                <w:szCs w:val="14"/>
              </w:rPr>
              <w:t xml:space="preserve">PORCION C-2 </w:t>
            </w:r>
          </w:p>
          <w:p w:rsidR="008A079A" w:rsidRPr="00B075B9" w:rsidRDefault="008A079A" w:rsidP="000B3B5B">
            <w:pPr>
              <w:widowControl w:val="0"/>
              <w:autoSpaceDE w:val="0"/>
              <w:autoSpaceDN w:val="0"/>
              <w:adjustRightInd w:val="0"/>
              <w:rPr>
                <w:rFonts w:ascii="Times New Roman" w:hAnsi="Times New Roman"/>
                <w:sz w:val="14"/>
                <w:szCs w:val="14"/>
              </w:rPr>
            </w:pPr>
            <w:r w:rsidRPr="00B075B9">
              <w:rPr>
                <w:rFonts w:ascii="Times New Roman" w:hAnsi="Times New Roman"/>
                <w:sz w:val="14"/>
                <w:szCs w:val="14"/>
              </w:rPr>
              <w:t xml:space="preserve">PORCION C-2 </w:t>
            </w:r>
          </w:p>
        </w:tc>
        <w:tc>
          <w:tcPr>
            <w:tcW w:w="567" w:type="dxa"/>
            <w:vMerge w:val="restart"/>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rPr>
                <w:rFonts w:ascii="Times New Roman" w:hAnsi="Times New Roman"/>
                <w:sz w:val="14"/>
                <w:szCs w:val="14"/>
              </w:rPr>
            </w:pPr>
          </w:p>
          <w:p w:rsidR="008A079A" w:rsidRPr="00B075B9" w:rsidRDefault="004B46CF" w:rsidP="000B3B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A079A" w:rsidRPr="00B075B9">
              <w:rPr>
                <w:rFonts w:ascii="Times New Roman" w:hAnsi="Times New Roman"/>
                <w:sz w:val="14"/>
                <w:szCs w:val="14"/>
              </w:rPr>
              <w:t xml:space="preserve"> </w:t>
            </w:r>
          </w:p>
          <w:p w:rsidR="008A079A" w:rsidRPr="00B075B9" w:rsidRDefault="004B46CF" w:rsidP="000B3B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rPr>
                <w:rFonts w:ascii="Times New Roman" w:hAnsi="Times New Roman"/>
                <w:sz w:val="14"/>
                <w:szCs w:val="14"/>
              </w:rPr>
            </w:pPr>
          </w:p>
          <w:p w:rsidR="008A079A" w:rsidRPr="00B075B9" w:rsidRDefault="004B46CF" w:rsidP="000B3B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A079A" w:rsidRPr="00B075B9">
              <w:rPr>
                <w:rFonts w:ascii="Times New Roman" w:hAnsi="Times New Roman"/>
                <w:sz w:val="14"/>
                <w:szCs w:val="14"/>
              </w:rPr>
              <w:t xml:space="preserve"> </w:t>
            </w:r>
          </w:p>
          <w:p w:rsidR="008A079A" w:rsidRPr="00B075B9" w:rsidRDefault="004B46CF" w:rsidP="000B3B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jc w:val="right"/>
              <w:rPr>
                <w:rFonts w:ascii="Times New Roman" w:hAnsi="Times New Roman"/>
                <w:sz w:val="14"/>
                <w:szCs w:val="14"/>
              </w:rPr>
            </w:pPr>
          </w:p>
          <w:p w:rsidR="008A079A" w:rsidRPr="00B075B9" w:rsidRDefault="008A079A" w:rsidP="000B3B5B">
            <w:pPr>
              <w:widowControl w:val="0"/>
              <w:autoSpaceDE w:val="0"/>
              <w:autoSpaceDN w:val="0"/>
              <w:adjustRightInd w:val="0"/>
              <w:jc w:val="right"/>
              <w:rPr>
                <w:rFonts w:ascii="Times New Roman" w:hAnsi="Times New Roman"/>
                <w:sz w:val="14"/>
                <w:szCs w:val="14"/>
              </w:rPr>
            </w:pPr>
            <w:r w:rsidRPr="00B075B9">
              <w:rPr>
                <w:rFonts w:ascii="Times New Roman" w:hAnsi="Times New Roman"/>
                <w:sz w:val="14"/>
                <w:szCs w:val="14"/>
              </w:rPr>
              <w:t xml:space="preserve">12007.74 </w:t>
            </w:r>
          </w:p>
          <w:p w:rsidR="008A079A" w:rsidRPr="00B075B9" w:rsidRDefault="008A079A" w:rsidP="000B3B5B">
            <w:pPr>
              <w:widowControl w:val="0"/>
              <w:autoSpaceDE w:val="0"/>
              <w:autoSpaceDN w:val="0"/>
              <w:adjustRightInd w:val="0"/>
              <w:jc w:val="right"/>
              <w:rPr>
                <w:rFonts w:ascii="Times New Roman" w:hAnsi="Times New Roman"/>
                <w:sz w:val="14"/>
                <w:szCs w:val="14"/>
              </w:rPr>
            </w:pPr>
            <w:r w:rsidRPr="00B075B9">
              <w:rPr>
                <w:rFonts w:ascii="Times New Roman" w:hAnsi="Times New Roman"/>
                <w:sz w:val="14"/>
                <w:szCs w:val="14"/>
              </w:rPr>
              <w:t xml:space="preserve">2406.56 </w:t>
            </w:r>
          </w:p>
        </w:tc>
        <w:tc>
          <w:tcPr>
            <w:tcW w:w="647" w:type="dxa"/>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jc w:val="right"/>
              <w:rPr>
                <w:rFonts w:ascii="Times New Roman" w:hAnsi="Times New Roman"/>
                <w:sz w:val="14"/>
                <w:szCs w:val="14"/>
              </w:rPr>
            </w:pPr>
          </w:p>
          <w:p w:rsidR="008A079A" w:rsidRPr="00B075B9" w:rsidRDefault="008A079A" w:rsidP="000B3B5B">
            <w:pPr>
              <w:widowControl w:val="0"/>
              <w:autoSpaceDE w:val="0"/>
              <w:autoSpaceDN w:val="0"/>
              <w:adjustRightInd w:val="0"/>
              <w:jc w:val="right"/>
              <w:rPr>
                <w:rFonts w:ascii="Times New Roman" w:hAnsi="Times New Roman"/>
                <w:sz w:val="14"/>
                <w:szCs w:val="14"/>
              </w:rPr>
            </w:pPr>
            <w:r w:rsidRPr="00B075B9">
              <w:rPr>
                <w:rFonts w:ascii="Times New Roman" w:hAnsi="Times New Roman"/>
                <w:sz w:val="14"/>
                <w:szCs w:val="14"/>
              </w:rPr>
              <w:t xml:space="preserve">9005.81 </w:t>
            </w:r>
          </w:p>
          <w:p w:rsidR="008A079A" w:rsidRPr="00B075B9" w:rsidRDefault="008A079A" w:rsidP="000B3B5B">
            <w:pPr>
              <w:widowControl w:val="0"/>
              <w:autoSpaceDE w:val="0"/>
              <w:autoSpaceDN w:val="0"/>
              <w:adjustRightInd w:val="0"/>
              <w:jc w:val="right"/>
              <w:rPr>
                <w:rFonts w:ascii="Times New Roman" w:hAnsi="Times New Roman"/>
                <w:sz w:val="14"/>
                <w:szCs w:val="14"/>
              </w:rPr>
            </w:pPr>
            <w:r w:rsidRPr="00B075B9">
              <w:rPr>
                <w:rFonts w:ascii="Times New Roman" w:hAnsi="Times New Roman"/>
                <w:sz w:val="14"/>
                <w:szCs w:val="14"/>
              </w:rPr>
              <w:t xml:space="preserve">2165.91 </w:t>
            </w:r>
          </w:p>
        </w:tc>
        <w:tc>
          <w:tcPr>
            <w:tcW w:w="647" w:type="dxa"/>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jc w:val="right"/>
              <w:rPr>
                <w:rFonts w:ascii="Times New Roman" w:hAnsi="Times New Roman"/>
                <w:sz w:val="14"/>
                <w:szCs w:val="14"/>
              </w:rPr>
            </w:pPr>
          </w:p>
          <w:p w:rsidR="008A079A" w:rsidRPr="00B075B9" w:rsidRDefault="008A079A" w:rsidP="000B3B5B">
            <w:pPr>
              <w:widowControl w:val="0"/>
              <w:autoSpaceDE w:val="0"/>
              <w:autoSpaceDN w:val="0"/>
              <w:adjustRightInd w:val="0"/>
              <w:jc w:val="right"/>
              <w:rPr>
                <w:rFonts w:ascii="Times New Roman" w:hAnsi="Times New Roman"/>
                <w:sz w:val="14"/>
                <w:szCs w:val="14"/>
              </w:rPr>
            </w:pPr>
            <w:r w:rsidRPr="00B075B9">
              <w:rPr>
                <w:rFonts w:ascii="Times New Roman" w:hAnsi="Times New Roman"/>
                <w:sz w:val="14"/>
                <w:szCs w:val="14"/>
              </w:rPr>
              <w:t xml:space="preserve">78800.84 </w:t>
            </w:r>
          </w:p>
          <w:p w:rsidR="008A079A" w:rsidRPr="00B075B9" w:rsidRDefault="008A079A" w:rsidP="000B3B5B">
            <w:pPr>
              <w:widowControl w:val="0"/>
              <w:autoSpaceDE w:val="0"/>
              <w:autoSpaceDN w:val="0"/>
              <w:adjustRightInd w:val="0"/>
              <w:jc w:val="right"/>
              <w:rPr>
                <w:rFonts w:ascii="Times New Roman" w:hAnsi="Times New Roman"/>
                <w:sz w:val="14"/>
                <w:szCs w:val="14"/>
              </w:rPr>
            </w:pPr>
            <w:r w:rsidRPr="00B075B9">
              <w:rPr>
                <w:rFonts w:ascii="Times New Roman" w:hAnsi="Times New Roman"/>
                <w:sz w:val="14"/>
                <w:szCs w:val="14"/>
              </w:rPr>
              <w:t xml:space="preserve">18951.71 </w:t>
            </w:r>
          </w:p>
        </w:tc>
      </w:tr>
      <w:tr w:rsidR="008A079A" w:rsidRPr="00B075B9" w:rsidTr="006C5164">
        <w:trPr>
          <w:trHeight w:val="155"/>
          <w:jc w:val="center"/>
        </w:trPr>
        <w:tc>
          <w:tcPr>
            <w:tcW w:w="2550" w:type="dxa"/>
            <w:vMerge/>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jc w:val="right"/>
              <w:rPr>
                <w:rFonts w:ascii="Times New Roman" w:hAnsi="Times New Roman"/>
                <w:sz w:val="14"/>
                <w:szCs w:val="14"/>
              </w:rPr>
            </w:pPr>
            <w:r w:rsidRPr="00B075B9">
              <w:rPr>
                <w:rFonts w:ascii="Times New Roman" w:hAnsi="Times New Roman"/>
                <w:sz w:val="14"/>
                <w:szCs w:val="14"/>
              </w:rPr>
              <w:t xml:space="preserve">14414.30 </w:t>
            </w:r>
          </w:p>
        </w:tc>
        <w:tc>
          <w:tcPr>
            <w:tcW w:w="647" w:type="dxa"/>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jc w:val="right"/>
              <w:rPr>
                <w:rFonts w:ascii="Times New Roman" w:hAnsi="Times New Roman"/>
                <w:sz w:val="14"/>
                <w:szCs w:val="14"/>
              </w:rPr>
            </w:pPr>
            <w:r w:rsidRPr="00B075B9">
              <w:rPr>
                <w:rFonts w:ascii="Times New Roman" w:hAnsi="Times New Roman"/>
                <w:sz w:val="14"/>
                <w:szCs w:val="14"/>
              </w:rPr>
              <w:t xml:space="preserve">11171.72 </w:t>
            </w:r>
          </w:p>
        </w:tc>
        <w:tc>
          <w:tcPr>
            <w:tcW w:w="647" w:type="dxa"/>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jc w:val="right"/>
              <w:rPr>
                <w:rFonts w:ascii="Times New Roman" w:hAnsi="Times New Roman"/>
                <w:sz w:val="14"/>
                <w:szCs w:val="14"/>
              </w:rPr>
            </w:pPr>
            <w:r w:rsidRPr="00B075B9">
              <w:rPr>
                <w:rFonts w:ascii="Times New Roman" w:hAnsi="Times New Roman"/>
                <w:sz w:val="14"/>
                <w:szCs w:val="14"/>
              </w:rPr>
              <w:t xml:space="preserve">97752.55 </w:t>
            </w:r>
          </w:p>
        </w:tc>
      </w:tr>
      <w:tr w:rsidR="008A079A" w:rsidRPr="00B075B9" w:rsidTr="006C5164">
        <w:trPr>
          <w:trHeight w:val="155"/>
          <w:jc w:val="center"/>
        </w:trPr>
        <w:tc>
          <w:tcPr>
            <w:tcW w:w="2550" w:type="dxa"/>
            <w:vMerge/>
            <w:tcBorders>
              <w:top w:val="single" w:sz="2" w:space="0" w:color="auto"/>
              <w:left w:val="single" w:sz="2" w:space="0" w:color="auto"/>
              <w:bottom w:val="single" w:sz="2" w:space="0" w:color="auto"/>
              <w:right w:val="single" w:sz="2" w:space="0" w:color="auto"/>
            </w:tcBorders>
          </w:tcPr>
          <w:p w:rsidR="008A079A" w:rsidRPr="00B075B9" w:rsidRDefault="008A079A" w:rsidP="000B3B5B">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8A079A" w:rsidRPr="00B075B9" w:rsidRDefault="00422159" w:rsidP="000B3B5B">
            <w:pPr>
              <w:widowControl w:val="0"/>
              <w:autoSpaceDE w:val="0"/>
              <w:autoSpaceDN w:val="0"/>
              <w:adjustRightInd w:val="0"/>
              <w:jc w:val="center"/>
              <w:rPr>
                <w:rFonts w:ascii="Times New Roman" w:hAnsi="Times New Roman"/>
                <w:b/>
                <w:bCs/>
                <w:sz w:val="14"/>
                <w:szCs w:val="14"/>
              </w:rPr>
            </w:pPr>
            <w:r w:rsidRPr="00B075B9">
              <w:rPr>
                <w:rFonts w:ascii="Times New Roman" w:hAnsi="Times New Roman"/>
                <w:b/>
                <w:bCs/>
                <w:sz w:val="14"/>
                <w:szCs w:val="14"/>
              </w:rPr>
              <w:t>Área</w:t>
            </w:r>
            <w:r w:rsidR="008A079A" w:rsidRPr="00B075B9">
              <w:rPr>
                <w:rFonts w:ascii="Times New Roman" w:hAnsi="Times New Roman"/>
                <w:b/>
                <w:bCs/>
                <w:sz w:val="14"/>
                <w:szCs w:val="14"/>
              </w:rPr>
              <w:t xml:space="preserve"> Total: 14414.30 </w:t>
            </w:r>
          </w:p>
          <w:p w:rsidR="008A079A" w:rsidRPr="00B075B9" w:rsidRDefault="008A079A" w:rsidP="000B3B5B">
            <w:pPr>
              <w:widowControl w:val="0"/>
              <w:autoSpaceDE w:val="0"/>
              <w:autoSpaceDN w:val="0"/>
              <w:adjustRightInd w:val="0"/>
              <w:jc w:val="center"/>
              <w:rPr>
                <w:rFonts w:ascii="Times New Roman" w:hAnsi="Times New Roman"/>
                <w:b/>
                <w:bCs/>
                <w:sz w:val="14"/>
                <w:szCs w:val="14"/>
              </w:rPr>
            </w:pPr>
            <w:r w:rsidRPr="00B075B9">
              <w:rPr>
                <w:rFonts w:ascii="Times New Roman" w:hAnsi="Times New Roman"/>
                <w:b/>
                <w:bCs/>
                <w:sz w:val="14"/>
                <w:szCs w:val="14"/>
              </w:rPr>
              <w:t xml:space="preserve"> Valor Total ($): 11171.72 </w:t>
            </w:r>
          </w:p>
          <w:p w:rsidR="008A079A" w:rsidRPr="00B075B9" w:rsidRDefault="008A079A" w:rsidP="000B3B5B">
            <w:pPr>
              <w:widowControl w:val="0"/>
              <w:autoSpaceDE w:val="0"/>
              <w:autoSpaceDN w:val="0"/>
              <w:adjustRightInd w:val="0"/>
              <w:jc w:val="center"/>
              <w:rPr>
                <w:rFonts w:ascii="Times New Roman" w:hAnsi="Times New Roman"/>
                <w:b/>
                <w:bCs/>
                <w:sz w:val="14"/>
                <w:szCs w:val="14"/>
              </w:rPr>
            </w:pPr>
            <w:r w:rsidRPr="00B075B9">
              <w:rPr>
                <w:rFonts w:ascii="Times New Roman" w:hAnsi="Times New Roman"/>
                <w:b/>
                <w:bCs/>
                <w:sz w:val="14"/>
                <w:szCs w:val="14"/>
              </w:rPr>
              <w:t xml:space="preserve"> Valor Total (¢): 97752.55 </w:t>
            </w:r>
          </w:p>
        </w:tc>
      </w:tr>
    </w:tbl>
    <w:p w:rsidR="008A079A" w:rsidRPr="00B075B9" w:rsidRDefault="008A079A" w:rsidP="008A079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7"/>
        <w:gridCol w:w="1732"/>
        <w:gridCol w:w="645"/>
        <w:gridCol w:w="645"/>
      </w:tblGrid>
      <w:tr w:rsidR="008A079A" w:rsidRPr="00B075B9" w:rsidTr="006C5164">
        <w:trPr>
          <w:trHeight w:val="288"/>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jc w:val="center"/>
              <w:rPr>
                <w:rFonts w:ascii="Times New Roman" w:hAnsi="Times New Roman"/>
                <w:b/>
                <w:bCs/>
                <w:sz w:val="14"/>
                <w:szCs w:val="14"/>
              </w:rPr>
            </w:pPr>
            <w:r w:rsidRPr="00B075B9">
              <w:rPr>
                <w:rFonts w:ascii="Times New Roman" w:hAnsi="Times New Roman"/>
                <w:b/>
                <w:bCs/>
                <w:sz w:val="14"/>
                <w:szCs w:val="14"/>
              </w:rPr>
              <w:lastRenderedPageBreak/>
              <w:t xml:space="preserve">TOTAL SOLARES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jc w:val="center"/>
              <w:rPr>
                <w:rFonts w:ascii="Times New Roman" w:hAnsi="Times New Roman"/>
                <w:b/>
                <w:bCs/>
                <w:sz w:val="14"/>
                <w:szCs w:val="14"/>
              </w:rPr>
            </w:pPr>
            <w:r w:rsidRPr="00B075B9">
              <w:rPr>
                <w:rFonts w:ascii="Times New Roman"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jc w:val="right"/>
              <w:rPr>
                <w:rFonts w:ascii="Times New Roman" w:hAnsi="Times New Roman"/>
                <w:b/>
                <w:bCs/>
                <w:sz w:val="14"/>
                <w:szCs w:val="14"/>
              </w:rPr>
            </w:pPr>
            <w:r w:rsidRPr="00B075B9">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jc w:val="right"/>
              <w:rPr>
                <w:rFonts w:ascii="Times New Roman" w:hAnsi="Times New Roman"/>
                <w:b/>
                <w:bCs/>
                <w:sz w:val="14"/>
                <w:szCs w:val="14"/>
              </w:rPr>
            </w:pPr>
            <w:r w:rsidRPr="00B075B9">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jc w:val="right"/>
              <w:rPr>
                <w:rFonts w:ascii="Times New Roman" w:hAnsi="Times New Roman"/>
                <w:b/>
                <w:bCs/>
                <w:sz w:val="14"/>
                <w:szCs w:val="14"/>
              </w:rPr>
            </w:pPr>
            <w:r w:rsidRPr="00B075B9">
              <w:rPr>
                <w:rFonts w:ascii="Times New Roman" w:hAnsi="Times New Roman"/>
                <w:b/>
                <w:bCs/>
                <w:sz w:val="14"/>
                <w:szCs w:val="14"/>
              </w:rPr>
              <w:t xml:space="preserve">0 </w:t>
            </w:r>
          </w:p>
        </w:tc>
      </w:tr>
      <w:tr w:rsidR="008A079A" w:rsidRPr="00B075B9" w:rsidTr="006C5164">
        <w:trPr>
          <w:trHeight w:val="288"/>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jc w:val="center"/>
              <w:rPr>
                <w:rFonts w:ascii="Times New Roman" w:hAnsi="Times New Roman"/>
                <w:b/>
                <w:bCs/>
                <w:sz w:val="14"/>
                <w:szCs w:val="14"/>
              </w:rPr>
            </w:pPr>
            <w:r w:rsidRPr="00B075B9">
              <w:rPr>
                <w:rFonts w:ascii="Times New Roman" w:hAnsi="Times New Roman"/>
                <w:b/>
                <w:bCs/>
                <w:sz w:val="14"/>
                <w:szCs w:val="14"/>
              </w:rPr>
              <w:t xml:space="preserve">TOTAL LOTES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jc w:val="center"/>
              <w:rPr>
                <w:rFonts w:ascii="Times New Roman" w:hAnsi="Times New Roman"/>
                <w:b/>
                <w:bCs/>
                <w:sz w:val="14"/>
                <w:szCs w:val="14"/>
              </w:rPr>
            </w:pPr>
            <w:r w:rsidRPr="00B075B9">
              <w:rPr>
                <w:rFonts w:ascii="Times New Roman" w:hAnsi="Times New Roman"/>
                <w:b/>
                <w:bCs/>
                <w:sz w:val="14"/>
                <w:szCs w:val="14"/>
              </w:rPr>
              <w:t xml:space="preserve">2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jc w:val="right"/>
              <w:rPr>
                <w:rFonts w:ascii="Times New Roman" w:hAnsi="Times New Roman"/>
                <w:b/>
                <w:bCs/>
                <w:sz w:val="14"/>
                <w:szCs w:val="14"/>
              </w:rPr>
            </w:pPr>
            <w:r w:rsidRPr="00B075B9">
              <w:rPr>
                <w:rFonts w:ascii="Times New Roman" w:hAnsi="Times New Roman"/>
                <w:b/>
                <w:bCs/>
                <w:sz w:val="14"/>
                <w:szCs w:val="14"/>
              </w:rPr>
              <w:t xml:space="preserve">14414.30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jc w:val="right"/>
              <w:rPr>
                <w:rFonts w:ascii="Times New Roman" w:hAnsi="Times New Roman"/>
                <w:b/>
                <w:bCs/>
                <w:sz w:val="14"/>
                <w:szCs w:val="14"/>
              </w:rPr>
            </w:pPr>
            <w:r w:rsidRPr="00B075B9">
              <w:rPr>
                <w:rFonts w:ascii="Times New Roman" w:hAnsi="Times New Roman"/>
                <w:b/>
                <w:bCs/>
                <w:sz w:val="14"/>
                <w:szCs w:val="14"/>
              </w:rPr>
              <w:t xml:space="preserve">11171.72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8A079A" w:rsidRPr="00B075B9" w:rsidRDefault="008A079A" w:rsidP="000B3B5B">
            <w:pPr>
              <w:widowControl w:val="0"/>
              <w:autoSpaceDE w:val="0"/>
              <w:autoSpaceDN w:val="0"/>
              <w:adjustRightInd w:val="0"/>
              <w:jc w:val="right"/>
              <w:rPr>
                <w:rFonts w:ascii="Times New Roman" w:hAnsi="Times New Roman"/>
                <w:b/>
                <w:bCs/>
                <w:sz w:val="14"/>
                <w:szCs w:val="14"/>
              </w:rPr>
            </w:pPr>
            <w:r w:rsidRPr="00B075B9">
              <w:rPr>
                <w:rFonts w:ascii="Times New Roman" w:hAnsi="Times New Roman"/>
                <w:b/>
                <w:bCs/>
                <w:sz w:val="14"/>
                <w:szCs w:val="14"/>
              </w:rPr>
              <w:t xml:space="preserve">97752.55 </w:t>
            </w:r>
          </w:p>
        </w:tc>
      </w:tr>
    </w:tbl>
    <w:p w:rsidR="004B46CF" w:rsidRDefault="004B46CF" w:rsidP="006C5164">
      <w:pPr>
        <w:jc w:val="both"/>
        <w:rPr>
          <w:rFonts w:ascii="Times New Roman" w:eastAsia="Times New Roman" w:hAnsi="Times New Roman"/>
          <w:b/>
          <w:sz w:val="26"/>
          <w:szCs w:val="26"/>
          <w:u w:val="single"/>
          <w:lang w:eastAsia="es-ES"/>
        </w:rPr>
      </w:pPr>
    </w:p>
    <w:p w:rsidR="006C5164" w:rsidRDefault="008A079A" w:rsidP="006C5164">
      <w:pPr>
        <w:jc w:val="both"/>
        <w:rPr>
          <w:rFonts w:ascii="Times New Roman" w:eastAsia="Times New Roman" w:hAnsi="Times New Roman"/>
          <w:sz w:val="26"/>
          <w:szCs w:val="26"/>
          <w:lang w:eastAsia="es-ES"/>
        </w:rPr>
      </w:pPr>
      <w:r w:rsidRPr="006C5164">
        <w:rPr>
          <w:rFonts w:ascii="Times New Roman" w:eastAsia="Times New Roman" w:hAnsi="Times New Roman"/>
          <w:b/>
          <w:sz w:val="26"/>
          <w:szCs w:val="26"/>
          <w:u w:val="single"/>
          <w:lang w:eastAsia="es-ES"/>
        </w:rPr>
        <w:t>SEGUNDO:</w:t>
      </w:r>
      <w:r w:rsidRPr="006C5164">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6C5164">
        <w:rPr>
          <w:rFonts w:ascii="Times New Roman" w:eastAsia="Times New Roman" w:hAnsi="Times New Roman"/>
          <w:b/>
          <w:sz w:val="26"/>
          <w:szCs w:val="26"/>
          <w:u w:val="single"/>
          <w:lang w:eastAsia="es-ES"/>
        </w:rPr>
        <w:t>TERCERO:</w:t>
      </w:r>
      <w:r w:rsidRPr="006C5164">
        <w:rPr>
          <w:rFonts w:ascii="Times New Roman" w:eastAsia="Times New Roman" w:hAnsi="Times New Roman"/>
          <w:b/>
          <w:sz w:val="26"/>
          <w:szCs w:val="26"/>
          <w:lang w:eastAsia="es-ES"/>
        </w:rPr>
        <w:t xml:space="preserve"> </w:t>
      </w:r>
      <w:r w:rsidRPr="006C5164">
        <w:rPr>
          <w:rFonts w:ascii="Times New Roman" w:hAnsi="Times New Roman"/>
          <w:sz w:val="26"/>
          <w:szCs w:val="26"/>
        </w:rPr>
        <w:t xml:space="preserve">Instruir a la Gerencia de Desarrollo Rural para que a través de la Sección de Cobros, </w:t>
      </w:r>
      <w:r w:rsidRPr="006C5164">
        <w:rPr>
          <w:rFonts w:ascii="Times New Roman" w:eastAsia="Times New Roman" w:hAnsi="Times New Roman"/>
          <w:sz w:val="26"/>
          <w:szCs w:val="26"/>
          <w:lang w:eastAsia="es-ES"/>
        </w:rPr>
        <w:t>realice el cobro correspondiente al beneficiario sobre el excedente de área de los inmuebles identificados como Lotes números</w:t>
      </w:r>
      <w:r w:rsidR="00D53E0E">
        <w:rPr>
          <w:rFonts w:ascii="Times New Roman" w:eastAsia="Times New Roman" w:hAnsi="Times New Roman"/>
          <w:sz w:val="26"/>
          <w:szCs w:val="26"/>
          <w:lang w:eastAsia="es-ES"/>
        </w:rPr>
        <w:t>---</w:t>
      </w:r>
      <w:r w:rsidRPr="006C5164">
        <w:rPr>
          <w:rFonts w:ascii="Times New Roman" w:eastAsia="Times New Roman" w:hAnsi="Times New Roman"/>
          <w:sz w:val="26"/>
          <w:szCs w:val="26"/>
          <w:lang w:eastAsia="es-ES"/>
        </w:rPr>
        <w:t xml:space="preserve"> y </w:t>
      </w:r>
      <w:r w:rsidR="00D53E0E">
        <w:rPr>
          <w:rFonts w:ascii="Times New Roman" w:eastAsia="Times New Roman" w:hAnsi="Times New Roman"/>
          <w:sz w:val="26"/>
          <w:szCs w:val="26"/>
          <w:lang w:eastAsia="es-ES"/>
        </w:rPr>
        <w:t>--</w:t>
      </w:r>
      <w:r w:rsidRPr="006C5164">
        <w:rPr>
          <w:rFonts w:ascii="Times New Roman" w:eastAsia="Times New Roman" w:hAnsi="Times New Roman"/>
          <w:sz w:val="26"/>
          <w:szCs w:val="26"/>
          <w:lang w:eastAsia="es-ES"/>
        </w:rPr>
        <w:t xml:space="preserve">, ambos del Polígono </w:t>
      </w:r>
      <w:r w:rsidR="00D53E0E">
        <w:rPr>
          <w:rFonts w:ascii="Times New Roman" w:eastAsia="Times New Roman" w:hAnsi="Times New Roman"/>
          <w:sz w:val="26"/>
          <w:szCs w:val="26"/>
          <w:lang w:eastAsia="es-ES"/>
        </w:rPr>
        <w:t>--</w:t>
      </w:r>
      <w:r w:rsidRPr="006C5164">
        <w:rPr>
          <w:rFonts w:ascii="Times New Roman" w:eastAsia="Times New Roman" w:hAnsi="Times New Roman"/>
          <w:sz w:val="26"/>
          <w:szCs w:val="26"/>
          <w:lang w:eastAsia="es-ES"/>
        </w:rPr>
        <w:t xml:space="preserve">, Porción </w:t>
      </w:r>
      <w:r w:rsidR="00D53E0E">
        <w:rPr>
          <w:rFonts w:ascii="Times New Roman" w:eastAsia="Times New Roman" w:hAnsi="Times New Roman"/>
          <w:sz w:val="26"/>
          <w:szCs w:val="26"/>
          <w:lang w:eastAsia="es-ES"/>
        </w:rPr>
        <w:t>--</w:t>
      </w:r>
      <w:r w:rsidRPr="006C5164">
        <w:rPr>
          <w:rFonts w:ascii="Times New Roman" w:eastAsia="Times New Roman" w:hAnsi="Times New Roman"/>
          <w:sz w:val="26"/>
          <w:szCs w:val="26"/>
          <w:lang w:eastAsia="es-ES"/>
        </w:rPr>
        <w:t xml:space="preserve"> así como de los</w:t>
      </w:r>
      <w:r w:rsidRPr="006C5164">
        <w:rPr>
          <w:rFonts w:ascii="Times New Roman" w:hAnsi="Times New Roman"/>
          <w:sz w:val="26"/>
          <w:szCs w:val="26"/>
        </w:rPr>
        <w:t xml:space="preserve"> gastos administrativos y legales. </w:t>
      </w:r>
      <w:r w:rsidRPr="006C5164">
        <w:rPr>
          <w:rFonts w:ascii="Times New Roman" w:eastAsia="Times New Roman" w:hAnsi="Times New Roman"/>
          <w:b/>
          <w:sz w:val="26"/>
          <w:szCs w:val="26"/>
          <w:u w:val="single"/>
          <w:lang w:eastAsia="es-ES"/>
        </w:rPr>
        <w:t>CUARTO:</w:t>
      </w:r>
      <w:r w:rsidRPr="006C5164">
        <w:rPr>
          <w:rFonts w:ascii="Times New Roman" w:eastAsia="Times New Roman" w:hAnsi="Times New Roman"/>
          <w:b/>
          <w:sz w:val="26"/>
          <w:szCs w:val="26"/>
          <w:lang w:eastAsia="es-ES"/>
        </w:rPr>
        <w:t xml:space="preserve"> </w:t>
      </w:r>
      <w:r w:rsidRPr="006C5164">
        <w:rPr>
          <w:rFonts w:ascii="Times New Roman" w:eastAsia="Times New Roman" w:hAnsi="Times New Roman"/>
          <w:sz w:val="26"/>
          <w:szCs w:val="26"/>
          <w:lang w:eastAsia="es-ES"/>
        </w:rPr>
        <w:t xml:space="preserve">Autorizar a la Gerencia Legal para que a través del Departamento de Escrituración elabore las respectivas escrituras y del Departamento de Registro para que realice los trámites de inscripción de las mismas. </w:t>
      </w:r>
      <w:r w:rsidRPr="006C5164">
        <w:rPr>
          <w:rFonts w:ascii="Times New Roman" w:eastAsia="Times New Roman" w:hAnsi="Times New Roman"/>
          <w:b/>
          <w:sz w:val="26"/>
          <w:szCs w:val="26"/>
          <w:u w:val="single"/>
          <w:lang w:eastAsia="es-ES"/>
        </w:rPr>
        <w:t>QUINTO:</w:t>
      </w:r>
      <w:r w:rsidRPr="006C5164">
        <w:rPr>
          <w:rFonts w:ascii="Times New Roman" w:eastAsia="Times New Roman" w:hAnsi="Times New Roman"/>
          <w:b/>
          <w:sz w:val="26"/>
          <w:szCs w:val="26"/>
          <w:lang w:eastAsia="es-ES"/>
        </w:rPr>
        <w:t xml:space="preserve"> </w:t>
      </w:r>
      <w:r w:rsidRPr="006C5164">
        <w:rPr>
          <w:rFonts w:ascii="Times New Roman" w:eastAsia="Times New Roman" w:hAnsi="Times New Roman"/>
          <w:sz w:val="26"/>
          <w:szCs w:val="26"/>
          <w:lang w:eastAsia="es-ES"/>
        </w:rPr>
        <w:t>Facultar</w:t>
      </w:r>
      <w:r w:rsidRPr="006C5164">
        <w:rPr>
          <w:rFonts w:ascii="Times New Roman" w:eastAsia="Times New Roman" w:hAnsi="Times New Roman"/>
          <w:b/>
          <w:sz w:val="26"/>
          <w:szCs w:val="26"/>
          <w:lang w:eastAsia="es-ES"/>
        </w:rPr>
        <w:t xml:space="preserve"> </w:t>
      </w:r>
      <w:r w:rsidRPr="006C5164">
        <w:rPr>
          <w:rFonts w:ascii="Times New Roman" w:eastAsia="Times New Roman" w:hAnsi="Times New Roman"/>
          <w:sz w:val="26"/>
          <w:szCs w:val="26"/>
          <w:lang w:eastAsia="es-ES"/>
        </w:rPr>
        <w:t>a la señora Presidenta para que por sí, o por medio de Apoderado Especial, comparezca al otorgamiento de las correspondientes escrituras.</w:t>
      </w:r>
      <w:r w:rsidR="006C5164" w:rsidRPr="006C5164">
        <w:rPr>
          <w:rFonts w:ascii="Times New Roman" w:eastAsia="Times New Roman" w:hAnsi="Times New Roman"/>
          <w:sz w:val="26"/>
          <w:szCs w:val="26"/>
          <w:lang w:eastAsia="es-ES"/>
        </w:rPr>
        <w:t xml:space="preserve"> Este Acuerdo, queda aprobado y ratificado</w:t>
      </w:r>
      <w:r w:rsidRPr="006C5164">
        <w:rPr>
          <w:rFonts w:ascii="Times New Roman" w:eastAsia="Times New Roman" w:hAnsi="Times New Roman"/>
          <w:sz w:val="26"/>
          <w:szCs w:val="26"/>
          <w:lang w:eastAsia="es-ES"/>
        </w:rPr>
        <w:t>. NOTIFIQUESE.</w:t>
      </w:r>
      <w:r w:rsidR="006C5164" w:rsidRPr="006C5164">
        <w:rPr>
          <w:rFonts w:ascii="Times New Roman" w:eastAsia="Times New Roman" w:hAnsi="Times New Roman"/>
          <w:sz w:val="26"/>
          <w:szCs w:val="26"/>
          <w:lang w:eastAsia="es-ES"/>
        </w:rPr>
        <w:t>”””””</w:t>
      </w:r>
    </w:p>
    <w:p w:rsidR="00502DCB" w:rsidRDefault="006C5164" w:rsidP="004B46CF">
      <w:pPr>
        <w:jc w:val="both"/>
        <w:rPr>
          <w:rFonts w:ascii="Times New Roman" w:hAnsi="Times New Roman"/>
          <w:sz w:val="26"/>
          <w:szCs w:val="26"/>
        </w:rPr>
      </w:pPr>
      <w:r w:rsidRPr="006C5164">
        <w:rPr>
          <w:rFonts w:ascii="Times New Roman" w:eastAsia="Times New Roman" w:hAnsi="Times New Roman"/>
          <w:sz w:val="26"/>
          <w:szCs w:val="26"/>
          <w:lang w:eastAsia="es-ES"/>
        </w:rPr>
        <w:tab/>
      </w:r>
      <w:r w:rsidRPr="006C5164">
        <w:rPr>
          <w:rFonts w:ascii="Times New Roman" w:eastAsia="Times New Roman" w:hAnsi="Times New Roman"/>
          <w:sz w:val="26"/>
          <w:szCs w:val="26"/>
          <w:lang w:eastAsia="es-ES"/>
        </w:rPr>
        <w:tab/>
      </w:r>
      <w:r w:rsidRPr="006C5164">
        <w:rPr>
          <w:rFonts w:ascii="Times New Roman" w:eastAsia="Times New Roman" w:hAnsi="Times New Roman"/>
          <w:sz w:val="26"/>
          <w:szCs w:val="26"/>
          <w:lang w:eastAsia="es-ES"/>
        </w:rPr>
        <w:tab/>
      </w:r>
      <w:r w:rsidRPr="006C5164">
        <w:rPr>
          <w:rFonts w:ascii="Times New Roman" w:eastAsia="Times New Roman" w:hAnsi="Times New Roman"/>
          <w:sz w:val="26"/>
          <w:szCs w:val="26"/>
          <w:lang w:eastAsia="es-ES"/>
        </w:rPr>
        <w:tab/>
      </w:r>
      <w:r w:rsidRPr="006C5164">
        <w:rPr>
          <w:rFonts w:ascii="Times New Roman" w:eastAsia="Times New Roman" w:hAnsi="Times New Roman"/>
          <w:sz w:val="26"/>
          <w:szCs w:val="26"/>
          <w:lang w:eastAsia="es-ES"/>
        </w:rPr>
        <w:tab/>
      </w:r>
    </w:p>
    <w:p w:rsidR="00502DCB" w:rsidRDefault="00502DCB" w:rsidP="00502DCB">
      <w:pPr>
        <w:pStyle w:val="Prrafodelista"/>
        <w:ind w:left="0"/>
        <w:contextualSpacing/>
        <w:jc w:val="both"/>
        <w:rPr>
          <w:rFonts w:ascii="Times New Roman" w:hAnsi="Times New Roman"/>
          <w:sz w:val="26"/>
          <w:szCs w:val="26"/>
        </w:rPr>
      </w:pPr>
    </w:p>
    <w:p w:rsidR="00502DCB" w:rsidRPr="00DF0704" w:rsidRDefault="00502DCB" w:rsidP="00DF0704">
      <w:pPr>
        <w:jc w:val="both"/>
        <w:rPr>
          <w:rFonts w:ascii="Times New Roman" w:eastAsia="Times New Roman" w:hAnsi="Times New Roman"/>
          <w:b/>
          <w:sz w:val="26"/>
          <w:szCs w:val="26"/>
          <w:lang w:eastAsia="es-ES"/>
        </w:rPr>
      </w:pPr>
      <w:r w:rsidRPr="00DF0704">
        <w:rPr>
          <w:rFonts w:ascii="Times New Roman" w:hAnsi="Times New Roman"/>
          <w:sz w:val="26"/>
          <w:szCs w:val="26"/>
        </w:rPr>
        <w:t xml:space="preserve">“”””XXIX) La señora Presidenta somete a consideración de Junta Directiva, dictamen jurídico 25, solicitado por el Departamento de Asignación Individual y Avalúos mediante oficio SGD-02-2937-17, de fecha 17 de octubre de 2017, referente a la </w:t>
      </w:r>
      <w:r w:rsidRPr="00DF0704">
        <w:rPr>
          <w:rFonts w:ascii="Times New Roman" w:eastAsia="Times New Roman" w:hAnsi="Times New Roman"/>
          <w:b/>
          <w:sz w:val="26"/>
          <w:szCs w:val="26"/>
          <w:lang w:eastAsia="es-ES"/>
        </w:rPr>
        <w:t>modificación del Punto VIII del Acta Ordinaria 2-94 de fecha 13 de enero de 1994</w:t>
      </w:r>
      <w:r w:rsidRPr="00DF0704">
        <w:rPr>
          <w:rFonts w:ascii="Times New Roman" w:eastAsia="Times New Roman" w:hAnsi="Times New Roman"/>
          <w:sz w:val="26"/>
          <w:szCs w:val="26"/>
          <w:lang w:eastAsia="es-ES"/>
        </w:rPr>
        <w:t xml:space="preserve">, mediante el cual se aprobó nómina de beneficiarios del Proyecto de Asentamiento Comunitario y Lotificación Agrícola desarrollado en el inmueble identificado como </w:t>
      </w:r>
      <w:r w:rsidRPr="00DF0704">
        <w:rPr>
          <w:rFonts w:ascii="Times New Roman" w:eastAsia="Times New Roman" w:hAnsi="Times New Roman"/>
          <w:b/>
          <w:sz w:val="26"/>
          <w:szCs w:val="26"/>
          <w:lang w:eastAsia="es-ES"/>
        </w:rPr>
        <w:t xml:space="preserve">HACIENDA SAN ANTONIO ANCHICO, </w:t>
      </w:r>
      <w:r w:rsidRPr="00DF0704">
        <w:rPr>
          <w:rFonts w:ascii="Times New Roman" w:eastAsia="Times New Roman" w:hAnsi="Times New Roman"/>
          <w:sz w:val="26"/>
          <w:szCs w:val="26"/>
          <w:lang w:eastAsia="es-ES"/>
        </w:rPr>
        <w:t>ubicada en jurisdicción y departamento de San Miguel,</w:t>
      </w:r>
      <w:r w:rsidRPr="00DF0704">
        <w:rPr>
          <w:rFonts w:ascii="Times New Roman" w:eastAsia="Times New Roman" w:hAnsi="Times New Roman"/>
          <w:b/>
          <w:sz w:val="26"/>
          <w:szCs w:val="26"/>
          <w:lang w:eastAsia="es-ES"/>
        </w:rPr>
        <w:t xml:space="preserve"> código de proyecto 121769, SSE 1379, entrega 02</w:t>
      </w:r>
      <w:r w:rsidRPr="00DF0704">
        <w:rPr>
          <w:rFonts w:ascii="Times New Roman" w:eastAsia="Times New Roman" w:hAnsi="Times New Roman"/>
          <w:sz w:val="26"/>
          <w:szCs w:val="26"/>
          <w:lang w:eastAsia="es-ES"/>
        </w:rPr>
        <w:t>; al respecto se hacen las siguientes consideraciones:</w:t>
      </w:r>
    </w:p>
    <w:p w:rsidR="00502DCB" w:rsidRPr="00DF0704" w:rsidRDefault="00502DCB" w:rsidP="00DF0704">
      <w:pPr>
        <w:pStyle w:val="Prrafodelista"/>
        <w:jc w:val="both"/>
        <w:rPr>
          <w:rFonts w:ascii="Times New Roman" w:eastAsia="Times New Roman" w:hAnsi="Times New Roman"/>
          <w:color w:val="FF0000"/>
          <w:sz w:val="26"/>
          <w:szCs w:val="26"/>
          <w:lang w:eastAsia="es-ES"/>
        </w:rPr>
      </w:pPr>
    </w:p>
    <w:p w:rsidR="00502DCB" w:rsidRPr="00DF0704" w:rsidRDefault="00502DCB" w:rsidP="00DF0704">
      <w:pPr>
        <w:pStyle w:val="Prrafodelista"/>
        <w:numPr>
          <w:ilvl w:val="0"/>
          <w:numId w:val="312"/>
        </w:numPr>
        <w:ind w:left="1134" w:hanging="774"/>
        <w:contextualSpacing/>
        <w:jc w:val="both"/>
        <w:rPr>
          <w:rFonts w:ascii="Times New Roman" w:eastAsia="Times New Roman" w:hAnsi="Times New Roman"/>
          <w:sz w:val="26"/>
          <w:szCs w:val="26"/>
          <w:lang w:eastAsia="es-ES"/>
        </w:rPr>
      </w:pPr>
      <w:r w:rsidRPr="00DF0704">
        <w:rPr>
          <w:rFonts w:ascii="Times New Roman" w:eastAsia="Times New Roman" w:hAnsi="Times New Roman"/>
          <w:sz w:val="26"/>
          <w:szCs w:val="26"/>
          <w:lang w:eastAsia="es-ES"/>
        </w:rPr>
        <w:t xml:space="preserve">En el Punto VIII del Acta Ordinaria 02-94 de fecha 13 de enero de 1994, se adjudicó, entre otros, el inmueble identificado como </w:t>
      </w:r>
      <w:r w:rsidR="00B84673">
        <w:rPr>
          <w:rFonts w:ascii="Times New Roman" w:eastAsia="Times New Roman" w:hAnsi="Times New Roman"/>
          <w:b/>
          <w:sz w:val="26"/>
          <w:szCs w:val="26"/>
          <w:lang w:eastAsia="es-ES"/>
        </w:rPr>
        <w:t>Solar  ---, Polígono ---</w:t>
      </w:r>
      <w:r w:rsidRPr="00DF0704">
        <w:rPr>
          <w:rFonts w:ascii="Times New Roman" w:eastAsia="Times New Roman" w:hAnsi="Times New Roman"/>
          <w:b/>
          <w:sz w:val="26"/>
          <w:szCs w:val="26"/>
          <w:lang w:eastAsia="es-ES"/>
        </w:rPr>
        <w:t xml:space="preserve">, </w:t>
      </w:r>
      <w:r w:rsidRPr="00DF0704">
        <w:rPr>
          <w:rFonts w:ascii="Times New Roman" w:eastAsia="Times New Roman" w:hAnsi="Times New Roman"/>
          <w:sz w:val="26"/>
          <w:szCs w:val="26"/>
          <w:lang w:eastAsia="es-ES"/>
        </w:rPr>
        <w:t xml:space="preserve">con un área de 2,686.45 Mt.², </w:t>
      </w:r>
      <w:r w:rsidR="009456FD" w:rsidRPr="00DF0704">
        <w:rPr>
          <w:rFonts w:ascii="Times New Roman" w:eastAsia="Times New Roman" w:hAnsi="Times New Roman"/>
          <w:sz w:val="26"/>
          <w:szCs w:val="26"/>
          <w:lang w:eastAsia="es-ES"/>
        </w:rPr>
        <w:t>y</w:t>
      </w:r>
      <w:r w:rsidRPr="00DF0704">
        <w:rPr>
          <w:rFonts w:ascii="Times New Roman" w:eastAsia="Times New Roman" w:hAnsi="Times New Roman"/>
          <w:sz w:val="26"/>
          <w:szCs w:val="26"/>
          <w:lang w:eastAsia="es-ES"/>
        </w:rPr>
        <w:t xml:space="preserve"> un precio de $187.28, a favor del señor Oscar Velásquez. </w:t>
      </w:r>
    </w:p>
    <w:p w:rsidR="00502DCB" w:rsidRPr="00DF0704" w:rsidRDefault="00502DCB" w:rsidP="00DF0704">
      <w:pPr>
        <w:pStyle w:val="Prrafodelista"/>
        <w:jc w:val="both"/>
        <w:rPr>
          <w:rFonts w:ascii="Times New Roman" w:eastAsia="Times New Roman" w:hAnsi="Times New Roman"/>
          <w:sz w:val="26"/>
          <w:szCs w:val="26"/>
          <w:lang w:eastAsia="es-ES"/>
        </w:rPr>
      </w:pPr>
    </w:p>
    <w:p w:rsidR="00502DCB" w:rsidRPr="00DF0704" w:rsidRDefault="00502DCB" w:rsidP="00DF0704">
      <w:pPr>
        <w:pStyle w:val="Prrafodelista"/>
        <w:numPr>
          <w:ilvl w:val="0"/>
          <w:numId w:val="312"/>
        </w:numPr>
        <w:ind w:left="1134" w:hanging="774"/>
        <w:contextualSpacing/>
        <w:jc w:val="both"/>
        <w:rPr>
          <w:rFonts w:ascii="Times New Roman" w:eastAsia="Times New Roman" w:hAnsi="Times New Roman"/>
          <w:sz w:val="26"/>
          <w:szCs w:val="26"/>
          <w:lang w:eastAsia="es-ES"/>
        </w:rPr>
      </w:pPr>
      <w:r w:rsidRPr="00DF0704">
        <w:rPr>
          <w:rFonts w:ascii="Times New Roman" w:eastAsia="Times New Roman" w:hAnsi="Times New Roman"/>
          <w:sz w:val="26"/>
          <w:szCs w:val="26"/>
          <w:lang w:eastAsia="es-ES"/>
        </w:rPr>
        <w:t xml:space="preserve">Habiéndose actualizado la información de la adjudicación del inmueble antes mencionado, y que ahora se encuentra comprendido dentro del </w:t>
      </w:r>
      <w:r w:rsidRPr="00DF0704">
        <w:rPr>
          <w:rFonts w:ascii="Times New Roman" w:eastAsia="Times New Roman" w:hAnsi="Times New Roman"/>
          <w:b/>
          <w:sz w:val="26"/>
          <w:szCs w:val="26"/>
          <w:lang w:eastAsia="es-ES"/>
        </w:rPr>
        <w:t>PROYECTO DE ASENTAMIENTO COMUNITARIO</w:t>
      </w:r>
      <w:r w:rsidRPr="00DF0704">
        <w:rPr>
          <w:rFonts w:ascii="Times New Roman" w:eastAsia="Times New Roman" w:hAnsi="Times New Roman"/>
          <w:sz w:val="26"/>
          <w:szCs w:val="26"/>
          <w:lang w:eastAsia="es-ES"/>
        </w:rPr>
        <w:t xml:space="preserve">, en el inmueble identificado registralmente como </w:t>
      </w:r>
      <w:r w:rsidRPr="00DF0704">
        <w:rPr>
          <w:rFonts w:ascii="Times New Roman" w:eastAsia="Times New Roman" w:hAnsi="Times New Roman"/>
          <w:b/>
          <w:sz w:val="26"/>
          <w:szCs w:val="26"/>
          <w:lang w:eastAsia="es-ES"/>
        </w:rPr>
        <w:t>PROYECTO DE PARCELACION</w:t>
      </w:r>
      <w:r w:rsidRPr="00DF0704">
        <w:rPr>
          <w:rFonts w:ascii="Times New Roman" w:eastAsia="Times New Roman" w:hAnsi="Times New Roman"/>
          <w:sz w:val="26"/>
          <w:szCs w:val="26"/>
          <w:lang w:eastAsia="es-ES"/>
        </w:rPr>
        <w:t xml:space="preserve">, y denominado según plano como </w:t>
      </w:r>
      <w:r w:rsidRPr="00DF0704">
        <w:rPr>
          <w:rFonts w:ascii="Times New Roman" w:eastAsia="Times New Roman" w:hAnsi="Times New Roman"/>
          <w:b/>
          <w:sz w:val="26"/>
          <w:szCs w:val="26"/>
          <w:lang w:eastAsia="es-ES"/>
        </w:rPr>
        <w:t>HACIENDA SAN JOSE ANCHICO PORCION 2,</w:t>
      </w:r>
      <w:r w:rsidRPr="00DF0704">
        <w:rPr>
          <w:rFonts w:ascii="Times New Roman" w:eastAsia="Times New Roman" w:hAnsi="Times New Roman"/>
          <w:sz w:val="26"/>
          <w:szCs w:val="26"/>
          <w:lang w:eastAsia="es-ES"/>
        </w:rPr>
        <w:t xml:space="preserve"> situada en jurisdicción de la ciudad y departamento </w:t>
      </w:r>
      <w:r w:rsidR="00A32E5B">
        <w:rPr>
          <w:rFonts w:ascii="Times New Roman" w:eastAsia="Times New Roman" w:hAnsi="Times New Roman"/>
          <w:sz w:val="26"/>
          <w:szCs w:val="26"/>
          <w:lang w:eastAsia="es-ES"/>
        </w:rPr>
        <w:t>de San Miguel, aprobado en el</w:t>
      </w:r>
      <w:r w:rsidRPr="00DF0704">
        <w:rPr>
          <w:rFonts w:ascii="Times New Roman" w:eastAsia="Times New Roman" w:hAnsi="Times New Roman"/>
          <w:sz w:val="26"/>
          <w:szCs w:val="26"/>
          <w:lang w:eastAsia="es-ES"/>
        </w:rPr>
        <w:t xml:space="preserve"> Punto XXXIII del Acta de Sesión Ordinaria 07-2017 de fecha 09 de marzo de 2017;</w:t>
      </w:r>
      <w:r w:rsidRPr="00DF0704">
        <w:rPr>
          <w:rFonts w:ascii="Times New Roman" w:eastAsia="Times New Roman" w:hAnsi="Times New Roman"/>
          <w:b/>
          <w:sz w:val="26"/>
          <w:szCs w:val="26"/>
          <w:lang w:eastAsia="es-ES"/>
        </w:rPr>
        <w:t xml:space="preserve"> </w:t>
      </w:r>
      <w:r w:rsidRPr="00DF0704">
        <w:rPr>
          <w:rFonts w:ascii="Times New Roman" w:eastAsia="Times New Roman" w:hAnsi="Times New Roman"/>
          <w:sz w:val="26"/>
          <w:szCs w:val="26"/>
          <w:lang w:eastAsia="es-ES"/>
        </w:rPr>
        <w:t>se hace necesaria la modificación del punto citado en el considerando anterior, por las siguientes causales:</w:t>
      </w:r>
    </w:p>
    <w:p w:rsidR="00502DCB" w:rsidRPr="00DF0704" w:rsidRDefault="00502DCB" w:rsidP="00DF0704">
      <w:pPr>
        <w:jc w:val="both"/>
        <w:rPr>
          <w:rFonts w:ascii="Times New Roman" w:eastAsia="Times New Roman" w:hAnsi="Times New Roman"/>
          <w:b/>
          <w:color w:val="FF0000"/>
          <w:sz w:val="26"/>
          <w:szCs w:val="26"/>
          <w:lang w:eastAsia="es-ES"/>
        </w:rPr>
      </w:pPr>
    </w:p>
    <w:p w:rsidR="00DF0704" w:rsidRDefault="009456FD" w:rsidP="00DF0704">
      <w:pPr>
        <w:pStyle w:val="Prrafodelista"/>
        <w:numPr>
          <w:ilvl w:val="0"/>
          <w:numId w:val="311"/>
        </w:numPr>
        <w:ind w:left="1418" w:hanging="284"/>
        <w:contextualSpacing/>
        <w:jc w:val="both"/>
        <w:rPr>
          <w:rFonts w:ascii="Times New Roman" w:eastAsia="Times New Roman" w:hAnsi="Times New Roman"/>
          <w:sz w:val="26"/>
          <w:szCs w:val="26"/>
          <w:lang w:eastAsia="es-ES"/>
        </w:rPr>
      </w:pPr>
      <w:r w:rsidRPr="00DF0704">
        <w:rPr>
          <w:rFonts w:ascii="Times New Roman" w:eastAsia="Times New Roman" w:hAnsi="Times New Roman"/>
          <w:sz w:val="26"/>
          <w:szCs w:val="26"/>
          <w:lang w:eastAsia="es-ES"/>
        </w:rPr>
        <w:lastRenderedPageBreak/>
        <w:t>Corregir</w:t>
      </w:r>
      <w:r w:rsidR="00502DCB" w:rsidRPr="00DF0704">
        <w:rPr>
          <w:rFonts w:ascii="Times New Roman" w:eastAsia="Times New Roman" w:hAnsi="Times New Roman"/>
          <w:sz w:val="26"/>
          <w:szCs w:val="26"/>
          <w:lang w:eastAsia="es-ES"/>
        </w:rPr>
        <w:t xml:space="preserve"> nomenclatura y área </w:t>
      </w:r>
      <w:r w:rsidR="00B84673">
        <w:rPr>
          <w:rFonts w:ascii="Times New Roman" w:eastAsia="Times New Roman" w:hAnsi="Times New Roman"/>
          <w:sz w:val="26"/>
          <w:szCs w:val="26"/>
          <w:lang w:eastAsia="es-ES"/>
        </w:rPr>
        <w:t>del Solar ---, Polígono ---</w:t>
      </w:r>
      <w:r w:rsidR="00502DCB" w:rsidRPr="00DF0704">
        <w:rPr>
          <w:rFonts w:ascii="Times New Roman" w:eastAsia="Times New Roman" w:hAnsi="Times New Roman"/>
          <w:sz w:val="26"/>
          <w:szCs w:val="26"/>
          <w:lang w:eastAsia="es-ES"/>
        </w:rPr>
        <w:t xml:space="preserve">, debido a que Junta Directiva aprobó la adjudicación del inmueble identificándolo como se ha relacionado anteriormente, con un área de 2,686.45 Mt.²; sin embargo, al reprocesar los planos e inscribir la Desmembración en Cabeza de su Dueño a favor de ISTA, resultó que la nomenclatura y el área han variado, siendo la identificación correcta </w:t>
      </w:r>
      <w:r w:rsidR="00B84673">
        <w:rPr>
          <w:rFonts w:ascii="Times New Roman" w:eastAsia="Times New Roman" w:hAnsi="Times New Roman"/>
          <w:b/>
          <w:sz w:val="26"/>
          <w:szCs w:val="26"/>
          <w:lang w:eastAsia="es-ES"/>
        </w:rPr>
        <w:t>SOLAR ---, POLIGONO ---, PORCION ---</w:t>
      </w:r>
      <w:r w:rsidR="00502DCB" w:rsidRPr="00DF0704">
        <w:rPr>
          <w:rFonts w:ascii="Times New Roman" w:eastAsia="Times New Roman" w:hAnsi="Times New Roman"/>
          <w:b/>
          <w:sz w:val="26"/>
          <w:szCs w:val="26"/>
          <w:lang w:eastAsia="es-ES"/>
        </w:rPr>
        <w:t xml:space="preserve">, </w:t>
      </w:r>
      <w:r w:rsidR="00502DCB" w:rsidRPr="00DF0704">
        <w:rPr>
          <w:rFonts w:ascii="Times New Roman" w:eastAsia="Times New Roman" w:hAnsi="Times New Roman"/>
          <w:sz w:val="26"/>
          <w:szCs w:val="26"/>
          <w:lang w:eastAsia="es-ES"/>
        </w:rPr>
        <w:t>con un área de 2,309.36, existiendo una reducción de área de 377.09 Mt², lo cual ha sido aceptado por el adjudicatario según consta en el Acta de Aceptación de Corrección de Nomenclatura y Reducción de Área de Inmueble, de fecha 07 de septiembre de 2017, anexa al expediente respectivo.</w:t>
      </w:r>
    </w:p>
    <w:p w:rsidR="00DF0704" w:rsidRPr="00B84673" w:rsidRDefault="00DF0704" w:rsidP="00B84673">
      <w:pPr>
        <w:contextualSpacing/>
        <w:jc w:val="both"/>
        <w:rPr>
          <w:rFonts w:ascii="Times New Roman" w:eastAsia="Times New Roman" w:hAnsi="Times New Roman"/>
          <w:sz w:val="26"/>
          <w:szCs w:val="26"/>
          <w:lang w:eastAsia="es-ES"/>
        </w:rPr>
      </w:pPr>
    </w:p>
    <w:p w:rsidR="00502DCB" w:rsidRPr="00DF0704" w:rsidRDefault="009456FD" w:rsidP="00DF0704">
      <w:pPr>
        <w:pStyle w:val="Prrafodelista"/>
        <w:numPr>
          <w:ilvl w:val="0"/>
          <w:numId w:val="311"/>
        </w:numPr>
        <w:tabs>
          <w:tab w:val="left" w:pos="0"/>
        </w:tabs>
        <w:ind w:left="1418" w:hanging="284"/>
        <w:contextualSpacing/>
        <w:jc w:val="both"/>
        <w:rPr>
          <w:rFonts w:ascii="Times New Roman" w:eastAsia="Times New Roman" w:hAnsi="Times New Roman"/>
          <w:bCs/>
          <w:sz w:val="26"/>
          <w:szCs w:val="26"/>
          <w:lang w:eastAsia="es-ES"/>
        </w:rPr>
      </w:pPr>
      <w:r w:rsidRPr="00DF0704">
        <w:rPr>
          <w:rFonts w:ascii="Times New Roman" w:eastAsia="Times New Roman" w:hAnsi="Times New Roman"/>
          <w:sz w:val="26"/>
          <w:szCs w:val="26"/>
          <w:lang w:eastAsia="es-ES"/>
        </w:rPr>
        <w:t>Incluir</w:t>
      </w:r>
      <w:r w:rsidR="00502DCB" w:rsidRPr="00DF0704">
        <w:rPr>
          <w:rFonts w:ascii="Times New Roman" w:eastAsia="Times New Roman" w:hAnsi="Times New Roman"/>
          <w:sz w:val="26"/>
          <w:szCs w:val="26"/>
          <w:lang w:eastAsia="es-ES"/>
        </w:rPr>
        <w:t xml:space="preserve"> en la adjudicación del inmueble </w:t>
      </w:r>
      <w:r w:rsidRPr="00DF0704">
        <w:rPr>
          <w:rFonts w:ascii="Times New Roman" w:eastAsia="Times New Roman" w:hAnsi="Times New Roman"/>
          <w:sz w:val="26"/>
          <w:szCs w:val="26"/>
          <w:lang w:eastAsia="es-ES"/>
        </w:rPr>
        <w:t xml:space="preserve">a </w:t>
      </w:r>
      <w:r w:rsidR="00502DCB" w:rsidRPr="00DF0704">
        <w:rPr>
          <w:rFonts w:ascii="Times New Roman" w:eastAsia="Times New Roman" w:hAnsi="Times New Roman"/>
          <w:sz w:val="26"/>
          <w:szCs w:val="26"/>
          <w:lang w:eastAsia="es-ES"/>
        </w:rPr>
        <w:t xml:space="preserve">la señora </w:t>
      </w:r>
      <w:r w:rsidR="00502DCB" w:rsidRPr="00DF0704">
        <w:rPr>
          <w:rFonts w:ascii="Times New Roman" w:eastAsia="Times New Roman" w:hAnsi="Times New Roman"/>
          <w:b/>
          <w:sz w:val="26"/>
          <w:szCs w:val="26"/>
          <w:lang w:eastAsia="es-ES"/>
        </w:rPr>
        <w:t xml:space="preserve">MARIA DEL ROSARIO CRUZ, </w:t>
      </w:r>
      <w:r w:rsidR="00502DCB" w:rsidRPr="00DF0704">
        <w:rPr>
          <w:rFonts w:ascii="Times New Roman" w:eastAsia="Times New Roman" w:hAnsi="Times New Roman"/>
          <w:sz w:val="26"/>
          <w:szCs w:val="26"/>
          <w:lang w:eastAsia="es-ES"/>
        </w:rPr>
        <w:t xml:space="preserve">de </w:t>
      </w:r>
      <w:r w:rsidR="00B84673">
        <w:rPr>
          <w:rFonts w:ascii="Times New Roman" w:eastAsia="Times New Roman" w:hAnsi="Times New Roman"/>
          <w:sz w:val="26"/>
          <w:szCs w:val="26"/>
          <w:lang w:eastAsia="es-ES"/>
        </w:rPr>
        <w:t>--- años de edad, ---</w:t>
      </w:r>
      <w:r w:rsidR="00502DCB" w:rsidRPr="00DF0704">
        <w:rPr>
          <w:rFonts w:ascii="Times New Roman" w:eastAsia="Times New Roman" w:hAnsi="Times New Roman"/>
          <w:sz w:val="26"/>
          <w:szCs w:val="26"/>
          <w:lang w:eastAsia="es-ES"/>
        </w:rPr>
        <w:t>, del domicilio de la ciu</w:t>
      </w:r>
      <w:r w:rsidR="00B84673">
        <w:rPr>
          <w:rFonts w:ascii="Times New Roman" w:eastAsia="Times New Roman" w:hAnsi="Times New Roman"/>
          <w:sz w:val="26"/>
          <w:szCs w:val="26"/>
          <w:lang w:eastAsia="es-ES"/>
        </w:rPr>
        <w:t>dad y departamento de ---</w:t>
      </w:r>
      <w:r w:rsidR="00502DCB" w:rsidRPr="00DF0704">
        <w:rPr>
          <w:rFonts w:ascii="Times New Roman" w:eastAsia="Times New Roman" w:hAnsi="Times New Roman"/>
          <w:sz w:val="26"/>
          <w:szCs w:val="26"/>
          <w:lang w:eastAsia="es-ES"/>
        </w:rPr>
        <w:t>, con Documento Único de Identidad número</w:t>
      </w:r>
      <w:r w:rsidR="00B84673">
        <w:rPr>
          <w:rFonts w:ascii="Times New Roman" w:eastAsia="Times New Roman" w:hAnsi="Times New Roman"/>
          <w:sz w:val="26"/>
          <w:szCs w:val="26"/>
          <w:lang w:eastAsia="es-ES"/>
        </w:rPr>
        <w:t xml:space="preserve"> ---</w:t>
      </w:r>
      <w:r w:rsidR="00502DCB" w:rsidRPr="00DF0704">
        <w:rPr>
          <w:rFonts w:ascii="Times New Roman" w:eastAsia="Times New Roman" w:hAnsi="Times New Roman"/>
          <w:sz w:val="26"/>
          <w:szCs w:val="26"/>
          <w:lang w:eastAsia="es-ES"/>
        </w:rPr>
        <w:t xml:space="preserve">, en su calidad de </w:t>
      </w:r>
      <w:r w:rsidR="00B84673">
        <w:rPr>
          <w:rFonts w:ascii="Times New Roman" w:eastAsia="Times New Roman" w:hAnsi="Times New Roman"/>
          <w:sz w:val="26"/>
          <w:szCs w:val="26"/>
          <w:lang w:eastAsia="es-ES"/>
        </w:rPr>
        <w:t xml:space="preserve">--- </w:t>
      </w:r>
      <w:r w:rsidR="00502DCB" w:rsidRPr="00DF0704">
        <w:rPr>
          <w:rFonts w:ascii="Times New Roman" w:eastAsia="Times New Roman" w:hAnsi="Times New Roman"/>
          <w:sz w:val="26"/>
          <w:szCs w:val="26"/>
          <w:lang w:eastAsia="es-ES"/>
        </w:rPr>
        <w:t xml:space="preserve">del titular de la Adjudicación, señor José Oscar Velásquez Cruz, según Solicitud de Inclusión de Beneficiario de fecha 07 de septiembre de 2017, documento </w:t>
      </w:r>
      <w:r w:rsidR="00502DCB" w:rsidRPr="00DF0704">
        <w:rPr>
          <w:rFonts w:ascii="Times New Roman" w:hAnsi="Times New Roman"/>
          <w:sz w:val="26"/>
          <w:szCs w:val="26"/>
        </w:rPr>
        <w:t>anexo al expediente respectivo.</w:t>
      </w:r>
    </w:p>
    <w:p w:rsidR="00502DCB" w:rsidRPr="00DF0704" w:rsidRDefault="00502DCB" w:rsidP="00DF0704">
      <w:pPr>
        <w:pStyle w:val="Prrafodelista"/>
        <w:rPr>
          <w:rFonts w:ascii="Times New Roman" w:eastAsia="Times New Roman" w:hAnsi="Times New Roman"/>
          <w:bCs/>
          <w:sz w:val="26"/>
          <w:szCs w:val="26"/>
          <w:lang w:eastAsia="es-ES"/>
        </w:rPr>
      </w:pPr>
    </w:p>
    <w:p w:rsidR="00502DCB" w:rsidRPr="00DF0704" w:rsidRDefault="009456FD" w:rsidP="00DF0704">
      <w:pPr>
        <w:pStyle w:val="Prrafodelista"/>
        <w:numPr>
          <w:ilvl w:val="0"/>
          <w:numId w:val="311"/>
        </w:numPr>
        <w:ind w:left="1418" w:hanging="284"/>
        <w:contextualSpacing/>
        <w:jc w:val="both"/>
        <w:rPr>
          <w:rFonts w:ascii="Times New Roman" w:eastAsia="Times New Roman" w:hAnsi="Times New Roman"/>
          <w:bCs/>
          <w:sz w:val="26"/>
          <w:szCs w:val="26"/>
          <w:lang w:eastAsia="es-ES"/>
        </w:rPr>
      </w:pPr>
      <w:r w:rsidRPr="00DF0704">
        <w:rPr>
          <w:rFonts w:ascii="Times New Roman" w:eastAsia="Times New Roman" w:hAnsi="Times New Roman"/>
          <w:sz w:val="26"/>
          <w:szCs w:val="26"/>
          <w:lang w:eastAsia="es-ES"/>
        </w:rPr>
        <w:t>Corregir</w:t>
      </w:r>
      <w:r w:rsidR="00502DCB" w:rsidRPr="00DF0704">
        <w:rPr>
          <w:rFonts w:ascii="Times New Roman" w:eastAsia="Times New Roman" w:hAnsi="Times New Roman"/>
          <w:sz w:val="26"/>
          <w:szCs w:val="26"/>
          <w:lang w:eastAsia="es-ES"/>
        </w:rPr>
        <w:t xml:space="preserve"> el nombre del señor </w:t>
      </w:r>
      <w:r w:rsidRPr="00DF0704">
        <w:rPr>
          <w:rFonts w:ascii="Times New Roman" w:eastAsia="Times New Roman" w:hAnsi="Times New Roman"/>
          <w:sz w:val="26"/>
          <w:szCs w:val="26"/>
          <w:lang w:eastAsia="es-ES"/>
        </w:rPr>
        <w:t>OSCAR VELÁSQUEZ</w:t>
      </w:r>
      <w:r w:rsidR="00502DCB" w:rsidRPr="00DF0704">
        <w:rPr>
          <w:rFonts w:ascii="Times New Roman" w:eastAsia="Times New Roman" w:hAnsi="Times New Roman"/>
          <w:sz w:val="26"/>
          <w:szCs w:val="26"/>
          <w:lang w:eastAsia="es-ES"/>
        </w:rPr>
        <w:t>, siendo lo correcto según Documento Único de Identidad</w:t>
      </w:r>
      <w:r w:rsidR="00502DCB" w:rsidRPr="00DF0704">
        <w:rPr>
          <w:rFonts w:ascii="Times New Roman" w:eastAsia="Times New Roman" w:hAnsi="Times New Roman"/>
          <w:b/>
          <w:sz w:val="26"/>
          <w:szCs w:val="26"/>
          <w:lang w:eastAsia="es-ES"/>
        </w:rPr>
        <w:t xml:space="preserve"> JOSE OSCAR VELASQUEZ CRUZ.</w:t>
      </w:r>
    </w:p>
    <w:p w:rsidR="00502DCB" w:rsidRPr="00DF0704" w:rsidRDefault="00502DCB" w:rsidP="00DF0704">
      <w:pPr>
        <w:pStyle w:val="Prrafodelista"/>
        <w:ind w:left="1066"/>
        <w:jc w:val="both"/>
        <w:rPr>
          <w:rFonts w:ascii="Times New Roman" w:eastAsia="Times New Roman" w:hAnsi="Times New Roman"/>
          <w:b/>
          <w:bCs/>
          <w:color w:val="FF0000"/>
          <w:sz w:val="26"/>
          <w:szCs w:val="26"/>
          <w:lang w:eastAsia="es-ES"/>
        </w:rPr>
      </w:pPr>
    </w:p>
    <w:p w:rsidR="00502DCB" w:rsidRPr="00DF0704" w:rsidRDefault="00502DCB" w:rsidP="00DF0704">
      <w:pPr>
        <w:pStyle w:val="Prrafodelista"/>
        <w:numPr>
          <w:ilvl w:val="0"/>
          <w:numId w:val="312"/>
        </w:numPr>
        <w:ind w:left="1134" w:hanging="708"/>
        <w:contextualSpacing/>
        <w:jc w:val="both"/>
        <w:rPr>
          <w:rFonts w:ascii="Times New Roman" w:eastAsia="Times New Roman" w:hAnsi="Times New Roman"/>
          <w:sz w:val="26"/>
          <w:szCs w:val="26"/>
          <w:lang w:eastAsia="es-ES"/>
        </w:rPr>
      </w:pPr>
      <w:r w:rsidRPr="00DF0704">
        <w:rPr>
          <w:rFonts w:ascii="Times New Roman" w:eastAsia="Times New Roman" w:hAnsi="Times New Roman"/>
          <w:sz w:val="26"/>
          <w:szCs w:val="26"/>
        </w:rPr>
        <w:t>Conforme al Acta de Posesión Material de fecha 07 de septiembre de 2017, levantada por el técnico de la Oficina Regional Oriental, señor José René Rodríguez, el beneficiario se encuentra poseyendo el inmueble de forma quieta, pacífica y sin interrupción desde hace 23 años.</w:t>
      </w:r>
    </w:p>
    <w:p w:rsidR="00502DCB" w:rsidRPr="00DF0704" w:rsidRDefault="00502DCB" w:rsidP="00DF0704">
      <w:pPr>
        <w:jc w:val="both"/>
        <w:rPr>
          <w:rFonts w:ascii="Times New Roman" w:eastAsia="Times New Roman" w:hAnsi="Times New Roman"/>
          <w:color w:val="FF0000"/>
          <w:sz w:val="26"/>
          <w:szCs w:val="26"/>
          <w:lang w:val="es-ES"/>
        </w:rPr>
      </w:pPr>
    </w:p>
    <w:p w:rsidR="00502DCB" w:rsidRPr="00DF0704" w:rsidRDefault="00502DCB" w:rsidP="00DF0704">
      <w:pPr>
        <w:pStyle w:val="Prrafodelista"/>
        <w:numPr>
          <w:ilvl w:val="0"/>
          <w:numId w:val="312"/>
        </w:numPr>
        <w:tabs>
          <w:tab w:val="left" w:pos="1134"/>
        </w:tabs>
        <w:ind w:left="1134" w:hanging="567"/>
        <w:contextualSpacing/>
        <w:jc w:val="both"/>
        <w:rPr>
          <w:rFonts w:ascii="Times New Roman" w:hAnsi="Times New Roman"/>
          <w:sz w:val="26"/>
          <w:szCs w:val="26"/>
        </w:rPr>
      </w:pPr>
      <w:r w:rsidRPr="00DF0704">
        <w:rPr>
          <w:rFonts w:ascii="Times New Roman" w:hAnsi="Times New Roman"/>
          <w:sz w:val="26"/>
          <w:szCs w:val="26"/>
        </w:rPr>
        <w:t>De acuerdo a Declaración Simple contenida en la Solicitud de Adjudicación de Inmueble de fecha 07 de septiembre de 2017, el beneficiario manifiesta que ni él ni la integrante de su grupo familiar son empleados del ISTA; situación robustecida de conformidad a la consulta realizada en la Base de Datos de Empleados de este Instituto.</w:t>
      </w:r>
    </w:p>
    <w:p w:rsidR="00502DCB" w:rsidRPr="00DF0704" w:rsidRDefault="00502DCB" w:rsidP="00DF0704">
      <w:pPr>
        <w:jc w:val="both"/>
        <w:rPr>
          <w:rFonts w:ascii="Times New Roman" w:eastAsia="Times New Roman" w:hAnsi="Times New Roman"/>
          <w:color w:val="FF0000"/>
          <w:sz w:val="26"/>
          <w:szCs w:val="26"/>
        </w:rPr>
      </w:pPr>
    </w:p>
    <w:p w:rsidR="00502DCB" w:rsidRPr="00DF0704" w:rsidRDefault="00502DCB" w:rsidP="00DF0704">
      <w:pPr>
        <w:jc w:val="both"/>
        <w:rPr>
          <w:rFonts w:ascii="Times New Roman" w:hAnsi="Times New Roman"/>
          <w:sz w:val="26"/>
          <w:szCs w:val="26"/>
        </w:rPr>
      </w:pPr>
      <w:r w:rsidRPr="00DF0704">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Solicitud de  Adjudicación de Inmueble, acuerdos de Junta Directiva, Acta de Posesión Material, copias de documentos únicos de </w:t>
      </w:r>
      <w:r w:rsidRPr="00DF0704">
        <w:rPr>
          <w:rFonts w:ascii="Times New Roman" w:eastAsia="Times New Roman" w:hAnsi="Times New Roman"/>
          <w:sz w:val="26"/>
          <w:szCs w:val="26"/>
        </w:rPr>
        <w:lastRenderedPageBreak/>
        <w:t xml:space="preserve">identidad, tarjetas de identificación tributaria, certificaciones de Partida de Nacimiento y de Cedula de Identidad Personal, solicitud de inclusión de beneficiario, Constancia de Cancelación de Crédito, Razón y Constancia de Inscripción de Desmembración en Cabeza de su Dueño a favor de ISTA, calcas y cuadro de áreas del inmueble, Copia de Recibo de Ingreso Serie H número 0380473, y Acta de Aceptación de Corrección de Nomenclatura y Reducción de Área de Inmueble, se estima procedente resolver favorablemente a lo solicitado. </w:t>
      </w:r>
    </w:p>
    <w:p w:rsidR="00502DCB" w:rsidRPr="00DF0704" w:rsidRDefault="00502DCB" w:rsidP="00DF0704">
      <w:pPr>
        <w:jc w:val="both"/>
        <w:rPr>
          <w:rFonts w:ascii="Times New Roman" w:eastAsia="Times New Roman" w:hAnsi="Times New Roman"/>
          <w:b/>
          <w:sz w:val="26"/>
          <w:szCs w:val="26"/>
          <w:lang w:eastAsia="es-ES"/>
        </w:rPr>
      </w:pPr>
    </w:p>
    <w:p w:rsidR="00502DCB" w:rsidRDefault="009456FD" w:rsidP="00AB0F46">
      <w:pPr>
        <w:jc w:val="both"/>
        <w:rPr>
          <w:rFonts w:ascii="Times New Roman" w:eastAsia="Times New Roman" w:hAnsi="Times New Roman"/>
          <w:sz w:val="26"/>
          <w:szCs w:val="26"/>
          <w:lang w:eastAsia="es-ES"/>
        </w:rPr>
      </w:pPr>
      <w:r w:rsidRPr="00DF0704">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502DCB" w:rsidRPr="00DF0704">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00502DCB" w:rsidRPr="00DF0704">
        <w:rPr>
          <w:rFonts w:ascii="Times New Roman" w:eastAsia="Times New Roman" w:hAnsi="Times New Roman"/>
          <w:b/>
          <w:sz w:val="26"/>
          <w:szCs w:val="26"/>
          <w:u w:val="single"/>
          <w:lang w:eastAsia="es-ES"/>
        </w:rPr>
        <w:t>ACUERD</w:t>
      </w:r>
      <w:r w:rsidRPr="00DF0704">
        <w:rPr>
          <w:rFonts w:ascii="Times New Roman" w:eastAsia="Times New Roman" w:hAnsi="Times New Roman"/>
          <w:b/>
          <w:sz w:val="26"/>
          <w:szCs w:val="26"/>
          <w:u w:val="single"/>
          <w:lang w:eastAsia="es-ES"/>
        </w:rPr>
        <w:t>A</w:t>
      </w:r>
      <w:r w:rsidR="00502DCB" w:rsidRPr="00DF0704">
        <w:rPr>
          <w:rFonts w:ascii="Times New Roman" w:eastAsia="Times New Roman" w:hAnsi="Times New Roman"/>
          <w:b/>
          <w:sz w:val="26"/>
          <w:szCs w:val="26"/>
          <w:u w:val="single"/>
          <w:lang w:eastAsia="es-ES"/>
        </w:rPr>
        <w:t>: PRIMERO:</w:t>
      </w:r>
      <w:r w:rsidR="00502DCB" w:rsidRPr="00DF0704">
        <w:rPr>
          <w:rFonts w:ascii="Times New Roman" w:eastAsia="Times New Roman" w:hAnsi="Times New Roman"/>
          <w:b/>
          <w:sz w:val="26"/>
          <w:szCs w:val="26"/>
          <w:lang w:eastAsia="es-ES"/>
        </w:rPr>
        <w:t xml:space="preserve"> </w:t>
      </w:r>
      <w:r w:rsidRPr="00DF0704">
        <w:rPr>
          <w:rFonts w:ascii="Times New Roman" w:eastAsia="Times New Roman" w:hAnsi="Times New Roman"/>
          <w:b/>
          <w:sz w:val="26"/>
          <w:szCs w:val="26"/>
          <w:lang w:eastAsia="es-ES"/>
        </w:rPr>
        <w:t xml:space="preserve">Modificar </w:t>
      </w:r>
      <w:r w:rsidR="00502DCB" w:rsidRPr="00DF0704">
        <w:rPr>
          <w:rFonts w:ascii="Times New Roman" w:eastAsia="Times New Roman" w:hAnsi="Times New Roman"/>
          <w:b/>
          <w:sz w:val="26"/>
          <w:szCs w:val="26"/>
          <w:lang w:eastAsia="es-ES"/>
        </w:rPr>
        <w:t>el Punto VIII del Acta Ordinaria 2-94 de fecha 13 de enero de 1994</w:t>
      </w:r>
      <w:r w:rsidRPr="00DF0704">
        <w:rPr>
          <w:rFonts w:ascii="Times New Roman" w:eastAsia="Times New Roman" w:hAnsi="Times New Roman"/>
          <w:b/>
          <w:sz w:val="26"/>
          <w:szCs w:val="26"/>
          <w:lang w:eastAsia="es-ES"/>
        </w:rPr>
        <w:t>,</w:t>
      </w:r>
      <w:r w:rsidR="00502DCB" w:rsidRPr="00DF0704">
        <w:rPr>
          <w:rFonts w:ascii="Times New Roman" w:eastAsia="Times New Roman" w:hAnsi="Times New Roman"/>
          <w:b/>
          <w:sz w:val="26"/>
          <w:szCs w:val="26"/>
          <w:lang w:eastAsia="es-ES"/>
        </w:rPr>
        <w:t xml:space="preserve"> </w:t>
      </w:r>
      <w:r w:rsidRPr="00DF0704">
        <w:rPr>
          <w:rFonts w:ascii="Times New Roman" w:eastAsia="Times New Roman" w:hAnsi="Times New Roman"/>
          <w:sz w:val="26"/>
          <w:szCs w:val="26"/>
          <w:lang w:eastAsia="es-ES"/>
        </w:rPr>
        <w:t>e</w:t>
      </w:r>
      <w:r w:rsidR="00502DCB" w:rsidRPr="00DF0704">
        <w:rPr>
          <w:rFonts w:ascii="Times New Roman" w:eastAsia="Times New Roman" w:hAnsi="Times New Roman"/>
          <w:sz w:val="26"/>
          <w:szCs w:val="26"/>
          <w:lang w:eastAsia="es-ES"/>
        </w:rPr>
        <w:t>n el cual se</w:t>
      </w:r>
      <w:r w:rsidR="00C021ED">
        <w:rPr>
          <w:rFonts w:ascii="Times New Roman" w:eastAsia="Times New Roman" w:hAnsi="Times New Roman"/>
          <w:sz w:val="26"/>
          <w:szCs w:val="26"/>
          <w:lang w:eastAsia="es-ES"/>
        </w:rPr>
        <w:t xml:space="preserve"> adjudicó</w:t>
      </w:r>
      <w:r w:rsidR="00502DCB" w:rsidRPr="00DF0704">
        <w:rPr>
          <w:rFonts w:ascii="Times New Roman" w:eastAsia="Times New Roman" w:hAnsi="Times New Roman"/>
          <w:sz w:val="26"/>
          <w:szCs w:val="26"/>
          <w:lang w:eastAsia="es-ES"/>
        </w:rPr>
        <w:t>, entre otros, del inmueble identificado como:</w:t>
      </w:r>
      <w:r w:rsidR="00502DCB" w:rsidRPr="00DF0704">
        <w:rPr>
          <w:rFonts w:ascii="Times New Roman" w:eastAsia="Times New Roman" w:hAnsi="Times New Roman"/>
          <w:b/>
          <w:sz w:val="26"/>
          <w:szCs w:val="26"/>
          <w:lang w:eastAsia="es-ES"/>
        </w:rPr>
        <w:t xml:space="preserve"> </w:t>
      </w:r>
      <w:r w:rsidR="00AB0F46">
        <w:rPr>
          <w:rFonts w:ascii="Times New Roman" w:eastAsia="Times New Roman" w:hAnsi="Times New Roman"/>
          <w:sz w:val="26"/>
          <w:szCs w:val="26"/>
          <w:lang w:eastAsia="es-ES"/>
        </w:rPr>
        <w:t>SOLAR --- POLIGONO ---</w:t>
      </w:r>
      <w:r w:rsidR="00502DCB" w:rsidRPr="00DF0704">
        <w:rPr>
          <w:rFonts w:ascii="Times New Roman" w:eastAsia="Times New Roman" w:hAnsi="Times New Roman"/>
          <w:sz w:val="26"/>
          <w:szCs w:val="26"/>
          <w:lang w:eastAsia="es-ES"/>
        </w:rPr>
        <w:t>, en lo</w:t>
      </w:r>
      <w:r w:rsidRPr="00DF0704">
        <w:rPr>
          <w:rFonts w:ascii="Times New Roman" w:eastAsia="Times New Roman" w:hAnsi="Times New Roman"/>
          <w:sz w:val="26"/>
          <w:szCs w:val="26"/>
          <w:lang w:eastAsia="es-ES"/>
        </w:rPr>
        <w:t>s siguientes términos</w:t>
      </w:r>
      <w:r w:rsidR="00502DCB" w:rsidRPr="00DF0704">
        <w:rPr>
          <w:rFonts w:ascii="Times New Roman" w:eastAsia="Times New Roman" w:hAnsi="Times New Roman"/>
          <w:sz w:val="26"/>
          <w:szCs w:val="26"/>
          <w:lang w:eastAsia="es-ES"/>
        </w:rPr>
        <w:t xml:space="preserve">: </w:t>
      </w:r>
      <w:r w:rsidR="00502DCB" w:rsidRPr="00DF0704">
        <w:rPr>
          <w:rFonts w:ascii="Times New Roman" w:eastAsia="Times New Roman" w:hAnsi="Times New Roman"/>
          <w:b/>
          <w:sz w:val="26"/>
          <w:szCs w:val="26"/>
          <w:lang w:eastAsia="es-ES"/>
        </w:rPr>
        <w:t xml:space="preserve">a) </w:t>
      </w:r>
      <w:r w:rsidRPr="00DF0704">
        <w:rPr>
          <w:rFonts w:ascii="Times New Roman" w:eastAsia="Times New Roman" w:hAnsi="Times New Roman"/>
          <w:sz w:val="26"/>
          <w:szCs w:val="26"/>
          <w:lang w:eastAsia="es-ES"/>
        </w:rPr>
        <w:t>Corregir</w:t>
      </w:r>
      <w:r w:rsidR="00502DCB" w:rsidRPr="00DF0704">
        <w:rPr>
          <w:rFonts w:ascii="Times New Roman" w:eastAsia="Times New Roman" w:hAnsi="Times New Roman"/>
          <w:sz w:val="26"/>
          <w:szCs w:val="26"/>
          <w:lang w:eastAsia="es-ES"/>
        </w:rPr>
        <w:t xml:space="preserve"> </w:t>
      </w:r>
      <w:r w:rsidRPr="00DF0704">
        <w:rPr>
          <w:rFonts w:ascii="Times New Roman" w:eastAsia="Times New Roman" w:hAnsi="Times New Roman"/>
          <w:sz w:val="26"/>
          <w:szCs w:val="26"/>
          <w:lang w:eastAsia="es-ES"/>
        </w:rPr>
        <w:t>nomenclatura y</w:t>
      </w:r>
      <w:r w:rsidR="00AB0F46">
        <w:rPr>
          <w:rFonts w:ascii="Times New Roman" w:eastAsia="Times New Roman" w:hAnsi="Times New Roman"/>
          <w:sz w:val="26"/>
          <w:szCs w:val="26"/>
          <w:lang w:eastAsia="es-ES"/>
        </w:rPr>
        <w:t xml:space="preserve"> área, y del Solar ---, Polígono ---</w:t>
      </w:r>
      <w:r w:rsidR="00502DCB" w:rsidRPr="00DF0704">
        <w:rPr>
          <w:rFonts w:ascii="Times New Roman" w:eastAsia="Times New Roman" w:hAnsi="Times New Roman"/>
          <w:sz w:val="26"/>
          <w:szCs w:val="26"/>
          <w:lang w:eastAsia="es-ES"/>
        </w:rPr>
        <w:t>, con un área de 2,686.45</w:t>
      </w:r>
      <w:r w:rsidRPr="00DF0704">
        <w:rPr>
          <w:rFonts w:ascii="Times New Roman" w:eastAsia="Times New Roman" w:hAnsi="Times New Roman"/>
          <w:sz w:val="26"/>
          <w:szCs w:val="26"/>
          <w:lang w:eastAsia="es-ES"/>
        </w:rPr>
        <w:t xml:space="preserve"> Mt.², siendo lo</w:t>
      </w:r>
      <w:r w:rsidR="00502DCB" w:rsidRPr="00DF0704">
        <w:rPr>
          <w:rFonts w:ascii="Times New Roman" w:eastAsia="Times New Roman" w:hAnsi="Times New Roman"/>
          <w:sz w:val="26"/>
          <w:szCs w:val="26"/>
          <w:lang w:eastAsia="es-ES"/>
        </w:rPr>
        <w:t xml:space="preserve"> correct</w:t>
      </w:r>
      <w:r w:rsidRPr="00DF0704">
        <w:rPr>
          <w:rFonts w:ascii="Times New Roman" w:eastAsia="Times New Roman" w:hAnsi="Times New Roman"/>
          <w:sz w:val="26"/>
          <w:szCs w:val="26"/>
          <w:lang w:eastAsia="es-ES"/>
        </w:rPr>
        <w:t>o</w:t>
      </w:r>
      <w:r w:rsidR="00502DCB" w:rsidRPr="00DF0704">
        <w:rPr>
          <w:rFonts w:ascii="Times New Roman" w:eastAsia="Times New Roman" w:hAnsi="Times New Roman"/>
          <w:sz w:val="26"/>
          <w:szCs w:val="26"/>
          <w:lang w:eastAsia="es-ES"/>
        </w:rPr>
        <w:t xml:space="preserve"> </w:t>
      </w:r>
      <w:r w:rsidR="00AB0F46">
        <w:rPr>
          <w:rFonts w:ascii="Times New Roman" w:eastAsia="Times New Roman" w:hAnsi="Times New Roman"/>
          <w:b/>
          <w:sz w:val="26"/>
          <w:szCs w:val="26"/>
          <w:lang w:eastAsia="es-ES"/>
        </w:rPr>
        <w:t>SOLAR ---, POLIGONO ---</w:t>
      </w:r>
      <w:r w:rsidR="00502DCB" w:rsidRPr="00DF0704">
        <w:rPr>
          <w:rFonts w:ascii="Times New Roman" w:eastAsia="Times New Roman" w:hAnsi="Times New Roman"/>
          <w:b/>
          <w:sz w:val="26"/>
          <w:szCs w:val="26"/>
          <w:lang w:eastAsia="es-ES"/>
        </w:rPr>
        <w:t>,</w:t>
      </w:r>
      <w:r w:rsidR="00AB0F46">
        <w:rPr>
          <w:rFonts w:ascii="Times New Roman" w:eastAsia="Times New Roman" w:hAnsi="Times New Roman"/>
          <w:b/>
          <w:sz w:val="26"/>
          <w:szCs w:val="26"/>
          <w:lang w:eastAsia="es-ES"/>
        </w:rPr>
        <w:t xml:space="preserve"> PORCION ---</w:t>
      </w:r>
      <w:r w:rsidR="00502DCB" w:rsidRPr="00DF0704">
        <w:rPr>
          <w:rFonts w:ascii="Times New Roman" w:eastAsia="Times New Roman" w:hAnsi="Times New Roman"/>
          <w:b/>
          <w:sz w:val="26"/>
          <w:szCs w:val="26"/>
          <w:lang w:eastAsia="es-ES"/>
        </w:rPr>
        <w:t xml:space="preserve">, </w:t>
      </w:r>
      <w:r w:rsidR="00502DCB" w:rsidRPr="00DF0704">
        <w:rPr>
          <w:rFonts w:ascii="Times New Roman" w:eastAsia="Times New Roman" w:hAnsi="Times New Roman"/>
          <w:sz w:val="26"/>
          <w:szCs w:val="26"/>
          <w:lang w:eastAsia="es-ES"/>
        </w:rPr>
        <w:t>con un</w:t>
      </w:r>
      <w:r w:rsidRPr="00DF0704">
        <w:rPr>
          <w:rFonts w:ascii="Times New Roman" w:eastAsia="Times New Roman" w:hAnsi="Times New Roman"/>
          <w:sz w:val="26"/>
          <w:szCs w:val="26"/>
          <w:lang w:eastAsia="es-ES"/>
        </w:rPr>
        <w:t>a extensión</w:t>
      </w:r>
      <w:r w:rsidR="00502DCB" w:rsidRPr="00DF0704">
        <w:rPr>
          <w:rFonts w:ascii="Times New Roman" w:eastAsia="Times New Roman" w:hAnsi="Times New Roman"/>
          <w:sz w:val="26"/>
          <w:szCs w:val="26"/>
          <w:lang w:eastAsia="es-ES"/>
        </w:rPr>
        <w:t xml:space="preserve"> de 2,309.36 Mt.², existiendo una reducción de área de 377.09 Mt², lo cual ha sido aceptado por el adjudicatario según consta en el Acta de Aceptación de Corrección de Nomenclatura y Reducción de Área de Inmueble, de fecha 07 de septiembre de 2017, anexa al expediente respectivo; </w:t>
      </w:r>
      <w:r w:rsidR="00502DCB" w:rsidRPr="00DF0704">
        <w:rPr>
          <w:rFonts w:ascii="Times New Roman" w:eastAsia="Times New Roman" w:hAnsi="Times New Roman"/>
          <w:b/>
          <w:sz w:val="26"/>
          <w:szCs w:val="26"/>
          <w:lang w:eastAsia="es-ES"/>
        </w:rPr>
        <w:t xml:space="preserve">b) </w:t>
      </w:r>
      <w:r w:rsidRPr="00DF0704">
        <w:rPr>
          <w:rFonts w:ascii="Times New Roman" w:eastAsia="Times New Roman" w:hAnsi="Times New Roman"/>
          <w:sz w:val="26"/>
          <w:szCs w:val="26"/>
          <w:lang w:eastAsia="es-ES"/>
        </w:rPr>
        <w:t>Incluir</w:t>
      </w:r>
      <w:r w:rsidR="00502DCB" w:rsidRPr="00DF0704">
        <w:rPr>
          <w:rFonts w:ascii="Times New Roman" w:eastAsia="Times New Roman" w:hAnsi="Times New Roman"/>
          <w:sz w:val="26"/>
          <w:szCs w:val="26"/>
          <w:lang w:eastAsia="es-ES"/>
        </w:rPr>
        <w:t xml:space="preserve"> </w:t>
      </w:r>
      <w:r w:rsidRPr="00DF0704">
        <w:rPr>
          <w:rFonts w:ascii="Times New Roman" w:eastAsia="Times New Roman" w:hAnsi="Times New Roman"/>
          <w:sz w:val="26"/>
          <w:szCs w:val="26"/>
          <w:lang w:eastAsia="es-ES"/>
        </w:rPr>
        <w:t>a</w:t>
      </w:r>
      <w:r w:rsidR="00502DCB" w:rsidRPr="00DF0704">
        <w:rPr>
          <w:rFonts w:ascii="Times New Roman" w:eastAsia="Times New Roman" w:hAnsi="Times New Roman"/>
          <w:sz w:val="26"/>
          <w:szCs w:val="26"/>
          <w:lang w:eastAsia="es-ES"/>
        </w:rPr>
        <w:t xml:space="preserve"> la señora</w:t>
      </w:r>
      <w:r w:rsidR="00502DCB" w:rsidRPr="00DF0704">
        <w:rPr>
          <w:rFonts w:ascii="Times New Roman" w:eastAsia="Times New Roman" w:hAnsi="Times New Roman"/>
          <w:b/>
          <w:sz w:val="26"/>
          <w:szCs w:val="26"/>
          <w:lang w:eastAsia="es-ES"/>
        </w:rPr>
        <w:t xml:space="preserve"> MARIA DEL ROSARIO CRUZ, </w:t>
      </w:r>
      <w:r w:rsidR="00502DCB" w:rsidRPr="00DF0704">
        <w:rPr>
          <w:rFonts w:ascii="Times New Roman" w:eastAsia="Times New Roman" w:hAnsi="Times New Roman"/>
          <w:sz w:val="26"/>
          <w:szCs w:val="26"/>
          <w:lang w:eastAsia="es-ES"/>
        </w:rPr>
        <w:t xml:space="preserve">de </w:t>
      </w:r>
      <w:r w:rsidRPr="00DF0704">
        <w:rPr>
          <w:rFonts w:ascii="Times New Roman" w:eastAsia="Times New Roman" w:hAnsi="Times New Roman"/>
          <w:sz w:val="26"/>
          <w:szCs w:val="26"/>
          <w:lang w:eastAsia="es-ES"/>
        </w:rPr>
        <w:t xml:space="preserve">las </w:t>
      </w:r>
      <w:r w:rsidR="00502DCB" w:rsidRPr="00DF0704">
        <w:rPr>
          <w:rFonts w:ascii="Times New Roman" w:eastAsia="Times New Roman" w:hAnsi="Times New Roman"/>
          <w:sz w:val="26"/>
          <w:szCs w:val="26"/>
          <w:lang w:eastAsia="es-ES"/>
        </w:rPr>
        <w:t xml:space="preserve">generales antes expresadas, en su calidad de </w:t>
      </w:r>
      <w:r w:rsidR="00AB0F46">
        <w:rPr>
          <w:rFonts w:ascii="Times New Roman" w:eastAsia="Times New Roman" w:hAnsi="Times New Roman"/>
          <w:sz w:val="26"/>
          <w:szCs w:val="26"/>
          <w:lang w:eastAsia="es-ES"/>
        </w:rPr>
        <w:t xml:space="preserve">--- </w:t>
      </w:r>
      <w:r w:rsidR="00502DCB" w:rsidRPr="00DF0704">
        <w:rPr>
          <w:rFonts w:ascii="Times New Roman" w:eastAsia="Times New Roman" w:hAnsi="Times New Roman"/>
          <w:sz w:val="26"/>
          <w:szCs w:val="26"/>
          <w:lang w:eastAsia="es-ES"/>
        </w:rPr>
        <w:t xml:space="preserve">del titular de la adjudicación, señor José Oscar Velásquez Cruz, según Solicitud de Inclusión de Beneficiario de fecha 07 de septiembre de 2017, documento anexo al expediente respectivo; </w:t>
      </w:r>
      <w:r w:rsidRPr="00DF0704">
        <w:rPr>
          <w:rFonts w:ascii="Times New Roman" w:eastAsia="Times New Roman" w:hAnsi="Times New Roman"/>
          <w:sz w:val="26"/>
          <w:szCs w:val="26"/>
          <w:lang w:eastAsia="es-ES"/>
        </w:rPr>
        <w:t xml:space="preserve">y </w:t>
      </w:r>
      <w:r w:rsidR="00502DCB" w:rsidRPr="00DF0704">
        <w:rPr>
          <w:rFonts w:ascii="Times New Roman" w:eastAsia="Times New Roman" w:hAnsi="Times New Roman"/>
          <w:b/>
          <w:sz w:val="26"/>
          <w:szCs w:val="26"/>
          <w:lang w:eastAsia="es-ES"/>
        </w:rPr>
        <w:t xml:space="preserve">c) </w:t>
      </w:r>
      <w:r w:rsidRPr="00DF0704">
        <w:rPr>
          <w:rFonts w:ascii="Times New Roman" w:eastAsia="Times New Roman" w:hAnsi="Times New Roman"/>
          <w:sz w:val="26"/>
          <w:szCs w:val="26"/>
          <w:lang w:eastAsia="es-ES"/>
        </w:rPr>
        <w:t xml:space="preserve">Corregir </w:t>
      </w:r>
      <w:r w:rsidR="00502DCB" w:rsidRPr="00DF0704">
        <w:rPr>
          <w:rFonts w:ascii="Times New Roman" w:eastAsia="Times New Roman" w:hAnsi="Times New Roman"/>
          <w:sz w:val="26"/>
          <w:szCs w:val="26"/>
          <w:lang w:eastAsia="es-ES"/>
        </w:rPr>
        <w:t xml:space="preserve">el nombre del señor </w:t>
      </w:r>
      <w:r w:rsidRPr="00DF0704">
        <w:rPr>
          <w:rFonts w:ascii="Times New Roman" w:eastAsia="Times New Roman" w:hAnsi="Times New Roman"/>
          <w:sz w:val="26"/>
          <w:szCs w:val="26"/>
          <w:lang w:eastAsia="es-ES"/>
        </w:rPr>
        <w:t>OSCAR VELÁSQUEZ</w:t>
      </w:r>
      <w:r w:rsidR="00502DCB" w:rsidRPr="00DF0704">
        <w:rPr>
          <w:rFonts w:ascii="Times New Roman" w:eastAsia="Times New Roman" w:hAnsi="Times New Roman"/>
          <w:sz w:val="26"/>
          <w:szCs w:val="26"/>
          <w:lang w:eastAsia="es-ES"/>
        </w:rPr>
        <w:t>, siendo lo correcto según Documento Único de Identidad</w:t>
      </w:r>
      <w:r w:rsidR="00502DCB" w:rsidRPr="00DF0704">
        <w:rPr>
          <w:rFonts w:ascii="Times New Roman" w:eastAsia="Times New Roman" w:hAnsi="Times New Roman"/>
          <w:b/>
          <w:sz w:val="26"/>
          <w:szCs w:val="26"/>
          <w:lang w:eastAsia="es-ES"/>
        </w:rPr>
        <w:t xml:space="preserve"> JOSE OSCAR VELASQUEZ CRUZ; </w:t>
      </w:r>
      <w:r w:rsidR="00502DCB" w:rsidRPr="00DF0704">
        <w:rPr>
          <w:rFonts w:ascii="Times New Roman" w:eastAsia="Times New Roman" w:hAnsi="Times New Roman"/>
          <w:sz w:val="26"/>
          <w:szCs w:val="26"/>
          <w:lang w:eastAsia="es-ES"/>
        </w:rPr>
        <w:t xml:space="preserve">situado en el </w:t>
      </w:r>
      <w:r w:rsidR="00502DCB" w:rsidRPr="00DF0704">
        <w:rPr>
          <w:rFonts w:ascii="Times New Roman" w:eastAsia="Times New Roman" w:hAnsi="Times New Roman"/>
          <w:b/>
          <w:sz w:val="26"/>
          <w:szCs w:val="26"/>
          <w:lang w:eastAsia="es-ES"/>
        </w:rPr>
        <w:t>PROYECTO DE ASENTAMIENTO COMUNITARIO</w:t>
      </w:r>
      <w:r w:rsidR="00502DCB" w:rsidRPr="00DF0704">
        <w:rPr>
          <w:rFonts w:ascii="Times New Roman" w:eastAsia="Times New Roman" w:hAnsi="Times New Roman"/>
          <w:sz w:val="26"/>
          <w:szCs w:val="26"/>
          <w:lang w:eastAsia="es-ES"/>
        </w:rPr>
        <w:t xml:space="preserve">, en inmueble identificado registralmente como </w:t>
      </w:r>
      <w:r w:rsidR="00502DCB" w:rsidRPr="00DF0704">
        <w:rPr>
          <w:rFonts w:ascii="Times New Roman" w:eastAsia="Times New Roman" w:hAnsi="Times New Roman"/>
          <w:b/>
          <w:sz w:val="26"/>
          <w:szCs w:val="26"/>
          <w:lang w:eastAsia="es-ES"/>
        </w:rPr>
        <w:t>PROYECTO DE PARCELACION</w:t>
      </w:r>
      <w:r w:rsidR="00502DCB" w:rsidRPr="00DF0704">
        <w:rPr>
          <w:rFonts w:ascii="Times New Roman" w:eastAsia="Times New Roman" w:hAnsi="Times New Roman"/>
          <w:sz w:val="26"/>
          <w:szCs w:val="26"/>
          <w:lang w:eastAsia="es-ES"/>
        </w:rPr>
        <w:t xml:space="preserve"> y denominado según plano como </w:t>
      </w:r>
      <w:r w:rsidR="00502DCB" w:rsidRPr="00DF0704">
        <w:rPr>
          <w:rFonts w:ascii="Times New Roman" w:eastAsia="Times New Roman" w:hAnsi="Times New Roman"/>
          <w:b/>
          <w:sz w:val="26"/>
          <w:szCs w:val="26"/>
          <w:lang w:eastAsia="es-ES"/>
        </w:rPr>
        <w:t>HACIENDA SAN JOSE ANCHICO PORCION 2</w:t>
      </w:r>
      <w:r w:rsidR="00502DCB" w:rsidRPr="00DF0704">
        <w:rPr>
          <w:rFonts w:ascii="Times New Roman" w:eastAsia="Times New Roman" w:hAnsi="Times New Roman"/>
          <w:sz w:val="26"/>
          <w:szCs w:val="26"/>
          <w:lang w:eastAsia="es-ES"/>
        </w:rPr>
        <w:t xml:space="preserve">, situada en jurisdicción y departamento de San Miguel,  quedando la </w:t>
      </w:r>
      <w:r w:rsidRPr="00DF0704">
        <w:rPr>
          <w:rFonts w:ascii="Times New Roman" w:eastAsia="Times New Roman" w:hAnsi="Times New Roman"/>
          <w:sz w:val="26"/>
          <w:szCs w:val="26"/>
          <w:lang w:eastAsia="es-ES"/>
        </w:rPr>
        <w:t>a</w:t>
      </w:r>
      <w:r w:rsidR="00502DCB" w:rsidRPr="00DF0704">
        <w:rPr>
          <w:rFonts w:ascii="Times New Roman" w:eastAsia="Times New Roman" w:hAnsi="Times New Roman"/>
          <w:sz w:val="26"/>
          <w:szCs w:val="26"/>
          <w:lang w:eastAsia="es-ES"/>
        </w:rPr>
        <w:t>djudicación conforme al cuadro de v</w:t>
      </w:r>
      <w:r w:rsidR="00AB0F46">
        <w:rPr>
          <w:rFonts w:ascii="Times New Roman" w:eastAsia="Times New Roman" w:hAnsi="Times New Roman"/>
          <w:sz w:val="26"/>
          <w:szCs w:val="26"/>
          <w:lang w:eastAsia="es-ES"/>
        </w:rPr>
        <w:t>alores y extensiones siguiente:</w:t>
      </w:r>
    </w:p>
    <w:p w:rsidR="00AB0F46" w:rsidRDefault="00AB0F46" w:rsidP="00AB0F46">
      <w:pPr>
        <w:jc w:val="both"/>
        <w:rPr>
          <w:rFonts w:ascii="Times New Roman" w:eastAsia="Times New Roman" w:hAnsi="Times New Roman"/>
          <w:sz w:val="26"/>
          <w:szCs w:val="26"/>
          <w:lang w:eastAsia="es-ES"/>
        </w:rPr>
      </w:pPr>
    </w:p>
    <w:p w:rsidR="002045C2" w:rsidRDefault="002045C2" w:rsidP="00AB0F46">
      <w:pPr>
        <w:jc w:val="both"/>
        <w:rPr>
          <w:rFonts w:ascii="Times New Roman" w:eastAsia="Times New Roman" w:hAnsi="Times New Roman"/>
          <w:sz w:val="26"/>
          <w:szCs w:val="26"/>
          <w:lang w:eastAsia="es-ES"/>
        </w:rPr>
      </w:pPr>
    </w:p>
    <w:p w:rsidR="002045C2" w:rsidRPr="00AB0F46" w:rsidRDefault="002045C2" w:rsidP="00AB0F46">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502DCB" w:rsidRPr="001E0891" w:rsidTr="009456FD">
        <w:trPr>
          <w:trHeight w:val="24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jc w:val="center"/>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jc w:val="center"/>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jc w:val="center"/>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jc w:val="center"/>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VALOR (¢) </w:t>
            </w:r>
          </w:p>
        </w:tc>
      </w:tr>
      <w:tr w:rsidR="00502DCB" w:rsidRPr="001E0891" w:rsidTr="009456FD">
        <w:trPr>
          <w:trHeight w:val="22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rPr>
                <w:rFonts w:ascii="Times New Roman" w:eastAsiaTheme="minorEastAsia" w:hAnsi="Times New Roman"/>
                <w:b/>
                <w:bCs/>
                <w:sz w:val="14"/>
                <w:szCs w:val="14"/>
              </w:rPr>
            </w:pPr>
          </w:p>
        </w:tc>
      </w:tr>
    </w:tbl>
    <w:p w:rsidR="00502DCB" w:rsidRPr="001E0891" w:rsidRDefault="00502DCB" w:rsidP="00502DCB">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02DCB" w:rsidRPr="001E0891" w:rsidTr="009456FD">
        <w:tc>
          <w:tcPr>
            <w:tcW w:w="2600" w:type="dxa"/>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No DE ENTREGA: 02 </w:t>
            </w:r>
          </w:p>
        </w:tc>
      </w:tr>
    </w:tbl>
    <w:p w:rsidR="00502DCB" w:rsidRDefault="00502DCB" w:rsidP="00502DCB">
      <w:pPr>
        <w:widowControl w:val="0"/>
        <w:autoSpaceDE w:val="0"/>
        <w:autoSpaceDN w:val="0"/>
        <w:adjustRightInd w:val="0"/>
        <w:jc w:val="center"/>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TASA DE INTERES 6% </w:t>
      </w:r>
    </w:p>
    <w:p w:rsidR="00DF0704" w:rsidRPr="001E0891" w:rsidRDefault="00DF0704" w:rsidP="00502DCB">
      <w:pPr>
        <w:widowControl w:val="0"/>
        <w:autoSpaceDE w:val="0"/>
        <w:autoSpaceDN w:val="0"/>
        <w:adjustRightInd w:val="0"/>
        <w:jc w:val="center"/>
        <w:rPr>
          <w:rFonts w:ascii="Times New Roman" w:eastAsiaTheme="minorEastAsia"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502DCB" w:rsidRPr="001E0891" w:rsidTr="009456FD">
        <w:trPr>
          <w:trHeight w:val="295"/>
          <w:jc w:val="center"/>
        </w:trPr>
        <w:tc>
          <w:tcPr>
            <w:tcW w:w="2546" w:type="dxa"/>
            <w:vMerge w:val="restart"/>
            <w:tcBorders>
              <w:top w:val="single" w:sz="2" w:space="0" w:color="auto"/>
              <w:left w:val="single" w:sz="2" w:space="0" w:color="auto"/>
              <w:bottom w:val="single" w:sz="2" w:space="0" w:color="auto"/>
              <w:right w:val="single" w:sz="2" w:space="0" w:color="auto"/>
            </w:tcBorders>
          </w:tcPr>
          <w:p w:rsidR="00502DCB" w:rsidRPr="001E0891" w:rsidRDefault="00AB0F46" w:rsidP="000B3B5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02DCB" w:rsidRPr="001E0891">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rPr>
                <w:rFonts w:ascii="Times New Roman" w:eastAsiaTheme="minorEastAsia" w:hAnsi="Times New Roman"/>
                <w:sz w:val="14"/>
                <w:szCs w:val="14"/>
              </w:rPr>
            </w:pPr>
            <w:r w:rsidRPr="001E0891">
              <w:rPr>
                <w:rFonts w:ascii="Times New Roman" w:eastAsiaTheme="minorEastAsia" w:hAnsi="Times New Roman"/>
                <w:sz w:val="14"/>
                <w:szCs w:val="14"/>
              </w:rPr>
              <w:t xml:space="preserve">Solares: </w:t>
            </w:r>
          </w:p>
          <w:p w:rsidR="00502DCB" w:rsidRPr="001E0891" w:rsidRDefault="00AB0F46" w:rsidP="000B3B5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rPr>
                <w:rFonts w:ascii="Times New Roman" w:eastAsiaTheme="minorEastAsia" w:hAnsi="Times New Roman"/>
                <w:sz w:val="14"/>
                <w:szCs w:val="14"/>
              </w:rPr>
            </w:pPr>
          </w:p>
          <w:p w:rsidR="00502DCB" w:rsidRPr="001E0891" w:rsidRDefault="00502DCB" w:rsidP="000B3B5B">
            <w:pPr>
              <w:widowControl w:val="0"/>
              <w:autoSpaceDE w:val="0"/>
              <w:autoSpaceDN w:val="0"/>
              <w:adjustRightInd w:val="0"/>
              <w:rPr>
                <w:rFonts w:ascii="Times New Roman" w:eastAsiaTheme="minorEastAsia" w:hAnsi="Times New Roman"/>
                <w:sz w:val="14"/>
                <w:szCs w:val="14"/>
              </w:rPr>
            </w:pPr>
            <w:r w:rsidRPr="001E0891">
              <w:rPr>
                <w:rFonts w:ascii="Times New Roman" w:eastAsiaTheme="minorEastAsia" w:hAnsi="Times New Roman"/>
                <w:sz w:val="14"/>
                <w:szCs w:val="14"/>
              </w:rPr>
              <w:t xml:space="preserve">HACIENDA SAN JOSE ANCHICO, PORCION 2 </w:t>
            </w:r>
          </w:p>
        </w:tc>
        <w:tc>
          <w:tcPr>
            <w:tcW w:w="566" w:type="dxa"/>
            <w:vMerge w:val="restart"/>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rPr>
                <w:rFonts w:ascii="Times New Roman" w:eastAsiaTheme="minorEastAsia" w:hAnsi="Times New Roman"/>
                <w:sz w:val="14"/>
                <w:szCs w:val="14"/>
              </w:rPr>
            </w:pPr>
          </w:p>
          <w:p w:rsidR="00502DCB" w:rsidRPr="001E0891" w:rsidRDefault="00AB0F46" w:rsidP="000B3B5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502DCB" w:rsidRPr="001E0891">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rPr>
                <w:rFonts w:ascii="Times New Roman" w:eastAsiaTheme="minorEastAsia" w:hAnsi="Times New Roman"/>
                <w:sz w:val="14"/>
                <w:szCs w:val="14"/>
              </w:rPr>
            </w:pPr>
          </w:p>
          <w:p w:rsidR="00502DCB" w:rsidRPr="001E0891" w:rsidRDefault="00AB0F46" w:rsidP="000B3B5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502DCB" w:rsidRPr="001E0891">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jc w:val="right"/>
              <w:rPr>
                <w:rFonts w:ascii="Times New Roman" w:eastAsiaTheme="minorEastAsia" w:hAnsi="Times New Roman"/>
                <w:sz w:val="14"/>
                <w:szCs w:val="14"/>
              </w:rPr>
            </w:pPr>
          </w:p>
          <w:p w:rsidR="00502DCB" w:rsidRPr="001E0891" w:rsidRDefault="00502DCB" w:rsidP="000B3B5B">
            <w:pPr>
              <w:widowControl w:val="0"/>
              <w:autoSpaceDE w:val="0"/>
              <w:autoSpaceDN w:val="0"/>
              <w:adjustRightInd w:val="0"/>
              <w:jc w:val="right"/>
              <w:rPr>
                <w:rFonts w:ascii="Times New Roman" w:eastAsiaTheme="minorEastAsia" w:hAnsi="Times New Roman"/>
                <w:sz w:val="14"/>
                <w:szCs w:val="14"/>
              </w:rPr>
            </w:pPr>
            <w:r w:rsidRPr="001E0891">
              <w:rPr>
                <w:rFonts w:ascii="Times New Roman" w:eastAsiaTheme="minorEastAsia" w:hAnsi="Times New Roman"/>
                <w:sz w:val="14"/>
                <w:szCs w:val="14"/>
              </w:rPr>
              <w:t xml:space="preserve">2309.36 </w:t>
            </w:r>
          </w:p>
        </w:tc>
        <w:tc>
          <w:tcPr>
            <w:tcW w:w="646" w:type="dxa"/>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jc w:val="right"/>
              <w:rPr>
                <w:rFonts w:ascii="Times New Roman" w:eastAsiaTheme="minorEastAsia" w:hAnsi="Times New Roman"/>
                <w:sz w:val="14"/>
                <w:szCs w:val="14"/>
              </w:rPr>
            </w:pPr>
          </w:p>
          <w:p w:rsidR="00502DCB" w:rsidRPr="001E0891" w:rsidRDefault="00502DCB" w:rsidP="000B3B5B">
            <w:pPr>
              <w:widowControl w:val="0"/>
              <w:autoSpaceDE w:val="0"/>
              <w:autoSpaceDN w:val="0"/>
              <w:adjustRightInd w:val="0"/>
              <w:jc w:val="right"/>
              <w:rPr>
                <w:rFonts w:ascii="Times New Roman" w:eastAsiaTheme="minorEastAsia" w:hAnsi="Times New Roman"/>
                <w:sz w:val="14"/>
                <w:szCs w:val="14"/>
              </w:rPr>
            </w:pPr>
            <w:r w:rsidRPr="001E0891">
              <w:rPr>
                <w:rFonts w:ascii="Times New Roman" w:eastAsiaTheme="minorEastAsia" w:hAnsi="Times New Roman"/>
                <w:sz w:val="14"/>
                <w:szCs w:val="14"/>
              </w:rPr>
              <w:t xml:space="preserve">187.28 </w:t>
            </w:r>
          </w:p>
        </w:tc>
        <w:tc>
          <w:tcPr>
            <w:tcW w:w="646" w:type="dxa"/>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jc w:val="right"/>
              <w:rPr>
                <w:rFonts w:ascii="Times New Roman" w:eastAsiaTheme="minorEastAsia" w:hAnsi="Times New Roman"/>
                <w:sz w:val="14"/>
                <w:szCs w:val="14"/>
              </w:rPr>
            </w:pPr>
          </w:p>
          <w:p w:rsidR="00502DCB" w:rsidRPr="001E0891" w:rsidRDefault="00502DCB" w:rsidP="000B3B5B">
            <w:pPr>
              <w:widowControl w:val="0"/>
              <w:autoSpaceDE w:val="0"/>
              <w:autoSpaceDN w:val="0"/>
              <w:adjustRightInd w:val="0"/>
              <w:jc w:val="right"/>
              <w:rPr>
                <w:rFonts w:ascii="Times New Roman" w:eastAsiaTheme="minorEastAsia" w:hAnsi="Times New Roman"/>
                <w:sz w:val="14"/>
                <w:szCs w:val="14"/>
              </w:rPr>
            </w:pPr>
            <w:r w:rsidRPr="001E0891">
              <w:rPr>
                <w:rFonts w:ascii="Times New Roman" w:eastAsiaTheme="minorEastAsia" w:hAnsi="Times New Roman"/>
                <w:sz w:val="14"/>
                <w:szCs w:val="14"/>
              </w:rPr>
              <w:t xml:space="preserve">1638.70 </w:t>
            </w:r>
          </w:p>
        </w:tc>
      </w:tr>
      <w:tr w:rsidR="00502DCB" w:rsidRPr="001E0891" w:rsidTr="009456FD">
        <w:trPr>
          <w:trHeight w:val="138"/>
          <w:jc w:val="center"/>
        </w:trPr>
        <w:tc>
          <w:tcPr>
            <w:tcW w:w="2546" w:type="dxa"/>
            <w:vMerge/>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jc w:val="right"/>
              <w:rPr>
                <w:rFonts w:ascii="Times New Roman" w:eastAsiaTheme="minorEastAsia" w:hAnsi="Times New Roman"/>
                <w:sz w:val="14"/>
                <w:szCs w:val="14"/>
              </w:rPr>
            </w:pPr>
            <w:r w:rsidRPr="001E0891">
              <w:rPr>
                <w:rFonts w:ascii="Times New Roman" w:eastAsiaTheme="minorEastAsia" w:hAnsi="Times New Roman"/>
                <w:sz w:val="14"/>
                <w:szCs w:val="14"/>
              </w:rPr>
              <w:t xml:space="preserve">2309.36 </w:t>
            </w:r>
          </w:p>
        </w:tc>
        <w:tc>
          <w:tcPr>
            <w:tcW w:w="646" w:type="dxa"/>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jc w:val="right"/>
              <w:rPr>
                <w:rFonts w:ascii="Times New Roman" w:eastAsiaTheme="minorEastAsia" w:hAnsi="Times New Roman"/>
                <w:sz w:val="14"/>
                <w:szCs w:val="14"/>
              </w:rPr>
            </w:pPr>
            <w:r w:rsidRPr="001E0891">
              <w:rPr>
                <w:rFonts w:ascii="Times New Roman" w:eastAsiaTheme="minorEastAsia" w:hAnsi="Times New Roman"/>
                <w:sz w:val="14"/>
                <w:szCs w:val="14"/>
              </w:rPr>
              <w:t xml:space="preserve">187.28 </w:t>
            </w:r>
          </w:p>
        </w:tc>
        <w:tc>
          <w:tcPr>
            <w:tcW w:w="646" w:type="dxa"/>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jc w:val="right"/>
              <w:rPr>
                <w:rFonts w:ascii="Times New Roman" w:eastAsiaTheme="minorEastAsia" w:hAnsi="Times New Roman"/>
                <w:sz w:val="14"/>
                <w:szCs w:val="14"/>
              </w:rPr>
            </w:pPr>
            <w:r w:rsidRPr="001E0891">
              <w:rPr>
                <w:rFonts w:ascii="Times New Roman" w:eastAsiaTheme="minorEastAsia" w:hAnsi="Times New Roman"/>
                <w:sz w:val="14"/>
                <w:szCs w:val="14"/>
              </w:rPr>
              <w:t xml:space="preserve">1638.70 </w:t>
            </w:r>
          </w:p>
        </w:tc>
      </w:tr>
      <w:tr w:rsidR="00502DCB" w:rsidRPr="001E0891" w:rsidTr="009456FD">
        <w:trPr>
          <w:trHeight w:val="138"/>
          <w:jc w:val="center"/>
        </w:trPr>
        <w:tc>
          <w:tcPr>
            <w:tcW w:w="2546" w:type="dxa"/>
            <w:vMerge/>
            <w:tcBorders>
              <w:top w:val="single" w:sz="2" w:space="0" w:color="auto"/>
              <w:left w:val="single" w:sz="2" w:space="0" w:color="auto"/>
              <w:bottom w:val="single" w:sz="2" w:space="0" w:color="auto"/>
              <w:right w:val="single" w:sz="2" w:space="0" w:color="auto"/>
            </w:tcBorders>
          </w:tcPr>
          <w:p w:rsidR="00502DCB" w:rsidRPr="001E0891" w:rsidRDefault="00502DCB" w:rsidP="000B3B5B">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502DCB" w:rsidRPr="001E0891" w:rsidRDefault="00422159" w:rsidP="000B3B5B">
            <w:pPr>
              <w:widowControl w:val="0"/>
              <w:autoSpaceDE w:val="0"/>
              <w:autoSpaceDN w:val="0"/>
              <w:adjustRightInd w:val="0"/>
              <w:jc w:val="center"/>
              <w:rPr>
                <w:rFonts w:ascii="Times New Roman" w:eastAsiaTheme="minorEastAsia" w:hAnsi="Times New Roman"/>
                <w:b/>
                <w:bCs/>
                <w:sz w:val="14"/>
                <w:szCs w:val="14"/>
              </w:rPr>
            </w:pPr>
            <w:r w:rsidRPr="001E0891">
              <w:rPr>
                <w:rFonts w:ascii="Times New Roman" w:eastAsiaTheme="minorEastAsia" w:hAnsi="Times New Roman"/>
                <w:b/>
                <w:bCs/>
                <w:sz w:val="14"/>
                <w:szCs w:val="14"/>
              </w:rPr>
              <w:t>Área</w:t>
            </w:r>
            <w:r w:rsidR="00502DCB" w:rsidRPr="001E0891">
              <w:rPr>
                <w:rFonts w:ascii="Times New Roman" w:eastAsiaTheme="minorEastAsia" w:hAnsi="Times New Roman"/>
                <w:b/>
                <w:bCs/>
                <w:sz w:val="14"/>
                <w:szCs w:val="14"/>
              </w:rPr>
              <w:t xml:space="preserve"> Total: 2309.36 </w:t>
            </w:r>
          </w:p>
          <w:p w:rsidR="00502DCB" w:rsidRPr="001E0891" w:rsidRDefault="00502DCB" w:rsidP="000B3B5B">
            <w:pPr>
              <w:widowControl w:val="0"/>
              <w:autoSpaceDE w:val="0"/>
              <w:autoSpaceDN w:val="0"/>
              <w:adjustRightInd w:val="0"/>
              <w:jc w:val="center"/>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 Valor Total ($): 187.28 </w:t>
            </w:r>
          </w:p>
          <w:p w:rsidR="00502DCB" w:rsidRPr="001E0891" w:rsidRDefault="00502DCB" w:rsidP="000B3B5B">
            <w:pPr>
              <w:widowControl w:val="0"/>
              <w:autoSpaceDE w:val="0"/>
              <w:autoSpaceDN w:val="0"/>
              <w:adjustRightInd w:val="0"/>
              <w:jc w:val="center"/>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 Valor Total (¢): 1638.70 </w:t>
            </w:r>
          </w:p>
        </w:tc>
      </w:tr>
    </w:tbl>
    <w:p w:rsidR="00502DCB" w:rsidRPr="001E0891" w:rsidRDefault="00502DCB" w:rsidP="00502DC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502DCB" w:rsidRPr="001E0891" w:rsidTr="009456FD">
        <w:trPr>
          <w:trHeight w:val="290"/>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jc w:val="center"/>
              <w:rPr>
                <w:rFonts w:ascii="Times New Roman" w:eastAsiaTheme="minorEastAsia" w:hAnsi="Times New Roman"/>
                <w:b/>
                <w:bCs/>
                <w:sz w:val="14"/>
                <w:szCs w:val="14"/>
              </w:rPr>
            </w:pPr>
            <w:r w:rsidRPr="001E0891">
              <w:rPr>
                <w:rFonts w:ascii="Times New Roman" w:eastAsiaTheme="minorEastAsia" w:hAnsi="Times New Roman"/>
                <w:b/>
                <w:bCs/>
                <w:sz w:val="14"/>
                <w:szCs w:val="14"/>
              </w:rPr>
              <w:lastRenderedPageBreak/>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jc w:val="center"/>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jc w:val="right"/>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2309.36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jc w:val="right"/>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187.28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jc w:val="right"/>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1638.70 </w:t>
            </w:r>
          </w:p>
        </w:tc>
      </w:tr>
      <w:tr w:rsidR="00502DCB" w:rsidRPr="001E0891" w:rsidTr="009456FD">
        <w:trPr>
          <w:trHeight w:val="315"/>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jc w:val="center"/>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jc w:val="center"/>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jc w:val="right"/>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jc w:val="right"/>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02DCB" w:rsidRPr="001E0891" w:rsidRDefault="00502DCB" w:rsidP="000B3B5B">
            <w:pPr>
              <w:widowControl w:val="0"/>
              <w:autoSpaceDE w:val="0"/>
              <w:autoSpaceDN w:val="0"/>
              <w:adjustRightInd w:val="0"/>
              <w:jc w:val="right"/>
              <w:rPr>
                <w:rFonts w:ascii="Times New Roman" w:eastAsiaTheme="minorEastAsia" w:hAnsi="Times New Roman"/>
                <w:b/>
                <w:bCs/>
                <w:sz w:val="14"/>
                <w:szCs w:val="14"/>
              </w:rPr>
            </w:pPr>
            <w:r w:rsidRPr="001E0891">
              <w:rPr>
                <w:rFonts w:ascii="Times New Roman" w:eastAsiaTheme="minorEastAsia" w:hAnsi="Times New Roman"/>
                <w:b/>
                <w:bCs/>
                <w:sz w:val="14"/>
                <w:szCs w:val="14"/>
              </w:rPr>
              <w:t xml:space="preserve">0 </w:t>
            </w:r>
          </w:p>
        </w:tc>
      </w:tr>
    </w:tbl>
    <w:p w:rsidR="00AB0F46" w:rsidRDefault="00AB0F46" w:rsidP="009456FD">
      <w:pPr>
        <w:jc w:val="both"/>
        <w:rPr>
          <w:rFonts w:ascii="Times New Roman" w:eastAsia="Times New Roman" w:hAnsi="Times New Roman"/>
          <w:sz w:val="30"/>
          <w:szCs w:val="30"/>
          <w:lang w:eastAsia="es-ES"/>
        </w:rPr>
      </w:pPr>
    </w:p>
    <w:p w:rsidR="00502DCB" w:rsidRPr="009456FD" w:rsidRDefault="00502DCB" w:rsidP="009456FD">
      <w:pPr>
        <w:jc w:val="both"/>
        <w:rPr>
          <w:rFonts w:ascii="Times New Roman" w:eastAsia="Times New Roman" w:hAnsi="Times New Roman"/>
          <w:b/>
          <w:sz w:val="26"/>
          <w:szCs w:val="26"/>
          <w:lang w:eastAsia="es-ES"/>
        </w:rPr>
      </w:pPr>
      <w:r w:rsidRPr="009456FD">
        <w:rPr>
          <w:rFonts w:ascii="Times New Roman" w:eastAsia="Times New Roman" w:hAnsi="Times New Roman"/>
          <w:b/>
          <w:sz w:val="26"/>
          <w:szCs w:val="26"/>
          <w:u w:val="single"/>
          <w:lang w:eastAsia="es-ES"/>
        </w:rPr>
        <w:t>SEGUNDO:</w:t>
      </w:r>
      <w:r w:rsidRPr="009456FD">
        <w:rPr>
          <w:rFonts w:ascii="Times New Roman" w:eastAsia="Times New Roman" w:hAnsi="Times New Roman"/>
          <w:sz w:val="26"/>
          <w:szCs w:val="26"/>
          <w:lang w:eastAsia="es-ES"/>
        </w:rPr>
        <w:t xml:space="preserve"> Comisionar al Departamento de Créditos de este Instituto, para que realice los cambios correspondientes en la Base de Datos. </w:t>
      </w:r>
      <w:r w:rsidRPr="009456FD">
        <w:rPr>
          <w:rFonts w:ascii="Times New Roman" w:eastAsia="Times New Roman" w:hAnsi="Times New Roman"/>
          <w:b/>
          <w:sz w:val="26"/>
          <w:szCs w:val="26"/>
          <w:u w:val="single"/>
          <w:lang w:eastAsia="es-ES"/>
        </w:rPr>
        <w:t>TERCERO:</w:t>
      </w:r>
      <w:r w:rsidRPr="009456FD">
        <w:rPr>
          <w:rFonts w:ascii="Times New Roman" w:eastAsia="Times New Roman" w:hAnsi="Times New Roman"/>
          <w:sz w:val="26"/>
          <w:szCs w:val="26"/>
          <w:lang w:eastAsia="es-ES"/>
        </w:rPr>
        <w:t xml:space="preserve"> Instruir a la Gerencia de Desarrollo Rural para que </w:t>
      </w:r>
      <w:r w:rsidRPr="009456FD">
        <w:rPr>
          <w:rFonts w:ascii="Times New Roman" w:hAnsi="Times New Roman"/>
          <w:sz w:val="26"/>
          <w:szCs w:val="26"/>
        </w:rPr>
        <w:t>realice las gestiones correspondientes para el cobro en concepto de gastos administrativos y legales.</w:t>
      </w:r>
      <w:r w:rsidRPr="009456FD">
        <w:rPr>
          <w:rFonts w:ascii="Times New Roman" w:eastAsia="Times New Roman" w:hAnsi="Times New Roman"/>
          <w:sz w:val="26"/>
          <w:szCs w:val="26"/>
          <w:lang w:eastAsia="es-ES"/>
        </w:rPr>
        <w:t xml:space="preserve"> </w:t>
      </w:r>
      <w:r w:rsidRPr="009456FD">
        <w:rPr>
          <w:rFonts w:ascii="Times New Roman" w:eastAsia="Times New Roman" w:hAnsi="Times New Roman"/>
          <w:b/>
          <w:sz w:val="26"/>
          <w:szCs w:val="26"/>
          <w:u w:val="single"/>
          <w:lang w:eastAsia="es-ES"/>
        </w:rPr>
        <w:t>CUARTO:</w:t>
      </w:r>
      <w:r w:rsidRPr="009456FD">
        <w:rPr>
          <w:rFonts w:ascii="Times New Roman" w:eastAsia="Times New Roman" w:hAnsi="Times New Roman"/>
          <w:b/>
          <w:sz w:val="26"/>
          <w:szCs w:val="26"/>
          <w:lang w:eastAsia="es-ES"/>
        </w:rPr>
        <w:t xml:space="preserve"> </w:t>
      </w:r>
      <w:r w:rsidRPr="009456FD">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9456FD">
        <w:rPr>
          <w:rFonts w:ascii="Times New Roman" w:eastAsia="Times New Roman" w:hAnsi="Times New Roman"/>
          <w:b/>
          <w:sz w:val="26"/>
          <w:szCs w:val="26"/>
          <w:u w:val="single"/>
          <w:lang w:eastAsia="es-ES"/>
        </w:rPr>
        <w:t>QUINTO:</w:t>
      </w:r>
      <w:r w:rsidRPr="009456FD">
        <w:rPr>
          <w:rFonts w:ascii="Times New Roman" w:eastAsia="Times New Roman" w:hAnsi="Times New Roman"/>
          <w:b/>
          <w:sz w:val="26"/>
          <w:szCs w:val="26"/>
          <w:lang w:eastAsia="es-ES"/>
        </w:rPr>
        <w:t xml:space="preserve"> </w:t>
      </w:r>
      <w:r w:rsidRPr="009456FD">
        <w:rPr>
          <w:rFonts w:ascii="Times New Roman" w:eastAsia="Times New Roman" w:hAnsi="Times New Roman"/>
          <w:sz w:val="26"/>
          <w:szCs w:val="26"/>
          <w:lang w:eastAsia="es-ES"/>
        </w:rPr>
        <w:t>Facultar</w:t>
      </w:r>
      <w:r w:rsidRPr="009456FD">
        <w:rPr>
          <w:rFonts w:ascii="Times New Roman" w:eastAsia="Times New Roman" w:hAnsi="Times New Roman"/>
          <w:b/>
          <w:sz w:val="26"/>
          <w:szCs w:val="26"/>
          <w:lang w:eastAsia="es-ES"/>
        </w:rPr>
        <w:t xml:space="preserve"> </w:t>
      </w:r>
      <w:r w:rsidRPr="009456FD">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9456FD" w:rsidRPr="009456FD">
        <w:rPr>
          <w:rFonts w:ascii="Times New Roman" w:eastAsia="Times New Roman" w:hAnsi="Times New Roman"/>
          <w:sz w:val="26"/>
          <w:szCs w:val="26"/>
          <w:lang w:eastAsia="es-ES"/>
        </w:rPr>
        <w:t xml:space="preserve"> Este Acuerdo, queda aprobado y ratificado</w:t>
      </w:r>
      <w:r w:rsidRPr="009456FD">
        <w:rPr>
          <w:rFonts w:ascii="Times New Roman" w:eastAsia="Times New Roman" w:hAnsi="Times New Roman"/>
          <w:sz w:val="26"/>
          <w:szCs w:val="26"/>
          <w:lang w:eastAsia="es-ES"/>
        </w:rPr>
        <w:t xml:space="preserve">. </w:t>
      </w:r>
      <w:r w:rsidR="009456FD" w:rsidRPr="009456FD">
        <w:rPr>
          <w:rFonts w:ascii="Times New Roman" w:eastAsia="Times New Roman" w:hAnsi="Times New Roman"/>
          <w:sz w:val="26"/>
          <w:szCs w:val="26"/>
          <w:lang w:eastAsia="es-ES"/>
        </w:rPr>
        <w:t>NOTIFIQUESE.””””</w:t>
      </w:r>
    </w:p>
    <w:p w:rsidR="008A079A" w:rsidRPr="009456FD" w:rsidRDefault="008A079A" w:rsidP="009456FD">
      <w:pPr>
        <w:pStyle w:val="Prrafodelista"/>
        <w:ind w:left="0"/>
        <w:contextualSpacing/>
        <w:jc w:val="both"/>
        <w:rPr>
          <w:rFonts w:ascii="Times New Roman" w:hAnsi="Times New Roman"/>
          <w:sz w:val="26"/>
          <w:szCs w:val="26"/>
        </w:rPr>
      </w:pPr>
    </w:p>
    <w:p w:rsidR="00C021ED" w:rsidRDefault="00C021ED" w:rsidP="00132153">
      <w:pPr>
        <w:pStyle w:val="Prrafodelista"/>
        <w:ind w:left="0"/>
        <w:contextualSpacing/>
        <w:jc w:val="both"/>
        <w:rPr>
          <w:rFonts w:ascii="Times New Roman" w:hAnsi="Times New Roman"/>
          <w:sz w:val="26"/>
          <w:szCs w:val="26"/>
        </w:rPr>
      </w:pPr>
    </w:p>
    <w:p w:rsidR="00C021ED" w:rsidRDefault="00C021ED" w:rsidP="00C021ED">
      <w:pPr>
        <w:pStyle w:val="Prrafodelista"/>
        <w:ind w:left="0"/>
        <w:contextualSpacing/>
        <w:jc w:val="both"/>
        <w:rPr>
          <w:rFonts w:ascii="Times New Roman" w:hAnsi="Times New Roman"/>
          <w:sz w:val="26"/>
          <w:szCs w:val="26"/>
        </w:rPr>
      </w:pPr>
    </w:p>
    <w:p w:rsidR="00C021ED" w:rsidRPr="004D76EB" w:rsidRDefault="00C021ED" w:rsidP="004D76EB">
      <w:pPr>
        <w:jc w:val="both"/>
        <w:rPr>
          <w:rFonts w:ascii="Times New Roman" w:eastAsia="Times New Roman" w:hAnsi="Times New Roman"/>
          <w:b/>
          <w:sz w:val="26"/>
          <w:szCs w:val="26"/>
          <w:lang w:eastAsia="es-ES"/>
        </w:rPr>
      </w:pPr>
      <w:r w:rsidRPr="004D76EB">
        <w:rPr>
          <w:rFonts w:ascii="Times New Roman" w:hAnsi="Times New Roman"/>
          <w:sz w:val="26"/>
          <w:szCs w:val="26"/>
        </w:rPr>
        <w:t xml:space="preserve">“”””XXX) La señora Presidenta somete a consideración de Junta Directiva, dictamen jurídico 26, solicitado por el Departamento de Asignación Individual y Avalúos mediante oficio SGD-02-3115-17, de fecha 07 de octubre de 2017, referente a la </w:t>
      </w:r>
      <w:r w:rsidRPr="004D76EB">
        <w:rPr>
          <w:rFonts w:ascii="Times New Roman" w:eastAsia="Times New Roman" w:hAnsi="Times New Roman"/>
          <w:b/>
          <w:sz w:val="26"/>
          <w:szCs w:val="26"/>
          <w:lang w:eastAsia="es-ES"/>
        </w:rPr>
        <w:t>modificación del Punto XXII del Acta de Sesión Ordinaria 45-2007 de fecha 28 de noviembre de 2007</w:t>
      </w:r>
      <w:r w:rsidRPr="004D76EB">
        <w:rPr>
          <w:rFonts w:ascii="Times New Roman" w:eastAsia="Times New Roman" w:hAnsi="Times New Roman"/>
          <w:sz w:val="26"/>
          <w:szCs w:val="26"/>
          <w:lang w:eastAsia="es-ES"/>
        </w:rPr>
        <w:t xml:space="preserve">, donde se aprobó nómina de beneficiarios del Proyecto de Asentamiento Comunitario desarrollado en el inmueble identificado como </w:t>
      </w:r>
      <w:r w:rsidRPr="004D76EB">
        <w:rPr>
          <w:rFonts w:ascii="Times New Roman" w:eastAsia="Times New Roman" w:hAnsi="Times New Roman"/>
          <w:b/>
          <w:sz w:val="26"/>
          <w:szCs w:val="26"/>
          <w:lang w:eastAsia="es-ES"/>
        </w:rPr>
        <w:t xml:space="preserve">HACIENDA SAN FELIPE I (LAS ISLETAS), </w:t>
      </w:r>
      <w:r w:rsidRPr="004D76EB">
        <w:rPr>
          <w:rFonts w:ascii="Times New Roman" w:eastAsia="Times New Roman" w:hAnsi="Times New Roman"/>
          <w:sz w:val="26"/>
          <w:szCs w:val="26"/>
          <w:lang w:eastAsia="es-ES"/>
        </w:rPr>
        <w:t>ubicada en cantón Las Isletas, jurisdicción de San Pedro Masahuat, departamento de La Paz,</w:t>
      </w:r>
      <w:r w:rsidRPr="004D76EB">
        <w:rPr>
          <w:rFonts w:ascii="Times New Roman" w:eastAsia="Times New Roman" w:hAnsi="Times New Roman"/>
          <w:b/>
          <w:sz w:val="26"/>
          <w:szCs w:val="26"/>
          <w:lang w:eastAsia="es-ES"/>
        </w:rPr>
        <w:t xml:space="preserve"> código de proyecto 081506, SSE 125, entrega 131</w:t>
      </w:r>
      <w:r w:rsidRPr="004D76EB">
        <w:rPr>
          <w:rFonts w:ascii="Times New Roman" w:eastAsia="Times New Roman" w:hAnsi="Times New Roman"/>
          <w:sz w:val="26"/>
          <w:szCs w:val="26"/>
          <w:lang w:eastAsia="es-ES"/>
        </w:rPr>
        <w:t>; al respecto se hacen las siguientes consideraciones:</w:t>
      </w:r>
    </w:p>
    <w:p w:rsidR="00C021ED" w:rsidRPr="004D76EB" w:rsidRDefault="00C021ED" w:rsidP="004D76EB">
      <w:pPr>
        <w:jc w:val="both"/>
        <w:rPr>
          <w:rFonts w:ascii="Times New Roman" w:eastAsia="Times New Roman" w:hAnsi="Times New Roman"/>
          <w:b/>
          <w:sz w:val="26"/>
          <w:szCs w:val="26"/>
          <w:lang w:eastAsia="es-ES"/>
        </w:rPr>
      </w:pPr>
    </w:p>
    <w:p w:rsidR="00C021ED" w:rsidRPr="004D76EB" w:rsidRDefault="00C021ED" w:rsidP="004D76EB">
      <w:pPr>
        <w:pStyle w:val="Prrafodelista"/>
        <w:ind w:left="1134" w:hanging="774"/>
        <w:contextualSpacing/>
        <w:jc w:val="both"/>
        <w:rPr>
          <w:rFonts w:ascii="Times New Roman" w:eastAsia="Times New Roman" w:hAnsi="Times New Roman"/>
          <w:b/>
          <w:sz w:val="26"/>
          <w:szCs w:val="26"/>
          <w:lang w:eastAsia="es-ES"/>
        </w:rPr>
      </w:pPr>
      <w:r w:rsidRPr="004D76EB">
        <w:rPr>
          <w:rFonts w:ascii="Times New Roman" w:eastAsia="Times New Roman" w:hAnsi="Times New Roman"/>
          <w:sz w:val="26"/>
          <w:szCs w:val="26"/>
          <w:lang w:eastAsia="es-ES"/>
        </w:rPr>
        <w:t>I.</w:t>
      </w:r>
      <w:r w:rsidRPr="004D76EB">
        <w:rPr>
          <w:rFonts w:ascii="Times New Roman" w:eastAsia="Times New Roman" w:hAnsi="Times New Roman"/>
          <w:sz w:val="26"/>
          <w:szCs w:val="26"/>
          <w:lang w:eastAsia="es-ES"/>
        </w:rPr>
        <w:tab/>
        <w:t xml:space="preserve">En el Punto XXII del Acta de Sesión Ordinaria 45-2007 de fecha 28 de noviembre de 2007, se adjudicó, entre otros, el inmueble identificado como: Solar </w:t>
      </w:r>
      <w:r w:rsidR="008672A9">
        <w:rPr>
          <w:rFonts w:ascii="Times New Roman" w:eastAsia="Times New Roman" w:hAnsi="Times New Roman"/>
          <w:sz w:val="26"/>
          <w:szCs w:val="26"/>
          <w:lang w:eastAsia="es-ES"/>
        </w:rPr>
        <w:t>---</w:t>
      </w:r>
      <w:r w:rsidRPr="004D76EB">
        <w:rPr>
          <w:rFonts w:ascii="Times New Roman" w:eastAsia="Times New Roman" w:hAnsi="Times New Roman"/>
          <w:sz w:val="26"/>
          <w:szCs w:val="26"/>
          <w:lang w:eastAsia="es-ES"/>
        </w:rPr>
        <w:t xml:space="preserve">, Polígono </w:t>
      </w:r>
      <w:r w:rsidR="008672A9">
        <w:rPr>
          <w:rFonts w:ascii="Times New Roman" w:eastAsia="Times New Roman" w:hAnsi="Times New Roman"/>
          <w:sz w:val="26"/>
          <w:szCs w:val="26"/>
          <w:lang w:eastAsia="es-ES"/>
        </w:rPr>
        <w:t>---</w:t>
      </w:r>
      <w:r w:rsidRPr="004D76EB">
        <w:rPr>
          <w:rFonts w:ascii="Times New Roman" w:eastAsia="Times New Roman" w:hAnsi="Times New Roman"/>
          <w:sz w:val="26"/>
          <w:szCs w:val="26"/>
          <w:lang w:eastAsia="es-ES"/>
        </w:rPr>
        <w:t xml:space="preserve">, con un área de 489.14 Mt.², y un precio de $2,005.47, a favor de la señora </w:t>
      </w:r>
      <w:proofErr w:type="spellStart"/>
      <w:r w:rsidRPr="004D76EB">
        <w:rPr>
          <w:rFonts w:ascii="Times New Roman" w:eastAsia="Times New Roman" w:hAnsi="Times New Roman"/>
          <w:sz w:val="26"/>
          <w:szCs w:val="26"/>
          <w:lang w:eastAsia="es-ES"/>
        </w:rPr>
        <w:t>Hermelia</w:t>
      </w:r>
      <w:proofErr w:type="spellEnd"/>
      <w:r w:rsidRPr="004D76EB">
        <w:rPr>
          <w:rFonts w:ascii="Times New Roman" w:eastAsia="Times New Roman" w:hAnsi="Times New Roman"/>
          <w:sz w:val="26"/>
          <w:szCs w:val="26"/>
          <w:lang w:eastAsia="es-ES"/>
        </w:rPr>
        <w:t xml:space="preserve"> Aldana. </w:t>
      </w:r>
    </w:p>
    <w:p w:rsidR="00C021ED" w:rsidRPr="004D76EB" w:rsidRDefault="00C021ED" w:rsidP="004D76EB">
      <w:pPr>
        <w:pStyle w:val="Prrafodelista"/>
        <w:jc w:val="both"/>
        <w:rPr>
          <w:rFonts w:ascii="Times New Roman" w:eastAsia="Times New Roman" w:hAnsi="Times New Roman"/>
          <w:b/>
          <w:sz w:val="26"/>
          <w:szCs w:val="26"/>
          <w:lang w:eastAsia="es-ES"/>
        </w:rPr>
      </w:pPr>
    </w:p>
    <w:p w:rsidR="00C021ED" w:rsidRPr="004D76EB" w:rsidRDefault="00C021ED" w:rsidP="004D76EB">
      <w:pPr>
        <w:pStyle w:val="Prrafodelista"/>
        <w:ind w:left="1134" w:hanging="774"/>
        <w:contextualSpacing/>
        <w:jc w:val="both"/>
        <w:rPr>
          <w:rFonts w:ascii="Times New Roman" w:eastAsia="Times New Roman" w:hAnsi="Times New Roman"/>
          <w:b/>
          <w:sz w:val="26"/>
          <w:szCs w:val="26"/>
          <w:lang w:eastAsia="es-ES"/>
        </w:rPr>
      </w:pPr>
      <w:r w:rsidRPr="004D76EB">
        <w:rPr>
          <w:rFonts w:ascii="Times New Roman" w:eastAsia="Times New Roman" w:hAnsi="Times New Roman"/>
          <w:sz w:val="26"/>
          <w:szCs w:val="26"/>
          <w:lang w:eastAsia="es-ES"/>
        </w:rPr>
        <w:t>II.</w:t>
      </w:r>
      <w:r w:rsidRPr="004D76EB">
        <w:rPr>
          <w:rFonts w:ascii="Times New Roman" w:eastAsia="Times New Roman" w:hAnsi="Times New Roman"/>
          <w:sz w:val="26"/>
          <w:szCs w:val="26"/>
          <w:lang w:eastAsia="es-ES"/>
        </w:rPr>
        <w:tab/>
        <w:t>Habiéndose actualizado la información de la adjudicación del inmueble antes mencionado, se hace necesaria la modificación del citado acuerdo, por las siguientes causales:</w:t>
      </w:r>
    </w:p>
    <w:p w:rsidR="00C021ED" w:rsidRPr="004D76EB" w:rsidRDefault="00C021ED" w:rsidP="004D76EB">
      <w:pPr>
        <w:ind w:firstLine="360"/>
        <w:jc w:val="both"/>
        <w:rPr>
          <w:rFonts w:ascii="Times New Roman" w:eastAsia="Times New Roman" w:hAnsi="Times New Roman"/>
          <w:b/>
          <w:bCs/>
          <w:sz w:val="26"/>
          <w:szCs w:val="26"/>
          <w:lang w:eastAsia="es-ES"/>
        </w:rPr>
      </w:pPr>
    </w:p>
    <w:p w:rsidR="00C021ED" w:rsidRDefault="00C021ED" w:rsidP="004D76EB">
      <w:pPr>
        <w:pStyle w:val="Prrafodelista"/>
        <w:spacing w:after="200"/>
        <w:ind w:left="1418" w:hanging="284"/>
        <w:contextualSpacing/>
        <w:jc w:val="both"/>
        <w:rPr>
          <w:rFonts w:ascii="Bookman Old Style" w:eastAsia="Times New Roman" w:hAnsi="Bookman Old Style"/>
          <w:sz w:val="26"/>
          <w:szCs w:val="26"/>
          <w:lang w:val="es-ES" w:eastAsia="es-ES"/>
        </w:rPr>
      </w:pPr>
      <w:r w:rsidRPr="004D76EB">
        <w:rPr>
          <w:rFonts w:ascii="Times New Roman" w:hAnsi="Times New Roman"/>
          <w:b/>
          <w:sz w:val="26"/>
          <w:szCs w:val="26"/>
        </w:rPr>
        <w:t>a)</w:t>
      </w:r>
      <w:r w:rsidRPr="004D76EB">
        <w:rPr>
          <w:rFonts w:ascii="Times New Roman" w:hAnsi="Times New Roman"/>
          <w:sz w:val="26"/>
          <w:szCs w:val="26"/>
        </w:rPr>
        <w:tab/>
        <w:t xml:space="preserve">Corregir la nomenclatura </w:t>
      </w:r>
      <w:r w:rsidR="00AB0F46">
        <w:rPr>
          <w:rFonts w:ascii="Times New Roman" w:eastAsia="Times New Roman" w:hAnsi="Times New Roman"/>
          <w:sz w:val="26"/>
          <w:szCs w:val="26"/>
          <w:lang w:eastAsia="es-ES"/>
        </w:rPr>
        <w:t>del Solar  ---, Polígono ---</w:t>
      </w:r>
      <w:r w:rsidRPr="004D76EB">
        <w:rPr>
          <w:rFonts w:ascii="Times New Roman" w:eastAsia="Times New Roman" w:hAnsi="Times New Roman"/>
          <w:sz w:val="26"/>
          <w:szCs w:val="26"/>
          <w:lang w:eastAsia="es-ES"/>
        </w:rPr>
        <w:t xml:space="preserve">, esto debido a que Junta Directiva aprobó la adjudicación del inmueble identificándolo como se ha relacionado anteriormente; sin embargo, al reprocesar los planos e inscribir la Desmembración en Cabeza de su Dueño a favor de ISTA, resultó que la nomenclatura ha variado, identificándolo ahora como </w:t>
      </w:r>
      <w:r w:rsidR="00AB0F46">
        <w:rPr>
          <w:rFonts w:ascii="Times New Roman" w:eastAsia="Times New Roman" w:hAnsi="Times New Roman"/>
          <w:b/>
          <w:sz w:val="26"/>
          <w:szCs w:val="26"/>
          <w:lang w:eastAsia="es-ES"/>
        </w:rPr>
        <w:t>SOLAR ---, POLIGONO ---, PORCION ---</w:t>
      </w:r>
      <w:r w:rsidRPr="004D76EB">
        <w:rPr>
          <w:rFonts w:ascii="Times New Roman" w:eastAsia="Times New Roman" w:hAnsi="Times New Roman"/>
          <w:b/>
          <w:sz w:val="26"/>
          <w:szCs w:val="26"/>
          <w:lang w:eastAsia="es-ES"/>
        </w:rPr>
        <w:t>.</w:t>
      </w:r>
      <w:r w:rsidRPr="004D76EB">
        <w:rPr>
          <w:rFonts w:ascii="Bookman Old Style" w:eastAsia="Times New Roman" w:hAnsi="Bookman Old Style"/>
          <w:sz w:val="26"/>
          <w:szCs w:val="26"/>
          <w:lang w:val="es-ES" w:eastAsia="es-ES"/>
        </w:rPr>
        <w:t xml:space="preserve"> </w:t>
      </w:r>
    </w:p>
    <w:p w:rsidR="004D76EB" w:rsidRPr="004D76EB" w:rsidRDefault="004D76EB" w:rsidP="004D76EB">
      <w:pPr>
        <w:pStyle w:val="Prrafodelista"/>
        <w:spacing w:after="200"/>
        <w:ind w:left="1418" w:hanging="284"/>
        <w:contextualSpacing/>
        <w:jc w:val="both"/>
        <w:rPr>
          <w:rFonts w:ascii="Times New Roman" w:eastAsia="Times New Roman" w:hAnsi="Times New Roman"/>
          <w:sz w:val="26"/>
          <w:szCs w:val="26"/>
          <w:lang w:val="es-ES" w:eastAsia="es-ES"/>
        </w:rPr>
      </w:pPr>
    </w:p>
    <w:p w:rsidR="00C021ED" w:rsidRPr="004D76EB" w:rsidRDefault="00C021ED" w:rsidP="004D76EB">
      <w:pPr>
        <w:pStyle w:val="Prrafodelista"/>
        <w:ind w:left="1418" w:hanging="284"/>
        <w:contextualSpacing/>
        <w:jc w:val="both"/>
        <w:rPr>
          <w:rFonts w:ascii="Times New Roman" w:eastAsia="Times New Roman" w:hAnsi="Times New Roman"/>
          <w:b/>
          <w:bCs/>
          <w:sz w:val="26"/>
          <w:szCs w:val="26"/>
          <w:lang w:eastAsia="es-ES"/>
        </w:rPr>
      </w:pPr>
      <w:r w:rsidRPr="004D76EB">
        <w:rPr>
          <w:rFonts w:ascii="Times New Roman" w:eastAsia="Times New Roman" w:hAnsi="Times New Roman"/>
          <w:b/>
          <w:sz w:val="26"/>
          <w:szCs w:val="26"/>
          <w:lang w:val="es-ES" w:eastAsia="es-ES"/>
        </w:rPr>
        <w:lastRenderedPageBreak/>
        <w:t>b)</w:t>
      </w:r>
      <w:r w:rsidRPr="004D76EB">
        <w:rPr>
          <w:rFonts w:ascii="Times New Roman" w:eastAsia="Times New Roman" w:hAnsi="Times New Roman"/>
          <w:b/>
          <w:sz w:val="26"/>
          <w:szCs w:val="26"/>
          <w:lang w:val="es-ES" w:eastAsia="es-ES"/>
        </w:rPr>
        <w:tab/>
      </w:r>
      <w:r w:rsidRPr="004D76EB">
        <w:rPr>
          <w:rFonts w:ascii="Times New Roman" w:eastAsia="Times New Roman" w:hAnsi="Times New Roman"/>
          <w:sz w:val="26"/>
          <w:szCs w:val="26"/>
          <w:lang w:eastAsia="es-ES"/>
        </w:rPr>
        <w:t xml:space="preserve">Incluir a la señora </w:t>
      </w:r>
      <w:r w:rsidRPr="004D76EB">
        <w:rPr>
          <w:rFonts w:ascii="Times New Roman" w:eastAsia="Times New Roman" w:hAnsi="Times New Roman"/>
          <w:b/>
          <w:sz w:val="26"/>
          <w:szCs w:val="26"/>
          <w:lang w:eastAsia="es-ES"/>
        </w:rPr>
        <w:t xml:space="preserve">ROSARIO DEL CARMEN ALDANA, </w:t>
      </w:r>
      <w:r w:rsidRPr="004D76EB">
        <w:rPr>
          <w:rFonts w:ascii="Times New Roman" w:eastAsia="Times New Roman" w:hAnsi="Times New Roman"/>
          <w:sz w:val="26"/>
          <w:szCs w:val="26"/>
          <w:lang w:eastAsia="es-ES"/>
        </w:rPr>
        <w:t xml:space="preserve">de </w:t>
      </w:r>
      <w:r w:rsidR="00AB0F46">
        <w:rPr>
          <w:rFonts w:ascii="Times New Roman" w:eastAsia="Times New Roman" w:hAnsi="Times New Roman"/>
          <w:sz w:val="26"/>
          <w:szCs w:val="26"/>
          <w:lang w:eastAsia="es-ES"/>
        </w:rPr>
        <w:t xml:space="preserve">--- </w:t>
      </w:r>
      <w:r w:rsidRPr="004D76EB">
        <w:rPr>
          <w:rFonts w:ascii="Times New Roman" w:eastAsia="Times New Roman" w:hAnsi="Times New Roman"/>
          <w:sz w:val="26"/>
          <w:szCs w:val="26"/>
          <w:lang w:eastAsia="es-ES"/>
        </w:rPr>
        <w:t xml:space="preserve">años de edad, </w:t>
      </w:r>
      <w:r w:rsidR="00AB0F46">
        <w:rPr>
          <w:rFonts w:ascii="Times New Roman" w:eastAsia="Times New Roman" w:hAnsi="Times New Roman"/>
          <w:sz w:val="26"/>
          <w:szCs w:val="26"/>
          <w:lang w:eastAsia="es-ES"/>
        </w:rPr>
        <w:t>---</w:t>
      </w:r>
      <w:r w:rsidRPr="004D76EB">
        <w:rPr>
          <w:rFonts w:ascii="Times New Roman" w:eastAsia="Times New Roman" w:hAnsi="Times New Roman"/>
          <w:sz w:val="26"/>
          <w:szCs w:val="26"/>
          <w:lang w:eastAsia="es-ES"/>
        </w:rPr>
        <w:t>, del domicilio de</w:t>
      </w:r>
      <w:r w:rsidR="00AB0F46">
        <w:rPr>
          <w:rFonts w:ascii="Times New Roman" w:eastAsia="Times New Roman" w:hAnsi="Times New Roman"/>
          <w:sz w:val="26"/>
          <w:szCs w:val="26"/>
          <w:lang w:eastAsia="es-ES"/>
        </w:rPr>
        <w:t xml:space="preserve"> ---</w:t>
      </w:r>
      <w:r w:rsidRPr="004D76EB">
        <w:rPr>
          <w:rFonts w:ascii="Times New Roman" w:eastAsia="Times New Roman" w:hAnsi="Times New Roman"/>
          <w:sz w:val="26"/>
          <w:szCs w:val="26"/>
          <w:lang w:eastAsia="es-ES"/>
        </w:rPr>
        <w:t>, departamento de</w:t>
      </w:r>
      <w:r w:rsidR="00AB0F46">
        <w:rPr>
          <w:rFonts w:ascii="Times New Roman" w:eastAsia="Times New Roman" w:hAnsi="Times New Roman"/>
          <w:sz w:val="26"/>
          <w:szCs w:val="26"/>
          <w:lang w:eastAsia="es-ES"/>
        </w:rPr>
        <w:t xml:space="preserve"> ---</w:t>
      </w:r>
      <w:r w:rsidRPr="004D76EB">
        <w:rPr>
          <w:rFonts w:ascii="Times New Roman" w:eastAsia="Times New Roman" w:hAnsi="Times New Roman"/>
          <w:sz w:val="26"/>
          <w:szCs w:val="26"/>
          <w:lang w:eastAsia="es-ES"/>
        </w:rPr>
        <w:t>, con Documento Único de Identidad número</w:t>
      </w:r>
      <w:r w:rsidR="00AB0F46">
        <w:rPr>
          <w:rFonts w:ascii="Times New Roman" w:eastAsia="Times New Roman" w:hAnsi="Times New Roman"/>
          <w:sz w:val="26"/>
          <w:szCs w:val="26"/>
          <w:lang w:eastAsia="es-ES"/>
        </w:rPr>
        <w:t xml:space="preserve"> ---</w:t>
      </w:r>
      <w:r w:rsidRPr="004D76EB">
        <w:rPr>
          <w:rFonts w:ascii="Times New Roman" w:eastAsia="Times New Roman" w:hAnsi="Times New Roman"/>
          <w:sz w:val="26"/>
          <w:szCs w:val="26"/>
          <w:lang w:eastAsia="es-ES"/>
        </w:rPr>
        <w:t xml:space="preserve">, en su calidad de </w:t>
      </w:r>
      <w:r w:rsidR="00AB0F46">
        <w:rPr>
          <w:rFonts w:ascii="Times New Roman" w:eastAsia="Times New Roman" w:hAnsi="Times New Roman"/>
          <w:sz w:val="26"/>
          <w:szCs w:val="26"/>
          <w:lang w:eastAsia="es-ES"/>
        </w:rPr>
        <w:t xml:space="preserve">--- </w:t>
      </w:r>
      <w:r w:rsidRPr="004D76EB">
        <w:rPr>
          <w:rFonts w:ascii="Times New Roman" w:eastAsia="Times New Roman" w:hAnsi="Times New Roman"/>
          <w:sz w:val="26"/>
          <w:szCs w:val="26"/>
          <w:lang w:eastAsia="es-ES"/>
        </w:rPr>
        <w:t xml:space="preserve">de la titular de la adjudicación, señora </w:t>
      </w:r>
      <w:proofErr w:type="spellStart"/>
      <w:r w:rsidRPr="004D76EB">
        <w:rPr>
          <w:rFonts w:ascii="Times New Roman" w:eastAsia="Times New Roman" w:hAnsi="Times New Roman"/>
          <w:sz w:val="26"/>
          <w:szCs w:val="26"/>
          <w:lang w:eastAsia="es-ES"/>
        </w:rPr>
        <w:t>Hermelia</w:t>
      </w:r>
      <w:proofErr w:type="spellEnd"/>
      <w:r w:rsidRPr="004D76EB">
        <w:rPr>
          <w:rFonts w:ascii="Times New Roman" w:eastAsia="Times New Roman" w:hAnsi="Times New Roman"/>
          <w:sz w:val="26"/>
          <w:szCs w:val="26"/>
          <w:lang w:eastAsia="es-ES"/>
        </w:rPr>
        <w:t xml:space="preserve"> Aldana, según Solicitud de Inclusión de Beneficiaria de fecha 21 de agosto de 2017</w:t>
      </w:r>
      <w:r w:rsidRPr="004D76EB">
        <w:rPr>
          <w:rFonts w:ascii="Times New Roman" w:hAnsi="Times New Roman"/>
          <w:sz w:val="26"/>
          <w:szCs w:val="26"/>
        </w:rPr>
        <w:t>,</w:t>
      </w:r>
      <w:r w:rsidRPr="004D76EB">
        <w:rPr>
          <w:rStyle w:val="Refdecomentario"/>
          <w:sz w:val="26"/>
          <w:szCs w:val="26"/>
        </w:rPr>
        <w:t xml:space="preserve"> </w:t>
      </w:r>
      <w:r w:rsidRPr="004D76EB">
        <w:rPr>
          <w:rStyle w:val="Refdecomentario"/>
          <w:rFonts w:ascii="Times New Roman" w:hAnsi="Times New Roman"/>
          <w:sz w:val="26"/>
          <w:szCs w:val="26"/>
        </w:rPr>
        <w:t>vínculo familiar comprobado con la certificación de la Partida de Nacimiento,</w:t>
      </w:r>
      <w:r w:rsidRPr="004D76EB">
        <w:rPr>
          <w:rFonts w:ascii="Times New Roman" w:hAnsi="Times New Roman"/>
          <w:sz w:val="26"/>
          <w:szCs w:val="26"/>
        </w:rPr>
        <w:t xml:space="preserve"> anexa al expediente respectivo.</w:t>
      </w:r>
    </w:p>
    <w:p w:rsidR="00C021ED" w:rsidRDefault="00C021ED" w:rsidP="004D76EB">
      <w:pPr>
        <w:pStyle w:val="Prrafodelista"/>
        <w:rPr>
          <w:rFonts w:ascii="Times New Roman" w:hAnsi="Times New Roman"/>
          <w:sz w:val="26"/>
          <w:szCs w:val="26"/>
        </w:rPr>
      </w:pPr>
    </w:p>
    <w:p w:rsidR="00C021ED" w:rsidRPr="004B45FD" w:rsidRDefault="00C021ED" w:rsidP="004B45FD">
      <w:pPr>
        <w:pStyle w:val="Prrafodelista"/>
        <w:ind w:left="1134" w:hanging="774"/>
        <w:contextualSpacing/>
        <w:jc w:val="both"/>
        <w:rPr>
          <w:rFonts w:ascii="Times New Roman" w:hAnsi="Times New Roman"/>
          <w:sz w:val="26"/>
          <w:szCs w:val="26"/>
        </w:rPr>
      </w:pPr>
      <w:r w:rsidRPr="004D76EB">
        <w:rPr>
          <w:rFonts w:ascii="Times New Roman" w:hAnsi="Times New Roman"/>
          <w:sz w:val="26"/>
          <w:szCs w:val="26"/>
        </w:rPr>
        <w:t>III.</w:t>
      </w:r>
      <w:r w:rsidRPr="004D76EB">
        <w:rPr>
          <w:rFonts w:ascii="Times New Roman" w:hAnsi="Times New Roman"/>
          <w:sz w:val="26"/>
          <w:szCs w:val="26"/>
        </w:rPr>
        <w:tab/>
        <w:t>Conforme al Acta de Posesión Material de fecha 21 de agosto de 2017, levantada por el técnico de la Oficina R</w:t>
      </w:r>
      <w:r w:rsidR="004B45FD">
        <w:rPr>
          <w:rFonts w:ascii="Times New Roman" w:hAnsi="Times New Roman"/>
          <w:sz w:val="26"/>
          <w:szCs w:val="26"/>
        </w:rPr>
        <w:t xml:space="preserve">egional Paracentral, señor José </w:t>
      </w:r>
      <w:r w:rsidRPr="004B45FD">
        <w:rPr>
          <w:rFonts w:ascii="Times New Roman" w:hAnsi="Times New Roman"/>
          <w:sz w:val="26"/>
          <w:szCs w:val="26"/>
        </w:rPr>
        <w:t>Baltazar Sánchez, la solicitante se encuentra poseyendo el inmueble de forma quieta, pacífica y sin interrupción desde hace 10 años</w:t>
      </w:r>
      <w:r w:rsidRPr="004B45FD">
        <w:rPr>
          <w:rFonts w:ascii="Times New Roman" w:eastAsia="Times New Roman" w:hAnsi="Times New Roman"/>
          <w:sz w:val="26"/>
          <w:szCs w:val="26"/>
        </w:rPr>
        <w:t>.</w:t>
      </w:r>
    </w:p>
    <w:p w:rsidR="00C021ED" w:rsidRPr="004D76EB" w:rsidRDefault="00C021ED" w:rsidP="004D76EB">
      <w:pPr>
        <w:pStyle w:val="Prrafodelista"/>
        <w:rPr>
          <w:rFonts w:ascii="Times New Roman" w:hAnsi="Times New Roman"/>
          <w:sz w:val="26"/>
          <w:szCs w:val="26"/>
        </w:rPr>
      </w:pPr>
    </w:p>
    <w:p w:rsidR="00C021ED" w:rsidRPr="004D76EB" w:rsidRDefault="004D76EB" w:rsidP="004D76EB">
      <w:pPr>
        <w:pStyle w:val="Prrafodelista"/>
        <w:ind w:left="1134" w:hanging="774"/>
        <w:contextualSpacing/>
        <w:jc w:val="both"/>
        <w:rPr>
          <w:rFonts w:ascii="Times New Roman" w:eastAsia="Times New Roman" w:hAnsi="Times New Roman"/>
          <w:b/>
          <w:sz w:val="26"/>
          <w:szCs w:val="26"/>
          <w:lang w:eastAsia="es-ES"/>
        </w:rPr>
      </w:pPr>
      <w:r>
        <w:rPr>
          <w:rFonts w:ascii="Times New Roman" w:hAnsi="Times New Roman"/>
          <w:sz w:val="26"/>
          <w:szCs w:val="26"/>
        </w:rPr>
        <w:t>IV.</w:t>
      </w:r>
      <w:r>
        <w:rPr>
          <w:rFonts w:ascii="Times New Roman" w:hAnsi="Times New Roman"/>
          <w:sz w:val="26"/>
          <w:szCs w:val="26"/>
        </w:rPr>
        <w:tab/>
      </w:r>
      <w:r w:rsidR="00C021ED" w:rsidRPr="004D76EB">
        <w:rPr>
          <w:rFonts w:ascii="Times New Roman" w:hAnsi="Times New Roman"/>
          <w:sz w:val="26"/>
          <w:szCs w:val="26"/>
        </w:rPr>
        <w:t>De acuerdo a Declaración Simple contenida en la Solicitud de Adjudicación de Inmueble de fecha 21 de agosto de 2017, la beneficiaria manifiesta que ni ella ni la integrante de su grupo familiar son empleadas del ISTA; situación robustecida de conformidad a la consulta realizada en la Base de Datos de Empleados de este Instituto.</w:t>
      </w:r>
    </w:p>
    <w:p w:rsidR="00C021ED" w:rsidRPr="004D76EB" w:rsidRDefault="00C021ED" w:rsidP="004D76EB">
      <w:pPr>
        <w:jc w:val="both"/>
        <w:rPr>
          <w:rFonts w:ascii="Times New Roman" w:eastAsia="Times New Roman" w:hAnsi="Times New Roman"/>
          <w:sz w:val="26"/>
          <w:szCs w:val="26"/>
        </w:rPr>
      </w:pPr>
    </w:p>
    <w:p w:rsidR="00C021ED" w:rsidRPr="004D76EB" w:rsidRDefault="00C021ED" w:rsidP="004D76EB">
      <w:pPr>
        <w:jc w:val="both"/>
        <w:rPr>
          <w:rFonts w:ascii="Times New Roman" w:eastAsia="Times New Roman" w:hAnsi="Times New Roman"/>
          <w:sz w:val="26"/>
          <w:szCs w:val="26"/>
        </w:rPr>
      </w:pPr>
      <w:r w:rsidRPr="004D76EB">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Paracentral y los departamentos de Asignación Individual y Avalúos y Análisis Jurídico, Reporte de escrituración de Inmueble, Solicitud de Adjudicación de Inmueble, acuerdos de Junta Directiva, Acta de Posesión Material, Solicitud de Inclusión de beneficiaria, copias de documentos únicos de identidad y tarjetas de identificación tributaria, Certificación de Partida de Nacimiento, Constancia de Cancelación de Crédito, Razón y Constancia de Inscripción de Desmembración en Cabeza de su Dueño a favor de ISTA, se estima procedente resolver favorablemente a lo solicitado. </w:t>
      </w:r>
    </w:p>
    <w:p w:rsidR="00C021ED" w:rsidRPr="004D76EB" w:rsidRDefault="00C021ED" w:rsidP="004D76EB">
      <w:pPr>
        <w:jc w:val="both"/>
        <w:rPr>
          <w:rFonts w:ascii="Times New Roman" w:eastAsia="Times New Roman" w:hAnsi="Times New Roman"/>
          <w:sz w:val="26"/>
          <w:szCs w:val="26"/>
          <w:lang w:eastAsia="es-ES"/>
        </w:rPr>
      </w:pPr>
    </w:p>
    <w:p w:rsidR="00C021ED" w:rsidRDefault="00C021ED" w:rsidP="004D76EB">
      <w:pPr>
        <w:jc w:val="both"/>
        <w:rPr>
          <w:rFonts w:ascii="Times New Roman" w:eastAsia="Times New Roman" w:hAnsi="Times New Roman"/>
          <w:sz w:val="26"/>
          <w:szCs w:val="26"/>
          <w:lang w:eastAsia="es-ES"/>
        </w:rPr>
      </w:pPr>
      <w:r w:rsidRPr="004D76EB">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conformidad al Artículo 18 letras “g” y “h” de la Ley de Creación del Instituto Salvadoreño de Transformación Agraria, </w:t>
      </w:r>
      <w:r w:rsidRPr="004D76EB">
        <w:rPr>
          <w:rFonts w:ascii="Times New Roman" w:eastAsia="Times New Roman" w:hAnsi="Times New Roman"/>
          <w:b/>
          <w:sz w:val="26"/>
          <w:szCs w:val="26"/>
          <w:u w:val="single"/>
          <w:lang w:eastAsia="es-ES"/>
        </w:rPr>
        <w:t>ACUERDA: PRIMERO:</w:t>
      </w:r>
      <w:r w:rsidRPr="004D76EB">
        <w:rPr>
          <w:rFonts w:ascii="Times New Roman" w:eastAsia="Times New Roman" w:hAnsi="Times New Roman"/>
          <w:b/>
          <w:sz w:val="26"/>
          <w:szCs w:val="26"/>
          <w:lang w:eastAsia="es-ES"/>
        </w:rPr>
        <w:t xml:space="preserve"> Modificar el Punto XXII del Acta de Sesión Ordinaria 45-2007 de fecha 28 de noviembre de 2007, </w:t>
      </w:r>
      <w:r w:rsidRPr="004D76EB">
        <w:rPr>
          <w:rFonts w:ascii="Times New Roman" w:eastAsia="Times New Roman" w:hAnsi="Times New Roman"/>
          <w:sz w:val="26"/>
          <w:szCs w:val="26"/>
          <w:lang w:eastAsia="es-ES"/>
        </w:rPr>
        <w:t>en e</w:t>
      </w:r>
      <w:r w:rsidR="004D76EB" w:rsidRPr="004D76EB">
        <w:rPr>
          <w:rFonts w:ascii="Times New Roman" w:eastAsia="Times New Roman" w:hAnsi="Times New Roman"/>
          <w:sz w:val="26"/>
          <w:szCs w:val="26"/>
          <w:lang w:eastAsia="es-ES"/>
        </w:rPr>
        <w:t>l cual se adjudicó, entre otros, el inmueble identificado como</w:t>
      </w:r>
      <w:r w:rsidRPr="004D76EB">
        <w:rPr>
          <w:rFonts w:ascii="Times New Roman" w:eastAsia="Times New Roman" w:hAnsi="Times New Roman"/>
          <w:sz w:val="26"/>
          <w:szCs w:val="26"/>
          <w:lang w:eastAsia="es-ES"/>
        </w:rPr>
        <w:t xml:space="preserve"> </w:t>
      </w:r>
      <w:r w:rsidR="004B45FD">
        <w:rPr>
          <w:rFonts w:ascii="Times New Roman" w:eastAsia="Times New Roman" w:hAnsi="Times New Roman"/>
          <w:b/>
          <w:sz w:val="26"/>
          <w:szCs w:val="26"/>
          <w:lang w:eastAsia="es-ES"/>
        </w:rPr>
        <w:t>SOLAR ---, POLIGONO ---</w:t>
      </w:r>
      <w:r w:rsidR="004D76EB" w:rsidRPr="004D76EB">
        <w:rPr>
          <w:rFonts w:ascii="Times New Roman" w:eastAsia="Times New Roman" w:hAnsi="Times New Roman"/>
          <w:b/>
          <w:sz w:val="26"/>
          <w:szCs w:val="26"/>
          <w:lang w:eastAsia="es-ES"/>
        </w:rPr>
        <w:t>,</w:t>
      </w:r>
      <w:r w:rsidRPr="004D76EB">
        <w:rPr>
          <w:rFonts w:ascii="Times New Roman" w:eastAsia="Times New Roman" w:hAnsi="Times New Roman"/>
          <w:b/>
          <w:sz w:val="26"/>
          <w:szCs w:val="26"/>
          <w:lang w:eastAsia="es-ES"/>
        </w:rPr>
        <w:t xml:space="preserve"> </w:t>
      </w:r>
      <w:r w:rsidRPr="004D76EB">
        <w:rPr>
          <w:rFonts w:ascii="Times New Roman" w:eastAsia="Times New Roman" w:hAnsi="Times New Roman"/>
          <w:sz w:val="26"/>
          <w:szCs w:val="26"/>
          <w:lang w:eastAsia="es-ES"/>
        </w:rPr>
        <w:t>en lo</w:t>
      </w:r>
      <w:r w:rsidR="004D76EB" w:rsidRPr="004D76EB">
        <w:rPr>
          <w:rFonts w:ascii="Times New Roman" w:eastAsia="Times New Roman" w:hAnsi="Times New Roman"/>
          <w:sz w:val="26"/>
          <w:szCs w:val="26"/>
          <w:lang w:eastAsia="es-ES"/>
        </w:rPr>
        <w:t>s siguientes términos</w:t>
      </w:r>
      <w:r w:rsidRPr="004D76EB">
        <w:rPr>
          <w:rFonts w:ascii="Times New Roman" w:eastAsia="Times New Roman" w:hAnsi="Times New Roman"/>
          <w:sz w:val="26"/>
          <w:szCs w:val="26"/>
          <w:lang w:eastAsia="es-ES"/>
        </w:rPr>
        <w:t xml:space="preserve">: </w:t>
      </w:r>
      <w:r w:rsidRPr="004D76EB">
        <w:rPr>
          <w:rFonts w:ascii="Times New Roman" w:eastAsia="Times New Roman" w:hAnsi="Times New Roman"/>
          <w:b/>
          <w:sz w:val="26"/>
          <w:szCs w:val="26"/>
          <w:lang w:eastAsia="es-ES"/>
        </w:rPr>
        <w:t xml:space="preserve">a) </w:t>
      </w:r>
      <w:r w:rsidRPr="004D76EB">
        <w:rPr>
          <w:rFonts w:ascii="Times New Roman" w:eastAsia="Times New Roman" w:hAnsi="Times New Roman"/>
          <w:sz w:val="26"/>
          <w:szCs w:val="26"/>
          <w:lang w:eastAsia="es-ES"/>
        </w:rPr>
        <w:t>Co</w:t>
      </w:r>
      <w:r w:rsidR="004D76EB" w:rsidRPr="004D76EB">
        <w:rPr>
          <w:rFonts w:ascii="Times New Roman" w:eastAsia="Times New Roman" w:hAnsi="Times New Roman"/>
          <w:sz w:val="26"/>
          <w:szCs w:val="26"/>
          <w:lang w:eastAsia="es-ES"/>
        </w:rPr>
        <w:t>rregir</w:t>
      </w:r>
      <w:r w:rsidRPr="004D76EB">
        <w:rPr>
          <w:rFonts w:ascii="Times New Roman" w:eastAsia="Times New Roman" w:hAnsi="Times New Roman"/>
          <w:sz w:val="26"/>
          <w:szCs w:val="26"/>
          <w:lang w:eastAsia="es-ES"/>
        </w:rPr>
        <w:t xml:space="preserve"> </w:t>
      </w:r>
      <w:r w:rsidR="004D76EB" w:rsidRPr="004D76EB">
        <w:rPr>
          <w:rFonts w:ascii="Times New Roman" w:eastAsia="Times New Roman" w:hAnsi="Times New Roman"/>
          <w:sz w:val="26"/>
          <w:szCs w:val="26"/>
          <w:lang w:eastAsia="es-ES"/>
        </w:rPr>
        <w:t xml:space="preserve">la </w:t>
      </w:r>
      <w:r w:rsidRPr="004D76EB">
        <w:rPr>
          <w:rFonts w:ascii="Times New Roman" w:eastAsia="Times New Roman" w:hAnsi="Times New Roman"/>
          <w:sz w:val="26"/>
          <w:szCs w:val="26"/>
          <w:lang w:eastAsia="es-ES"/>
        </w:rPr>
        <w:t>nomenclatura del</w:t>
      </w:r>
      <w:r w:rsidR="004D76EB" w:rsidRPr="004D76EB">
        <w:rPr>
          <w:rFonts w:ascii="Times New Roman" w:eastAsia="Times New Roman" w:hAnsi="Times New Roman"/>
          <w:sz w:val="26"/>
          <w:szCs w:val="26"/>
          <w:lang w:eastAsia="es-ES"/>
        </w:rPr>
        <w:t xml:space="preserve"> inmueble relacionado, siendo lo</w:t>
      </w:r>
      <w:r w:rsidRPr="004D76EB">
        <w:rPr>
          <w:rFonts w:ascii="Times New Roman" w:eastAsia="Times New Roman" w:hAnsi="Times New Roman"/>
          <w:sz w:val="26"/>
          <w:szCs w:val="26"/>
          <w:lang w:eastAsia="es-ES"/>
        </w:rPr>
        <w:t xml:space="preserve"> correct</w:t>
      </w:r>
      <w:r w:rsidR="004D76EB" w:rsidRPr="004D76EB">
        <w:rPr>
          <w:rFonts w:ascii="Times New Roman" w:eastAsia="Times New Roman" w:hAnsi="Times New Roman"/>
          <w:sz w:val="26"/>
          <w:szCs w:val="26"/>
          <w:lang w:eastAsia="es-ES"/>
        </w:rPr>
        <w:t>o</w:t>
      </w:r>
      <w:r w:rsidRPr="004D76EB">
        <w:rPr>
          <w:rFonts w:ascii="Times New Roman" w:eastAsia="Times New Roman" w:hAnsi="Times New Roman"/>
          <w:sz w:val="26"/>
          <w:szCs w:val="26"/>
          <w:lang w:eastAsia="es-ES"/>
        </w:rPr>
        <w:t xml:space="preserve"> </w:t>
      </w:r>
      <w:r w:rsidR="004B45FD">
        <w:rPr>
          <w:rFonts w:ascii="Times New Roman" w:eastAsia="Times New Roman" w:hAnsi="Times New Roman"/>
          <w:b/>
          <w:sz w:val="26"/>
          <w:szCs w:val="26"/>
          <w:lang w:eastAsia="es-ES"/>
        </w:rPr>
        <w:t>SOLAR  ---, POLIGONO ---, PORCION ---</w:t>
      </w:r>
      <w:r w:rsidRPr="004D76EB">
        <w:rPr>
          <w:rFonts w:ascii="Times New Roman" w:eastAsia="Times New Roman" w:hAnsi="Times New Roman"/>
          <w:b/>
          <w:sz w:val="26"/>
          <w:szCs w:val="26"/>
          <w:lang w:eastAsia="es-ES"/>
        </w:rPr>
        <w:t xml:space="preserve">; </w:t>
      </w:r>
      <w:r w:rsidRPr="004D76EB">
        <w:rPr>
          <w:rFonts w:ascii="Times New Roman" w:hAnsi="Times New Roman"/>
          <w:sz w:val="26"/>
          <w:szCs w:val="26"/>
        </w:rPr>
        <w:t xml:space="preserve">y </w:t>
      </w:r>
      <w:r w:rsidRPr="004D76EB">
        <w:rPr>
          <w:rFonts w:ascii="Times New Roman" w:eastAsia="Times New Roman" w:hAnsi="Times New Roman"/>
          <w:b/>
          <w:sz w:val="26"/>
          <w:szCs w:val="26"/>
          <w:lang w:eastAsia="es-ES"/>
        </w:rPr>
        <w:t xml:space="preserve">b) </w:t>
      </w:r>
      <w:r w:rsidR="004D76EB" w:rsidRPr="004D76EB">
        <w:rPr>
          <w:rFonts w:ascii="Times New Roman" w:eastAsia="Times New Roman" w:hAnsi="Times New Roman"/>
          <w:sz w:val="26"/>
          <w:szCs w:val="26"/>
          <w:lang w:eastAsia="es-ES"/>
        </w:rPr>
        <w:t>Incluir</w:t>
      </w:r>
      <w:r w:rsidRPr="004D76EB">
        <w:rPr>
          <w:rFonts w:ascii="Times New Roman" w:eastAsia="Times New Roman" w:hAnsi="Times New Roman"/>
          <w:sz w:val="26"/>
          <w:szCs w:val="26"/>
          <w:lang w:eastAsia="es-ES"/>
        </w:rPr>
        <w:t xml:space="preserve"> </w:t>
      </w:r>
      <w:r w:rsidR="004D76EB" w:rsidRPr="004D76EB">
        <w:rPr>
          <w:rFonts w:ascii="Times New Roman" w:eastAsia="Times New Roman" w:hAnsi="Times New Roman"/>
          <w:sz w:val="26"/>
          <w:szCs w:val="26"/>
          <w:lang w:eastAsia="es-ES"/>
        </w:rPr>
        <w:t>a</w:t>
      </w:r>
      <w:r w:rsidRPr="004D76EB">
        <w:rPr>
          <w:rFonts w:ascii="Times New Roman" w:eastAsia="Times New Roman" w:hAnsi="Times New Roman"/>
          <w:sz w:val="26"/>
          <w:szCs w:val="26"/>
          <w:lang w:eastAsia="es-ES"/>
        </w:rPr>
        <w:t xml:space="preserve"> la señora</w:t>
      </w:r>
      <w:r w:rsidRPr="004D76EB">
        <w:rPr>
          <w:rFonts w:ascii="Times New Roman" w:eastAsia="Times New Roman" w:hAnsi="Times New Roman"/>
          <w:b/>
          <w:sz w:val="26"/>
          <w:szCs w:val="26"/>
          <w:lang w:eastAsia="es-ES"/>
        </w:rPr>
        <w:t xml:space="preserve"> ROSARIO DEL CARMEN ALDANA,</w:t>
      </w:r>
      <w:r w:rsidRPr="004D76EB">
        <w:rPr>
          <w:rFonts w:ascii="Times New Roman" w:eastAsia="Times New Roman" w:hAnsi="Times New Roman"/>
          <w:sz w:val="26"/>
          <w:szCs w:val="26"/>
          <w:lang w:eastAsia="es-ES"/>
        </w:rPr>
        <w:t xml:space="preserve"> de generales antes </w:t>
      </w:r>
      <w:r w:rsidRPr="004D76EB">
        <w:rPr>
          <w:rFonts w:ascii="Times New Roman" w:eastAsia="Times New Roman" w:hAnsi="Times New Roman"/>
          <w:sz w:val="26"/>
          <w:szCs w:val="26"/>
          <w:lang w:eastAsia="es-ES"/>
        </w:rPr>
        <w:lastRenderedPageBreak/>
        <w:t xml:space="preserve">expresadas, en calidad de </w:t>
      </w:r>
      <w:r w:rsidR="004B45FD">
        <w:rPr>
          <w:rFonts w:ascii="Times New Roman" w:eastAsia="Times New Roman" w:hAnsi="Times New Roman"/>
          <w:sz w:val="26"/>
          <w:szCs w:val="26"/>
          <w:lang w:eastAsia="es-ES"/>
        </w:rPr>
        <w:t xml:space="preserve">--- </w:t>
      </w:r>
      <w:r w:rsidRPr="004D76EB">
        <w:rPr>
          <w:rFonts w:ascii="Times New Roman" w:eastAsia="Times New Roman" w:hAnsi="Times New Roman"/>
          <w:sz w:val="26"/>
          <w:szCs w:val="26"/>
          <w:lang w:eastAsia="es-ES"/>
        </w:rPr>
        <w:t xml:space="preserve">de la titular de la adjudicación, señora </w:t>
      </w:r>
      <w:proofErr w:type="spellStart"/>
      <w:r w:rsidRPr="004D76EB">
        <w:rPr>
          <w:rFonts w:ascii="Times New Roman" w:eastAsia="Times New Roman" w:hAnsi="Times New Roman"/>
          <w:sz w:val="26"/>
          <w:szCs w:val="26"/>
          <w:lang w:eastAsia="es-ES"/>
        </w:rPr>
        <w:t>Hermelia</w:t>
      </w:r>
      <w:proofErr w:type="spellEnd"/>
      <w:r w:rsidRPr="004D76EB">
        <w:rPr>
          <w:rFonts w:ascii="Times New Roman" w:eastAsia="Times New Roman" w:hAnsi="Times New Roman"/>
          <w:sz w:val="26"/>
          <w:szCs w:val="26"/>
          <w:lang w:eastAsia="es-ES"/>
        </w:rPr>
        <w:t xml:space="preserve"> Aldana, según Solicitud de Inclusión de Beneficiaria de fecha 21 de agosto de 2017, vínculo familiar comprobado con la Certificación de Partida de Nacimiento, documentos anexos al expediente; inmueble situado en el Proyecto de Asentamiento Comunitario desarrollado en </w:t>
      </w:r>
      <w:r w:rsidR="004D76EB" w:rsidRPr="004D76EB">
        <w:rPr>
          <w:rFonts w:ascii="Times New Roman" w:eastAsia="Times New Roman" w:hAnsi="Times New Roman"/>
          <w:sz w:val="26"/>
          <w:szCs w:val="26"/>
          <w:lang w:eastAsia="es-ES"/>
        </w:rPr>
        <w:t xml:space="preserve">la </w:t>
      </w:r>
      <w:r w:rsidRPr="004D76EB">
        <w:rPr>
          <w:rFonts w:ascii="Times New Roman" w:eastAsia="Times New Roman" w:hAnsi="Times New Roman"/>
          <w:b/>
          <w:sz w:val="26"/>
          <w:szCs w:val="26"/>
          <w:lang w:eastAsia="es-ES"/>
        </w:rPr>
        <w:t xml:space="preserve">HACIENDA SAN FELIPE I (LAS ISLETAS), </w:t>
      </w:r>
      <w:r w:rsidRPr="004D76EB">
        <w:rPr>
          <w:rFonts w:ascii="Times New Roman" w:eastAsia="Times New Roman" w:hAnsi="Times New Roman"/>
          <w:sz w:val="26"/>
          <w:szCs w:val="26"/>
          <w:lang w:eastAsia="es-ES"/>
        </w:rPr>
        <w:t>ubicad</w:t>
      </w:r>
      <w:r w:rsidR="004D76EB" w:rsidRPr="004D76EB">
        <w:rPr>
          <w:rFonts w:ascii="Times New Roman" w:eastAsia="Times New Roman" w:hAnsi="Times New Roman"/>
          <w:sz w:val="26"/>
          <w:szCs w:val="26"/>
          <w:lang w:eastAsia="es-ES"/>
        </w:rPr>
        <w:t>a</w:t>
      </w:r>
      <w:r w:rsidRPr="004D76EB">
        <w:rPr>
          <w:rFonts w:ascii="Times New Roman" w:eastAsia="Times New Roman" w:hAnsi="Times New Roman"/>
          <w:sz w:val="26"/>
          <w:szCs w:val="26"/>
          <w:lang w:eastAsia="es-ES"/>
        </w:rPr>
        <w:t xml:space="preserve"> en jurisdicción de San Pedro Masahuat, departamento de La Paz, quedando la adjudicación conforme al cuadro de valores y extensiones siguiente:</w:t>
      </w:r>
    </w:p>
    <w:p w:rsidR="004D76EB" w:rsidRDefault="004D76EB" w:rsidP="004D76EB">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2"/>
        <w:gridCol w:w="565"/>
        <w:gridCol w:w="565"/>
        <w:gridCol w:w="605"/>
        <w:gridCol w:w="646"/>
        <w:gridCol w:w="646"/>
      </w:tblGrid>
      <w:tr w:rsidR="00C021ED" w:rsidRPr="002C23C3" w:rsidTr="004D76EB">
        <w:trPr>
          <w:trHeight w:val="237"/>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D.U.I.     PROGRAMA </w:t>
            </w:r>
          </w:p>
        </w:tc>
        <w:tc>
          <w:tcPr>
            <w:tcW w:w="3430" w:type="dxa"/>
            <w:gridSpan w:val="2"/>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jc w:val="center"/>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rPr>
                <w:rFonts w:ascii="Times New Roman" w:eastAsiaTheme="minorEastAsia"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jc w:val="center"/>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jc w:val="center"/>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jc w:val="center"/>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VALOR (¢) </w:t>
            </w:r>
          </w:p>
        </w:tc>
      </w:tr>
      <w:tr w:rsidR="00C021ED" w:rsidRPr="002C23C3" w:rsidTr="004D76EB">
        <w:trPr>
          <w:trHeight w:val="237"/>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MATRICULA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rPr>
                <w:rFonts w:ascii="Times New Roman" w:eastAsiaTheme="minorEastAsia" w:hAnsi="Times New Roman"/>
                <w:b/>
                <w:bCs/>
                <w:sz w:val="14"/>
                <w:szCs w:val="14"/>
              </w:rPr>
            </w:pPr>
          </w:p>
        </w:tc>
      </w:tr>
    </w:tbl>
    <w:p w:rsidR="00C021ED" w:rsidRPr="002C23C3" w:rsidRDefault="00C021ED" w:rsidP="00C021ED">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021ED" w:rsidRPr="002C23C3" w:rsidTr="004D76EB">
        <w:tc>
          <w:tcPr>
            <w:tcW w:w="2600" w:type="dxa"/>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No DE ENTREGA: 131 </w:t>
            </w:r>
          </w:p>
        </w:tc>
      </w:tr>
    </w:tbl>
    <w:p w:rsidR="00C021ED" w:rsidRPr="002C23C3" w:rsidRDefault="00C021ED" w:rsidP="00C021ED">
      <w:pPr>
        <w:widowControl w:val="0"/>
        <w:autoSpaceDE w:val="0"/>
        <w:autoSpaceDN w:val="0"/>
        <w:adjustRightInd w:val="0"/>
        <w:jc w:val="center"/>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021ED" w:rsidRPr="002C23C3" w:rsidTr="004D76EB">
        <w:trPr>
          <w:trHeight w:val="307"/>
          <w:jc w:val="center"/>
        </w:trPr>
        <w:tc>
          <w:tcPr>
            <w:tcW w:w="2553" w:type="dxa"/>
            <w:vMerge w:val="restart"/>
            <w:tcBorders>
              <w:top w:val="single" w:sz="2" w:space="0" w:color="auto"/>
              <w:left w:val="single" w:sz="2" w:space="0" w:color="auto"/>
              <w:bottom w:val="single" w:sz="2" w:space="0" w:color="auto"/>
              <w:right w:val="single" w:sz="2" w:space="0" w:color="auto"/>
            </w:tcBorders>
          </w:tcPr>
          <w:p w:rsidR="00C021ED" w:rsidRPr="002C23C3" w:rsidRDefault="004B45FD" w:rsidP="000B3B5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021ED" w:rsidRPr="002C23C3">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rPr>
                <w:rFonts w:ascii="Times New Roman" w:eastAsiaTheme="minorEastAsia" w:hAnsi="Times New Roman"/>
                <w:sz w:val="14"/>
                <w:szCs w:val="14"/>
              </w:rPr>
            </w:pPr>
            <w:r w:rsidRPr="002C23C3">
              <w:rPr>
                <w:rFonts w:ascii="Times New Roman" w:eastAsiaTheme="minorEastAsia" w:hAnsi="Times New Roman"/>
                <w:sz w:val="14"/>
                <w:szCs w:val="14"/>
              </w:rPr>
              <w:t xml:space="preserve">Solares: </w:t>
            </w:r>
          </w:p>
          <w:p w:rsidR="00C021ED" w:rsidRPr="002C23C3" w:rsidRDefault="004B45FD" w:rsidP="000B3B5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rPr>
                <w:rFonts w:ascii="Times New Roman" w:eastAsiaTheme="minorEastAsia" w:hAnsi="Times New Roman"/>
                <w:sz w:val="14"/>
                <w:szCs w:val="14"/>
              </w:rPr>
            </w:pPr>
          </w:p>
          <w:p w:rsidR="00C021ED" w:rsidRPr="002C23C3" w:rsidRDefault="00C021ED" w:rsidP="000B3B5B">
            <w:pPr>
              <w:widowControl w:val="0"/>
              <w:autoSpaceDE w:val="0"/>
              <w:autoSpaceDN w:val="0"/>
              <w:adjustRightInd w:val="0"/>
              <w:rPr>
                <w:rFonts w:ascii="Times New Roman" w:eastAsiaTheme="minorEastAsia" w:hAnsi="Times New Roman"/>
                <w:sz w:val="14"/>
                <w:szCs w:val="14"/>
              </w:rPr>
            </w:pPr>
            <w:r w:rsidRPr="002C23C3">
              <w:rPr>
                <w:rFonts w:ascii="Times New Roman" w:eastAsiaTheme="minorEastAsia" w:hAnsi="Times New Roman"/>
                <w:sz w:val="14"/>
                <w:szCs w:val="14"/>
              </w:rPr>
              <w:t xml:space="preserve">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rPr>
                <w:rFonts w:ascii="Times New Roman" w:eastAsiaTheme="minorEastAsia" w:hAnsi="Times New Roman"/>
                <w:sz w:val="14"/>
                <w:szCs w:val="14"/>
              </w:rPr>
            </w:pPr>
          </w:p>
          <w:p w:rsidR="00C021ED" w:rsidRPr="002C23C3" w:rsidRDefault="004B45FD" w:rsidP="000B3B5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rPr>
                <w:rFonts w:ascii="Times New Roman" w:eastAsiaTheme="minorEastAsia" w:hAnsi="Times New Roman"/>
                <w:sz w:val="14"/>
                <w:szCs w:val="14"/>
              </w:rPr>
            </w:pPr>
          </w:p>
          <w:p w:rsidR="00C021ED" w:rsidRPr="002C23C3" w:rsidRDefault="004B45FD" w:rsidP="000B3B5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jc w:val="right"/>
              <w:rPr>
                <w:rFonts w:ascii="Times New Roman" w:eastAsiaTheme="minorEastAsia" w:hAnsi="Times New Roman"/>
                <w:sz w:val="14"/>
                <w:szCs w:val="14"/>
              </w:rPr>
            </w:pPr>
          </w:p>
          <w:p w:rsidR="00C021ED" w:rsidRPr="002C23C3" w:rsidRDefault="00C021ED" w:rsidP="000B3B5B">
            <w:pPr>
              <w:widowControl w:val="0"/>
              <w:autoSpaceDE w:val="0"/>
              <w:autoSpaceDN w:val="0"/>
              <w:adjustRightInd w:val="0"/>
              <w:jc w:val="right"/>
              <w:rPr>
                <w:rFonts w:ascii="Times New Roman" w:eastAsiaTheme="minorEastAsia" w:hAnsi="Times New Roman"/>
                <w:sz w:val="14"/>
                <w:szCs w:val="14"/>
              </w:rPr>
            </w:pPr>
            <w:r w:rsidRPr="002C23C3">
              <w:rPr>
                <w:rFonts w:ascii="Times New Roman" w:eastAsiaTheme="minorEastAsia" w:hAnsi="Times New Roman"/>
                <w:sz w:val="14"/>
                <w:szCs w:val="14"/>
              </w:rPr>
              <w:t xml:space="preserve">489.14 </w:t>
            </w:r>
          </w:p>
        </w:tc>
        <w:tc>
          <w:tcPr>
            <w:tcW w:w="648" w:type="dxa"/>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jc w:val="right"/>
              <w:rPr>
                <w:rFonts w:ascii="Times New Roman" w:eastAsiaTheme="minorEastAsia" w:hAnsi="Times New Roman"/>
                <w:sz w:val="14"/>
                <w:szCs w:val="14"/>
              </w:rPr>
            </w:pPr>
          </w:p>
          <w:p w:rsidR="00C021ED" w:rsidRPr="002C23C3" w:rsidRDefault="00C021ED" w:rsidP="000B3B5B">
            <w:pPr>
              <w:widowControl w:val="0"/>
              <w:autoSpaceDE w:val="0"/>
              <w:autoSpaceDN w:val="0"/>
              <w:adjustRightInd w:val="0"/>
              <w:jc w:val="right"/>
              <w:rPr>
                <w:rFonts w:ascii="Times New Roman" w:eastAsiaTheme="minorEastAsia" w:hAnsi="Times New Roman"/>
                <w:sz w:val="14"/>
                <w:szCs w:val="14"/>
              </w:rPr>
            </w:pPr>
            <w:r w:rsidRPr="002C23C3">
              <w:rPr>
                <w:rFonts w:ascii="Times New Roman" w:eastAsiaTheme="minorEastAsia" w:hAnsi="Times New Roman"/>
                <w:sz w:val="14"/>
                <w:szCs w:val="14"/>
              </w:rPr>
              <w:t xml:space="preserve">2005.47 </w:t>
            </w:r>
          </w:p>
        </w:tc>
        <w:tc>
          <w:tcPr>
            <w:tcW w:w="648" w:type="dxa"/>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jc w:val="right"/>
              <w:rPr>
                <w:rFonts w:ascii="Times New Roman" w:eastAsiaTheme="minorEastAsia" w:hAnsi="Times New Roman"/>
                <w:sz w:val="14"/>
                <w:szCs w:val="14"/>
              </w:rPr>
            </w:pPr>
          </w:p>
          <w:p w:rsidR="00C021ED" w:rsidRPr="002C23C3" w:rsidRDefault="00C021ED" w:rsidP="000B3B5B">
            <w:pPr>
              <w:widowControl w:val="0"/>
              <w:autoSpaceDE w:val="0"/>
              <w:autoSpaceDN w:val="0"/>
              <w:adjustRightInd w:val="0"/>
              <w:jc w:val="right"/>
              <w:rPr>
                <w:rFonts w:ascii="Times New Roman" w:eastAsiaTheme="minorEastAsia" w:hAnsi="Times New Roman"/>
                <w:sz w:val="14"/>
                <w:szCs w:val="14"/>
              </w:rPr>
            </w:pPr>
            <w:r w:rsidRPr="002C23C3">
              <w:rPr>
                <w:rFonts w:ascii="Times New Roman" w:eastAsiaTheme="minorEastAsia" w:hAnsi="Times New Roman"/>
                <w:sz w:val="14"/>
                <w:szCs w:val="14"/>
              </w:rPr>
              <w:t xml:space="preserve">17547.86 </w:t>
            </w:r>
          </w:p>
        </w:tc>
      </w:tr>
      <w:tr w:rsidR="00C021ED" w:rsidRPr="002C23C3" w:rsidTr="004D76EB">
        <w:trPr>
          <w:trHeight w:val="138"/>
          <w:jc w:val="center"/>
        </w:trPr>
        <w:tc>
          <w:tcPr>
            <w:tcW w:w="2553" w:type="dxa"/>
            <w:vMerge/>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jc w:val="right"/>
              <w:rPr>
                <w:rFonts w:ascii="Times New Roman" w:eastAsiaTheme="minorEastAsia" w:hAnsi="Times New Roman"/>
                <w:sz w:val="14"/>
                <w:szCs w:val="14"/>
              </w:rPr>
            </w:pPr>
            <w:r w:rsidRPr="002C23C3">
              <w:rPr>
                <w:rFonts w:ascii="Times New Roman" w:eastAsiaTheme="minorEastAsia" w:hAnsi="Times New Roman"/>
                <w:sz w:val="14"/>
                <w:szCs w:val="14"/>
              </w:rPr>
              <w:t xml:space="preserve">489.14 </w:t>
            </w:r>
          </w:p>
        </w:tc>
        <w:tc>
          <w:tcPr>
            <w:tcW w:w="648" w:type="dxa"/>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jc w:val="right"/>
              <w:rPr>
                <w:rFonts w:ascii="Times New Roman" w:eastAsiaTheme="minorEastAsia" w:hAnsi="Times New Roman"/>
                <w:sz w:val="14"/>
                <w:szCs w:val="14"/>
              </w:rPr>
            </w:pPr>
            <w:r w:rsidRPr="002C23C3">
              <w:rPr>
                <w:rFonts w:ascii="Times New Roman" w:eastAsiaTheme="minorEastAsia" w:hAnsi="Times New Roman"/>
                <w:sz w:val="14"/>
                <w:szCs w:val="14"/>
              </w:rPr>
              <w:t xml:space="preserve">2005.47 </w:t>
            </w:r>
          </w:p>
        </w:tc>
        <w:tc>
          <w:tcPr>
            <w:tcW w:w="648" w:type="dxa"/>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jc w:val="right"/>
              <w:rPr>
                <w:rFonts w:ascii="Times New Roman" w:eastAsiaTheme="minorEastAsia" w:hAnsi="Times New Roman"/>
                <w:sz w:val="14"/>
                <w:szCs w:val="14"/>
              </w:rPr>
            </w:pPr>
            <w:r w:rsidRPr="002C23C3">
              <w:rPr>
                <w:rFonts w:ascii="Times New Roman" w:eastAsiaTheme="minorEastAsia" w:hAnsi="Times New Roman"/>
                <w:sz w:val="14"/>
                <w:szCs w:val="14"/>
              </w:rPr>
              <w:t xml:space="preserve">17547.86 </w:t>
            </w:r>
          </w:p>
        </w:tc>
      </w:tr>
      <w:tr w:rsidR="00C021ED" w:rsidRPr="002C23C3" w:rsidTr="004D76EB">
        <w:trPr>
          <w:trHeight w:val="138"/>
          <w:jc w:val="center"/>
        </w:trPr>
        <w:tc>
          <w:tcPr>
            <w:tcW w:w="2553" w:type="dxa"/>
            <w:vMerge/>
            <w:tcBorders>
              <w:top w:val="single" w:sz="2" w:space="0" w:color="auto"/>
              <w:left w:val="single" w:sz="2" w:space="0" w:color="auto"/>
              <w:bottom w:val="single" w:sz="2" w:space="0" w:color="auto"/>
              <w:right w:val="single" w:sz="2" w:space="0" w:color="auto"/>
            </w:tcBorders>
          </w:tcPr>
          <w:p w:rsidR="00C021ED" w:rsidRPr="002C23C3" w:rsidRDefault="00C021ED" w:rsidP="000B3B5B">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C021ED" w:rsidRPr="002C23C3" w:rsidRDefault="00422159" w:rsidP="000B3B5B">
            <w:pPr>
              <w:widowControl w:val="0"/>
              <w:autoSpaceDE w:val="0"/>
              <w:autoSpaceDN w:val="0"/>
              <w:adjustRightInd w:val="0"/>
              <w:jc w:val="center"/>
              <w:rPr>
                <w:rFonts w:ascii="Times New Roman" w:eastAsiaTheme="minorEastAsia" w:hAnsi="Times New Roman"/>
                <w:b/>
                <w:bCs/>
                <w:sz w:val="14"/>
                <w:szCs w:val="14"/>
              </w:rPr>
            </w:pPr>
            <w:r w:rsidRPr="002C23C3">
              <w:rPr>
                <w:rFonts w:ascii="Times New Roman" w:eastAsiaTheme="minorEastAsia" w:hAnsi="Times New Roman"/>
                <w:b/>
                <w:bCs/>
                <w:sz w:val="14"/>
                <w:szCs w:val="14"/>
              </w:rPr>
              <w:t>Área</w:t>
            </w:r>
            <w:r w:rsidR="00C021ED" w:rsidRPr="002C23C3">
              <w:rPr>
                <w:rFonts w:ascii="Times New Roman" w:eastAsiaTheme="minorEastAsia" w:hAnsi="Times New Roman"/>
                <w:b/>
                <w:bCs/>
                <w:sz w:val="14"/>
                <w:szCs w:val="14"/>
              </w:rPr>
              <w:t xml:space="preserve"> Total: 489.14 </w:t>
            </w:r>
          </w:p>
          <w:p w:rsidR="00C021ED" w:rsidRPr="002C23C3" w:rsidRDefault="00C021ED" w:rsidP="000B3B5B">
            <w:pPr>
              <w:widowControl w:val="0"/>
              <w:autoSpaceDE w:val="0"/>
              <w:autoSpaceDN w:val="0"/>
              <w:adjustRightInd w:val="0"/>
              <w:jc w:val="center"/>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 Valor Total ($): 2005.47 </w:t>
            </w:r>
          </w:p>
          <w:p w:rsidR="00C021ED" w:rsidRPr="002C23C3" w:rsidRDefault="00C021ED" w:rsidP="000B3B5B">
            <w:pPr>
              <w:widowControl w:val="0"/>
              <w:autoSpaceDE w:val="0"/>
              <w:autoSpaceDN w:val="0"/>
              <w:adjustRightInd w:val="0"/>
              <w:jc w:val="center"/>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 Valor Total (¢): 17547.86 </w:t>
            </w:r>
          </w:p>
        </w:tc>
      </w:tr>
    </w:tbl>
    <w:p w:rsidR="00C021ED" w:rsidRPr="002C23C3" w:rsidRDefault="00C021ED" w:rsidP="00C021E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3"/>
        <w:gridCol w:w="1742"/>
        <w:gridCol w:w="649"/>
        <w:gridCol w:w="649"/>
      </w:tblGrid>
      <w:tr w:rsidR="00C021ED" w:rsidRPr="002C23C3" w:rsidTr="004D76EB">
        <w:trPr>
          <w:trHeight w:val="279"/>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jc w:val="center"/>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TOTAL SOLARES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jc w:val="center"/>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jc w:val="right"/>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489.14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jc w:val="right"/>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2005.47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jc w:val="right"/>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17547.86 </w:t>
            </w:r>
          </w:p>
        </w:tc>
      </w:tr>
      <w:tr w:rsidR="00C021ED" w:rsidRPr="002C23C3" w:rsidTr="004D76EB">
        <w:trPr>
          <w:trHeight w:val="257"/>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jc w:val="center"/>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TOTAL LOTES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jc w:val="center"/>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jc w:val="right"/>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jc w:val="right"/>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C021ED" w:rsidRPr="002C23C3" w:rsidRDefault="00C021ED" w:rsidP="000B3B5B">
            <w:pPr>
              <w:widowControl w:val="0"/>
              <w:autoSpaceDE w:val="0"/>
              <w:autoSpaceDN w:val="0"/>
              <w:adjustRightInd w:val="0"/>
              <w:jc w:val="right"/>
              <w:rPr>
                <w:rFonts w:ascii="Times New Roman" w:eastAsiaTheme="minorEastAsia" w:hAnsi="Times New Roman"/>
                <w:b/>
                <w:bCs/>
                <w:sz w:val="14"/>
                <w:szCs w:val="14"/>
              </w:rPr>
            </w:pPr>
            <w:r w:rsidRPr="002C23C3">
              <w:rPr>
                <w:rFonts w:ascii="Times New Roman" w:eastAsiaTheme="minorEastAsia" w:hAnsi="Times New Roman"/>
                <w:b/>
                <w:bCs/>
                <w:sz w:val="14"/>
                <w:szCs w:val="14"/>
              </w:rPr>
              <w:t xml:space="preserve">0 </w:t>
            </w:r>
          </w:p>
        </w:tc>
      </w:tr>
    </w:tbl>
    <w:p w:rsidR="00C021ED" w:rsidRDefault="00C021ED" w:rsidP="00C021ED">
      <w:pPr>
        <w:spacing w:line="360" w:lineRule="auto"/>
        <w:jc w:val="both"/>
        <w:rPr>
          <w:rFonts w:ascii="Times New Roman" w:eastAsia="Times New Roman" w:hAnsi="Times New Roman"/>
          <w:sz w:val="28"/>
          <w:szCs w:val="28"/>
          <w:lang w:eastAsia="es-ES"/>
        </w:rPr>
      </w:pPr>
    </w:p>
    <w:p w:rsidR="00C021ED" w:rsidRPr="004D76EB" w:rsidRDefault="00C021ED" w:rsidP="004D76EB">
      <w:pPr>
        <w:jc w:val="both"/>
        <w:rPr>
          <w:rFonts w:ascii="Times New Roman" w:eastAsia="Times New Roman" w:hAnsi="Times New Roman"/>
          <w:b/>
          <w:sz w:val="26"/>
          <w:szCs w:val="26"/>
          <w:lang w:eastAsia="es-ES"/>
        </w:rPr>
      </w:pPr>
      <w:r w:rsidRPr="004D76EB">
        <w:rPr>
          <w:rFonts w:ascii="Times New Roman" w:eastAsia="Times New Roman" w:hAnsi="Times New Roman"/>
          <w:b/>
          <w:sz w:val="26"/>
          <w:szCs w:val="26"/>
          <w:u w:val="single"/>
          <w:lang w:eastAsia="es-ES"/>
        </w:rPr>
        <w:t>SEGUNDO:</w:t>
      </w:r>
      <w:r w:rsidRPr="004D76EB">
        <w:rPr>
          <w:rFonts w:ascii="Times New Roman" w:eastAsia="Times New Roman" w:hAnsi="Times New Roman"/>
          <w:sz w:val="26"/>
          <w:szCs w:val="26"/>
          <w:lang w:eastAsia="es-ES"/>
        </w:rPr>
        <w:t xml:space="preserve"> </w:t>
      </w:r>
      <w:r w:rsidRPr="004D76EB">
        <w:rPr>
          <w:rFonts w:ascii="Times New Roman" w:hAnsi="Times New Roman"/>
          <w:sz w:val="26"/>
          <w:szCs w:val="26"/>
        </w:rPr>
        <w:t>Comisionar al Departamento de Créditos de este Instituto, para que realice los cambios correspondientes en la Base de Datos</w:t>
      </w:r>
      <w:r w:rsidRPr="004D76EB">
        <w:rPr>
          <w:rFonts w:ascii="Times New Roman" w:eastAsia="Times New Roman" w:hAnsi="Times New Roman"/>
          <w:sz w:val="26"/>
          <w:szCs w:val="26"/>
          <w:lang w:eastAsia="es-ES"/>
        </w:rPr>
        <w:t xml:space="preserve">; </w:t>
      </w:r>
      <w:r w:rsidRPr="004D76EB">
        <w:rPr>
          <w:rFonts w:ascii="Times New Roman" w:eastAsia="Times New Roman" w:hAnsi="Times New Roman"/>
          <w:b/>
          <w:sz w:val="26"/>
          <w:szCs w:val="26"/>
          <w:u w:val="single"/>
          <w:lang w:eastAsia="es-ES"/>
        </w:rPr>
        <w:t>TERCERO:</w:t>
      </w:r>
      <w:r w:rsidRPr="004D76EB">
        <w:rPr>
          <w:rFonts w:ascii="Times New Roman" w:eastAsia="Times New Roman" w:hAnsi="Times New Roman"/>
          <w:b/>
          <w:sz w:val="26"/>
          <w:szCs w:val="26"/>
          <w:lang w:eastAsia="es-ES"/>
        </w:rPr>
        <w:t xml:space="preserve"> </w:t>
      </w:r>
      <w:r w:rsidRPr="004D76EB">
        <w:rPr>
          <w:rFonts w:ascii="Times New Roman" w:eastAsia="Times New Roman" w:hAnsi="Times New Roman"/>
          <w:sz w:val="26"/>
          <w:szCs w:val="26"/>
          <w:lang w:eastAsia="es-ES"/>
        </w:rPr>
        <w:t xml:space="preserve">Instruir a la Gerencia de Desarrollo Rural para que a través de la Sección de Cobros, realice las gestiones para el cobro de los gastos administrativos; </w:t>
      </w:r>
      <w:r w:rsidRPr="004D76EB">
        <w:rPr>
          <w:rFonts w:ascii="Times New Roman" w:eastAsia="Times New Roman" w:hAnsi="Times New Roman"/>
          <w:b/>
          <w:sz w:val="26"/>
          <w:szCs w:val="26"/>
          <w:u w:val="single"/>
          <w:lang w:eastAsia="es-ES"/>
        </w:rPr>
        <w:t>CUARTO:</w:t>
      </w:r>
      <w:r w:rsidRPr="004D76EB">
        <w:rPr>
          <w:rFonts w:ascii="Times New Roman" w:eastAsia="Times New Roman" w:hAnsi="Times New Roman"/>
          <w:b/>
          <w:sz w:val="26"/>
          <w:szCs w:val="26"/>
          <w:lang w:eastAsia="es-ES"/>
        </w:rPr>
        <w:t xml:space="preserve"> </w:t>
      </w:r>
      <w:r w:rsidRPr="004D76EB">
        <w:rPr>
          <w:rFonts w:ascii="Times New Roman" w:eastAsia="Times New Roman" w:hAnsi="Times New Roman"/>
          <w:sz w:val="26"/>
          <w:szCs w:val="26"/>
          <w:lang w:eastAsia="es-ES"/>
        </w:rPr>
        <w:t xml:space="preserve">Autorizar a la Gerencia Legal para que a través del Departamento de Escrituración elabore la respectiva escritura y al Departamento de Registro para que realice los trámites de inscripción de la misma; </w:t>
      </w:r>
      <w:r w:rsidRPr="004D76EB">
        <w:rPr>
          <w:rFonts w:ascii="Times New Roman" w:eastAsia="Times New Roman" w:hAnsi="Times New Roman"/>
          <w:b/>
          <w:sz w:val="26"/>
          <w:szCs w:val="26"/>
          <w:u w:val="single"/>
          <w:lang w:eastAsia="es-ES"/>
        </w:rPr>
        <w:t>QUINTO:</w:t>
      </w:r>
      <w:r w:rsidRPr="004D76EB">
        <w:rPr>
          <w:rFonts w:ascii="Times New Roman" w:eastAsia="Times New Roman" w:hAnsi="Times New Roman"/>
          <w:b/>
          <w:sz w:val="26"/>
          <w:szCs w:val="26"/>
          <w:lang w:eastAsia="es-ES"/>
        </w:rPr>
        <w:t xml:space="preserve"> </w:t>
      </w:r>
      <w:r w:rsidRPr="004D76EB">
        <w:rPr>
          <w:rFonts w:ascii="Times New Roman" w:eastAsia="Times New Roman" w:hAnsi="Times New Roman"/>
          <w:sz w:val="26"/>
          <w:szCs w:val="26"/>
          <w:lang w:eastAsia="es-ES"/>
        </w:rPr>
        <w:t>Facultar</w:t>
      </w:r>
      <w:r w:rsidRPr="004D76EB">
        <w:rPr>
          <w:rFonts w:ascii="Times New Roman" w:eastAsia="Times New Roman" w:hAnsi="Times New Roman"/>
          <w:b/>
          <w:sz w:val="26"/>
          <w:szCs w:val="26"/>
          <w:lang w:eastAsia="es-ES"/>
        </w:rPr>
        <w:t xml:space="preserve"> </w:t>
      </w:r>
      <w:r w:rsidRPr="004D76EB">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4D76EB" w:rsidRPr="004D76EB">
        <w:rPr>
          <w:rFonts w:ascii="Times New Roman" w:eastAsia="Times New Roman" w:hAnsi="Times New Roman"/>
          <w:sz w:val="26"/>
          <w:szCs w:val="26"/>
          <w:lang w:eastAsia="es-ES"/>
        </w:rPr>
        <w:t xml:space="preserve"> Este Acuerdo, queda aprobado y ratificado</w:t>
      </w:r>
      <w:r w:rsidRPr="004D76EB">
        <w:rPr>
          <w:rFonts w:ascii="Times New Roman" w:eastAsia="Times New Roman" w:hAnsi="Times New Roman"/>
          <w:sz w:val="26"/>
          <w:szCs w:val="26"/>
          <w:lang w:eastAsia="es-ES"/>
        </w:rPr>
        <w:t xml:space="preserve">. </w:t>
      </w:r>
      <w:r w:rsidR="004D76EB" w:rsidRPr="004D76EB">
        <w:rPr>
          <w:rFonts w:ascii="Times New Roman" w:eastAsia="Times New Roman" w:hAnsi="Times New Roman"/>
          <w:sz w:val="26"/>
          <w:szCs w:val="26"/>
          <w:lang w:eastAsia="es-ES"/>
        </w:rPr>
        <w:t>NOTIFIQUESE.”””””</w:t>
      </w:r>
    </w:p>
    <w:p w:rsidR="00C021ED" w:rsidRPr="004D76EB" w:rsidRDefault="00C021ED" w:rsidP="004D76EB">
      <w:pPr>
        <w:rPr>
          <w:rFonts w:ascii="Times New Roman" w:eastAsia="Times New Roman" w:hAnsi="Times New Roman"/>
          <w:b/>
          <w:sz w:val="26"/>
          <w:szCs w:val="26"/>
        </w:rPr>
      </w:pPr>
      <w:r w:rsidRPr="004D76EB">
        <w:rPr>
          <w:rFonts w:ascii="Times New Roman" w:eastAsia="Times New Roman" w:hAnsi="Times New Roman"/>
          <w:b/>
          <w:sz w:val="26"/>
          <w:szCs w:val="26"/>
        </w:rPr>
        <w:t xml:space="preserve"> </w:t>
      </w:r>
    </w:p>
    <w:p w:rsidR="00A01FD2" w:rsidRPr="00A01FD2" w:rsidRDefault="00A01FD2" w:rsidP="004B45FD">
      <w:pPr>
        <w:rPr>
          <w:rFonts w:ascii="Times New Roman" w:hAnsi="Times New Roman"/>
          <w:sz w:val="26"/>
          <w:szCs w:val="26"/>
        </w:rPr>
      </w:pPr>
    </w:p>
    <w:p w:rsidR="00A01FD2" w:rsidRPr="00A01FD2" w:rsidRDefault="00A01FD2" w:rsidP="00A01FD2">
      <w:pPr>
        <w:rPr>
          <w:rFonts w:ascii="Times New Roman" w:hAnsi="Times New Roman"/>
          <w:sz w:val="26"/>
          <w:szCs w:val="26"/>
        </w:rPr>
      </w:pPr>
      <w:r w:rsidRPr="00A01FD2">
        <w:rPr>
          <w:rFonts w:ascii="Times New Roman" w:hAnsi="Times New Roman"/>
          <w:sz w:val="26"/>
          <w:szCs w:val="26"/>
        </w:rPr>
        <w:t xml:space="preserve">                                     </w:t>
      </w:r>
    </w:p>
    <w:p w:rsidR="00A01FD2" w:rsidRPr="00A01FD2" w:rsidRDefault="00A01FD2" w:rsidP="005724EC">
      <w:pPr>
        <w:jc w:val="both"/>
        <w:rPr>
          <w:rFonts w:ascii="Times New Roman" w:hAnsi="Times New Roman"/>
          <w:sz w:val="26"/>
          <w:szCs w:val="26"/>
        </w:rPr>
      </w:pPr>
      <w:r w:rsidRPr="00A01FD2">
        <w:rPr>
          <w:rFonts w:ascii="Times New Roman" w:hAnsi="Times New Roman"/>
          <w:sz w:val="26"/>
          <w:szCs w:val="26"/>
        </w:rPr>
        <w:t>““””XXXI) A solicitud de la señora:</w:t>
      </w:r>
      <w:r w:rsidRPr="00A01FD2">
        <w:rPr>
          <w:rFonts w:ascii="Times New Roman" w:hAnsi="Times New Roman"/>
          <w:b/>
          <w:sz w:val="26"/>
          <w:szCs w:val="26"/>
        </w:rPr>
        <w:t xml:space="preserve"> </w:t>
      </w:r>
      <w:r w:rsidRPr="00A01FD2">
        <w:rPr>
          <w:rFonts w:ascii="Times New Roman" w:eastAsia="Times New Roman" w:hAnsi="Times New Roman"/>
          <w:b/>
          <w:sz w:val="26"/>
          <w:szCs w:val="26"/>
        </w:rPr>
        <w:t xml:space="preserve">REYNA ISABEL RAMOS DE CHICAS, </w:t>
      </w:r>
      <w:r w:rsidRPr="00A01FD2">
        <w:rPr>
          <w:rFonts w:ascii="Times New Roman" w:eastAsia="Times New Roman" w:hAnsi="Times New Roman"/>
          <w:sz w:val="26"/>
          <w:szCs w:val="26"/>
        </w:rPr>
        <w:t xml:space="preserve">de </w:t>
      </w:r>
      <w:r w:rsidR="004B45FD">
        <w:rPr>
          <w:rFonts w:ascii="Times New Roman" w:eastAsia="Times New Roman" w:hAnsi="Times New Roman"/>
          <w:sz w:val="26"/>
          <w:szCs w:val="26"/>
        </w:rPr>
        <w:t xml:space="preserve">--- </w:t>
      </w:r>
      <w:r w:rsidRPr="00A01FD2">
        <w:rPr>
          <w:rFonts w:ascii="Times New Roman" w:eastAsia="Times New Roman" w:hAnsi="Times New Roman"/>
          <w:sz w:val="26"/>
          <w:szCs w:val="26"/>
        </w:rPr>
        <w:t xml:space="preserve">años de edad, </w:t>
      </w:r>
      <w:r w:rsidR="004B45FD">
        <w:rPr>
          <w:rFonts w:ascii="Times New Roman" w:eastAsia="Times New Roman" w:hAnsi="Times New Roman"/>
          <w:sz w:val="26"/>
          <w:szCs w:val="26"/>
        </w:rPr>
        <w:t>---</w:t>
      </w:r>
      <w:r w:rsidRPr="00A01FD2">
        <w:rPr>
          <w:rFonts w:ascii="Times New Roman" w:eastAsia="Times New Roman" w:hAnsi="Times New Roman"/>
          <w:sz w:val="26"/>
          <w:szCs w:val="26"/>
        </w:rPr>
        <w:t>, del domicilio de</w:t>
      </w:r>
      <w:r w:rsidR="004B45FD">
        <w:rPr>
          <w:rFonts w:ascii="Times New Roman" w:eastAsia="Times New Roman" w:hAnsi="Times New Roman"/>
          <w:sz w:val="26"/>
          <w:szCs w:val="26"/>
        </w:rPr>
        <w:t xml:space="preserve"> ---</w:t>
      </w:r>
      <w:r w:rsidRPr="00A01FD2">
        <w:rPr>
          <w:rFonts w:ascii="Times New Roman" w:eastAsia="Times New Roman" w:hAnsi="Times New Roman"/>
          <w:sz w:val="26"/>
          <w:szCs w:val="26"/>
        </w:rPr>
        <w:t>, departamento de</w:t>
      </w:r>
      <w:r w:rsidR="004B45FD">
        <w:rPr>
          <w:rFonts w:ascii="Times New Roman" w:eastAsia="Times New Roman" w:hAnsi="Times New Roman"/>
          <w:sz w:val="26"/>
          <w:szCs w:val="26"/>
        </w:rPr>
        <w:t xml:space="preserve"> ---</w:t>
      </w:r>
      <w:r w:rsidRPr="00A01FD2">
        <w:rPr>
          <w:rFonts w:ascii="Times New Roman" w:eastAsia="Times New Roman" w:hAnsi="Times New Roman"/>
          <w:sz w:val="26"/>
          <w:szCs w:val="26"/>
        </w:rPr>
        <w:t>, con Documento Único de Identidad número</w:t>
      </w:r>
      <w:r w:rsidR="004B45FD">
        <w:rPr>
          <w:rFonts w:ascii="Times New Roman" w:eastAsia="Times New Roman" w:hAnsi="Times New Roman"/>
          <w:sz w:val="26"/>
          <w:szCs w:val="26"/>
        </w:rPr>
        <w:t xml:space="preserve"> ---</w:t>
      </w:r>
      <w:r w:rsidRPr="00A01FD2">
        <w:rPr>
          <w:rFonts w:ascii="Times New Roman" w:eastAsia="Times New Roman" w:hAnsi="Times New Roman"/>
          <w:sz w:val="26"/>
          <w:szCs w:val="26"/>
        </w:rPr>
        <w:t xml:space="preserve">, y </w:t>
      </w:r>
      <w:r w:rsidR="004B45FD">
        <w:rPr>
          <w:rFonts w:ascii="Times New Roman" w:eastAsia="Times New Roman" w:hAnsi="Times New Roman"/>
          <w:sz w:val="26"/>
          <w:szCs w:val="26"/>
        </w:rPr>
        <w:t xml:space="preserve">--- </w:t>
      </w:r>
      <w:r w:rsidRPr="00A01FD2">
        <w:rPr>
          <w:rFonts w:ascii="Times New Roman" w:eastAsia="Times New Roman" w:hAnsi="Times New Roman"/>
          <w:b/>
          <w:sz w:val="26"/>
          <w:szCs w:val="26"/>
        </w:rPr>
        <w:t xml:space="preserve">HECTOR MAURICIO CRUZ RAMOS, </w:t>
      </w:r>
      <w:r w:rsidRPr="00A01FD2">
        <w:rPr>
          <w:rFonts w:ascii="Times New Roman" w:eastAsia="Times New Roman" w:hAnsi="Times New Roman"/>
          <w:sz w:val="26"/>
          <w:szCs w:val="26"/>
        </w:rPr>
        <w:t xml:space="preserve">de </w:t>
      </w:r>
      <w:r w:rsidR="004B45FD">
        <w:rPr>
          <w:rFonts w:ascii="Times New Roman" w:eastAsia="Times New Roman" w:hAnsi="Times New Roman"/>
          <w:sz w:val="26"/>
          <w:szCs w:val="26"/>
        </w:rPr>
        <w:t xml:space="preserve">--- </w:t>
      </w:r>
      <w:r w:rsidRPr="00A01FD2">
        <w:rPr>
          <w:rFonts w:ascii="Times New Roman" w:eastAsia="Times New Roman" w:hAnsi="Times New Roman"/>
          <w:sz w:val="26"/>
          <w:szCs w:val="26"/>
        </w:rPr>
        <w:t xml:space="preserve">años de edad, </w:t>
      </w:r>
      <w:r w:rsidR="004B45FD">
        <w:rPr>
          <w:rFonts w:ascii="Times New Roman" w:eastAsia="Times New Roman" w:hAnsi="Times New Roman"/>
          <w:sz w:val="26"/>
          <w:szCs w:val="26"/>
        </w:rPr>
        <w:t>---</w:t>
      </w:r>
      <w:r w:rsidRPr="00A01FD2">
        <w:rPr>
          <w:rFonts w:ascii="Times New Roman" w:eastAsia="Times New Roman" w:hAnsi="Times New Roman"/>
          <w:sz w:val="26"/>
          <w:szCs w:val="26"/>
        </w:rPr>
        <w:t>, del domicilio de</w:t>
      </w:r>
      <w:r w:rsidR="004B45FD">
        <w:rPr>
          <w:rFonts w:ascii="Times New Roman" w:eastAsia="Times New Roman" w:hAnsi="Times New Roman"/>
          <w:sz w:val="26"/>
          <w:szCs w:val="26"/>
        </w:rPr>
        <w:t xml:space="preserve"> ---</w:t>
      </w:r>
      <w:r w:rsidRPr="00A01FD2">
        <w:rPr>
          <w:rFonts w:ascii="Times New Roman" w:eastAsia="Times New Roman" w:hAnsi="Times New Roman"/>
          <w:sz w:val="26"/>
          <w:szCs w:val="26"/>
        </w:rPr>
        <w:t>, departamento de</w:t>
      </w:r>
      <w:r w:rsidR="004B45FD">
        <w:rPr>
          <w:rFonts w:ascii="Times New Roman" w:eastAsia="Times New Roman" w:hAnsi="Times New Roman"/>
          <w:sz w:val="26"/>
          <w:szCs w:val="26"/>
        </w:rPr>
        <w:t xml:space="preserve"> ---</w:t>
      </w:r>
      <w:r w:rsidRPr="00A01FD2">
        <w:rPr>
          <w:rFonts w:ascii="Times New Roman" w:eastAsia="Times New Roman" w:hAnsi="Times New Roman"/>
          <w:sz w:val="26"/>
          <w:szCs w:val="26"/>
        </w:rPr>
        <w:t>, con Documento Único de Identidad número</w:t>
      </w:r>
      <w:r w:rsidR="004B45FD">
        <w:rPr>
          <w:rFonts w:ascii="Times New Roman" w:eastAsia="Times New Roman" w:hAnsi="Times New Roman"/>
          <w:sz w:val="26"/>
          <w:szCs w:val="26"/>
        </w:rPr>
        <w:t xml:space="preserve"> ---</w:t>
      </w:r>
      <w:r w:rsidRPr="00A01FD2">
        <w:rPr>
          <w:rFonts w:ascii="Times New Roman" w:eastAsia="Times New Roman" w:hAnsi="Times New Roman"/>
          <w:sz w:val="26"/>
          <w:szCs w:val="26"/>
        </w:rPr>
        <w:t xml:space="preserve">; </w:t>
      </w:r>
      <w:r w:rsidRPr="00A01FD2">
        <w:rPr>
          <w:rFonts w:ascii="Times New Roman" w:eastAsia="Times New Roman" w:hAnsi="Times New Roman"/>
          <w:sz w:val="26"/>
          <w:szCs w:val="26"/>
          <w:lang w:val="es-ES_tradnl"/>
        </w:rPr>
        <w:t>la</w:t>
      </w:r>
      <w:r w:rsidRPr="00A01FD2">
        <w:rPr>
          <w:rFonts w:ascii="Times New Roman" w:hAnsi="Times New Roman"/>
          <w:sz w:val="26"/>
          <w:szCs w:val="26"/>
        </w:rPr>
        <w:t xml:space="preserve"> señora Presidenta somete a consideración de Junta Directiva, dictamen jurídico 27, relacionado con la adjudicación en venta de </w:t>
      </w:r>
      <w:r w:rsidRPr="00A01FD2">
        <w:rPr>
          <w:rFonts w:ascii="Times New Roman" w:eastAsia="Times New Roman" w:hAnsi="Times New Roman"/>
          <w:sz w:val="26"/>
          <w:szCs w:val="26"/>
        </w:rPr>
        <w:t xml:space="preserve">1 lote agrícola, ubicado en el Proyecto de Asentamiento Comunitario y Lotificación Agrícola desarrollado en el inmueble identificado registralmente como </w:t>
      </w:r>
      <w:r w:rsidRPr="00A01FD2">
        <w:rPr>
          <w:rFonts w:ascii="Times New Roman" w:eastAsia="Times New Roman" w:hAnsi="Times New Roman"/>
          <w:b/>
          <w:sz w:val="26"/>
          <w:szCs w:val="26"/>
        </w:rPr>
        <w:t xml:space="preserve">HACIENDA SANTA TERESA PORCION 8 DACION 1 y HACIENDA SANTA TERESA PORCION 1 LOTE 8, </w:t>
      </w:r>
      <w:r w:rsidRPr="00A01FD2">
        <w:rPr>
          <w:rFonts w:ascii="Times New Roman" w:eastAsia="Times New Roman" w:hAnsi="Times New Roman"/>
          <w:sz w:val="26"/>
          <w:szCs w:val="26"/>
        </w:rPr>
        <w:t>denominado el Proyecto como</w:t>
      </w:r>
      <w:r w:rsidRPr="00A01FD2">
        <w:rPr>
          <w:rFonts w:ascii="Times New Roman" w:eastAsia="Times New Roman" w:hAnsi="Times New Roman"/>
          <w:b/>
          <w:sz w:val="26"/>
          <w:szCs w:val="26"/>
        </w:rPr>
        <w:t xml:space="preserve"> HACIENDA SANTA TERESA DACION 1 </w:t>
      </w:r>
      <w:r w:rsidRPr="00A01FD2">
        <w:rPr>
          <w:rFonts w:ascii="Times New Roman" w:eastAsia="Times New Roman" w:hAnsi="Times New Roman"/>
          <w:sz w:val="26"/>
          <w:szCs w:val="26"/>
        </w:rPr>
        <w:t xml:space="preserve">y </w:t>
      </w:r>
      <w:r w:rsidRPr="00A01FD2">
        <w:rPr>
          <w:rFonts w:ascii="Times New Roman" w:eastAsia="Times New Roman" w:hAnsi="Times New Roman"/>
          <w:sz w:val="26"/>
          <w:szCs w:val="26"/>
        </w:rPr>
        <w:lastRenderedPageBreak/>
        <w:t>catastralmente denominado como</w:t>
      </w:r>
      <w:r w:rsidRPr="00A01FD2">
        <w:rPr>
          <w:rFonts w:ascii="Times New Roman" w:eastAsia="Times New Roman" w:hAnsi="Times New Roman"/>
          <w:b/>
          <w:sz w:val="26"/>
          <w:szCs w:val="26"/>
        </w:rPr>
        <w:t xml:space="preserve"> HACIENDA SANTA TERESA (RESTO DACION 1) </w:t>
      </w:r>
      <w:r w:rsidRPr="00A01FD2">
        <w:rPr>
          <w:rFonts w:ascii="Times New Roman" w:eastAsia="Times New Roman" w:hAnsi="Times New Roman"/>
          <w:sz w:val="26"/>
          <w:szCs w:val="26"/>
        </w:rPr>
        <w:t>situada en cantón San Ramón Grifal, jurisdicción de Tecoluca, departamento de San Vicente,</w:t>
      </w:r>
      <w:r w:rsidRPr="00A01FD2">
        <w:rPr>
          <w:rFonts w:ascii="Times New Roman" w:eastAsia="Times New Roman" w:hAnsi="Times New Roman"/>
          <w:b/>
          <w:sz w:val="26"/>
          <w:szCs w:val="26"/>
        </w:rPr>
        <w:t xml:space="preserve"> código de proyecto 101125, SSE 352, entrega 79</w:t>
      </w:r>
      <w:r w:rsidRPr="00A01FD2">
        <w:rPr>
          <w:rFonts w:ascii="Times New Roman" w:eastAsia="Times New Roman" w:hAnsi="Times New Roman"/>
          <w:sz w:val="26"/>
          <w:szCs w:val="26"/>
        </w:rPr>
        <w:t>;</w:t>
      </w:r>
      <w:r w:rsidRPr="00A01FD2">
        <w:rPr>
          <w:rFonts w:ascii="Times New Roman" w:hAnsi="Times New Roman"/>
          <w:sz w:val="26"/>
          <w:szCs w:val="26"/>
        </w:rPr>
        <w:t xml:space="preserve"> en el cual se hacen las siguientes consideraciones:</w:t>
      </w:r>
    </w:p>
    <w:p w:rsidR="00A01FD2" w:rsidRPr="00A01FD2" w:rsidRDefault="00A01FD2" w:rsidP="00A01FD2">
      <w:pPr>
        <w:rPr>
          <w:rFonts w:ascii="Times New Roman" w:hAnsi="Times New Roman"/>
          <w:sz w:val="26"/>
          <w:szCs w:val="26"/>
        </w:rPr>
      </w:pPr>
    </w:p>
    <w:p w:rsidR="00A01FD2" w:rsidRPr="00A01FD2" w:rsidRDefault="005724EC" w:rsidP="005724EC">
      <w:pPr>
        <w:ind w:left="1134" w:hanging="850"/>
        <w:jc w:val="both"/>
        <w:rPr>
          <w:rFonts w:ascii="Times New Roman" w:hAnsi="Times New Roman"/>
          <w:sz w:val="26"/>
          <w:szCs w:val="26"/>
        </w:rPr>
      </w:pPr>
      <w:r>
        <w:rPr>
          <w:rFonts w:ascii="Times New Roman" w:hAnsi="Times New Roman"/>
          <w:sz w:val="26"/>
          <w:szCs w:val="26"/>
        </w:rPr>
        <w:t>I.</w:t>
      </w:r>
      <w:r>
        <w:rPr>
          <w:rFonts w:ascii="Times New Roman" w:hAnsi="Times New Roman"/>
          <w:sz w:val="26"/>
          <w:szCs w:val="26"/>
        </w:rPr>
        <w:tab/>
      </w:r>
      <w:r w:rsidR="00A01FD2" w:rsidRPr="00A01FD2">
        <w:rPr>
          <w:rFonts w:ascii="Times New Roman" w:hAnsi="Times New Roman"/>
          <w:sz w:val="26"/>
          <w:szCs w:val="26"/>
        </w:rPr>
        <w:t xml:space="preserve">La Hacienda Santa Teresa, fue adquirida por el ISTA mediante Dación en Pago, otorgada por la Asociación Cooperativa de La Reforma Agraria NUEVA SANTA TERESA, de R.L., conforme Acuerdo contenido en el Punto XXXI del Acta de Sesión Ordinaria 15-2001 de fecha 19 de abril del año 2001, con un área de 78 Hás. 27 As. 78.86 Cás., por un precio de $173,293.81, a razón de $2,213.83 por hectárea y de $0.2214 por metro cuadrado. </w:t>
      </w:r>
    </w:p>
    <w:p w:rsidR="00A01FD2" w:rsidRPr="00A01FD2" w:rsidRDefault="00A01FD2" w:rsidP="00A01FD2">
      <w:pPr>
        <w:ind w:left="360"/>
        <w:rPr>
          <w:rFonts w:ascii="Times New Roman" w:hAnsi="Times New Roman"/>
          <w:sz w:val="26"/>
          <w:szCs w:val="26"/>
        </w:rPr>
      </w:pPr>
    </w:p>
    <w:p w:rsidR="00A01FD2" w:rsidRPr="00A01FD2" w:rsidRDefault="005724EC" w:rsidP="005724EC">
      <w:pPr>
        <w:tabs>
          <w:tab w:val="num" w:pos="1134"/>
        </w:tabs>
        <w:ind w:left="1134" w:hanging="850"/>
        <w:jc w:val="both"/>
        <w:rPr>
          <w:rFonts w:ascii="Times New Roman" w:hAnsi="Times New Roman"/>
          <w:sz w:val="26"/>
          <w:szCs w:val="26"/>
        </w:rPr>
      </w:pPr>
      <w:r>
        <w:rPr>
          <w:rFonts w:ascii="Times New Roman" w:hAnsi="Times New Roman"/>
          <w:sz w:val="26"/>
          <w:szCs w:val="26"/>
        </w:rPr>
        <w:t>II.</w:t>
      </w:r>
      <w:r>
        <w:rPr>
          <w:rFonts w:ascii="Times New Roman" w:hAnsi="Times New Roman"/>
          <w:sz w:val="26"/>
          <w:szCs w:val="26"/>
        </w:rPr>
        <w:tab/>
      </w:r>
      <w:r w:rsidR="00A01FD2" w:rsidRPr="00A01FD2">
        <w:rPr>
          <w:rFonts w:ascii="Times New Roman" w:hAnsi="Times New Roman"/>
          <w:sz w:val="26"/>
          <w:szCs w:val="26"/>
        </w:rPr>
        <w:t xml:space="preserve">Mediante el Punto IX del Acta de Sesión Ordinaria </w:t>
      </w:r>
      <w:r w:rsidR="008C0CAD">
        <w:rPr>
          <w:rFonts w:ascii="Times New Roman" w:hAnsi="Times New Roman"/>
          <w:sz w:val="26"/>
          <w:szCs w:val="26"/>
        </w:rPr>
        <w:t>12-2013 de fecha 04 de abril de</w:t>
      </w:r>
      <w:r w:rsidR="00A01FD2" w:rsidRPr="00A01FD2">
        <w:rPr>
          <w:rFonts w:ascii="Times New Roman" w:hAnsi="Times New Roman"/>
          <w:sz w:val="26"/>
          <w:szCs w:val="26"/>
        </w:rPr>
        <w:t xml:space="preserve"> 2013, se aprobó el Proyecto de Asentamiento Comunitario y Lotificación Agrícola desarrollado en el inmueble en mención, con un área de 63 Hás. 07</w:t>
      </w:r>
      <w:r w:rsidR="004B45FD">
        <w:rPr>
          <w:rFonts w:ascii="Times New Roman" w:hAnsi="Times New Roman"/>
          <w:sz w:val="26"/>
          <w:szCs w:val="26"/>
        </w:rPr>
        <w:t xml:space="preserve"> As. 70.81 Cás., que incluye --- Solares (Polígono A), ---</w:t>
      </w:r>
      <w:r w:rsidR="00A01FD2" w:rsidRPr="00A01FD2">
        <w:rPr>
          <w:rFonts w:ascii="Times New Roman" w:hAnsi="Times New Roman"/>
          <w:sz w:val="26"/>
          <w:szCs w:val="26"/>
        </w:rPr>
        <w:t xml:space="preserve"> Solares (Polígono</w:t>
      </w:r>
      <w:r w:rsidR="004B45FD">
        <w:rPr>
          <w:rFonts w:ascii="Times New Roman" w:hAnsi="Times New Roman"/>
          <w:sz w:val="26"/>
          <w:szCs w:val="26"/>
        </w:rPr>
        <w:t xml:space="preserve"> B), --- Solares (Polígono C), --- Solares (Polígono D), --- Solares (Polígono E), ---</w:t>
      </w:r>
      <w:r w:rsidR="00A01FD2" w:rsidRPr="00A01FD2">
        <w:rPr>
          <w:rFonts w:ascii="Times New Roman" w:hAnsi="Times New Roman"/>
          <w:sz w:val="26"/>
          <w:szCs w:val="26"/>
        </w:rPr>
        <w:t xml:space="preserve"> Lotes (Polígono 11), Escuela, Quebrada, Canchas 1 y 2,  Cooperativa 3, Zona Comunal y calles; dentro del proyecto en mención se encuentra el inmueble objeto del presente punto de acta. </w:t>
      </w:r>
    </w:p>
    <w:p w:rsidR="00A01FD2" w:rsidRPr="00A01FD2" w:rsidRDefault="00A01FD2" w:rsidP="00A01FD2">
      <w:pPr>
        <w:rPr>
          <w:rFonts w:ascii="Times New Roman" w:eastAsia="Times New Roman" w:hAnsi="Times New Roman"/>
          <w:sz w:val="26"/>
          <w:szCs w:val="26"/>
        </w:rPr>
      </w:pPr>
    </w:p>
    <w:p w:rsidR="00A01FD2" w:rsidRPr="00A01FD2" w:rsidRDefault="005724EC" w:rsidP="004B45FD">
      <w:pPr>
        <w:tabs>
          <w:tab w:val="num" w:pos="1134"/>
        </w:tabs>
        <w:ind w:left="1134" w:hanging="850"/>
        <w:jc w:val="both"/>
        <w:rPr>
          <w:rFonts w:ascii="Times New Roman" w:eastAsia="Times New Roman" w:hAnsi="Times New Roman"/>
          <w:sz w:val="26"/>
          <w:szCs w:val="26"/>
        </w:rPr>
      </w:pPr>
      <w:r>
        <w:rPr>
          <w:rFonts w:ascii="Times New Roman" w:eastAsia="Times New Roman" w:hAnsi="Times New Roman"/>
          <w:sz w:val="26"/>
          <w:szCs w:val="26"/>
        </w:rPr>
        <w:t>III.</w:t>
      </w:r>
      <w:r>
        <w:rPr>
          <w:rFonts w:ascii="Times New Roman" w:eastAsia="Times New Roman" w:hAnsi="Times New Roman"/>
          <w:sz w:val="26"/>
          <w:szCs w:val="26"/>
        </w:rPr>
        <w:tab/>
      </w:r>
      <w:r w:rsidR="00A01FD2" w:rsidRPr="00A01FD2">
        <w:rPr>
          <w:rFonts w:ascii="Times New Roman" w:eastAsia="Times New Roman" w:hAnsi="Times New Roman"/>
          <w:sz w:val="26"/>
          <w:szCs w:val="26"/>
        </w:rPr>
        <w:t>Según va</w:t>
      </w:r>
      <w:r w:rsidR="008C0CAD">
        <w:rPr>
          <w:rFonts w:ascii="Times New Roman" w:eastAsia="Times New Roman" w:hAnsi="Times New Roman"/>
          <w:sz w:val="26"/>
          <w:szCs w:val="26"/>
        </w:rPr>
        <w:t>lúo de fecha 10 de noviembre de</w:t>
      </w:r>
      <w:r w:rsidR="00A01FD2" w:rsidRPr="00A01FD2">
        <w:rPr>
          <w:rFonts w:ascii="Times New Roman" w:eastAsia="Times New Roman" w:hAnsi="Times New Roman"/>
          <w:sz w:val="26"/>
          <w:szCs w:val="26"/>
        </w:rPr>
        <w:t xml:space="preserve"> 2017, realizado por el Departamento de Asignación Individual y Avalúos, se recomienda el precio de venta de $3,597.47 por hectárea para el lote agrícola, requerido por la solicitante calificada dentro del Programa </w:t>
      </w:r>
      <w:r w:rsidR="004B45FD">
        <w:rPr>
          <w:rFonts w:ascii="Times New Roman" w:eastAsia="Times New Roman" w:hAnsi="Times New Roman"/>
          <w:sz w:val="26"/>
          <w:szCs w:val="26"/>
        </w:rPr>
        <w:t xml:space="preserve">de Solidaridad Rural. Se aclara </w:t>
      </w:r>
      <w:r w:rsidR="00A01FD2" w:rsidRPr="00A01FD2">
        <w:rPr>
          <w:rFonts w:ascii="Times New Roman" w:eastAsia="Times New Roman" w:hAnsi="Times New Roman"/>
          <w:sz w:val="26"/>
          <w:szCs w:val="26"/>
        </w:rPr>
        <w:t xml:space="preserve">que los criterios utilizados por el Departamento de Asignación Individual y Avalúos para recomendar el precio de venta son los aprobados en el Punto XXV del Acta de Sesión Ordinaria </w:t>
      </w:r>
      <w:r w:rsidR="008C0CAD">
        <w:rPr>
          <w:rFonts w:ascii="Times New Roman" w:eastAsia="Times New Roman" w:hAnsi="Times New Roman"/>
          <w:sz w:val="26"/>
          <w:szCs w:val="26"/>
        </w:rPr>
        <w:t>26-2010 de fecha 15 de julio de</w:t>
      </w:r>
      <w:r w:rsidR="00A01FD2" w:rsidRPr="00A01FD2">
        <w:rPr>
          <w:rFonts w:ascii="Times New Roman" w:eastAsia="Times New Roman" w:hAnsi="Times New Roman"/>
          <w:sz w:val="26"/>
          <w:szCs w:val="26"/>
        </w:rPr>
        <w:t xml:space="preserve"> 2010. </w:t>
      </w:r>
    </w:p>
    <w:p w:rsidR="00A01FD2" w:rsidRPr="00A01FD2" w:rsidRDefault="00A01FD2" w:rsidP="00A01FD2">
      <w:pPr>
        <w:rPr>
          <w:rFonts w:ascii="Times New Roman" w:eastAsia="Times New Roman" w:hAnsi="Times New Roman"/>
          <w:sz w:val="26"/>
          <w:szCs w:val="26"/>
        </w:rPr>
      </w:pPr>
    </w:p>
    <w:p w:rsidR="00A01FD2" w:rsidRPr="00A01FD2" w:rsidRDefault="005724EC" w:rsidP="005724EC">
      <w:pPr>
        <w:pStyle w:val="Prrafodelista"/>
        <w:tabs>
          <w:tab w:val="num" w:pos="1134"/>
        </w:tabs>
        <w:spacing w:after="200"/>
        <w:ind w:left="1134" w:hanging="850"/>
        <w:contextualSpacing/>
        <w:jc w:val="both"/>
        <w:rPr>
          <w:rFonts w:ascii="Times New Roman" w:hAnsi="Times New Roman"/>
          <w:color w:val="000000"/>
          <w:sz w:val="26"/>
          <w:szCs w:val="26"/>
          <w:lang w:val="es-ES"/>
        </w:rPr>
      </w:pPr>
      <w:r>
        <w:rPr>
          <w:rFonts w:ascii="Times New Roman" w:hAnsi="Times New Roman"/>
          <w:sz w:val="26"/>
          <w:szCs w:val="26"/>
        </w:rPr>
        <w:t>IV.</w:t>
      </w:r>
      <w:r>
        <w:rPr>
          <w:rFonts w:ascii="Times New Roman" w:hAnsi="Times New Roman"/>
          <w:sz w:val="26"/>
          <w:szCs w:val="26"/>
        </w:rPr>
        <w:tab/>
      </w:r>
      <w:r w:rsidR="00A01FD2" w:rsidRPr="00A01FD2">
        <w:rPr>
          <w:rFonts w:ascii="Times New Roman" w:hAnsi="Times New Roman"/>
          <w:sz w:val="26"/>
          <w:szCs w:val="26"/>
        </w:rPr>
        <w:t>Conforme al Acta de Posesión Ma</w:t>
      </w:r>
      <w:r w:rsidR="008C0CAD">
        <w:rPr>
          <w:rFonts w:ascii="Times New Roman" w:hAnsi="Times New Roman"/>
          <w:sz w:val="26"/>
          <w:szCs w:val="26"/>
        </w:rPr>
        <w:t>terial de fecha 23 de agosto de</w:t>
      </w:r>
      <w:r w:rsidR="00A01FD2" w:rsidRPr="00A01FD2">
        <w:rPr>
          <w:rFonts w:ascii="Times New Roman" w:hAnsi="Times New Roman"/>
          <w:sz w:val="26"/>
          <w:szCs w:val="26"/>
        </w:rPr>
        <w:t xml:space="preserve"> 2017, levantada por el técnico de la Oficina Regional Paracentral, señor Tomas Rajo, la solicitante se encuentra poseyendo el inmueble de forma quieta, pacífica y sin interrupción desde hace 6 años.</w:t>
      </w:r>
    </w:p>
    <w:p w:rsidR="00A01FD2" w:rsidRPr="00A01FD2" w:rsidRDefault="005724EC" w:rsidP="005724EC">
      <w:pPr>
        <w:tabs>
          <w:tab w:val="num" w:pos="1134"/>
        </w:tabs>
        <w:ind w:left="1134" w:hanging="850"/>
        <w:jc w:val="both"/>
        <w:rPr>
          <w:rFonts w:ascii="Times New Roman" w:eastAsia="Times New Roman" w:hAnsi="Times New Roman"/>
          <w:sz w:val="26"/>
          <w:szCs w:val="26"/>
        </w:rPr>
      </w:pPr>
      <w:r>
        <w:rPr>
          <w:rFonts w:ascii="Times New Roman" w:eastAsia="Times New Roman" w:hAnsi="Times New Roman"/>
          <w:sz w:val="26"/>
          <w:szCs w:val="26"/>
        </w:rPr>
        <w:t>V.</w:t>
      </w:r>
      <w:r>
        <w:rPr>
          <w:rFonts w:ascii="Times New Roman" w:eastAsia="Times New Roman" w:hAnsi="Times New Roman"/>
          <w:sz w:val="26"/>
          <w:szCs w:val="26"/>
        </w:rPr>
        <w:tab/>
      </w:r>
      <w:r w:rsidR="00A01FD2" w:rsidRPr="00A01FD2">
        <w:rPr>
          <w:rFonts w:ascii="Times New Roman" w:eastAsia="Times New Roman" w:hAnsi="Times New Roman"/>
          <w:sz w:val="26"/>
          <w:szCs w:val="26"/>
        </w:rPr>
        <w:t>De acuerdo a Declaración Simple contenida en la Solicitud de Adjudicación de Inmueble de fecha 23 de agosto de 2017, la peticionaria manifiesta que ni ella ni el integrante de su grupo familiar son empleados del ISTA; situación robustecida de conformidad a la consulta realizada en la Base de Datos de Empleados de este Instituto.</w:t>
      </w:r>
    </w:p>
    <w:p w:rsidR="00A01FD2" w:rsidRPr="00A01FD2" w:rsidRDefault="00A01FD2" w:rsidP="00A01FD2">
      <w:pPr>
        <w:rPr>
          <w:rFonts w:ascii="Times New Roman" w:eastAsia="Times New Roman" w:hAnsi="Times New Roman"/>
          <w:sz w:val="26"/>
          <w:szCs w:val="26"/>
        </w:rPr>
      </w:pPr>
    </w:p>
    <w:p w:rsidR="00A01FD2" w:rsidRPr="00A01FD2" w:rsidRDefault="00A01FD2" w:rsidP="005724EC">
      <w:pPr>
        <w:jc w:val="both"/>
        <w:rPr>
          <w:rFonts w:ascii="Times New Roman" w:hAnsi="Times New Roman"/>
          <w:sz w:val="26"/>
          <w:szCs w:val="26"/>
        </w:rPr>
      </w:pPr>
      <w:r w:rsidRPr="00A01FD2">
        <w:rPr>
          <w:rFonts w:ascii="Times New Roman" w:eastAsia="Times New Roman" w:hAnsi="Times New Roman"/>
          <w:sz w:val="26"/>
          <w:szCs w:val="26"/>
        </w:rPr>
        <w:lastRenderedPageBreak/>
        <w:t>Se ha tenido a la vista: Informe Técnico emitido por el Departamento de Asignación Individual y Avalúos, Cuadro de Valores y Extensiones, reporte de valúo por lote, reportes de búsqueda de solicitantes para adjudicaciones emitidos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copias de documentos únicos de identidad y tarjetas de identificación tributaria, Copia Virtual de Sistema Institucional Integral de Seguimiento de Escrituras, Acta de Posesión Material y carencias de bienes,</w:t>
      </w:r>
      <w:r w:rsidRPr="00A01FD2">
        <w:rPr>
          <w:rFonts w:ascii="Times New Roman" w:hAnsi="Times New Roman"/>
          <w:sz w:val="26"/>
          <w:szCs w:val="26"/>
        </w:rPr>
        <w:t xml:space="preserve"> </w:t>
      </w:r>
      <w:r w:rsidRPr="00A01FD2">
        <w:rPr>
          <w:rFonts w:ascii="Times New Roman" w:eastAsia="Times New Roman" w:hAnsi="Times New Roman"/>
          <w:sz w:val="26"/>
          <w:szCs w:val="26"/>
        </w:rPr>
        <w:t>con lo que se justifican las circunstancias legales para sustentar dicha petición y que además la beneficiaria cumple con los requisitos necesarios para la adjudicación, por lo que la Gerencia Legal recomienda aprobar lo solicitado.</w:t>
      </w:r>
    </w:p>
    <w:p w:rsidR="00A01FD2" w:rsidRPr="00A01FD2" w:rsidRDefault="00A01FD2" w:rsidP="00A01FD2">
      <w:pPr>
        <w:rPr>
          <w:rFonts w:ascii="Times New Roman" w:eastAsia="Times New Roman" w:hAnsi="Times New Roman"/>
          <w:sz w:val="26"/>
          <w:szCs w:val="26"/>
        </w:rPr>
      </w:pPr>
    </w:p>
    <w:p w:rsidR="00A01FD2" w:rsidRPr="00A01FD2" w:rsidRDefault="00A01FD2" w:rsidP="005724EC">
      <w:pPr>
        <w:jc w:val="both"/>
        <w:rPr>
          <w:rFonts w:ascii="Times New Roman" w:eastAsia="Times New Roman" w:hAnsi="Times New Roman"/>
          <w:sz w:val="26"/>
          <w:szCs w:val="26"/>
        </w:rPr>
      </w:pPr>
      <w:r w:rsidRPr="00A01FD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1FD2">
        <w:rPr>
          <w:rFonts w:ascii="Times New Roman" w:hAnsi="Times New Roman"/>
          <w:bCs/>
          <w:sz w:val="26"/>
          <w:szCs w:val="26"/>
        </w:rPr>
        <w:t>Ley del Régimen Especial de la Tierra en Propiedad de  Las Asociaciones Cooperativas, Comunales y Comunitarias Campesinas y Beneficiarios de la Reforma Agraria</w:t>
      </w:r>
      <w:r w:rsidRPr="00A01FD2">
        <w:rPr>
          <w:rFonts w:ascii="Times New Roman" w:hAnsi="Times New Roman"/>
          <w:sz w:val="26"/>
          <w:szCs w:val="26"/>
        </w:rPr>
        <w:t xml:space="preserve">, la Junta Directiva, </w:t>
      </w:r>
      <w:r w:rsidRPr="00A01FD2">
        <w:rPr>
          <w:rFonts w:ascii="Times New Roman" w:hAnsi="Times New Roman"/>
          <w:b/>
          <w:sz w:val="26"/>
          <w:szCs w:val="26"/>
          <w:u w:val="single"/>
        </w:rPr>
        <w:t>ACUERDA: PRIMERO:</w:t>
      </w:r>
      <w:r w:rsidRPr="00A01FD2">
        <w:rPr>
          <w:rFonts w:ascii="Times New Roman" w:hAnsi="Times New Roman"/>
          <w:b/>
          <w:sz w:val="26"/>
          <w:szCs w:val="26"/>
        </w:rPr>
        <w:t xml:space="preserve"> </w:t>
      </w:r>
      <w:r w:rsidRPr="00A01FD2">
        <w:rPr>
          <w:rFonts w:ascii="Times New Roman" w:hAnsi="Times New Roman"/>
          <w:sz w:val="26"/>
          <w:szCs w:val="26"/>
        </w:rPr>
        <w:t>Aprobar la adjudicación y transferencia por compraventa</w:t>
      </w:r>
      <w:r w:rsidRPr="00A01FD2">
        <w:rPr>
          <w:rFonts w:ascii="Times New Roman" w:eastAsia="Times New Roman" w:hAnsi="Times New Roman"/>
          <w:sz w:val="26"/>
          <w:szCs w:val="26"/>
        </w:rPr>
        <w:t xml:space="preserve"> de</w:t>
      </w:r>
      <w:r w:rsidRPr="00A01FD2">
        <w:rPr>
          <w:rFonts w:ascii="Times New Roman" w:hAnsi="Times New Roman"/>
          <w:sz w:val="26"/>
          <w:szCs w:val="26"/>
        </w:rPr>
        <w:t xml:space="preserve"> </w:t>
      </w:r>
      <w:r w:rsidRPr="00A01FD2">
        <w:rPr>
          <w:rFonts w:ascii="Times New Roman" w:eastAsia="Times New Roman" w:hAnsi="Times New Roman"/>
          <w:sz w:val="26"/>
          <w:szCs w:val="26"/>
        </w:rPr>
        <w:t>1 lote agrícola,</w:t>
      </w:r>
      <w:r w:rsidRPr="00A01FD2">
        <w:rPr>
          <w:rFonts w:ascii="Times New Roman" w:eastAsia="Times New Roman" w:hAnsi="Times New Roman"/>
          <w:b/>
          <w:sz w:val="26"/>
          <w:szCs w:val="26"/>
        </w:rPr>
        <w:t xml:space="preserve"> </w:t>
      </w:r>
      <w:r w:rsidRPr="00A01FD2">
        <w:rPr>
          <w:rFonts w:ascii="Times New Roman" w:eastAsia="Times New Roman" w:hAnsi="Times New Roman"/>
          <w:sz w:val="26"/>
          <w:szCs w:val="26"/>
        </w:rPr>
        <w:t xml:space="preserve">a favor de la señora: </w:t>
      </w:r>
      <w:r w:rsidRPr="00A01FD2">
        <w:rPr>
          <w:rFonts w:ascii="Times New Roman" w:eastAsia="Times New Roman" w:hAnsi="Times New Roman"/>
          <w:b/>
          <w:sz w:val="26"/>
          <w:szCs w:val="26"/>
        </w:rPr>
        <w:t>REYNA ISABEL RAMOS DE CHICAS,</w:t>
      </w:r>
      <w:r w:rsidRPr="00A01FD2">
        <w:rPr>
          <w:rFonts w:ascii="Times New Roman" w:eastAsia="Times New Roman" w:hAnsi="Times New Roman"/>
          <w:sz w:val="26"/>
          <w:szCs w:val="26"/>
        </w:rPr>
        <w:t xml:space="preserve"> y </w:t>
      </w:r>
      <w:r w:rsidR="004B45FD">
        <w:rPr>
          <w:rFonts w:ascii="Times New Roman" w:eastAsia="Times New Roman" w:hAnsi="Times New Roman"/>
          <w:sz w:val="26"/>
          <w:szCs w:val="26"/>
        </w:rPr>
        <w:t xml:space="preserve">--- </w:t>
      </w:r>
      <w:r w:rsidRPr="00A01FD2">
        <w:rPr>
          <w:rFonts w:ascii="Times New Roman" w:eastAsia="Times New Roman" w:hAnsi="Times New Roman"/>
          <w:b/>
          <w:sz w:val="26"/>
          <w:szCs w:val="26"/>
        </w:rPr>
        <w:t xml:space="preserve">HECTOR MAURICIO CRUZ RAMOS; </w:t>
      </w:r>
      <w:r w:rsidRPr="00A01FD2">
        <w:rPr>
          <w:rFonts w:ascii="Times New Roman" w:eastAsia="Times New Roman" w:hAnsi="Times New Roman"/>
          <w:sz w:val="26"/>
          <w:szCs w:val="26"/>
        </w:rPr>
        <w:t xml:space="preserve">de las generales antes expresadas, ubicado en el Proyecto de Asentamiento Comunitario y Lotificación Agrícola desarrollado en el inmueble identificado registralmente como </w:t>
      </w:r>
      <w:r w:rsidRPr="00A01FD2">
        <w:rPr>
          <w:rFonts w:ascii="Times New Roman" w:eastAsia="Times New Roman" w:hAnsi="Times New Roman"/>
          <w:b/>
          <w:sz w:val="26"/>
          <w:szCs w:val="26"/>
        </w:rPr>
        <w:t xml:space="preserve">HACIENDA SANTA TERESA PORCION 8 DACION 1 </w:t>
      </w:r>
      <w:r w:rsidRPr="00A01FD2">
        <w:rPr>
          <w:rFonts w:ascii="Times New Roman" w:eastAsia="Times New Roman" w:hAnsi="Times New Roman"/>
          <w:sz w:val="26"/>
          <w:szCs w:val="26"/>
        </w:rPr>
        <w:t>y</w:t>
      </w:r>
      <w:r w:rsidRPr="00A01FD2">
        <w:rPr>
          <w:rFonts w:ascii="Times New Roman" w:eastAsia="Times New Roman" w:hAnsi="Times New Roman"/>
          <w:b/>
          <w:sz w:val="26"/>
          <w:szCs w:val="26"/>
        </w:rPr>
        <w:t xml:space="preserve"> HACIENDA SANTA TERESA PORCION 1 LOTE 8, </w:t>
      </w:r>
      <w:r w:rsidRPr="00A01FD2">
        <w:rPr>
          <w:rFonts w:ascii="Times New Roman" w:eastAsia="Times New Roman" w:hAnsi="Times New Roman"/>
          <w:sz w:val="26"/>
          <w:szCs w:val="26"/>
        </w:rPr>
        <w:t>denominado el Proyecto como</w:t>
      </w:r>
      <w:r w:rsidRPr="00A01FD2">
        <w:rPr>
          <w:rFonts w:ascii="Times New Roman" w:eastAsia="Times New Roman" w:hAnsi="Times New Roman"/>
          <w:b/>
          <w:sz w:val="26"/>
          <w:szCs w:val="26"/>
        </w:rPr>
        <w:t xml:space="preserve"> HACIENDA SANTA TERESA DACION 1 </w:t>
      </w:r>
      <w:r w:rsidRPr="00A01FD2">
        <w:rPr>
          <w:rFonts w:ascii="Times New Roman" w:eastAsia="Times New Roman" w:hAnsi="Times New Roman"/>
          <w:sz w:val="26"/>
          <w:szCs w:val="26"/>
        </w:rPr>
        <w:t>y catastralmente denominado como</w:t>
      </w:r>
      <w:r w:rsidRPr="00A01FD2">
        <w:rPr>
          <w:rFonts w:ascii="Times New Roman" w:eastAsia="Times New Roman" w:hAnsi="Times New Roman"/>
          <w:b/>
          <w:sz w:val="26"/>
          <w:szCs w:val="26"/>
        </w:rPr>
        <w:t xml:space="preserve"> HACIENDA SANTA TERESA (RESTO DACION 1) </w:t>
      </w:r>
      <w:r w:rsidRPr="00A01FD2">
        <w:rPr>
          <w:rFonts w:ascii="Times New Roman" w:eastAsia="Times New Roman" w:hAnsi="Times New Roman"/>
          <w:sz w:val="26"/>
          <w:szCs w:val="26"/>
        </w:rPr>
        <w:t>situada en cantón San Ramón Grifal, jurisdicción de Tecoluca, departamento San Vicente, quedando la adjudicación conforme al cuadro de valores y extensiones siguiente:</w:t>
      </w:r>
    </w:p>
    <w:p w:rsidR="00A01FD2" w:rsidRPr="00A17B79" w:rsidRDefault="00A01FD2" w:rsidP="00A01FD2">
      <w:pPr>
        <w:rPr>
          <w:rFonts w:eastAsia="Times New Roman"/>
          <w:sz w:val="26"/>
          <w:szCs w:val="26"/>
        </w:rPr>
      </w:pPr>
    </w:p>
    <w:tbl>
      <w:tblPr>
        <w:tblW w:w="8909" w:type="dxa"/>
        <w:tblLayout w:type="fixed"/>
        <w:tblCellMar>
          <w:left w:w="25" w:type="dxa"/>
          <w:right w:w="0" w:type="dxa"/>
        </w:tblCellMar>
        <w:tblLook w:val="0000" w:firstRow="0" w:lastRow="0" w:firstColumn="0" w:lastColumn="0" w:noHBand="0" w:noVBand="0"/>
      </w:tblPr>
      <w:tblGrid>
        <w:gridCol w:w="2517"/>
        <w:gridCol w:w="959"/>
        <w:gridCol w:w="2437"/>
        <w:gridCol w:w="559"/>
        <w:gridCol w:w="560"/>
        <w:gridCol w:w="599"/>
        <w:gridCol w:w="639"/>
        <w:gridCol w:w="639"/>
      </w:tblGrid>
      <w:tr w:rsidR="00A01FD2" w:rsidRPr="00A01FD2" w:rsidTr="00A01FD2">
        <w:trPr>
          <w:trHeight w:val="261"/>
        </w:trPr>
        <w:tc>
          <w:tcPr>
            <w:tcW w:w="2517"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rPr>
                <w:rFonts w:ascii="Times New Roman" w:hAnsi="Times New Roman"/>
                <w:b/>
                <w:bCs/>
                <w:sz w:val="14"/>
                <w:szCs w:val="14"/>
              </w:rPr>
            </w:pPr>
            <w:r w:rsidRPr="00A01FD2">
              <w:rPr>
                <w:rFonts w:ascii="Times New Roman" w:hAnsi="Times New Roman"/>
                <w:b/>
                <w:bCs/>
                <w:sz w:val="14"/>
                <w:szCs w:val="14"/>
              </w:rPr>
              <w:t xml:space="preserve">D.U.I.     PROGRAMA </w:t>
            </w:r>
          </w:p>
        </w:tc>
        <w:tc>
          <w:tcPr>
            <w:tcW w:w="3396" w:type="dxa"/>
            <w:gridSpan w:val="2"/>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jc w:val="center"/>
              <w:rPr>
                <w:rFonts w:ascii="Times New Roman" w:hAnsi="Times New Roman"/>
                <w:b/>
                <w:bCs/>
                <w:sz w:val="14"/>
                <w:szCs w:val="14"/>
              </w:rPr>
            </w:pPr>
            <w:r w:rsidRPr="00A01FD2">
              <w:rPr>
                <w:rFonts w:ascii="Times New Roman" w:hAnsi="Times New Roman"/>
                <w:b/>
                <w:bCs/>
                <w:sz w:val="14"/>
                <w:szCs w:val="14"/>
              </w:rPr>
              <w:t xml:space="preserve">SOLAR / A COMP. Y LOTES </w:t>
            </w:r>
          </w:p>
        </w:tc>
        <w:tc>
          <w:tcPr>
            <w:tcW w:w="111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rPr>
                <w:rFonts w:ascii="Times New Roman" w:hAnsi="Times New Roman"/>
                <w:b/>
                <w:bCs/>
                <w:sz w:val="14"/>
                <w:szCs w:val="14"/>
              </w:rPr>
            </w:pP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jc w:val="center"/>
              <w:rPr>
                <w:rFonts w:ascii="Times New Roman" w:hAnsi="Times New Roman"/>
                <w:b/>
                <w:bCs/>
                <w:sz w:val="14"/>
                <w:szCs w:val="14"/>
              </w:rPr>
            </w:pPr>
            <w:r w:rsidRPr="00A01FD2">
              <w:rPr>
                <w:rFonts w:ascii="Times New Roman" w:hAnsi="Times New Roman"/>
                <w:b/>
                <w:bCs/>
                <w:sz w:val="14"/>
                <w:szCs w:val="14"/>
              </w:rPr>
              <w:t xml:space="preserve">AREA (MTS)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jc w:val="center"/>
              <w:rPr>
                <w:rFonts w:ascii="Times New Roman" w:hAnsi="Times New Roman"/>
                <w:b/>
                <w:bCs/>
                <w:sz w:val="14"/>
                <w:szCs w:val="14"/>
              </w:rPr>
            </w:pPr>
            <w:r w:rsidRPr="00A01FD2">
              <w:rPr>
                <w:rFonts w:ascii="Times New Roman" w:hAnsi="Times New Roman"/>
                <w:b/>
                <w:bCs/>
                <w:sz w:val="14"/>
                <w:szCs w:val="14"/>
              </w:rPr>
              <w:t xml:space="preserve">VALOR ($)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jc w:val="center"/>
              <w:rPr>
                <w:rFonts w:ascii="Times New Roman" w:hAnsi="Times New Roman"/>
                <w:b/>
                <w:bCs/>
                <w:sz w:val="14"/>
                <w:szCs w:val="14"/>
              </w:rPr>
            </w:pPr>
            <w:r w:rsidRPr="00A01FD2">
              <w:rPr>
                <w:rFonts w:ascii="Times New Roman" w:hAnsi="Times New Roman"/>
                <w:b/>
                <w:bCs/>
                <w:sz w:val="14"/>
                <w:szCs w:val="14"/>
              </w:rPr>
              <w:t xml:space="preserve">VALOR (¢) </w:t>
            </w:r>
          </w:p>
        </w:tc>
      </w:tr>
      <w:tr w:rsidR="00A01FD2" w:rsidRPr="00A01FD2" w:rsidTr="00A01FD2">
        <w:trPr>
          <w:trHeight w:val="237"/>
        </w:trPr>
        <w:tc>
          <w:tcPr>
            <w:tcW w:w="2517" w:type="dxa"/>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rPr>
                <w:rFonts w:ascii="Times New Roman" w:hAnsi="Times New Roman"/>
                <w:b/>
                <w:bCs/>
                <w:sz w:val="14"/>
                <w:szCs w:val="14"/>
              </w:rPr>
            </w:pPr>
            <w:r w:rsidRPr="00A01FD2">
              <w:rPr>
                <w:rFonts w:ascii="Times New Roman" w:hAnsi="Times New Roman"/>
                <w:b/>
                <w:bCs/>
                <w:sz w:val="14"/>
                <w:szCs w:val="14"/>
              </w:rPr>
              <w:t xml:space="preserve">BENEFICIARIO </w:t>
            </w:r>
          </w:p>
        </w:tc>
        <w:tc>
          <w:tcPr>
            <w:tcW w:w="959" w:type="dxa"/>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rPr>
                <w:rFonts w:ascii="Times New Roman" w:hAnsi="Times New Roman"/>
                <w:b/>
                <w:bCs/>
                <w:sz w:val="14"/>
                <w:szCs w:val="14"/>
              </w:rPr>
            </w:pPr>
            <w:r w:rsidRPr="00A01FD2">
              <w:rPr>
                <w:rFonts w:ascii="Times New Roman" w:hAnsi="Times New Roman"/>
                <w:b/>
                <w:bCs/>
                <w:sz w:val="14"/>
                <w:szCs w:val="14"/>
              </w:rPr>
              <w:t xml:space="preserve">MATRICULA </w:t>
            </w:r>
          </w:p>
        </w:tc>
        <w:tc>
          <w:tcPr>
            <w:tcW w:w="2437" w:type="dxa"/>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rPr>
                <w:rFonts w:ascii="Times New Roman" w:hAnsi="Times New Roman"/>
                <w:b/>
                <w:bCs/>
                <w:sz w:val="14"/>
                <w:szCs w:val="14"/>
              </w:rPr>
            </w:pPr>
            <w:r w:rsidRPr="00A01FD2">
              <w:rPr>
                <w:rFonts w:ascii="Times New Roman" w:hAnsi="Times New Roman"/>
                <w:b/>
                <w:bCs/>
                <w:sz w:val="14"/>
                <w:szCs w:val="14"/>
              </w:rPr>
              <w:t xml:space="preserve">PORCION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rPr>
                <w:rFonts w:ascii="Times New Roman" w:hAnsi="Times New Roman"/>
                <w:b/>
                <w:bCs/>
                <w:sz w:val="14"/>
                <w:szCs w:val="14"/>
              </w:rPr>
            </w:pPr>
            <w:r w:rsidRPr="00A01FD2">
              <w:rPr>
                <w:rFonts w:ascii="Times New Roman" w:hAnsi="Times New Roman"/>
                <w:b/>
                <w:bCs/>
                <w:sz w:val="14"/>
                <w:szCs w:val="14"/>
              </w:rPr>
              <w:t xml:space="preserve">POL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rPr>
                <w:rFonts w:ascii="Times New Roman" w:hAnsi="Times New Roman"/>
                <w:b/>
                <w:bCs/>
                <w:sz w:val="14"/>
                <w:szCs w:val="14"/>
              </w:rPr>
            </w:pPr>
            <w:r w:rsidRPr="00A01FD2">
              <w:rPr>
                <w:rFonts w:ascii="Times New Roman" w:hAnsi="Times New Roman"/>
                <w:b/>
                <w:bCs/>
                <w:sz w:val="14"/>
                <w:szCs w:val="14"/>
              </w:rPr>
              <w:t xml:space="preserve">No </w:t>
            </w:r>
          </w:p>
        </w:tc>
        <w:tc>
          <w:tcPr>
            <w:tcW w:w="599" w:type="dxa"/>
            <w:vMerge/>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rPr>
                <w:rFonts w:ascii="Times New Roman" w:hAnsi="Times New Roman"/>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rPr>
                <w:rFonts w:ascii="Times New Roman" w:hAnsi="Times New Roman"/>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rPr>
                <w:rFonts w:ascii="Times New Roman" w:hAnsi="Times New Roman"/>
                <w:b/>
                <w:bCs/>
                <w:sz w:val="14"/>
                <w:szCs w:val="14"/>
              </w:rPr>
            </w:pPr>
          </w:p>
        </w:tc>
      </w:tr>
    </w:tbl>
    <w:p w:rsidR="00A01FD2" w:rsidRPr="00A01FD2" w:rsidRDefault="00A01FD2" w:rsidP="00A01FD2">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1844"/>
      </w:tblGrid>
      <w:tr w:rsidR="00A01FD2" w:rsidRPr="00A01FD2" w:rsidTr="00A01FD2">
        <w:tc>
          <w:tcPr>
            <w:tcW w:w="1844" w:type="dxa"/>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rPr>
                <w:rFonts w:ascii="Times New Roman" w:hAnsi="Times New Roman"/>
                <w:b/>
                <w:bCs/>
                <w:sz w:val="14"/>
                <w:szCs w:val="14"/>
              </w:rPr>
            </w:pPr>
            <w:r w:rsidRPr="00A01FD2">
              <w:rPr>
                <w:rFonts w:ascii="Times New Roman" w:hAnsi="Times New Roman"/>
                <w:b/>
                <w:bCs/>
                <w:sz w:val="14"/>
                <w:szCs w:val="14"/>
              </w:rPr>
              <w:t xml:space="preserve">No DE ENTREGA: 79 </w:t>
            </w:r>
          </w:p>
        </w:tc>
      </w:tr>
    </w:tbl>
    <w:p w:rsidR="00A01FD2" w:rsidRPr="00A01FD2" w:rsidRDefault="00A01FD2" w:rsidP="00A01FD2">
      <w:pPr>
        <w:widowControl w:val="0"/>
        <w:autoSpaceDE w:val="0"/>
        <w:autoSpaceDN w:val="0"/>
        <w:adjustRightInd w:val="0"/>
        <w:jc w:val="center"/>
        <w:rPr>
          <w:rFonts w:ascii="Times New Roman" w:hAnsi="Times New Roman"/>
          <w:b/>
          <w:bCs/>
          <w:sz w:val="14"/>
          <w:szCs w:val="14"/>
        </w:rPr>
      </w:pPr>
      <w:r w:rsidRPr="00A01FD2">
        <w:rPr>
          <w:rFonts w:ascii="Times New Roman" w:hAnsi="Times New Roman"/>
          <w:b/>
          <w:bCs/>
          <w:sz w:val="14"/>
          <w:szCs w:val="14"/>
        </w:rPr>
        <w:t xml:space="preserve">TASA DE INTERES 6% </w:t>
      </w:r>
    </w:p>
    <w:tbl>
      <w:tblPr>
        <w:tblW w:w="8910" w:type="dxa"/>
        <w:tblLayout w:type="fixed"/>
        <w:tblCellMar>
          <w:left w:w="25" w:type="dxa"/>
          <w:right w:w="0" w:type="dxa"/>
        </w:tblCellMar>
        <w:tblLook w:val="0000" w:firstRow="0" w:lastRow="0" w:firstColumn="0" w:lastColumn="0" w:noHBand="0" w:noVBand="0"/>
      </w:tblPr>
      <w:tblGrid>
        <w:gridCol w:w="2517"/>
        <w:gridCol w:w="959"/>
        <w:gridCol w:w="2437"/>
        <w:gridCol w:w="559"/>
        <w:gridCol w:w="559"/>
        <w:gridCol w:w="599"/>
        <w:gridCol w:w="639"/>
        <w:gridCol w:w="641"/>
      </w:tblGrid>
      <w:tr w:rsidR="00A01FD2" w:rsidRPr="00A01FD2" w:rsidTr="00A01FD2">
        <w:trPr>
          <w:trHeight w:val="291"/>
        </w:trPr>
        <w:tc>
          <w:tcPr>
            <w:tcW w:w="2517" w:type="dxa"/>
            <w:vMerge w:val="restart"/>
            <w:tcBorders>
              <w:top w:val="single" w:sz="2" w:space="0" w:color="auto"/>
              <w:left w:val="single" w:sz="2" w:space="0" w:color="auto"/>
              <w:bottom w:val="single" w:sz="2" w:space="0" w:color="auto"/>
              <w:right w:val="single" w:sz="2" w:space="0" w:color="auto"/>
            </w:tcBorders>
          </w:tcPr>
          <w:p w:rsidR="00A01FD2" w:rsidRPr="00A01FD2" w:rsidRDefault="004B45FD" w:rsidP="00A01FD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01FD2" w:rsidRPr="00A01FD2">
              <w:rPr>
                <w:rFonts w:ascii="Times New Roman"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rPr>
                <w:rFonts w:ascii="Times New Roman" w:hAnsi="Times New Roman"/>
                <w:sz w:val="14"/>
                <w:szCs w:val="14"/>
              </w:rPr>
            </w:pPr>
            <w:r w:rsidRPr="00A01FD2">
              <w:rPr>
                <w:rFonts w:ascii="Times New Roman" w:hAnsi="Times New Roman"/>
                <w:sz w:val="14"/>
                <w:szCs w:val="14"/>
              </w:rPr>
              <w:t xml:space="preserve">Lotes: </w:t>
            </w:r>
          </w:p>
          <w:p w:rsidR="00A01FD2" w:rsidRPr="00A01FD2" w:rsidRDefault="004B45FD" w:rsidP="00A01FD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37" w:type="dxa"/>
            <w:vMerge w:val="restart"/>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rPr>
                <w:rFonts w:ascii="Times New Roman" w:hAnsi="Times New Roman"/>
                <w:sz w:val="14"/>
                <w:szCs w:val="14"/>
              </w:rPr>
            </w:pPr>
          </w:p>
          <w:p w:rsidR="00A01FD2" w:rsidRPr="00A01FD2" w:rsidRDefault="00A01FD2" w:rsidP="00A01FD2">
            <w:pPr>
              <w:widowControl w:val="0"/>
              <w:autoSpaceDE w:val="0"/>
              <w:autoSpaceDN w:val="0"/>
              <w:adjustRightInd w:val="0"/>
              <w:rPr>
                <w:rFonts w:ascii="Times New Roman" w:hAnsi="Times New Roman"/>
                <w:sz w:val="14"/>
                <w:szCs w:val="14"/>
              </w:rPr>
            </w:pPr>
            <w:r w:rsidRPr="00A01FD2">
              <w:rPr>
                <w:rFonts w:ascii="Times New Roman" w:hAnsi="Times New Roman"/>
                <w:sz w:val="14"/>
                <w:szCs w:val="14"/>
              </w:rPr>
              <w:t xml:space="preserve">DACION 1 ASENTAMIENTO COMUNITARIO Y LOTIFICACION AGRICOLA </w:t>
            </w:r>
          </w:p>
        </w:tc>
        <w:tc>
          <w:tcPr>
            <w:tcW w:w="559" w:type="dxa"/>
            <w:vMerge w:val="restart"/>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jc w:val="center"/>
              <w:rPr>
                <w:rFonts w:ascii="Times New Roman" w:hAnsi="Times New Roman"/>
                <w:sz w:val="14"/>
                <w:szCs w:val="14"/>
              </w:rPr>
            </w:pPr>
          </w:p>
          <w:p w:rsidR="00A01FD2" w:rsidRPr="00A01FD2" w:rsidRDefault="004B45FD" w:rsidP="00A01FD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jc w:val="center"/>
              <w:rPr>
                <w:rFonts w:ascii="Times New Roman" w:hAnsi="Times New Roman"/>
                <w:sz w:val="14"/>
                <w:szCs w:val="14"/>
              </w:rPr>
            </w:pPr>
          </w:p>
          <w:p w:rsidR="00A01FD2" w:rsidRPr="00A01FD2" w:rsidRDefault="004B45FD" w:rsidP="00A01FD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jc w:val="right"/>
              <w:rPr>
                <w:rFonts w:ascii="Times New Roman" w:hAnsi="Times New Roman"/>
                <w:sz w:val="14"/>
                <w:szCs w:val="14"/>
              </w:rPr>
            </w:pPr>
          </w:p>
          <w:p w:rsidR="00A01FD2" w:rsidRPr="00A01FD2" w:rsidRDefault="00A01FD2" w:rsidP="00A01FD2">
            <w:pPr>
              <w:widowControl w:val="0"/>
              <w:autoSpaceDE w:val="0"/>
              <w:autoSpaceDN w:val="0"/>
              <w:adjustRightInd w:val="0"/>
              <w:jc w:val="right"/>
              <w:rPr>
                <w:rFonts w:ascii="Times New Roman" w:hAnsi="Times New Roman"/>
                <w:sz w:val="14"/>
                <w:szCs w:val="14"/>
              </w:rPr>
            </w:pPr>
            <w:r w:rsidRPr="00A01FD2">
              <w:rPr>
                <w:rFonts w:ascii="Times New Roman" w:hAnsi="Times New Roman"/>
                <w:sz w:val="14"/>
                <w:szCs w:val="14"/>
              </w:rPr>
              <w:t xml:space="preserve">3499.98 </w:t>
            </w:r>
          </w:p>
        </w:tc>
        <w:tc>
          <w:tcPr>
            <w:tcW w:w="639" w:type="dxa"/>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jc w:val="right"/>
              <w:rPr>
                <w:rFonts w:ascii="Times New Roman" w:hAnsi="Times New Roman"/>
                <w:sz w:val="14"/>
                <w:szCs w:val="14"/>
              </w:rPr>
            </w:pPr>
          </w:p>
          <w:p w:rsidR="00A01FD2" w:rsidRPr="00A01FD2" w:rsidRDefault="00A01FD2" w:rsidP="00A01FD2">
            <w:pPr>
              <w:widowControl w:val="0"/>
              <w:autoSpaceDE w:val="0"/>
              <w:autoSpaceDN w:val="0"/>
              <w:adjustRightInd w:val="0"/>
              <w:jc w:val="right"/>
              <w:rPr>
                <w:rFonts w:ascii="Times New Roman" w:hAnsi="Times New Roman"/>
                <w:sz w:val="14"/>
                <w:szCs w:val="14"/>
              </w:rPr>
            </w:pPr>
            <w:r w:rsidRPr="00A01FD2">
              <w:rPr>
                <w:rFonts w:ascii="Times New Roman" w:hAnsi="Times New Roman"/>
                <w:sz w:val="14"/>
                <w:szCs w:val="14"/>
              </w:rPr>
              <w:t xml:space="preserve">1259.11 </w:t>
            </w:r>
          </w:p>
        </w:tc>
        <w:tc>
          <w:tcPr>
            <w:tcW w:w="641" w:type="dxa"/>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jc w:val="right"/>
              <w:rPr>
                <w:rFonts w:ascii="Times New Roman" w:hAnsi="Times New Roman"/>
                <w:sz w:val="14"/>
                <w:szCs w:val="14"/>
              </w:rPr>
            </w:pPr>
          </w:p>
          <w:p w:rsidR="00A01FD2" w:rsidRPr="00A01FD2" w:rsidRDefault="00A01FD2" w:rsidP="00A01FD2">
            <w:pPr>
              <w:widowControl w:val="0"/>
              <w:autoSpaceDE w:val="0"/>
              <w:autoSpaceDN w:val="0"/>
              <w:adjustRightInd w:val="0"/>
              <w:jc w:val="right"/>
              <w:rPr>
                <w:rFonts w:ascii="Times New Roman" w:hAnsi="Times New Roman"/>
                <w:sz w:val="14"/>
                <w:szCs w:val="14"/>
              </w:rPr>
            </w:pPr>
            <w:r w:rsidRPr="00A01FD2">
              <w:rPr>
                <w:rFonts w:ascii="Times New Roman" w:hAnsi="Times New Roman"/>
                <w:sz w:val="14"/>
                <w:szCs w:val="14"/>
              </w:rPr>
              <w:t xml:space="preserve">11017.21 </w:t>
            </w:r>
          </w:p>
        </w:tc>
      </w:tr>
      <w:tr w:rsidR="00A01FD2" w:rsidRPr="00A01FD2" w:rsidTr="00A01FD2">
        <w:trPr>
          <w:trHeight w:val="133"/>
        </w:trPr>
        <w:tc>
          <w:tcPr>
            <w:tcW w:w="2517" w:type="dxa"/>
            <w:vMerge/>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rPr>
                <w:rFonts w:ascii="Times New Roman" w:hAnsi="Times New Roman"/>
                <w:sz w:val="14"/>
                <w:szCs w:val="14"/>
              </w:rPr>
            </w:pPr>
          </w:p>
        </w:tc>
        <w:tc>
          <w:tcPr>
            <w:tcW w:w="2437" w:type="dxa"/>
            <w:vMerge/>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jc w:val="right"/>
              <w:rPr>
                <w:rFonts w:ascii="Times New Roman" w:hAnsi="Times New Roman"/>
                <w:sz w:val="14"/>
                <w:szCs w:val="14"/>
              </w:rPr>
            </w:pPr>
            <w:r w:rsidRPr="00A01FD2">
              <w:rPr>
                <w:rFonts w:ascii="Times New Roman" w:hAnsi="Times New Roman"/>
                <w:sz w:val="14"/>
                <w:szCs w:val="14"/>
              </w:rPr>
              <w:t xml:space="preserve">3499.98 </w:t>
            </w:r>
          </w:p>
        </w:tc>
        <w:tc>
          <w:tcPr>
            <w:tcW w:w="639" w:type="dxa"/>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jc w:val="right"/>
              <w:rPr>
                <w:rFonts w:ascii="Times New Roman" w:hAnsi="Times New Roman"/>
                <w:sz w:val="14"/>
                <w:szCs w:val="14"/>
              </w:rPr>
            </w:pPr>
            <w:r w:rsidRPr="00A01FD2">
              <w:rPr>
                <w:rFonts w:ascii="Times New Roman" w:hAnsi="Times New Roman"/>
                <w:sz w:val="14"/>
                <w:szCs w:val="14"/>
              </w:rPr>
              <w:t xml:space="preserve">1259.11 </w:t>
            </w:r>
          </w:p>
        </w:tc>
        <w:tc>
          <w:tcPr>
            <w:tcW w:w="641" w:type="dxa"/>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jc w:val="right"/>
              <w:rPr>
                <w:rFonts w:ascii="Times New Roman" w:hAnsi="Times New Roman"/>
                <w:sz w:val="14"/>
                <w:szCs w:val="14"/>
              </w:rPr>
            </w:pPr>
            <w:r w:rsidRPr="00A01FD2">
              <w:rPr>
                <w:rFonts w:ascii="Times New Roman" w:hAnsi="Times New Roman"/>
                <w:sz w:val="14"/>
                <w:szCs w:val="14"/>
              </w:rPr>
              <w:t xml:space="preserve">11017.21 </w:t>
            </w:r>
          </w:p>
        </w:tc>
      </w:tr>
      <w:tr w:rsidR="00A01FD2" w:rsidRPr="00A01FD2" w:rsidTr="00A01FD2">
        <w:trPr>
          <w:trHeight w:val="133"/>
        </w:trPr>
        <w:tc>
          <w:tcPr>
            <w:tcW w:w="2517" w:type="dxa"/>
            <w:vMerge/>
            <w:tcBorders>
              <w:top w:val="single" w:sz="2" w:space="0" w:color="auto"/>
              <w:left w:val="single" w:sz="2" w:space="0" w:color="auto"/>
              <w:bottom w:val="single" w:sz="2" w:space="0" w:color="auto"/>
              <w:right w:val="single" w:sz="2" w:space="0" w:color="auto"/>
            </w:tcBorders>
          </w:tcPr>
          <w:p w:rsidR="00A01FD2" w:rsidRPr="00A01FD2" w:rsidRDefault="00A01FD2" w:rsidP="00A01FD2">
            <w:pPr>
              <w:widowControl w:val="0"/>
              <w:autoSpaceDE w:val="0"/>
              <w:autoSpaceDN w:val="0"/>
              <w:adjustRightInd w:val="0"/>
              <w:rPr>
                <w:rFonts w:ascii="Times New Roman" w:hAnsi="Times New Roman"/>
                <w:sz w:val="14"/>
                <w:szCs w:val="14"/>
              </w:rPr>
            </w:pPr>
          </w:p>
        </w:tc>
        <w:tc>
          <w:tcPr>
            <w:tcW w:w="6393" w:type="dxa"/>
            <w:gridSpan w:val="7"/>
            <w:tcBorders>
              <w:top w:val="single" w:sz="2" w:space="0" w:color="auto"/>
              <w:left w:val="single" w:sz="2" w:space="0" w:color="auto"/>
              <w:bottom w:val="single" w:sz="2" w:space="0" w:color="auto"/>
              <w:right w:val="single" w:sz="2" w:space="0" w:color="auto"/>
            </w:tcBorders>
          </w:tcPr>
          <w:p w:rsidR="00A01FD2" w:rsidRPr="00A01FD2" w:rsidRDefault="00422159" w:rsidP="00A01FD2">
            <w:pPr>
              <w:widowControl w:val="0"/>
              <w:autoSpaceDE w:val="0"/>
              <w:autoSpaceDN w:val="0"/>
              <w:adjustRightInd w:val="0"/>
              <w:jc w:val="center"/>
              <w:rPr>
                <w:rFonts w:ascii="Times New Roman" w:hAnsi="Times New Roman"/>
                <w:b/>
                <w:bCs/>
                <w:sz w:val="14"/>
                <w:szCs w:val="14"/>
              </w:rPr>
            </w:pPr>
            <w:r w:rsidRPr="00A01FD2">
              <w:rPr>
                <w:rFonts w:ascii="Times New Roman" w:hAnsi="Times New Roman"/>
                <w:b/>
                <w:bCs/>
                <w:sz w:val="14"/>
                <w:szCs w:val="14"/>
              </w:rPr>
              <w:t>Área</w:t>
            </w:r>
            <w:r w:rsidR="00A01FD2" w:rsidRPr="00A01FD2">
              <w:rPr>
                <w:rFonts w:ascii="Times New Roman" w:hAnsi="Times New Roman"/>
                <w:b/>
                <w:bCs/>
                <w:sz w:val="14"/>
                <w:szCs w:val="14"/>
              </w:rPr>
              <w:t xml:space="preserve"> Total: 3499.98 </w:t>
            </w:r>
          </w:p>
          <w:p w:rsidR="00A01FD2" w:rsidRPr="00A01FD2" w:rsidRDefault="00A01FD2" w:rsidP="00A01FD2">
            <w:pPr>
              <w:widowControl w:val="0"/>
              <w:autoSpaceDE w:val="0"/>
              <w:autoSpaceDN w:val="0"/>
              <w:adjustRightInd w:val="0"/>
              <w:jc w:val="center"/>
              <w:rPr>
                <w:rFonts w:ascii="Times New Roman" w:hAnsi="Times New Roman"/>
                <w:b/>
                <w:bCs/>
                <w:sz w:val="14"/>
                <w:szCs w:val="14"/>
              </w:rPr>
            </w:pPr>
            <w:r w:rsidRPr="00A01FD2">
              <w:rPr>
                <w:rFonts w:ascii="Times New Roman" w:hAnsi="Times New Roman"/>
                <w:b/>
                <w:bCs/>
                <w:sz w:val="14"/>
                <w:szCs w:val="14"/>
              </w:rPr>
              <w:t xml:space="preserve"> Valor Total ($): 1259.11 </w:t>
            </w:r>
          </w:p>
          <w:p w:rsidR="00A01FD2" w:rsidRPr="00A01FD2" w:rsidRDefault="00A01FD2" w:rsidP="00A01FD2">
            <w:pPr>
              <w:widowControl w:val="0"/>
              <w:autoSpaceDE w:val="0"/>
              <w:autoSpaceDN w:val="0"/>
              <w:adjustRightInd w:val="0"/>
              <w:jc w:val="center"/>
              <w:rPr>
                <w:rFonts w:ascii="Times New Roman" w:hAnsi="Times New Roman"/>
                <w:b/>
                <w:bCs/>
                <w:sz w:val="14"/>
                <w:szCs w:val="14"/>
              </w:rPr>
            </w:pPr>
            <w:r w:rsidRPr="00A01FD2">
              <w:rPr>
                <w:rFonts w:ascii="Times New Roman" w:hAnsi="Times New Roman"/>
                <w:b/>
                <w:bCs/>
                <w:sz w:val="14"/>
                <w:szCs w:val="14"/>
              </w:rPr>
              <w:t xml:space="preserve"> Valor Total (¢): 11017.21 </w:t>
            </w:r>
          </w:p>
        </w:tc>
      </w:tr>
    </w:tbl>
    <w:p w:rsidR="00A01FD2" w:rsidRPr="00A01FD2" w:rsidRDefault="00A01FD2" w:rsidP="00A01FD2">
      <w:pPr>
        <w:widowControl w:val="0"/>
        <w:autoSpaceDE w:val="0"/>
        <w:autoSpaceDN w:val="0"/>
        <w:adjustRightInd w:val="0"/>
        <w:rPr>
          <w:rFonts w:ascii="Times New Roman" w:hAnsi="Times New Roman"/>
          <w:sz w:val="14"/>
          <w:szCs w:val="14"/>
        </w:rPr>
      </w:pPr>
    </w:p>
    <w:tbl>
      <w:tblPr>
        <w:tblW w:w="8893" w:type="dxa"/>
        <w:tblLayout w:type="fixed"/>
        <w:tblCellMar>
          <w:left w:w="25" w:type="dxa"/>
          <w:right w:w="0" w:type="dxa"/>
        </w:tblCellMar>
        <w:tblLook w:val="0000" w:firstRow="0" w:lastRow="0" w:firstColumn="0" w:lastColumn="0" w:noHBand="0" w:noVBand="0"/>
      </w:tblPr>
      <w:tblGrid>
        <w:gridCol w:w="3470"/>
        <w:gridCol w:w="2433"/>
        <w:gridCol w:w="1714"/>
        <w:gridCol w:w="638"/>
        <w:gridCol w:w="638"/>
      </w:tblGrid>
      <w:tr w:rsidR="00A01FD2" w:rsidRPr="00A01FD2" w:rsidTr="00A01FD2">
        <w:trPr>
          <w:trHeight w:val="284"/>
        </w:trPr>
        <w:tc>
          <w:tcPr>
            <w:tcW w:w="3470"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jc w:val="center"/>
              <w:rPr>
                <w:rFonts w:ascii="Times New Roman" w:hAnsi="Times New Roman"/>
                <w:b/>
                <w:bCs/>
                <w:sz w:val="14"/>
                <w:szCs w:val="14"/>
              </w:rPr>
            </w:pPr>
            <w:r w:rsidRPr="00A01FD2">
              <w:rPr>
                <w:rFonts w:ascii="Times New Roman" w:hAnsi="Times New Roman"/>
                <w:b/>
                <w:bCs/>
                <w:sz w:val="14"/>
                <w:szCs w:val="14"/>
              </w:rPr>
              <w:t xml:space="preserve">TOTAL SOLARES  </w:t>
            </w:r>
          </w:p>
        </w:tc>
        <w:tc>
          <w:tcPr>
            <w:tcW w:w="2433" w:type="dxa"/>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jc w:val="center"/>
              <w:rPr>
                <w:rFonts w:ascii="Times New Roman" w:hAnsi="Times New Roman"/>
                <w:b/>
                <w:bCs/>
                <w:sz w:val="14"/>
                <w:szCs w:val="14"/>
              </w:rPr>
            </w:pPr>
            <w:r w:rsidRPr="00A01FD2">
              <w:rPr>
                <w:rFonts w:ascii="Times New Roman" w:hAnsi="Times New Roman"/>
                <w:b/>
                <w:bCs/>
                <w:sz w:val="14"/>
                <w:szCs w:val="14"/>
              </w:rPr>
              <w:t xml:space="preserve">0  </w:t>
            </w:r>
          </w:p>
        </w:tc>
        <w:tc>
          <w:tcPr>
            <w:tcW w:w="1714" w:type="dxa"/>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jc w:val="right"/>
              <w:rPr>
                <w:rFonts w:ascii="Times New Roman" w:hAnsi="Times New Roman"/>
                <w:b/>
                <w:bCs/>
                <w:sz w:val="14"/>
                <w:szCs w:val="14"/>
              </w:rPr>
            </w:pPr>
            <w:r w:rsidRPr="00A01FD2">
              <w:rPr>
                <w:rFonts w:ascii="Times New Roman" w:hAnsi="Times New Roman"/>
                <w:b/>
                <w:bCs/>
                <w:sz w:val="14"/>
                <w:szCs w:val="14"/>
              </w:rPr>
              <w:t xml:space="preserve">0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jc w:val="right"/>
              <w:rPr>
                <w:rFonts w:ascii="Times New Roman" w:hAnsi="Times New Roman"/>
                <w:b/>
                <w:bCs/>
                <w:sz w:val="14"/>
                <w:szCs w:val="14"/>
              </w:rPr>
            </w:pPr>
            <w:r w:rsidRPr="00A01FD2">
              <w:rPr>
                <w:rFonts w:ascii="Times New Roman" w:hAnsi="Times New Roman"/>
                <w:b/>
                <w:bCs/>
                <w:sz w:val="14"/>
                <w:szCs w:val="14"/>
              </w:rPr>
              <w:t xml:space="preserve">0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jc w:val="right"/>
              <w:rPr>
                <w:rFonts w:ascii="Times New Roman" w:hAnsi="Times New Roman"/>
                <w:b/>
                <w:bCs/>
                <w:sz w:val="14"/>
                <w:szCs w:val="14"/>
              </w:rPr>
            </w:pPr>
            <w:r w:rsidRPr="00A01FD2">
              <w:rPr>
                <w:rFonts w:ascii="Times New Roman" w:hAnsi="Times New Roman"/>
                <w:b/>
                <w:bCs/>
                <w:sz w:val="14"/>
                <w:szCs w:val="14"/>
              </w:rPr>
              <w:t xml:space="preserve">0 </w:t>
            </w:r>
          </w:p>
        </w:tc>
      </w:tr>
      <w:tr w:rsidR="00A01FD2" w:rsidRPr="00A01FD2" w:rsidTr="00A01FD2">
        <w:trPr>
          <w:trHeight w:val="259"/>
        </w:trPr>
        <w:tc>
          <w:tcPr>
            <w:tcW w:w="3470"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jc w:val="center"/>
              <w:rPr>
                <w:rFonts w:ascii="Times New Roman" w:hAnsi="Times New Roman"/>
                <w:b/>
                <w:bCs/>
                <w:sz w:val="14"/>
                <w:szCs w:val="14"/>
              </w:rPr>
            </w:pPr>
            <w:r w:rsidRPr="00A01FD2">
              <w:rPr>
                <w:rFonts w:ascii="Times New Roman" w:hAnsi="Times New Roman"/>
                <w:b/>
                <w:bCs/>
                <w:sz w:val="14"/>
                <w:szCs w:val="14"/>
              </w:rPr>
              <w:t xml:space="preserve">TOTAL LOTES  </w:t>
            </w:r>
          </w:p>
        </w:tc>
        <w:tc>
          <w:tcPr>
            <w:tcW w:w="2433" w:type="dxa"/>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jc w:val="center"/>
              <w:rPr>
                <w:rFonts w:ascii="Times New Roman" w:hAnsi="Times New Roman"/>
                <w:b/>
                <w:bCs/>
                <w:sz w:val="14"/>
                <w:szCs w:val="14"/>
              </w:rPr>
            </w:pPr>
            <w:r w:rsidRPr="00A01FD2">
              <w:rPr>
                <w:rFonts w:ascii="Times New Roman" w:hAnsi="Times New Roman"/>
                <w:b/>
                <w:bCs/>
                <w:sz w:val="14"/>
                <w:szCs w:val="14"/>
              </w:rPr>
              <w:t xml:space="preserve">1 </w:t>
            </w:r>
          </w:p>
        </w:tc>
        <w:tc>
          <w:tcPr>
            <w:tcW w:w="1714" w:type="dxa"/>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jc w:val="right"/>
              <w:rPr>
                <w:rFonts w:ascii="Times New Roman" w:hAnsi="Times New Roman"/>
                <w:b/>
                <w:bCs/>
                <w:sz w:val="14"/>
                <w:szCs w:val="14"/>
              </w:rPr>
            </w:pPr>
            <w:r w:rsidRPr="00A01FD2">
              <w:rPr>
                <w:rFonts w:ascii="Times New Roman" w:hAnsi="Times New Roman"/>
                <w:b/>
                <w:bCs/>
                <w:sz w:val="14"/>
                <w:szCs w:val="14"/>
              </w:rPr>
              <w:t xml:space="preserve">3499.98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jc w:val="right"/>
              <w:rPr>
                <w:rFonts w:ascii="Times New Roman" w:hAnsi="Times New Roman"/>
                <w:b/>
                <w:bCs/>
                <w:sz w:val="14"/>
                <w:szCs w:val="14"/>
              </w:rPr>
            </w:pPr>
            <w:r w:rsidRPr="00A01FD2">
              <w:rPr>
                <w:rFonts w:ascii="Times New Roman" w:hAnsi="Times New Roman"/>
                <w:b/>
                <w:bCs/>
                <w:sz w:val="14"/>
                <w:szCs w:val="14"/>
              </w:rPr>
              <w:t xml:space="preserve">1259.11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A01FD2" w:rsidRPr="00A01FD2" w:rsidRDefault="00A01FD2" w:rsidP="00A01FD2">
            <w:pPr>
              <w:widowControl w:val="0"/>
              <w:autoSpaceDE w:val="0"/>
              <w:autoSpaceDN w:val="0"/>
              <w:adjustRightInd w:val="0"/>
              <w:jc w:val="right"/>
              <w:rPr>
                <w:rFonts w:ascii="Times New Roman" w:hAnsi="Times New Roman"/>
                <w:b/>
                <w:bCs/>
                <w:sz w:val="14"/>
                <w:szCs w:val="14"/>
              </w:rPr>
            </w:pPr>
            <w:r w:rsidRPr="00A01FD2">
              <w:rPr>
                <w:rFonts w:ascii="Times New Roman" w:hAnsi="Times New Roman"/>
                <w:b/>
                <w:bCs/>
                <w:sz w:val="14"/>
                <w:szCs w:val="14"/>
              </w:rPr>
              <w:t xml:space="preserve">11017.21 </w:t>
            </w:r>
          </w:p>
        </w:tc>
      </w:tr>
    </w:tbl>
    <w:p w:rsidR="00A01FD2" w:rsidRDefault="00A01FD2" w:rsidP="00A01FD2">
      <w:pPr>
        <w:pStyle w:val="Prrafodelista"/>
        <w:ind w:left="0"/>
        <w:rPr>
          <w:rFonts w:eastAsia="Times New Roman"/>
          <w:b/>
          <w:sz w:val="26"/>
          <w:szCs w:val="26"/>
          <w:u w:val="single"/>
        </w:rPr>
      </w:pPr>
    </w:p>
    <w:p w:rsidR="00A01FD2" w:rsidRPr="00A01FD2" w:rsidRDefault="00A01FD2" w:rsidP="005724EC">
      <w:pPr>
        <w:jc w:val="both"/>
        <w:rPr>
          <w:rFonts w:ascii="Times New Roman" w:eastAsia="Times New Roman" w:hAnsi="Times New Roman"/>
          <w:sz w:val="26"/>
          <w:szCs w:val="26"/>
        </w:rPr>
      </w:pPr>
      <w:r w:rsidRPr="00A01FD2">
        <w:rPr>
          <w:rFonts w:ascii="Times New Roman" w:eastAsia="Times New Roman" w:hAnsi="Times New Roman"/>
          <w:b/>
          <w:sz w:val="26"/>
          <w:szCs w:val="26"/>
          <w:u w:val="single"/>
        </w:rPr>
        <w:lastRenderedPageBreak/>
        <w:t>SEGUNDO:</w:t>
      </w:r>
      <w:r w:rsidRPr="00A01FD2">
        <w:rPr>
          <w:rFonts w:ascii="Times New Roman" w:eastAsia="Times New Roman" w:hAnsi="Times New Roman"/>
          <w:sz w:val="28"/>
          <w:szCs w:val="28"/>
        </w:rPr>
        <w:t xml:space="preserve"> </w:t>
      </w:r>
      <w:r w:rsidRPr="00A01FD2">
        <w:rPr>
          <w:rFonts w:ascii="Times New Roman" w:eastAsia="Times New Roman" w:hAnsi="Times New Roman"/>
          <w:sz w:val="26"/>
          <w:szCs w:val="26"/>
        </w:rPr>
        <w:t>Comisionar</w:t>
      </w:r>
      <w:r w:rsidRPr="00A01FD2">
        <w:rPr>
          <w:rFonts w:ascii="Times New Roman" w:eastAsia="Times New Roman" w:hAnsi="Times New Roman"/>
          <w:b/>
          <w:sz w:val="26"/>
          <w:szCs w:val="26"/>
        </w:rPr>
        <w:t xml:space="preserve"> </w:t>
      </w:r>
      <w:r w:rsidRPr="00A01FD2">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A01FD2">
        <w:rPr>
          <w:rFonts w:ascii="Times New Roman" w:eastAsia="Times New Roman" w:hAnsi="Times New Roman"/>
          <w:b/>
          <w:bCs/>
          <w:sz w:val="26"/>
          <w:szCs w:val="26"/>
          <w:u w:val="single"/>
          <w:lang w:val="es-ES_tradnl"/>
        </w:rPr>
        <w:t>TERCERO:</w:t>
      </w:r>
      <w:r w:rsidRPr="00A01FD2">
        <w:rPr>
          <w:rFonts w:ascii="Times New Roman" w:hAnsi="Times New Roman"/>
          <w:sz w:val="26"/>
          <w:szCs w:val="26"/>
          <w:lang w:val="es-ES_tradnl"/>
        </w:rPr>
        <w:t xml:space="preserve"> </w:t>
      </w:r>
      <w:r w:rsidRPr="00A01FD2">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A01FD2">
        <w:rPr>
          <w:rFonts w:ascii="Times New Roman" w:eastAsia="Times New Roman" w:hAnsi="Times New Roman"/>
          <w:b/>
          <w:sz w:val="26"/>
          <w:szCs w:val="26"/>
          <w:u w:val="single"/>
        </w:rPr>
        <w:t>CUARTO:</w:t>
      </w:r>
      <w:r w:rsidRPr="00A01FD2">
        <w:rPr>
          <w:rFonts w:ascii="Times New Roman" w:hAnsi="Times New Roman"/>
          <w:sz w:val="26"/>
          <w:szCs w:val="26"/>
        </w:rPr>
        <w:t xml:space="preserve"> </w:t>
      </w:r>
      <w:r w:rsidRPr="00A01FD2">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A01FD2">
        <w:rPr>
          <w:rFonts w:ascii="Times New Roman" w:hAnsi="Times New Roman"/>
          <w:sz w:val="26"/>
          <w:szCs w:val="26"/>
        </w:rPr>
        <w:t xml:space="preserve"> </w:t>
      </w:r>
      <w:r w:rsidRPr="00A01FD2">
        <w:rPr>
          <w:rFonts w:ascii="Times New Roman" w:eastAsia="Times New Roman" w:hAnsi="Times New Roman"/>
          <w:b/>
          <w:sz w:val="26"/>
          <w:szCs w:val="26"/>
          <w:u w:val="single"/>
        </w:rPr>
        <w:t>QUINTO:</w:t>
      </w:r>
      <w:r w:rsidRPr="00A01FD2">
        <w:rPr>
          <w:rFonts w:ascii="Times New Roman" w:eastAsia="Times New Roman" w:hAnsi="Times New Roman"/>
          <w:b/>
          <w:sz w:val="26"/>
          <w:szCs w:val="26"/>
        </w:rPr>
        <w:t xml:space="preserve"> </w:t>
      </w:r>
      <w:r w:rsidRPr="00A01FD2">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A01FD2" w:rsidRPr="00A01FD2" w:rsidRDefault="00A01FD2" w:rsidP="00A01FD2">
      <w:pPr>
        <w:rPr>
          <w:rFonts w:ascii="Times New Roman" w:eastAsia="Times New Roman" w:hAnsi="Times New Roman"/>
          <w:sz w:val="26"/>
          <w:szCs w:val="26"/>
        </w:rPr>
      </w:pPr>
    </w:p>
    <w:p w:rsidR="00A01FD2" w:rsidRDefault="00A01FD2" w:rsidP="00A01FD2">
      <w:pPr>
        <w:rPr>
          <w:rFonts w:ascii="Times New Roman" w:eastAsia="Times New Roman" w:hAnsi="Times New Roman"/>
          <w:sz w:val="26"/>
          <w:szCs w:val="26"/>
        </w:rPr>
      </w:pPr>
    </w:p>
    <w:p w:rsidR="00A01FD2" w:rsidRPr="005724EC" w:rsidRDefault="00A01FD2" w:rsidP="00A01FD2">
      <w:pPr>
        <w:rPr>
          <w:rFonts w:ascii="Times New Roman" w:hAnsi="Times New Roman"/>
          <w:sz w:val="26"/>
          <w:szCs w:val="26"/>
        </w:rPr>
      </w:pPr>
      <w:r w:rsidRPr="005724EC">
        <w:rPr>
          <w:rFonts w:ascii="Times New Roman" w:hAnsi="Times New Roman"/>
          <w:sz w:val="26"/>
          <w:szCs w:val="26"/>
        </w:rPr>
        <w:t xml:space="preserve">                                     </w:t>
      </w:r>
    </w:p>
    <w:p w:rsidR="00A01FD2" w:rsidRPr="005724EC" w:rsidRDefault="00A01FD2" w:rsidP="005724EC">
      <w:pPr>
        <w:jc w:val="both"/>
        <w:rPr>
          <w:rFonts w:ascii="Times New Roman" w:hAnsi="Times New Roman"/>
          <w:sz w:val="26"/>
          <w:szCs w:val="26"/>
        </w:rPr>
      </w:pPr>
      <w:r w:rsidRPr="005724EC">
        <w:rPr>
          <w:rFonts w:ascii="Times New Roman" w:hAnsi="Times New Roman"/>
          <w:sz w:val="26"/>
          <w:szCs w:val="26"/>
        </w:rPr>
        <w:t>““””XXXII) A solicitud de la señora:</w:t>
      </w:r>
      <w:r w:rsidRPr="005724EC">
        <w:rPr>
          <w:rFonts w:ascii="Times New Roman" w:hAnsi="Times New Roman"/>
          <w:b/>
          <w:sz w:val="26"/>
          <w:szCs w:val="26"/>
        </w:rPr>
        <w:t xml:space="preserve"> </w:t>
      </w:r>
      <w:r w:rsidRPr="005724EC">
        <w:rPr>
          <w:rFonts w:ascii="Times New Roman" w:eastAsia="Times New Roman" w:hAnsi="Times New Roman"/>
          <w:b/>
          <w:sz w:val="26"/>
          <w:szCs w:val="26"/>
        </w:rPr>
        <w:t>FLOR MARIA GARCIA RIVERA</w:t>
      </w:r>
      <w:r w:rsidRPr="005724EC">
        <w:rPr>
          <w:rFonts w:ascii="Times New Roman" w:eastAsia="Times New Roman" w:hAnsi="Times New Roman"/>
          <w:sz w:val="26"/>
          <w:szCs w:val="26"/>
        </w:rPr>
        <w:t>,</w:t>
      </w:r>
      <w:r w:rsidRPr="005724EC">
        <w:rPr>
          <w:rFonts w:ascii="Times New Roman" w:eastAsia="Times New Roman" w:hAnsi="Times New Roman"/>
          <w:b/>
          <w:sz w:val="26"/>
          <w:szCs w:val="26"/>
        </w:rPr>
        <w:t xml:space="preserve"> </w:t>
      </w:r>
      <w:r w:rsidRPr="005724EC">
        <w:rPr>
          <w:rFonts w:ascii="Times New Roman" w:eastAsia="Times New Roman" w:hAnsi="Times New Roman"/>
          <w:sz w:val="26"/>
          <w:szCs w:val="26"/>
        </w:rPr>
        <w:t>conocida tributariamente como</w:t>
      </w:r>
      <w:r w:rsidRPr="005724EC">
        <w:rPr>
          <w:rFonts w:ascii="Times New Roman" w:eastAsia="Times New Roman" w:hAnsi="Times New Roman"/>
          <w:b/>
          <w:sz w:val="26"/>
          <w:szCs w:val="26"/>
        </w:rPr>
        <w:t xml:space="preserve"> FLOR DE MARIA GARCIA RIVERA, </w:t>
      </w:r>
      <w:r w:rsidRPr="005724EC">
        <w:rPr>
          <w:rFonts w:ascii="Times New Roman" w:eastAsia="Times New Roman" w:hAnsi="Times New Roman"/>
          <w:sz w:val="26"/>
          <w:szCs w:val="26"/>
        </w:rPr>
        <w:t xml:space="preserve">de </w:t>
      </w:r>
      <w:r w:rsidR="004B45FD">
        <w:rPr>
          <w:rFonts w:ascii="Times New Roman" w:eastAsia="Times New Roman" w:hAnsi="Times New Roman"/>
          <w:sz w:val="26"/>
          <w:szCs w:val="26"/>
        </w:rPr>
        <w:t xml:space="preserve">--- </w:t>
      </w:r>
      <w:r w:rsidRPr="005724EC">
        <w:rPr>
          <w:rFonts w:ascii="Times New Roman" w:eastAsia="Times New Roman" w:hAnsi="Times New Roman"/>
          <w:sz w:val="26"/>
          <w:szCs w:val="26"/>
        </w:rPr>
        <w:t xml:space="preserve">años de edad, </w:t>
      </w:r>
      <w:r w:rsidR="004B45FD">
        <w:rPr>
          <w:rFonts w:ascii="Times New Roman" w:eastAsia="Times New Roman" w:hAnsi="Times New Roman"/>
          <w:sz w:val="26"/>
          <w:szCs w:val="26"/>
        </w:rPr>
        <w:t>---</w:t>
      </w:r>
      <w:r w:rsidRPr="005724EC">
        <w:rPr>
          <w:rFonts w:ascii="Times New Roman" w:eastAsia="Times New Roman" w:hAnsi="Times New Roman"/>
          <w:sz w:val="26"/>
          <w:szCs w:val="26"/>
        </w:rPr>
        <w:t>, del domicilio de</w:t>
      </w:r>
      <w:r w:rsidR="004B45FD">
        <w:rPr>
          <w:rFonts w:ascii="Times New Roman" w:eastAsia="Times New Roman" w:hAnsi="Times New Roman"/>
          <w:sz w:val="26"/>
          <w:szCs w:val="26"/>
        </w:rPr>
        <w:t xml:space="preserve"> ---</w:t>
      </w:r>
      <w:r w:rsidRPr="005724EC">
        <w:rPr>
          <w:rFonts w:ascii="Times New Roman" w:eastAsia="Times New Roman" w:hAnsi="Times New Roman"/>
          <w:sz w:val="26"/>
          <w:szCs w:val="26"/>
        </w:rPr>
        <w:t>, departamento de</w:t>
      </w:r>
      <w:r w:rsidR="004B45FD">
        <w:rPr>
          <w:rFonts w:ascii="Times New Roman" w:eastAsia="Times New Roman" w:hAnsi="Times New Roman"/>
          <w:sz w:val="26"/>
          <w:szCs w:val="26"/>
        </w:rPr>
        <w:t xml:space="preserve"> ---</w:t>
      </w:r>
      <w:r w:rsidRPr="005724EC">
        <w:rPr>
          <w:rFonts w:ascii="Times New Roman" w:eastAsia="Times New Roman" w:hAnsi="Times New Roman"/>
          <w:sz w:val="26"/>
          <w:szCs w:val="26"/>
        </w:rPr>
        <w:t>, con Documento Único de Identidad número</w:t>
      </w:r>
      <w:r w:rsidR="004B45FD">
        <w:rPr>
          <w:rFonts w:ascii="Times New Roman" w:eastAsia="Times New Roman" w:hAnsi="Times New Roman"/>
          <w:sz w:val="26"/>
          <w:szCs w:val="26"/>
        </w:rPr>
        <w:t xml:space="preserve"> ---</w:t>
      </w:r>
      <w:r w:rsidRPr="005724EC">
        <w:rPr>
          <w:rFonts w:ascii="Times New Roman" w:eastAsia="Times New Roman" w:hAnsi="Times New Roman"/>
          <w:sz w:val="26"/>
          <w:szCs w:val="26"/>
        </w:rPr>
        <w:t xml:space="preserve">, y </w:t>
      </w:r>
      <w:r w:rsidR="004B45FD">
        <w:rPr>
          <w:rFonts w:ascii="Times New Roman" w:eastAsia="Times New Roman" w:hAnsi="Times New Roman"/>
          <w:sz w:val="26"/>
          <w:szCs w:val="26"/>
        </w:rPr>
        <w:t xml:space="preserve">--- </w:t>
      </w:r>
      <w:r w:rsidRPr="005724EC">
        <w:rPr>
          <w:rFonts w:ascii="Times New Roman" w:eastAsia="Times New Roman" w:hAnsi="Times New Roman"/>
          <w:b/>
          <w:sz w:val="26"/>
          <w:szCs w:val="26"/>
        </w:rPr>
        <w:t xml:space="preserve">JOSEFINA ARELY GARCIA RIVERA, </w:t>
      </w:r>
      <w:r w:rsidRPr="005724EC">
        <w:rPr>
          <w:rFonts w:ascii="Times New Roman" w:eastAsia="Times New Roman" w:hAnsi="Times New Roman"/>
          <w:sz w:val="26"/>
          <w:szCs w:val="26"/>
        </w:rPr>
        <w:t xml:space="preserve">de </w:t>
      </w:r>
      <w:r w:rsidR="004B45FD">
        <w:rPr>
          <w:rFonts w:ascii="Times New Roman" w:eastAsia="Times New Roman" w:hAnsi="Times New Roman"/>
          <w:sz w:val="26"/>
          <w:szCs w:val="26"/>
        </w:rPr>
        <w:t xml:space="preserve">--- </w:t>
      </w:r>
      <w:r w:rsidRPr="005724EC">
        <w:rPr>
          <w:rFonts w:ascii="Times New Roman" w:eastAsia="Times New Roman" w:hAnsi="Times New Roman"/>
          <w:sz w:val="26"/>
          <w:szCs w:val="26"/>
        </w:rPr>
        <w:t xml:space="preserve">años de edad, </w:t>
      </w:r>
      <w:r w:rsidR="004B45FD">
        <w:rPr>
          <w:rFonts w:ascii="Times New Roman" w:eastAsia="Times New Roman" w:hAnsi="Times New Roman"/>
          <w:sz w:val="26"/>
          <w:szCs w:val="26"/>
        </w:rPr>
        <w:t>---</w:t>
      </w:r>
      <w:r w:rsidRPr="005724EC">
        <w:rPr>
          <w:rFonts w:ascii="Times New Roman" w:eastAsia="Times New Roman" w:hAnsi="Times New Roman"/>
          <w:sz w:val="26"/>
          <w:szCs w:val="26"/>
        </w:rPr>
        <w:t>, del domicilio de</w:t>
      </w:r>
      <w:r w:rsidR="004B45FD">
        <w:rPr>
          <w:rFonts w:ascii="Times New Roman" w:eastAsia="Times New Roman" w:hAnsi="Times New Roman"/>
          <w:sz w:val="26"/>
          <w:szCs w:val="26"/>
        </w:rPr>
        <w:t xml:space="preserve"> ---</w:t>
      </w:r>
      <w:r w:rsidRPr="005724EC">
        <w:rPr>
          <w:rFonts w:ascii="Times New Roman" w:eastAsia="Times New Roman" w:hAnsi="Times New Roman"/>
          <w:sz w:val="26"/>
          <w:szCs w:val="26"/>
        </w:rPr>
        <w:t>, departamento de</w:t>
      </w:r>
      <w:r w:rsidR="004B45FD">
        <w:rPr>
          <w:rFonts w:ascii="Times New Roman" w:eastAsia="Times New Roman" w:hAnsi="Times New Roman"/>
          <w:sz w:val="26"/>
          <w:szCs w:val="26"/>
        </w:rPr>
        <w:t xml:space="preserve"> ---</w:t>
      </w:r>
      <w:r w:rsidRPr="005724EC">
        <w:rPr>
          <w:rFonts w:ascii="Times New Roman" w:eastAsia="Times New Roman" w:hAnsi="Times New Roman"/>
          <w:sz w:val="26"/>
          <w:szCs w:val="26"/>
        </w:rPr>
        <w:t>, con Documento Único de Identidad número</w:t>
      </w:r>
      <w:r w:rsidR="004B45FD">
        <w:rPr>
          <w:rFonts w:ascii="Times New Roman" w:eastAsia="Times New Roman" w:hAnsi="Times New Roman"/>
          <w:sz w:val="26"/>
          <w:szCs w:val="26"/>
        </w:rPr>
        <w:t xml:space="preserve"> ---</w:t>
      </w:r>
      <w:r w:rsidRPr="005724EC">
        <w:rPr>
          <w:rFonts w:ascii="Times New Roman" w:eastAsia="Times New Roman" w:hAnsi="Times New Roman"/>
          <w:sz w:val="26"/>
          <w:szCs w:val="26"/>
        </w:rPr>
        <w:t>;</w:t>
      </w:r>
      <w:r w:rsidRPr="005724EC">
        <w:rPr>
          <w:rFonts w:ascii="Times New Roman" w:hAnsi="Times New Roman"/>
          <w:b/>
          <w:sz w:val="26"/>
          <w:szCs w:val="26"/>
        </w:rPr>
        <w:t xml:space="preserve"> </w:t>
      </w:r>
      <w:r w:rsidRPr="005724EC">
        <w:rPr>
          <w:rFonts w:ascii="Times New Roman" w:eastAsia="Times New Roman" w:hAnsi="Times New Roman"/>
          <w:sz w:val="26"/>
          <w:szCs w:val="26"/>
          <w:lang w:val="es-ES_tradnl"/>
        </w:rPr>
        <w:t>la</w:t>
      </w:r>
      <w:r w:rsidRPr="005724EC">
        <w:rPr>
          <w:rFonts w:ascii="Times New Roman" w:hAnsi="Times New Roman"/>
          <w:sz w:val="26"/>
          <w:szCs w:val="26"/>
        </w:rPr>
        <w:t xml:space="preserve"> señora Presidenta somete a consideración de Junta Directiva, dictamen jurídico 28, relacionado con la adjudicación en venta de </w:t>
      </w:r>
      <w:r w:rsidRPr="005724EC">
        <w:rPr>
          <w:rFonts w:ascii="Times New Roman" w:eastAsia="Times New Roman" w:hAnsi="Times New Roman"/>
          <w:sz w:val="26"/>
          <w:szCs w:val="26"/>
        </w:rPr>
        <w:t xml:space="preserve">1 solar para vivienda, ubicado en el </w:t>
      </w:r>
      <w:r w:rsidRPr="005724EC">
        <w:rPr>
          <w:rFonts w:ascii="Times New Roman" w:hAnsi="Times New Roman"/>
          <w:sz w:val="26"/>
          <w:szCs w:val="26"/>
        </w:rPr>
        <w:t xml:space="preserve">Proyecto de Asentamiento Comunitario desarrollado en el inmueble identificado como: </w:t>
      </w:r>
      <w:r w:rsidRPr="005724EC">
        <w:rPr>
          <w:rFonts w:ascii="Times New Roman" w:hAnsi="Times New Roman"/>
          <w:b/>
          <w:bCs/>
          <w:color w:val="000000"/>
          <w:sz w:val="26"/>
          <w:szCs w:val="26"/>
        </w:rPr>
        <w:t xml:space="preserve">HACIENDA EL ÁNGEL, PORCIÓN 5-3, LA JUNTA, </w:t>
      </w:r>
      <w:r w:rsidRPr="005724EC">
        <w:rPr>
          <w:rFonts w:ascii="Times New Roman" w:hAnsi="Times New Roman"/>
          <w:bCs/>
          <w:color w:val="000000"/>
          <w:sz w:val="26"/>
          <w:szCs w:val="26"/>
        </w:rPr>
        <w:t>situado en jurisdicción de Apopa, departamento de San Salvador</w:t>
      </w:r>
      <w:r w:rsidRPr="005724EC">
        <w:rPr>
          <w:rFonts w:ascii="Times New Roman" w:eastAsia="Times New Roman" w:hAnsi="Times New Roman"/>
          <w:sz w:val="26"/>
          <w:szCs w:val="26"/>
        </w:rPr>
        <w:t>,</w:t>
      </w:r>
      <w:r w:rsidRPr="005724EC">
        <w:rPr>
          <w:rFonts w:ascii="Times New Roman" w:eastAsia="Times New Roman" w:hAnsi="Times New Roman"/>
          <w:b/>
          <w:sz w:val="26"/>
          <w:szCs w:val="26"/>
        </w:rPr>
        <w:t xml:space="preserve"> código de proyecto 060209, SSE 388, entrega 10</w:t>
      </w:r>
      <w:r w:rsidRPr="005724EC">
        <w:rPr>
          <w:rFonts w:ascii="Times New Roman" w:eastAsia="Times New Roman" w:hAnsi="Times New Roman"/>
          <w:sz w:val="26"/>
          <w:szCs w:val="26"/>
        </w:rPr>
        <w:t>;</w:t>
      </w:r>
      <w:r w:rsidRPr="005724EC">
        <w:rPr>
          <w:rFonts w:ascii="Times New Roman" w:hAnsi="Times New Roman"/>
          <w:sz w:val="26"/>
          <w:szCs w:val="26"/>
        </w:rPr>
        <w:t xml:space="preserve"> en el cual se hacen las siguientes consideraciones:</w:t>
      </w:r>
    </w:p>
    <w:p w:rsidR="00A01FD2" w:rsidRPr="005724EC" w:rsidRDefault="00A01FD2" w:rsidP="00A01FD2">
      <w:pPr>
        <w:rPr>
          <w:rFonts w:ascii="Times New Roman" w:hAnsi="Times New Roman"/>
          <w:sz w:val="26"/>
          <w:szCs w:val="26"/>
        </w:rPr>
      </w:pPr>
    </w:p>
    <w:p w:rsidR="00A01FD2" w:rsidRPr="005724EC" w:rsidRDefault="005724EC" w:rsidP="005724EC">
      <w:pPr>
        <w:pStyle w:val="Prrafodelista"/>
        <w:ind w:left="1134" w:hanging="850"/>
        <w:contextualSpacing/>
        <w:jc w:val="both"/>
        <w:rPr>
          <w:rFonts w:ascii="Times New Roman" w:eastAsia="Times New Roman" w:hAnsi="Times New Roman"/>
          <w:sz w:val="26"/>
          <w:szCs w:val="26"/>
        </w:rPr>
      </w:pPr>
      <w:r>
        <w:rPr>
          <w:rFonts w:ascii="Times New Roman" w:eastAsia="Times New Roman" w:hAnsi="Times New Roman"/>
          <w:sz w:val="26"/>
          <w:szCs w:val="26"/>
        </w:rPr>
        <w:t>I.</w:t>
      </w:r>
      <w:r>
        <w:rPr>
          <w:rFonts w:ascii="Times New Roman" w:eastAsia="Times New Roman" w:hAnsi="Times New Roman"/>
          <w:sz w:val="26"/>
          <w:szCs w:val="26"/>
        </w:rPr>
        <w:tab/>
      </w:r>
      <w:r w:rsidR="00A01FD2" w:rsidRPr="005724EC">
        <w:rPr>
          <w:rFonts w:ascii="Times New Roman" w:eastAsia="Times New Roman" w:hAnsi="Times New Roman"/>
          <w:sz w:val="26"/>
          <w:szCs w:val="26"/>
        </w:rPr>
        <w:t>La Hacienda El Ángel, fue adquirida por el ISTA mediante Expropiación, conforme al Acuerdo contenido en el Punto III-1 del Acta Ordinaria 27-87 de fecha 21 de agosto de 1987, con un área de 3,160 Hás. 65 As. 81.92 Cás., por un precio de adquisición de $1,095,485.71, a razón de $346.60 por hectárea y de $0.03466 por metro cuadrado. Sin embargo, e</w:t>
      </w:r>
      <w:r w:rsidR="00A01FD2" w:rsidRPr="005724EC">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p w:rsidR="00A01FD2" w:rsidRPr="005724EC" w:rsidRDefault="00A01FD2" w:rsidP="00A01FD2">
      <w:pPr>
        <w:rPr>
          <w:rFonts w:ascii="Times New Roman" w:eastAsia="Times New Roman" w:hAnsi="Times New Roman"/>
          <w:bCs/>
          <w:sz w:val="26"/>
          <w:szCs w:val="2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3069"/>
        <w:gridCol w:w="3559"/>
      </w:tblGrid>
      <w:tr w:rsidR="00A01FD2" w:rsidRPr="005724EC" w:rsidTr="00A01FD2">
        <w:trPr>
          <w:trHeight w:val="264"/>
        </w:trPr>
        <w:tc>
          <w:tcPr>
            <w:tcW w:w="1027" w:type="dxa"/>
            <w:shd w:val="clear" w:color="auto" w:fill="D9D9D9"/>
          </w:tcPr>
          <w:p w:rsidR="00A01FD2" w:rsidRPr="005724EC" w:rsidRDefault="00A01FD2" w:rsidP="00A01FD2">
            <w:pPr>
              <w:jc w:val="center"/>
              <w:rPr>
                <w:rFonts w:ascii="Times New Roman" w:eastAsia="Times New Roman" w:hAnsi="Times New Roman"/>
                <w:b/>
                <w:i/>
                <w:sz w:val="18"/>
                <w:szCs w:val="18"/>
              </w:rPr>
            </w:pPr>
            <w:r w:rsidRPr="005724EC">
              <w:rPr>
                <w:rFonts w:ascii="Times New Roman" w:eastAsia="Times New Roman" w:hAnsi="Times New Roman"/>
                <w:b/>
                <w:i/>
                <w:sz w:val="18"/>
                <w:szCs w:val="18"/>
              </w:rPr>
              <w:t>PORCION</w:t>
            </w:r>
          </w:p>
        </w:tc>
        <w:tc>
          <w:tcPr>
            <w:tcW w:w="3069" w:type="dxa"/>
            <w:shd w:val="clear" w:color="auto" w:fill="D9D9D9"/>
          </w:tcPr>
          <w:p w:rsidR="00A01FD2" w:rsidRPr="005724EC" w:rsidRDefault="00A01FD2" w:rsidP="00A01FD2">
            <w:pPr>
              <w:jc w:val="center"/>
              <w:rPr>
                <w:rFonts w:ascii="Times New Roman" w:eastAsia="Times New Roman" w:hAnsi="Times New Roman"/>
                <w:b/>
                <w:i/>
                <w:sz w:val="18"/>
                <w:szCs w:val="18"/>
              </w:rPr>
            </w:pPr>
            <w:r w:rsidRPr="005724EC">
              <w:rPr>
                <w:rFonts w:ascii="Times New Roman" w:eastAsia="Times New Roman" w:hAnsi="Times New Roman"/>
                <w:b/>
                <w:i/>
                <w:sz w:val="18"/>
                <w:szCs w:val="18"/>
              </w:rPr>
              <w:t>IDENTIFICACION</w:t>
            </w:r>
          </w:p>
        </w:tc>
        <w:tc>
          <w:tcPr>
            <w:tcW w:w="3559" w:type="dxa"/>
            <w:shd w:val="clear" w:color="auto" w:fill="D9D9D9"/>
          </w:tcPr>
          <w:p w:rsidR="00A01FD2" w:rsidRPr="005724EC" w:rsidRDefault="00A01FD2" w:rsidP="00A01FD2">
            <w:pPr>
              <w:jc w:val="center"/>
              <w:rPr>
                <w:rFonts w:ascii="Times New Roman" w:eastAsia="Times New Roman" w:hAnsi="Times New Roman"/>
                <w:b/>
                <w:i/>
                <w:sz w:val="18"/>
                <w:szCs w:val="18"/>
              </w:rPr>
            </w:pPr>
            <w:r w:rsidRPr="005724EC">
              <w:rPr>
                <w:rFonts w:ascii="Times New Roman" w:eastAsia="Times New Roman" w:hAnsi="Times New Roman"/>
                <w:b/>
                <w:i/>
                <w:sz w:val="18"/>
                <w:szCs w:val="18"/>
              </w:rPr>
              <w:t>AREA</w:t>
            </w:r>
          </w:p>
        </w:tc>
      </w:tr>
      <w:tr w:rsidR="00A01FD2" w:rsidRPr="005724EC" w:rsidTr="00A01FD2">
        <w:trPr>
          <w:trHeight w:val="254"/>
        </w:trPr>
        <w:tc>
          <w:tcPr>
            <w:tcW w:w="1027" w:type="dxa"/>
            <w:shd w:val="clear" w:color="auto" w:fill="auto"/>
          </w:tcPr>
          <w:p w:rsidR="00A01FD2" w:rsidRPr="005724EC" w:rsidRDefault="00A01FD2" w:rsidP="00A01FD2">
            <w:pPr>
              <w:jc w:val="center"/>
              <w:rPr>
                <w:rFonts w:ascii="Times New Roman" w:eastAsia="Times New Roman" w:hAnsi="Times New Roman"/>
                <w:sz w:val="18"/>
                <w:szCs w:val="18"/>
              </w:rPr>
            </w:pPr>
            <w:r w:rsidRPr="005724EC">
              <w:rPr>
                <w:rFonts w:ascii="Times New Roman" w:eastAsia="Times New Roman" w:hAnsi="Times New Roman"/>
                <w:sz w:val="18"/>
                <w:szCs w:val="18"/>
              </w:rPr>
              <w:t>1</w:t>
            </w:r>
          </w:p>
        </w:tc>
        <w:tc>
          <w:tcPr>
            <w:tcW w:w="3069" w:type="dxa"/>
            <w:shd w:val="clear" w:color="auto" w:fill="auto"/>
          </w:tcPr>
          <w:p w:rsidR="00A01FD2" w:rsidRPr="005724EC" w:rsidRDefault="00A01FD2" w:rsidP="00A01FD2">
            <w:pPr>
              <w:rPr>
                <w:rFonts w:ascii="Times New Roman" w:eastAsia="Times New Roman" w:hAnsi="Times New Roman"/>
                <w:sz w:val="18"/>
                <w:szCs w:val="18"/>
              </w:rPr>
            </w:pPr>
            <w:r w:rsidRPr="005724EC">
              <w:rPr>
                <w:rFonts w:ascii="Times New Roman" w:eastAsia="Times New Roman" w:hAnsi="Times New Roman"/>
                <w:sz w:val="18"/>
                <w:szCs w:val="18"/>
              </w:rPr>
              <w:t>Lote Mapilapa</w:t>
            </w:r>
          </w:p>
        </w:tc>
        <w:tc>
          <w:tcPr>
            <w:tcW w:w="3559" w:type="dxa"/>
            <w:shd w:val="clear" w:color="auto" w:fill="auto"/>
          </w:tcPr>
          <w:p w:rsidR="00A01FD2" w:rsidRPr="005724EC" w:rsidRDefault="00A01FD2" w:rsidP="00A01FD2">
            <w:pPr>
              <w:jc w:val="center"/>
              <w:rPr>
                <w:rFonts w:ascii="Times New Roman" w:eastAsia="Times New Roman" w:hAnsi="Times New Roman"/>
                <w:sz w:val="18"/>
                <w:szCs w:val="18"/>
              </w:rPr>
            </w:pPr>
            <w:r w:rsidRPr="005724EC">
              <w:rPr>
                <w:rFonts w:ascii="Times New Roman" w:eastAsia="Times New Roman" w:hAnsi="Times New Roman"/>
                <w:sz w:val="18"/>
                <w:szCs w:val="18"/>
              </w:rPr>
              <w:t>2,225 Hás. 53 Ás. 77.00 Cás.</w:t>
            </w:r>
          </w:p>
        </w:tc>
      </w:tr>
      <w:tr w:rsidR="00A01FD2" w:rsidRPr="005724EC" w:rsidTr="00A01FD2">
        <w:trPr>
          <w:trHeight w:val="286"/>
        </w:trPr>
        <w:tc>
          <w:tcPr>
            <w:tcW w:w="1027" w:type="dxa"/>
            <w:shd w:val="clear" w:color="auto" w:fill="auto"/>
          </w:tcPr>
          <w:p w:rsidR="00A01FD2" w:rsidRPr="005724EC" w:rsidRDefault="00A01FD2" w:rsidP="00A01FD2">
            <w:pPr>
              <w:jc w:val="center"/>
              <w:rPr>
                <w:rFonts w:ascii="Times New Roman" w:eastAsia="Times New Roman" w:hAnsi="Times New Roman"/>
                <w:sz w:val="18"/>
                <w:szCs w:val="18"/>
              </w:rPr>
            </w:pPr>
            <w:r w:rsidRPr="005724EC">
              <w:rPr>
                <w:rFonts w:ascii="Times New Roman" w:eastAsia="Times New Roman" w:hAnsi="Times New Roman"/>
                <w:sz w:val="18"/>
                <w:szCs w:val="18"/>
              </w:rPr>
              <w:t>2</w:t>
            </w:r>
          </w:p>
        </w:tc>
        <w:tc>
          <w:tcPr>
            <w:tcW w:w="3069" w:type="dxa"/>
            <w:shd w:val="clear" w:color="auto" w:fill="auto"/>
          </w:tcPr>
          <w:p w:rsidR="00A01FD2" w:rsidRPr="005724EC" w:rsidRDefault="00A01FD2" w:rsidP="00A01FD2">
            <w:pPr>
              <w:rPr>
                <w:rFonts w:ascii="Times New Roman" w:eastAsia="Times New Roman" w:hAnsi="Times New Roman"/>
                <w:sz w:val="18"/>
                <w:szCs w:val="18"/>
              </w:rPr>
            </w:pPr>
            <w:r w:rsidRPr="005724EC">
              <w:rPr>
                <w:rFonts w:ascii="Times New Roman" w:eastAsia="Times New Roman" w:hAnsi="Times New Roman"/>
                <w:sz w:val="18"/>
                <w:szCs w:val="18"/>
              </w:rPr>
              <w:t>Segunda Porción Lote Mapilapa</w:t>
            </w:r>
          </w:p>
        </w:tc>
        <w:tc>
          <w:tcPr>
            <w:tcW w:w="3559" w:type="dxa"/>
            <w:shd w:val="clear" w:color="auto" w:fill="auto"/>
          </w:tcPr>
          <w:p w:rsidR="00A01FD2" w:rsidRPr="005724EC" w:rsidRDefault="00A01FD2" w:rsidP="00A01FD2">
            <w:pPr>
              <w:jc w:val="center"/>
              <w:rPr>
                <w:rFonts w:ascii="Times New Roman" w:eastAsia="Times New Roman" w:hAnsi="Times New Roman"/>
                <w:sz w:val="18"/>
                <w:szCs w:val="18"/>
              </w:rPr>
            </w:pPr>
            <w:r w:rsidRPr="005724EC">
              <w:rPr>
                <w:rFonts w:ascii="Times New Roman" w:eastAsia="Times New Roman" w:hAnsi="Times New Roman"/>
                <w:sz w:val="18"/>
                <w:szCs w:val="18"/>
              </w:rPr>
              <w:t>121 Hás. 63 Ás. 77.50 Cás.</w:t>
            </w:r>
          </w:p>
        </w:tc>
      </w:tr>
      <w:tr w:rsidR="00A01FD2" w:rsidRPr="005724EC" w:rsidTr="00A01FD2">
        <w:trPr>
          <w:trHeight w:val="262"/>
        </w:trPr>
        <w:tc>
          <w:tcPr>
            <w:tcW w:w="1027" w:type="dxa"/>
            <w:shd w:val="clear" w:color="auto" w:fill="auto"/>
          </w:tcPr>
          <w:p w:rsidR="00A01FD2" w:rsidRPr="005724EC" w:rsidRDefault="00A01FD2" w:rsidP="00A01FD2">
            <w:pPr>
              <w:jc w:val="center"/>
              <w:rPr>
                <w:rFonts w:ascii="Times New Roman" w:eastAsia="Times New Roman" w:hAnsi="Times New Roman"/>
                <w:sz w:val="18"/>
                <w:szCs w:val="18"/>
              </w:rPr>
            </w:pPr>
            <w:r w:rsidRPr="005724EC">
              <w:rPr>
                <w:rFonts w:ascii="Times New Roman" w:eastAsia="Times New Roman" w:hAnsi="Times New Roman"/>
                <w:sz w:val="18"/>
                <w:szCs w:val="18"/>
              </w:rPr>
              <w:t>3</w:t>
            </w:r>
          </w:p>
        </w:tc>
        <w:tc>
          <w:tcPr>
            <w:tcW w:w="3069" w:type="dxa"/>
            <w:shd w:val="clear" w:color="auto" w:fill="auto"/>
          </w:tcPr>
          <w:p w:rsidR="00A01FD2" w:rsidRPr="005724EC" w:rsidRDefault="00A01FD2" w:rsidP="00A01FD2">
            <w:pPr>
              <w:rPr>
                <w:rFonts w:ascii="Times New Roman" w:eastAsia="Times New Roman" w:hAnsi="Times New Roman"/>
                <w:sz w:val="18"/>
                <w:szCs w:val="18"/>
              </w:rPr>
            </w:pPr>
            <w:r w:rsidRPr="005724EC">
              <w:rPr>
                <w:rFonts w:ascii="Times New Roman" w:eastAsia="Times New Roman" w:hAnsi="Times New Roman"/>
                <w:sz w:val="18"/>
                <w:szCs w:val="18"/>
              </w:rPr>
              <w:t>Primera Porción Lote El Ángel</w:t>
            </w:r>
          </w:p>
        </w:tc>
        <w:tc>
          <w:tcPr>
            <w:tcW w:w="3559" w:type="dxa"/>
            <w:shd w:val="clear" w:color="auto" w:fill="auto"/>
          </w:tcPr>
          <w:p w:rsidR="00A01FD2" w:rsidRPr="005724EC" w:rsidRDefault="00A01FD2" w:rsidP="00A01FD2">
            <w:pPr>
              <w:jc w:val="center"/>
              <w:rPr>
                <w:rFonts w:ascii="Times New Roman" w:eastAsia="Times New Roman" w:hAnsi="Times New Roman"/>
                <w:sz w:val="18"/>
                <w:szCs w:val="18"/>
              </w:rPr>
            </w:pPr>
            <w:r w:rsidRPr="005724EC">
              <w:rPr>
                <w:rFonts w:ascii="Times New Roman" w:eastAsia="Times New Roman" w:hAnsi="Times New Roman"/>
                <w:sz w:val="18"/>
                <w:szCs w:val="18"/>
              </w:rPr>
              <w:t>391 Hás. 89 Ás. 08.20 Cás.</w:t>
            </w:r>
          </w:p>
        </w:tc>
      </w:tr>
      <w:tr w:rsidR="00A01FD2" w:rsidRPr="005724EC" w:rsidTr="00A01FD2">
        <w:trPr>
          <w:trHeight w:val="280"/>
        </w:trPr>
        <w:tc>
          <w:tcPr>
            <w:tcW w:w="1027" w:type="dxa"/>
            <w:shd w:val="clear" w:color="auto" w:fill="auto"/>
          </w:tcPr>
          <w:p w:rsidR="00A01FD2" w:rsidRPr="005724EC" w:rsidRDefault="00A01FD2" w:rsidP="00A01FD2">
            <w:pPr>
              <w:jc w:val="center"/>
              <w:rPr>
                <w:rFonts w:ascii="Times New Roman" w:eastAsia="Times New Roman" w:hAnsi="Times New Roman"/>
                <w:sz w:val="18"/>
                <w:szCs w:val="18"/>
              </w:rPr>
            </w:pPr>
            <w:r w:rsidRPr="005724EC">
              <w:rPr>
                <w:rFonts w:ascii="Times New Roman" w:eastAsia="Times New Roman" w:hAnsi="Times New Roman"/>
                <w:sz w:val="18"/>
                <w:szCs w:val="18"/>
              </w:rPr>
              <w:t>4</w:t>
            </w:r>
          </w:p>
        </w:tc>
        <w:tc>
          <w:tcPr>
            <w:tcW w:w="3069" w:type="dxa"/>
            <w:shd w:val="clear" w:color="auto" w:fill="auto"/>
          </w:tcPr>
          <w:p w:rsidR="00A01FD2" w:rsidRPr="005724EC" w:rsidRDefault="00A01FD2" w:rsidP="00A01FD2">
            <w:pPr>
              <w:rPr>
                <w:rFonts w:ascii="Times New Roman" w:eastAsia="Times New Roman" w:hAnsi="Times New Roman"/>
                <w:sz w:val="18"/>
                <w:szCs w:val="18"/>
              </w:rPr>
            </w:pPr>
            <w:r w:rsidRPr="005724EC">
              <w:rPr>
                <w:rFonts w:ascii="Times New Roman" w:eastAsia="Times New Roman" w:hAnsi="Times New Roman"/>
                <w:sz w:val="18"/>
                <w:szCs w:val="18"/>
              </w:rPr>
              <w:t>Segunda Porción Lote El Ángel</w:t>
            </w:r>
          </w:p>
        </w:tc>
        <w:tc>
          <w:tcPr>
            <w:tcW w:w="3559" w:type="dxa"/>
            <w:shd w:val="clear" w:color="auto" w:fill="auto"/>
          </w:tcPr>
          <w:p w:rsidR="00A01FD2" w:rsidRPr="005724EC" w:rsidRDefault="00A01FD2" w:rsidP="00A01FD2">
            <w:pPr>
              <w:jc w:val="center"/>
              <w:rPr>
                <w:rFonts w:ascii="Times New Roman" w:eastAsia="Times New Roman" w:hAnsi="Times New Roman"/>
                <w:sz w:val="18"/>
                <w:szCs w:val="18"/>
              </w:rPr>
            </w:pPr>
            <w:r w:rsidRPr="005724EC">
              <w:rPr>
                <w:rFonts w:ascii="Times New Roman" w:eastAsia="Times New Roman" w:hAnsi="Times New Roman"/>
                <w:sz w:val="18"/>
                <w:szCs w:val="18"/>
              </w:rPr>
              <w:t>354 Hás. 58 Ás. 79.60 Cás.</w:t>
            </w:r>
          </w:p>
        </w:tc>
      </w:tr>
      <w:tr w:rsidR="00A01FD2" w:rsidRPr="005724EC" w:rsidTr="00A01FD2">
        <w:trPr>
          <w:trHeight w:val="270"/>
        </w:trPr>
        <w:tc>
          <w:tcPr>
            <w:tcW w:w="7655" w:type="dxa"/>
            <w:gridSpan w:val="3"/>
            <w:shd w:val="clear" w:color="auto" w:fill="D9D9D9"/>
          </w:tcPr>
          <w:p w:rsidR="00A01FD2" w:rsidRPr="005724EC" w:rsidRDefault="00A01FD2" w:rsidP="00A01FD2">
            <w:pPr>
              <w:rPr>
                <w:rFonts w:ascii="Times New Roman" w:eastAsia="Times New Roman" w:hAnsi="Times New Roman"/>
                <w:i/>
                <w:sz w:val="18"/>
                <w:szCs w:val="18"/>
              </w:rPr>
            </w:pPr>
            <w:r w:rsidRPr="005724EC">
              <w:rPr>
                <w:rFonts w:ascii="Times New Roman" w:eastAsia="Times New Roman" w:hAnsi="Times New Roman"/>
                <w:b/>
                <w:i/>
                <w:sz w:val="18"/>
                <w:szCs w:val="18"/>
              </w:rPr>
              <w:t>TOTAL:</w:t>
            </w:r>
            <w:r w:rsidRPr="005724EC">
              <w:rPr>
                <w:rFonts w:ascii="Times New Roman" w:eastAsia="Times New Roman" w:hAnsi="Times New Roman"/>
                <w:i/>
                <w:sz w:val="18"/>
                <w:szCs w:val="18"/>
              </w:rPr>
              <w:t xml:space="preserve">                                                                </w:t>
            </w:r>
            <w:r w:rsidRPr="005724EC">
              <w:rPr>
                <w:rFonts w:ascii="Times New Roman" w:eastAsia="Times New Roman" w:hAnsi="Times New Roman"/>
                <w:b/>
                <w:i/>
                <w:sz w:val="18"/>
                <w:szCs w:val="18"/>
              </w:rPr>
              <w:t>3,093 Hás. 65 Ás. 42.30 Cás.</w:t>
            </w:r>
          </w:p>
        </w:tc>
      </w:tr>
    </w:tbl>
    <w:p w:rsidR="00A01FD2" w:rsidRPr="005724EC" w:rsidRDefault="00A01FD2" w:rsidP="00A01FD2">
      <w:pPr>
        <w:rPr>
          <w:rFonts w:ascii="Times New Roman" w:eastAsia="Times New Roman" w:hAnsi="Times New Roman"/>
          <w:sz w:val="26"/>
          <w:szCs w:val="26"/>
        </w:rPr>
      </w:pPr>
    </w:p>
    <w:p w:rsidR="00A01FD2" w:rsidRPr="005724EC" w:rsidRDefault="00A01FD2" w:rsidP="00A01FD2">
      <w:pPr>
        <w:ind w:left="1134"/>
        <w:rPr>
          <w:rFonts w:ascii="Times New Roman" w:hAnsi="Times New Roman"/>
          <w:sz w:val="26"/>
          <w:szCs w:val="26"/>
        </w:rPr>
      </w:pPr>
      <w:r w:rsidRPr="005724EC">
        <w:rPr>
          <w:rFonts w:ascii="Times New Roman" w:hAnsi="Times New Roman"/>
          <w:sz w:val="26"/>
          <w:szCs w:val="26"/>
        </w:rPr>
        <w:t>Lo cual consta en el Título de Transferencia de Dominio a favor del ISTA, de fecha 11 de julio del año 1986. Las 4 porciones fueron inscritas a favor del Instituto como un solo</w:t>
      </w:r>
      <w:r w:rsidR="00507EA7">
        <w:rPr>
          <w:rFonts w:ascii="Times New Roman" w:hAnsi="Times New Roman"/>
          <w:sz w:val="26"/>
          <w:szCs w:val="26"/>
        </w:rPr>
        <w:t xml:space="preserve"> inmueble bajo la Inscripción ---</w:t>
      </w:r>
      <w:r w:rsidRPr="005724EC">
        <w:rPr>
          <w:rFonts w:ascii="Times New Roman" w:hAnsi="Times New Roman"/>
          <w:sz w:val="26"/>
          <w:szCs w:val="26"/>
        </w:rPr>
        <w:t xml:space="preserve"> del Libro </w:t>
      </w:r>
      <w:r w:rsidR="00507EA7">
        <w:rPr>
          <w:rFonts w:ascii="Times New Roman" w:hAnsi="Times New Roman"/>
          <w:sz w:val="26"/>
          <w:szCs w:val="26"/>
        </w:rPr>
        <w:t xml:space="preserve">--- </w:t>
      </w:r>
      <w:r w:rsidRPr="005724EC">
        <w:rPr>
          <w:rFonts w:ascii="Times New Roman" w:hAnsi="Times New Roman"/>
          <w:sz w:val="26"/>
          <w:szCs w:val="26"/>
        </w:rPr>
        <w:t>de Propiedad de San Salvador.</w:t>
      </w:r>
    </w:p>
    <w:p w:rsidR="00A01FD2" w:rsidRPr="005724EC" w:rsidRDefault="00A01FD2" w:rsidP="00A01FD2">
      <w:pPr>
        <w:pStyle w:val="Prrafodelista"/>
        <w:rPr>
          <w:rFonts w:ascii="Times New Roman" w:eastAsia="Times New Roman" w:hAnsi="Times New Roman"/>
          <w:sz w:val="26"/>
          <w:szCs w:val="26"/>
        </w:rPr>
      </w:pPr>
    </w:p>
    <w:p w:rsidR="00A01FD2" w:rsidRPr="00507EA7" w:rsidRDefault="005724EC" w:rsidP="00507EA7">
      <w:pPr>
        <w:pStyle w:val="Prrafodelista"/>
        <w:ind w:left="1134" w:hanging="850"/>
        <w:contextualSpacing/>
        <w:jc w:val="both"/>
        <w:rPr>
          <w:rFonts w:ascii="Times New Roman" w:eastAsia="Times New Roman" w:hAnsi="Times New Roman"/>
          <w:b/>
          <w:sz w:val="26"/>
          <w:szCs w:val="26"/>
          <w:lang w:val="es-ES"/>
        </w:rPr>
      </w:pPr>
      <w:r>
        <w:rPr>
          <w:rFonts w:ascii="Times New Roman" w:eastAsia="Times New Roman" w:hAnsi="Times New Roman"/>
          <w:sz w:val="26"/>
          <w:szCs w:val="26"/>
        </w:rPr>
        <w:t>II.</w:t>
      </w:r>
      <w:r>
        <w:rPr>
          <w:rFonts w:ascii="Times New Roman" w:eastAsia="Times New Roman" w:hAnsi="Times New Roman"/>
          <w:sz w:val="26"/>
          <w:szCs w:val="26"/>
        </w:rPr>
        <w:tab/>
      </w:r>
      <w:r w:rsidR="00A01FD2" w:rsidRPr="005724EC">
        <w:rPr>
          <w:rFonts w:ascii="Times New Roman" w:eastAsia="Times New Roman" w:hAnsi="Times New Roman"/>
          <w:sz w:val="26"/>
          <w:szCs w:val="26"/>
        </w:rPr>
        <w:t>En</w:t>
      </w:r>
      <w:r w:rsidR="00A01FD2" w:rsidRPr="005724EC">
        <w:rPr>
          <w:rFonts w:ascii="Times New Roman" w:eastAsia="Times New Roman" w:hAnsi="Times New Roman"/>
          <w:sz w:val="26"/>
          <w:szCs w:val="26"/>
          <w:lang w:val="es-ES"/>
        </w:rPr>
        <w:t xml:space="preserve"> Acuerdo contenido en Punto XXIX del Acta de Sesión Ordinaria </w:t>
      </w:r>
      <w:r w:rsidR="008C0CAD">
        <w:rPr>
          <w:rFonts w:ascii="Times New Roman" w:eastAsia="Times New Roman" w:hAnsi="Times New Roman"/>
          <w:sz w:val="26"/>
          <w:szCs w:val="26"/>
          <w:lang w:val="es-ES"/>
        </w:rPr>
        <w:t>09-2016 de fecha 02 de marzo de</w:t>
      </w:r>
      <w:r w:rsidR="00A01FD2" w:rsidRPr="005724EC">
        <w:rPr>
          <w:rFonts w:ascii="Times New Roman" w:eastAsia="Times New Roman" w:hAnsi="Times New Roman"/>
          <w:sz w:val="26"/>
          <w:szCs w:val="26"/>
          <w:lang w:val="es-ES"/>
        </w:rPr>
        <w:t xml:space="preserve"> 2016, se aprobó un Proyecto de Asentamiento Comunitario en el inmueble identificado como </w:t>
      </w:r>
      <w:r w:rsidR="00507EA7">
        <w:rPr>
          <w:rFonts w:ascii="Times New Roman" w:eastAsia="Times New Roman" w:hAnsi="Times New Roman"/>
          <w:b/>
          <w:sz w:val="26"/>
          <w:szCs w:val="26"/>
          <w:lang w:val="es-ES"/>
        </w:rPr>
        <w:t xml:space="preserve">HACIENDA </w:t>
      </w:r>
      <w:r w:rsidR="00A01FD2" w:rsidRPr="00507EA7">
        <w:rPr>
          <w:rFonts w:ascii="Times New Roman" w:eastAsia="Times New Roman" w:hAnsi="Times New Roman"/>
          <w:b/>
          <w:sz w:val="26"/>
          <w:szCs w:val="26"/>
          <w:lang w:val="es-ES"/>
        </w:rPr>
        <w:t xml:space="preserve">EL ANGEL, PORCION 5-3, LA JUNTA, </w:t>
      </w:r>
      <w:r w:rsidR="00A01FD2" w:rsidRPr="00507EA7">
        <w:rPr>
          <w:rFonts w:ascii="Times New Roman" w:eastAsia="Times New Roman" w:hAnsi="Times New Roman"/>
          <w:sz w:val="26"/>
          <w:szCs w:val="26"/>
          <w:lang w:val="es-ES"/>
        </w:rPr>
        <w:t>con un área de 02 Hás. 65 Á</w:t>
      </w:r>
      <w:r w:rsidR="00507EA7">
        <w:rPr>
          <w:rFonts w:ascii="Times New Roman" w:eastAsia="Times New Roman" w:hAnsi="Times New Roman"/>
          <w:sz w:val="26"/>
          <w:szCs w:val="26"/>
          <w:lang w:val="es-ES"/>
        </w:rPr>
        <w:t>s. 92.24 Cás., que comprende: ---</w:t>
      </w:r>
      <w:r w:rsidR="00A01FD2" w:rsidRPr="00507EA7">
        <w:rPr>
          <w:rFonts w:ascii="Times New Roman" w:eastAsia="Times New Roman" w:hAnsi="Times New Roman"/>
          <w:sz w:val="26"/>
          <w:szCs w:val="26"/>
          <w:lang w:val="es-ES"/>
        </w:rPr>
        <w:t xml:space="preserve"> solares para vivienda (Polígonos C, D y E), 2 zonas de protección, Escuela, Quebrada y calles.</w:t>
      </w:r>
      <w:r w:rsidR="00A01FD2" w:rsidRPr="00507EA7">
        <w:rPr>
          <w:rFonts w:ascii="Times New Roman" w:hAnsi="Times New Roman"/>
          <w:sz w:val="26"/>
          <w:szCs w:val="26"/>
        </w:rPr>
        <w:t xml:space="preserve"> Aprobándose el valor base de venta de $0.057062 por metro cuadrado para los solares de vivienda, por lo que se recomienda para éste un precio de venta de: $0.6887, de acuerdo al procedimiento establecido en el Instructivo “Criterios de Avalúos para la Transferencia de Inmuebles Propiedad de ISTA”, aprobado mediante el Punto XV del Acta de Sesión Ordinaria </w:t>
      </w:r>
      <w:r w:rsidR="008C0CAD" w:rsidRPr="00507EA7">
        <w:rPr>
          <w:rFonts w:ascii="Times New Roman" w:hAnsi="Times New Roman"/>
          <w:sz w:val="26"/>
          <w:szCs w:val="26"/>
        </w:rPr>
        <w:t>03-2015 de fecha 21 de enero de</w:t>
      </w:r>
      <w:r w:rsidR="00A01FD2" w:rsidRPr="00507EA7">
        <w:rPr>
          <w:rFonts w:ascii="Times New Roman" w:hAnsi="Times New Roman"/>
          <w:sz w:val="26"/>
          <w:szCs w:val="26"/>
        </w:rPr>
        <w:t xml:space="preserve"> 2015.</w:t>
      </w:r>
      <w:r w:rsidR="00A01FD2" w:rsidRPr="00507EA7">
        <w:rPr>
          <w:rFonts w:ascii="Times New Roman" w:eastAsia="Times New Roman" w:hAnsi="Times New Roman"/>
          <w:sz w:val="26"/>
          <w:szCs w:val="26"/>
        </w:rPr>
        <w:t xml:space="preserve"> </w:t>
      </w:r>
      <w:r w:rsidR="00A01FD2" w:rsidRPr="00507EA7">
        <w:rPr>
          <w:rFonts w:ascii="Times New Roman" w:eastAsia="Times New Roman" w:hAnsi="Times New Roman"/>
          <w:sz w:val="26"/>
          <w:szCs w:val="26"/>
          <w:lang w:val="es-ES"/>
        </w:rPr>
        <w:t>Dentro del Proyecto relacionado se encuentra el inmueble objeto del presente punto de acta.</w:t>
      </w:r>
    </w:p>
    <w:p w:rsidR="00A01FD2" w:rsidRPr="005724EC" w:rsidRDefault="00A01FD2" w:rsidP="00A01FD2">
      <w:pPr>
        <w:pStyle w:val="Prrafodelista"/>
        <w:rPr>
          <w:rFonts w:ascii="Times New Roman" w:eastAsia="Times New Roman" w:hAnsi="Times New Roman"/>
          <w:sz w:val="26"/>
          <w:szCs w:val="26"/>
          <w:lang w:eastAsia="es-ES"/>
        </w:rPr>
      </w:pPr>
    </w:p>
    <w:p w:rsidR="00A01FD2" w:rsidRPr="005724EC" w:rsidRDefault="005724EC" w:rsidP="005724EC">
      <w:pPr>
        <w:pStyle w:val="Prrafodelista"/>
        <w:ind w:left="1134" w:hanging="850"/>
        <w:contextualSpacing/>
        <w:jc w:val="both"/>
        <w:rPr>
          <w:rFonts w:ascii="Times New Roman" w:eastAsia="Times New Roman" w:hAnsi="Times New Roman"/>
          <w:sz w:val="26"/>
          <w:szCs w:val="26"/>
        </w:rPr>
      </w:pPr>
      <w:r>
        <w:rPr>
          <w:rFonts w:ascii="Times New Roman" w:eastAsia="Times New Roman" w:hAnsi="Times New Roman"/>
          <w:sz w:val="26"/>
          <w:szCs w:val="26"/>
          <w:lang w:eastAsia="es-ES"/>
        </w:rPr>
        <w:t>III.</w:t>
      </w:r>
      <w:r>
        <w:rPr>
          <w:rFonts w:ascii="Times New Roman" w:eastAsia="Times New Roman" w:hAnsi="Times New Roman"/>
          <w:sz w:val="26"/>
          <w:szCs w:val="26"/>
          <w:lang w:eastAsia="es-ES"/>
        </w:rPr>
        <w:tab/>
      </w:r>
      <w:r w:rsidR="00A01FD2" w:rsidRPr="005724EC">
        <w:rPr>
          <w:rFonts w:ascii="Times New Roman" w:eastAsia="Times New Roman" w:hAnsi="Times New Roman"/>
          <w:sz w:val="26"/>
          <w:szCs w:val="26"/>
          <w:lang w:eastAsia="es-ES"/>
        </w:rPr>
        <w:t xml:space="preserve">Es necesario </w:t>
      </w:r>
      <w:r w:rsidR="00A01FD2" w:rsidRPr="005724EC">
        <w:rPr>
          <w:rFonts w:ascii="Times New Roman" w:eastAsia="Times New Roman" w:hAnsi="Times New Roman"/>
          <w:sz w:val="26"/>
          <w:szCs w:val="26"/>
          <w:lang w:val="es-ES" w:eastAsia="es-ES"/>
        </w:rPr>
        <w:t>advertir a la adjudicataria, a través de una cláusula especial en la escritura correspondiente de compraventa del inmueble, que deberá cumplir con las medidas emitidas por el Departamento Ambiental Institucional, referentes a:</w:t>
      </w:r>
    </w:p>
    <w:p w:rsidR="00A01FD2" w:rsidRPr="005724EC" w:rsidRDefault="00A01FD2" w:rsidP="00A01FD2">
      <w:pPr>
        <w:pStyle w:val="Prrafodelista"/>
        <w:rPr>
          <w:rFonts w:ascii="Times New Roman" w:eastAsia="Times New Roman" w:hAnsi="Times New Roman"/>
          <w:sz w:val="26"/>
          <w:szCs w:val="26"/>
        </w:rPr>
      </w:pPr>
    </w:p>
    <w:p w:rsidR="00A01FD2" w:rsidRPr="005724EC" w:rsidRDefault="005724EC" w:rsidP="00A01FD2">
      <w:pPr>
        <w:pStyle w:val="Prrafodelista"/>
        <w:ind w:left="1418" w:hanging="284"/>
        <w:contextualSpacing/>
        <w:jc w:val="both"/>
        <w:rPr>
          <w:rFonts w:ascii="Times New Roman" w:hAnsi="Times New Roman"/>
        </w:rPr>
      </w:pPr>
      <w:r>
        <w:rPr>
          <w:rFonts w:ascii="Times New Roman" w:hAnsi="Times New Roman"/>
        </w:rPr>
        <w:t>1)</w:t>
      </w:r>
      <w:r>
        <w:rPr>
          <w:rFonts w:ascii="Times New Roman" w:hAnsi="Times New Roman"/>
        </w:rPr>
        <w:tab/>
      </w:r>
      <w:r w:rsidR="00A01FD2" w:rsidRPr="005724EC">
        <w:rPr>
          <w:rFonts w:ascii="Times New Roman" w:hAnsi="Times New Roman"/>
        </w:rPr>
        <w:t>Evitar la deforestación en las zonas de protección.</w:t>
      </w:r>
    </w:p>
    <w:p w:rsidR="00A01FD2" w:rsidRPr="005724EC" w:rsidRDefault="005724EC" w:rsidP="00A01FD2">
      <w:pPr>
        <w:pStyle w:val="Prrafodelista"/>
        <w:ind w:left="1440" w:hanging="306"/>
        <w:contextualSpacing/>
        <w:jc w:val="both"/>
        <w:rPr>
          <w:rFonts w:ascii="Times New Roman" w:hAnsi="Times New Roman"/>
        </w:rPr>
      </w:pPr>
      <w:r>
        <w:rPr>
          <w:rFonts w:ascii="Times New Roman" w:hAnsi="Times New Roman"/>
        </w:rPr>
        <w:t>2)</w:t>
      </w:r>
      <w:r>
        <w:rPr>
          <w:rFonts w:ascii="Times New Roman" w:hAnsi="Times New Roman"/>
        </w:rPr>
        <w:tab/>
      </w:r>
      <w:r w:rsidR="00A01FD2" w:rsidRPr="005724EC">
        <w:rPr>
          <w:rFonts w:ascii="Times New Roman" w:hAnsi="Times New Roman"/>
        </w:rPr>
        <w:t xml:space="preserve">Evitar el cambio en el uso del suelo en las zonas de protección. </w:t>
      </w:r>
    </w:p>
    <w:p w:rsidR="00A01FD2" w:rsidRPr="005724EC" w:rsidRDefault="005724EC" w:rsidP="00A01FD2">
      <w:pPr>
        <w:pStyle w:val="Prrafodelista"/>
        <w:ind w:left="1440" w:hanging="306"/>
        <w:contextualSpacing/>
        <w:jc w:val="both"/>
        <w:rPr>
          <w:rFonts w:ascii="Times New Roman" w:hAnsi="Times New Roman"/>
        </w:rPr>
      </w:pPr>
      <w:r>
        <w:rPr>
          <w:rFonts w:ascii="Times New Roman" w:hAnsi="Times New Roman"/>
        </w:rPr>
        <w:t>3)</w:t>
      </w:r>
      <w:r>
        <w:rPr>
          <w:rFonts w:ascii="Times New Roman" w:hAnsi="Times New Roman"/>
        </w:rPr>
        <w:tab/>
      </w:r>
      <w:r w:rsidR="00A01FD2" w:rsidRPr="005724EC">
        <w:rPr>
          <w:rFonts w:ascii="Times New Roman" w:hAnsi="Times New Roman"/>
        </w:rPr>
        <w:t xml:space="preserve">Construcción de obras de conservación de suelos (muros de contención, barreras vivas y muertas), para evitar derrumbes o deslizamientos de tierra. </w:t>
      </w:r>
    </w:p>
    <w:p w:rsidR="00A01FD2" w:rsidRPr="005724EC" w:rsidRDefault="005724EC" w:rsidP="00A01FD2">
      <w:pPr>
        <w:pStyle w:val="Prrafodelista"/>
        <w:ind w:left="1440" w:hanging="306"/>
        <w:contextualSpacing/>
        <w:jc w:val="both"/>
        <w:rPr>
          <w:rFonts w:ascii="Times New Roman" w:hAnsi="Times New Roman"/>
        </w:rPr>
      </w:pPr>
      <w:r>
        <w:rPr>
          <w:rFonts w:ascii="Times New Roman" w:hAnsi="Times New Roman"/>
        </w:rPr>
        <w:t>4)</w:t>
      </w:r>
      <w:r>
        <w:rPr>
          <w:rFonts w:ascii="Times New Roman" w:hAnsi="Times New Roman"/>
        </w:rPr>
        <w:tab/>
      </w:r>
      <w:r w:rsidR="00A01FD2" w:rsidRPr="005724EC">
        <w:rPr>
          <w:rFonts w:ascii="Times New Roman" w:hAnsi="Times New Roman"/>
        </w:rPr>
        <w:t>Evitar la acumulación de desechos sólidos.</w:t>
      </w:r>
    </w:p>
    <w:p w:rsidR="00A01FD2" w:rsidRPr="005724EC" w:rsidRDefault="005724EC" w:rsidP="00A01FD2">
      <w:pPr>
        <w:pStyle w:val="Prrafodelista"/>
        <w:ind w:left="1440" w:hanging="306"/>
        <w:contextualSpacing/>
        <w:jc w:val="both"/>
        <w:rPr>
          <w:rFonts w:ascii="Times New Roman" w:hAnsi="Times New Roman"/>
        </w:rPr>
      </w:pPr>
      <w:r>
        <w:rPr>
          <w:rFonts w:ascii="Times New Roman" w:hAnsi="Times New Roman"/>
        </w:rPr>
        <w:t>5)</w:t>
      </w:r>
      <w:r>
        <w:rPr>
          <w:rFonts w:ascii="Times New Roman" w:hAnsi="Times New Roman"/>
        </w:rPr>
        <w:tab/>
      </w:r>
      <w:r w:rsidR="00A01FD2" w:rsidRPr="005724EC">
        <w:rPr>
          <w:rFonts w:ascii="Times New Roman" w:hAnsi="Times New Roman"/>
        </w:rPr>
        <w:t>Restaurar el entorno paisajístico, y</w:t>
      </w:r>
    </w:p>
    <w:p w:rsidR="00507EA7" w:rsidRPr="00507EA7" w:rsidRDefault="005724EC" w:rsidP="00507EA7">
      <w:pPr>
        <w:pStyle w:val="Prrafodelista"/>
        <w:ind w:left="1440" w:hanging="306"/>
        <w:contextualSpacing/>
        <w:jc w:val="both"/>
        <w:rPr>
          <w:rFonts w:ascii="Times New Roman" w:hAnsi="Times New Roman"/>
        </w:rPr>
      </w:pPr>
      <w:r>
        <w:rPr>
          <w:rFonts w:ascii="Times New Roman" w:hAnsi="Times New Roman"/>
        </w:rPr>
        <w:t>6)</w:t>
      </w:r>
      <w:r>
        <w:rPr>
          <w:rFonts w:ascii="Times New Roman" w:hAnsi="Times New Roman"/>
        </w:rPr>
        <w:tab/>
      </w:r>
      <w:r w:rsidR="00A01FD2" w:rsidRPr="005724EC">
        <w:rPr>
          <w:rFonts w:ascii="Times New Roman" w:hAnsi="Times New Roman"/>
        </w:rPr>
        <w:t xml:space="preserve">Manejo adecuado de las aguas residuales y desechos sólidos. </w:t>
      </w:r>
    </w:p>
    <w:p w:rsidR="00A01FD2" w:rsidRPr="005724EC" w:rsidRDefault="00A01FD2" w:rsidP="00A01FD2">
      <w:pPr>
        <w:ind w:left="1134"/>
        <w:rPr>
          <w:rFonts w:ascii="Times New Roman" w:eastAsia="Times New Roman" w:hAnsi="Times New Roman"/>
          <w:sz w:val="26"/>
          <w:szCs w:val="26"/>
        </w:rPr>
      </w:pPr>
      <w:r w:rsidRPr="005724EC">
        <w:rPr>
          <w:rFonts w:ascii="Times New Roman" w:eastAsia="Times New Roman" w:hAnsi="Times New Roman"/>
          <w:sz w:val="26"/>
          <w:szCs w:val="26"/>
        </w:rPr>
        <w:t>Lo anterior, de conformidad a lo establecido en el Acuerdo Segundo del Punto XXIX del Acta de Sesión Ordinaria 09-2016 de fecha 2 de marzo de 2016.</w:t>
      </w:r>
    </w:p>
    <w:p w:rsidR="00A01FD2" w:rsidRPr="005724EC" w:rsidRDefault="00A01FD2" w:rsidP="00A01FD2">
      <w:pPr>
        <w:pStyle w:val="Prrafodelista"/>
        <w:rPr>
          <w:rFonts w:ascii="Times New Roman" w:eastAsia="Times New Roman" w:hAnsi="Times New Roman"/>
          <w:sz w:val="26"/>
          <w:szCs w:val="26"/>
        </w:rPr>
      </w:pPr>
    </w:p>
    <w:p w:rsidR="00A01FD2" w:rsidRPr="005724EC" w:rsidRDefault="005724EC" w:rsidP="005724EC">
      <w:pPr>
        <w:pStyle w:val="Prrafodelista"/>
        <w:ind w:left="1134" w:hanging="850"/>
        <w:contextualSpacing/>
        <w:jc w:val="both"/>
        <w:rPr>
          <w:rFonts w:ascii="Times New Roman" w:eastAsia="Times New Roman" w:hAnsi="Times New Roman"/>
          <w:sz w:val="26"/>
          <w:szCs w:val="26"/>
        </w:rPr>
      </w:pPr>
      <w:r>
        <w:rPr>
          <w:rFonts w:ascii="Times New Roman" w:eastAsia="Times New Roman" w:hAnsi="Times New Roman"/>
          <w:sz w:val="26"/>
          <w:szCs w:val="26"/>
        </w:rPr>
        <w:t>IV.</w:t>
      </w:r>
      <w:r>
        <w:rPr>
          <w:rFonts w:ascii="Times New Roman" w:eastAsia="Times New Roman" w:hAnsi="Times New Roman"/>
          <w:sz w:val="26"/>
          <w:szCs w:val="26"/>
        </w:rPr>
        <w:tab/>
      </w:r>
      <w:r w:rsidR="00A01FD2" w:rsidRPr="005724EC">
        <w:rPr>
          <w:rFonts w:ascii="Times New Roman" w:eastAsia="Times New Roman" w:hAnsi="Times New Roman"/>
          <w:sz w:val="26"/>
          <w:szCs w:val="26"/>
        </w:rPr>
        <w:t>Según Valúo de fecha 24 de noviembre de 2017, realizado por el Departamento de Asignación Individual y Avalúos, se recomienda el precio de venta para el inmueble, conforme al detalle que se consigna en el Cuadro de Valores y Extensiones que se relacionará en el Acuerdo Primero del presente punto de acta, y que ha sido requerido por la solicitante calificada dentro del Programa de Solidaridad Rural.</w:t>
      </w:r>
    </w:p>
    <w:p w:rsidR="005724EC" w:rsidRDefault="005724EC" w:rsidP="00A01FD2">
      <w:pPr>
        <w:pStyle w:val="Prrafodelista"/>
        <w:ind w:left="1134" w:hanging="567"/>
        <w:contextualSpacing/>
        <w:jc w:val="both"/>
        <w:rPr>
          <w:rFonts w:ascii="Times New Roman" w:hAnsi="Times New Roman"/>
          <w:sz w:val="26"/>
          <w:szCs w:val="26"/>
        </w:rPr>
      </w:pPr>
    </w:p>
    <w:p w:rsidR="005724EC" w:rsidRPr="00507EA7" w:rsidRDefault="005724EC" w:rsidP="00507EA7">
      <w:pPr>
        <w:pStyle w:val="Prrafodelista"/>
        <w:ind w:left="1134" w:hanging="850"/>
        <w:contextualSpacing/>
        <w:jc w:val="both"/>
        <w:rPr>
          <w:rFonts w:ascii="Times New Roman" w:eastAsia="Times New Roman" w:hAnsi="Times New Roman"/>
          <w:sz w:val="26"/>
          <w:szCs w:val="26"/>
        </w:rPr>
      </w:pPr>
      <w:r>
        <w:rPr>
          <w:rFonts w:ascii="Times New Roman" w:hAnsi="Times New Roman"/>
          <w:sz w:val="26"/>
          <w:szCs w:val="26"/>
        </w:rPr>
        <w:t>V.</w:t>
      </w:r>
      <w:r>
        <w:rPr>
          <w:rFonts w:ascii="Times New Roman" w:hAnsi="Times New Roman"/>
          <w:sz w:val="26"/>
          <w:szCs w:val="26"/>
        </w:rPr>
        <w:tab/>
      </w:r>
      <w:r w:rsidR="00A01FD2" w:rsidRPr="005724EC">
        <w:rPr>
          <w:rFonts w:ascii="Times New Roman" w:hAnsi="Times New Roman"/>
          <w:sz w:val="26"/>
          <w:szCs w:val="26"/>
        </w:rPr>
        <w:t>Conforme al Acta de Posesión Mater</w:t>
      </w:r>
      <w:r w:rsidR="008C0CAD">
        <w:rPr>
          <w:rFonts w:ascii="Times New Roman" w:hAnsi="Times New Roman"/>
          <w:sz w:val="26"/>
          <w:szCs w:val="26"/>
        </w:rPr>
        <w:t>ial de fecha 18 de noviembre de</w:t>
      </w:r>
      <w:r w:rsidR="00A01FD2" w:rsidRPr="005724EC">
        <w:rPr>
          <w:rFonts w:ascii="Times New Roman" w:hAnsi="Times New Roman"/>
          <w:sz w:val="26"/>
          <w:szCs w:val="26"/>
        </w:rPr>
        <w:t xml:space="preserve"> 2017, levantada por el técnico de la Oficina Regional Central, señor Carlos Mauricio </w:t>
      </w:r>
      <w:proofErr w:type="spellStart"/>
      <w:r w:rsidR="00A01FD2" w:rsidRPr="005724EC">
        <w:rPr>
          <w:rFonts w:ascii="Times New Roman" w:hAnsi="Times New Roman"/>
          <w:sz w:val="26"/>
          <w:szCs w:val="26"/>
        </w:rPr>
        <w:t>Siliézar</w:t>
      </w:r>
      <w:proofErr w:type="spellEnd"/>
      <w:r w:rsidR="00A01FD2" w:rsidRPr="005724EC">
        <w:rPr>
          <w:rFonts w:ascii="Times New Roman" w:hAnsi="Times New Roman"/>
          <w:sz w:val="26"/>
          <w:szCs w:val="26"/>
        </w:rPr>
        <w:t>, la solicitante se encuentra poseyendo el inmueble de forma quieta, pacífica y sin interrupción desde hace 1 año.</w:t>
      </w:r>
    </w:p>
    <w:p w:rsidR="005724EC" w:rsidRPr="005724EC" w:rsidRDefault="005724EC" w:rsidP="00A01FD2">
      <w:pPr>
        <w:pStyle w:val="Prrafodelista"/>
        <w:rPr>
          <w:rFonts w:ascii="Times New Roman" w:eastAsia="Times New Roman" w:hAnsi="Times New Roman"/>
          <w:sz w:val="26"/>
          <w:szCs w:val="26"/>
        </w:rPr>
      </w:pPr>
    </w:p>
    <w:p w:rsidR="00A01FD2" w:rsidRDefault="005724EC" w:rsidP="00507EA7">
      <w:pPr>
        <w:pStyle w:val="Prrafodelista"/>
        <w:ind w:left="1134" w:hanging="850"/>
        <w:contextualSpacing/>
        <w:jc w:val="both"/>
        <w:rPr>
          <w:rFonts w:ascii="Times New Roman" w:eastAsia="Times New Roman" w:hAnsi="Times New Roman"/>
          <w:sz w:val="26"/>
          <w:szCs w:val="26"/>
        </w:rPr>
      </w:pPr>
      <w:r>
        <w:rPr>
          <w:rFonts w:ascii="Times New Roman" w:eastAsia="Times New Roman" w:hAnsi="Times New Roman"/>
          <w:sz w:val="26"/>
          <w:szCs w:val="26"/>
        </w:rPr>
        <w:t>VI.</w:t>
      </w:r>
      <w:r>
        <w:rPr>
          <w:rFonts w:ascii="Times New Roman" w:eastAsia="Times New Roman" w:hAnsi="Times New Roman"/>
          <w:sz w:val="26"/>
          <w:szCs w:val="26"/>
        </w:rPr>
        <w:tab/>
      </w:r>
      <w:r w:rsidR="00A01FD2" w:rsidRPr="005724EC">
        <w:rPr>
          <w:rFonts w:ascii="Times New Roman" w:eastAsia="Times New Roman" w:hAnsi="Times New Roman"/>
          <w:sz w:val="26"/>
          <w:szCs w:val="26"/>
        </w:rPr>
        <w:t xml:space="preserve">De acuerdo a Declaración Simple contenida en la Solicitud de Adjudicación de </w:t>
      </w:r>
      <w:r w:rsidR="008C0CAD">
        <w:rPr>
          <w:rFonts w:ascii="Times New Roman" w:eastAsia="Times New Roman" w:hAnsi="Times New Roman"/>
          <w:sz w:val="26"/>
          <w:szCs w:val="26"/>
        </w:rPr>
        <w:t>Inmueble de fecha 18 de mayo de</w:t>
      </w:r>
      <w:r w:rsidR="00A01FD2" w:rsidRPr="005724EC">
        <w:rPr>
          <w:rFonts w:ascii="Times New Roman" w:eastAsia="Times New Roman" w:hAnsi="Times New Roman"/>
          <w:sz w:val="26"/>
          <w:szCs w:val="26"/>
        </w:rPr>
        <w:t xml:space="preserve"> 2017, la peticionaria manifiesta que ni ella ni la integrante de su grupo familiar son empleadas del ISTA; situación robustecida de conformidad a la consulta realizada en la Base de Datos </w:t>
      </w:r>
      <w:r w:rsidR="00507EA7">
        <w:rPr>
          <w:rFonts w:ascii="Times New Roman" w:eastAsia="Times New Roman" w:hAnsi="Times New Roman"/>
          <w:sz w:val="26"/>
          <w:szCs w:val="26"/>
        </w:rPr>
        <w:t>de Empleados de este Instituto.</w:t>
      </w:r>
    </w:p>
    <w:p w:rsidR="005724EC" w:rsidRPr="005724EC" w:rsidRDefault="005724EC" w:rsidP="00A01FD2">
      <w:pPr>
        <w:rPr>
          <w:rFonts w:ascii="Times New Roman" w:eastAsia="Times New Roman" w:hAnsi="Times New Roman"/>
          <w:sz w:val="26"/>
          <w:szCs w:val="26"/>
        </w:rPr>
      </w:pPr>
    </w:p>
    <w:p w:rsidR="00A01FD2" w:rsidRPr="005724EC" w:rsidRDefault="00A01FD2" w:rsidP="005724EC">
      <w:pPr>
        <w:jc w:val="both"/>
        <w:rPr>
          <w:rFonts w:ascii="Times New Roman" w:hAnsi="Times New Roman"/>
          <w:sz w:val="26"/>
          <w:szCs w:val="26"/>
        </w:rPr>
      </w:pPr>
      <w:r w:rsidRPr="005724EC">
        <w:rPr>
          <w:rFonts w:ascii="Times New Roman" w:eastAsia="Times New Roman" w:hAnsi="Times New Roman"/>
          <w:sz w:val="26"/>
          <w:szCs w:val="26"/>
        </w:rPr>
        <w:t>Se ha tenido a la vista: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Acuerdo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5724EC">
        <w:rPr>
          <w:rFonts w:ascii="Times New Roman" w:hAnsi="Times New Roman"/>
          <w:sz w:val="26"/>
          <w:szCs w:val="26"/>
        </w:rPr>
        <w:t xml:space="preserve"> </w:t>
      </w:r>
      <w:r w:rsidR="005724EC">
        <w:rPr>
          <w:rFonts w:ascii="Times New Roman" w:eastAsia="Times New Roman" w:hAnsi="Times New Roman"/>
          <w:sz w:val="26"/>
          <w:szCs w:val="26"/>
        </w:rPr>
        <w:t xml:space="preserve">con lo que se justifican las </w:t>
      </w:r>
      <w:r w:rsidRPr="005724EC">
        <w:rPr>
          <w:rFonts w:ascii="Times New Roman" w:eastAsia="Times New Roman" w:hAnsi="Times New Roman"/>
          <w:sz w:val="26"/>
          <w:szCs w:val="26"/>
        </w:rPr>
        <w:t>circunstancias legales para sustentar dicha petición y que además la beneficiaria cumple con los requisitos necesarios para la adjudicación, por lo que la Gerencia Legal recomienda aprobar lo solicitado.</w:t>
      </w:r>
    </w:p>
    <w:p w:rsidR="005724EC" w:rsidRPr="005724EC" w:rsidRDefault="005724EC" w:rsidP="00A01FD2">
      <w:pPr>
        <w:rPr>
          <w:rFonts w:ascii="Times New Roman" w:eastAsia="Times New Roman" w:hAnsi="Times New Roman"/>
          <w:sz w:val="26"/>
          <w:szCs w:val="26"/>
        </w:rPr>
      </w:pPr>
    </w:p>
    <w:p w:rsidR="00A01FD2" w:rsidRPr="005724EC" w:rsidRDefault="00A01FD2" w:rsidP="005724EC">
      <w:pPr>
        <w:jc w:val="both"/>
        <w:rPr>
          <w:rFonts w:ascii="Times New Roman" w:eastAsia="Times New Roman" w:hAnsi="Times New Roman"/>
          <w:sz w:val="26"/>
          <w:szCs w:val="26"/>
        </w:rPr>
      </w:pPr>
      <w:r w:rsidRPr="005724EC">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724EC">
        <w:rPr>
          <w:rFonts w:ascii="Times New Roman" w:hAnsi="Times New Roman"/>
          <w:bCs/>
          <w:sz w:val="26"/>
          <w:szCs w:val="26"/>
        </w:rPr>
        <w:t>Ley del Régimen Especial de la Tierra en Propiedad de  Las Asociaciones Cooperativas, Comunales y Comunitarias Campesinas y Beneficiarios de la Reforma Agraria</w:t>
      </w:r>
      <w:r w:rsidRPr="005724EC">
        <w:rPr>
          <w:rFonts w:ascii="Times New Roman" w:hAnsi="Times New Roman"/>
          <w:sz w:val="26"/>
          <w:szCs w:val="26"/>
        </w:rPr>
        <w:t xml:space="preserve">, la Junta Directiva, </w:t>
      </w:r>
      <w:r w:rsidRPr="005724EC">
        <w:rPr>
          <w:rFonts w:ascii="Times New Roman" w:hAnsi="Times New Roman"/>
          <w:b/>
          <w:sz w:val="26"/>
          <w:szCs w:val="26"/>
          <w:u w:val="single"/>
        </w:rPr>
        <w:t>ACUERDA: PRIMERO:</w:t>
      </w:r>
      <w:r w:rsidRPr="005724EC">
        <w:rPr>
          <w:rFonts w:ascii="Times New Roman" w:hAnsi="Times New Roman"/>
          <w:b/>
          <w:sz w:val="26"/>
          <w:szCs w:val="26"/>
        </w:rPr>
        <w:t xml:space="preserve"> </w:t>
      </w:r>
      <w:r w:rsidRPr="005724EC">
        <w:rPr>
          <w:rFonts w:ascii="Times New Roman" w:hAnsi="Times New Roman"/>
          <w:sz w:val="26"/>
          <w:szCs w:val="26"/>
        </w:rPr>
        <w:t>Aprobar la adjudicación y transferencia por compraventa</w:t>
      </w:r>
      <w:r w:rsidRPr="005724EC">
        <w:rPr>
          <w:rFonts w:ascii="Times New Roman" w:eastAsia="Times New Roman" w:hAnsi="Times New Roman"/>
          <w:sz w:val="26"/>
          <w:szCs w:val="26"/>
        </w:rPr>
        <w:t xml:space="preserve"> de</w:t>
      </w:r>
      <w:r w:rsidRPr="005724EC">
        <w:rPr>
          <w:rFonts w:ascii="Times New Roman" w:hAnsi="Times New Roman"/>
          <w:sz w:val="26"/>
          <w:szCs w:val="26"/>
        </w:rPr>
        <w:t xml:space="preserve"> </w:t>
      </w:r>
      <w:r w:rsidRPr="005724EC">
        <w:rPr>
          <w:rFonts w:ascii="Times New Roman" w:eastAsia="Times New Roman" w:hAnsi="Times New Roman"/>
          <w:sz w:val="26"/>
          <w:szCs w:val="26"/>
        </w:rPr>
        <w:t xml:space="preserve">1 solar para vivienda a favor de la señora: </w:t>
      </w:r>
      <w:r w:rsidRPr="005724EC">
        <w:rPr>
          <w:rFonts w:ascii="Times New Roman" w:eastAsia="Times New Roman" w:hAnsi="Times New Roman"/>
          <w:b/>
          <w:sz w:val="26"/>
          <w:szCs w:val="26"/>
        </w:rPr>
        <w:t>FLOR MARIA GARCIA RIVERA</w:t>
      </w:r>
      <w:r w:rsidRPr="005724EC">
        <w:rPr>
          <w:rFonts w:ascii="Times New Roman" w:eastAsia="Times New Roman" w:hAnsi="Times New Roman"/>
          <w:sz w:val="26"/>
          <w:szCs w:val="26"/>
        </w:rPr>
        <w:t>,</w:t>
      </w:r>
      <w:r w:rsidRPr="005724EC">
        <w:rPr>
          <w:rFonts w:ascii="Times New Roman" w:eastAsia="Times New Roman" w:hAnsi="Times New Roman"/>
          <w:b/>
          <w:sz w:val="26"/>
          <w:szCs w:val="26"/>
        </w:rPr>
        <w:t xml:space="preserve"> </w:t>
      </w:r>
      <w:r w:rsidRPr="005724EC">
        <w:rPr>
          <w:rFonts w:ascii="Times New Roman" w:eastAsia="Times New Roman" w:hAnsi="Times New Roman"/>
          <w:sz w:val="26"/>
          <w:szCs w:val="26"/>
        </w:rPr>
        <w:t>conocida tributariamente como</w:t>
      </w:r>
      <w:r w:rsidRPr="005724EC">
        <w:rPr>
          <w:rFonts w:ascii="Times New Roman" w:eastAsia="Times New Roman" w:hAnsi="Times New Roman"/>
          <w:b/>
          <w:sz w:val="26"/>
          <w:szCs w:val="26"/>
        </w:rPr>
        <w:t xml:space="preserve"> FLOR DE MARIA GARCIA RIVERA, </w:t>
      </w:r>
      <w:r w:rsidRPr="005724EC">
        <w:rPr>
          <w:rFonts w:ascii="Times New Roman" w:eastAsia="Times New Roman" w:hAnsi="Times New Roman"/>
          <w:sz w:val="26"/>
          <w:szCs w:val="26"/>
        </w:rPr>
        <w:t xml:space="preserve">y </w:t>
      </w:r>
      <w:r w:rsidR="00507EA7">
        <w:rPr>
          <w:rFonts w:ascii="Times New Roman" w:eastAsia="Times New Roman" w:hAnsi="Times New Roman"/>
          <w:sz w:val="26"/>
          <w:szCs w:val="26"/>
        </w:rPr>
        <w:t xml:space="preserve">--- </w:t>
      </w:r>
      <w:r w:rsidRPr="005724EC">
        <w:rPr>
          <w:rFonts w:ascii="Times New Roman" w:eastAsia="Times New Roman" w:hAnsi="Times New Roman"/>
          <w:b/>
          <w:sz w:val="26"/>
          <w:szCs w:val="26"/>
        </w:rPr>
        <w:t xml:space="preserve">JOSEFINA ARELY GARCIA RIVERA; </w:t>
      </w:r>
      <w:r w:rsidRPr="005724EC">
        <w:rPr>
          <w:rFonts w:ascii="Times New Roman" w:eastAsia="Times New Roman" w:hAnsi="Times New Roman"/>
          <w:sz w:val="26"/>
          <w:szCs w:val="26"/>
        </w:rPr>
        <w:t xml:space="preserve">de generales antes expresadas, ubicado en el </w:t>
      </w:r>
      <w:r w:rsidRPr="005724EC">
        <w:rPr>
          <w:rFonts w:ascii="Times New Roman" w:hAnsi="Times New Roman"/>
          <w:sz w:val="26"/>
          <w:szCs w:val="26"/>
        </w:rPr>
        <w:t xml:space="preserve">Proyecto de Asentamiento Comunitario desarrollado en el inmueble identificado como: </w:t>
      </w:r>
      <w:r w:rsidRPr="005724EC">
        <w:rPr>
          <w:rFonts w:ascii="Times New Roman" w:hAnsi="Times New Roman"/>
          <w:b/>
          <w:bCs/>
          <w:color w:val="000000"/>
          <w:sz w:val="26"/>
          <w:szCs w:val="26"/>
        </w:rPr>
        <w:t xml:space="preserve">HACIENDA EL ÁNGEL, PORCIÓN 5-3, LA JUNTA, </w:t>
      </w:r>
      <w:r w:rsidRPr="005724EC">
        <w:rPr>
          <w:rFonts w:ascii="Times New Roman" w:hAnsi="Times New Roman"/>
          <w:bCs/>
          <w:color w:val="000000"/>
          <w:sz w:val="26"/>
          <w:szCs w:val="26"/>
        </w:rPr>
        <w:t>situada en jurisdicción de Apopa, departamento de San Salvador</w:t>
      </w:r>
      <w:r w:rsidRPr="005724EC">
        <w:rPr>
          <w:rFonts w:ascii="Times New Roman" w:eastAsia="Times New Roman" w:hAnsi="Times New Roman"/>
          <w:sz w:val="26"/>
          <w:szCs w:val="26"/>
        </w:rPr>
        <w:t>, quedando la adjudicación conforme al Cuadro de Valores y Extensiones siguiente:</w:t>
      </w:r>
    </w:p>
    <w:p w:rsidR="00A01FD2" w:rsidRPr="005724EC" w:rsidRDefault="00A01FD2" w:rsidP="00A01FD2">
      <w:pPr>
        <w:rPr>
          <w:rFonts w:ascii="Times New Roman" w:eastAsia="Times New Roman" w:hAnsi="Times New Roman"/>
          <w:sz w:val="26"/>
          <w:szCs w:val="26"/>
        </w:rPr>
      </w:pPr>
    </w:p>
    <w:tbl>
      <w:tblPr>
        <w:tblW w:w="9128" w:type="dxa"/>
        <w:tblLayout w:type="fixed"/>
        <w:tblCellMar>
          <w:left w:w="25" w:type="dxa"/>
          <w:right w:w="0" w:type="dxa"/>
        </w:tblCellMar>
        <w:tblLook w:val="0000" w:firstRow="0" w:lastRow="0" w:firstColumn="0" w:lastColumn="0" w:noHBand="0" w:noVBand="0"/>
      </w:tblPr>
      <w:tblGrid>
        <w:gridCol w:w="2578"/>
        <w:gridCol w:w="983"/>
        <w:gridCol w:w="2496"/>
        <w:gridCol w:w="572"/>
        <w:gridCol w:w="575"/>
        <w:gridCol w:w="614"/>
        <w:gridCol w:w="655"/>
        <w:gridCol w:w="655"/>
      </w:tblGrid>
      <w:tr w:rsidR="00A01FD2" w:rsidRPr="005724EC" w:rsidTr="005724EC">
        <w:trPr>
          <w:trHeight w:val="287"/>
        </w:trPr>
        <w:tc>
          <w:tcPr>
            <w:tcW w:w="2578"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rPr>
                <w:rFonts w:ascii="Times New Roman" w:hAnsi="Times New Roman"/>
                <w:b/>
                <w:bCs/>
                <w:sz w:val="14"/>
                <w:szCs w:val="14"/>
              </w:rPr>
            </w:pPr>
            <w:r w:rsidRPr="005724EC">
              <w:rPr>
                <w:rFonts w:ascii="Times New Roman" w:hAnsi="Times New Roman"/>
                <w:b/>
                <w:bCs/>
                <w:sz w:val="14"/>
                <w:szCs w:val="14"/>
              </w:rPr>
              <w:t xml:space="preserve">D.U.I.     PROGRAMA </w:t>
            </w:r>
          </w:p>
        </w:tc>
        <w:tc>
          <w:tcPr>
            <w:tcW w:w="3479" w:type="dxa"/>
            <w:gridSpan w:val="2"/>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jc w:val="center"/>
              <w:rPr>
                <w:rFonts w:ascii="Times New Roman" w:hAnsi="Times New Roman"/>
                <w:b/>
                <w:bCs/>
                <w:sz w:val="14"/>
                <w:szCs w:val="14"/>
              </w:rPr>
            </w:pPr>
            <w:r w:rsidRPr="005724EC">
              <w:rPr>
                <w:rFonts w:ascii="Times New Roman" w:hAnsi="Times New Roman"/>
                <w:b/>
                <w:bCs/>
                <w:sz w:val="14"/>
                <w:szCs w:val="14"/>
              </w:rPr>
              <w:t xml:space="preserve">SOLAR / A COMP. Y LOTES </w:t>
            </w:r>
          </w:p>
        </w:tc>
        <w:tc>
          <w:tcPr>
            <w:tcW w:w="114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rPr>
                <w:rFonts w:ascii="Times New Roman" w:hAnsi="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jc w:val="center"/>
              <w:rPr>
                <w:rFonts w:ascii="Times New Roman" w:hAnsi="Times New Roman"/>
                <w:b/>
                <w:bCs/>
                <w:sz w:val="14"/>
                <w:szCs w:val="14"/>
              </w:rPr>
            </w:pPr>
            <w:r w:rsidRPr="005724EC">
              <w:rPr>
                <w:rFonts w:ascii="Times New Roman" w:hAnsi="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jc w:val="center"/>
              <w:rPr>
                <w:rFonts w:ascii="Times New Roman" w:hAnsi="Times New Roman"/>
                <w:b/>
                <w:bCs/>
                <w:sz w:val="14"/>
                <w:szCs w:val="14"/>
              </w:rPr>
            </w:pPr>
            <w:r w:rsidRPr="005724EC">
              <w:rPr>
                <w:rFonts w:ascii="Times New Roman" w:hAnsi="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jc w:val="center"/>
              <w:rPr>
                <w:rFonts w:ascii="Times New Roman" w:hAnsi="Times New Roman"/>
                <w:b/>
                <w:bCs/>
                <w:sz w:val="14"/>
                <w:szCs w:val="14"/>
              </w:rPr>
            </w:pPr>
            <w:r w:rsidRPr="005724EC">
              <w:rPr>
                <w:rFonts w:ascii="Times New Roman" w:hAnsi="Times New Roman"/>
                <w:b/>
                <w:bCs/>
                <w:sz w:val="14"/>
                <w:szCs w:val="14"/>
              </w:rPr>
              <w:t xml:space="preserve">VALOR (¢) </w:t>
            </w:r>
          </w:p>
        </w:tc>
      </w:tr>
      <w:tr w:rsidR="00A01FD2" w:rsidRPr="005724EC" w:rsidTr="005724EC">
        <w:trPr>
          <w:trHeight w:val="287"/>
        </w:trPr>
        <w:tc>
          <w:tcPr>
            <w:tcW w:w="2578"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rPr>
                <w:rFonts w:ascii="Times New Roman" w:hAnsi="Times New Roman"/>
                <w:b/>
                <w:bCs/>
                <w:sz w:val="14"/>
                <w:szCs w:val="14"/>
              </w:rPr>
            </w:pPr>
            <w:r w:rsidRPr="005724EC">
              <w:rPr>
                <w:rFonts w:ascii="Times New Roman" w:hAnsi="Times New Roman"/>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rPr>
                <w:rFonts w:ascii="Times New Roman" w:hAnsi="Times New Roman"/>
                <w:b/>
                <w:bCs/>
                <w:sz w:val="14"/>
                <w:szCs w:val="14"/>
              </w:rPr>
            </w:pPr>
            <w:r w:rsidRPr="005724EC">
              <w:rPr>
                <w:rFonts w:ascii="Times New Roman" w:hAnsi="Times New Roman"/>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rPr>
                <w:rFonts w:ascii="Times New Roman" w:hAnsi="Times New Roman"/>
                <w:b/>
                <w:bCs/>
                <w:sz w:val="14"/>
                <w:szCs w:val="14"/>
              </w:rPr>
            </w:pPr>
            <w:r w:rsidRPr="005724EC">
              <w:rPr>
                <w:rFonts w:ascii="Times New Roman"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rPr>
                <w:rFonts w:ascii="Times New Roman" w:hAnsi="Times New Roman"/>
                <w:b/>
                <w:bCs/>
                <w:sz w:val="14"/>
                <w:szCs w:val="14"/>
              </w:rPr>
            </w:pPr>
            <w:r w:rsidRPr="005724EC">
              <w:rPr>
                <w:rFonts w:ascii="Times New Roman" w:hAnsi="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rPr>
                <w:rFonts w:ascii="Times New Roman" w:hAnsi="Times New Roman"/>
                <w:b/>
                <w:bCs/>
                <w:sz w:val="14"/>
                <w:szCs w:val="14"/>
              </w:rPr>
            </w:pPr>
            <w:r w:rsidRPr="005724EC">
              <w:rPr>
                <w:rFonts w:ascii="Times New Roman" w:hAnsi="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rPr>
                <w:rFonts w:ascii="Times New Roman" w:hAnsi="Times New Roman"/>
                <w:b/>
                <w:bCs/>
                <w:sz w:val="14"/>
                <w:szCs w:val="14"/>
              </w:rPr>
            </w:pPr>
          </w:p>
        </w:tc>
      </w:tr>
    </w:tbl>
    <w:p w:rsidR="00A01FD2" w:rsidRPr="005724EC" w:rsidRDefault="00A01FD2" w:rsidP="00A01FD2">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01FD2" w:rsidRPr="005724EC" w:rsidTr="00A01FD2">
        <w:tc>
          <w:tcPr>
            <w:tcW w:w="2600" w:type="dxa"/>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rPr>
                <w:rFonts w:ascii="Times New Roman" w:hAnsi="Times New Roman"/>
                <w:b/>
                <w:bCs/>
                <w:sz w:val="14"/>
                <w:szCs w:val="14"/>
              </w:rPr>
            </w:pPr>
            <w:r w:rsidRPr="005724EC">
              <w:rPr>
                <w:rFonts w:ascii="Times New Roman" w:hAnsi="Times New Roman"/>
                <w:b/>
                <w:bCs/>
                <w:sz w:val="14"/>
                <w:szCs w:val="14"/>
              </w:rPr>
              <w:t xml:space="preserve">No DE ENTREGA: 10 </w:t>
            </w:r>
          </w:p>
        </w:tc>
      </w:tr>
    </w:tbl>
    <w:p w:rsidR="00A01FD2" w:rsidRPr="005724EC" w:rsidRDefault="00A01FD2" w:rsidP="00A01FD2">
      <w:pPr>
        <w:widowControl w:val="0"/>
        <w:autoSpaceDE w:val="0"/>
        <w:autoSpaceDN w:val="0"/>
        <w:adjustRightInd w:val="0"/>
        <w:jc w:val="center"/>
        <w:rPr>
          <w:rFonts w:ascii="Times New Roman" w:hAnsi="Times New Roman"/>
          <w:b/>
          <w:bCs/>
          <w:sz w:val="14"/>
          <w:szCs w:val="14"/>
        </w:rPr>
      </w:pPr>
      <w:r w:rsidRPr="005724EC">
        <w:rPr>
          <w:rFonts w:ascii="Times New Roman" w:hAnsi="Times New Roman"/>
          <w:b/>
          <w:bCs/>
          <w:sz w:val="14"/>
          <w:szCs w:val="14"/>
        </w:rPr>
        <w:t xml:space="preserve">TASA DE INTERES 6% </w:t>
      </w:r>
    </w:p>
    <w:tbl>
      <w:tblPr>
        <w:tblW w:w="9100" w:type="dxa"/>
        <w:tblLayout w:type="fixed"/>
        <w:tblCellMar>
          <w:left w:w="25" w:type="dxa"/>
          <w:right w:w="0" w:type="dxa"/>
        </w:tblCellMar>
        <w:tblLook w:val="0000" w:firstRow="0" w:lastRow="0" w:firstColumn="0" w:lastColumn="0" w:noHBand="0" w:noVBand="0"/>
      </w:tblPr>
      <w:tblGrid>
        <w:gridCol w:w="2570"/>
        <w:gridCol w:w="1358"/>
        <w:gridCol w:w="2110"/>
        <w:gridCol w:w="571"/>
        <w:gridCol w:w="571"/>
        <w:gridCol w:w="612"/>
        <w:gridCol w:w="653"/>
        <w:gridCol w:w="655"/>
      </w:tblGrid>
      <w:tr w:rsidR="00A01FD2" w:rsidRPr="005724EC" w:rsidTr="005724EC">
        <w:trPr>
          <w:trHeight w:val="310"/>
        </w:trPr>
        <w:tc>
          <w:tcPr>
            <w:tcW w:w="2570" w:type="dxa"/>
            <w:vMerge w:val="restart"/>
            <w:tcBorders>
              <w:top w:val="single" w:sz="2" w:space="0" w:color="auto"/>
              <w:left w:val="single" w:sz="2" w:space="0" w:color="auto"/>
              <w:bottom w:val="single" w:sz="2" w:space="0" w:color="auto"/>
              <w:right w:val="single" w:sz="2" w:space="0" w:color="auto"/>
            </w:tcBorders>
          </w:tcPr>
          <w:p w:rsidR="00A01FD2" w:rsidRPr="005724EC" w:rsidRDefault="00507EA7" w:rsidP="00A01FD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01FD2" w:rsidRPr="005724EC">
              <w:rPr>
                <w:rFonts w:ascii="Times New Roman" w:hAnsi="Times New Roman"/>
                <w:sz w:val="14"/>
                <w:szCs w:val="14"/>
              </w:rPr>
              <w:t xml:space="preserve"> </w:t>
            </w:r>
          </w:p>
        </w:tc>
        <w:tc>
          <w:tcPr>
            <w:tcW w:w="1358" w:type="dxa"/>
            <w:vMerge w:val="restart"/>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rPr>
                <w:rFonts w:ascii="Times New Roman" w:hAnsi="Times New Roman"/>
                <w:sz w:val="14"/>
                <w:szCs w:val="14"/>
              </w:rPr>
            </w:pPr>
            <w:r w:rsidRPr="005724EC">
              <w:rPr>
                <w:rFonts w:ascii="Times New Roman" w:hAnsi="Times New Roman"/>
                <w:sz w:val="14"/>
                <w:szCs w:val="14"/>
              </w:rPr>
              <w:t xml:space="preserve">Solares: </w:t>
            </w:r>
          </w:p>
          <w:p w:rsidR="00A01FD2" w:rsidRPr="005724EC" w:rsidRDefault="00507EA7" w:rsidP="00A01FD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110" w:type="dxa"/>
            <w:vMerge w:val="restart"/>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rPr>
                <w:rFonts w:ascii="Times New Roman" w:hAnsi="Times New Roman"/>
                <w:sz w:val="14"/>
                <w:szCs w:val="14"/>
              </w:rPr>
            </w:pPr>
          </w:p>
          <w:p w:rsidR="00A01FD2" w:rsidRPr="005724EC" w:rsidRDefault="00A01FD2" w:rsidP="00A01FD2">
            <w:pPr>
              <w:widowControl w:val="0"/>
              <w:autoSpaceDE w:val="0"/>
              <w:autoSpaceDN w:val="0"/>
              <w:adjustRightInd w:val="0"/>
              <w:jc w:val="center"/>
              <w:rPr>
                <w:rFonts w:ascii="Times New Roman" w:hAnsi="Times New Roman"/>
                <w:sz w:val="14"/>
                <w:szCs w:val="14"/>
              </w:rPr>
            </w:pPr>
            <w:r w:rsidRPr="005724EC">
              <w:rPr>
                <w:rFonts w:ascii="Times New Roman" w:hAnsi="Times New Roman"/>
                <w:sz w:val="14"/>
                <w:szCs w:val="14"/>
              </w:rPr>
              <w:t>PORCION 5-3, LA JUNTA</w:t>
            </w:r>
          </w:p>
        </w:tc>
        <w:tc>
          <w:tcPr>
            <w:tcW w:w="571" w:type="dxa"/>
            <w:vMerge w:val="restart"/>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jc w:val="center"/>
              <w:rPr>
                <w:rFonts w:ascii="Times New Roman" w:hAnsi="Times New Roman"/>
                <w:sz w:val="14"/>
                <w:szCs w:val="14"/>
              </w:rPr>
            </w:pPr>
          </w:p>
          <w:p w:rsidR="00A01FD2" w:rsidRPr="005724EC" w:rsidRDefault="00507EA7" w:rsidP="00A01FD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jc w:val="center"/>
              <w:rPr>
                <w:rFonts w:ascii="Times New Roman" w:hAnsi="Times New Roman"/>
                <w:sz w:val="14"/>
                <w:szCs w:val="14"/>
              </w:rPr>
            </w:pPr>
          </w:p>
          <w:p w:rsidR="00A01FD2" w:rsidRPr="005724EC" w:rsidRDefault="00507EA7" w:rsidP="00507EA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2" w:type="dxa"/>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jc w:val="right"/>
              <w:rPr>
                <w:rFonts w:ascii="Times New Roman" w:hAnsi="Times New Roman"/>
                <w:sz w:val="14"/>
                <w:szCs w:val="14"/>
              </w:rPr>
            </w:pPr>
          </w:p>
          <w:p w:rsidR="00A01FD2" w:rsidRPr="005724EC" w:rsidRDefault="00A01FD2" w:rsidP="00A01FD2">
            <w:pPr>
              <w:widowControl w:val="0"/>
              <w:autoSpaceDE w:val="0"/>
              <w:autoSpaceDN w:val="0"/>
              <w:adjustRightInd w:val="0"/>
              <w:jc w:val="right"/>
              <w:rPr>
                <w:rFonts w:ascii="Times New Roman" w:hAnsi="Times New Roman"/>
                <w:sz w:val="14"/>
                <w:szCs w:val="14"/>
              </w:rPr>
            </w:pPr>
            <w:r w:rsidRPr="005724EC">
              <w:rPr>
                <w:rFonts w:ascii="Times New Roman" w:hAnsi="Times New Roman"/>
                <w:sz w:val="14"/>
                <w:szCs w:val="14"/>
              </w:rPr>
              <w:t xml:space="preserve">114.18 </w:t>
            </w:r>
          </w:p>
        </w:tc>
        <w:tc>
          <w:tcPr>
            <w:tcW w:w="653" w:type="dxa"/>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jc w:val="right"/>
              <w:rPr>
                <w:rFonts w:ascii="Times New Roman" w:hAnsi="Times New Roman"/>
                <w:sz w:val="14"/>
                <w:szCs w:val="14"/>
              </w:rPr>
            </w:pPr>
          </w:p>
          <w:p w:rsidR="00A01FD2" w:rsidRPr="005724EC" w:rsidRDefault="00A01FD2" w:rsidP="00A01FD2">
            <w:pPr>
              <w:widowControl w:val="0"/>
              <w:autoSpaceDE w:val="0"/>
              <w:autoSpaceDN w:val="0"/>
              <w:adjustRightInd w:val="0"/>
              <w:jc w:val="right"/>
              <w:rPr>
                <w:rFonts w:ascii="Times New Roman" w:hAnsi="Times New Roman"/>
                <w:sz w:val="14"/>
                <w:szCs w:val="14"/>
              </w:rPr>
            </w:pPr>
            <w:r w:rsidRPr="005724EC">
              <w:rPr>
                <w:rFonts w:ascii="Times New Roman" w:hAnsi="Times New Roman"/>
                <w:sz w:val="14"/>
                <w:szCs w:val="14"/>
              </w:rPr>
              <w:t xml:space="preserve">78.64 </w:t>
            </w:r>
          </w:p>
        </w:tc>
        <w:tc>
          <w:tcPr>
            <w:tcW w:w="655" w:type="dxa"/>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jc w:val="right"/>
              <w:rPr>
                <w:rFonts w:ascii="Times New Roman" w:hAnsi="Times New Roman"/>
                <w:sz w:val="14"/>
                <w:szCs w:val="14"/>
              </w:rPr>
            </w:pPr>
          </w:p>
          <w:p w:rsidR="00A01FD2" w:rsidRPr="005724EC" w:rsidRDefault="00A01FD2" w:rsidP="00A01FD2">
            <w:pPr>
              <w:widowControl w:val="0"/>
              <w:autoSpaceDE w:val="0"/>
              <w:autoSpaceDN w:val="0"/>
              <w:adjustRightInd w:val="0"/>
              <w:jc w:val="right"/>
              <w:rPr>
                <w:rFonts w:ascii="Times New Roman" w:hAnsi="Times New Roman"/>
                <w:sz w:val="14"/>
                <w:szCs w:val="14"/>
              </w:rPr>
            </w:pPr>
            <w:r w:rsidRPr="005724EC">
              <w:rPr>
                <w:rFonts w:ascii="Times New Roman" w:hAnsi="Times New Roman"/>
                <w:sz w:val="14"/>
                <w:szCs w:val="14"/>
              </w:rPr>
              <w:t xml:space="preserve">688.10 </w:t>
            </w:r>
          </w:p>
        </w:tc>
      </w:tr>
      <w:tr w:rsidR="00A01FD2" w:rsidRPr="005724EC" w:rsidTr="005724EC">
        <w:trPr>
          <w:trHeight w:val="143"/>
        </w:trPr>
        <w:tc>
          <w:tcPr>
            <w:tcW w:w="2570" w:type="dxa"/>
            <w:vMerge/>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rPr>
                <w:rFonts w:ascii="Times New Roman" w:hAnsi="Times New Roman"/>
                <w:sz w:val="14"/>
                <w:szCs w:val="14"/>
              </w:rPr>
            </w:pPr>
          </w:p>
        </w:tc>
        <w:tc>
          <w:tcPr>
            <w:tcW w:w="1358" w:type="dxa"/>
            <w:vMerge/>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rPr>
                <w:rFonts w:ascii="Times New Roman" w:hAnsi="Times New Roman"/>
                <w:sz w:val="14"/>
                <w:szCs w:val="14"/>
              </w:rPr>
            </w:pPr>
          </w:p>
        </w:tc>
        <w:tc>
          <w:tcPr>
            <w:tcW w:w="2110" w:type="dxa"/>
            <w:vMerge/>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jc w:val="right"/>
              <w:rPr>
                <w:rFonts w:ascii="Times New Roman" w:hAnsi="Times New Roman"/>
                <w:sz w:val="14"/>
                <w:szCs w:val="14"/>
              </w:rPr>
            </w:pPr>
            <w:r w:rsidRPr="005724EC">
              <w:rPr>
                <w:rFonts w:ascii="Times New Roman" w:hAnsi="Times New Roman"/>
                <w:sz w:val="14"/>
                <w:szCs w:val="14"/>
              </w:rPr>
              <w:t xml:space="preserve">114.18 </w:t>
            </w:r>
          </w:p>
        </w:tc>
        <w:tc>
          <w:tcPr>
            <w:tcW w:w="653" w:type="dxa"/>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jc w:val="right"/>
              <w:rPr>
                <w:rFonts w:ascii="Times New Roman" w:hAnsi="Times New Roman"/>
                <w:sz w:val="14"/>
                <w:szCs w:val="14"/>
              </w:rPr>
            </w:pPr>
            <w:r w:rsidRPr="005724EC">
              <w:rPr>
                <w:rFonts w:ascii="Times New Roman" w:hAnsi="Times New Roman"/>
                <w:sz w:val="14"/>
                <w:szCs w:val="14"/>
              </w:rPr>
              <w:t xml:space="preserve">78.64 </w:t>
            </w:r>
          </w:p>
        </w:tc>
        <w:tc>
          <w:tcPr>
            <w:tcW w:w="655" w:type="dxa"/>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jc w:val="right"/>
              <w:rPr>
                <w:rFonts w:ascii="Times New Roman" w:hAnsi="Times New Roman"/>
                <w:sz w:val="14"/>
                <w:szCs w:val="14"/>
              </w:rPr>
            </w:pPr>
            <w:r w:rsidRPr="005724EC">
              <w:rPr>
                <w:rFonts w:ascii="Times New Roman" w:hAnsi="Times New Roman"/>
                <w:sz w:val="14"/>
                <w:szCs w:val="14"/>
              </w:rPr>
              <w:t xml:space="preserve">688.10 </w:t>
            </w:r>
          </w:p>
        </w:tc>
      </w:tr>
      <w:tr w:rsidR="00A01FD2" w:rsidRPr="005724EC" w:rsidTr="005724EC">
        <w:trPr>
          <w:trHeight w:val="143"/>
        </w:trPr>
        <w:tc>
          <w:tcPr>
            <w:tcW w:w="2570" w:type="dxa"/>
            <w:vMerge/>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rPr>
                <w:rFonts w:ascii="Times New Roman" w:hAnsi="Times New Roman"/>
                <w:sz w:val="14"/>
                <w:szCs w:val="14"/>
              </w:rPr>
            </w:pPr>
          </w:p>
        </w:tc>
        <w:tc>
          <w:tcPr>
            <w:tcW w:w="6529" w:type="dxa"/>
            <w:gridSpan w:val="7"/>
            <w:tcBorders>
              <w:top w:val="single" w:sz="2" w:space="0" w:color="auto"/>
              <w:left w:val="single" w:sz="2" w:space="0" w:color="auto"/>
              <w:bottom w:val="single" w:sz="2" w:space="0" w:color="auto"/>
              <w:right w:val="single" w:sz="2" w:space="0" w:color="auto"/>
            </w:tcBorders>
          </w:tcPr>
          <w:p w:rsidR="00A01FD2" w:rsidRPr="005724EC" w:rsidRDefault="00422159" w:rsidP="00A01FD2">
            <w:pPr>
              <w:widowControl w:val="0"/>
              <w:autoSpaceDE w:val="0"/>
              <w:autoSpaceDN w:val="0"/>
              <w:adjustRightInd w:val="0"/>
              <w:jc w:val="center"/>
              <w:rPr>
                <w:rFonts w:ascii="Times New Roman" w:hAnsi="Times New Roman"/>
                <w:b/>
                <w:bCs/>
                <w:sz w:val="14"/>
                <w:szCs w:val="14"/>
              </w:rPr>
            </w:pPr>
            <w:r w:rsidRPr="005724EC">
              <w:rPr>
                <w:rFonts w:ascii="Times New Roman" w:hAnsi="Times New Roman"/>
                <w:b/>
                <w:bCs/>
                <w:sz w:val="14"/>
                <w:szCs w:val="14"/>
              </w:rPr>
              <w:t>Área</w:t>
            </w:r>
            <w:r w:rsidR="00A01FD2" w:rsidRPr="005724EC">
              <w:rPr>
                <w:rFonts w:ascii="Times New Roman" w:hAnsi="Times New Roman"/>
                <w:b/>
                <w:bCs/>
                <w:sz w:val="14"/>
                <w:szCs w:val="14"/>
              </w:rPr>
              <w:t xml:space="preserve"> Total: 114.18 </w:t>
            </w:r>
          </w:p>
          <w:p w:rsidR="00A01FD2" w:rsidRPr="005724EC" w:rsidRDefault="00A01FD2" w:rsidP="00A01FD2">
            <w:pPr>
              <w:widowControl w:val="0"/>
              <w:autoSpaceDE w:val="0"/>
              <w:autoSpaceDN w:val="0"/>
              <w:adjustRightInd w:val="0"/>
              <w:jc w:val="center"/>
              <w:rPr>
                <w:rFonts w:ascii="Times New Roman" w:hAnsi="Times New Roman"/>
                <w:b/>
                <w:bCs/>
                <w:sz w:val="14"/>
                <w:szCs w:val="14"/>
              </w:rPr>
            </w:pPr>
            <w:r w:rsidRPr="005724EC">
              <w:rPr>
                <w:rFonts w:ascii="Times New Roman" w:hAnsi="Times New Roman"/>
                <w:b/>
                <w:bCs/>
                <w:sz w:val="14"/>
                <w:szCs w:val="14"/>
              </w:rPr>
              <w:t xml:space="preserve"> Valor Total ($): 78.64 </w:t>
            </w:r>
          </w:p>
          <w:p w:rsidR="00A01FD2" w:rsidRPr="005724EC" w:rsidRDefault="00A01FD2" w:rsidP="00A01FD2">
            <w:pPr>
              <w:widowControl w:val="0"/>
              <w:autoSpaceDE w:val="0"/>
              <w:autoSpaceDN w:val="0"/>
              <w:adjustRightInd w:val="0"/>
              <w:jc w:val="center"/>
              <w:rPr>
                <w:rFonts w:ascii="Times New Roman" w:hAnsi="Times New Roman"/>
                <w:b/>
                <w:bCs/>
                <w:sz w:val="14"/>
                <w:szCs w:val="14"/>
              </w:rPr>
            </w:pPr>
            <w:r w:rsidRPr="005724EC">
              <w:rPr>
                <w:rFonts w:ascii="Times New Roman" w:hAnsi="Times New Roman"/>
                <w:b/>
                <w:bCs/>
                <w:sz w:val="14"/>
                <w:szCs w:val="14"/>
              </w:rPr>
              <w:t xml:space="preserve"> Valor Total (¢): 688.10 </w:t>
            </w:r>
          </w:p>
        </w:tc>
      </w:tr>
    </w:tbl>
    <w:p w:rsidR="00A01FD2" w:rsidRPr="005724EC" w:rsidRDefault="00A01FD2" w:rsidP="00A01FD2">
      <w:pPr>
        <w:widowControl w:val="0"/>
        <w:autoSpaceDE w:val="0"/>
        <w:autoSpaceDN w:val="0"/>
        <w:adjustRightInd w:val="0"/>
        <w:rPr>
          <w:rFonts w:ascii="Times New Roman" w:hAnsi="Times New Roman"/>
          <w:sz w:val="14"/>
          <w:szCs w:val="14"/>
        </w:rPr>
      </w:pPr>
    </w:p>
    <w:tbl>
      <w:tblPr>
        <w:tblW w:w="9123" w:type="dxa"/>
        <w:tblLayout w:type="fixed"/>
        <w:tblCellMar>
          <w:left w:w="25" w:type="dxa"/>
          <w:right w:w="0" w:type="dxa"/>
        </w:tblCellMar>
        <w:tblLook w:val="0000" w:firstRow="0" w:lastRow="0" w:firstColumn="0" w:lastColumn="0" w:noHBand="0" w:noVBand="0"/>
      </w:tblPr>
      <w:tblGrid>
        <w:gridCol w:w="3939"/>
        <w:gridCol w:w="2115"/>
        <w:gridCol w:w="1759"/>
        <w:gridCol w:w="655"/>
        <w:gridCol w:w="655"/>
      </w:tblGrid>
      <w:tr w:rsidR="00A01FD2" w:rsidRPr="005724EC" w:rsidTr="005724EC">
        <w:trPr>
          <w:trHeight w:val="363"/>
        </w:trPr>
        <w:tc>
          <w:tcPr>
            <w:tcW w:w="3939"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jc w:val="center"/>
              <w:rPr>
                <w:rFonts w:ascii="Times New Roman" w:hAnsi="Times New Roman"/>
                <w:b/>
                <w:bCs/>
                <w:sz w:val="14"/>
                <w:szCs w:val="14"/>
              </w:rPr>
            </w:pPr>
            <w:r w:rsidRPr="005724EC">
              <w:rPr>
                <w:rFonts w:ascii="Times New Roman" w:hAnsi="Times New Roman"/>
                <w:b/>
                <w:bCs/>
                <w:sz w:val="14"/>
                <w:szCs w:val="14"/>
              </w:rPr>
              <w:t xml:space="preserve">TOTAL SOLARES  </w:t>
            </w:r>
          </w:p>
        </w:tc>
        <w:tc>
          <w:tcPr>
            <w:tcW w:w="2115"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jc w:val="center"/>
              <w:rPr>
                <w:rFonts w:ascii="Times New Roman" w:hAnsi="Times New Roman"/>
                <w:b/>
                <w:bCs/>
                <w:sz w:val="14"/>
                <w:szCs w:val="14"/>
              </w:rPr>
            </w:pPr>
            <w:r w:rsidRPr="005724EC">
              <w:rPr>
                <w:rFonts w:ascii="Times New Roman" w:hAnsi="Times New Roman"/>
                <w:b/>
                <w:bCs/>
                <w:sz w:val="14"/>
                <w:szCs w:val="14"/>
              </w:rPr>
              <w:t xml:space="preserve">1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jc w:val="right"/>
              <w:rPr>
                <w:rFonts w:ascii="Times New Roman" w:hAnsi="Times New Roman"/>
                <w:b/>
                <w:bCs/>
                <w:sz w:val="14"/>
                <w:szCs w:val="14"/>
              </w:rPr>
            </w:pPr>
            <w:r w:rsidRPr="005724EC">
              <w:rPr>
                <w:rFonts w:ascii="Times New Roman" w:hAnsi="Times New Roman"/>
                <w:b/>
                <w:bCs/>
                <w:sz w:val="14"/>
                <w:szCs w:val="14"/>
              </w:rPr>
              <w:t xml:space="preserve">114.18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jc w:val="right"/>
              <w:rPr>
                <w:rFonts w:ascii="Times New Roman" w:hAnsi="Times New Roman"/>
                <w:b/>
                <w:bCs/>
                <w:sz w:val="14"/>
                <w:szCs w:val="14"/>
              </w:rPr>
            </w:pPr>
            <w:r w:rsidRPr="005724EC">
              <w:rPr>
                <w:rFonts w:ascii="Times New Roman" w:hAnsi="Times New Roman"/>
                <w:b/>
                <w:bCs/>
                <w:sz w:val="14"/>
                <w:szCs w:val="14"/>
              </w:rPr>
              <w:t xml:space="preserve">78.64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jc w:val="right"/>
              <w:rPr>
                <w:rFonts w:ascii="Times New Roman" w:hAnsi="Times New Roman"/>
                <w:b/>
                <w:bCs/>
                <w:sz w:val="14"/>
                <w:szCs w:val="14"/>
              </w:rPr>
            </w:pPr>
            <w:r w:rsidRPr="005724EC">
              <w:rPr>
                <w:rFonts w:ascii="Times New Roman" w:hAnsi="Times New Roman"/>
                <w:b/>
                <w:bCs/>
                <w:sz w:val="14"/>
                <w:szCs w:val="14"/>
              </w:rPr>
              <w:t xml:space="preserve">688.10 </w:t>
            </w:r>
          </w:p>
        </w:tc>
      </w:tr>
      <w:tr w:rsidR="00A01FD2" w:rsidRPr="005724EC" w:rsidTr="005724EC">
        <w:trPr>
          <w:trHeight w:val="331"/>
        </w:trPr>
        <w:tc>
          <w:tcPr>
            <w:tcW w:w="3939"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jc w:val="center"/>
              <w:rPr>
                <w:rFonts w:ascii="Times New Roman" w:hAnsi="Times New Roman"/>
                <w:b/>
                <w:bCs/>
                <w:sz w:val="14"/>
                <w:szCs w:val="14"/>
              </w:rPr>
            </w:pPr>
            <w:r w:rsidRPr="005724EC">
              <w:rPr>
                <w:rFonts w:ascii="Times New Roman" w:hAnsi="Times New Roman"/>
                <w:b/>
                <w:bCs/>
                <w:sz w:val="14"/>
                <w:szCs w:val="14"/>
              </w:rPr>
              <w:t xml:space="preserve">TOTAL LOTES  </w:t>
            </w:r>
          </w:p>
        </w:tc>
        <w:tc>
          <w:tcPr>
            <w:tcW w:w="2115"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jc w:val="center"/>
              <w:rPr>
                <w:rFonts w:ascii="Times New Roman" w:hAnsi="Times New Roman"/>
                <w:b/>
                <w:bCs/>
                <w:sz w:val="14"/>
                <w:szCs w:val="14"/>
              </w:rPr>
            </w:pPr>
            <w:r w:rsidRPr="005724EC">
              <w:rPr>
                <w:rFonts w:ascii="Times New Roman" w:hAnsi="Times New Roman"/>
                <w:b/>
                <w:bCs/>
                <w:sz w:val="14"/>
                <w:szCs w:val="14"/>
              </w:rPr>
              <w:t xml:space="preserve">0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jc w:val="right"/>
              <w:rPr>
                <w:rFonts w:ascii="Times New Roman" w:hAnsi="Times New Roman"/>
                <w:b/>
                <w:bCs/>
                <w:sz w:val="14"/>
                <w:szCs w:val="14"/>
              </w:rPr>
            </w:pPr>
            <w:r w:rsidRPr="005724EC">
              <w:rPr>
                <w:rFonts w:ascii="Times New Roman"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jc w:val="right"/>
              <w:rPr>
                <w:rFonts w:ascii="Times New Roman" w:hAnsi="Times New Roman"/>
                <w:b/>
                <w:bCs/>
                <w:sz w:val="14"/>
                <w:szCs w:val="14"/>
              </w:rPr>
            </w:pPr>
            <w:r w:rsidRPr="005724EC">
              <w:rPr>
                <w:rFonts w:ascii="Times New Roman"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jc w:val="right"/>
              <w:rPr>
                <w:rFonts w:ascii="Times New Roman" w:hAnsi="Times New Roman"/>
                <w:b/>
                <w:bCs/>
                <w:sz w:val="14"/>
                <w:szCs w:val="14"/>
              </w:rPr>
            </w:pPr>
            <w:r w:rsidRPr="005724EC">
              <w:rPr>
                <w:rFonts w:ascii="Times New Roman" w:hAnsi="Times New Roman"/>
                <w:b/>
                <w:bCs/>
                <w:sz w:val="14"/>
                <w:szCs w:val="14"/>
              </w:rPr>
              <w:t xml:space="preserve">0 </w:t>
            </w:r>
          </w:p>
        </w:tc>
      </w:tr>
    </w:tbl>
    <w:p w:rsidR="00A01FD2" w:rsidRPr="005724EC" w:rsidRDefault="00A01FD2" w:rsidP="00A01FD2">
      <w:pPr>
        <w:rPr>
          <w:rFonts w:ascii="Times New Roman" w:eastAsia="Times New Roman" w:hAnsi="Times New Roman"/>
          <w:sz w:val="26"/>
          <w:szCs w:val="26"/>
        </w:rPr>
      </w:pPr>
    </w:p>
    <w:p w:rsidR="00A01FD2" w:rsidRPr="005724EC" w:rsidRDefault="00A01FD2" w:rsidP="005724EC">
      <w:pPr>
        <w:jc w:val="both"/>
        <w:rPr>
          <w:rFonts w:ascii="Times New Roman" w:eastAsia="Times New Roman" w:hAnsi="Times New Roman"/>
          <w:sz w:val="26"/>
          <w:szCs w:val="26"/>
        </w:rPr>
      </w:pPr>
      <w:r w:rsidRPr="005724EC">
        <w:rPr>
          <w:rFonts w:ascii="Times New Roman" w:eastAsia="Times New Roman" w:hAnsi="Times New Roman"/>
          <w:b/>
          <w:sz w:val="26"/>
          <w:szCs w:val="26"/>
          <w:u w:val="single"/>
        </w:rPr>
        <w:t>SEGUNDO:</w:t>
      </w:r>
      <w:r w:rsidRPr="005724EC">
        <w:rPr>
          <w:rFonts w:ascii="Times New Roman" w:eastAsia="Times New Roman" w:hAnsi="Times New Roman"/>
          <w:sz w:val="28"/>
          <w:szCs w:val="28"/>
        </w:rPr>
        <w:t xml:space="preserve"> </w:t>
      </w:r>
      <w:r w:rsidRPr="005724EC">
        <w:rPr>
          <w:rFonts w:ascii="Times New Roman" w:eastAsia="Times New Roman" w:hAnsi="Times New Roman"/>
          <w:sz w:val="26"/>
          <w:szCs w:val="26"/>
        </w:rPr>
        <w:t xml:space="preserve">Advertir a la adjudicataria a través de una cláusula especial en la escritura de compraventa del inmueble, que deberá cumplir con las medidas ambientales relacionadas en el considerando III del presente punto de acta. </w:t>
      </w:r>
      <w:r w:rsidRPr="005724EC">
        <w:rPr>
          <w:rFonts w:ascii="Times New Roman" w:eastAsia="Times New Roman" w:hAnsi="Times New Roman"/>
          <w:b/>
          <w:bCs/>
          <w:sz w:val="26"/>
          <w:szCs w:val="26"/>
          <w:u w:val="single"/>
          <w:lang w:val="es-ES_tradnl"/>
        </w:rPr>
        <w:t>TERCERO:</w:t>
      </w:r>
      <w:r w:rsidRPr="005724EC">
        <w:rPr>
          <w:rFonts w:ascii="Times New Roman" w:hAnsi="Times New Roman"/>
          <w:sz w:val="26"/>
          <w:szCs w:val="26"/>
          <w:lang w:val="es-ES_tradnl"/>
        </w:rPr>
        <w:t xml:space="preserve"> </w:t>
      </w:r>
      <w:r w:rsidRPr="005724EC">
        <w:rPr>
          <w:rFonts w:ascii="Times New Roman" w:eastAsia="Times New Roman" w:hAnsi="Times New Roman"/>
          <w:sz w:val="26"/>
          <w:szCs w:val="26"/>
        </w:rPr>
        <w:t>Comisionar</w:t>
      </w:r>
      <w:r w:rsidRPr="005724EC">
        <w:rPr>
          <w:rFonts w:ascii="Times New Roman" w:eastAsia="Times New Roman" w:hAnsi="Times New Roman"/>
          <w:b/>
          <w:sz w:val="26"/>
          <w:szCs w:val="26"/>
        </w:rPr>
        <w:t xml:space="preserve"> </w:t>
      </w:r>
      <w:r w:rsidRPr="005724EC">
        <w:rPr>
          <w:rFonts w:ascii="Times New Roman" w:eastAsia="Times New Roman" w:hAnsi="Times New Roman"/>
          <w:sz w:val="26"/>
          <w:szCs w:val="26"/>
        </w:rPr>
        <w:t>al Departamento de Créditos de este Instituto, para que haga efectiva las aplicaciones de precios, plazos y forma de pago de conformidad al acuerdo contenido en el punto VII del Acta de Sesión Ordinaria 39-99 de fecha 2 de diciembre de 1999.</w:t>
      </w:r>
      <w:r w:rsidRPr="005724EC">
        <w:rPr>
          <w:rFonts w:ascii="Times New Roman" w:hAnsi="Times New Roman"/>
          <w:sz w:val="26"/>
          <w:szCs w:val="26"/>
        </w:rPr>
        <w:t xml:space="preserve"> </w:t>
      </w:r>
      <w:r w:rsidRPr="005724EC">
        <w:rPr>
          <w:rFonts w:ascii="Times New Roman" w:eastAsia="Times New Roman" w:hAnsi="Times New Roman"/>
          <w:b/>
          <w:sz w:val="26"/>
          <w:szCs w:val="26"/>
          <w:u w:val="single"/>
        </w:rPr>
        <w:t>CUARTO:</w:t>
      </w:r>
      <w:r w:rsidRPr="005724EC">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5724EC">
        <w:rPr>
          <w:rFonts w:ascii="Times New Roman" w:eastAsia="Times New Roman" w:hAnsi="Times New Roman"/>
          <w:sz w:val="26"/>
          <w:szCs w:val="26"/>
        </w:rPr>
        <w:t xml:space="preserve">. </w:t>
      </w:r>
      <w:r w:rsidRPr="005724EC">
        <w:rPr>
          <w:rFonts w:ascii="Times New Roman" w:eastAsia="Times New Roman" w:hAnsi="Times New Roman"/>
          <w:b/>
          <w:sz w:val="26"/>
          <w:szCs w:val="26"/>
          <w:u w:val="single"/>
        </w:rPr>
        <w:t>QUINTO:</w:t>
      </w:r>
      <w:r w:rsidRPr="005724EC">
        <w:rPr>
          <w:rFonts w:ascii="Times New Roman" w:eastAsia="Times New Roman" w:hAnsi="Times New Roman"/>
          <w:b/>
          <w:sz w:val="26"/>
          <w:szCs w:val="26"/>
        </w:rPr>
        <w:t xml:space="preserve"> </w:t>
      </w:r>
      <w:r w:rsidRPr="005724EC">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Pr="005724EC">
        <w:rPr>
          <w:rFonts w:ascii="Times New Roman" w:eastAsia="Times New Roman" w:hAnsi="Times New Roman"/>
          <w:b/>
          <w:sz w:val="26"/>
          <w:szCs w:val="26"/>
          <w:u w:val="single"/>
        </w:rPr>
        <w:t>SEXTO:</w:t>
      </w:r>
      <w:r w:rsidRPr="005724EC">
        <w:rPr>
          <w:rFonts w:ascii="Times New Roman" w:eastAsia="Times New Roman" w:hAnsi="Times New Roman"/>
          <w:sz w:val="26"/>
          <w:szCs w:val="26"/>
        </w:rPr>
        <w:t xml:space="preserve"> Facultar a la señora Presidenta para que por sí, o por medio de Apoderado Especial, comparezca al otorgamiento de la correspondiente escritura. Este Acuerdo, queda aprobado y ratificado.  NOTIFIQUESE.””””</w:t>
      </w:r>
    </w:p>
    <w:p w:rsidR="00A01FD2" w:rsidRPr="005724EC" w:rsidRDefault="00A01FD2" w:rsidP="00A01FD2">
      <w:pPr>
        <w:rPr>
          <w:rFonts w:ascii="Times New Roman" w:eastAsia="Times New Roman" w:hAnsi="Times New Roman"/>
          <w:sz w:val="26"/>
          <w:szCs w:val="26"/>
        </w:rPr>
      </w:pPr>
    </w:p>
    <w:p w:rsidR="00A01FD2" w:rsidRPr="005724EC" w:rsidRDefault="00A01FD2" w:rsidP="00A01FD2">
      <w:pPr>
        <w:rPr>
          <w:rFonts w:ascii="Times New Roman" w:eastAsia="Times New Roman" w:hAnsi="Times New Roman"/>
          <w:sz w:val="26"/>
          <w:szCs w:val="26"/>
        </w:rPr>
      </w:pPr>
    </w:p>
    <w:p w:rsidR="00A01FD2" w:rsidRPr="005724EC" w:rsidRDefault="00A01FD2" w:rsidP="00A01FD2">
      <w:pPr>
        <w:rPr>
          <w:rFonts w:ascii="Times New Roman" w:hAnsi="Times New Roman"/>
          <w:sz w:val="26"/>
          <w:szCs w:val="26"/>
        </w:rPr>
      </w:pPr>
      <w:r w:rsidRPr="005724EC">
        <w:rPr>
          <w:rFonts w:ascii="Times New Roman" w:hAnsi="Times New Roman"/>
          <w:sz w:val="26"/>
          <w:szCs w:val="26"/>
        </w:rPr>
        <w:t xml:space="preserve">                                     </w:t>
      </w:r>
    </w:p>
    <w:p w:rsidR="00A01FD2" w:rsidRPr="005724EC" w:rsidRDefault="00A01FD2" w:rsidP="005724EC">
      <w:pPr>
        <w:jc w:val="both"/>
        <w:rPr>
          <w:rFonts w:ascii="Times New Roman" w:hAnsi="Times New Roman"/>
          <w:sz w:val="26"/>
          <w:szCs w:val="26"/>
        </w:rPr>
      </w:pPr>
      <w:r w:rsidRPr="005724EC">
        <w:rPr>
          <w:rFonts w:ascii="Times New Roman" w:hAnsi="Times New Roman"/>
          <w:sz w:val="26"/>
          <w:szCs w:val="26"/>
        </w:rPr>
        <w:t>““””XXXIII) A solicitud de la señora:</w:t>
      </w:r>
      <w:r w:rsidRPr="005724EC">
        <w:rPr>
          <w:rFonts w:ascii="Times New Roman" w:hAnsi="Times New Roman"/>
          <w:b/>
          <w:sz w:val="26"/>
          <w:szCs w:val="26"/>
        </w:rPr>
        <w:t xml:space="preserve"> </w:t>
      </w:r>
      <w:r w:rsidRPr="005724EC">
        <w:rPr>
          <w:rFonts w:ascii="Times New Roman" w:eastAsia="Times New Roman" w:hAnsi="Times New Roman"/>
          <w:b/>
          <w:sz w:val="26"/>
          <w:szCs w:val="26"/>
        </w:rPr>
        <w:t xml:space="preserve">CLAUDIA RODRIGUEZ MENJIVAR, </w:t>
      </w:r>
      <w:r w:rsidRPr="005724EC">
        <w:rPr>
          <w:rFonts w:ascii="Times New Roman" w:eastAsia="Times New Roman" w:hAnsi="Times New Roman"/>
          <w:sz w:val="26"/>
          <w:szCs w:val="26"/>
        </w:rPr>
        <w:t xml:space="preserve">de </w:t>
      </w:r>
      <w:r w:rsidR="00507EA7">
        <w:rPr>
          <w:rFonts w:ascii="Times New Roman" w:eastAsia="Times New Roman" w:hAnsi="Times New Roman"/>
          <w:sz w:val="26"/>
          <w:szCs w:val="26"/>
        </w:rPr>
        <w:t xml:space="preserve">--- </w:t>
      </w:r>
      <w:r w:rsidRPr="005724EC">
        <w:rPr>
          <w:rFonts w:ascii="Times New Roman" w:eastAsia="Times New Roman" w:hAnsi="Times New Roman"/>
          <w:sz w:val="26"/>
          <w:szCs w:val="26"/>
        </w:rPr>
        <w:t xml:space="preserve">años de edad, </w:t>
      </w:r>
      <w:r w:rsidR="00507EA7">
        <w:rPr>
          <w:rFonts w:ascii="Times New Roman" w:eastAsia="Times New Roman" w:hAnsi="Times New Roman"/>
          <w:sz w:val="26"/>
          <w:szCs w:val="26"/>
        </w:rPr>
        <w:t>---</w:t>
      </w:r>
      <w:r w:rsidRPr="005724EC">
        <w:rPr>
          <w:rFonts w:ascii="Times New Roman" w:eastAsia="Times New Roman" w:hAnsi="Times New Roman"/>
          <w:sz w:val="26"/>
          <w:szCs w:val="26"/>
        </w:rPr>
        <w:t>, del domicilio de</w:t>
      </w:r>
      <w:r w:rsidR="00507EA7">
        <w:rPr>
          <w:rFonts w:ascii="Times New Roman" w:eastAsia="Times New Roman" w:hAnsi="Times New Roman"/>
          <w:sz w:val="26"/>
          <w:szCs w:val="26"/>
        </w:rPr>
        <w:t xml:space="preserve"> ---</w:t>
      </w:r>
      <w:r w:rsidRPr="005724EC">
        <w:rPr>
          <w:rFonts w:ascii="Times New Roman" w:eastAsia="Times New Roman" w:hAnsi="Times New Roman"/>
          <w:sz w:val="26"/>
          <w:szCs w:val="26"/>
        </w:rPr>
        <w:t>, departamento de</w:t>
      </w:r>
      <w:r w:rsidR="00507EA7">
        <w:rPr>
          <w:rFonts w:ascii="Times New Roman" w:eastAsia="Times New Roman" w:hAnsi="Times New Roman"/>
          <w:sz w:val="26"/>
          <w:szCs w:val="26"/>
        </w:rPr>
        <w:t xml:space="preserve"> ---</w:t>
      </w:r>
      <w:r w:rsidRPr="005724EC">
        <w:rPr>
          <w:rFonts w:ascii="Times New Roman" w:eastAsia="Times New Roman" w:hAnsi="Times New Roman"/>
          <w:sz w:val="26"/>
          <w:szCs w:val="26"/>
        </w:rPr>
        <w:t>, con Documento Único de Identidad número</w:t>
      </w:r>
      <w:r w:rsidR="00507EA7">
        <w:rPr>
          <w:rFonts w:ascii="Times New Roman" w:eastAsia="Times New Roman" w:hAnsi="Times New Roman"/>
          <w:sz w:val="26"/>
          <w:szCs w:val="26"/>
        </w:rPr>
        <w:t xml:space="preserve"> ---</w:t>
      </w:r>
      <w:r w:rsidRPr="005724EC">
        <w:rPr>
          <w:rFonts w:ascii="Times New Roman" w:eastAsia="Times New Roman" w:hAnsi="Times New Roman"/>
          <w:sz w:val="26"/>
          <w:szCs w:val="26"/>
        </w:rPr>
        <w:t xml:space="preserve">, y </w:t>
      </w:r>
      <w:r w:rsidR="002C7897">
        <w:rPr>
          <w:rFonts w:ascii="Times New Roman" w:eastAsia="Times New Roman" w:hAnsi="Times New Roman"/>
          <w:sz w:val="26"/>
          <w:szCs w:val="26"/>
        </w:rPr>
        <w:t>---</w:t>
      </w:r>
      <w:r w:rsidRPr="005724EC">
        <w:rPr>
          <w:rFonts w:ascii="Times New Roman" w:eastAsia="Times New Roman" w:hAnsi="Times New Roman"/>
          <w:sz w:val="26"/>
          <w:szCs w:val="26"/>
        </w:rPr>
        <w:t xml:space="preserve"> menor </w:t>
      </w:r>
      <w:r w:rsidR="002C7897">
        <w:rPr>
          <w:rFonts w:ascii="Times New Roman" w:eastAsia="Times New Roman" w:hAnsi="Times New Roman"/>
          <w:sz w:val="26"/>
          <w:szCs w:val="26"/>
        </w:rPr>
        <w:t>---</w:t>
      </w:r>
      <w:r w:rsidR="00507EA7">
        <w:rPr>
          <w:rFonts w:ascii="Times New Roman" w:eastAsia="Times New Roman" w:hAnsi="Times New Roman"/>
          <w:b/>
          <w:sz w:val="26"/>
          <w:szCs w:val="26"/>
        </w:rPr>
        <w:t xml:space="preserve"> ---</w:t>
      </w:r>
      <w:r w:rsidRPr="005724EC">
        <w:rPr>
          <w:rFonts w:ascii="Times New Roman" w:eastAsia="Times New Roman" w:hAnsi="Times New Roman"/>
          <w:b/>
          <w:sz w:val="26"/>
          <w:szCs w:val="26"/>
        </w:rPr>
        <w:t xml:space="preserve">; </w:t>
      </w:r>
      <w:r w:rsidRPr="005724EC">
        <w:rPr>
          <w:rFonts w:ascii="Times New Roman" w:eastAsia="Times New Roman" w:hAnsi="Times New Roman"/>
          <w:sz w:val="26"/>
          <w:szCs w:val="26"/>
          <w:lang w:val="es-ES_tradnl"/>
        </w:rPr>
        <w:t>la</w:t>
      </w:r>
      <w:r w:rsidRPr="005724EC">
        <w:rPr>
          <w:rFonts w:ascii="Times New Roman" w:hAnsi="Times New Roman"/>
          <w:sz w:val="26"/>
          <w:szCs w:val="26"/>
        </w:rPr>
        <w:t xml:space="preserve"> señora Presidenta somete a consideración de Junta Directiva, dictamen jurídico 29, relacionado con la adjudicación en venta de </w:t>
      </w:r>
      <w:r w:rsidRPr="005724EC">
        <w:rPr>
          <w:rFonts w:ascii="Times New Roman" w:eastAsia="Times New Roman" w:hAnsi="Times New Roman"/>
          <w:sz w:val="26"/>
          <w:szCs w:val="26"/>
        </w:rPr>
        <w:t xml:space="preserve">1 solar para vivienda, ubicado en el </w:t>
      </w:r>
      <w:r w:rsidRPr="005724EC">
        <w:rPr>
          <w:rFonts w:ascii="Times New Roman" w:hAnsi="Times New Roman"/>
          <w:sz w:val="26"/>
          <w:szCs w:val="26"/>
        </w:rPr>
        <w:t xml:space="preserve">Proyecto de Asentamiento Comunitario desarrollado en el inmueble identificado como: </w:t>
      </w:r>
      <w:r w:rsidRPr="005724EC">
        <w:rPr>
          <w:rFonts w:ascii="Times New Roman" w:eastAsia="Times New Roman" w:hAnsi="Times New Roman"/>
          <w:b/>
          <w:sz w:val="26"/>
          <w:szCs w:val="26"/>
        </w:rPr>
        <w:t xml:space="preserve">HACIENDA SAN FELIPE, </w:t>
      </w:r>
      <w:r w:rsidRPr="005724EC">
        <w:rPr>
          <w:rFonts w:ascii="Times New Roman" w:eastAsia="Times New Roman" w:hAnsi="Times New Roman"/>
          <w:sz w:val="26"/>
          <w:szCs w:val="26"/>
        </w:rPr>
        <w:t>conocido administrativamente como</w:t>
      </w:r>
      <w:r w:rsidRPr="005724EC">
        <w:rPr>
          <w:rFonts w:ascii="Times New Roman" w:eastAsia="Times New Roman" w:hAnsi="Times New Roman"/>
          <w:b/>
          <w:sz w:val="26"/>
          <w:szCs w:val="26"/>
        </w:rPr>
        <w:t xml:space="preserve"> HACIENDA SAN FELIPE I, LAS ISLETAS,</w:t>
      </w:r>
      <w:r w:rsidRPr="005724EC">
        <w:rPr>
          <w:rFonts w:ascii="Times New Roman" w:eastAsia="Times New Roman" w:hAnsi="Times New Roman"/>
          <w:sz w:val="26"/>
          <w:szCs w:val="26"/>
        </w:rPr>
        <w:t xml:space="preserve"> situada en jurisdicción de San Pedro Masahuat, departamento de La Paz;</w:t>
      </w:r>
      <w:r w:rsidRPr="005724EC">
        <w:rPr>
          <w:rFonts w:ascii="Times New Roman" w:eastAsia="Times New Roman" w:hAnsi="Times New Roman"/>
          <w:b/>
          <w:sz w:val="26"/>
          <w:szCs w:val="26"/>
        </w:rPr>
        <w:t xml:space="preserve"> código de proyecto 081506, SSE 125, entrega 133; </w:t>
      </w:r>
      <w:r w:rsidRPr="005724EC">
        <w:rPr>
          <w:rFonts w:ascii="Times New Roman" w:hAnsi="Times New Roman"/>
          <w:sz w:val="26"/>
          <w:szCs w:val="26"/>
        </w:rPr>
        <w:t>en el cual se hacen las siguientes consideraciones:</w:t>
      </w:r>
    </w:p>
    <w:p w:rsidR="00A01FD2" w:rsidRPr="005724EC" w:rsidRDefault="00A01FD2" w:rsidP="00A01FD2">
      <w:pPr>
        <w:rPr>
          <w:rFonts w:ascii="Times New Roman" w:hAnsi="Times New Roman"/>
          <w:sz w:val="26"/>
          <w:szCs w:val="26"/>
        </w:rPr>
      </w:pPr>
    </w:p>
    <w:p w:rsidR="00A01FD2" w:rsidRPr="005724EC" w:rsidRDefault="005724EC" w:rsidP="005724EC">
      <w:pPr>
        <w:tabs>
          <w:tab w:val="num" w:pos="1134"/>
        </w:tabs>
        <w:ind w:left="1134" w:hanging="850"/>
        <w:jc w:val="both"/>
        <w:rPr>
          <w:rFonts w:ascii="Times New Roman" w:eastAsia="Times New Roman" w:hAnsi="Times New Roman"/>
          <w:sz w:val="26"/>
          <w:szCs w:val="26"/>
        </w:rPr>
      </w:pPr>
      <w:r>
        <w:rPr>
          <w:rFonts w:ascii="Times New Roman" w:eastAsia="Times New Roman" w:hAnsi="Times New Roman"/>
          <w:sz w:val="26"/>
          <w:szCs w:val="26"/>
        </w:rPr>
        <w:t>I.</w:t>
      </w:r>
      <w:r>
        <w:rPr>
          <w:rFonts w:ascii="Times New Roman" w:eastAsia="Times New Roman" w:hAnsi="Times New Roman"/>
          <w:sz w:val="26"/>
          <w:szCs w:val="26"/>
        </w:rPr>
        <w:tab/>
      </w:r>
      <w:r w:rsidR="00A01FD2" w:rsidRPr="005724EC">
        <w:rPr>
          <w:rFonts w:ascii="Times New Roman" w:eastAsia="Times New Roman" w:hAnsi="Times New Roman"/>
          <w:sz w:val="26"/>
          <w:szCs w:val="26"/>
        </w:rPr>
        <w:t>La Hacienda San Felipe, fue adquirida por el ISTA mediante Expropiación, conforme al Acuerdo contenido en el Punto III-1 del Acta Ordinaria 8-83 de fecha 25 de febrero del año 1983, con un área de 697 Hás. 34 As. 60.46 Cás, por un precio de adquisición de $133,040.00, a razón de $190.78 por hectárea y</w:t>
      </w:r>
      <w:r w:rsidR="00A01FD2" w:rsidRPr="005724EC">
        <w:rPr>
          <w:rFonts w:ascii="Times New Roman" w:eastAsia="Times New Roman" w:hAnsi="Times New Roman"/>
          <w:color w:val="FF0000"/>
          <w:sz w:val="26"/>
          <w:szCs w:val="26"/>
        </w:rPr>
        <w:t xml:space="preserve"> </w:t>
      </w:r>
      <w:r w:rsidR="00A01FD2" w:rsidRPr="005724EC">
        <w:rPr>
          <w:rFonts w:ascii="Times New Roman" w:eastAsia="Times New Roman" w:hAnsi="Times New Roman"/>
          <w:sz w:val="26"/>
          <w:szCs w:val="26"/>
        </w:rPr>
        <w:t xml:space="preserve">de $0.019078 por metro cuadrado. </w:t>
      </w:r>
    </w:p>
    <w:p w:rsidR="00A01FD2" w:rsidRPr="005724EC" w:rsidRDefault="00A01FD2" w:rsidP="00A01FD2">
      <w:pPr>
        <w:ind w:left="360"/>
        <w:rPr>
          <w:rFonts w:ascii="Times New Roman" w:eastAsia="Times New Roman" w:hAnsi="Times New Roman"/>
          <w:color w:val="FF0000"/>
          <w:sz w:val="26"/>
          <w:szCs w:val="26"/>
        </w:rPr>
      </w:pPr>
    </w:p>
    <w:p w:rsidR="00A01FD2" w:rsidRPr="005724EC" w:rsidRDefault="005724EC" w:rsidP="005724EC">
      <w:pPr>
        <w:tabs>
          <w:tab w:val="num" w:pos="1134"/>
        </w:tabs>
        <w:ind w:left="1134" w:hanging="850"/>
        <w:jc w:val="both"/>
        <w:rPr>
          <w:rFonts w:ascii="Times New Roman" w:eastAsia="Times New Roman" w:hAnsi="Times New Roman"/>
          <w:sz w:val="26"/>
          <w:szCs w:val="26"/>
        </w:rPr>
      </w:pPr>
      <w:r>
        <w:rPr>
          <w:rFonts w:ascii="Times New Roman" w:eastAsia="Times New Roman" w:hAnsi="Times New Roman"/>
          <w:sz w:val="26"/>
          <w:szCs w:val="26"/>
        </w:rPr>
        <w:t>II.</w:t>
      </w:r>
      <w:r>
        <w:rPr>
          <w:rFonts w:ascii="Times New Roman" w:eastAsia="Times New Roman" w:hAnsi="Times New Roman"/>
          <w:sz w:val="26"/>
          <w:szCs w:val="26"/>
        </w:rPr>
        <w:tab/>
      </w:r>
      <w:r w:rsidR="00A01FD2" w:rsidRPr="005724EC">
        <w:rPr>
          <w:rFonts w:ascii="Times New Roman" w:eastAsia="Times New Roman" w:hAnsi="Times New Roman"/>
          <w:sz w:val="26"/>
          <w:szCs w:val="26"/>
        </w:rPr>
        <w:t xml:space="preserve">Mediante el Punto V </w:t>
      </w:r>
      <w:r w:rsidR="00A01FD2" w:rsidRPr="005724EC">
        <w:rPr>
          <w:rFonts w:ascii="Times New Roman" w:eastAsia="Times New Roman" w:hAnsi="Times New Roman"/>
          <w:bCs/>
          <w:sz w:val="26"/>
          <w:szCs w:val="26"/>
        </w:rPr>
        <w:t>del Acta de Sesión Ordinaria 35-2005 de fecha 22 de septiembre de 2005, se aprobó el Proyecto de Asentamiento Comunitario desarrollado en el inmueble en mención, con un área de 33 Hás. 02</w:t>
      </w:r>
      <w:r w:rsidR="00507EA7">
        <w:rPr>
          <w:rFonts w:ascii="Times New Roman" w:eastAsia="Times New Roman" w:hAnsi="Times New Roman"/>
          <w:bCs/>
          <w:sz w:val="26"/>
          <w:szCs w:val="26"/>
        </w:rPr>
        <w:t xml:space="preserve"> As. 91.78 Cás., que incluye ---</w:t>
      </w:r>
      <w:r w:rsidR="00A01FD2" w:rsidRPr="005724EC">
        <w:rPr>
          <w:rFonts w:ascii="Times New Roman" w:eastAsia="Times New Roman" w:hAnsi="Times New Roman"/>
          <w:bCs/>
          <w:sz w:val="26"/>
          <w:szCs w:val="26"/>
        </w:rPr>
        <w:t xml:space="preserve"> solares para vivienda (Polígonos del “A” al “R”), Unidad de Salud, Bomba de Agua, Escuela Parvularia, Iglesias (del 1 al 5), Chalet, Puesto de PNC, Casa de la Cultura, Cancha de Basquetbol, Predio Baldío y calles. Dentro del proyecto relacionado se encuentra el inmueble objeto del presente punto de acta. </w:t>
      </w:r>
    </w:p>
    <w:p w:rsidR="00A01FD2" w:rsidRPr="005724EC" w:rsidRDefault="00A01FD2" w:rsidP="00A01FD2">
      <w:pPr>
        <w:rPr>
          <w:rFonts w:ascii="Times New Roman" w:eastAsia="Times New Roman" w:hAnsi="Times New Roman"/>
          <w:color w:val="FF0000"/>
          <w:sz w:val="26"/>
          <w:szCs w:val="26"/>
        </w:rPr>
      </w:pPr>
    </w:p>
    <w:p w:rsidR="00A01FD2" w:rsidRPr="005724EC" w:rsidRDefault="005724EC" w:rsidP="005724EC">
      <w:pPr>
        <w:tabs>
          <w:tab w:val="num" w:pos="1134"/>
        </w:tabs>
        <w:ind w:left="1134" w:hanging="850"/>
        <w:jc w:val="both"/>
        <w:rPr>
          <w:rFonts w:ascii="Times New Roman" w:eastAsia="Times New Roman" w:hAnsi="Times New Roman"/>
          <w:sz w:val="26"/>
          <w:szCs w:val="26"/>
        </w:rPr>
      </w:pPr>
      <w:r>
        <w:rPr>
          <w:rFonts w:ascii="Times New Roman" w:eastAsia="Times New Roman" w:hAnsi="Times New Roman"/>
          <w:sz w:val="26"/>
          <w:szCs w:val="26"/>
        </w:rPr>
        <w:t>III.</w:t>
      </w:r>
      <w:r>
        <w:rPr>
          <w:rFonts w:ascii="Times New Roman" w:eastAsia="Times New Roman" w:hAnsi="Times New Roman"/>
          <w:sz w:val="26"/>
          <w:szCs w:val="26"/>
        </w:rPr>
        <w:tab/>
      </w:r>
      <w:r w:rsidR="00A01FD2" w:rsidRPr="005724EC">
        <w:rPr>
          <w:rFonts w:ascii="Times New Roman" w:eastAsia="Times New Roman" w:hAnsi="Times New Roman"/>
          <w:sz w:val="26"/>
          <w:szCs w:val="26"/>
        </w:rPr>
        <w:t xml:space="preserve">Según valúo de fecha 8 de enero de 2018, realizado por el Departamento de Asignación Individual y Avalúos, se recomienda un precio de venta por metro cuadrado de $4.10 para el solar de vivienda requerido por la solicitante calificada dentro del Programa de Nuevas Opciones de Tenencia de la Tierra, por lo que dicho Departamento ha sugerido el precio relacionado. Se aclara que los criterios utilizados por el referido Departamento para recomendar el precio de venta son los aprobados en el  Punto IX del Acta de Sesión Ordinaria 42-2007 de fecha 7 de noviembre de 2007, dichos criterios no obstante estar modificados, se siguen </w:t>
      </w:r>
      <w:r>
        <w:rPr>
          <w:rFonts w:ascii="Times New Roman" w:eastAsia="Times New Roman" w:hAnsi="Times New Roman"/>
          <w:sz w:val="26"/>
          <w:szCs w:val="26"/>
        </w:rPr>
        <w:t xml:space="preserve"> </w:t>
      </w:r>
      <w:r w:rsidR="00A01FD2" w:rsidRPr="005724EC">
        <w:rPr>
          <w:rFonts w:ascii="Times New Roman" w:eastAsia="Times New Roman" w:hAnsi="Times New Roman"/>
          <w:sz w:val="26"/>
          <w:szCs w:val="26"/>
        </w:rPr>
        <w:t>aplicando para los inmuebles ubicados en los proyectos aprobados con anterioridad a que éstos se modificaran por la Junta Directiva.</w:t>
      </w:r>
    </w:p>
    <w:p w:rsidR="00507EA7" w:rsidRDefault="00507EA7" w:rsidP="005724EC">
      <w:pPr>
        <w:pStyle w:val="Prrafodelista"/>
        <w:tabs>
          <w:tab w:val="num" w:pos="1134"/>
        </w:tabs>
        <w:ind w:left="1134" w:hanging="850"/>
        <w:contextualSpacing/>
        <w:jc w:val="both"/>
        <w:rPr>
          <w:rFonts w:ascii="Times New Roman" w:hAnsi="Times New Roman"/>
          <w:sz w:val="26"/>
          <w:szCs w:val="26"/>
        </w:rPr>
      </w:pPr>
    </w:p>
    <w:p w:rsidR="00A01FD2" w:rsidRPr="005724EC" w:rsidRDefault="005724EC" w:rsidP="005724EC">
      <w:pPr>
        <w:pStyle w:val="Prrafodelista"/>
        <w:tabs>
          <w:tab w:val="num" w:pos="1134"/>
        </w:tabs>
        <w:ind w:left="1134" w:hanging="850"/>
        <w:contextualSpacing/>
        <w:jc w:val="both"/>
        <w:rPr>
          <w:rFonts w:ascii="Times New Roman" w:hAnsi="Times New Roman"/>
          <w:sz w:val="26"/>
          <w:szCs w:val="26"/>
        </w:rPr>
      </w:pPr>
      <w:r>
        <w:rPr>
          <w:rFonts w:ascii="Times New Roman" w:hAnsi="Times New Roman"/>
          <w:sz w:val="26"/>
          <w:szCs w:val="26"/>
        </w:rPr>
        <w:t>IV.</w:t>
      </w:r>
      <w:r>
        <w:rPr>
          <w:rFonts w:ascii="Times New Roman" w:hAnsi="Times New Roman"/>
          <w:sz w:val="26"/>
          <w:szCs w:val="26"/>
        </w:rPr>
        <w:tab/>
      </w:r>
      <w:r w:rsidR="00A01FD2" w:rsidRPr="005724EC">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 </w:t>
      </w:r>
    </w:p>
    <w:p w:rsidR="005724EC" w:rsidRPr="005724EC" w:rsidRDefault="005724EC" w:rsidP="00A01FD2">
      <w:pPr>
        <w:rPr>
          <w:rFonts w:ascii="Times New Roman" w:hAnsi="Times New Roman"/>
          <w:sz w:val="26"/>
          <w:szCs w:val="26"/>
        </w:rPr>
      </w:pPr>
    </w:p>
    <w:p w:rsidR="00E8682C" w:rsidRDefault="005724EC" w:rsidP="00E8682C">
      <w:pPr>
        <w:pStyle w:val="Prrafodelista"/>
        <w:tabs>
          <w:tab w:val="num" w:pos="1134"/>
        </w:tabs>
        <w:ind w:left="1134" w:hanging="850"/>
        <w:contextualSpacing/>
        <w:jc w:val="both"/>
        <w:rPr>
          <w:rFonts w:ascii="Times New Roman" w:hAnsi="Times New Roman"/>
          <w:sz w:val="26"/>
          <w:szCs w:val="26"/>
        </w:rPr>
      </w:pPr>
      <w:r>
        <w:rPr>
          <w:rFonts w:ascii="Times New Roman" w:hAnsi="Times New Roman"/>
          <w:sz w:val="26"/>
          <w:szCs w:val="26"/>
        </w:rPr>
        <w:t>V.</w:t>
      </w:r>
      <w:r>
        <w:rPr>
          <w:rFonts w:ascii="Times New Roman" w:hAnsi="Times New Roman"/>
          <w:sz w:val="26"/>
          <w:szCs w:val="26"/>
        </w:rPr>
        <w:tab/>
      </w:r>
      <w:r w:rsidR="00A01FD2" w:rsidRPr="005724EC">
        <w:rPr>
          <w:rFonts w:ascii="Times New Roman" w:hAnsi="Times New Roman"/>
          <w:sz w:val="26"/>
          <w:szCs w:val="26"/>
        </w:rPr>
        <w:t>Conforme al Acta de Posesión Mat</w:t>
      </w:r>
      <w:r w:rsidR="008C0CAD">
        <w:rPr>
          <w:rFonts w:ascii="Times New Roman" w:hAnsi="Times New Roman"/>
          <w:sz w:val="26"/>
          <w:szCs w:val="26"/>
        </w:rPr>
        <w:t>erial de fecha 26 de octubre de</w:t>
      </w:r>
      <w:r w:rsidR="00A01FD2" w:rsidRPr="005724EC">
        <w:rPr>
          <w:rFonts w:ascii="Times New Roman" w:hAnsi="Times New Roman"/>
          <w:sz w:val="26"/>
          <w:szCs w:val="26"/>
        </w:rPr>
        <w:t xml:space="preserve"> 2017, levantada por el técnico de la Oficina Regional paracentral, señor Hernán Rodríguez Rajos, la solicitante se encuentra poseyendo el inmueble de forma quieta, pacífica y sin interrupción desde hace 7 años.</w:t>
      </w:r>
    </w:p>
    <w:p w:rsidR="00E8682C" w:rsidRDefault="00E8682C" w:rsidP="00E8682C">
      <w:pPr>
        <w:pStyle w:val="Prrafodelista"/>
        <w:tabs>
          <w:tab w:val="num" w:pos="1134"/>
        </w:tabs>
        <w:ind w:left="1134" w:hanging="850"/>
        <w:contextualSpacing/>
        <w:jc w:val="both"/>
        <w:rPr>
          <w:rFonts w:ascii="Times New Roman" w:hAnsi="Times New Roman"/>
          <w:color w:val="000000"/>
          <w:sz w:val="26"/>
          <w:szCs w:val="26"/>
          <w:lang w:val="es-ES"/>
        </w:rPr>
      </w:pPr>
    </w:p>
    <w:p w:rsidR="00A01FD2" w:rsidRPr="00E8682C" w:rsidRDefault="00E8682C" w:rsidP="00E8682C">
      <w:pPr>
        <w:pStyle w:val="Prrafodelista"/>
        <w:tabs>
          <w:tab w:val="num" w:pos="1134"/>
        </w:tabs>
        <w:ind w:left="1134" w:hanging="850"/>
        <w:contextualSpacing/>
        <w:jc w:val="both"/>
        <w:rPr>
          <w:rFonts w:ascii="Times New Roman" w:hAnsi="Times New Roman"/>
          <w:color w:val="000000"/>
          <w:sz w:val="26"/>
          <w:szCs w:val="26"/>
          <w:lang w:val="es-ES"/>
        </w:rPr>
      </w:pPr>
      <w:r>
        <w:rPr>
          <w:rFonts w:ascii="Times New Roman" w:hAnsi="Times New Roman"/>
          <w:color w:val="000000"/>
          <w:sz w:val="26"/>
          <w:szCs w:val="26"/>
          <w:lang w:val="es-ES"/>
        </w:rPr>
        <w:lastRenderedPageBreak/>
        <w:t xml:space="preserve">VI.        </w:t>
      </w:r>
      <w:r w:rsidR="00A01FD2" w:rsidRPr="005724EC">
        <w:rPr>
          <w:rFonts w:ascii="Times New Roman" w:hAnsi="Times New Roman"/>
          <w:sz w:val="26"/>
          <w:szCs w:val="26"/>
        </w:rPr>
        <w:t>De acuerdo a declaración simple contenida en la solicitud de adjudicación de inmueble de fecha 26 de octubre de 2017, la peticionaria manifiesta que ni ella ni la integrante de su grupo familiar son empleadas del ISTA; situación robustecida de conformidad a la consulta realizada en la Base de Datos de Empleados de este Instituto.</w:t>
      </w:r>
    </w:p>
    <w:p w:rsidR="00507EA7" w:rsidRPr="005724EC" w:rsidRDefault="00507EA7" w:rsidP="00507EA7">
      <w:pPr>
        <w:pStyle w:val="Prrafodelista"/>
        <w:ind w:left="502"/>
        <w:contextualSpacing/>
        <w:jc w:val="both"/>
        <w:rPr>
          <w:rFonts w:ascii="Times New Roman" w:hAnsi="Times New Roman"/>
          <w:sz w:val="26"/>
          <w:szCs w:val="26"/>
        </w:rPr>
      </w:pPr>
    </w:p>
    <w:p w:rsidR="00A01FD2" w:rsidRDefault="00A01FD2" w:rsidP="005724EC">
      <w:pPr>
        <w:jc w:val="both"/>
        <w:rPr>
          <w:rFonts w:ascii="Times New Roman" w:eastAsia="Times New Roman" w:hAnsi="Times New Roman"/>
          <w:sz w:val="26"/>
          <w:szCs w:val="26"/>
        </w:rPr>
      </w:pPr>
      <w:r w:rsidRPr="005724EC">
        <w:rPr>
          <w:rFonts w:ascii="Times New Roman" w:eastAsia="Times New Roman" w:hAnsi="Times New Roman"/>
          <w:sz w:val="26"/>
          <w:szCs w:val="26"/>
        </w:rPr>
        <w:t>Se ha tenido a la vista: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 de bienes,</w:t>
      </w:r>
      <w:r w:rsidRPr="005724EC">
        <w:rPr>
          <w:rFonts w:ascii="Times New Roman" w:hAnsi="Times New Roman"/>
          <w:sz w:val="26"/>
          <w:szCs w:val="26"/>
        </w:rPr>
        <w:t xml:space="preserve"> </w:t>
      </w:r>
      <w:r w:rsidRPr="005724EC">
        <w:rPr>
          <w:rFonts w:ascii="Times New Roman" w:eastAsia="Times New Roman" w:hAnsi="Times New Roman"/>
          <w:sz w:val="26"/>
          <w:szCs w:val="26"/>
        </w:rPr>
        <w:t>con lo que se justifican las circunstancias legales para sustentar dicha petición y que además la beneficiaria cumple con los requisitos necesarios para la adjudicación, por lo que la Gerencia Legal recomienda aprobar lo solicitado.</w:t>
      </w:r>
    </w:p>
    <w:p w:rsidR="00507EA7" w:rsidRPr="005724EC" w:rsidRDefault="00507EA7" w:rsidP="005724EC">
      <w:pPr>
        <w:jc w:val="both"/>
        <w:rPr>
          <w:rFonts w:ascii="Times New Roman" w:eastAsia="Times New Roman" w:hAnsi="Times New Roman"/>
          <w:sz w:val="26"/>
          <w:szCs w:val="26"/>
        </w:rPr>
      </w:pPr>
    </w:p>
    <w:p w:rsidR="00BD0DE9" w:rsidRDefault="00A01FD2" w:rsidP="005724EC">
      <w:pPr>
        <w:jc w:val="both"/>
        <w:rPr>
          <w:rFonts w:ascii="Times New Roman" w:hAnsi="Times New Roman"/>
          <w:bCs/>
          <w:sz w:val="26"/>
          <w:szCs w:val="26"/>
        </w:rPr>
      </w:pPr>
      <w:r w:rsidRPr="005724EC">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724EC">
        <w:rPr>
          <w:rFonts w:ascii="Times New Roman" w:hAnsi="Times New Roman"/>
          <w:bCs/>
          <w:sz w:val="26"/>
          <w:szCs w:val="26"/>
        </w:rPr>
        <w:t>Ley del Régimen Especial de</w:t>
      </w:r>
      <w:r w:rsidR="00507EA7">
        <w:rPr>
          <w:rFonts w:ascii="Times New Roman" w:hAnsi="Times New Roman"/>
          <w:bCs/>
          <w:sz w:val="26"/>
          <w:szCs w:val="26"/>
        </w:rPr>
        <w:t xml:space="preserve"> la Tierra en Propiedad de  Las </w:t>
      </w:r>
      <w:r w:rsidRPr="005724EC">
        <w:rPr>
          <w:rFonts w:ascii="Times New Roman" w:hAnsi="Times New Roman"/>
          <w:bCs/>
          <w:sz w:val="26"/>
          <w:szCs w:val="26"/>
        </w:rPr>
        <w:t>Asociaciones Cooperativas, Comunales y Comunitarias Campesinas y Beneficiarios de la Reforma Agraria</w:t>
      </w:r>
      <w:r w:rsidRPr="005724EC">
        <w:rPr>
          <w:rFonts w:ascii="Times New Roman" w:hAnsi="Times New Roman"/>
          <w:sz w:val="26"/>
          <w:szCs w:val="26"/>
        </w:rPr>
        <w:t xml:space="preserve">, la Junta Directiva, </w:t>
      </w:r>
      <w:r w:rsidRPr="005724EC">
        <w:rPr>
          <w:rFonts w:ascii="Times New Roman" w:hAnsi="Times New Roman"/>
          <w:b/>
          <w:sz w:val="26"/>
          <w:szCs w:val="26"/>
          <w:u w:val="single"/>
        </w:rPr>
        <w:t>ACUERDA: PRIMERO:</w:t>
      </w:r>
      <w:r w:rsidRPr="005724EC">
        <w:rPr>
          <w:rFonts w:ascii="Times New Roman" w:hAnsi="Times New Roman"/>
          <w:b/>
          <w:sz w:val="26"/>
          <w:szCs w:val="26"/>
        </w:rPr>
        <w:t xml:space="preserve"> </w:t>
      </w:r>
      <w:r w:rsidRPr="005724EC">
        <w:rPr>
          <w:rFonts w:ascii="Times New Roman" w:hAnsi="Times New Roman"/>
          <w:sz w:val="26"/>
          <w:szCs w:val="26"/>
        </w:rPr>
        <w:t>Aprobar la adjudicación y transferencia por compraventa</w:t>
      </w:r>
      <w:r w:rsidRPr="005724EC">
        <w:rPr>
          <w:rFonts w:ascii="Times New Roman" w:eastAsia="Times New Roman" w:hAnsi="Times New Roman"/>
          <w:sz w:val="26"/>
          <w:szCs w:val="26"/>
        </w:rPr>
        <w:t xml:space="preserve"> de</w:t>
      </w:r>
      <w:r w:rsidRPr="005724EC">
        <w:rPr>
          <w:rFonts w:ascii="Times New Roman" w:hAnsi="Times New Roman"/>
          <w:sz w:val="26"/>
          <w:szCs w:val="26"/>
        </w:rPr>
        <w:t xml:space="preserve"> </w:t>
      </w:r>
      <w:r w:rsidRPr="005724EC">
        <w:rPr>
          <w:rFonts w:ascii="Times New Roman" w:eastAsia="Times New Roman" w:hAnsi="Times New Roman"/>
          <w:sz w:val="26"/>
          <w:szCs w:val="26"/>
        </w:rPr>
        <w:t xml:space="preserve">1 solar para vivienda a favor de la señora: </w:t>
      </w:r>
      <w:r w:rsidRPr="005724EC">
        <w:rPr>
          <w:rFonts w:ascii="Times New Roman" w:eastAsia="Times New Roman" w:hAnsi="Times New Roman"/>
          <w:b/>
          <w:sz w:val="26"/>
          <w:szCs w:val="26"/>
        </w:rPr>
        <w:t xml:space="preserve">CLAUDIA RODRIGUEZ MENJIVAR, </w:t>
      </w:r>
      <w:r w:rsidRPr="005724EC">
        <w:rPr>
          <w:rFonts w:ascii="Times New Roman" w:eastAsia="Times New Roman" w:hAnsi="Times New Roman"/>
          <w:sz w:val="26"/>
          <w:szCs w:val="26"/>
        </w:rPr>
        <w:t xml:space="preserve">y </w:t>
      </w:r>
      <w:r w:rsidR="002C7897">
        <w:rPr>
          <w:rFonts w:ascii="Times New Roman" w:eastAsia="Times New Roman" w:hAnsi="Times New Roman"/>
          <w:sz w:val="26"/>
          <w:szCs w:val="26"/>
        </w:rPr>
        <w:t>---</w:t>
      </w:r>
      <w:r w:rsidRPr="005724EC">
        <w:rPr>
          <w:rFonts w:ascii="Times New Roman" w:eastAsia="Times New Roman" w:hAnsi="Times New Roman"/>
          <w:sz w:val="26"/>
          <w:szCs w:val="26"/>
        </w:rPr>
        <w:t xml:space="preserve"> menor </w:t>
      </w:r>
      <w:r w:rsidR="002C7897">
        <w:rPr>
          <w:rFonts w:ascii="Times New Roman" w:eastAsia="Times New Roman" w:hAnsi="Times New Roman"/>
          <w:sz w:val="26"/>
          <w:szCs w:val="26"/>
        </w:rPr>
        <w:t>---</w:t>
      </w:r>
      <w:r w:rsidR="00507EA7">
        <w:rPr>
          <w:rFonts w:ascii="Times New Roman" w:eastAsia="Times New Roman" w:hAnsi="Times New Roman"/>
          <w:b/>
          <w:sz w:val="26"/>
          <w:szCs w:val="26"/>
        </w:rPr>
        <w:t xml:space="preserve"> ---</w:t>
      </w:r>
      <w:r w:rsidRPr="005724EC">
        <w:rPr>
          <w:rFonts w:ascii="Times New Roman" w:eastAsia="Times New Roman" w:hAnsi="Times New Roman"/>
          <w:b/>
          <w:sz w:val="26"/>
          <w:szCs w:val="26"/>
        </w:rPr>
        <w:t xml:space="preserve">; </w:t>
      </w:r>
      <w:r w:rsidRPr="005724EC">
        <w:rPr>
          <w:rFonts w:ascii="Times New Roman" w:eastAsia="Times New Roman" w:hAnsi="Times New Roman"/>
          <w:sz w:val="26"/>
          <w:szCs w:val="26"/>
        </w:rPr>
        <w:t xml:space="preserve">de las generales antes expresadas, ubicado en el Proyecto de Asentamiento Comunitario desarrollado en el inmueble identificado como </w:t>
      </w:r>
      <w:r w:rsidRPr="005724EC">
        <w:rPr>
          <w:rFonts w:ascii="Times New Roman" w:eastAsia="Times New Roman" w:hAnsi="Times New Roman"/>
          <w:b/>
          <w:sz w:val="26"/>
          <w:szCs w:val="26"/>
        </w:rPr>
        <w:t xml:space="preserve">HACIENDA SAN FELIPE, </w:t>
      </w:r>
      <w:r w:rsidRPr="005724EC">
        <w:rPr>
          <w:rFonts w:ascii="Times New Roman" w:eastAsia="Times New Roman" w:hAnsi="Times New Roman"/>
          <w:sz w:val="26"/>
          <w:szCs w:val="26"/>
        </w:rPr>
        <w:t>conocida administrativamente como</w:t>
      </w:r>
      <w:r w:rsidRPr="005724EC">
        <w:rPr>
          <w:rFonts w:ascii="Times New Roman" w:eastAsia="Times New Roman" w:hAnsi="Times New Roman"/>
          <w:b/>
          <w:sz w:val="26"/>
          <w:szCs w:val="26"/>
        </w:rPr>
        <w:t xml:space="preserve"> HACIENDA SAN FELIPE I, LAS ISLETAS, </w:t>
      </w:r>
      <w:r w:rsidRPr="005724EC">
        <w:rPr>
          <w:rFonts w:ascii="Times New Roman" w:eastAsia="Times New Roman" w:hAnsi="Times New Roman"/>
          <w:sz w:val="26"/>
          <w:szCs w:val="26"/>
        </w:rPr>
        <w:t>situada en jurisdicción de San Pedro Masahuat, departamento de La Paz, quedando la adjudicación conforme al cuadro de valores y extensiones siguiente:</w:t>
      </w:r>
    </w:p>
    <w:tbl>
      <w:tblPr>
        <w:tblW w:w="8924" w:type="dxa"/>
        <w:tblLayout w:type="fixed"/>
        <w:tblCellMar>
          <w:left w:w="25" w:type="dxa"/>
          <w:right w:w="0" w:type="dxa"/>
        </w:tblCellMar>
        <w:tblLook w:val="0000" w:firstRow="0" w:lastRow="0" w:firstColumn="0" w:lastColumn="0" w:noHBand="0" w:noVBand="0"/>
      </w:tblPr>
      <w:tblGrid>
        <w:gridCol w:w="2521"/>
        <w:gridCol w:w="961"/>
        <w:gridCol w:w="2441"/>
        <w:gridCol w:w="560"/>
        <w:gridCol w:w="561"/>
        <w:gridCol w:w="600"/>
        <w:gridCol w:w="640"/>
        <w:gridCol w:w="640"/>
      </w:tblGrid>
      <w:tr w:rsidR="00A01FD2" w:rsidRPr="005724EC" w:rsidTr="00A01FD2">
        <w:trPr>
          <w:trHeight w:val="244"/>
        </w:trPr>
        <w:tc>
          <w:tcPr>
            <w:tcW w:w="2521"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rPr>
                <w:rFonts w:ascii="Times New Roman" w:hAnsi="Times New Roman"/>
                <w:b/>
                <w:bCs/>
                <w:sz w:val="14"/>
                <w:szCs w:val="14"/>
              </w:rPr>
            </w:pPr>
            <w:r w:rsidRPr="005724EC">
              <w:rPr>
                <w:rFonts w:ascii="Times New Roman" w:hAnsi="Times New Roman"/>
                <w:b/>
                <w:bCs/>
                <w:sz w:val="14"/>
                <w:szCs w:val="14"/>
              </w:rPr>
              <w:t xml:space="preserve">D.U.I.     PROGRAMA </w:t>
            </w:r>
          </w:p>
        </w:tc>
        <w:tc>
          <w:tcPr>
            <w:tcW w:w="3402" w:type="dxa"/>
            <w:gridSpan w:val="2"/>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jc w:val="center"/>
              <w:rPr>
                <w:rFonts w:ascii="Times New Roman" w:hAnsi="Times New Roman"/>
                <w:b/>
                <w:bCs/>
                <w:sz w:val="14"/>
                <w:szCs w:val="14"/>
              </w:rPr>
            </w:pPr>
            <w:r w:rsidRPr="005724EC">
              <w:rPr>
                <w:rFonts w:ascii="Times New Roman" w:hAnsi="Times New Roman"/>
                <w:b/>
                <w:bCs/>
                <w:sz w:val="14"/>
                <w:szCs w:val="14"/>
              </w:rPr>
              <w:t xml:space="preserve">SOLAR / A COMP. Y LOTES </w:t>
            </w:r>
          </w:p>
        </w:tc>
        <w:tc>
          <w:tcPr>
            <w:tcW w:w="112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rPr>
                <w:rFonts w:ascii="Times New Roman" w:hAnsi="Times New Roman"/>
                <w:b/>
                <w:bCs/>
                <w:sz w:val="14"/>
                <w:szCs w:val="14"/>
              </w:rPr>
            </w:pPr>
          </w:p>
        </w:tc>
        <w:tc>
          <w:tcPr>
            <w:tcW w:w="600"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jc w:val="center"/>
              <w:rPr>
                <w:rFonts w:ascii="Times New Roman" w:hAnsi="Times New Roman"/>
                <w:b/>
                <w:bCs/>
                <w:sz w:val="14"/>
                <w:szCs w:val="14"/>
              </w:rPr>
            </w:pPr>
            <w:r w:rsidRPr="005724EC">
              <w:rPr>
                <w:rFonts w:ascii="Times New Roman" w:hAnsi="Times New Roman"/>
                <w:b/>
                <w:bCs/>
                <w:sz w:val="14"/>
                <w:szCs w:val="14"/>
              </w:rPr>
              <w:t xml:space="preserve">AREA (MTS)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jc w:val="center"/>
              <w:rPr>
                <w:rFonts w:ascii="Times New Roman" w:hAnsi="Times New Roman"/>
                <w:b/>
                <w:bCs/>
                <w:sz w:val="14"/>
                <w:szCs w:val="14"/>
              </w:rPr>
            </w:pPr>
            <w:r w:rsidRPr="005724EC">
              <w:rPr>
                <w:rFonts w:ascii="Times New Roman" w:hAnsi="Times New Roman"/>
                <w:b/>
                <w:bCs/>
                <w:sz w:val="14"/>
                <w:szCs w:val="14"/>
              </w:rPr>
              <w:t xml:space="preserve">VALOR ($)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jc w:val="center"/>
              <w:rPr>
                <w:rFonts w:ascii="Times New Roman" w:hAnsi="Times New Roman"/>
                <w:b/>
                <w:bCs/>
                <w:sz w:val="14"/>
                <w:szCs w:val="14"/>
              </w:rPr>
            </w:pPr>
            <w:r w:rsidRPr="005724EC">
              <w:rPr>
                <w:rFonts w:ascii="Times New Roman" w:hAnsi="Times New Roman"/>
                <w:b/>
                <w:bCs/>
                <w:sz w:val="14"/>
                <w:szCs w:val="14"/>
              </w:rPr>
              <w:t xml:space="preserve">VALOR (¢) </w:t>
            </w:r>
          </w:p>
        </w:tc>
      </w:tr>
      <w:tr w:rsidR="00A01FD2" w:rsidRPr="005724EC" w:rsidTr="00BD0DE9">
        <w:trPr>
          <w:trHeight w:val="269"/>
        </w:trPr>
        <w:tc>
          <w:tcPr>
            <w:tcW w:w="2521"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rPr>
                <w:rFonts w:ascii="Times New Roman" w:hAnsi="Times New Roman"/>
                <w:b/>
                <w:bCs/>
                <w:sz w:val="14"/>
                <w:szCs w:val="14"/>
              </w:rPr>
            </w:pPr>
            <w:r w:rsidRPr="005724EC">
              <w:rPr>
                <w:rFonts w:ascii="Times New Roman" w:hAnsi="Times New Roman"/>
                <w:b/>
                <w:bCs/>
                <w:sz w:val="14"/>
                <w:szCs w:val="14"/>
              </w:rPr>
              <w:t xml:space="preserve">BENEFICIARIO </w:t>
            </w:r>
          </w:p>
        </w:tc>
        <w:tc>
          <w:tcPr>
            <w:tcW w:w="961"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rPr>
                <w:rFonts w:ascii="Times New Roman" w:hAnsi="Times New Roman"/>
                <w:b/>
                <w:bCs/>
                <w:sz w:val="14"/>
                <w:szCs w:val="14"/>
              </w:rPr>
            </w:pPr>
            <w:r w:rsidRPr="005724EC">
              <w:rPr>
                <w:rFonts w:ascii="Times New Roman" w:hAnsi="Times New Roman"/>
                <w:b/>
                <w:bCs/>
                <w:sz w:val="14"/>
                <w:szCs w:val="14"/>
              </w:rPr>
              <w:t xml:space="preserve">MATRICULA </w:t>
            </w:r>
          </w:p>
        </w:tc>
        <w:tc>
          <w:tcPr>
            <w:tcW w:w="2441"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rPr>
                <w:rFonts w:ascii="Times New Roman" w:hAnsi="Times New Roman"/>
                <w:b/>
                <w:bCs/>
                <w:sz w:val="14"/>
                <w:szCs w:val="14"/>
              </w:rPr>
            </w:pPr>
            <w:r w:rsidRPr="005724EC">
              <w:rPr>
                <w:rFonts w:ascii="Times New Roman" w:hAnsi="Times New Roman"/>
                <w:b/>
                <w:bCs/>
                <w:sz w:val="14"/>
                <w:szCs w:val="14"/>
              </w:rPr>
              <w:t xml:space="preserve">PORCION </w:t>
            </w:r>
          </w:p>
        </w:tc>
        <w:tc>
          <w:tcPr>
            <w:tcW w:w="560"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rPr>
                <w:rFonts w:ascii="Times New Roman" w:hAnsi="Times New Roman"/>
                <w:b/>
                <w:bCs/>
                <w:sz w:val="14"/>
                <w:szCs w:val="14"/>
              </w:rPr>
            </w:pPr>
            <w:r w:rsidRPr="005724EC">
              <w:rPr>
                <w:rFonts w:ascii="Times New Roman" w:hAnsi="Times New Roman"/>
                <w:b/>
                <w:bCs/>
                <w:sz w:val="14"/>
                <w:szCs w:val="14"/>
              </w:rPr>
              <w:t xml:space="preserve">POL </w:t>
            </w:r>
          </w:p>
        </w:tc>
        <w:tc>
          <w:tcPr>
            <w:tcW w:w="561"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rPr>
                <w:rFonts w:ascii="Times New Roman" w:hAnsi="Times New Roman"/>
                <w:b/>
                <w:bCs/>
                <w:sz w:val="14"/>
                <w:szCs w:val="14"/>
              </w:rPr>
            </w:pPr>
            <w:r w:rsidRPr="005724EC">
              <w:rPr>
                <w:rFonts w:ascii="Times New Roman" w:hAnsi="Times New Roman"/>
                <w:b/>
                <w:bCs/>
                <w:sz w:val="14"/>
                <w:szCs w:val="14"/>
              </w:rPr>
              <w:t xml:space="preserve">No </w:t>
            </w:r>
          </w:p>
        </w:tc>
        <w:tc>
          <w:tcPr>
            <w:tcW w:w="600" w:type="dxa"/>
            <w:vMerge/>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rPr>
                <w:rFonts w:ascii="Times New Roman" w:hAnsi="Times New Roman"/>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rPr>
                <w:rFonts w:ascii="Times New Roman" w:hAnsi="Times New Roman"/>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rPr>
                <w:rFonts w:ascii="Times New Roman" w:hAnsi="Times New Roman"/>
                <w:b/>
                <w:bCs/>
                <w:sz w:val="14"/>
                <w:szCs w:val="14"/>
              </w:rPr>
            </w:pPr>
          </w:p>
        </w:tc>
      </w:tr>
    </w:tbl>
    <w:p w:rsidR="00A01FD2" w:rsidRPr="005724EC" w:rsidRDefault="00A01FD2" w:rsidP="00A01FD2">
      <w:pPr>
        <w:widowControl w:val="0"/>
        <w:autoSpaceDE w:val="0"/>
        <w:autoSpaceDN w:val="0"/>
        <w:adjustRightInd w:val="0"/>
        <w:ind w:firstLine="57"/>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1844"/>
      </w:tblGrid>
      <w:tr w:rsidR="00A01FD2" w:rsidRPr="005724EC" w:rsidTr="00A01FD2">
        <w:tc>
          <w:tcPr>
            <w:tcW w:w="1844" w:type="dxa"/>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rPr>
                <w:rFonts w:ascii="Times New Roman" w:hAnsi="Times New Roman"/>
                <w:b/>
                <w:bCs/>
                <w:sz w:val="14"/>
                <w:szCs w:val="14"/>
              </w:rPr>
            </w:pPr>
            <w:r w:rsidRPr="005724EC">
              <w:rPr>
                <w:rFonts w:ascii="Times New Roman" w:hAnsi="Times New Roman"/>
                <w:b/>
                <w:bCs/>
                <w:sz w:val="14"/>
                <w:szCs w:val="14"/>
              </w:rPr>
              <w:t xml:space="preserve">No DE ENTREGA: 133 </w:t>
            </w:r>
          </w:p>
        </w:tc>
      </w:tr>
    </w:tbl>
    <w:p w:rsidR="00A01FD2" w:rsidRPr="005724EC" w:rsidRDefault="00A01FD2" w:rsidP="00A01FD2">
      <w:pPr>
        <w:widowControl w:val="0"/>
        <w:autoSpaceDE w:val="0"/>
        <w:autoSpaceDN w:val="0"/>
        <w:adjustRightInd w:val="0"/>
        <w:ind w:firstLine="57"/>
        <w:jc w:val="center"/>
        <w:rPr>
          <w:rFonts w:ascii="Times New Roman" w:hAnsi="Times New Roman"/>
          <w:b/>
          <w:bCs/>
          <w:sz w:val="14"/>
          <w:szCs w:val="14"/>
        </w:rPr>
      </w:pPr>
      <w:r w:rsidRPr="005724EC">
        <w:rPr>
          <w:rFonts w:ascii="Times New Roman" w:hAnsi="Times New Roman"/>
          <w:b/>
          <w:bCs/>
          <w:sz w:val="14"/>
          <w:szCs w:val="14"/>
        </w:rPr>
        <w:t xml:space="preserve">TASA DE INTERES 6% </w:t>
      </w:r>
    </w:p>
    <w:tbl>
      <w:tblPr>
        <w:tblW w:w="8925" w:type="dxa"/>
        <w:tblLayout w:type="fixed"/>
        <w:tblCellMar>
          <w:left w:w="25" w:type="dxa"/>
          <w:right w:w="0" w:type="dxa"/>
        </w:tblCellMar>
        <w:tblLook w:val="0000" w:firstRow="0" w:lastRow="0" w:firstColumn="0" w:lastColumn="0" w:noHBand="0" w:noVBand="0"/>
      </w:tblPr>
      <w:tblGrid>
        <w:gridCol w:w="2521"/>
        <w:gridCol w:w="961"/>
        <w:gridCol w:w="2441"/>
        <w:gridCol w:w="560"/>
        <w:gridCol w:w="560"/>
        <w:gridCol w:w="600"/>
        <w:gridCol w:w="640"/>
        <w:gridCol w:w="642"/>
      </w:tblGrid>
      <w:tr w:rsidR="00A01FD2" w:rsidRPr="005724EC" w:rsidTr="00A01FD2">
        <w:trPr>
          <w:trHeight w:val="301"/>
        </w:trPr>
        <w:tc>
          <w:tcPr>
            <w:tcW w:w="2521" w:type="dxa"/>
            <w:vMerge w:val="restart"/>
            <w:tcBorders>
              <w:top w:val="single" w:sz="2" w:space="0" w:color="auto"/>
              <w:left w:val="single" w:sz="2" w:space="0" w:color="auto"/>
              <w:bottom w:val="single" w:sz="2" w:space="0" w:color="auto"/>
              <w:right w:val="single" w:sz="2" w:space="0" w:color="auto"/>
            </w:tcBorders>
          </w:tcPr>
          <w:p w:rsidR="00A01FD2" w:rsidRPr="005724EC" w:rsidRDefault="00507EA7" w:rsidP="00A01FD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01FD2" w:rsidRPr="005724EC">
              <w:rPr>
                <w:rFonts w:ascii="Times New Roman"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rPr>
                <w:rFonts w:ascii="Times New Roman" w:hAnsi="Times New Roman"/>
                <w:sz w:val="14"/>
                <w:szCs w:val="14"/>
              </w:rPr>
            </w:pPr>
            <w:r w:rsidRPr="005724EC">
              <w:rPr>
                <w:rFonts w:ascii="Times New Roman" w:hAnsi="Times New Roman"/>
                <w:sz w:val="14"/>
                <w:szCs w:val="14"/>
              </w:rPr>
              <w:t xml:space="preserve">Solares: </w:t>
            </w:r>
          </w:p>
          <w:p w:rsidR="00A01FD2" w:rsidRPr="005724EC" w:rsidRDefault="00507EA7" w:rsidP="00A01FD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41" w:type="dxa"/>
            <w:vMerge w:val="restart"/>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rPr>
                <w:rFonts w:ascii="Times New Roman" w:hAnsi="Times New Roman"/>
                <w:sz w:val="14"/>
                <w:szCs w:val="14"/>
              </w:rPr>
            </w:pPr>
          </w:p>
          <w:p w:rsidR="00A01FD2" w:rsidRPr="005724EC" w:rsidRDefault="00A01FD2" w:rsidP="00A01FD2">
            <w:pPr>
              <w:widowControl w:val="0"/>
              <w:autoSpaceDE w:val="0"/>
              <w:autoSpaceDN w:val="0"/>
              <w:adjustRightInd w:val="0"/>
              <w:rPr>
                <w:rFonts w:ascii="Times New Roman" w:hAnsi="Times New Roman"/>
                <w:sz w:val="14"/>
                <w:szCs w:val="14"/>
              </w:rPr>
            </w:pPr>
            <w:r w:rsidRPr="005724EC">
              <w:rPr>
                <w:rFonts w:ascii="Times New Roman" w:hAnsi="Times New Roman"/>
                <w:sz w:val="14"/>
                <w:szCs w:val="14"/>
              </w:rPr>
              <w:t xml:space="preserve">HACIENDA SAN FELIPE I LAS ISLETAS, PORCION TRES </w:t>
            </w:r>
          </w:p>
        </w:tc>
        <w:tc>
          <w:tcPr>
            <w:tcW w:w="560" w:type="dxa"/>
            <w:vMerge w:val="restart"/>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rPr>
                <w:rFonts w:ascii="Times New Roman" w:hAnsi="Times New Roman"/>
                <w:sz w:val="14"/>
                <w:szCs w:val="14"/>
              </w:rPr>
            </w:pPr>
          </w:p>
          <w:p w:rsidR="00A01FD2" w:rsidRPr="005724EC" w:rsidRDefault="00507EA7" w:rsidP="00A01FD2">
            <w:pPr>
              <w:widowControl w:val="0"/>
              <w:autoSpaceDE w:val="0"/>
              <w:autoSpaceDN w:val="0"/>
              <w:adjustRightInd w:val="0"/>
              <w:ind w:firstLine="57"/>
              <w:rPr>
                <w:rFonts w:ascii="Times New Roman" w:hAnsi="Times New Roman"/>
                <w:sz w:val="14"/>
                <w:szCs w:val="14"/>
              </w:rPr>
            </w:pPr>
            <w:r>
              <w:rPr>
                <w:rFonts w:ascii="Times New Roman" w:hAnsi="Times New Roman"/>
                <w:sz w:val="14"/>
                <w:szCs w:val="14"/>
              </w:rPr>
              <w:t>---</w:t>
            </w:r>
            <w:r w:rsidR="00A01FD2" w:rsidRPr="005724EC">
              <w:rPr>
                <w:rFonts w:ascii="Times New Roman"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rPr>
                <w:rFonts w:ascii="Times New Roman" w:hAnsi="Times New Roman"/>
                <w:sz w:val="14"/>
                <w:szCs w:val="14"/>
              </w:rPr>
            </w:pPr>
          </w:p>
          <w:p w:rsidR="00A01FD2" w:rsidRPr="005724EC" w:rsidRDefault="00507EA7" w:rsidP="00A01FD2">
            <w:pPr>
              <w:widowControl w:val="0"/>
              <w:autoSpaceDE w:val="0"/>
              <w:autoSpaceDN w:val="0"/>
              <w:adjustRightInd w:val="0"/>
              <w:ind w:firstLine="57"/>
              <w:rPr>
                <w:rFonts w:ascii="Times New Roman" w:hAnsi="Times New Roman"/>
                <w:sz w:val="14"/>
                <w:szCs w:val="14"/>
              </w:rPr>
            </w:pPr>
            <w:r>
              <w:rPr>
                <w:rFonts w:ascii="Times New Roman"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jc w:val="right"/>
              <w:rPr>
                <w:rFonts w:ascii="Times New Roman" w:hAnsi="Times New Roman"/>
                <w:sz w:val="14"/>
                <w:szCs w:val="14"/>
              </w:rPr>
            </w:pPr>
          </w:p>
          <w:p w:rsidR="00A01FD2" w:rsidRPr="005724EC" w:rsidRDefault="00A01FD2" w:rsidP="00A01FD2">
            <w:pPr>
              <w:widowControl w:val="0"/>
              <w:autoSpaceDE w:val="0"/>
              <w:autoSpaceDN w:val="0"/>
              <w:adjustRightInd w:val="0"/>
              <w:ind w:firstLine="57"/>
              <w:jc w:val="right"/>
              <w:rPr>
                <w:rFonts w:ascii="Times New Roman" w:hAnsi="Times New Roman"/>
                <w:sz w:val="14"/>
                <w:szCs w:val="14"/>
              </w:rPr>
            </w:pPr>
            <w:r w:rsidRPr="005724EC">
              <w:rPr>
                <w:rFonts w:ascii="Times New Roman" w:hAnsi="Times New Roman"/>
                <w:sz w:val="14"/>
                <w:szCs w:val="14"/>
              </w:rPr>
              <w:t xml:space="preserve">635.16 </w:t>
            </w:r>
          </w:p>
        </w:tc>
        <w:tc>
          <w:tcPr>
            <w:tcW w:w="640" w:type="dxa"/>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jc w:val="right"/>
              <w:rPr>
                <w:rFonts w:ascii="Times New Roman" w:hAnsi="Times New Roman"/>
                <w:sz w:val="14"/>
                <w:szCs w:val="14"/>
              </w:rPr>
            </w:pPr>
          </w:p>
          <w:p w:rsidR="00A01FD2" w:rsidRPr="005724EC" w:rsidRDefault="00A01FD2" w:rsidP="00A01FD2">
            <w:pPr>
              <w:widowControl w:val="0"/>
              <w:autoSpaceDE w:val="0"/>
              <w:autoSpaceDN w:val="0"/>
              <w:adjustRightInd w:val="0"/>
              <w:ind w:firstLine="57"/>
              <w:jc w:val="right"/>
              <w:rPr>
                <w:rFonts w:ascii="Times New Roman" w:hAnsi="Times New Roman"/>
                <w:sz w:val="14"/>
                <w:szCs w:val="14"/>
              </w:rPr>
            </w:pPr>
            <w:r w:rsidRPr="005724EC">
              <w:rPr>
                <w:rFonts w:ascii="Times New Roman" w:hAnsi="Times New Roman"/>
                <w:sz w:val="14"/>
                <w:szCs w:val="14"/>
              </w:rPr>
              <w:t xml:space="preserve">2604.16 </w:t>
            </w:r>
          </w:p>
        </w:tc>
        <w:tc>
          <w:tcPr>
            <w:tcW w:w="640" w:type="dxa"/>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jc w:val="right"/>
              <w:rPr>
                <w:rFonts w:ascii="Times New Roman" w:hAnsi="Times New Roman"/>
                <w:sz w:val="14"/>
                <w:szCs w:val="14"/>
              </w:rPr>
            </w:pPr>
          </w:p>
          <w:p w:rsidR="00A01FD2" w:rsidRPr="005724EC" w:rsidRDefault="00A01FD2" w:rsidP="00A01FD2">
            <w:pPr>
              <w:widowControl w:val="0"/>
              <w:autoSpaceDE w:val="0"/>
              <w:autoSpaceDN w:val="0"/>
              <w:adjustRightInd w:val="0"/>
              <w:ind w:firstLine="57"/>
              <w:jc w:val="right"/>
              <w:rPr>
                <w:rFonts w:ascii="Times New Roman" w:hAnsi="Times New Roman"/>
                <w:sz w:val="14"/>
                <w:szCs w:val="14"/>
              </w:rPr>
            </w:pPr>
            <w:r w:rsidRPr="005724EC">
              <w:rPr>
                <w:rFonts w:ascii="Times New Roman" w:hAnsi="Times New Roman"/>
                <w:sz w:val="14"/>
                <w:szCs w:val="14"/>
              </w:rPr>
              <w:t xml:space="preserve">22786.40 </w:t>
            </w:r>
          </w:p>
        </w:tc>
      </w:tr>
      <w:tr w:rsidR="00A01FD2" w:rsidRPr="005724EC" w:rsidTr="00A01FD2">
        <w:trPr>
          <w:trHeight w:val="138"/>
        </w:trPr>
        <w:tc>
          <w:tcPr>
            <w:tcW w:w="2521" w:type="dxa"/>
            <w:vMerge/>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rPr>
                <w:rFonts w:ascii="Times New Roman" w:hAnsi="Times New Roman"/>
                <w:sz w:val="14"/>
                <w:szCs w:val="14"/>
              </w:rPr>
            </w:pPr>
          </w:p>
        </w:tc>
        <w:tc>
          <w:tcPr>
            <w:tcW w:w="2441" w:type="dxa"/>
            <w:vMerge/>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jc w:val="right"/>
              <w:rPr>
                <w:rFonts w:ascii="Times New Roman" w:hAnsi="Times New Roman"/>
                <w:sz w:val="14"/>
                <w:szCs w:val="14"/>
              </w:rPr>
            </w:pPr>
            <w:r w:rsidRPr="005724EC">
              <w:rPr>
                <w:rFonts w:ascii="Times New Roman" w:hAnsi="Times New Roman"/>
                <w:sz w:val="14"/>
                <w:szCs w:val="14"/>
              </w:rPr>
              <w:t xml:space="preserve">635.16 </w:t>
            </w:r>
          </w:p>
        </w:tc>
        <w:tc>
          <w:tcPr>
            <w:tcW w:w="640" w:type="dxa"/>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jc w:val="right"/>
              <w:rPr>
                <w:rFonts w:ascii="Times New Roman" w:hAnsi="Times New Roman"/>
                <w:sz w:val="14"/>
                <w:szCs w:val="14"/>
              </w:rPr>
            </w:pPr>
            <w:r w:rsidRPr="005724EC">
              <w:rPr>
                <w:rFonts w:ascii="Times New Roman" w:hAnsi="Times New Roman"/>
                <w:sz w:val="14"/>
                <w:szCs w:val="14"/>
              </w:rPr>
              <w:t xml:space="preserve">2604.16 </w:t>
            </w:r>
          </w:p>
        </w:tc>
        <w:tc>
          <w:tcPr>
            <w:tcW w:w="640" w:type="dxa"/>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jc w:val="right"/>
              <w:rPr>
                <w:rFonts w:ascii="Times New Roman" w:hAnsi="Times New Roman"/>
                <w:sz w:val="14"/>
                <w:szCs w:val="14"/>
              </w:rPr>
            </w:pPr>
            <w:r w:rsidRPr="005724EC">
              <w:rPr>
                <w:rFonts w:ascii="Times New Roman" w:hAnsi="Times New Roman"/>
                <w:sz w:val="14"/>
                <w:szCs w:val="14"/>
              </w:rPr>
              <w:t xml:space="preserve">22786.40 </w:t>
            </w:r>
          </w:p>
        </w:tc>
      </w:tr>
      <w:tr w:rsidR="00A01FD2" w:rsidRPr="005724EC" w:rsidTr="00A01FD2">
        <w:trPr>
          <w:trHeight w:val="138"/>
        </w:trPr>
        <w:tc>
          <w:tcPr>
            <w:tcW w:w="2521" w:type="dxa"/>
            <w:vMerge/>
            <w:tcBorders>
              <w:top w:val="single" w:sz="2" w:space="0" w:color="auto"/>
              <w:left w:val="single" w:sz="2" w:space="0" w:color="auto"/>
              <w:bottom w:val="single" w:sz="2" w:space="0" w:color="auto"/>
              <w:right w:val="single" w:sz="2" w:space="0" w:color="auto"/>
            </w:tcBorders>
          </w:tcPr>
          <w:p w:rsidR="00A01FD2" w:rsidRPr="005724EC" w:rsidRDefault="00A01FD2" w:rsidP="00A01FD2">
            <w:pPr>
              <w:widowControl w:val="0"/>
              <w:autoSpaceDE w:val="0"/>
              <w:autoSpaceDN w:val="0"/>
              <w:adjustRightInd w:val="0"/>
              <w:ind w:firstLine="57"/>
              <w:rPr>
                <w:rFonts w:ascii="Times New Roman" w:hAnsi="Times New Roman"/>
                <w:sz w:val="14"/>
                <w:szCs w:val="14"/>
              </w:rPr>
            </w:pPr>
          </w:p>
        </w:tc>
        <w:tc>
          <w:tcPr>
            <w:tcW w:w="6404" w:type="dxa"/>
            <w:gridSpan w:val="7"/>
            <w:tcBorders>
              <w:top w:val="single" w:sz="2" w:space="0" w:color="auto"/>
              <w:left w:val="single" w:sz="2" w:space="0" w:color="auto"/>
              <w:bottom w:val="single" w:sz="2" w:space="0" w:color="auto"/>
              <w:right w:val="single" w:sz="2" w:space="0" w:color="auto"/>
            </w:tcBorders>
          </w:tcPr>
          <w:p w:rsidR="00A01FD2" w:rsidRPr="005724EC" w:rsidRDefault="00422159" w:rsidP="00A01FD2">
            <w:pPr>
              <w:widowControl w:val="0"/>
              <w:autoSpaceDE w:val="0"/>
              <w:autoSpaceDN w:val="0"/>
              <w:adjustRightInd w:val="0"/>
              <w:ind w:firstLine="57"/>
              <w:jc w:val="center"/>
              <w:rPr>
                <w:rFonts w:ascii="Times New Roman" w:hAnsi="Times New Roman"/>
                <w:b/>
                <w:bCs/>
                <w:sz w:val="14"/>
                <w:szCs w:val="14"/>
              </w:rPr>
            </w:pPr>
            <w:r w:rsidRPr="005724EC">
              <w:rPr>
                <w:rFonts w:ascii="Times New Roman" w:hAnsi="Times New Roman"/>
                <w:b/>
                <w:bCs/>
                <w:sz w:val="14"/>
                <w:szCs w:val="14"/>
              </w:rPr>
              <w:t>Área</w:t>
            </w:r>
            <w:r w:rsidR="00A01FD2" w:rsidRPr="005724EC">
              <w:rPr>
                <w:rFonts w:ascii="Times New Roman" w:hAnsi="Times New Roman"/>
                <w:b/>
                <w:bCs/>
                <w:sz w:val="14"/>
                <w:szCs w:val="14"/>
              </w:rPr>
              <w:t xml:space="preserve"> Total: 635.16 </w:t>
            </w:r>
          </w:p>
          <w:p w:rsidR="00A01FD2" w:rsidRPr="005724EC" w:rsidRDefault="00A01FD2" w:rsidP="00A01FD2">
            <w:pPr>
              <w:widowControl w:val="0"/>
              <w:autoSpaceDE w:val="0"/>
              <w:autoSpaceDN w:val="0"/>
              <w:adjustRightInd w:val="0"/>
              <w:ind w:firstLine="57"/>
              <w:jc w:val="center"/>
              <w:rPr>
                <w:rFonts w:ascii="Times New Roman" w:hAnsi="Times New Roman"/>
                <w:b/>
                <w:bCs/>
                <w:sz w:val="14"/>
                <w:szCs w:val="14"/>
              </w:rPr>
            </w:pPr>
            <w:r w:rsidRPr="005724EC">
              <w:rPr>
                <w:rFonts w:ascii="Times New Roman" w:hAnsi="Times New Roman"/>
                <w:b/>
                <w:bCs/>
                <w:sz w:val="14"/>
                <w:szCs w:val="14"/>
              </w:rPr>
              <w:t xml:space="preserve"> Valor Total ($): 2604.16 </w:t>
            </w:r>
          </w:p>
          <w:p w:rsidR="00A01FD2" w:rsidRPr="005724EC" w:rsidRDefault="00A01FD2" w:rsidP="00A01FD2">
            <w:pPr>
              <w:widowControl w:val="0"/>
              <w:autoSpaceDE w:val="0"/>
              <w:autoSpaceDN w:val="0"/>
              <w:adjustRightInd w:val="0"/>
              <w:ind w:firstLine="57"/>
              <w:jc w:val="center"/>
              <w:rPr>
                <w:rFonts w:ascii="Times New Roman" w:hAnsi="Times New Roman"/>
                <w:b/>
                <w:bCs/>
                <w:sz w:val="14"/>
                <w:szCs w:val="14"/>
              </w:rPr>
            </w:pPr>
            <w:r w:rsidRPr="005724EC">
              <w:rPr>
                <w:rFonts w:ascii="Times New Roman" w:hAnsi="Times New Roman"/>
                <w:b/>
                <w:bCs/>
                <w:sz w:val="14"/>
                <w:szCs w:val="14"/>
              </w:rPr>
              <w:t xml:space="preserve"> Valor Total (¢): 22786.40 </w:t>
            </w:r>
          </w:p>
        </w:tc>
      </w:tr>
    </w:tbl>
    <w:p w:rsidR="00A01FD2" w:rsidRPr="005724EC" w:rsidRDefault="00A01FD2" w:rsidP="00A01FD2">
      <w:pPr>
        <w:widowControl w:val="0"/>
        <w:autoSpaceDE w:val="0"/>
        <w:autoSpaceDN w:val="0"/>
        <w:adjustRightInd w:val="0"/>
        <w:ind w:firstLine="57"/>
        <w:rPr>
          <w:rFonts w:ascii="Times New Roman" w:hAnsi="Times New Roman"/>
          <w:sz w:val="14"/>
          <w:szCs w:val="14"/>
        </w:rPr>
      </w:pPr>
    </w:p>
    <w:tbl>
      <w:tblPr>
        <w:tblW w:w="8925" w:type="dxa"/>
        <w:tblLayout w:type="fixed"/>
        <w:tblCellMar>
          <w:left w:w="25" w:type="dxa"/>
          <w:right w:w="0" w:type="dxa"/>
        </w:tblCellMar>
        <w:tblLook w:val="0000" w:firstRow="0" w:lastRow="0" w:firstColumn="0" w:lastColumn="0" w:noHBand="0" w:noVBand="0"/>
      </w:tblPr>
      <w:tblGrid>
        <w:gridCol w:w="3482"/>
        <w:gridCol w:w="2441"/>
        <w:gridCol w:w="1720"/>
        <w:gridCol w:w="641"/>
        <w:gridCol w:w="641"/>
      </w:tblGrid>
      <w:tr w:rsidR="00A01FD2" w:rsidRPr="005724EC" w:rsidTr="00A01FD2">
        <w:trPr>
          <w:trHeight w:val="252"/>
        </w:trPr>
        <w:tc>
          <w:tcPr>
            <w:tcW w:w="3482"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jc w:val="center"/>
              <w:rPr>
                <w:rFonts w:ascii="Times New Roman" w:hAnsi="Times New Roman"/>
                <w:b/>
                <w:bCs/>
                <w:sz w:val="14"/>
                <w:szCs w:val="14"/>
              </w:rPr>
            </w:pPr>
            <w:r w:rsidRPr="005724EC">
              <w:rPr>
                <w:rFonts w:ascii="Times New Roman" w:hAnsi="Times New Roman"/>
                <w:b/>
                <w:bCs/>
                <w:sz w:val="14"/>
                <w:szCs w:val="14"/>
              </w:rPr>
              <w:t xml:space="preserve">TOTAL SOLARES  </w:t>
            </w:r>
          </w:p>
        </w:tc>
        <w:tc>
          <w:tcPr>
            <w:tcW w:w="2441"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jc w:val="center"/>
              <w:rPr>
                <w:rFonts w:ascii="Times New Roman" w:hAnsi="Times New Roman"/>
                <w:b/>
                <w:bCs/>
                <w:sz w:val="14"/>
                <w:szCs w:val="14"/>
              </w:rPr>
            </w:pPr>
            <w:r w:rsidRPr="005724EC">
              <w:rPr>
                <w:rFonts w:ascii="Times New Roman" w:hAnsi="Times New Roman"/>
                <w:b/>
                <w:bCs/>
                <w:sz w:val="14"/>
                <w:szCs w:val="14"/>
              </w:rPr>
              <w:t xml:space="preserve">1  </w:t>
            </w:r>
          </w:p>
        </w:tc>
        <w:tc>
          <w:tcPr>
            <w:tcW w:w="1720"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jc w:val="right"/>
              <w:rPr>
                <w:rFonts w:ascii="Times New Roman" w:hAnsi="Times New Roman"/>
                <w:b/>
                <w:bCs/>
                <w:sz w:val="14"/>
                <w:szCs w:val="14"/>
              </w:rPr>
            </w:pPr>
            <w:r w:rsidRPr="005724EC">
              <w:rPr>
                <w:rFonts w:ascii="Times New Roman" w:hAnsi="Times New Roman"/>
                <w:b/>
                <w:bCs/>
                <w:sz w:val="14"/>
                <w:szCs w:val="14"/>
              </w:rPr>
              <w:t xml:space="preserve">635.16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jc w:val="right"/>
              <w:rPr>
                <w:rFonts w:ascii="Times New Roman" w:hAnsi="Times New Roman"/>
                <w:b/>
                <w:bCs/>
                <w:sz w:val="14"/>
                <w:szCs w:val="14"/>
              </w:rPr>
            </w:pPr>
            <w:r w:rsidRPr="005724EC">
              <w:rPr>
                <w:rFonts w:ascii="Times New Roman" w:hAnsi="Times New Roman"/>
                <w:b/>
                <w:bCs/>
                <w:sz w:val="14"/>
                <w:szCs w:val="14"/>
              </w:rPr>
              <w:t xml:space="preserve">2604.16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jc w:val="right"/>
              <w:rPr>
                <w:rFonts w:ascii="Times New Roman" w:hAnsi="Times New Roman"/>
                <w:b/>
                <w:bCs/>
                <w:sz w:val="14"/>
                <w:szCs w:val="14"/>
              </w:rPr>
            </w:pPr>
            <w:r w:rsidRPr="005724EC">
              <w:rPr>
                <w:rFonts w:ascii="Times New Roman" w:hAnsi="Times New Roman"/>
                <w:b/>
                <w:bCs/>
                <w:sz w:val="14"/>
                <w:szCs w:val="14"/>
              </w:rPr>
              <w:t xml:space="preserve">22786.40 </w:t>
            </w:r>
          </w:p>
        </w:tc>
      </w:tr>
      <w:tr w:rsidR="00A01FD2" w:rsidRPr="005724EC" w:rsidTr="00A01FD2">
        <w:trPr>
          <w:trHeight w:val="276"/>
        </w:trPr>
        <w:tc>
          <w:tcPr>
            <w:tcW w:w="3482"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jc w:val="center"/>
              <w:rPr>
                <w:rFonts w:ascii="Times New Roman" w:hAnsi="Times New Roman"/>
                <w:b/>
                <w:bCs/>
                <w:sz w:val="14"/>
                <w:szCs w:val="14"/>
              </w:rPr>
            </w:pPr>
            <w:r w:rsidRPr="005724EC">
              <w:rPr>
                <w:rFonts w:ascii="Times New Roman" w:hAnsi="Times New Roman"/>
                <w:b/>
                <w:bCs/>
                <w:sz w:val="14"/>
                <w:szCs w:val="14"/>
              </w:rPr>
              <w:t xml:space="preserve">TOTAL LOTES  </w:t>
            </w:r>
          </w:p>
        </w:tc>
        <w:tc>
          <w:tcPr>
            <w:tcW w:w="2441"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jc w:val="center"/>
              <w:rPr>
                <w:rFonts w:ascii="Times New Roman" w:hAnsi="Times New Roman"/>
                <w:b/>
                <w:bCs/>
                <w:sz w:val="14"/>
                <w:szCs w:val="14"/>
              </w:rPr>
            </w:pPr>
            <w:r w:rsidRPr="005724EC">
              <w:rPr>
                <w:rFonts w:ascii="Times New Roman" w:hAnsi="Times New Roman"/>
                <w:b/>
                <w:bCs/>
                <w:sz w:val="14"/>
                <w:szCs w:val="14"/>
              </w:rPr>
              <w:t xml:space="preserve">0 </w:t>
            </w:r>
          </w:p>
        </w:tc>
        <w:tc>
          <w:tcPr>
            <w:tcW w:w="1720"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jc w:val="right"/>
              <w:rPr>
                <w:rFonts w:ascii="Times New Roman" w:hAnsi="Times New Roman"/>
                <w:b/>
                <w:bCs/>
                <w:sz w:val="14"/>
                <w:szCs w:val="14"/>
              </w:rPr>
            </w:pPr>
            <w:r w:rsidRPr="005724EC">
              <w:rPr>
                <w:rFonts w:ascii="Times New Roman"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jc w:val="right"/>
              <w:rPr>
                <w:rFonts w:ascii="Times New Roman" w:hAnsi="Times New Roman"/>
                <w:b/>
                <w:bCs/>
                <w:sz w:val="14"/>
                <w:szCs w:val="14"/>
              </w:rPr>
            </w:pPr>
            <w:r w:rsidRPr="005724EC">
              <w:rPr>
                <w:rFonts w:ascii="Times New Roman"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A01FD2" w:rsidRPr="005724EC" w:rsidRDefault="00A01FD2" w:rsidP="00A01FD2">
            <w:pPr>
              <w:widowControl w:val="0"/>
              <w:autoSpaceDE w:val="0"/>
              <w:autoSpaceDN w:val="0"/>
              <w:adjustRightInd w:val="0"/>
              <w:ind w:firstLine="57"/>
              <w:jc w:val="right"/>
              <w:rPr>
                <w:rFonts w:ascii="Times New Roman" w:hAnsi="Times New Roman"/>
                <w:b/>
                <w:bCs/>
                <w:sz w:val="14"/>
                <w:szCs w:val="14"/>
              </w:rPr>
            </w:pPr>
            <w:r w:rsidRPr="005724EC">
              <w:rPr>
                <w:rFonts w:ascii="Times New Roman" w:hAnsi="Times New Roman"/>
                <w:b/>
                <w:bCs/>
                <w:sz w:val="14"/>
                <w:szCs w:val="14"/>
              </w:rPr>
              <w:t xml:space="preserve">0 </w:t>
            </w:r>
          </w:p>
        </w:tc>
      </w:tr>
    </w:tbl>
    <w:p w:rsidR="00BD0DE9" w:rsidRDefault="00BD0DE9" w:rsidP="005724EC">
      <w:pPr>
        <w:jc w:val="both"/>
        <w:rPr>
          <w:rFonts w:ascii="Times New Roman" w:eastAsia="Times New Roman" w:hAnsi="Times New Roman"/>
          <w:b/>
          <w:sz w:val="26"/>
          <w:szCs w:val="26"/>
          <w:u w:val="single"/>
        </w:rPr>
      </w:pPr>
    </w:p>
    <w:p w:rsidR="00A01FD2" w:rsidRPr="005724EC" w:rsidRDefault="00A01FD2" w:rsidP="005724EC">
      <w:pPr>
        <w:jc w:val="both"/>
        <w:rPr>
          <w:rFonts w:ascii="Times New Roman" w:eastAsia="Times New Roman" w:hAnsi="Times New Roman"/>
          <w:sz w:val="26"/>
          <w:szCs w:val="26"/>
        </w:rPr>
      </w:pPr>
      <w:r w:rsidRPr="005724EC">
        <w:rPr>
          <w:rFonts w:ascii="Times New Roman" w:eastAsia="Times New Roman" w:hAnsi="Times New Roman"/>
          <w:b/>
          <w:sz w:val="26"/>
          <w:szCs w:val="26"/>
          <w:u w:val="single"/>
        </w:rPr>
        <w:lastRenderedPageBreak/>
        <w:t>SEGUNDO:</w:t>
      </w:r>
      <w:r w:rsidRPr="005724EC">
        <w:rPr>
          <w:rFonts w:ascii="Times New Roman" w:eastAsia="Times New Roman" w:hAnsi="Times New Roman"/>
          <w:sz w:val="28"/>
          <w:szCs w:val="28"/>
        </w:rPr>
        <w:t xml:space="preserve"> </w:t>
      </w:r>
      <w:r w:rsidRPr="005724EC">
        <w:rPr>
          <w:rFonts w:ascii="Times New Roman" w:eastAsia="Times New Roman" w:hAnsi="Times New Roman"/>
          <w:sz w:val="26"/>
          <w:szCs w:val="26"/>
        </w:rPr>
        <w:t>Comisionar</w:t>
      </w:r>
      <w:r w:rsidRPr="005724EC">
        <w:rPr>
          <w:rFonts w:ascii="Times New Roman" w:eastAsia="Times New Roman" w:hAnsi="Times New Roman"/>
          <w:b/>
          <w:sz w:val="26"/>
          <w:szCs w:val="26"/>
        </w:rPr>
        <w:t xml:space="preserve"> </w:t>
      </w:r>
      <w:r w:rsidRPr="005724EC">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5724EC">
        <w:rPr>
          <w:rFonts w:ascii="Times New Roman" w:eastAsia="Times New Roman" w:hAnsi="Times New Roman"/>
          <w:b/>
          <w:bCs/>
          <w:sz w:val="26"/>
          <w:szCs w:val="26"/>
          <w:u w:val="single"/>
          <w:lang w:val="es-ES_tradnl"/>
        </w:rPr>
        <w:t>TERCERO:</w:t>
      </w:r>
      <w:r w:rsidRPr="005724EC">
        <w:rPr>
          <w:rFonts w:ascii="Times New Roman" w:hAnsi="Times New Roman"/>
          <w:sz w:val="26"/>
          <w:szCs w:val="26"/>
          <w:lang w:val="es-ES_tradnl"/>
        </w:rPr>
        <w:t xml:space="preserve"> </w:t>
      </w:r>
      <w:r w:rsidRPr="005724EC">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5724EC">
        <w:rPr>
          <w:rFonts w:ascii="Times New Roman" w:eastAsia="Times New Roman" w:hAnsi="Times New Roman"/>
          <w:sz w:val="26"/>
          <w:szCs w:val="26"/>
        </w:rPr>
        <w:t xml:space="preserve">. </w:t>
      </w:r>
      <w:r w:rsidRPr="005724EC">
        <w:rPr>
          <w:rFonts w:ascii="Times New Roman" w:eastAsia="Times New Roman" w:hAnsi="Times New Roman"/>
          <w:b/>
          <w:sz w:val="26"/>
          <w:szCs w:val="26"/>
          <w:u w:val="single"/>
        </w:rPr>
        <w:t>CUARTO:</w:t>
      </w:r>
      <w:r w:rsidRPr="005724EC">
        <w:rPr>
          <w:rFonts w:ascii="Times New Roman" w:hAnsi="Times New Roman"/>
          <w:sz w:val="26"/>
          <w:szCs w:val="26"/>
        </w:rPr>
        <w:t xml:space="preserve"> </w:t>
      </w:r>
      <w:r w:rsidRPr="005724EC">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Pr="005724EC">
        <w:rPr>
          <w:rFonts w:ascii="Times New Roman" w:eastAsia="Times New Roman" w:hAnsi="Times New Roman"/>
          <w:b/>
          <w:sz w:val="26"/>
          <w:szCs w:val="26"/>
          <w:u w:val="single"/>
        </w:rPr>
        <w:t>QUINTO:</w:t>
      </w:r>
      <w:r w:rsidRPr="005724EC">
        <w:rPr>
          <w:rFonts w:ascii="Times New Roman" w:eastAsia="Times New Roman" w:hAnsi="Times New Roman"/>
          <w:b/>
          <w:sz w:val="26"/>
          <w:szCs w:val="26"/>
        </w:rPr>
        <w:t xml:space="preserve"> </w:t>
      </w:r>
      <w:r w:rsidRPr="005724EC">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A01FD2" w:rsidRPr="005724EC" w:rsidRDefault="00A01FD2" w:rsidP="00A01FD2">
      <w:pPr>
        <w:rPr>
          <w:rFonts w:ascii="Times New Roman" w:eastAsia="Times New Roman" w:hAnsi="Times New Roman"/>
          <w:sz w:val="26"/>
          <w:szCs w:val="26"/>
        </w:rPr>
      </w:pPr>
    </w:p>
    <w:p w:rsidR="00A01FD2" w:rsidRPr="005724EC" w:rsidRDefault="00A01FD2" w:rsidP="00A01FD2">
      <w:pPr>
        <w:rPr>
          <w:rFonts w:ascii="Times New Roman" w:eastAsia="Times New Roman" w:hAnsi="Times New Roman"/>
          <w:sz w:val="26"/>
          <w:szCs w:val="26"/>
        </w:rPr>
      </w:pPr>
    </w:p>
    <w:p w:rsidR="00A01FD2" w:rsidRPr="00BD0DE9" w:rsidRDefault="00A01FD2" w:rsidP="00A01FD2">
      <w:pPr>
        <w:rPr>
          <w:rFonts w:ascii="Times New Roman" w:hAnsi="Times New Roman"/>
          <w:sz w:val="26"/>
          <w:szCs w:val="26"/>
        </w:rPr>
      </w:pPr>
      <w:r w:rsidRPr="00BD0DE9">
        <w:rPr>
          <w:rFonts w:ascii="Times New Roman" w:hAnsi="Times New Roman"/>
          <w:sz w:val="26"/>
          <w:szCs w:val="26"/>
        </w:rPr>
        <w:t xml:space="preserve">                                     </w:t>
      </w:r>
    </w:p>
    <w:p w:rsidR="00A01FD2" w:rsidRPr="00BD0DE9" w:rsidRDefault="00A01FD2" w:rsidP="00BD0DE9">
      <w:pPr>
        <w:jc w:val="both"/>
        <w:rPr>
          <w:rFonts w:ascii="Times New Roman" w:hAnsi="Times New Roman"/>
          <w:sz w:val="26"/>
          <w:szCs w:val="26"/>
        </w:rPr>
      </w:pPr>
      <w:r w:rsidRPr="00BD0DE9">
        <w:rPr>
          <w:rFonts w:ascii="Times New Roman" w:hAnsi="Times New Roman"/>
          <w:sz w:val="26"/>
          <w:szCs w:val="26"/>
        </w:rPr>
        <w:t>““””XXXIV) A solicitud del señor:</w:t>
      </w:r>
      <w:r w:rsidRPr="00BD0DE9">
        <w:rPr>
          <w:rFonts w:ascii="Times New Roman" w:hAnsi="Times New Roman"/>
          <w:b/>
          <w:sz w:val="26"/>
          <w:szCs w:val="26"/>
        </w:rPr>
        <w:t xml:space="preserve"> </w:t>
      </w:r>
      <w:r w:rsidRPr="00BD0DE9">
        <w:rPr>
          <w:rFonts w:ascii="Times New Roman" w:eastAsia="Times New Roman" w:hAnsi="Times New Roman"/>
          <w:b/>
          <w:sz w:val="26"/>
          <w:szCs w:val="26"/>
        </w:rPr>
        <w:t xml:space="preserve">JOSE CARLOS SIBRIAN ORELLANA, </w:t>
      </w:r>
      <w:r w:rsidRPr="00BD0DE9">
        <w:rPr>
          <w:rFonts w:ascii="Times New Roman" w:eastAsia="Times New Roman" w:hAnsi="Times New Roman"/>
          <w:sz w:val="26"/>
          <w:szCs w:val="26"/>
        </w:rPr>
        <w:t xml:space="preserve">de </w:t>
      </w:r>
      <w:r w:rsidR="00507EA7">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años de edad, </w:t>
      </w:r>
      <w:r w:rsidR="00507EA7">
        <w:rPr>
          <w:rFonts w:ascii="Times New Roman" w:eastAsia="Times New Roman" w:hAnsi="Times New Roman"/>
          <w:sz w:val="26"/>
          <w:szCs w:val="26"/>
        </w:rPr>
        <w:t>---</w:t>
      </w:r>
      <w:r w:rsidRPr="00BD0DE9">
        <w:rPr>
          <w:rFonts w:ascii="Times New Roman" w:eastAsia="Times New Roman" w:hAnsi="Times New Roman"/>
          <w:sz w:val="26"/>
          <w:szCs w:val="26"/>
        </w:rPr>
        <w:t>, del domicilio de</w:t>
      </w:r>
      <w:r w:rsidR="00507EA7">
        <w:rPr>
          <w:rFonts w:ascii="Times New Roman" w:eastAsia="Times New Roman" w:hAnsi="Times New Roman"/>
          <w:sz w:val="26"/>
          <w:szCs w:val="26"/>
        </w:rPr>
        <w:t xml:space="preserve"> ---</w:t>
      </w:r>
      <w:r w:rsidRPr="00BD0DE9">
        <w:rPr>
          <w:rFonts w:ascii="Times New Roman" w:eastAsia="Times New Roman" w:hAnsi="Times New Roman"/>
          <w:sz w:val="26"/>
          <w:szCs w:val="26"/>
        </w:rPr>
        <w:t>, departamento de</w:t>
      </w:r>
      <w:r w:rsidR="00507EA7">
        <w:rPr>
          <w:rFonts w:ascii="Times New Roman" w:eastAsia="Times New Roman" w:hAnsi="Times New Roman"/>
          <w:sz w:val="26"/>
          <w:szCs w:val="26"/>
        </w:rPr>
        <w:t xml:space="preserve"> ---</w:t>
      </w:r>
      <w:r w:rsidRPr="00BD0DE9">
        <w:rPr>
          <w:rFonts w:ascii="Times New Roman" w:eastAsia="Times New Roman" w:hAnsi="Times New Roman"/>
          <w:sz w:val="26"/>
          <w:szCs w:val="26"/>
        </w:rPr>
        <w:t>, con Documento Único de Identidad número</w:t>
      </w:r>
      <w:r w:rsidR="00507EA7">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 y </w:t>
      </w:r>
      <w:r w:rsidR="00507EA7">
        <w:rPr>
          <w:rFonts w:ascii="Times New Roman" w:eastAsia="Times New Roman" w:hAnsi="Times New Roman"/>
          <w:sz w:val="26"/>
          <w:szCs w:val="26"/>
        </w:rPr>
        <w:t xml:space="preserve">--- </w:t>
      </w:r>
      <w:r w:rsidRPr="00BD0DE9">
        <w:rPr>
          <w:rFonts w:ascii="Times New Roman" w:eastAsia="Times New Roman" w:hAnsi="Times New Roman"/>
          <w:b/>
          <w:sz w:val="26"/>
          <w:szCs w:val="26"/>
        </w:rPr>
        <w:t xml:space="preserve">JESUS RAMIREZ </w:t>
      </w:r>
      <w:proofErr w:type="spellStart"/>
      <w:r w:rsidRPr="00BD0DE9">
        <w:rPr>
          <w:rFonts w:ascii="Times New Roman" w:eastAsia="Times New Roman" w:hAnsi="Times New Roman"/>
          <w:b/>
          <w:sz w:val="26"/>
          <w:szCs w:val="26"/>
        </w:rPr>
        <w:t>RAMIREZ</w:t>
      </w:r>
      <w:proofErr w:type="spellEnd"/>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de </w:t>
      </w:r>
      <w:r w:rsidR="00507EA7">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años de edad, </w:t>
      </w:r>
      <w:r w:rsidR="00507EA7">
        <w:rPr>
          <w:rFonts w:ascii="Times New Roman" w:eastAsia="Times New Roman" w:hAnsi="Times New Roman"/>
          <w:sz w:val="26"/>
          <w:szCs w:val="26"/>
        </w:rPr>
        <w:t>---</w:t>
      </w:r>
      <w:r w:rsidRPr="00BD0DE9">
        <w:rPr>
          <w:rFonts w:ascii="Times New Roman" w:eastAsia="Times New Roman" w:hAnsi="Times New Roman"/>
          <w:sz w:val="26"/>
          <w:szCs w:val="26"/>
        </w:rPr>
        <w:t>, del domicilio de</w:t>
      </w:r>
      <w:r w:rsidR="00507EA7">
        <w:rPr>
          <w:rFonts w:ascii="Times New Roman" w:eastAsia="Times New Roman" w:hAnsi="Times New Roman"/>
          <w:sz w:val="26"/>
          <w:szCs w:val="26"/>
        </w:rPr>
        <w:t xml:space="preserve"> ---</w:t>
      </w:r>
      <w:r w:rsidRPr="00BD0DE9">
        <w:rPr>
          <w:rFonts w:ascii="Times New Roman" w:eastAsia="Times New Roman" w:hAnsi="Times New Roman"/>
          <w:sz w:val="26"/>
          <w:szCs w:val="26"/>
        </w:rPr>
        <w:t>, departamento de</w:t>
      </w:r>
      <w:r w:rsidR="00507EA7">
        <w:rPr>
          <w:rFonts w:ascii="Times New Roman" w:eastAsia="Times New Roman" w:hAnsi="Times New Roman"/>
          <w:sz w:val="26"/>
          <w:szCs w:val="26"/>
        </w:rPr>
        <w:t xml:space="preserve"> ---</w:t>
      </w:r>
      <w:r w:rsidRPr="00BD0DE9">
        <w:rPr>
          <w:rFonts w:ascii="Times New Roman" w:eastAsia="Times New Roman" w:hAnsi="Times New Roman"/>
          <w:sz w:val="26"/>
          <w:szCs w:val="26"/>
        </w:rPr>
        <w:t>, con Documento Único de Identidad número</w:t>
      </w:r>
      <w:r w:rsidR="00507EA7">
        <w:rPr>
          <w:rFonts w:ascii="Times New Roman" w:eastAsia="Times New Roman" w:hAnsi="Times New Roman"/>
          <w:sz w:val="26"/>
          <w:szCs w:val="26"/>
        </w:rPr>
        <w:t xml:space="preserve"> ---</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lang w:val="es-ES_tradnl"/>
        </w:rPr>
        <w:t>la</w:t>
      </w:r>
      <w:r w:rsidRPr="00BD0DE9">
        <w:rPr>
          <w:rFonts w:ascii="Times New Roman" w:hAnsi="Times New Roman"/>
          <w:sz w:val="26"/>
          <w:szCs w:val="26"/>
        </w:rPr>
        <w:t xml:space="preserve"> señora Presidenta somete a consideración de Junta Directiva, dictamen jurídico 30, relacionado con la adjudicación en venta de </w:t>
      </w:r>
      <w:r w:rsidRPr="00BD0DE9">
        <w:rPr>
          <w:rFonts w:ascii="Times New Roman" w:eastAsia="Times New Roman" w:hAnsi="Times New Roman"/>
          <w:sz w:val="26"/>
          <w:szCs w:val="26"/>
        </w:rPr>
        <w:t xml:space="preserve">1 solar para vivienda, ubicado en el Proyecto de Asentamiento Comunitario y Lotificación Agrícola desarrollado en </w:t>
      </w:r>
      <w:r w:rsidRPr="00BD0DE9">
        <w:rPr>
          <w:rFonts w:ascii="Times New Roman" w:eastAsia="Times New Roman" w:hAnsi="Times New Roman"/>
          <w:b/>
          <w:sz w:val="26"/>
          <w:szCs w:val="26"/>
        </w:rPr>
        <w:t xml:space="preserve">HACIENDA CARA SUCIA, (PORCION DACION EN PAGO-DEUDA BANCARIA), </w:t>
      </w:r>
      <w:r w:rsidRPr="00BD0DE9">
        <w:rPr>
          <w:rFonts w:ascii="Times New Roman" w:eastAsia="Times New Roman" w:hAnsi="Times New Roman"/>
          <w:sz w:val="26"/>
          <w:szCs w:val="26"/>
        </w:rPr>
        <w:t>situado en jurisdicción de San Francisco Menéndez, departamento de Ahuachapán,</w:t>
      </w:r>
      <w:r w:rsidRPr="00BD0DE9">
        <w:rPr>
          <w:rFonts w:ascii="Times New Roman" w:eastAsia="Times New Roman" w:hAnsi="Times New Roman"/>
          <w:b/>
          <w:sz w:val="26"/>
          <w:szCs w:val="26"/>
        </w:rPr>
        <w:t xml:space="preserve"> código de proyecto 010801, SSE 317, entrega 209</w:t>
      </w:r>
      <w:r w:rsidRPr="00BD0DE9">
        <w:rPr>
          <w:rFonts w:ascii="Times New Roman" w:eastAsia="Times New Roman" w:hAnsi="Times New Roman"/>
          <w:sz w:val="26"/>
          <w:szCs w:val="26"/>
        </w:rPr>
        <w:t xml:space="preserve">; </w:t>
      </w:r>
      <w:r w:rsidRPr="00BD0DE9">
        <w:rPr>
          <w:rFonts w:ascii="Times New Roman" w:hAnsi="Times New Roman"/>
          <w:sz w:val="26"/>
          <w:szCs w:val="26"/>
        </w:rPr>
        <w:t>en el cual se hacen las siguientes consideraciones:</w:t>
      </w:r>
    </w:p>
    <w:p w:rsidR="00A01FD2" w:rsidRPr="00BD0DE9" w:rsidRDefault="00A01FD2" w:rsidP="00A01FD2">
      <w:pPr>
        <w:rPr>
          <w:rFonts w:ascii="Times New Roman" w:hAnsi="Times New Roman"/>
          <w:sz w:val="26"/>
          <w:szCs w:val="26"/>
        </w:rPr>
      </w:pPr>
    </w:p>
    <w:p w:rsidR="00A01FD2" w:rsidRPr="00BD0DE9" w:rsidRDefault="00BD0DE9" w:rsidP="00BD0DE9">
      <w:pPr>
        <w:tabs>
          <w:tab w:val="num" w:pos="1134"/>
        </w:tabs>
        <w:ind w:left="1134" w:hanging="850"/>
        <w:jc w:val="both"/>
        <w:rPr>
          <w:rFonts w:ascii="Times New Roman" w:eastAsia="Times New Roman" w:hAnsi="Times New Roman"/>
          <w:sz w:val="26"/>
          <w:szCs w:val="26"/>
        </w:rPr>
      </w:pPr>
      <w:r>
        <w:rPr>
          <w:rFonts w:ascii="Times New Roman" w:eastAsia="Times New Roman" w:hAnsi="Times New Roman"/>
          <w:sz w:val="26"/>
          <w:szCs w:val="26"/>
        </w:rPr>
        <w:t>I.</w:t>
      </w:r>
      <w:r>
        <w:rPr>
          <w:rFonts w:ascii="Times New Roman" w:eastAsia="Times New Roman" w:hAnsi="Times New Roman"/>
          <w:sz w:val="26"/>
          <w:szCs w:val="26"/>
        </w:rPr>
        <w:tab/>
      </w:r>
      <w:r w:rsidR="00A01FD2" w:rsidRPr="00BD0DE9">
        <w:rPr>
          <w:rFonts w:ascii="Times New Roman" w:eastAsia="Times New Roman" w:hAnsi="Times New Roman"/>
          <w:sz w:val="26"/>
          <w:szCs w:val="26"/>
        </w:rPr>
        <w:t>La Hacienda Cara Sucia, fue adquirida por el ISTA mediante Compraventa otorgada por la Asociación Cooperativa Cara Sucia, de R.L., conforme Acuerdo contenido en Punto XLVII del Acta de Sesión Ordinaria</w:t>
      </w:r>
      <w:r w:rsidR="008C0CAD">
        <w:rPr>
          <w:rFonts w:ascii="Times New Roman" w:eastAsia="Times New Roman" w:hAnsi="Times New Roman"/>
          <w:sz w:val="26"/>
          <w:szCs w:val="26"/>
        </w:rPr>
        <w:t xml:space="preserve"> 22-2002 de fecha 6 de junio de</w:t>
      </w:r>
      <w:r w:rsidR="00A01FD2" w:rsidRPr="00BD0DE9">
        <w:rPr>
          <w:rFonts w:ascii="Times New Roman" w:eastAsia="Times New Roman" w:hAnsi="Times New Roman"/>
          <w:sz w:val="26"/>
          <w:szCs w:val="26"/>
        </w:rPr>
        <w:t xml:space="preserve"> 2002, con un área de 226 Hás. 62 As. 14.71 Cás., por un precio de adquisición de $627,614.96, a razón de $2,769.44 por hectárea y de $0.276944 por metro cuadrado. </w:t>
      </w:r>
    </w:p>
    <w:p w:rsidR="00A01FD2" w:rsidRPr="00BD0DE9" w:rsidRDefault="00A01FD2" w:rsidP="00A01FD2">
      <w:pPr>
        <w:ind w:left="357"/>
        <w:rPr>
          <w:rFonts w:ascii="Times New Roman" w:eastAsia="Times New Roman" w:hAnsi="Times New Roman"/>
          <w:sz w:val="26"/>
          <w:szCs w:val="26"/>
        </w:rPr>
      </w:pPr>
    </w:p>
    <w:p w:rsidR="00A01FD2" w:rsidRPr="00BD0DE9" w:rsidRDefault="00BD0DE9" w:rsidP="00BD0DE9">
      <w:pPr>
        <w:tabs>
          <w:tab w:val="num" w:pos="1134"/>
        </w:tabs>
        <w:ind w:left="1134" w:hanging="850"/>
        <w:jc w:val="both"/>
        <w:rPr>
          <w:rFonts w:ascii="Times New Roman" w:eastAsia="Times New Roman" w:hAnsi="Times New Roman"/>
          <w:b/>
          <w:sz w:val="26"/>
          <w:szCs w:val="26"/>
        </w:rPr>
      </w:pPr>
      <w:r>
        <w:rPr>
          <w:rFonts w:ascii="Times New Roman" w:eastAsia="Times New Roman" w:hAnsi="Times New Roman"/>
          <w:sz w:val="26"/>
          <w:szCs w:val="26"/>
        </w:rPr>
        <w:t>II.</w:t>
      </w:r>
      <w:r>
        <w:rPr>
          <w:rFonts w:ascii="Times New Roman" w:eastAsia="Times New Roman" w:hAnsi="Times New Roman"/>
          <w:sz w:val="26"/>
          <w:szCs w:val="26"/>
        </w:rPr>
        <w:tab/>
      </w:r>
      <w:r w:rsidR="00A01FD2" w:rsidRPr="00BD0DE9">
        <w:rPr>
          <w:rFonts w:ascii="Times New Roman" w:eastAsia="Times New Roman" w:hAnsi="Times New Roman"/>
          <w:sz w:val="26"/>
          <w:szCs w:val="26"/>
        </w:rPr>
        <w:t xml:space="preserve">Mediante el Punto V </w:t>
      </w:r>
      <w:r w:rsidR="00A01FD2" w:rsidRPr="00BD0DE9">
        <w:rPr>
          <w:rFonts w:ascii="Times New Roman" w:eastAsia="Times New Roman" w:hAnsi="Times New Roman"/>
          <w:bCs/>
          <w:sz w:val="26"/>
          <w:szCs w:val="26"/>
        </w:rPr>
        <w:t>del Acta de Sesión Ordinaria</w:t>
      </w:r>
      <w:r w:rsidR="00A01FD2" w:rsidRPr="00BD0DE9">
        <w:rPr>
          <w:rFonts w:ascii="Times New Roman" w:eastAsia="Times New Roman" w:hAnsi="Times New Roman"/>
          <w:b/>
          <w:bCs/>
          <w:sz w:val="26"/>
          <w:szCs w:val="26"/>
        </w:rPr>
        <w:t xml:space="preserve"> </w:t>
      </w:r>
      <w:r w:rsidR="00A01FD2" w:rsidRPr="00BD0DE9">
        <w:rPr>
          <w:rFonts w:ascii="Times New Roman" w:eastAsia="Times New Roman" w:hAnsi="Times New Roman"/>
          <w:bCs/>
          <w:sz w:val="26"/>
          <w:szCs w:val="26"/>
        </w:rPr>
        <w:t>47-2004</w:t>
      </w:r>
      <w:r w:rsidR="00A01FD2" w:rsidRPr="00BD0DE9">
        <w:rPr>
          <w:rFonts w:ascii="Times New Roman" w:eastAsia="Times New Roman" w:hAnsi="Times New Roman"/>
          <w:b/>
          <w:bCs/>
          <w:sz w:val="26"/>
          <w:szCs w:val="26"/>
        </w:rPr>
        <w:t xml:space="preserve"> </w:t>
      </w:r>
      <w:r w:rsidR="00A01FD2" w:rsidRPr="00BD0DE9">
        <w:rPr>
          <w:rFonts w:ascii="Times New Roman" w:eastAsia="Times New Roman" w:hAnsi="Times New Roman"/>
          <w:bCs/>
          <w:sz w:val="26"/>
          <w:szCs w:val="26"/>
        </w:rPr>
        <w:t>de fecha 16 de diciembre del año 2004, se aprobó el proyecto de Asentamiento Comunitario y Lotificación Agrícola desarrollado en el inmueble en mención</w:t>
      </w:r>
      <w:r w:rsidR="00A01FD2" w:rsidRPr="00BD0DE9">
        <w:rPr>
          <w:rFonts w:ascii="Times New Roman" w:eastAsia="Times New Roman" w:hAnsi="Times New Roman"/>
          <w:sz w:val="26"/>
          <w:szCs w:val="26"/>
        </w:rPr>
        <w:t>,</w:t>
      </w:r>
      <w:r w:rsidR="00A01FD2" w:rsidRPr="00BD0DE9">
        <w:rPr>
          <w:rFonts w:ascii="Times New Roman" w:eastAsia="Times New Roman" w:hAnsi="Times New Roman"/>
          <w:b/>
          <w:bCs/>
          <w:sz w:val="26"/>
          <w:szCs w:val="26"/>
        </w:rPr>
        <w:t xml:space="preserve"> </w:t>
      </w:r>
      <w:r w:rsidR="00A01FD2" w:rsidRPr="00BD0DE9">
        <w:rPr>
          <w:rFonts w:ascii="Times New Roman" w:eastAsia="Times New Roman" w:hAnsi="Times New Roman"/>
          <w:bCs/>
          <w:sz w:val="26"/>
          <w:szCs w:val="26"/>
        </w:rPr>
        <w:t>con un área de 226 Hás. 43</w:t>
      </w:r>
      <w:r w:rsidR="00507EA7">
        <w:rPr>
          <w:rFonts w:ascii="Times New Roman" w:eastAsia="Times New Roman" w:hAnsi="Times New Roman"/>
          <w:bCs/>
          <w:sz w:val="26"/>
          <w:szCs w:val="26"/>
        </w:rPr>
        <w:t xml:space="preserve"> As. 87.55 Cás., que incluye --- solares para vivienda, ---</w:t>
      </w:r>
      <w:r w:rsidR="00A01FD2" w:rsidRPr="00BD0DE9">
        <w:rPr>
          <w:rFonts w:ascii="Times New Roman" w:eastAsia="Times New Roman" w:hAnsi="Times New Roman"/>
          <w:bCs/>
          <w:sz w:val="26"/>
          <w:szCs w:val="26"/>
        </w:rPr>
        <w:t xml:space="preserve"> lotes agrícolas, calles, Cancha de Fútbol, Clínica, Nacimiento, Cementerio, Asilo de Ancianos, Zona de Protección, Zona de Retiro, Equipamiento Social, Área de Tanque, Área de Protección y </w:t>
      </w:r>
      <w:r w:rsidR="00A01FD2" w:rsidRPr="00BD0DE9">
        <w:rPr>
          <w:rFonts w:ascii="Times New Roman" w:eastAsia="Times New Roman" w:hAnsi="Times New Roman"/>
          <w:bCs/>
          <w:sz w:val="26"/>
          <w:szCs w:val="26"/>
        </w:rPr>
        <w:lastRenderedPageBreak/>
        <w:t xml:space="preserve">Quebrada. Dentro del proyecto relacionado se encuentra el inmueble objeto del presente punto de acta. </w:t>
      </w:r>
    </w:p>
    <w:p w:rsidR="00A01FD2" w:rsidRPr="00BD0DE9" w:rsidRDefault="00A01FD2" w:rsidP="00A01FD2">
      <w:pPr>
        <w:rPr>
          <w:rFonts w:ascii="Times New Roman" w:eastAsia="Times New Roman" w:hAnsi="Times New Roman"/>
          <w:b/>
          <w:sz w:val="26"/>
          <w:szCs w:val="26"/>
        </w:rPr>
      </w:pPr>
    </w:p>
    <w:p w:rsidR="00A01FD2" w:rsidRPr="00BD0DE9" w:rsidRDefault="00BD0DE9" w:rsidP="00507EA7">
      <w:pPr>
        <w:tabs>
          <w:tab w:val="num" w:pos="1134"/>
        </w:tabs>
        <w:ind w:left="1134" w:hanging="850"/>
        <w:jc w:val="both"/>
        <w:rPr>
          <w:rFonts w:ascii="Times New Roman" w:eastAsia="Times New Roman" w:hAnsi="Times New Roman"/>
          <w:sz w:val="26"/>
          <w:szCs w:val="26"/>
        </w:rPr>
      </w:pPr>
      <w:r>
        <w:rPr>
          <w:rFonts w:ascii="Times New Roman" w:eastAsia="Times New Roman" w:hAnsi="Times New Roman"/>
          <w:sz w:val="26"/>
          <w:szCs w:val="26"/>
        </w:rPr>
        <w:t>III.</w:t>
      </w:r>
      <w:r>
        <w:rPr>
          <w:rFonts w:ascii="Times New Roman" w:eastAsia="Times New Roman" w:hAnsi="Times New Roman"/>
          <w:sz w:val="26"/>
          <w:szCs w:val="26"/>
        </w:rPr>
        <w:tab/>
      </w:r>
      <w:r w:rsidR="00A01FD2" w:rsidRPr="00BD0DE9">
        <w:rPr>
          <w:rFonts w:ascii="Times New Roman" w:eastAsia="Times New Roman" w:hAnsi="Times New Roman"/>
          <w:sz w:val="26"/>
          <w:szCs w:val="26"/>
        </w:rPr>
        <w:t>Según va</w:t>
      </w:r>
      <w:r w:rsidR="008C0CAD">
        <w:rPr>
          <w:rFonts w:ascii="Times New Roman" w:eastAsia="Times New Roman" w:hAnsi="Times New Roman"/>
          <w:sz w:val="26"/>
          <w:szCs w:val="26"/>
        </w:rPr>
        <w:t>lúo de fecha 10 de noviembre de</w:t>
      </w:r>
      <w:r w:rsidR="00A01FD2" w:rsidRPr="00BD0DE9">
        <w:rPr>
          <w:rFonts w:ascii="Times New Roman" w:eastAsia="Times New Roman" w:hAnsi="Times New Roman"/>
          <w:sz w:val="26"/>
          <w:szCs w:val="26"/>
        </w:rPr>
        <w:t xml:space="preserve"> 2017, realizado por el Departamento de Asignación Individual y Avalúos, se recomienda el precio de venta por metro cuadrado de $5.1780 para el solar de vivienda, requerido por el solicitante, calificado dentro del Programa de Solidaridad Rural. Se aclara que los criterios utilizados por el referido Departamento para recomendar el precio de</w:t>
      </w:r>
      <w:r w:rsidR="00507EA7">
        <w:rPr>
          <w:rFonts w:ascii="Times New Roman" w:eastAsia="Times New Roman" w:hAnsi="Times New Roman"/>
          <w:sz w:val="26"/>
          <w:szCs w:val="26"/>
        </w:rPr>
        <w:t xml:space="preserve"> venta son los aprobados en el </w:t>
      </w:r>
      <w:r w:rsidR="00A01FD2" w:rsidRPr="00BD0DE9">
        <w:rPr>
          <w:rFonts w:ascii="Times New Roman" w:eastAsia="Times New Roman" w:hAnsi="Times New Roman"/>
          <w:sz w:val="26"/>
          <w:szCs w:val="26"/>
        </w:rPr>
        <w:t xml:space="preserve">Punto IX del Acta de Sesión Ordinaria 42-2007 de fecha 7 de noviembre de 2007, dichos criterios no obstante estar modificados, se siguen aplicando para los inmuebles ubicados en los proyectos aprobados con anterioridad a que éstos se modificaran por la Junta Directiva. </w:t>
      </w:r>
    </w:p>
    <w:p w:rsidR="00A01FD2" w:rsidRPr="00BD0DE9" w:rsidRDefault="00A01FD2" w:rsidP="00A01FD2">
      <w:pPr>
        <w:pStyle w:val="Prrafodelista"/>
        <w:rPr>
          <w:rFonts w:ascii="Times New Roman" w:eastAsia="Times New Roman" w:hAnsi="Times New Roman"/>
          <w:sz w:val="26"/>
          <w:szCs w:val="26"/>
          <w:lang w:val="es-ES" w:eastAsia="es-ES"/>
        </w:rPr>
      </w:pPr>
    </w:p>
    <w:p w:rsidR="00A01FD2" w:rsidRPr="00BD0DE9" w:rsidRDefault="00BD0DE9" w:rsidP="00BD0DE9">
      <w:pPr>
        <w:pStyle w:val="Prrafodelista"/>
        <w:tabs>
          <w:tab w:val="num" w:pos="1134"/>
        </w:tabs>
        <w:spacing w:after="200"/>
        <w:ind w:left="1134" w:hanging="850"/>
        <w:contextualSpacing/>
        <w:jc w:val="both"/>
        <w:rPr>
          <w:rFonts w:ascii="Times New Roman" w:hAnsi="Times New Roman"/>
          <w:sz w:val="26"/>
          <w:szCs w:val="26"/>
          <w:lang w:val="es-ES"/>
        </w:rPr>
      </w:pPr>
      <w:r>
        <w:rPr>
          <w:rFonts w:ascii="Times New Roman" w:hAnsi="Times New Roman"/>
          <w:sz w:val="26"/>
          <w:szCs w:val="26"/>
          <w:lang w:val="es-ES"/>
        </w:rPr>
        <w:t>IV.</w:t>
      </w:r>
      <w:r>
        <w:rPr>
          <w:rFonts w:ascii="Times New Roman" w:hAnsi="Times New Roman"/>
          <w:sz w:val="26"/>
          <w:szCs w:val="26"/>
          <w:lang w:val="es-ES"/>
        </w:rPr>
        <w:tab/>
      </w:r>
      <w:r w:rsidR="00A01FD2" w:rsidRPr="00BD0DE9">
        <w:rPr>
          <w:rFonts w:ascii="Times New Roman" w:hAnsi="Times New Roman"/>
          <w:sz w:val="26"/>
          <w:szCs w:val="26"/>
          <w:lang w:val="es-ES"/>
        </w:rPr>
        <w:t>Se aclara que todos los inmuebles, en las Razones de Inscripción de Desmembración en Cabeza de su Dueño, fueron inscritos identificándolos como lotes; no obstante, el Departamento de Proyectos de Parcelación los cargó a la Base de Datos Institucional con la denominación de solar, ya que para el Centro Nacional de Registros no existe diferencia entre lote o solar, pero para la Institución son solares para vivienda, ya que  existe diferencia en cuanto al área, valor y su uso, por lo que administrativamente serán identificados como solares.</w:t>
      </w:r>
    </w:p>
    <w:p w:rsidR="00A01FD2" w:rsidRPr="00BD0DE9" w:rsidRDefault="00BD0DE9" w:rsidP="00BD0DE9">
      <w:pPr>
        <w:tabs>
          <w:tab w:val="num" w:pos="1134"/>
        </w:tabs>
        <w:ind w:left="1134" w:hanging="850"/>
        <w:jc w:val="both"/>
        <w:rPr>
          <w:rFonts w:ascii="Times New Roman" w:eastAsia="Times New Roman" w:hAnsi="Times New Roman"/>
          <w:color w:val="FF0000"/>
          <w:sz w:val="26"/>
          <w:szCs w:val="26"/>
        </w:rPr>
      </w:pPr>
      <w:r>
        <w:rPr>
          <w:rFonts w:ascii="Times New Roman" w:eastAsia="Times New Roman" w:hAnsi="Times New Roman"/>
          <w:color w:val="000000" w:themeColor="text1"/>
          <w:sz w:val="26"/>
          <w:szCs w:val="26"/>
        </w:rPr>
        <w:t>VI.</w:t>
      </w:r>
      <w:r>
        <w:rPr>
          <w:rFonts w:ascii="Times New Roman" w:eastAsia="Times New Roman" w:hAnsi="Times New Roman"/>
          <w:color w:val="000000" w:themeColor="text1"/>
          <w:sz w:val="26"/>
          <w:szCs w:val="26"/>
        </w:rPr>
        <w:tab/>
      </w:r>
      <w:r w:rsidR="00A01FD2" w:rsidRPr="00BD0DE9">
        <w:rPr>
          <w:rFonts w:ascii="Times New Roman" w:eastAsia="Times New Roman" w:hAnsi="Times New Roman"/>
          <w:color w:val="000000" w:themeColor="text1"/>
          <w:sz w:val="26"/>
          <w:szCs w:val="26"/>
        </w:rPr>
        <w:t>El informe con referencia SGD-02-3195-17 de fecha 15 de noviembre de 2017,</w:t>
      </w:r>
      <w:r w:rsidR="00A01FD2" w:rsidRPr="00BD0DE9">
        <w:rPr>
          <w:rFonts w:ascii="Times New Roman" w:eastAsia="Times New Roman" w:hAnsi="Times New Roman"/>
          <w:sz w:val="26"/>
          <w:szCs w:val="26"/>
        </w:rPr>
        <w:t xml:space="preserve">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ello según informe con Referencia </w:t>
      </w:r>
      <w:r w:rsidR="00A01FD2" w:rsidRPr="00BD0DE9">
        <w:rPr>
          <w:rFonts w:ascii="Times New Roman" w:eastAsia="Times New Roman" w:hAnsi="Times New Roman"/>
          <w:color w:val="000000" w:themeColor="text1"/>
          <w:sz w:val="26"/>
          <w:szCs w:val="26"/>
        </w:rPr>
        <w:t>SGD-02-3193</w:t>
      </w:r>
      <w:r w:rsidR="008C0CAD">
        <w:rPr>
          <w:rFonts w:ascii="Times New Roman" w:eastAsia="Times New Roman" w:hAnsi="Times New Roman"/>
          <w:color w:val="000000" w:themeColor="text1"/>
          <w:sz w:val="26"/>
          <w:szCs w:val="26"/>
        </w:rPr>
        <w:t>-17 de fecha 14 de noviembre de</w:t>
      </w:r>
      <w:r w:rsidR="00A01FD2" w:rsidRPr="00BD0DE9">
        <w:rPr>
          <w:rFonts w:ascii="Times New Roman" w:eastAsia="Times New Roman" w:hAnsi="Times New Roman"/>
          <w:color w:val="000000" w:themeColor="text1"/>
          <w:sz w:val="26"/>
          <w:szCs w:val="26"/>
        </w:rPr>
        <w:t xml:space="preserve"> 2017 </w:t>
      </w:r>
      <w:r w:rsidR="00A01FD2" w:rsidRPr="00BD0DE9">
        <w:rPr>
          <w:rFonts w:ascii="Times New Roman" w:eastAsia="Times New Roman" w:hAnsi="Times New Roman"/>
          <w:sz w:val="26"/>
          <w:szCs w:val="26"/>
        </w:rPr>
        <w:t>por el Departamento de Asignación Individual y Avalúos.</w:t>
      </w:r>
    </w:p>
    <w:p w:rsidR="00A01FD2" w:rsidRPr="00BD0DE9" w:rsidRDefault="00A01FD2" w:rsidP="00A01FD2">
      <w:pPr>
        <w:ind w:left="720"/>
        <w:contextualSpacing/>
        <w:rPr>
          <w:rFonts w:ascii="Times New Roman" w:hAnsi="Times New Roman"/>
          <w:sz w:val="26"/>
          <w:szCs w:val="26"/>
        </w:rPr>
      </w:pPr>
    </w:p>
    <w:p w:rsidR="00A01FD2" w:rsidRPr="00BD0DE9" w:rsidRDefault="00BD0DE9" w:rsidP="00BD0DE9">
      <w:pPr>
        <w:tabs>
          <w:tab w:val="num" w:pos="1134"/>
        </w:tabs>
        <w:ind w:left="1134" w:hanging="850"/>
        <w:contextualSpacing/>
        <w:jc w:val="both"/>
        <w:rPr>
          <w:rFonts w:ascii="Times New Roman" w:eastAsia="Times New Roman" w:hAnsi="Times New Roman"/>
          <w:sz w:val="26"/>
          <w:szCs w:val="26"/>
        </w:rPr>
      </w:pPr>
      <w:r>
        <w:rPr>
          <w:rFonts w:ascii="Times New Roman" w:hAnsi="Times New Roman"/>
          <w:sz w:val="26"/>
          <w:szCs w:val="26"/>
        </w:rPr>
        <w:t>VI.</w:t>
      </w:r>
      <w:r>
        <w:rPr>
          <w:rFonts w:ascii="Times New Roman" w:hAnsi="Times New Roman"/>
          <w:sz w:val="26"/>
          <w:szCs w:val="26"/>
        </w:rPr>
        <w:tab/>
      </w:r>
      <w:r w:rsidR="00A01FD2" w:rsidRPr="00BD0DE9">
        <w:rPr>
          <w:rFonts w:ascii="Times New Roman" w:hAnsi="Times New Roman"/>
          <w:sz w:val="26"/>
          <w:szCs w:val="26"/>
        </w:rPr>
        <w:t>De acuerdo a declaración simple contenida en la solicitud de adjudicación de inmueble de fecha 11 de septiembre de 2017, el peticionario manifiesta que ni él ni la integrante de su grupo familiar son empleados del ISTA; situación robustecida de conformidad a la consulta realizada en la Base de Datos de Empleados de este Instituto</w:t>
      </w:r>
      <w:r w:rsidR="00A01FD2" w:rsidRPr="00BD0DE9">
        <w:rPr>
          <w:rFonts w:ascii="Times New Roman" w:eastAsia="Times New Roman" w:hAnsi="Times New Roman"/>
          <w:sz w:val="26"/>
          <w:szCs w:val="26"/>
        </w:rPr>
        <w:t>.</w:t>
      </w:r>
    </w:p>
    <w:p w:rsidR="00A01FD2" w:rsidRPr="00BD0DE9" w:rsidRDefault="00A01FD2" w:rsidP="00A01FD2">
      <w:pPr>
        <w:contextualSpacing/>
        <w:rPr>
          <w:rFonts w:ascii="Times New Roman" w:eastAsia="Times New Roman" w:hAnsi="Times New Roman"/>
          <w:sz w:val="26"/>
          <w:szCs w:val="26"/>
        </w:rPr>
      </w:pPr>
    </w:p>
    <w:p w:rsidR="00A01FD2" w:rsidRPr="00507EA7" w:rsidRDefault="00A01FD2" w:rsidP="00BD0DE9">
      <w:pPr>
        <w:jc w:val="both"/>
        <w:rPr>
          <w:rFonts w:ascii="Times New Roman" w:eastAsia="Times New Roman" w:hAnsi="Times New Roman"/>
          <w:sz w:val="26"/>
          <w:szCs w:val="26"/>
        </w:rPr>
      </w:pPr>
      <w:r w:rsidRPr="00BD0DE9">
        <w:rPr>
          <w:rFonts w:ascii="Times New Roman" w:eastAsia="Times New Roman" w:hAnsi="Times New Roman"/>
          <w:sz w:val="26"/>
          <w:szCs w:val="26"/>
        </w:rPr>
        <w:t>Se ha tenido a la vista: Informe Técnico emitido por el Departamento de Asignación Individual y Avalúos, Cuadro de valores y extensiones, reporte de valúo por solar, reportes de búsqueda de solicitantes para adjudicación emitidos por la Oficina Regional Occidental y los departamentos de Asignación Individual y Avalúos y Análisis Jurídico, Acuerdos de Junta Directiva, Raz</w:t>
      </w:r>
      <w:r w:rsidR="00507EA7">
        <w:rPr>
          <w:rFonts w:ascii="Times New Roman" w:eastAsia="Times New Roman" w:hAnsi="Times New Roman"/>
          <w:sz w:val="26"/>
          <w:szCs w:val="26"/>
        </w:rPr>
        <w:t xml:space="preserve">ón y Constancia de Inscripción </w:t>
      </w:r>
      <w:r w:rsidRPr="00BD0DE9">
        <w:rPr>
          <w:rFonts w:ascii="Times New Roman" w:eastAsia="Times New Roman" w:hAnsi="Times New Roman"/>
          <w:sz w:val="26"/>
          <w:szCs w:val="26"/>
        </w:rPr>
        <w:t>de Desmembración en Cabeza de su Dueño a favor del ISTA, Propuesta de Adjudicación de Inmueble, solicitud de adjudicación de inmueble, copias de documentos únicos de identidad, tarjetas de identificación tributaria, y carencias de bienes,</w:t>
      </w:r>
      <w:r w:rsidRPr="00BD0DE9">
        <w:rPr>
          <w:rFonts w:ascii="Times New Roman" w:hAnsi="Times New Roman"/>
          <w:sz w:val="26"/>
          <w:szCs w:val="26"/>
        </w:rPr>
        <w:t xml:space="preserve"> </w:t>
      </w:r>
      <w:r w:rsidRPr="00BD0DE9">
        <w:rPr>
          <w:rFonts w:ascii="Times New Roman" w:eastAsia="Times New Roman" w:hAnsi="Times New Roman"/>
          <w:sz w:val="26"/>
          <w:szCs w:val="26"/>
        </w:rPr>
        <w:t>con lo que se justifican las circunstancias legales para sustentar dicha petición y que además el beneficiario cumple con los requisitos necesarios para la adjudicación, por lo que la Gerencia Legal recomienda aprobar lo solicitado.</w:t>
      </w:r>
    </w:p>
    <w:p w:rsidR="00A01FD2" w:rsidRPr="00BD0DE9" w:rsidRDefault="00A01FD2" w:rsidP="00A01FD2">
      <w:pPr>
        <w:rPr>
          <w:rFonts w:ascii="Times New Roman" w:eastAsia="Times New Roman" w:hAnsi="Times New Roman"/>
          <w:sz w:val="26"/>
          <w:szCs w:val="26"/>
        </w:rPr>
      </w:pPr>
    </w:p>
    <w:p w:rsidR="00A01FD2" w:rsidRDefault="00A01FD2" w:rsidP="00507EA7">
      <w:pPr>
        <w:jc w:val="both"/>
        <w:rPr>
          <w:rFonts w:ascii="Times New Roman" w:eastAsia="Times New Roman" w:hAnsi="Times New Roman"/>
          <w:sz w:val="28"/>
          <w:szCs w:val="28"/>
        </w:rPr>
      </w:pPr>
      <w:r w:rsidRPr="00BD0DE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D0DE9">
        <w:rPr>
          <w:rFonts w:ascii="Times New Roman" w:hAnsi="Times New Roman"/>
          <w:bCs/>
          <w:sz w:val="26"/>
          <w:szCs w:val="26"/>
        </w:rPr>
        <w:t>Ley del Régimen Especial de la Tierra en Propiedad de  Las Asociaciones Cooperativas, Comunales y Comunitarias Campesinas y Beneficiarios de la Reforma Agraria</w:t>
      </w:r>
      <w:r w:rsidRPr="00BD0DE9">
        <w:rPr>
          <w:rFonts w:ascii="Times New Roman" w:hAnsi="Times New Roman"/>
          <w:sz w:val="26"/>
          <w:szCs w:val="26"/>
        </w:rPr>
        <w:t xml:space="preserve">, la Junta Directiva, </w:t>
      </w:r>
      <w:r w:rsidRPr="00BD0DE9">
        <w:rPr>
          <w:rFonts w:ascii="Times New Roman" w:hAnsi="Times New Roman"/>
          <w:b/>
          <w:sz w:val="26"/>
          <w:szCs w:val="26"/>
          <w:u w:val="single"/>
        </w:rPr>
        <w:t>ACUERDA: PRIMERO:</w:t>
      </w:r>
      <w:r w:rsidRPr="00BD0DE9">
        <w:rPr>
          <w:rFonts w:ascii="Times New Roman" w:hAnsi="Times New Roman"/>
          <w:b/>
          <w:sz w:val="26"/>
          <w:szCs w:val="26"/>
        </w:rPr>
        <w:t xml:space="preserve"> </w:t>
      </w:r>
      <w:r w:rsidRPr="00BD0DE9">
        <w:rPr>
          <w:rFonts w:ascii="Times New Roman" w:hAnsi="Times New Roman"/>
          <w:sz w:val="26"/>
          <w:szCs w:val="26"/>
        </w:rPr>
        <w:t>Aprobar la adjudicación y transferencia por compraventa</w:t>
      </w:r>
      <w:r w:rsidRPr="00BD0DE9">
        <w:rPr>
          <w:rFonts w:ascii="Times New Roman" w:eastAsia="Times New Roman" w:hAnsi="Times New Roman"/>
          <w:sz w:val="26"/>
          <w:szCs w:val="26"/>
        </w:rPr>
        <w:t xml:space="preserve"> de</w:t>
      </w:r>
      <w:r w:rsidRPr="00BD0DE9">
        <w:rPr>
          <w:rFonts w:ascii="Times New Roman" w:hAnsi="Times New Roman"/>
          <w:sz w:val="26"/>
          <w:szCs w:val="26"/>
        </w:rPr>
        <w:t xml:space="preserve"> </w:t>
      </w:r>
      <w:r w:rsidRPr="00BD0DE9">
        <w:rPr>
          <w:rFonts w:ascii="Times New Roman" w:eastAsia="Times New Roman" w:hAnsi="Times New Roman"/>
          <w:sz w:val="26"/>
          <w:szCs w:val="26"/>
        </w:rPr>
        <w:t xml:space="preserve">1 solar para vivienda a favor del señor: </w:t>
      </w:r>
      <w:r w:rsidRPr="00BD0DE9">
        <w:rPr>
          <w:rFonts w:ascii="Times New Roman" w:eastAsia="Times New Roman" w:hAnsi="Times New Roman"/>
          <w:b/>
          <w:sz w:val="26"/>
          <w:szCs w:val="26"/>
        </w:rPr>
        <w:t xml:space="preserve">JOSE CARLOS SIBRIAN ORELLANA, </w:t>
      </w:r>
      <w:r w:rsidRPr="00BD0DE9">
        <w:rPr>
          <w:rFonts w:ascii="Times New Roman" w:eastAsia="Times New Roman" w:hAnsi="Times New Roman"/>
          <w:sz w:val="26"/>
          <w:szCs w:val="26"/>
        </w:rPr>
        <w:t xml:space="preserve">y </w:t>
      </w:r>
      <w:r w:rsidR="00507EA7">
        <w:rPr>
          <w:rFonts w:ascii="Times New Roman" w:eastAsia="Times New Roman" w:hAnsi="Times New Roman"/>
          <w:sz w:val="26"/>
          <w:szCs w:val="26"/>
        </w:rPr>
        <w:t xml:space="preserve">--- </w:t>
      </w:r>
      <w:r w:rsidRPr="00BD0DE9">
        <w:rPr>
          <w:rFonts w:ascii="Times New Roman" w:eastAsia="Times New Roman" w:hAnsi="Times New Roman"/>
          <w:b/>
          <w:sz w:val="26"/>
          <w:szCs w:val="26"/>
        </w:rPr>
        <w:t xml:space="preserve">JESUS RAMIREZ </w:t>
      </w:r>
      <w:proofErr w:type="spellStart"/>
      <w:r w:rsidRPr="00BD0DE9">
        <w:rPr>
          <w:rFonts w:ascii="Times New Roman" w:eastAsia="Times New Roman" w:hAnsi="Times New Roman"/>
          <w:b/>
          <w:sz w:val="26"/>
          <w:szCs w:val="26"/>
        </w:rPr>
        <w:t>RAMIREZ</w:t>
      </w:r>
      <w:proofErr w:type="spellEnd"/>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de generales antes expresadas, ubicado en el Proyecto de Asentamiento Comunitario y Lotificación Agrícola desarrollado en el inmueble identificado como </w:t>
      </w:r>
      <w:r w:rsidRPr="00BD0DE9">
        <w:rPr>
          <w:rFonts w:ascii="Times New Roman" w:eastAsia="Times New Roman" w:hAnsi="Times New Roman"/>
          <w:b/>
          <w:sz w:val="26"/>
          <w:szCs w:val="26"/>
        </w:rPr>
        <w:t xml:space="preserve">HACIENDA CARA SUCIA, (PORCION DACION EN PAGO-DEUDA BANCARIA), </w:t>
      </w:r>
      <w:r w:rsidRPr="00BD0DE9">
        <w:rPr>
          <w:rFonts w:ascii="Times New Roman" w:eastAsia="Times New Roman" w:hAnsi="Times New Roman"/>
          <w:sz w:val="26"/>
          <w:szCs w:val="26"/>
        </w:rPr>
        <w:t>situado en jurisdicción de San Francisco Menéndez, departamento de Ahuachapán, quedando la adjudicación conforme al cuadro de valores y extensiones siguiente:</w:t>
      </w:r>
    </w:p>
    <w:p w:rsidR="00507EA7" w:rsidRPr="00BD0DE9" w:rsidRDefault="00507EA7" w:rsidP="00507EA7">
      <w:pPr>
        <w:jc w:val="both"/>
        <w:rPr>
          <w:rFonts w:ascii="Times New Roman" w:eastAsia="Times New Roman" w:hAnsi="Times New Roman"/>
          <w:sz w:val="28"/>
          <w:szCs w:val="28"/>
        </w:rPr>
      </w:pPr>
    </w:p>
    <w:tbl>
      <w:tblPr>
        <w:tblW w:w="8910" w:type="dxa"/>
        <w:tblLayout w:type="fixed"/>
        <w:tblCellMar>
          <w:left w:w="25" w:type="dxa"/>
          <w:right w:w="0" w:type="dxa"/>
        </w:tblCellMar>
        <w:tblLook w:val="0000" w:firstRow="0" w:lastRow="0" w:firstColumn="0" w:lastColumn="0" w:noHBand="0" w:noVBand="0"/>
      </w:tblPr>
      <w:tblGrid>
        <w:gridCol w:w="2517"/>
        <w:gridCol w:w="958"/>
        <w:gridCol w:w="2437"/>
        <w:gridCol w:w="559"/>
        <w:gridCol w:w="560"/>
        <w:gridCol w:w="599"/>
        <w:gridCol w:w="640"/>
        <w:gridCol w:w="640"/>
      </w:tblGrid>
      <w:tr w:rsidR="00A01FD2" w:rsidRPr="00BD0DE9" w:rsidTr="00A01FD2">
        <w:trPr>
          <w:trHeight w:val="291"/>
        </w:trPr>
        <w:tc>
          <w:tcPr>
            <w:tcW w:w="2517"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r w:rsidRPr="00BD0DE9">
              <w:rPr>
                <w:rFonts w:ascii="Times New Roman" w:hAnsi="Times New Roman"/>
                <w:b/>
                <w:bCs/>
                <w:sz w:val="14"/>
                <w:szCs w:val="14"/>
              </w:rPr>
              <w:t xml:space="preserve">D.U.I.     PROGRAMA </w:t>
            </w:r>
          </w:p>
        </w:tc>
        <w:tc>
          <w:tcPr>
            <w:tcW w:w="3395" w:type="dxa"/>
            <w:gridSpan w:val="2"/>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SOLAR / A COMP. Y LOTES </w:t>
            </w:r>
          </w:p>
        </w:tc>
        <w:tc>
          <w:tcPr>
            <w:tcW w:w="111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AREA (MTS)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VALOR ($)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VALOR (¢) </w:t>
            </w:r>
          </w:p>
        </w:tc>
      </w:tr>
      <w:tr w:rsidR="00A01FD2" w:rsidRPr="00BD0DE9" w:rsidTr="00A01FD2">
        <w:trPr>
          <w:trHeight w:val="291"/>
        </w:trPr>
        <w:tc>
          <w:tcPr>
            <w:tcW w:w="2517"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r w:rsidRPr="00BD0DE9">
              <w:rPr>
                <w:rFonts w:ascii="Times New Roman" w:hAnsi="Times New Roman"/>
                <w:b/>
                <w:bCs/>
                <w:sz w:val="14"/>
                <w:szCs w:val="14"/>
              </w:rPr>
              <w:t xml:space="preserve">BENEFICIARIO </w:t>
            </w:r>
          </w:p>
        </w:tc>
        <w:tc>
          <w:tcPr>
            <w:tcW w:w="958"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r w:rsidRPr="00BD0DE9">
              <w:rPr>
                <w:rFonts w:ascii="Times New Roman" w:hAnsi="Times New Roman"/>
                <w:b/>
                <w:bCs/>
                <w:sz w:val="14"/>
                <w:szCs w:val="14"/>
              </w:rPr>
              <w:t xml:space="preserve">MATRICULA </w:t>
            </w:r>
          </w:p>
        </w:tc>
        <w:tc>
          <w:tcPr>
            <w:tcW w:w="2437"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r w:rsidRPr="00BD0DE9">
              <w:rPr>
                <w:rFonts w:ascii="Times New Roman" w:hAnsi="Times New Roman"/>
                <w:b/>
                <w:bCs/>
                <w:sz w:val="14"/>
                <w:szCs w:val="14"/>
              </w:rPr>
              <w:t xml:space="preserve">PORCION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r w:rsidRPr="00BD0DE9">
              <w:rPr>
                <w:rFonts w:ascii="Times New Roman" w:hAnsi="Times New Roman"/>
                <w:b/>
                <w:bCs/>
                <w:sz w:val="14"/>
                <w:szCs w:val="14"/>
              </w:rPr>
              <w:t xml:space="preserve">POL </w:t>
            </w:r>
          </w:p>
        </w:tc>
        <w:tc>
          <w:tcPr>
            <w:tcW w:w="560"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r w:rsidRPr="00BD0DE9">
              <w:rPr>
                <w:rFonts w:ascii="Times New Roman" w:hAnsi="Times New Roman"/>
                <w:b/>
                <w:bCs/>
                <w:sz w:val="14"/>
                <w:szCs w:val="14"/>
              </w:rPr>
              <w:t xml:space="preserve">No </w:t>
            </w:r>
          </w:p>
        </w:tc>
        <w:tc>
          <w:tcPr>
            <w:tcW w:w="599" w:type="dxa"/>
            <w:vMerge/>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p>
        </w:tc>
      </w:tr>
    </w:tbl>
    <w:p w:rsidR="00A01FD2" w:rsidRPr="00BD0DE9" w:rsidRDefault="00A01FD2" w:rsidP="00A01FD2">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1702"/>
      </w:tblGrid>
      <w:tr w:rsidR="00A01FD2" w:rsidRPr="00BD0DE9" w:rsidTr="00A01FD2">
        <w:tc>
          <w:tcPr>
            <w:tcW w:w="1702" w:type="dxa"/>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b/>
                <w:bCs/>
                <w:sz w:val="14"/>
                <w:szCs w:val="14"/>
              </w:rPr>
            </w:pPr>
            <w:r w:rsidRPr="00BD0DE9">
              <w:rPr>
                <w:rFonts w:ascii="Times New Roman" w:hAnsi="Times New Roman"/>
                <w:b/>
                <w:bCs/>
                <w:sz w:val="14"/>
                <w:szCs w:val="14"/>
              </w:rPr>
              <w:t xml:space="preserve">No DE ENTREGA: 209 </w:t>
            </w:r>
          </w:p>
        </w:tc>
      </w:tr>
    </w:tbl>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TASA DE INTERES 6% </w:t>
      </w:r>
    </w:p>
    <w:tbl>
      <w:tblPr>
        <w:tblW w:w="8910" w:type="dxa"/>
        <w:tblLayout w:type="fixed"/>
        <w:tblCellMar>
          <w:left w:w="25" w:type="dxa"/>
          <w:right w:w="0" w:type="dxa"/>
        </w:tblCellMar>
        <w:tblLook w:val="0000" w:firstRow="0" w:lastRow="0" w:firstColumn="0" w:lastColumn="0" w:noHBand="0" w:noVBand="0"/>
      </w:tblPr>
      <w:tblGrid>
        <w:gridCol w:w="2517"/>
        <w:gridCol w:w="1194"/>
        <w:gridCol w:w="2202"/>
        <w:gridCol w:w="559"/>
        <w:gridCol w:w="559"/>
        <w:gridCol w:w="599"/>
        <w:gridCol w:w="639"/>
        <w:gridCol w:w="641"/>
      </w:tblGrid>
      <w:tr w:rsidR="00A01FD2" w:rsidRPr="00BD0DE9" w:rsidTr="00A01FD2">
        <w:trPr>
          <w:trHeight w:val="291"/>
        </w:trPr>
        <w:tc>
          <w:tcPr>
            <w:tcW w:w="2517" w:type="dxa"/>
            <w:vMerge w:val="restart"/>
            <w:tcBorders>
              <w:top w:val="single" w:sz="2" w:space="0" w:color="auto"/>
              <w:left w:val="single" w:sz="2" w:space="0" w:color="auto"/>
              <w:bottom w:val="single" w:sz="2" w:space="0" w:color="auto"/>
              <w:right w:val="single" w:sz="2" w:space="0" w:color="auto"/>
            </w:tcBorders>
          </w:tcPr>
          <w:p w:rsidR="00A01FD2" w:rsidRPr="00BD0DE9" w:rsidRDefault="00507EA7" w:rsidP="00A01FD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01FD2" w:rsidRPr="00BD0DE9">
              <w:rPr>
                <w:rFonts w:ascii="Times New Roman" w:hAnsi="Times New Roman"/>
                <w:sz w:val="14"/>
                <w:szCs w:val="14"/>
              </w:rPr>
              <w:t xml:space="preserve"> </w:t>
            </w:r>
          </w:p>
        </w:tc>
        <w:tc>
          <w:tcPr>
            <w:tcW w:w="1194" w:type="dxa"/>
            <w:vMerge w:val="restart"/>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r w:rsidRPr="00BD0DE9">
              <w:rPr>
                <w:rFonts w:ascii="Times New Roman" w:hAnsi="Times New Roman"/>
                <w:sz w:val="14"/>
                <w:szCs w:val="14"/>
              </w:rPr>
              <w:t xml:space="preserve">Solares: </w:t>
            </w:r>
          </w:p>
          <w:p w:rsidR="00A01FD2" w:rsidRPr="00BD0DE9" w:rsidRDefault="00507EA7" w:rsidP="00A01FD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202" w:type="dxa"/>
            <w:vMerge w:val="restart"/>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center"/>
              <w:rPr>
                <w:rFonts w:ascii="Times New Roman" w:hAnsi="Times New Roman"/>
                <w:sz w:val="14"/>
                <w:szCs w:val="14"/>
              </w:rPr>
            </w:pPr>
          </w:p>
          <w:p w:rsidR="00A01FD2" w:rsidRPr="00BD0DE9" w:rsidRDefault="00A01FD2" w:rsidP="00A01FD2">
            <w:pPr>
              <w:widowControl w:val="0"/>
              <w:autoSpaceDE w:val="0"/>
              <w:autoSpaceDN w:val="0"/>
              <w:adjustRightInd w:val="0"/>
              <w:jc w:val="center"/>
              <w:rPr>
                <w:rFonts w:ascii="Times New Roman" w:hAnsi="Times New Roman"/>
                <w:sz w:val="14"/>
                <w:szCs w:val="14"/>
              </w:rPr>
            </w:pPr>
            <w:r w:rsidRPr="00BD0DE9">
              <w:rPr>
                <w:rFonts w:ascii="Times New Roman" w:hAnsi="Times New Roman"/>
                <w:sz w:val="14"/>
                <w:szCs w:val="14"/>
              </w:rPr>
              <w:t>PORCION 1-2</w:t>
            </w:r>
          </w:p>
        </w:tc>
        <w:tc>
          <w:tcPr>
            <w:tcW w:w="559" w:type="dxa"/>
            <w:vMerge w:val="restart"/>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center"/>
              <w:rPr>
                <w:rFonts w:ascii="Times New Roman" w:hAnsi="Times New Roman"/>
                <w:sz w:val="14"/>
                <w:szCs w:val="14"/>
              </w:rPr>
            </w:pPr>
          </w:p>
          <w:p w:rsidR="00A01FD2" w:rsidRPr="00BD0DE9" w:rsidRDefault="00507EA7" w:rsidP="00A01FD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center"/>
              <w:rPr>
                <w:rFonts w:ascii="Times New Roman" w:hAnsi="Times New Roman"/>
                <w:sz w:val="14"/>
                <w:szCs w:val="14"/>
              </w:rPr>
            </w:pPr>
          </w:p>
          <w:p w:rsidR="00A01FD2" w:rsidRPr="00BD0DE9" w:rsidRDefault="00507EA7" w:rsidP="00A01FD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9" w:type="dxa"/>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right"/>
              <w:rPr>
                <w:rFonts w:ascii="Times New Roman" w:hAnsi="Times New Roman"/>
                <w:sz w:val="14"/>
                <w:szCs w:val="14"/>
              </w:rPr>
            </w:pPr>
          </w:p>
          <w:p w:rsidR="00A01FD2" w:rsidRPr="00BD0DE9" w:rsidRDefault="00A01FD2" w:rsidP="00A01FD2">
            <w:pPr>
              <w:widowControl w:val="0"/>
              <w:autoSpaceDE w:val="0"/>
              <w:autoSpaceDN w:val="0"/>
              <w:adjustRightInd w:val="0"/>
              <w:jc w:val="right"/>
              <w:rPr>
                <w:rFonts w:ascii="Times New Roman" w:hAnsi="Times New Roman"/>
                <w:sz w:val="14"/>
                <w:szCs w:val="14"/>
              </w:rPr>
            </w:pPr>
            <w:r w:rsidRPr="00BD0DE9">
              <w:rPr>
                <w:rFonts w:ascii="Times New Roman" w:hAnsi="Times New Roman"/>
                <w:sz w:val="14"/>
                <w:szCs w:val="14"/>
              </w:rPr>
              <w:t xml:space="preserve">209.99 </w:t>
            </w:r>
          </w:p>
        </w:tc>
        <w:tc>
          <w:tcPr>
            <w:tcW w:w="639" w:type="dxa"/>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right"/>
              <w:rPr>
                <w:rFonts w:ascii="Times New Roman" w:hAnsi="Times New Roman"/>
                <w:sz w:val="14"/>
                <w:szCs w:val="14"/>
              </w:rPr>
            </w:pPr>
          </w:p>
          <w:p w:rsidR="00A01FD2" w:rsidRPr="00BD0DE9" w:rsidRDefault="00A01FD2" w:rsidP="00A01FD2">
            <w:pPr>
              <w:widowControl w:val="0"/>
              <w:autoSpaceDE w:val="0"/>
              <w:autoSpaceDN w:val="0"/>
              <w:adjustRightInd w:val="0"/>
              <w:jc w:val="right"/>
              <w:rPr>
                <w:rFonts w:ascii="Times New Roman" w:hAnsi="Times New Roman"/>
                <w:sz w:val="14"/>
                <w:szCs w:val="14"/>
              </w:rPr>
            </w:pPr>
            <w:r w:rsidRPr="00BD0DE9">
              <w:rPr>
                <w:rFonts w:ascii="Times New Roman" w:hAnsi="Times New Roman"/>
                <w:sz w:val="14"/>
                <w:szCs w:val="14"/>
              </w:rPr>
              <w:t xml:space="preserve">1087.33 </w:t>
            </w:r>
          </w:p>
        </w:tc>
        <w:tc>
          <w:tcPr>
            <w:tcW w:w="641" w:type="dxa"/>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right"/>
              <w:rPr>
                <w:rFonts w:ascii="Times New Roman" w:hAnsi="Times New Roman"/>
                <w:sz w:val="14"/>
                <w:szCs w:val="14"/>
              </w:rPr>
            </w:pPr>
          </w:p>
          <w:p w:rsidR="00A01FD2" w:rsidRPr="00BD0DE9" w:rsidRDefault="00A01FD2" w:rsidP="00A01FD2">
            <w:pPr>
              <w:widowControl w:val="0"/>
              <w:autoSpaceDE w:val="0"/>
              <w:autoSpaceDN w:val="0"/>
              <w:adjustRightInd w:val="0"/>
              <w:jc w:val="right"/>
              <w:rPr>
                <w:rFonts w:ascii="Times New Roman" w:hAnsi="Times New Roman"/>
                <w:sz w:val="14"/>
                <w:szCs w:val="14"/>
              </w:rPr>
            </w:pPr>
            <w:r w:rsidRPr="00BD0DE9">
              <w:rPr>
                <w:rFonts w:ascii="Times New Roman" w:hAnsi="Times New Roman"/>
                <w:sz w:val="14"/>
                <w:szCs w:val="14"/>
              </w:rPr>
              <w:t xml:space="preserve">9514.14 </w:t>
            </w:r>
          </w:p>
        </w:tc>
      </w:tr>
      <w:tr w:rsidR="00A01FD2" w:rsidRPr="00BD0DE9" w:rsidTr="00A01FD2">
        <w:trPr>
          <w:trHeight w:val="140"/>
        </w:trPr>
        <w:tc>
          <w:tcPr>
            <w:tcW w:w="2517" w:type="dxa"/>
            <w:vMerge/>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p>
        </w:tc>
        <w:tc>
          <w:tcPr>
            <w:tcW w:w="1194" w:type="dxa"/>
            <w:vMerge/>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p>
        </w:tc>
        <w:tc>
          <w:tcPr>
            <w:tcW w:w="2202" w:type="dxa"/>
            <w:vMerge/>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right"/>
              <w:rPr>
                <w:rFonts w:ascii="Times New Roman" w:hAnsi="Times New Roman"/>
                <w:sz w:val="14"/>
                <w:szCs w:val="14"/>
              </w:rPr>
            </w:pPr>
            <w:r w:rsidRPr="00BD0DE9">
              <w:rPr>
                <w:rFonts w:ascii="Times New Roman" w:hAnsi="Times New Roman"/>
                <w:sz w:val="14"/>
                <w:szCs w:val="14"/>
              </w:rPr>
              <w:t xml:space="preserve">209.99 </w:t>
            </w:r>
          </w:p>
        </w:tc>
        <w:tc>
          <w:tcPr>
            <w:tcW w:w="639" w:type="dxa"/>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right"/>
              <w:rPr>
                <w:rFonts w:ascii="Times New Roman" w:hAnsi="Times New Roman"/>
                <w:sz w:val="14"/>
                <w:szCs w:val="14"/>
              </w:rPr>
            </w:pPr>
            <w:r w:rsidRPr="00BD0DE9">
              <w:rPr>
                <w:rFonts w:ascii="Times New Roman" w:hAnsi="Times New Roman"/>
                <w:sz w:val="14"/>
                <w:szCs w:val="14"/>
              </w:rPr>
              <w:t xml:space="preserve">1087.33 </w:t>
            </w:r>
          </w:p>
        </w:tc>
        <w:tc>
          <w:tcPr>
            <w:tcW w:w="641" w:type="dxa"/>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right"/>
              <w:rPr>
                <w:rFonts w:ascii="Times New Roman" w:hAnsi="Times New Roman"/>
                <w:sz w:val="14"/>
                <w:szCs w:val="14"/>
              </w:rPr>
            </w:pPr>
            <w:r w:rsidRPr="00BD0DE9">
              <w:rPr>
                <w:rFonts w:ascii="Times New Roman" w:hAnsi="Times New Roman"/>
                <w:sz w:val="14"/>
                <w:szCs w:val="14"/>
              </w:rPr>
              <w:t xml:space="preserve">9514.14 </w:t>
            </w:r>
          </w:p>
        </w:tc>
      </w:tr>
      <w:tr w:rsidR="00A01FD2" w:rsidRPr="00BD0DE9" w:rsidTr="00A01FD2">
        <w:trPr>
          <w:trHeight w:val="140"/>
        </w:trPr>
        <w:tc>
          <w:tcPr>
            <w:tcW w:w="2517" w:type="dxa"/>
            <w:vMerge/>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p>
        </w:tc>
        <w:tc>
          <w:tcPr>
            <w:tcW w:w="6393" w:type="dxa"/>
            <w:gridSpan w:val="7"/>
            <w:tcBorders>
              <w:top w:val="single" w:sz="2" w:space="0" w:color="auto"/>
              <w:left w:val="single" w:sz="2" w:space="0" w:color="auto"/>
              <w:bottom w:val="single" w:sz="2" w:space="0" w:color="auto"/>
              <w:right w:val="single" w:sz="2" w:space="0" w:color="auto"/>
            </w:tcBorders>
          </w:tcPr>
          <w:p w:rsidR="00A01FD2" w:rsidRPr="00BD0DE9" w:rsidRDefault="00422159"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Área</w:t>
            </w:r>
            <w:r w:rsidR="00A01FD2" w:rsidRPr="00BD0DE9">
              <w:rPr>
                <w:rFonts w:ascii="Times New Roman" w:hAnsi="Times New Roman"/>
                <w:b/>
                <w:bCs/>
                <w:sz w:val="14"/>
                <w:szCs w:val="14"/>
              </w:rPr>
              <w:t xml:space="preserve"> Total: 209.99 </w:t>
            </w:r>
          </w:p>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 Valor Total ($): 1087.33 </w:t>
            </w:r>
          </w:p>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 Valor Total (¢): 9514.14 </w:t>
            </w:r>
          </w:p>
        </w:tc>
      </w:tr>
    </w:tbl>
    <w:p w:rsidR="00A01FD2" w:rsidRPr="00BD0DE9" w:rsidRDefault="00A01FD2" w:rsidP="00A01FD2">
      <w:pPr>
        <w:widowControl w:val="0"/>
        <w:autoSpaceDE w:val="0"/>
        <w:autoSpaceDN w:val="0"/>
        <w:adjustRightInd w:val="0"/>
        <w:rPr>
          <w:rFonts w:ascii="Times New Roman" w:hAnsi="Times New Roman"/>
          <w:sz w:val="14"/>
          <w:szCs w:val="14"/>
        </w:rPr>
      </w:pPr>
    </w:p>
    <w:tbl>
      <w:tblPr>
        <w:tblW w:w="8908" w:type="dxa"/>
        <w:tblLayout w:type="fixed"/>
        <w:tblCellMar>
          <w:left w:w="25" w:type="dxa"/>
          <w:right w:w="0" w:type="dxa"/>
        </w:tblCellMar>
        <w:tblLook w:val="0000" w:firstRow="0" w:lastRow="0" w:firstColumn="0" w:lastColumn="0" w:noHBand="0" w:noVBand="0"/>
      </w:tblPr>
      <w:tblGrid>
        <w:gridCol w:w="3711"/>
        <w:gridCol w:w="2202"/>
        <w:gridCol w:w="1717"/>
        <w:gridCol w:w="639"/>
        <w:gridCol w:w="639"/>
      </w:tblGrid>
      <w:tr w:rsidR="00A01FD2" w:rsidRPr="00BD0DE9" w:rsidTr="00A01FD2">
        <w:trPr>
          <w:trHeight w:val="274"/>
        </w:trPr>
        <w:tc>
          <w:tcPr>
            <w:tcW w:w="3711"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TOTAL SOLARES  </w:t>
            </w:r>
          </w:p>
        </w:tc>
        <w:tc>
          <w:tcPr>
            <w:tcW w:w="2202"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1  </w:t>
            </w:r>
          </w:p>
        </w:tc>
        <w:tc>
          <w:tcPr>
            <w:tcW w:w="1717"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right"/>
              <w:rPr>
                <w:rFonts w:ascii="Times New Roman" w:hAnsi="Times New Roman"/>
                <w:b/>
                <w:bCs/>
                <w:sz w:val="14"/>
                <w:szCs w:val="14"/>
              </w:rPr>
            </w:pPr>
            <w:r w:rsidRPr="00BD0DE9">
              <w:rPr>
                <w:rFonts w:ascii="Times New Roman" w:hAnsi="Times New Roman"/>
                <w:b/>
                <w:bCs/>
                <w:sz w:val="14"/>
                <w:szCs w:val="14"/>
              </w:rPr>
              <w:t xml:space="preserve">209.99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right"/>
              <w:rPr>
                <w:rFonts w:ascii="Times New Roman" w:hAnsi="Times New Roman"/>
                <w:b/>
                <w:bCs/>
                <w:sz w:val="14"/>
                <w:szCs w:val="14"/>
              </w:rPr>
            </w:pPr>
            <w:r w:rsidRPr="00BD0DE9">
              <w:rPr>
                <w:rFonts w:ascii="Times New Roman" w:hAnsi="Times New Roman"/>
                <w:b/>
                <w:bCs/>
                <w:sz w:val="14"/>
                <w:szCs w:val="14"/>
              </w:rPr>
              <w:t xml:space="preserve">1087.33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right"/>
              <w:rPr>
                <w:rFonts w:ascii="Times New Roman" w:hAnsi="Times New Roman"/>
                <w:b/>
                <w:bCs/>
                <w:sz w:val="14"/>
                <w:szCs w:val="14"/>
              </w:rPr>
            </w:pPr>
            <w:r w:rsidRPr="00BD0DE9">
              <w:rPr>
                <w:rFonts w:ascii="Times New Roman" w:hAnsi="Times New Roman"/>
                <w:b/>
                <w:bCs/>
                <w:sz w:val="14"/>
                <w:szCs w:val="14"/>
              </w:rPr>
              <w:t xml:space="preserve">9514.14 </w:t>
            </w:r>
          </w:p>
        </w:tc>
      </w:tr>
      <w:tr w:rsidR="00A01FD2" w:rsidRPr="00BD0DE9" w:rsidTr="00A01FD2">
        <w:trPr>
          <w:trHeight w:val="301"/>
        </w:trPr>
        <w:tc>
          <w:tcPr>
            <w:tcW w:w="3711"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TOTAL LOTES  </w:t>
            </w:r>
          </w:p>
        </w:tc>
        <w:tc>
          <w:tcPr>
            <w:tcW w:w="2202"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0 </w:t>
            </w:r>
          </w:p>
        </w:tc>
        <w:tc>
          <w:tcPr>
            <w:tcW w:w="1717"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right"/>
              <w:rPr>
                <w:rFonts w:ascii="Times New Roman" w:hAnsi="Times New Roman"/>
                <w:b/>
                <w:bCs/>
                <w:sz w:val="14"/>
                <w:szCs w:val="14"/>
              </w:rPr>
            </w:pPr>
            <w:r w:rsidRPr="00BD0DE9">
              <w:rPr>
                <w:rFonts w:ascii="Times New Roman" w:hAnsi="Times New Roman"/>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right"/>
              <w:rPr>
                <w:rFonts w:ascii="Times New Roman" w:hAnsi="Times New Roman"/>
                <w:b/>
                <w:bCs/>
                <w:sz w:val="14"/>
                <w:szCs w:val="14"/>
              </w:rPr>
            </w:pPr>
            <w:r w:rsidRPr="00BD0DE9">
              <w:rPr>
                <w:rFonts w:ascii="Times New Roman" w:hAnsi="Times New Roman"/>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right"/>
              <w:rPr>
                <w:rFonts w:ascii="Times New Roman" w:hAnsi="Times New Roman"/>
                <w:b/>
                <w:bCs/>
                <w:sz w:val="14"/>
                <w:szCs w:val="14"/>
              </w:rPr>
            </w:pPr>
            <w:r w:rsidRPr="00BD0DE9">
              <w:rPr>
                <w:rFonts w:ascii="Times New Roman" w:hAnsi="Times New Roman"/>
                <w:b/>
                <w:bCs/>
                <w:sz w:val="14"/>
                <w:szCs w:val="14"/>
              </w:rPr>
              <w:t xml:space="preserve">0 </w:t>
            </w:r>
          </w:p>
        </w:tc>
      </w:tr>
    </w:tbl>
    <w:p w:rsidR="00A01FD2" w:rsidRPr="00BD0DE9" w:rsidRDefault="00A01FD2" w:rsidP="00A01FD2">
      <w:pPr>
        <w:rPr>
          <w:rFonts w:ascii="Times New Roman" w:eastAsia="Times New Roman" w:hAnsi="Times New Roman"/>
          <w:b/>
          <w:sz w:val="26"/>
          <w:szCs w:val="26"/>
          <w:u w:val="single"/>
        </w:rPr>
      </w:pPr>
    </w:p>
    <w:p w:rsidR="00A01FD2" w:rsidRPr="00507EA7" w:rsidRDefault="00A01FD2" w:rsidP="00507EA7">
      <w:pPr>
        <w:jc w:val="both"/>
        <w:rPr>
          <w:rFonts w:ascii="Times New Roman" w:eastAsia="Times New Roman" w:hAnsi="Times New Roman"/>
          <w:sz w:val="26"/>
          <w:szCs w:val="26"/>
        </w:rPr>
      </w:pPr>
      <w:r w:rsidRPr="00BD0DE9">
        <w:rPr>
          <w:rFonts w:ascii="Times New Roman" w:eastAsia="Times New Roman" w:hAnsi="Times New Roman"/>
          <w:b/>
          <w:sz w:val="26"/>
          <w:szCs w:val="26"/>
          <w:u w:val="single"/>
        </w:rPr>
        <w:t>SEGUNDO:</w:t>
      </w:r>
      <w:r w:rsidRPr="00BD0DE9">
        <w:rPr>
          <w:rFonts w:ascii="Times New Roman" w:eastAsia="Times New Roman" w:hAnsi="Times New Roman"/>
          <w:sz w:val="28"/>
          <w:szCs w:val="28"/>
        </w:rPr>
        <w:t xml:space="preserve"> </w:t>
      </w:r>
      <w:r w:rsidRPr="00BD0DE9">
        <w:rPr>
          <w:rFonts w:ascii="Times New Roman" w:eastAsia="Times New Roman" w:hAnsi="Times New Roman"/>
          <w:sz w:val="26"/>
          <w:szCs w:val="26"/>
        </w:rPr>
        <w:t>Comisionar</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al Departamento de Créditos de este Instituto, para que haga efectiva las aplicaciones de precios, plazos y forma de pago de conformidad al acuerdo </w:t>
      </w:r>
      <w:r w:rsidRPr="00BD0DE9">
        <w:rPr>
          <w:rFonts w:ascii="Times New Roman" w:eastAsia="Times New Roman" w:hAnsi="Times New Roman"/>
          <w:sz w:val="26"/>
          <w:szCs w:val="26"/>
        </w:rPr>
        <w:lastRenderedPageBreak/>
        <w:t xml:space="preserve">contenido en el punto VII del Acta de Sesión Ordinaria 39-99 de fecha 2 de diciembre de 1999. </w:t>
      </w:r>
      <w:r w:rsidRPr="00BD0DE9">
        <w:rPr>
          <w:rFonts w:ascii="Times New Roman" w:eastAsia="Times New Roman" w:hAnsi="Times New Roman"/>
          <w:b/>
          <w:bCs/>
          <w:sz w:val="26"/>
          <w:szCs w:val="26"/>
          <w:u w:val="single"/>
          <w:lang w:val="es-ES_tradnl"/>
        </w:rPr>
        <w:t>TERCERO:</w:t>
      </w:r>
      <w:r w:rsidRPr="00BD0DE9">
        <w:rPr>
          <w:rFonts w:ascii="Times New Roman" w:hAnsi="Times New Roman"/>
          <w:sz w:val="26"/>
          <w:szCs w:val="26"/>
          <w:lang w:val="es-ES_tradnl"/>
        </w:rPr>
        <w:t xml:space="preserve"> </w:t>
      </w:r>
      <w:r w:rsidRPr="00BD0DE9">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D0DE9">
        <w:rPr>
          <w:rFonts w:ascii="Times New Roman" w:eastAsia="Times New Roman" w:hAnsi="Times New Roman"/>
          <w:sz w:val="26"/>
          <w:szCs w:val="26"/>
        </w:rPr>
        <w:t xml:space="preserve">. </w:t>
      </w:r>
      <w:r w:rsidRPr="00BD0DE9">
        <w:rPr>
          <w:rFonts w:ascii="Times New Roman" w:eastAsia="Times New Roman" w:hAnsi="Times New Roman"/>
          <w:b/>
          <w:sz w:val="26"/>
          <w:szCs w:val="26"/>
          <w:u w:val="single"/>
        </w:rPr>
        <w:t>CUARTO:</w:t>
      </w:r>
      <w:r w:rsidRPr="00BD0DE9">
        <w:rPr>
          <w:rFonts w:ascii="Times New Roman" w:hAnsi="Times New Roman"/>
          <w:sz w:val="26"/>
          <w:szCs w:val="26"/>
        </w:rPr>
        <w:t xml:space="preserve"> </w:t>
      </w:r>
      <w:r w:rsidRPr="00BD0DE9">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Pr="00BD0DE9">
        <w:rPr>
          <w:rFonts w:ascii="Times New Roman" w:eastAsia="Times New Roman" w:hAnsi="Times New Roman"/>
          <w:b/>
          <w:sz w:val="26"/>
          <w:szCs w:val="26"/>
          <w:u w:val="single"/>
        </w:rPr>
        <w:t>QUINTO:</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Facultar a la señora Presidenta para que por sí, o por medio de Apoderado Especial, comparezca al otorgamiento de la correspondiente escritura. Este Acuerdo, queda aprobado </w:t>
      </w:r>
      <w:r w:rsidR="00507EA7">
        <w:rPr>
          <w:rFonts w:ascii="Times New Roman" w:eastAsia="Times New Roman" w:hAnsi="Times New Roman"/>
          <w:sz w:val="26"/>
          <w:szCs w:val="26"/>
        </w:rPr>
        <w:t>y ratificado.  NOTIFIQUESE.”””</w:t>
      </w:r>
    </w:p>
    <w:p w:rsidR="00A01FD2" w:rsidRDefault="00A01FD2" w:rsidP="00A01FD2"/>
    <w:p w:rsidR="00BD0DE9" w:rsidRDefault="00BD0DE9" w:rsidP="00A01FD2"/>
    <w:p w:rsidR="00A01FD2" w:rsidRPr="00BD0DE9" w:rsidRDefault="00A01FD2" w:rsidP="00A01FD2">
      <w:pPr>
        <w:rPr>
          <w:rFonts w:ascii="Times New Roman" w:hAnsi="Times New Roman"/>
          <w:sz w:val="26"/>
          <w:szCs w:val="26"/>
        </w:rPr>
      </w:pPr>
      <w:r w:rsidRPr="00BD0DE9">
        <w:rPr>
          <w:rFonts w:ascii="Times New Roman" w:hAnsi="Times New Roman"/>
          <w:sz w:val="26"/>
          <w:szCs w:val="26"/>
        </w:rPr>
        <w:t xml:space="preserve">                                     </w:t>
      </w:r>
    </w:p>
    <w:p w:rsidR="00A01FD2" w:rsidRPr="00BD0DE9" w:rsidRDefault="00A01FD2" w:rsidP="00BD0DE9">
      <w:pPr>
        <w:jc w:val="both"/>
        <w:rPr>
          <w:rFonts w:ascii="Times New Roman" w:hAnsi="Times New Roman"/>
          <w:sz w:val="26"/>
          <w:szCs w:val="26"/>
        </w:rPr>
      </w:pPr>
      <w:r w:rsidRPr="00BD0DE9">
        <w:rPr>
          <w:rFonts w:ascii="Times New Roman" w:hAnsi="Times New Roman"/>
          <w:sz w:val="26"/>
          <w:szCs w:val="26"/>
        </w:rPr>
        <w:t>““””XXXV) A solicitud del señor:</w:t>
      </w:r>
      <w:r w:rsidRPr="00BD0DE9">
        <w:rPr>
          <w:rFonts w:ascii="Times New Roman" w:hAnsi="Times New Roman"/>
          <w:b/>
          <w:sz w:val="26"/>
          <w:szCs w:val="26"/>
        </w:rPr>
        <w:t xml:space="preserve"> </w:t>
      </w:r>
      <w:r w:rsidRPr="00BD0DE9">
        <w:rPr>
          <w:rFonts w:ascii="Times New Roman" w:eastAsia="Times New Roman" w:hAnsi="Times New Roman"/>
          <w:b/>
          <w:sz w:val="26"/>
          <w:szCs w:val="26"/>
        </w:rPr>
        <w:t xml:space="preserve">SANTOS AURELIANO LEMUS RIVAS, </w:t>
      </w:r>
      <w:r w:rsidRPr="00BD0DE9">
        <w:rPr>
          <w:rFonts w:ascii="Times New Roman" w:eastAsia="Times New Roman" w:hAnsi="Times New Roman"/>
          <w:sz w:val="26"/>
          <w:szCs w:val="26"/>
        </w:rPr>
        <w:t xml:space="preserve">de </w:t>
      </w:r>
      <w:r w:rsidR="00A554AE">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años de edad, </w:t>
      </w:r>
      <w:r w:rsidR="00A554AE">
        <w:rPr>
          <w:rFonts w:ascii="Times New Roman" w:eastAsia="Times New Roman" w:hAnsi="Times New Roman"/>
          <w:sz w:val="26"/>
          <w:szCs w:val="26"/>
        </w:rPr>
        <w:t>---</w:t>
      </w:r>
      <w:r w:rsidRPr="00BD0DE9">
        <w:rPr>
          <w:rFonts w:ascii="Times New Roman" w:eastAsia="Times New Roman" w:hAnsi="Times New Roman"/>
          <w:sz w:val="26"/>
          <w:szCs w:val="26"/>
        </w:rPr>
        <w:t>, del domicilio de</w:t>
      </w:r>
      <w:r w:rsidR="00A554AE">
        <w:rPr>
          <w:rFonts w:ascii="Times New Roman" w:eastAsia="Times New Roman" w:hAnsi="Times New Roman"/>
          <w:sz w:val="26"/>
          <w:szCs w:val="26"/>
        </w:rPr>
        <w:t xml:space="preserve"> ---</w:t>
      </w:r>
      <w:r w:rsidRPr="00BD0DE9">
        <w:rPr>
          <w:rFonts w:ascii="Times New Roman" w:eastAsia="Times New Roman" w:hAnsi="Times New Roman"/>
          <w:sz w:val="26"/>
          <w:szCs w:val="26"/>
        </w:rPr>
        <w:t>, departamento de</w:t>
      </w:r>
      <w:r w:rsidR="00A554AE">
        <w:rPr>
          <w:rFonts w:ascii="Times New Roman" w:eastAsia="Times New Roman" w:hAnsi="Times New Roman"/>
          <w:sz w:val="26"/>
          <w:szCs w:val="26"/>
        </w:rPr>
        <w:t xml:space="preserve"> ---</w:t>
      </w:r>
      <w:r w:rsidRPr="00BD0DE9">
        <w:rPr>
          <w:rFonts w:ascii="Times New Roman" w:eastAsia="Times New Roman" w:hAnsi="Times New Roman"/>
          <w:sz w:val="26"/>
          <w:szCs w:val="26"/>
        </w:rPr>
        <w:t>, con Documento Único de Identidad número</w:t>
      </w:r>
      <w:r w:rsidR="00A554AE">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 y </w:t>
      </w:r>
      <w:r w:rsidR="002407F0">
        <w:rPr>
          <w:rFonts w:ascii="Times New Roman" w:eastAsia="Times New Roman" w:hAnsi="Times New Roman"/>
          <w:sz w:val="26"/>
          <w:szCs w:val="26"/>
        </w:rPr>
        <w:t>---</w:t>
      </w:r>
      <w:r w:rsidRPr="00BD0DE9">
        <w:rPr>
          <w:rFonts w:ascii="Times New Roman" w:eastAsia="Times New Roman" w:hAnsi="Times New Roman"/>
          <w:sz w:val="26"/>
          <w:szCs w:val="26"/>
        </w:rPr>
        <w:t xml:space="preserve"> menor </w:t>
      </w:r>
      <w:r w:rsidR="002407F0">
        <w:rPr>
          <w:rFonts w:ascii="Times New Roman" w:eastAsia="Times New Roman" w:hAnsi="Times New Roman"/>
          <w:sz w:val="26"/>
          <w:szCs w:val="26"/>
        </w:rPr>
        <w:t>---</w:t>
      </w:r>
      <w:r w:rsidR="00A554AE">
        <w:rPr>
          <w:rFonts w:ascii="Times New Roman" w:eastAsia="Times New Roman" w:hAnsi="Times New Roman"/>
          <w:b/>
          <w:sz w:val="26"/>
          <w:szCs w:val="26"/>
        </w:rPr>
        <w:t xml:space="preserve"> ---</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quien será representada por </w:t>
      </w:r>
      <w:r w:rsidR="002407F0">
        <w:rPr>
          <w:rFonts w:ascii="Times New Roman" w:eastAsia="Times New Roman" w:hAnsi="Times New Roman"/>
          <w:sz w:val="26"/>
          <w:szCs w:val="26"/>
        </w:rPr>
        <w:t>---</w:t>
      </w:r>
      <w:r w:rsidRPr="00BD0DE9">
        <w:rPr>
          <w:rFonts w:ascii="Times New Roman" w:eastAsia="Times New Roman" w:hAnsi="Times New Roman"/>
          <w:sz w:val="26"/>
          <w:szCs w:val="26"/>
        </w:rPr>
        <w:t>;</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lang w:val="es-ES_tradnl"/>
        </w:rPr>
        <w:t>la</w:t>
      </w:r>
      <w:r w:rsidRPr="00BD0DE9">
        <w:rPr>
          <w:rFonts w:ascii="Times New Roman" w:hAnsi="Times New Roman"/>
          <w:sz w:val="26"/>
          <w:szCs w:val="26"/>
        </w:rPr>
        <w:t xml:space="preserve"> señora Presidenta somete a consideración de Junta Directiva, dictamen jurídico 31, relacionado con la adjudicación en venta de </w:t>
      </w:r>
      <w:r w:rsidRPr="00BD0DE9">
        <w:rPr>
          <w:rFonts w:ascii="Times New Roman" w:eastAsia="Times New Roman" w:hAnsi="Times New Roman"/>
          <w:sz w:val="26"/>
          <w:szCs w:val="26"/>
        </w:rPr>
        <w:t>1 lote agrícola,</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perteneciente al Proyecto de Lotificación Agrícola desarrollado en el inmueble denominado </w:t>
      </w:r>
      <w:r w:rsidRPr="00BD0DE9">
        <w:rPr>
          <w:rFonts w:ascii="Times New Roman" w:eastAsia="Times New Roman" w:hAnsi="Times New Roman"/>
          <w:b/>
          <w:sz w:val="26"/>
          <w:szCs w:val="26"/>
        </w:rPr>
        <w:t>HACIENDA CHILANGUERA UNO, PORCION UNO, DACION EN PAGO</w:t>
      </w:r>
      <w:r w:rsidRPr="00BD0DE9">
        <w:rPr>
          <w:rFonts w:ascii="Times New Roman" w:eastAsia="Times New Roman" w:hAnsi="Times New Roman"/>
          <w:sz w:val="26"/>
          <w:szCs w:val="26"/>
        </w:rPr>
        <w:t xml:space="preserve">, ubicado en cantón Chilanguera, jurisdicción de Chirilagua, departamento de San Miguel, </w:t>
      </w:r>
      <w:r w:rsidRPr="00BD0DE9">
        <w:rPr>
          <w:rFonts w:ascii="Times New Roman" w:eastAsia="Times New Roman" w:hAnsi="Times New Roman"/>
          <w:b/>
          <w:sz w:val="26"/>
          <w:szCs w:val="26"/>
        </w:rPr>
        <w:t>código de proyecto 120622, SSE 475, entrega 9;</w:t>
      </w:r>
      <w:r w:rsidRPr="00BD0DE9">
        <w:rPr>
          <w:rFonts w:ascii="Times New Roman" w:eastAsia="Times New Roman" w:hAnsi="Times New Roman"/>
          <w:sz w:val="26"/>
          <w:szCs w:val="26"/>
        </w:rPr>
        <w:t xml:space="preserve"> </w:t>
      </w:r>
      <w:r w:rsidRPr="00BD0DE9">
        <w:rPr>
          <w:rFonts w:ascii="Times New Roman" w:hAnsi="Times New Roman"/>
          <w:sz w:val="26"/>
          <w:szCs w:val="26"/>
        </w:rPr>
        <w:t>en el cual se hacen las siguientes consideraciones:</w:t>
      </w:r>
    </w:p>
    <w:p w:rsidR="00A01FD2" w:rsidRPr="00BD0DE9" w:rsidRDefault="00A01FD2" w:rsidP="00A01FD2">
      <w:pPr>
        <w:rPr>
          <w:rFonts w:ascii="Times New Roman" w:hAnsi="Times New Roman"/>
          <w:sz w:val="26"/>
          <w:szCs w:val="26"/>
        </w:rPr>
      </w:pPr>
    </w:p>
    <w:p w:rsidR="00A01FD2" w:rsidRPr="00BD0DE9" w:rsidRDefault="00BD0DE9" w:rsidP="00BD0DE9">
      <w:pPr>
        <w:ind w:left="1134" w:hanging="850"/>
        <w:jc w:val="both"/>
        <w:rPr>
          <w:rFonts w:ascii="Times New Roman" w:eastAsia="Times New Roman" w:hAnsi="Times New Roman"/>
          <w:sz w:val="26"/>
          <w:szCs w:val="26"/>
        </w:rPr>
      </w:pPr>
      <w:r>
        <w:rPr>
          <w:rFonts w:ascii="Times New Roman" w:eastAsia="Times New Roman" w:hAnsi="Times New Roman"/>
          <w:sz w:val="26"/>
          <w:szCs w:val="26"/>
        </w:rPr>
        <w:t>I.</w:t>
      </w:r>
      <w:r>
        <w:rPr>
          <w:rFonts w:ascii="Times New Roman" w:eastAsia="Times New Roman" w:hAnsi="Times New Roman"/>
          <w:sz w:val="26"/>
          <w:szCs w:val="26"/>
        </w:rPr>
        <w:tab/>
      </w:r>
      <w:r w:rsidR="00A01FD2" w:rsidRPr="00BD0DE9">
        <w:rPr>
          <w:rFonts w:ascii="Times New Roman" w:eastAsia="Times New Roman" w:hAnsi="Times New Roman"/>
          <w:sz w:val="26"/>
          <w:szCs w:val="26"/>
        </w:rPr>
        <w:t>El ISTA adquirió un área de 93 Hás. 30 Ás. 44.45 Cás., equivalente a 133.5 Mz., por un valor de $73,003.99, mediante Dación en Pago otorgada por la Asociación Cooperativa de Producción Agropecuaria Chilanguera de R.L., según consta en el Punto XXXIII del Acta de Sesión Ordinaria 18-2001 de fecha 10 de mayo del año 2001, a razón de un precio por hectárea de $782.42778 y por metro cuadrado de $0.78242778.</w:t>
      </w:r>
    </w:p>
    <w:p w:rsidR="00A01FD2" w:rsidRPr="00BD0DE9" w:rsidRDefault="00A01FD2" w:rsidP="00A01FD2">
      <w:pPr>
        <w:ind w:left="720"/>
        <w:contextualSpacing/>
        <w:rPr>
          <w:rFonts w:ascii="Times New Roman" w:eastAsia="Times New Roman" w:hAnsi="Times New Roman"/>
          <w:sz w:val="26"/>
          <w:szCs w:val="26"/>
        </w:rPr>
      </w:pPr>
    </w:p>
    <w:p w:rsidR="00A01FD2" w:rsidRPr="00A554AE" w:rsidRDefault="00BD0DE9" w:rsidP="00A554AE">
      <w:pPr>
        <w:pStyle w:val="Prrafodelista"/>
        <w:ind w:left="1134" w:hanging="850"/>
        <w:contextualSpacing/>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II.</w:t>
      </w:r>
      <w:r>
        <w:rPr>
          <w:rFonts w:ascii="Times New Roman" w:eastAsia="Times New Roman" w:hAnsi="Times New Roman"/>
          <w:sz w:val="26"/>
          <w:szCs w:val="26"/>
          <w:lang w:val="es-ES" w:eastAsia="es-ES"/>
        </w:rPr>
        <w:tab/>
      </w:r>
      <w:r w:rsidR="00A01FD2" w:rsidRPr="00BD0DE9">
        <w:rPr>
          <w:rFonts w:ascii="Times New Roman" w:eastAsia="Times New Roman" w:hAnsi="Times New Roman"/>
          <w:sz w:val="26"/>
          <w:szCs w:val="26"/>
          <w:lang w:val="es-ES" w:eastAsia="es-ES"/>
        </w:rPr>
        <w:t xml:space="preserve">Mediante el Punto XVIII del Acta de Sesión Ordinaria 44-2015 de fecha 18 de noviembre del año 2015, se aprobó el Proyecto de Lotificación Agrícola desarrollado en el inmueble denominado </w:t>
      </w:r>
      <w:r w:rsidR="00A01FD2" w:rsidRPr="00BD0DE9">
        <w:rPr>
          <w:rFonts w:ascii="Times New Roman" w:eastAsia="Times New Roman" w:hAnsi="Times New Roman"/>
          <w:b/>
          <w:sz w:val="26"/>
          <w:szCs w:val="26"/>
          <w:lang w:val="es-ES" w:eastAsia="es-ES"/>
        </w:rPr>
        <w:t>HACIENDA CHILANGUERA UNO, PORCION UNO, DACION EN PAGO</w:t>
      </w:r>
      <w:r w:rsidR="00A01FD2" w:rsidRPr="00BD0DE9">
        <w:rPr>
          <w:rFonts w:ascii="Times New Roman" w:eastAsia="Times New Roman" w:hAnsi="Times New Roman"/>
          <w:sz w:val="26"/>
          <w:szCs w:val="26"/>
          <w:lang w:val="es-ES" w:eastAsia="es-ES"/>
        </w:rPr>
        <w:t>, ubicado según el Centro Nacional de Registros en cantón Chilanguera, jurisdicción de Chirilagua, departamento de San Miguel y según plano aprobado en jurisdicción de Chirilagua, departamento de San Miguel, con un área de 93 Hás. 30 Ás. 44.45 Cás, inscrito a favor del Instituto Salvadoreño de Transformación Agr</w:t>
      </w:r>
      <w:r w:rsidR="00A554AE">
        <w:rPr>
          <w:rFonts w:ascii="Times New Roman" w:eastAsia="Times New Roman" w:hAnsi="Times New Roman"/>
          <w:sz w:val="26"/>
          <w:szCs w:val="26"/>
          <w:lang w:val="es-ES" w:eastAsia="es-ES"/>
        </w:rPr>
        <w:t xml:space="preserve">aria, bajo la Matrícula --- </w:t>
      </w:r>
      <w:r w:rsidR="00A01FD2" w:rsidRPr="00BD0DE9">
        <w:rPr>
          <w:rFonts w:ascii="Times New Roman" w:eastAsia="Times New Roman" w:hAnsi="Times New Roman"/>
          <w:sz w:val="26"/>
          <w:szCs w:val="26"/>
          <w:lang w:val="es-ES" w:eastAsia="es-ES"/>
        </w:rPr>
        <w:t xml:space="preserve">-00000 del Registro de la Propiedad Raíz e Hipotecas de la Primera Sección de Oriente, departamento de San Miguel, </w:t>
      </w:r>
      <w:r w:rsidR="00A01FD2" w:rsidRPr="00BD0DE9">
        <w:rPr>
          <w:rFonts w:ascii="Times New Roman" w:eastAsia="Times New Roman" w:hAnsi="Times New Roman"/>
          <w:bCs/>
          <w:sz w:val="26"/>
          <w:szCs w:val="26"/>
        </w:rPr>
        <w:t xml:space="preserve">que comprende: </w:t>
      </w:r>
      <w:r w:rsidR="00A554AE">
        <w:rPr>
          <w:rFonts w:ascii="Times New Roman" w:eastAsia="Times New Roman" w:hAnsi="Times New Roman"/>
          <w:sz w:val="26"/>
          <w:szCs w:val="26"/>
          <w:lang w:val="es-ES" w:eastAsia="es-ES"/>
        </w:rPr>
        <w:t>---</w:t>
      </w:r>
      <w:r w:rsidR="00A01FD2" w:rsidRPr="00BD0DE9">
        <w:rPr>
          <w:rFonts w:ascii="Times New Roman" w:eastAsia="Times New Roman" w:hAnsi="Times New Roman"/>
          <w:sz w:val="26"/>
          <w:szCs w:val="26"/>
          <w:lang w:val="es-ES" w:eastAsia="es-ES"/>
        </w:rPr>
        <w:t xml:space="preserve"> lotes agrícolas (Polígonos 1, 2, 3, 4 y 5), 1 Bosque, 1 </w:t>
      </w:r>
      <w:r w:rsidR="00A01FD2" w:rsidRPr="00BD0DE9">
        <w:rPr>
          <w:rFonts w:ascii="Times New Roman" w:eastAsia="Times New Roman" w:hAnsi="Times New Roman"/>
          <w:sz w:val="26"/>
          <w:szCs w:val="26"/>
          <w:lang w:val="es-ES" w:eastAsia="es-ES"/>
        </w:rPr>
        <w:lastRenderedPageBreak/>
        <w:t>Zona Verde, 5 Zonas de Protección (de la 1 a la 5); 3 Quebradas (de la 1 a la 3) y calles. Aprobándose el valor base por hectárea de $</w:t>
      </w:r>
      <w:r w:rsidR="00A01FD2" w:rsidRPr="00BD0DE9">
        <w:rPr>
          <w:rFonts w:ascii="Times New Roman" w:eastAsia="Times New Roman" w:hAnsi="Times New Roman"/>
          <w:sz w:val="26"/>
          <w:szCs w:val="26"/>
          <w:lang w:val="es-ES"/>
        </w:rPr>
        <w:t xml:space="preserve">1,026.08 </w:t>
      </w:r>
      <w:r w:rsidR="00A01FD2" w:rsidRPr="00BD0DE9">
        <w:rPr>
          <w:rFonts w:ascii="Times New Roman" w:eastAsia="Times New Roman" w:hAnsi="Times New Roman"/>
          <w:sz w:val="26"/>
          <w:szCs w:val="26"/>
          <w:lang w:val="es-ES" w:eastAsia="es-ES"/>
        </w:rPr>
        <w:t xml:space="preserve">para los lotes agrícolas con clase de suelo IV, por lo que se recomienda el precio de venta para éste de $1,162.10, de acuerdo al procedimiento establecido en el Instructivo “Criterios de Avalúos para la Transferencia de Inmuebles Propiedad del ISTA”, aprobado mediante el Punto XV del Acta de Sesión Ordinaria 03-2015 de fecha 21 de enero del </w:t>
      </w:r>
      <w:r w:rsidR="00A01FD2" w:rsidRPr="00A554AE">
        <w:rPr>
          <w:rFonts w:ascii="Times New Roman" w:eastAsia="Times New Roman" w:hAnsi="Times New Roman"/>
          <w:sz w:val="26"/>
          <w:szCs w:val="26"/>
          <w:lang w:val="es-ES" w:eastAsia="es-ES"/>
        </w:rPr>
        <w:t xml:space="preserve">2015. </w:t>
      </w:r>
      <w:r w:rsidR="00A01FD2" w:rsidRPr="00A554AE">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A01FD2" w:rsidRPr="00A554AE">
        <w:rPr>
          <w:rFonts w:ascii="Times New Roman" w:eastAsia="Times New Roman" w:hAnsi="Times New Roman"/>
          <w:sz w:val="26"/>
          <w:szCs w:val="26"/>
          <w:lang w:val="es-ES" w:eastAsia="es-ES"/>
        </w:rPr>
        <w:t>Dentro del Proyecto relacionado, se encuentra el inmueble objeto del presente punto de acta.</w:t>
      </w:r>
    </w:p>
    <w:p w:rsidR="00A01FD2" w:rsidRPr="00BD0DE9" w:rsidRDefault="00A01FD2" w:rsidP="00A01FD2">
      <w:pPr>
        <w:ind w:left="720"/>
        <w:contextualSpacing/>
        <w:rPr>
          <w:rFonts w:ascii="Times New Roman" w:eastAsia="Times New Roman" w:hAnsi="Times New Roman"/>
          <w:sz w:val="26"/>
          <w:szCs w:val="26"/>
        </w:rPr>
      </w:pPr>
    </w:p>
    <w:p w:rsidR="00A01FD2" w:rsidRPr="00BD0DE9" w:rsidRDefault="00BD0DE9" w:rsidP="00BD0DE9">
      <w:pPr>
        <w:ind w:left="1134" w:hanging="850"/>
        <w:contextualSpacing/>
        <w:jc w:val="both"/>
        <w:rPr>
          <w:rFonts w:ascii="Times New Roman" w:eastAsia="Times New Roman" w:hAnsi="Times New Roman"/>
          <w:sz w:val="26"/>
          <w:szCs w:val="26"/>
        </w:rPr>
      </w:pPr>
      <w:r>
        <w:rPr>
          <w:rFonts w:ascii="Times New Roman" w:eastAsia="Times New Roman" w:hAnsi="Times New Roman"/>
          <w:sz w:val="26"/>
          <w:szCs w:val="26"/>
        </w:rPr>
        <w:t>III.</w:t>
      </w:r>
      <w:r>
        <w:rPr>
          <w:rFonts w:ascii="Times New Roman" w:eastAsia="Times New Roman" w:hAnsi="Times New Roman"/>
          <w:sz w:val="26"/>
          <w:szCs w:val="26"/>
        </w:rPr>
        <w:tab/>
      </w:r>
      <w:r w:rsidR="00A01FD2" w:rsidRPr="00BD0DE9">
        <w:rPr>
          <w:rFonts w:ascii="Times New Roman" w:eastAsia="Times New Roman" w:hAnsi="Times New Roman"/>
          <w:sz w:val="26"/>
          <w:szCs w:val="26"/>
        </w:rPr>
        <w:t>Es necesario advertir al adjudicatario, a través de una cláusula especial en la escritura correspondiente de compraventa del inmueble, que deberá implementar las medidas emitidas por el entonces Departamento Ambiental Institucional referentes a:</w:t>
      </w:r>
    </w:p>
    <w:p w:rsidR="00A01FD2" w:rsidRPr="00BD0DE9" w:rsidRDefault="00A01FD2" w:rsidP="00A01FD2">
      <w:pPr>
        <w:contextualSpacing/>
        <w:rPr>
          <w:rFonts w:ascii="Times New Roman" w:eastAsia="Times New Roman" w:hAnsi="Times New Roman"/>
          <w:sz w:val="26"/>
          <w:szCs w:val="26"/>
          <w:highlight w:val="yellow"/>
        </w:rPr>
      </w:pPr>
    </w:p>
    <w:p w:rsidR="00A01FD2" w:rsidRPr="00BD0DE9" w:rsidRDefault="00BD0DE9" w:rsidP="00BD0DE9">
      <w:pPr>
        <w:ind w:left="1418" w:hanging="284"/>
        <w:contextualSpacing/>
        <w:jc w:val="both"/>
        <w:rPr>
          <w:rFonts w:ascii="Times New Roman" w:eastAsia="Times New Roman" w:hAnsi="Times New Roman"/>
          <w:sz w:val="22"/>
          <w:szCs w:val="22"/>
        </w:rPr>
      </w:pPr>
      <w:r>
        <w:rPr>
          <w:rFonts w:ascii="Times New Roman" w:eastAsia="Times New Roman" w:hAnsi="Times New Roman"/>
          <w:sz w:val="22"/>
          <w:szCs w:val="22"/>
        </w:rPr>
        <w:t xml:space="preserve">1. </w:t>
      </w:r>
      <w:r>
        <w:rPr>
          <w:rFonts w:ascii="Times New Roman" w:eastAsia="Times New Roman" w:hAnsi="Times New Roman"/>
          <w:sz w:val="22"/>
          <w:szCs w:val="22"/>
        </w:rPr>
        <w:tab/>
      </w:r>
      <w:r w:rsidR="00A01FD2" w:rsidRPr="00BD0DE9">
        <w:rPr>
          <w:rFonts w:ascii="Times New Roman" w:eastAsia="Times New Roman" w:hAnsi="Times New Roman"/>
          <w:sz w:val="22"/>
          <w:szCs w:val="22"/>
        </w:rPr>
        <w:t>Cumplir con las leyes ambientales</w:t>
      </w:r>
    </w:p>
    <w:p w:rsidR="00A01FD2" w:rsidRPr="00BD0DE9" w:rsidRDefault="00BD0DE9" w:rsidP="00A01FD2">
      <w:pPr>
        <w:ind w:left="1418" w:hanging="284"/>
        <w:contextualSpacing/>
        <w:jc w:val="both"/>
        <w:rPr>
          <w:rFonts w:ascii="Times New Roman" w:eastAsia="Times New Roman" w:hAnsi="Times New Roman"/>
          <w:sz w:val="22"/>
          <w:szCs w:val="22"/>
        </w:rPr>
      </w:pPr>
      <w:r>
        <w:rPr>
          <w:rFonts w:ascii="Times New Roman" w:eastAsia="Times New Roman" w:hAnsi="Times New Roman"/>
          <w:sz w:val="22"/>
          <w:szCs w:val="22"/>
        </w:rPr>
        <w:t xml:space="preserve">2. </w:t>
      </w:r>
      <w:r>
        <w:rPr>
          <w:rFonts w:ascii="Times New Roman" w:eastAsia="Times New Roman" w:hAnsi="Times New Roman"/>
          <w:sz w:val="22"/>
          <w:szCs w:val="22"/>
        </w:rPr>
        <w:tab/>
      </w:r>
      <w:r w:rsidR="00A01FD2" w:rsidRPr="00BD0DE9">
        <w:rPr>
          <w:rFonts w:ascii="Times New Roman" w:eastAsia="Times New Roman" w:hAnsi="Times New Roman"/>
          <w:sz w:val="22"/>
          <w:szCs w:val="22"/>
        </w:rPr>
        <w:t>Evitar la deforestación en el bosque existente</w:t>
      </w:r>
    </w:p>
    <w:p w:rsidR="00A01FD2" w:rsidRPr="00BD0DE9" w:rsidRDefault="00BD0DE9" w:rsidP="00A01FD2">
      <w:pPr>
        <w:ind w:left="1418" w:hanging="284"/>
        <w:contextualSpacing/>
        <w:jc w:val="both"/>
        <w:rPr>
          <w:rFonts w:ascii="Times New Roman" w:eastAsia="Times New Roman" w:hAnsi="Times New Roman"/>
          <w:sz w:val="22"/>
          <w:szCs w:val="22"/>
        </w:rPr>
      </w:pPr>
      <w:r>
        <w:rPr>
          <w:rFonts w:ascii="Times New Roman" w:eastAsia="Times New Roman" w:hAnsi="Times New Roman"/>
          <w:sz w:val="22"/>
          <w:szCs w:val="22"/>
        </w:rPr>
        <w:t>3.</w:t>
      </w:r>
      <w:r>
        <w:rPr>
          <w:rFonts w:ascii="Times New Roman" w:eastAsia="Times New Roman" w:hAnsi="Times New Roman"/>
          <w:sz w:val="22"/>
          <w:szCs w:val="22"/>
        </w:rPr>
        <w:tab/>
      </w:r>
      <w:r w:rsidR="00A01FD2" w:rsidRPr="00BD0DE9">
        <w:rPr>
          <w:rFonts w:ascii="Times New Roman" w:eastAsia="Times New Roman" w:hAnsi="Times New Roman"/>
          <w:sz w:val="22"/>
          <w:szCs w:val="22"/>
        </w:rPr>
        <w:t>No cambiar el uso del suelo de bosque a cultivos anuales</w:t>
      </w:r>
    </w:p>
    <w:p w:rsidR="00A01FD2" w:rsidRPr="00BD0DE9" w:rsidRDefault="00BD0DE9" w:rsidP="00A01FD2">
      <w:pPr>
        <w:ind w:left="1418" w:hanging="284"/>
        <w:contextualSpacing/>
        <w:jc w:val="both"/>
        <w:rPr>
          <w:rFonts w:ascii="Times New Roman" w:eastAsia="Times New Roman" w:hAnsi="Times New Roman"/>
          <w:sz w:val="22"/>
          <w:szCs w:val="22"/>
        </w:rPr>
      </w:pPr>
      <w:r>
        <w:rPr>
          <w:rFonts w:ascii="Times New Roman" w:eastAsia="Times New Roman" w:hAnsi="Times New Roman"/>
          <w:sz w:val="22"/>
          <w:szCs w:val="22"/>
        </w:rPr>
        <w:t>4.</w:t>
      </w:r>
      <w:r>
        <w:rPr>
          <w:rFonts w:ascii="Times New Roman" w:eastAsia="Times New Roman" w:hAnsi="Times New Roman"/>
          <w:sz w:val="22"/>
          <w:szCs w:val="22"/>
        </w:rPr>
        <w:tab/>
      </w:r>
      <w:r w:rsidR="00A01FD2" w:rsidRPr="00BD0DE9">
        <w:rPr>
          <w:rFonts w:ascii="Times New Roman" w:eastAsia="Times New Roman" w:hAnsi="Times New Roman"/>
          <w:sz w:val="22"/>
          <w:szCs w:val="22"/>
        </w:rPr>
        <w:t>Implementar buenas obras de conservación de suelos y métodos de labranza en las áreas utilizadas para cultivos de granos básicos</w:t>
      </w:r>
    </w:p>
    <w:p w:rsidR="00A01FD2" w:rsidRPr="00BD0DE9" w:rsidRDefault="00BD0DE9" w:rsidP="00A01FD2">
      <w:pPr>
        <w:ind w:left="1418" w:hanging="284"/>
        <w:contextualSpacing/>
        <w:jc w:val="both"/>
        <w:rPr>
          <w:rFonts w:ascii="Times New Roman" w:eastAsia="Times New Roman" w:hAnsi="Times New Roman"/>
          <w:sz w:val="22"/>
          <w:szCs w:val="22"/>
        </w:rPr>
      </w:pPr>
      <w:r>
        <w:rPr>
          <w:rFonts w:ascii="Times New Roman" w:eastAsia="Times New Roman" w:hAnsi="Times New Roman"/>
          <w:sz w:val="22"/>
          <w:szCs w:val="22"/>
        </w:rPr>
        <w:t>5.</w:t>
      </w:r>
      <w:r>
        <w:rPr>
          <w:rFonts w:ascii="Times New Roman" w:eastAsia="Times New Roman" w:hAnsi="Times New Roman"/>
          <w:sz w:val="22"/>
          <w:szCs w:val="22"/>
        </w:rPr>
        <w:tab/>
      </w:r>
      <w:r w:rsidR="00A01FD2" w:rsidRPr="00BD0DE9">
        <w:rPr>
          <w:rFonts w:ascii="Times New Roman" w:eastAsia="Times New Roman" w:hAnsi="Times New Roman"/>
          <w:sz w:val="22"/>
          <w:szCs w:val="22"/>
        </w:rPr>
        <w:t>Implementar cultivos permanentes como frutales, forestales para evitar el deterioro del suelo</w:t>
      </w:r>
    </w:p>
    <w:p w:rsidR="00BD0DE9" w:rsidRDefault="00BD0DE9" w:rsidP="00A01FD2">
      <w:pPr>
        <w:ind w:left="1418" w:hanging="284"/>
        <w:contextualSpacing/>
        <w:jc w:val="both"/>
        <w:rPr>
          <w:rFonts w:ascii="Times New Roman" w:eastAsia="Times New Roman" w:hAnsi="Times New Roman"/>
          <w:sz w:val="22"/>
          <w:szCs w:val="22"/>
        </w:rPr>
      </w:pPr>
      <w:r>
        <w:rPr>
          <w:rFonts w:ascii="Times New Roman" w:eastAsia="Times New Roman" w:hAnsi="Times New Roman"/>
          <w:sz w:val="22"/>
          <w:szCs w:val="22"/>
        </w:rPr>
        <w:t>6.</w:t>
      </w:r>
      <w:r>
        <w:rPr>
          <w:rFonts w:ascii="Times New Roman" w:eastAsia="Times New Roman" w:hAnsi="Times New Roman"/>
          <w:sz w:val="22"/>
          <w:szCs w:val="22"/>
        </w:rPr>
        <w:tab/>
      </w:r>
      <w:r w:rsidR="00A01FD2" w:rsidRPr="00BD0DE9">
        <w:rPr>
          <w:rFonts w:ascii="Times New Roman" w:eastAsia="Times New Roman" w:hAnsi="Times New Roman"/>
          <w:sz w:val="22"/>
          <w:szCs w:val="22"/>
        </w:rPr>
        <w:t xml:space="preserve">Restaurar el ecosistema  que </w:t>
      </w:r>
      <w:r>
        <w:rPr>
          <w:rFonts w:ascii="Times New Roman" w:eastAsia="Times New Roman" w:hAnsi="Times New Roman"/>
          <w:sz w:val="22"/>
          <w:szCs w:val="22"/>
        </w:rPr>
        <w:t>ha sufrido daños o alteraciones</w:t>
      </w:r>
    </w:p>
    <w:p w:rsidR="00A01FD2" w:rsidRDefault="00BD0DE9" w:rsidP="00A01FD2">
      <w:pPr>
        <w:ind w:left="1418" w:hanging="284"/>
        <w:contextualSpacing/>
        <w:jc w:val="both"/>
        <w:rPr>
          <w:rFonts w:ascii="Times New Roman" w:eastAsia="Times New Roman" w:hAnsi="Times New Roman"/>
          <w:sz w:val="22"/>
          <w:szCs w:val="22"/>
        </w:rPr>
      </w:pPr>
      <w:r>
        <w:rPr>
          <w:rFonts w:ascii="Times New Roman" w:eastAsia="Times New Roman" w:hAnsi="Times New Roman"/>
          <w:sz w:val="22"/>
          <w:szCs w:val="22"/>
        </w:rPr>
        <w:t>7.</w:t>
      </w:r>
      <w:r>
        <w:rPr>
          <w:rFonts w:ascii="Times New Roman" w:eastAsia="Times New Roman" w:hAnsi="Times New Roman"/>
          <w:sz w:val="22"/>
          <w:szCs w:val="22"/>
        </w:rPr>
        <w:tab/>
      </w:r>
      <w:r w:rsidR="00A01FD2" w:rsidRPr="00BD0DE9">
        <w:rPr>
          <w:rFonts w:ascii="Times New Roman" w:eastAsia="Times New Roman" w:hAnsi="Times New Roman"/>
          <w:sz w:val="22"/>
          <w:szCs w:val="22"/>
        </w:rPr>
        <w:t>Regular el uso de agroquímicos</w:t>
      </w:r>
    </w:p>
    <w:p w:rsidR="00A01FD2" w:rsidRPr="00BD0DE9" w:rsidRDefault="00BD0DE9" w:rsidP="00A01FD2">
      <w:pPr>
        <w:ind w:left="1418" w:hanging="284"/>
        <w:contextualSpacing/>
        <w:jc w:val="both"/>
        <w:rPr>
          <w:rFonts w:ascii="Times New Roman" w:eastAsia="Times New Roman" w:hAnsi="Times New Roman"/>
          <w:sz w:val="22"/>
          <w:szCs w:val="22"/>
        </w:rPr>
      </w:pPr>
      <w:r>
        <w:rPr>
          <w:rFonts w:ascii="Times New Roman" w:eastAsia="Times New Roman" w:hAnsi="Times New Roman"/>
          <w:sz w:val="22"/>
          <w:szCs w:val="22"/>
        </w:rPr>
        <w:t>8.</w:t>
      </w:r>
      <w:r>
        <w:rPr>
          <w:rFonts w:ascii="Times New Roman" w:eastAsia="Times New Roman" w:hAnsi="Times New Roman"/>
          <w:sz w:val="22"/>
          <w:szCs w:val="22"/>
        </w:rPr>
        <w:tab/>
      </w:r>
      <w:r w:rsidR="00A01FD2" w:rsidRPr="00BD0DE9">
        <w:rPr>
          <w:rFonts w:ascii="Times New Roman" w:eastAsia="Times New Roman" w:hAnsi="Times New Roman"/>
          <w:sz w:val="22"/>
          <w:szCs w:val="22"/>
        </w:rPr>
        <w:t>Evitar la tala ilegal y extracción de leña en el bosque</w:t>
      </w:r>
    </w:p>
    <w:p w:rsidR="00A01FD2" w:rsidRPr="00BD0DE9" w:rsidRDefault="00BD0DE9" w:rsidP="00A01FD2">
      <w:pPr>
        <w:ind w:left="1418" w:hanging="284"/>
        <w:contextualSpacing/>
        <w:jc w:val="both"/>
        <w:rPr>
          <w:rFonts w:ascii="Times New Roman" w:eastAsia="Times New Roman" w:hAnsi="Times New Roman"/>
          <w:sz w:val="22"/>
          <w:szCs w:val="22"/>
        </w:rPr>
      </w:pPr>
      <w:r>
        <w:rPr>
          <w:rFonts w:ascii="Times New Roman" w:eastAsia="Times New Roman" w:hAnsi="Times New Roman"/>
          <w:sz w:val="22"/>
          <w:szCs w:val="22"/>
        </w:rPr>
        <w:t>9.</w:t>
      </w:r>
      <w:r>
        <w:rPr>
          <w:rFonts w:ascii="Times New Roman" w:eastAsia="Times New Roman" w:hAnsi="Times New Roman"/>
          <w:sz w:val="22"/>
          <w:szCs w:val="22"/>
        </w:rPr>
        <w:tab/>
      </w:r>
      <w:r w:rsidR="00A01FD2" w:rsidRPr="00BD0DE9">
        <w:rPr>
          <w:rFonts w:ascii="Times New Roman" w:eastAsia="Times New Roman" w:hAnsi="Times New Roman"/>
          <w:sz w:val="22"/>
          <w:szCs w:val="22"/>
        </w:rPr>
        <w:t>Evitar la quema de rastrojos</w:t>
      </w:r>
    </w:p>
    <w:p w:rsidR="00A01FD2" w:rsidRPr="00BD0DE9" w:rsidRDefault="00BD0DE9" w:rsidP="00A01FD2">
      <w:pPr>
        <w:ind w:left="1418" w:hanging="284"/>
        <w:contextualSpacing/>
        <w:jc w:val="both"/>
        <w:rPr>
          <w:rFonts w:ascii="Times New Roman" w:eastAsia="Times New Roman" w:hAnsi="Times New Roman"/>
          <w:sz w:val="22"/>
          <w:szCs w:val="22"/>
        </w:rPr>
      </w:pPr>
      <w:r>
        <w:rPr>
          <w:rFonts w:ascii="Times New Roman" w:eastAsia="Times New Roman" w:hAnsi="Times New Roman"/>
          <w:sz w:val="22"/>
          <w:szCs w:val="22"/>
        </w:rPr>
        <w:t>10.</w:t>
      </w:r>
      <w:r>
        <w:rPr>
          <w:rFonts w:ascii="Times New Roman" w:eastAsia="Times New Roman" w:hAnsi="Times New Roman"/>
          <w:sz w:val="22"/>
          <w:szCs w:val="22"/>
        </w:rPr>
        <w:tab/>
      </w:r>
      <w:r w:rsidR="00A01FD2" w:rsidRPr="00BD0DE9">
        <w:rPr>
          <w:rFonts w:ascii="Times New Roman" w:eastAsia="Times New Roman" w:hAnsi="Times New Roman"/>
          <w:sz w:val="22"/>
          <w:szCs w:val="22"/>
        </w:rPr>
        <w:t>Incorporar los rastrojos al suelo</w:t>
      </w:r>
    </w:p>
    <w:p w:rsidR="00A01FD2" w:rsidRDefault="00BD0DE9" w:rsidP="00A01FD2">
      <w:pPr>
        <w:ind w:left="1418" w:hanging="284"/>
        <w:contextualSpacing/>
        <w:jc w:val="both"/>
        <w:rPr>
          <w:rFonts w:ascii="Times New Roman" w:eastAsia="Times New Roman" w:hAnsi="Times New Roman"/>
          <w:sz w:val="22"/>
          <w:szCs w:val="22"/>
        </w:rPr>
      </w:pPr>
      <w:r>
        <w:rPr>
          <w:rFonts w:ascii="Times New Roman" w:eastAsia="Times New Roman" w:hAnsi="Times New Roman"/>
          <w:sz w:val="22"/>
          <w:szCs w:val="22"/>
        </w:rPr>
        <w:t>11.</w:t>
      </w:r>
      <w:r>
        <w:rPr>
          <w:rFonts w:ascii="Times New Roman" w:eastAsia="Times New Roman" w:hAnsi="Times New Roman"/>
          <w:sz w:val="22"/>
          <w:szCs w:val="22"/>
        </w:rPr>
        <w:tab/>
      </w:r>
      <w:r w:rsidR="00A01FD2" w:rsidRPr="00BD0DE9">
        <w:rPr>
          <w:rFonts w:ascii="Times New Roman" w:eastAsia="Times New Roman" w:hAnsi="Times New Roman"/>
          <w:sz w:val="22"/>
          <w:szCs w:val="22"/>
        </w:rPr>
        <w:t>Prevenir los incendios forestales</w:t>
      </w:r>
    </w:p>
    <w:p w:rsidR="00A554AE" w:rsidRPr="00BD0DE9" w:rsidRDefault="00A554AE" w:rsidP="00A01FD2">
      <w:pPr>
        <w:ind w:left="1418" w:hanging="284"/>
        <w:contextualSpacing/>
        <w:jc w:val="both"/>
        <w:rPr>
          <w:rFonts w:ascii="Times New Roman" w:eastAsia="Times New Roman" w:hAnsi="Times New Roman"/>
          <w:sz w:val="22"/>
          <w:szCs w:val="22"/>
        </w:rPr>
      </w:pPr>
    </w:p>
    <w:p w:rsidR="00A01FD2" w:rsidRPr="00BD0DE9" w:rsidRDefault="00A01FD2" w:rsidP="00A01FD2">
      <w:pPr>
        <w:ind w:left="1134"/>
        <w:rPr>
          <w:rFonts w:ascii="Times New Roman" w:eastAsia="Times New Roman" w:hAnsi="Times New Roman"/>
          <w:sz w:val="26"/>
          <w:szCs w:val="26"/>
        </w:rPr>
      </w:pPr>
      <w:r w:rsidRPr="00BD0DE9">
        <w:rPr>
          <w:rFonts w:ascii="Times New Roman" w:eastAsia="Times New Roman" w:hAnsi="Times New Roman"/>
          <w:sz w:val="26"/>
          <w:szCs w:val="26"/>
        </w:rPr>
        <w:t>Lo anterior, de conformidad a lo establecido en el Acuerdo Segundo del Punto XVIII del Acta de Sesión Ordinaria 44-2015 de fecha 18 de noviembre de 2015.</w:t>
      </w:r>
    </w:p>
    <w:p w:rsidR="00A01FD2" w:rsidRPr="00BD0DE9" w:rsidRDefault="00A01FD2" w:rsidP="00A01FD2">
      <w:pPr>
        <w:rPr>
          <w:rFonts w:ascii="Times New Roman" w:hAnsi="Times New Roman"/>
          <w:sz w:val="26"/>
          <w:szCs w:val="26"/>
        </w:rPr>
      </w:pPr>
    </w:p>
    <w:p w:rsidR="00A01FD2" w:rsidRPr="00BD0DE9" w:rsidRDefault="00BD0DE9" w:rsidP="00BD0DE9">
      <w:pPr>
        <w:pStyle w:val="Prrafodelista"/>
        <w:ind w:left="1134" w:hanging="850"/>
        <w:contextualSpacing/>
        <w:jc w:val="both"/>
        <w:rPr>
          <w:rFonts w:ascii="Times New Roman" w:eastAsia="Times New Roman" w:hAnsi="Times New Roman"/>
          <w:sz w:val="26"/>
          <w:szCs w:val="26"/>
        </w:rPr>
      </w:pPr>
      <w:r>
        <w:rPr>
          <w:rFonts w:ascii="Times New Roman" w:hAnsi="Times New Roman"/>
          <w:sz w:val="26"/>
          <w:szCs w:val="26"/>
        </w:rPr>
        <w:t>IV.</w:t>
      </w:r>
      <w:r>
        <w:rPr>
          <w:rFonts w:ascii="Times New Roman" w:hAnsi="Times New Roman"/>
          <w:sz w:val="26"/>
          <w:szCs w:val="26"/>
        </w:rPr>
        <w:tab/>
      </w:r>
      <w:r w:rsidR="00A01FD2" w:rsidRPr="00BD0DE9">
        <w:rPr>
          <w:rFonts w:ascii="Times New Roman" w:hAnsi="Times New Roman"/>
          <w:sz w:val="26"/>
          <w:szCs w:val="26"/>
        </w:rPr>
        <w:t xml:space="preserve">Según valúo de fecha 28 de agosto </w:t>
      </w:r>
      <w:r>
        <w:rPr>
          <w:rFonts w:ascii="Times New Roman" w:hAnsi="Times New Roman"/>
          <w:sz w:val="26"/>
          <w:szCs w:val="26"/>
        </w:rPr>
        <w:t>de</w:t>
      </w:r>
      <w:r w:rsidR="00A01FD2" w:rsidRPr="00BD0DE9">
        <w:rPr>
          <w:rFonts w:ascii="Times New Roman" w:hAnsi="Times New Roman"/>
          <w:sz w:val="26"/>
          <w:szCs w:val="26"/>
        </w:rPr>
        <w:t xml:space="preserve"> 2017,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de Solidaridad Rural como Campesino Sin Tierra.</w:t>
      </w:r>
    </w:p>
    <w:p w:rsidR="00A01FD2" w:rsidRPr="00BD0DE9" w:rsidRDefault="00A01FD2" w:rsidP="00A01FD2">
      <w:pPr>
        <w:ind w:left="357"/>
        <w:contextualSpacing/>
        <w:rPr>
          <w:rFonts w:ascii="Times New Roman" w:eastAsia="Times New Roman" w:hAnsi="Times New Roman"/>
          <w:sz w:val="26"/>
          <w:szCs w:val="26"/>
        </w:rPr>
      </w:pPr>
    </w:p>
    <w:p w:rsidR="003E2976" w:rsidRDefault="00BD0DE9" w:rsidP="00A554AE">
      <w:pPr>
        <w:pStyle w:val="Prrafodelista"/>
        <w:spacing w:after="200"/>
        <w:ind w:left="1134" w:hanging="850"/>
        <w:contextualSpacing/>
        <w:jc w:val="both"/>
        <w:rPr>
          <w:rFonts w:ascii="Times New Roman" w:hAnsi="Times New Roman"/>
          <w:sz w:val="26"/>
          <w:szCs w:val="26"/>
        </w:rPr>
      </w:pPr>
      <w:r>
        <w:rPr>
          <w:rFonts w:ascii="Times New Roman" w:hAnsi="Times New Roman"/>
          <w:sz w:val="26"/>
          <w:szCs w:val="26"/>
        </w:rPr>
        <w:lastRenderedPageBreak/>
        <w:t>V.</w:t>
      </w:r>
      <w:r>
        <w:rPr>
          <w:rFonts w:ascii="Times New Roman" w:hAnsi="Times New Roman"/>
          <w:sz w:val="26"/>
          <w:szCs w:val="26"/>
        </w:rPr>
        <w:tab/>
      </w:r>
      <w:r w:rsidR="00A01FD2" w:rsidRPr="00BD0DE9">
        <w:rPr>
          <w:rFonts w:ascii="Times New Roman" w:hAnsi="Times New Roman"/>
          <w:sz w:val="26"/>
          <w:szCs w:val="26"/>
        </w:rPr>
        <w:t>Conforme al Acta de Posesión Material de fecha 17 de julio de 2017, levantada por el técnico de la Oficina Regional Oriental, señor Edgar A. Díaz, el solicitante se encuentra poseyendo el inmueble de forma quieta, pacífica y sin interrupción desde hace 2 años.</w:t>
      </w:r>
    </w:p>
    <w:p w:rsidR="00A554AE" w:rsidRPr="00A554AE" w:rsidRDefault="00A554AE" w:rsidP="00A554AE">
      <w:pPr>
        <w:pStyle w:val="Prrafodelista"/>
        <w:spacing w:after="200"/>
        <w:ind w:left="1134" w:hanging="850"/>
        <w:contextualSpacing/>
        <w:jc w:val="both"/>
        <w:rPr>
          <w:rFonts w:ascii="Times New Roman" w:hAnsi="Times New Roman"/>
          <w:color w:val="000000"/>
          <w:sz w:val="26"/>
          <w:szCs w:val="26"/>
        </w:rPr>
      </w:pPr>
    </w:p>
    <w:p w:rsidR="00A01FD2" w:rsidRDefault="00BD0DE9" w:rsidP="00BD0DE9">
      <w:pPr>
        <w:pStyle w:val="Prrafodelista"/>
        <w:ind w:left="1134" w:hanging="850"/>
        <w:contextualSpacing/>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VI.</w:t>
      </w:r>
      <w:r>
        <w:rPr>
          <w:rFonts w:ascii="Times New Roman" w:eastAsia="Times New Roman" w:hAnsi="Times New Roman"/>
          <w:sz w:val="26"/>
          <w:szCs w:val="26"/>
          <w:lang w:val="es-ES" w:eastAsia="es-ES"/>
        </w:rPr>
        <w:tab/>
      </w:r>
      <w:r w:rsidR="00A01FD2" w:rsidRPr="00BD0DE9">
        <w:rPr>
          <w:rFonts w:ascii="Times New Roman" w:eastAsia="Times New Roman" w:hAnsi="Times New Roman"/>
          <w:sz w:val="26"/>
          <w:szCs w:val="26"/>
          <w:lang w:val="es-ES" w:eastAsia="es-ES"/>
        </w:rPr>
        <w:t>De acuerdo a Declaración Simple contenida en la Solicitud de Adjudicación de Inmueble de fecha 17 de julio de 2017, el peticionario manifiesta que ni él ni la integrante de su grupo familiar son empleados del ISTA; situación robustecida de conformidad a la consulta realizada en la Base de Datos de Empleados de este Instituto.</w:t>
      </w:r>
    </w:p>
    <w:p w:rsidR="00BD0DE9" w:rsidRPr="00BD0DE9" w:rsidRDefault="00BD0DE9" w:rsidP="00BD0DE9">
      <w:pPr>
        <w:pStyle w:val="Prrafodelista"/>
        <w:ind w:left="1134" w:hanging="850"/>
        <w:contextualSpacing/>
        <w:jc w:val="both"/>
        <w:rPr>
          <w:rFonts w:ascii="Times New Roman" w:eastAsia="Times New Roman" w:hAnsi="Times New Roman"/>
          <w:sz w:val="26"/>
          <w:szCs w:val="26"/>
          <w:lang w:val="es-ES" w:eastAsia="es-ES"/>
        </w:rPr>
      </w:pPr>
    </w:p>
    <w:p w:rsidR="00A01FD2" w:rsidRPr="00BD0DE9" w:rsidRDefault="00A01FD2" w:rsidP="00BD0DE9">
      <w:pPr>
        <w:jc w:val="both"/>
        <w:rPr>
          <w:rFonts w:ascii="Times New Roman" w:hAnsi="Times New Roman"/>
          <w:sz w:val="26"/>
          <w:szCs w:val="26"/>
        </w:rPr>
      </w:pPr>
      <w:r w:rsidRPr="00BD0DE9">
        <w:rPr>
          <w:rFonts w:ascii="Times New Roman" w:eastAsia="Times New Roman" w:hAnsi="Times New Roman"/>
          <w:sz w:val="26"/>
          <w:szCs w:val="26"/>
        </w:rPr>
        <w:t>Se ha tenido a la vista: Informe Técnico del Departamento de Asignación Individual y Avalúos, Cuadro de Valores y Extensiones, reporte de valúo por lote, reportes de búsqueda de solicitantes para adjudicaciones generados por la Oficina Regional Oriental,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Certificaciones de Partidas de N</w:t>
      </w:r>
      <w:r w:rsidR="00BD0DE9">
        <w:rPr>
          <w:rFonts w:ascii="Times New Roman" w:eastAsia="Times New Roman" w:hAnsi="Times New Roman"/>
          <w:sz w:val="26"/>
          <w:szCs w:val="26"/>
        </w:rPr>
        <w:t>acimiento, y carencia de bienes;</w:t>
      </w:r>
      <w:r w:rsidRPr="00BD0DE9">
        <w:rPr>
          <w:rFonts w:ascii="Times New Roman" w:hAnsi="Times New Roman"/>
          <w:sz w:val="26"/>
          <w:szCs w:val="26"/>
        </w:rPr>
        <w:t xml:space="preserve"> </w:t>
      </w:r>
      <w:r w:rsidRPr="00BD0DE9">
        <w:rPr>
          <w:rFonts w:ascii="Times New Roman" w:eastAsia="Times New Roman" w:hAnsi="Times New Roman"/>
          <w:sz w:val="26"/>
          <w:szCs w:val="26"/>
        </w:rPr>
        <w:t>con lo que se justifican las circunstancias legales para sustentar dicha petición y que además el beneficiario cumple con los requisitos necesarios para la adjudicación, por lo que la Gerencia Legal recomienda aprobar lo solicitado.</w:t>
      </w:r>
    </w:p>
    <w:p w:rsidR="00A01FD2" w:rsidRPr="00BD0DE9" w:rsidRDefault="00A01FD2" w:rsidP="00A01FD2">
      <w:pPr>
        <w:rPr>
          <w:rFonts w:ascii="Times New Roman" w:eastAsia="Times New Roman" w:hAnsi="Times New Roman"/>
          <w:sz w:val="26"/>
          <w:szCs w:val="26"/>
        </w:rPr>
      </w:pPr>
    </w:p>
    <w:p w:rsidR="00A01FD2" w:rsidRDefault="00A01FD2" w:rsidP="00BD0DE9">
      <w:pPr>
        <w:contextualSpacing/>
        <w:jc w:val="both"/>
        <w:rPr>
          <w:rFonts w:ascii="Times New Roman" w:eastAsia="Times New Roman" w:hAnsi="Times New Roman"/>
          <w:sz w:val="26"/>
          <w:szCs w:val="26"/>
        </w:rPr>
      </w:pPr>
      <w:r w:rsidRPr="00BD0DE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D0DE9">
        <w:rPr>
          <w:rFonts w:ascii="Times New Roman" w:hAnsi="Times New Roman"/>
          <w:bCs/>
          <w:sz w:val="26"/>
          <w:szCs w:val="26"/>
        </w:rPr>
        <w:t>Ley del Régimen Especial de la Tierra en Propiedad de  Las Asociaciones Cooperativas, Comunales y Comunitarias Campesinas y Beneficiarios de la Reforma Agraria</w:t>
      </w:r>
      <w:r w:rsidRPr="00BD0DE9">
        <w:rPr>
          <w:rFonts w:ascii="Times New Roman" w:hAnsi="Times New Roman"/>
          <w:sz w:val="26"/>
          <w:szCs w:val="26"/>
        </w:rPr>
        <w:t xml:space="preserve">, la Junta Directiva, </w:t>
      </w:r>
      <w:r w:rsidRPr="00BD0DE9">
        <w:rPr>
          <w:rFonts w:ascii="Times New Roman" w:hAnsi="Times New Roman"/>
          <w:b/>
          <w:sz w:val="26"/>
          <w:szCs w:val="26"/>
          <w:u w:val="single"/>
        </w:rPr>
        <w:t>ACUERDA: PRIMERO:</w:t>
      </w:r>
      <w:r w:rsidRPr="00BD0DE9">
        <w:rPr>
          <w:rFonts w:ascii="Times New Roman" w:hAnsi="Times New Roman"/>
          <w:b/>
          <w:sz w:val="26"/>
          <w:szCs w:val="26"/>
        </w:rPr>
        <w:t xml:space="preserve"> </w:t>
      </w:r>
      <w:r w:rsidRPr="00BD0DE9">
        <w:rPr>
          <w:rFonts w:ascii="Times New Roman" w:hAnsi="Times New Roman"/>
          <w:sz w:val="26"/>
          <w:szCs w:val="26"/>
        </w:rPr>
        <w:t>Aprobar la adjudicación y transferencia por compraventa</w:t>
      </w:r>
      <w:r w:rsidRPr="00BD0DE9">
        <w:rPr>
          <w:rFonts w:ascii="Times New Roman" w:eastAsia="Times New Roman" w:hAnsi="Times New Roman"/>
          <w:sz w:val="26"/>
          <w:szCs w:val="26"/>
        </w:rPr>
        <w:t xml:space="preserve"> de</w:t>
      </w:r>
      <w:r w:rsidRPr="00BD0DE9">
        <w:rPr>
          <w:rFonts w:ascii="Times New Roman" w:hAnsi="Times New Roman"/>
          <w:sz w:val="26"/>
          <w:szCs w:val="26"/>
        </w:rPr>
        <w:t xml:space="preserve"> </w:t>
      </w:r>
      <w:r w:rsidRPr="00BD0DE9">
        <w:rPr>
          <w:rFonts w:ascii="Times New Roman" w:eastAsia="Times New Roman" w:hAnsi="Times New Roman"/>
          <w:sz w:val="26"/>
          <w:szCs w:val="26"/>
        </w:rPr>
        <w:t>1 lote agrícola,</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a favor del señor: </w:t>
      </w:r>
      <w:r w:rsidRPr="00BD0DE9">
        <w:rPr>
          <w:rFonts w:ascii="Times New Roman" w:eastAsia="Times New Roman" w:hAnsi="Times New Roman"/>
          <w:b/>
          <w:sz w:val="26"/>
          <w:szCs w:val="26"/>
        </w:rPr>
        <w:t xml:space="preserve">SANTOS AURELIANO LEMUS RIVAS, </w:t>
      </w:r>
      <w:r w:rsidRPr="00BD0DE9">
        <w:rPr>
          <w:rFonts w:ascii="Times New Roman" w:eastAsia="Times New Roman" w:hAnsi="Times New Roman"/>
          <w:sz w:val="26"/>
          <w:szCs w:val="26"/>
        </w:rPr>
        <w:t xml:space="preserve">y </w:t>
      </w:r>
      <w:r w:rsidR="002407F0">
        <w:rPr>
          <w:rFonts w:ascii="Times New Roman" w:eastAsia="Times New Roman" w:hAnsi="Times New Roman"/>
          <w:sz w:val="26"/>
          <w:szCs w:val="26"/>
        </w:rPr>
        <w:t>---</w:t>
      </w:r>
      <w:r w:rsidRPr="00BD0DE9">
        <w:rPr>
          <w:rFonts w:ascii="Times New Roman" w:eastAsia="Times New Roman" w:hAnsi="Times New Roman"/>
          <w:sz w:val="26"/>
          <w:szCs w:val="26"/>
        </w:rPr>
        <w:t xml:space="preserve"> menor </w:t>
      </w:r>
      <w:r w:rsidR="002407F0">
        <w:rPr>
          <w:rFonts w:ascii="Times New Roman" w:eastAsia="Times New Roman" w:hAnsi="Times New Roman"/>
          <w:sz w:val="26"/>
          <w:szCs w:val="26"/>
        </w:rPr>
        <w:t>---</w:t>
      </w:r>
      <w:r w:rsidR="00A554AE">
        <w:rPr>
          <w:rFonts w:ascii="Times New Roman" w:eastAsia="Times New Roman" w:hAnsi="Times New Roman"/>
          <w:b/>
          <w:sz w:val="26"/>
          <w:szCs w:val="26"/>
        </w:rPr>
        <w:t xml:space="preserve"> ---</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quien será representada por </w:t>
      </w:r>
      <w:r w:rsidR="002407F0">
        <w:rPr>
          <w:rFonts w:ascii="Times New Roman" w:eastAsia="Times New Roman" w:hAnsi="Times New Roman"/>
          <w:sz w:val="26"/>
          <w:szCs w:val="26"/>
        </w:rPr>
        <w:t>---</w:t>
      </w:r>
      <w:r w:rsidRPr="00BD0DE9">
        <w:rPr>
          <w:rFonts w:ascii="Times New Roman" w:eastAsia="Times New Roman" w:hAnsi="Times New Roman"/>
          <w:sz w:val="26"/>
          <w:szCs w:val="26"/>
        </w:rPr>
        <w:t xml:space="preserve">; de generales antes expresadas, inmueble ubicado en el Proyecto de Lotificación Agrícola desarrollado en el inmueble denominado </w:t>
      </w:r>
      <w:r w:rsidRPr="00BD0DE9">
        <w:rPr>
          <w:rFonts w:ascii="Times New Roman" w:eastAsia="Times New Roman" w:hAnsi="Times New Roman"/>
          <w:b/>
          <w:sz w:val="26"/>
          <w:szCs w:val="26"/>
        </w:rPr>
        <w:t>HACIENDA CHILANGUERA UNO, PORCION UNO, DACION EN PAGO</w:t>
      </w:r>
      <w:r w:rsidRPr="00BD0DE9">
        <w:rPr>
          <w:rFonts w:ascii="Times New Roman" w:eastAsia="Times New Roman" w:hAnsi="Times New Roman"/>
          <w:sz w:val="26"/>
          <w:szCs w:val="26"/>
        </w:rPr>
        <w:t>, situado en cantón Chilanguera, jurisdicción de Chirilagua, departamento de San Miguel, quedando la adjudicación conforme al cuadro de valores y extensiones siguiente:</w:t>
      </w:r>
    </w:p>
    <w:p w:rsidR="003E2976" w:rsidRPr="00BD0DE9" w:rsidRDefault="003E2976" w:rsidP="00BD0DE9">
      <w:pPr>
        <w:contextualSpacing/>
        <w:jc w:val="both"/>
        <w:rPr>
          <w:rFonts w:ascii="Times New Roman" w:eastAsia="Times New Roman" w:hAnsi="Times New Roman"/>
          <w:sz w:val="26"/>
          <w:szCs w:val="26"/>
        </w:rPr>
      </w:pPr>
    </w:p>
    <w:tbl>
      <w:tblPr>
        <w:tblW w:w="9111" w:type="dxa"/>
        <w:tblLayout w:type="fixed"/>
        <w:tblCellMar>
          <w:left w:w="25" w:type="dxa"/>
          <w:right w:w="0" w:type="dxa"/>
        </w:tblCellMar>
        <w:tblLook w:val="0000" w:firstRow="0" w:lastRow="0" w:firstColumn="0" w:lastColumn="0" w:noHBand="0" w:noVBand="0"/>
      </w:tblPr>
      <w:tblGrid>
        <w:gridCol w:w="2574"/>
        <w:gridCol w:w="982"/>
        <w:gridCol w:w="2492"/>
        <w:gridCol w:w="571"/>
        <w:gridCol w:w="574"/>
        <w:gridCol w:w="612"/>
        <w:gridCol w:w="653"/>
        <w:gridCol w:w="653"/>
      </w:tblGrid>
      <w:tr w:rsidR="00A01FD2" w:rsidRPr="00BD0DE9" w:rsidTr="00BD0DE9">
        <w:trPr>
          <w:trHeight w:val="321"/>
        </w:trPr>
        <w:tc>
          <w:tcPr>
            <w:tcW w:w="2574"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r w:rsidRPr="00BD0DE9">
              <w:rPr>
                <w:rFonts w:ascii="Times New Roman" w:hAnsi="Times New Roman"/>
                <w:b/>
                <w:bCs/>
                <w:sz w:val="14"/>
                <w:szCs w:val="14"/>
              </w:rPr>
              <w:t xml:space="preserve">D.U.I.     PROGRAMA </w:t>
            </w:r>
          </w:p>
        </w:tc>
        <w:tc>
          <w:tcPr>
            <w:tcW w:w="3474" w:type="dxa"/>
            <w:gridSpan w:val="2"/>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VALOR (¢) </w:t>
            </w:r>
          </w:p>
        </w:tc>
      </w:tr>
      <w:tr w:rsidR="00A01FD2" w:rsidRPr="00BD0DE9" w:rsidTr="00BD0DE9">
        <w:trPr>
          <w:trHeight w:val="292"/>
        </w:trPr>
        <w:tc>
          <w:tcPr>
            <w:tcW w:w="2574"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r w:rsidRPr="00BD0DE9">
              <w:rPr>
                <w:rFonts w:ascii="Times New Roman" w:hAnsi="Times New Roman"/>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r w:rsidRPr="00BD0DE9">
              <w:rPr>
                <w:rFonts w:ascii="Times New Roman" w:hAnsi="Times New Roman"/>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r w:rsidRPr="00BD0DE9">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r w:rsidRPr="00BD0DE9">
              <w:rPr>
                <w:rFonts w:ascii="Times New Roman" w:hAnsi="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r w:rsidRPr="00BD0DE9">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rPr>
                <w:rFonts w:ascii="Times New Roman" w:hAnsi="Times New Roman"/>
                <w:b/>
                <w:bCs/>
                <w:sz w:val="14"/>
                <w:szCs w:val="14"/>
              </w:rPr>
            </w:pPr>
          </w:p>
        </w:tc>
      </w:tr>
    </w:tbl>
    <w:p w:rsidR="00A01FD2" w:rsidRPr="00BD0DE9" w:rsidRDefault="00A01FD2" w:rsidP="00A01FD2">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1701"/>
      </w:tblGrid>
      <w:tr w:rsidR="00A01FD2" w:rsidRPr="00BD0DE9" w:rsidTr="00A01FD2">
        <w:tc>
          <w:tcPr>
            <w:tcW w:w="1701" w:type="dxa"/>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b/>
                <w:bCs/>
                <w:sz w:val="14"/>
                <w:szCs w:val="14"/>
              </w:rPr>
            </w:pPr>
            <w:r w:rsidRPr="00BD0DE9">
              <w:rPr>
                <w:rFonts w:ascii="Times New Roman" w:hAnsi="Times New Roman"/>
                <w:b/>
                <w:bCs/>
                <w:sz w:val="14"/>
                <w:szCs w:val="14"/>
              </w:rPr>
              <w:t xml:space="preserve">No DE ENTREGA: 09 </w:t>
            </w:r>
          </w:p>
        </w:tc>
      </w:tr>
    </w:tbl>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TASA DE INTERES 6% </w:t>
      </w:r>
    </w:p>
    <w:tbl>
      <w:tblPr>
        <w:tblW w:w="9099" w:type="dxa"/>
        <w:tblLayout w:type="fixed"/>
        <w:tblCellMar>
          <w:left w:w="25" w:type="dxa"/>
          <w:right w:w="0" w:type="dxa"/>
        </w:tblCellMar>
        <w:tblLook w:val="0000" w:firstRow="0" w:lastRow="0" w:firstColumn="0" w:lastColumn="0" w:noHBand="0" w:noVBand="0"/>
      </w:tblPr>
      <w:tblGrid>
        <w:gridCol w:w="2570"/>
        <w:gridCol w:w="1213"/>
        <w:gridCol w:w="2254"/>
        <w:gridCol w:w="571"/>
        <w:gridCol w:w="571"/>
        <w:gridCol w:w="612"/>
        <w:gridCol w:w="653"/>
        <w:gridCol w:w="655"/>
      </w:tblGrid>
      <w:tr w:rsidR="00A01FD2" w:rsidRPr="00BD0DE9" w:rsidTr="00BD0DE9">
        <w:trPr>
          <w:trHeight w:val="272"/>
        </w:trPr>
        <w:tc>
          <w:tcPr>
            <w:tcW w:w="2570" w:type="dxa"/>
            <w:vMerge w:val="restart"/>
            <w:tcBorders>
              <w:top w:val="single" w:sz="2" w:space="0" w:color="auto"/>
              <w:left w:val="single" w:sz="2" w:space="0" w:color="auto"/>
              <w:bottom w:val="single" w:sz="2" w:space="0" w:color="auto"/>
              <w:right w:val="single" w:sz="2" w:space="0" w:color="auto"/>
            </w:tcBorders>
          </w:tcPr>
          <w:p w:rsidR="00A01FD2" w:rsidRPr="00BD0DE9" w:rsidRDefault="00A554AE" w:rsidP="00A01FD2">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A01FD2" w:rsidRPr="00BD0DE9">
              <w:rPr>
                <w:rFonts w:ascii="Times New Roman" w:hAnsi="Times New Roman"/>
                <w:sz w:val="14"/>
                <w:szCs w:val="14"/>
              </w:rPr>
              <w:t xml:space="preserve"> </w:t>
            </w:r>
          </w:p>
        </w:tc>
        <w:tc>
          <w:tcPr>
            <w:tcW w:w="1213" w:type="dxa"/>
            <w:vMerge w:val="restart"/>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r w:rsidRPr="00BD0DE9">
              <w:rPr>
                <w:rFonts w:ascii="Times New Roman" w:hAnsi="Times New Roman"/>
                <w:sz w:val="14"/>
                <w:szCs w:val="14"/>
              </w:rPr>
              <w:t xml:space="preserve">Lotes: </w:t>
            </w:r>
          </w:p>
          <w:p w:rsidR="00A01FD2" w:rsidRPr="00BD0DE9" w:rsidRDefault="00A554AE" w:rsidP="00A01FD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254" w:type="dxa"/>
            <w:vMerge w:val="restart"/>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p>
          <w:p w:rsidR="00A01FD2" w:rsidRPr="00BD0DE9" w:rsidRDefault="00A01FD2" w:rsidP="00A01FD2">
            <w:pPr>
              <w:widowControl w:val="0"/>
              <w:autoSpaceDE w:val="0"/>
              <w:autoSpaceDN w:val="0"/>
              <w:adjustRightInd w:val="0"/>
              <w:jc w:val="center"/>
              <w:rPr>
                <w:rFonts w:ascii="Times New Roman" w:hAnsi="Times New Roman"/>
                <w:sz w:val="14"/>
                <w:szCs w:val="14"/>
              </w:rPr>
            </w:pPr>
            <w:r w:rsidRPr="00BD0DE9">
              <w:rPr>
                <w:rFonts w:ascii="Times New Roman" w:hAnsi="Times New Roman"/>
                <w:sz w:val="14"/>
                <w:szCs w:val="14"/>
              </w:rPr>
              <w:t>PORCION UNO DACION UNO</w:t>
            </w:r>
          </w:p>
        </w:tc>
        <w:tc>
          <w:tcPr>
            <w:tcW w:w="571" w:type="dxa"/>
            <w:vMerge w:val="restart"/>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center"/>
              <w:rPr>
                <w:rFonts w:ascii="Times New Roman" w:hAnsi="Times New Roman"/>
                <w:sz w:val="14"/>
                <w:szCs w:val="14"/>
              </w:rPr>
            </w:pPr>
          </w:p>
          <w:p w:rsidR="00A01FD2" w:rsidRPr="00BD0DE9" w:rsidRDefault="00A554AE" w:rsidP="00A01FD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center"/>
              <w:rPr>
                <w:rFonts w:ascii="Times New Roman" w:hAnsi="Times New Roman"/>
                <w:sz w:val="14"/>
                <w:szCs w:val="14"/>
              </w:rPr>
            </w:pPr>
          </w:p>
          <w:p w:rsidR="00A01FD2" w:rsidRPr="00BD0DE9" w:rsidRDefault="00A554AE" w:rsidP="00A01FD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2" w:type="dxa"/>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right"/>
              <w:rPr>
                <w:rFonts w:ascii="Times New Roman" w:hAnsi="Times New Roman"/>
                <w:sz w:val="14"/>
                <w:szCs w:val="14"/>
              </w:rPr>
            </w:pPr>
          </w:p>
          <w:p w:rsidR="00A01FD2" w:rsidRPr="00BD0DE9" w:rsidRDefault="00A01FD2" w:rsidP="00A01FD2">
            <w:pPr>
              <w:widowControl w:val="0"/>
              <w:autoSpaceDE w:val="0"/>
              <w:autoSpaceDN w:val="0"/>
              <w:adjustRightInd w:val="0"/>
              <w:jc w:val="right"/>
              <w:rPr>
                <w:rFonts w:ascii="Times New Roman" w:hAnsi="Times New Roman"/>
                <w:sz w:val="14"/>
                <w:szCs w:val="14"/>
              </w:rPr>
            </w:pPr>
            <w:r w:rsidRPr="00BD0DE9">
              <w:rPr>
                <w:rFonts w:ascii="Times New Roman" w:hAnsi="Times New Roman"/>
                <w:sz w:val="14"/>
                <w:szCs w:val="14"/>
              </w:rPr>
              <w:t xml:space="preserve">6989.10 </w:t>
            </w:r>
          </w:p>
        </w:tc>
        <w:tc>
          <w:tcPr>
            <w:tcW w:w="653" w:type="dxa"/>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right"/>
              <w:rPr>
                <w:rFonts w:ascii="Times New Roman" w:hAnsi="Times New Roman"/>
                <w:sz w:val="14"/>
                <w:szCs w:val="14"/>
              </w:rPr>
            </w:pPr>
          </w:p>
          <w:p w:rsidR="00A01FD2" w:rsidRPr="00BD0DE9" w:rsidRDefault="00A01FD2" w:rsidP="00A01FD2">
            <w:pPr>
              <w:widowControl w:val="0"/>
              <w:autoSpaceDE w:val="0"/>
              <w:autoSpaceDN w:val="0"/>
              <w:adjustRightInd w:val="0"/>
              <w:jc w:val="right"/>
              <w:rPr>
                <w:rFonts w:ascii="Times New Roman" w:hAnsi="Times New Roman"/>
                <w:sz w:val="14"/>
                <w:szCs w:val="14"/>
              </w:rPr>
            </w:pPr>
            <w:r w:rsidRPr="00BD0DE9">
              <w:rPr>
                <w:rFonts w:ascii="Times New Roman" w:hAnsi="Times New Roman"/>
                <w:sz w:val="14"/>
                <w:szCs w:val="14"/>
              </w:rPr>
              <w:t xml:space="preserve">812.20 </w:t>
            </w:r>
          </w:p>
        </w:tc>
        <w:tc>
          <w:tcPr>
            <w:tcW w:w="655" w:type="dxa"/>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right"/>
              <w:rPr>
                <w:rFonts w:ascii="Times New Roman" w:hAnsi="Times New Roman"/>
                <w:sz w:val="14"/>
                <w:szCs w:val="14"/>
              </w:rPr>
            </w:pPr>
          </w:p>
          <w:p w:rsidR="00A01FD2" w:rsidRPr="00BD0DE9" w:rsidRDefault="00A01FD2" w:rsidP="00A01FD2">
            <w:pPr>
              <w:widowControl w:val="0"/>
              <w:autoSpaceDE w:val="0"/>
              <w:autoSpaceDN w:val="0"/>
              <w:adjustRightInd w:val="0"/>
              <w:jc w:val="right"/>
              <w:rPr>
                <w:rFonts w:ascii="Times New Roman" w:hAnsi="Times New Roman"/>
                <w:sz w:val="14"/>
                <w:szCs w:val="14"/>
              </w:rPr>
            </w:pPr>
            <w:r w:rsidRPr="00BD0DE9">
              <w:rPr>
                <w:rFonts w:ascii="Times New Roman" w:hAnsi="Times New Roman"/>
                <w:sz w:val="14"/>
                <w:szCs w:val="14"/>
              </w:rPr>
              <w:t xml:space="preserve">7106.75 </w:t>
            </w:r>
          </w:p>
        </w:tc>
      </w:tr>
      <w:tr w:rsidR="00A01FD2" w:rsidRPr="00BD0DE9" w:rsidTr="00BD0DE9">
        <w:trPr>
          <w:trHeight w:val="124"/>
        </w:trPr>
        <w:tc>
          <w:tcPr>
            <w:tcW w:w="2570" w:type="dxa"/>
            <w:vMerge/>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p>
        </w:tc>
        <w:tc>
          <w:tcPr>
            <w:tcW w:w="1213" w:type="dxa"/>
            <w:vMerge/>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p>
        </w:tc>
        <w:tc>
          <w:tcPr>
            <w:tcW w:w="2254" w:type="dxa"/>
            <w:vMerge/>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right"/>
              <w:rPr>
                <w:rFonts w:ascii="Times New Roman" w:hAnsi="Times New Roman"/>
                <w:sz w:val="14"/>
                <w:szCs w:val="14"/>
              </w:rPr>
            </w:pPr>
            <w:r w:rsidRPr="00BD0DE9">
              <w:rPr>
                <w:rFonts w:ascii="Times New Roman" w:hAnsi="Times New Roman"/>
                <w:sz w:val="14"/>
                <w:szCs w:val="14"/>
              </w:rPr>
              <w:t xml:space="preserve">6989.10 </w:t>
            </w:r>
          </w:p>
        </w:tc>
        <w:tc>
          <w:tcPr>
            <w:tcW w:w="653" w:type="dxa"/>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right"/>
              <w:rPr>
                <w:rFonts w:ascii="Times New Roman" w:hAnsi="Times New Roman"/>
                <w:sz w:val="14"/>
                <w:szCs w:val="14"/>
              </w:rPr>
            </w:pPr>
            <w:r w:rsidRPr="00BD0DE9">
              <w:rPr>
                <w:rFonts w:ascii="Times New Roman" w:hAnsi="Times New Roman"/>
                <w:sz w:val="14"/>
                <w:szCs w:val="14"/>
              </w:rPr>
              <w:t xml:space="preserve">812.20 </w:t>
            </w:r>
          </w:p>
        </w:tc>
        <w:tc>
          <w:tcPr>
            <w:tcW w:w="655" w:type="dxa"/>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jc w:val="right"/>
              <w:rPr>
                <w:rFonts w:ascii="Times New Roman" w:hAnsi="Times New Roman"/>
                <w:sz w:val="14"/>
                <w:szCs w:val="14"/>
              </w:rPr>
            </w:pPr>
            <w:r w:rsidRPr="00BD0DE9">
              <w:rPr>
                <w:rFonts w:ascii="Times New Roman" w:hAnsi="Times New Roman"/>
                <w:sz w:val="14"/>
                <w:szCs w:val="14"/>
              </w:rPr>
              <w:t xml:space="preserve">7106.75 </w:t>
            </w:r>
          </w:p>
        </w:tc>
      </w:tr>
      <w:tr w:rsidR="00A01FD2" w:rsidRPr="00BD0DE9" w:rsidTr="00BD0DE9">
        <w:trPr>
          <w:trHeight w:val="124"/>
        </w:trPr>
        <w:tc>
          <w:tcPr>
            <w:tcW w:w="2570" w:type="dxa"/>
            <w:vMerge/>
            <w:tcBorders>
              <w:top w:val="single" w:sz="2" w:space="0" w:color="auto"/>
              <w:left w:val="single" w:sz="2" w:space="0" w:color="auto"/>
              <w:bottom w:val="single" w:sz="2" w:space="0" w:color="auto"/>
              <w:right w:val="single" w:sz="2" w:space="0" w:color="auto"/>
            </w:tcBorders>
          </w:tcPr>
          <w:p w:rsidR="00A01FD2" w:rsidRPr="00BD0DE9" w:rsidRDefault="00A01FD2" w:rsidP="00A01FD2">
            <w:pPr>
              <w:widowControl w:val="0"/>
              <w:autoSpaceDE w:val="0"/>
              <w:autoSpaceDN w:val="0"/>
              <w:adjustRightInd w:val="0"/>
              <w:rPr>
                <w:rFonts w:ascii="Times New Roman" w:hAnsi="Times New Roman"/>
                <w:sz w:val="14"/>
                <w:szCs w:val="14"/>
              </w:rPr>
            </w:pPr>
          </w:p>
        </w:tc>
        <w:tc>
          <w:tcPr>
            <w:tcW w:w="6528" w:type="dxa"/>
            <w:gridSpan w:val="7"/>
            <w:tcBorders>
              <w:top w:val="single" w:sz="2" w:space="0" w:color="auto"/>
              <w:left w:val="single" w:sz="2" w:space="0" w:color="auto"/>
              <w:bottom w:val="single" w:sz="2" w:space="0" w:color="auto"/>
              <w:right w:val="single" w:sz="2" w:space="0" w:color="auto"/>
            </w:tcBorders>
          </w:tcPr>
          <w:p w:rsidR="00A01FD2" w:rsidRPr="00BD0DE9" w:rsidRDefault="00422159"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Área</w:t>
            </w:r>
            <w:r w:rsidR="00A01FD2" w:rsidRPr="00BD0DE9">
              <w:rPr>
                <w:rFonts w:ascii="Times New Roman" w:hAnsi="Times New Roman"/>
                <w:b/>
                <w:bCs/>
                <w:sz w:val="14"/>
                <w:szCs w:val="14"/>
              </w:rPr>
              <w:t xml:space="preserve"> Total: 6989.10 </w:t>
            </w:r>
          </w:p>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 Valor Total ($): 812.20 </w:t>
            </w:r>
          </w:p>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 Valor Total (¢): 7106.75 </w:t>
            </w:r>
          </w:p>
        </w:tc>
      </w:tr>
    </w:tbl>
    <w:p w:rsidR="00A01FD2" w:rsidRPr="00BD0DE9" w:rsidRDefault="00A01FD2" w:rsidP="00A01FD2">
      <w:pPr>
        <w:widowControl w:val="0"/>
        <w:autoSpaceDE w:val="0"/>
        <w:autoSpaceDN w:val="0"/>
        <w:adjustRightInd w:val="0"/>
        <w:rPr>
          <w:rFonts w:ascii="Times New Roman" w:hAnsi="Times New Roman"/>
          <w:sz w:val="14"/>
          <w:szCs w:val="14"/>
        </w:rPr>
      </w:pPr>
    </w:p>
    <w:tbl>
      <w:tblPr>
        <w:tblW w:w="9125" w:type="dxa"/>
        <w:tblLayout w:type="fixed"/>
        <w:tblCellMar>
          <w:left w:w="25" w:type="dxa"/>
          <w:right w:w="0" w:type="dxa"/>
        </w:tblCellMar>
        <w:tblLook w:val="0000" w:firstRow="0" w:lastRow="0" w:firstColumn="0" w:lastColumn="0" w:noHBand="0" w:noVBand="0"/>
      </w:tblPr>
      <w:tblGrid>
        <w:gridCol w:w="3794"/>
        <w:gridCol w:w="2261"/>
        <w:gridCol w:w="1758"/>
        <w:gridCol w:w="656"/>
        <w:gridCol w:w="656"/>
      </w:tblGrid>
      <w:tr w:rsidR="00A01FD2" w:rsidRPr="00BD0DE9" w:rsidTr="00BD0DE9">
        <w:trPr>
          <w:trHeight w:val="306"/>
        </w:trPr>
        <w:tc>
          <w:tcPr>
            <w:tcW w:w="3794"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TOTAL SOLARES  </w:t>
            </w:r>
          </w:p>
        </w:tc>
        <w:tc>
          <w:tcPr>
            <w:tcW w:w="2261"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0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right"/>
              <w:rPr>
                <w:rFonts w:ascii="Times New Roman" w:hAnsi="Times New Roman"/>
                <w:b/>
                <w:bCs/>
                <w:sz w:val="14"/>
                <w:szCs w:val="14"/>
              </w:rPr>
            </w:pPr>
            <w:r w:rsidRPr="00BD0DE9">
              <w:rPr>
                <w:rFonts w:ascii="Times New Roman" w:hAnsi="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right"/>
              <w:rPr>
                <w:rFonts w:ascii="Times New Roman" w:hAnsi="Times New Roman"/>
                <w:b/>
                <w:bCs/>
                <w:sz w:val="14"/>
                <w:szCs w:val="14"/>
              </w:rPr>
            </w:pPr>
            <w:r w:rsidRPr="00BD0DE9">
              <w:rPr>
                <w:rFonts w:ascii="Times New Roman" w:hAnsi="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right"/>
              <w:rPr>
                <w:rFonts w:ascii="Times New Roman" w:hAnsi="Times New Roman"/>
                <w:b/>
                <w:bCs/>
                <w:sz w:val="14"/>
                <w:szCs w:val="14"/>
              </w:rPr>
            </w:pPr>
            <w:r w:rsidRPr="00BD0DE9">
              <w:rPr>
                <w:rFonts w:ascii="Times New Roman" w:hAnsi="Times New Roman"/>
                <w:b/>
                <w:bCs/>
                <w:sz w:val="14"/>
                <w:szCs w:val="14"/>
              </w:rPr>
              <w:t xml:space="preserve">0 </w:t>
            </w:r>
          </w:p>
        </w:tc>
      </w:tr>
      <w:tr w:rsidR="00A01FD2" w:rsidRPr="00BD0DE9" w:rsidTr="00BD0DE9">
        <w:trPr>
          <w:trHeight w:val="279"/>
        </w:trPr>
        <w:tc>
          <w:tcPr>
            <w:tcW w:w="3794"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TOTAL LOTES  </w:t>
            </w:r>
          </w:p>
        </w:tc>
        <w:tc>
          <w:tcPr>
            <w:tcW w:w="2261"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center"/>
              <w:rPr>
                <w:rFonts w:ascii="Times New Roman" w:hAnsi="Times New Roman"/>
                <w:b/>
                <w:bCs/>
                <w:sz w:val="14"/>
                <w:szCs w:val="14"/>
              </w:rPr>
            </w:pPr>
            <w:r w:rsidRPr="00BD0DE9">
              <w:rPr>
                <w:rFonts w:ascii="Times New Roman" w:hAnsi="Times New Roman"/>
                <w:b/>
                <w:bCs/>
                <w:sz w:val="14"/>
                <w:szCs w:val="14"/>
              </w:rPr>
              <w:t xml:space="preserve">1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right"/>
              <w:rPr>
                <w:rFonts w:ascii="Times New Roman" w:hAnsi="Times New Roman"/>
                <w:b/>
                <w:bCs/>
                <w:sz w:val="14"/>
                <w:szCs w:val="14"/>
              </w:rPr>
            </w:pPr>
            <w:r w:rsidRPr="00BD0DE9">
              <w:rPr>
                <w:rFonts w:ascii="Times New Roman" w:hAnsi="Times New Roman"/>
                <w:b/>
                <w:bCs/>
                <w:sz w:val="14"/>
                <w:szCs w:val="14"/>
              </w:rPr>
              <w:t xml:space="preserve">6989.10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right"/>
              <w:rPr>
                <w:rFonts w:ascii="Times New Roman" w:hAnsi="Times New Roman"/>
                <w:b/>
                <w:bCs/>
                <w:sz w:val="14"/>
                <w:szCs w:val="14"/>
              </w:rPr>
            </w:pPr>
            <w:r w:rsidRPr="00BD0DE9">
              <w:rPr>
                <w:rFonts w:ascii="Times New Roman" w:hAnsi="Times New Roman"/>
                <w:b/>
                <w:bCs/>
                <w:sz w:val="14"/>
                <w:szCs w:val="14"/>
              </w:rPr>
              <w:t xml:space="preserve">812.20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A01FD2" w:rsidRPr="00BD0DE9" w:rsidRDefault="00A01FD2" w:rsidP="00A01FD2">
            <w:pPr>
              <w:widowControl w:val="0"/>
              <w:autoSpaceDE w:val="0"/>
              <w:autoSpaceDN w:val="0"/>
              <w:adjustRightInd w:val="0"/>
              <w:jc w:val="right"/>
              <w:rPr>
                <w:rFonts w:ascii="Times New Roman" w:hAnsi="Times New Roman"/>
                <w:b/>
                <w:bCs/>
                <w:sz w:val="14"/>
                <w:szCs w:val="14"/>
              </w:rPr>
            </w:pPr>
            <w:r w:rsidRPr="00BD0DE9">
              <w:rPr>
                <w:rFonts w:ascii="Times New Roman" w:hAnsi="Times New Roman"/>
                <w:b/>
                <w:bCs/>
                <w:sz w:val="14"/>
                <w:szCs w:val="14"/>
              </w:rPr>
              <w:t xml:space="preserve">7106.75 </w:t>
            </w:r>
          </w:p>
        </w:tc>
      </w:tr>
    </w:tbl>
    <w:p w:rsidR="00BD0DE9" w:rsidRPr="00BD0DE9" w:rsidRDefault="00BD0DE9" w:rsidP="00A01FD2">
      <w:pPr>
        <w:rPr>
          <w:rFonts w:ascii="Times New Roman" w:eastAsia="Times New Roman" w:hAnsi="Times New Roman"/>
          <w:b/>
          <w:sz w:val="26"/>
          <w:szCs w:val="26"/>
          <w:u w:val="single"/>
        </w:rPr>
      </w:pPr>
    </w:p>
    <w:p w:rsidR="00A01FD2" w:rsidRPr="00BD0DE9" w:rsidRDefault="00A01FD2" w:rsidP="00BD0DE9">
      <w:pPr>
        <w:jc w:val="both"/>
        <w:rPr>
          <w:rFonts w:ascii="Times New Roman" w:eastAsia="Times New Roman" w:hAnsi="Times New Roman"/>
          <w:sz w:val="26"/>
          <w:szCs w:val="26"/>
        </w:rPr>
      </w:pPr>
      <w:r w:rsidRPr="00BD0DE9">
        <w:rPr>
          <w:rFonts w:ascii="Times New Roman" w:eastAsia="Times New Roman" w:hAnsi="Times New Roman"/>
          <w:b/>
          <w:sz w:val="26"/>
          <w:szCs w:val="26"/>
          <w:u w:val="single"/>
        </w:rPr>
        <w:t>SEGUNDO:</w:t>
      </w:r>
      <w:r w:rsidRPr="00BD0DE9">
        <w:rPr>
          <w:rFonts w:ascii="Times New Roman" w:eastAsia="Times New Roman" w:hAnsi="Times New Roman"/>
          <w:sz w:val="28"/>
          <w:szCs w:val="28"/>
        </w:rPr>
        <w:t xml:space="preserve"> </w:t>
      </w:r>
      <w:r w:rsidRPr="00BD0DE9">
        <w:rPr>
          <w:rFonts w:ascii="Times New Roman" w:eastAsia="Times New Roman" w:hAnsi="Times New Roman"/>
          <w:sz w:val="26"/>
          <w:szCs w:val="26"/>
        </w:rPr>
        <w:t>Advertir al adjudicatario, a través de una cláusula especial en la escritura de compraventa del inmueble, que deberá implementar las medidas emitidas por el entonces Departamento Ambiental Institucional relacionadas en el considerando III del presente punto de acta.</w:t>
      </w:r>
      <w:r w:rsidRPr="00BD0DE9">
        <w:rPr>
          <w:rFonts w:ascii="Times New Roman" w:eastAsia="Times New Roman" w:hAnsi="Times New Roman"/>
          <w:sz w:val="28"/>
          <w:szCs w:val="28"/>
        </w:rPr>
        <w:t xml:space="preserve"> </w:t>
      </w:r>
      <w:r w:rsidRPr="00BD0DE9">
        <w:rPr>
          <w:rFonts w:ascii="Times New Roman" w:eastAsia="Times New Roman" w:hAnsi="Times New Roman"/>
          <w:b/>
          <w:bCs/>
          <w:sz w:val="26"/>
          <w:szCs w:val="26"/>
          <w:u w:val="single"/>
          <w:lang w:val="es-ES_tradnl"/>
        </w:rPr>
        <w:t>TERCERO:</w:t>
      </w:r>
      <w:r w:rsidRPr="00BD0DE9">
        <w:rPr>
          <w:rFonts w:ascii="Times New Roman" w:hAnsi="Times New Roman"/>
          <w:sz w:val="26"/>
          <w:szCs w:val="26"/>
          <w:lang w:val="es-ES_tradnl"/>
        </w:rPr>
        <w:t xml:space="preserve"> </w:t>
      </w:r>
      <w:r w:rsidRPr="00BD0DE9">
        <w:rPr>
          <w:rFonts w:ascii="Times New Roman" w:eastAsia="Times New Roman" w:hAnsi="Times New Roman"/>
          <w:sz w:val="26"/>
          <w:szCs w:val="26"/>
        </w:rPr>
        <w:t>Comisionar</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BD0DE9">
        <w:rPr>
          <w:rFonts w:ascii="Times New Roman" w:eastAsia="Times New Roman" w:hAnsi="Times New Roman"/>
          <w:b/>
          <w:sz w:val="26"/>
          <w:szCs w:val="26"/>
          <w:u w:val="single"/>
        </w:rPr>
        <w:t>CUARTO:</w:t>
      </w:r>
      <w:r w:rsidRPr="00BD0DE9">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BD0DE9">
        <w:rPr>
          <w:rFonts w:ascii="Times New Roman" w:eastAsia="Times New Roman" w:hAnsi="Times New Roman"/>
          <w:sz w:val="26"/>
          <w:szCs w:val="26"/>
        </w:rPr>
        <w:t xml:space="preserve">. </w:t>
      </w:r>
      <w:r w:rsidRPr="00BD0DE9">
        <w:rPr>
          <w:rFonts w:ascii="Times New Roman" w:eastAsia="Times New Roman" w:hAnsi="Times New Roman"/>
          <w:b/>
          <w:sz w:val="26"/>
          <w:szCs w:val="26"/>
          <w:u w:val="single"/>
        </w:rPr>
        <w:t>QUINTO:</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Pr="00BD0DE9">
        <w:rPr>
          <w:rFonts w:ascii="Times New Roman" w:eastAsia="Times New Roman" w:hAnsi="Times New Roman"/>
          <w:b/>
          <w:sz w:val="26"/>
          <w:szCs w:val="26"/>
          <w:u w:val="single"/>
        </w:rPr>
        <w:t>SEXTO:</w:t>
      </w:r>
      <w:r w:rsidRPr="00BD0DE9">
        <w:rPr>
          <w:rFonts w:ascii="Times New Roman" w:eastAsia="Times New Roman" w:hAnsi="Times New Roman"/>
          <w:sz w:val="26"/>
          <w:szCs w:val="26"/>
        </w:rPr>
        <w:t xml:space="preserve"> Facultar a la señora Presidenta para que por sí, o por medio de Apoderado Especial, comparezca al otorgamiento de la correspondiente escritura. Este Acuerdo, queda aprobado y ratificado.  NOTIFIQUESE.””””</w:t>
      </w:r>
    </w:p>
    <w:p w:rsidR="00A01FD2" w:rsidRPr="00BD0DE9" w:rsidRDefault="00A01FD2" w:rsidP="00A01FD2">
      <w:pPr>
        <w:rPr>
          <w:rFonts w:ascii="Times New Roman" w:eastAsia="Times New Roman" w:hAnsi="Times New Roman"/>
          <w:sz w:val="26"/>
          <w:szCs w:val="26"/>
        </w:rPr>
      </w:pPr>
    </w:p>
    <w:p w:rsidR="00A01FD2" w:rsidRPr="00BD0DE9" w:rsidRDefault="00A01FD2" w:rsidP="00A01FD2">
      <w:pPr>
        <w:rPr>
          <w:rFonts w:ascii="Times New Roman" w:eastAsia="Times New Roman" w:hAnsi="Times New Roman"/>
          <w:sz w:val="26"/>
          <w:szCs w:val="26"/>
        </w:rPr>
      </w:pPr>
    </w:p>
    <w:p w:rsidR="000B3B5B" w:rsidRDefault="000B3B5B" w:rsidP="000B3B5B">
      <w:pPr>
        <w:jc w:val="both"/>
        <w:rPr>
          <w:rFonts w:ascii="Times New Roman" w:hAnsi="Times New Roman"/>
          <w:sz w:val="26"/>
          <w:szCs w:val="26"/>
        </w:rPr>
      </w:pPr>
    </w:p>
    <w:p w:rsidR="000B3B5B" w:rsidRPr="00534BE4" w:rsidRDefault="000B3B5B" w:rsidP="00534BE4">
      <w:pPr>
        <w:jc w:val="both"/>
        <w:rPr>
          <w:rFonts w:ascii="Times New Roman" w:eastAsia="Times New Roman" w:hAnsi="Times New Roman"/>
          <w:color w:val="000000" w:themeColor="text1"/>
          <w:sz w:val="26"/>
          <w:szCs w:val="26"/>
        </w:rPr>
      </w:pPr>
      <w:r w:rsidRPr="00534BE4">
        <w:rPr>
          <w:rFonts w:ascii="Times New Roman" w:hAnsi="Times New Roman"/>
          <w:sz w:val="26"/>
          <w:szCs w:val="26"/>
        </w:rPr>
        <w:t>““””XXXVI) A solicitud del señor:</w:t>
      </w:r>
      <w:r w:rsidRPr="00534BE4">
        <w:rPr>
          <w:rFonts w:ascii="Times New Roman" w:eastAsia="Times New Roman" w:hAnsi="Times New Roman"/>
          <w:b/>
          <w:sz w:val="26"/>
          <w:szCs w:val="26"/>
        </w:rPr>
        <w:t xml:space="preserve"> RENE ALONSO AYALA RIVERA, </w:t>
      </w:r>
      <w:r w:rsidRPr="00534BE4">
        <w:rPr>
          <w:rFonts w:ascii="Times New Roman" w:eastAsia="Times New Roman" w:hAnsi="Times New Roman"/>
          <w:sz w:val="26"/>
          <w:szCs w:val="26"/>
        </w:rPr>
        <w:t xml:space="preserve">de </w:t>
      </w:r>
      <w:r w:rsidR="00BE1A60">
        <w:rPr>
          <w:rFonts w:ascii="Times New Roman" w:eastAsia="Times New Roman" w:hAnsi="Times New Roman"/>
          <w:sz w:val="26"/>
          <w:szCs w:val="26"/>
        </w:rPr>
        <w:t xml:space="preserve">--- </w:t>
      </w:r>
      <w:r w:rsidRPr="00534BE4">
        <w:rPr>
          <w:rFonts w:ascii="Times New Roman" w:eastAsia="Times New Roman" w:hAnsi="Times New Roman"/>
          <w:sz w:val="26"/>
          <w:szCs w:val="26"/>
        </w:rPr>
        <w:t xml:space="preserve">años de edad, </w:t>
      </w:r>
      <w:r w:rsidR="00BE1A60">
        <w:rPr>
          <w:rFonts w:ascii="Times New Roman" w:eastAsia="Times New Roman" w:hAnsi="Times New Roman"/>
          <w:sz w:val="26"/>
          <w:szCs w:val="26"/>
        </w:rPr>
        <w:t>---</w:t>
      </w:r>
      <w:r w:rsidRPr="00534BE4">
        <w:rPr>
          <w:rFonts w:ascii="Times New Roman" w:eastAsia="Times New Roman" w:hAnsi="Times New Roman"/>
          <w:sz w:val="26"/>
          <w:szCs w:val="26"/>
        </w:rPr>
        <w:t>, del domicilio de la ciudad y departamento de</w:t>
      </w:r>
      <w:r w:rsidR="00BE1A60">
        <w:rPr>
          <w:rFonts w:ascii="Times New Roman" w:eastAsia="Times New Roman" w:hAnsi="Times New Roman"/>
          <w:sz w:val="26"/>
          <w:szCs w:val="26"/>
        </w:rPr>
        <w:t xml:space="preserve"> ---</w:t>
      </w:r>
      <w:r w:rsidRPr="00534BE4">
        <w:rPr>
          <w:rFonts w:ascii="Times New Roman" w:eastAsia="Times New Roman" w:hAnsi="Times New Roman"/>
          <w:sz w:val="26"/>
          <w:szCs w:val="26"/>
        </w:rPr>
        <w:t>, con Documento Único de Identidad número</w:t>
      </w:r>
      <w:r w:rsidR="00BE1A60">
        <w:rPr>
          <w:rFonts w:ascii="Times New Roman" w:eastAsia="Times New Roman" w:hAnsi="Times New Roman"/>
          <w:sz w:val="26"/>
          <w:szCs w:val="26"/>
        </w:rPr>
        <w:t xml:space="preserve"> ---</w:t>
      </w:r>
      <w:r w:rsidRPr="00534BE4">
        <w:rPr>
          <w:rFonts w:ascii="Times New Roman" w:eastAsia="Times New Roman" w:hAnsi="Times New Roman"/>
          <w:sz w:val="26"/>
          <w:szCs w:val="26"/>
        </w:rPr>
        <w:t xml:space="preserve">, y </w:t>
      </w:r>
      <w:r w:rsidR="00BE1A60">
        <w:rPr>
          <w:rFonts w:ascii="Times New Roman" w:eastAsia="Times New Roman" w:hAnsi="Times New Roman"/>
          <w:sz w:val="26"/>
          <w:szCs w:val="26"/>
        </w:rPr>
        <w:t xml:space="preserve">--- </w:t>
      </w:r>
      <w:r w:rsidRPr="00534BE4">
        <w:rPr>
          <w:rFonts w:ascii="Times New Roman" w:eastAsia="Times New Roman" w:hAnsi="Times New Roman"/>
          <w:b/>
          <w:sz w:val="26"/>
          <w:szCs w:val="26"/>
        </w:rPr>
        <w:t xml:space="preserve">VERONICA MARISOL CONTRERAS CABRERA, </w:t>
      </w:r>
      <w:r w:rsidRPr="00534BE4">
        <w:rPr>
          <w:rFonts w:ascii="Times New Roman" w:eastAsia="Times New Roman" w:hAnsi="Times New Roman"/>
          <w:sz w:val="26"/>
          <w:szCs w:val="26"/>
        </w:rPr>
        <w:t xml:space="preserve">de </w:t>
      </w:r>
      <w:r w:rsidR="00BE1A60">
        <w:rPr>
          <w:rFonts w:ascii="Times New Roman" w:eastAsia="Times New Roman" w:hAnsi="Times New Roman"/>
          <w:sz w:val="26"/>
          <w:szCs w:val="26"/>
        </w:rPr>
        <w:t xml:space="preserve">--- </w:t>
      </w:r>
      <w:r w:rsidRPr="00534BE4">
        <w:rPr>
          <w:rFonts w:ascii="Times New Roman" w:eastAsia="Times New Roman" w:hAnsi="Times New Roman"/>
          <w:sz w:val="26"/>
          <w:szCs w:val="26"/>
        </w:rPr>
        <w:t xml:space="preserve">años de edad, </w:t>
      </w:r>
      <w:r w:rsidR="00BE1A60">
        <w:rPr>
          <w:rFonts w:ascii="Times New Roman" w:eastAsia="Times New Roman" w:hAnsi="Times New Roman"/>
          <w:sz w:val="26"/>
          <w:szCs w:val="26"/>
        </w:rPr>
        <w:t>---</w:t>
      </w:r>
      <w:r w:rsidRPr="00534BE4">
        <w:rPr>
          <w:rFonts w:ascii="Times New Roman" w:eastAsia="Times New Roman" w:hAnsi="Times New Roman"/>
          <w:sz w:val="26"/>
          <w:szCs w:val="26"/>
        </w:rPr>
        <w:t>, del domicilio de la ciudad y departamento de</w:t>
      </w:r>
      <w:r w:rsidR="00BE1A60">
        <w:rPr>
          <w:rFonts w:ascii="Times New Roman" w:eastAsia="Times New Roman" w:hAnsi="Times New Roman"/>
          <w:sz w:val="26"/>
          <w:szCs w:val="26"/>
        </w:rPr>
        <w:t xml:space="preserve"> ---</w:t>
      </w:r>
      <w:r w:rsidRPr="00534BE4">
        <w:rPr>
          <w:rFonts w:ascii="Times New Roman" w:eastAsia="Times New Roman" w:hAnsi="Times New Roman"/>
          <w:sz w:val="26"/>
          <w:szCs w:val="26"/>
        </w:rPr>
        <w:t>, con Documento Único de Identidad número</w:t>
      </w:r>
      <w:r w:rsidR="00BE1A60">
        <w:rPr>
          <w:rFonts w:ascii="Times New Roman" w:eastAsia="Times New Roman" w:hAnsi="Times New Roman"/>
          <w:sz w:val="26"/>
          <w:szCs w:val="26"/>
        </w:rPr>
        <w:t xml:space="preserve"> ---</w:t>
      </w:r>
      <w:r w:rsidRPr="00534BE4">
        <w:rPr>
          <w:rFonts w:ascii="Times New Roman" w:hAnsi="Times New Roman"/>
          <w:sz w:val="26"/>
          <w:szCs w:val="26"/>
        </w:rPr>
        <w:t>;</w:t>
      </w:r>
      <w:r w:rsidRPr="00534BE4">
        <w:rPr>
          <w:rFonts w:ascii="Times New Roman" w:eastAsia="Times New Roman" w:hAnsi="Times New Roman"/>
          <w:sz w:val="26"/>
          <w:szCs w:val="26"/>
          <w:lang w:val="es-ES_tradnl"/>
        </w:rPr>
        <w:t xml:space="preserve"> la</w:t>
      </w:r>
      <w:r w:rsidRPr="00534BE4">
        <w:rPr>
          <w:rFonts w:ascii="Times New Roman" w:hAnsi="Times New Roman"/>
          <w:sz w:val="26"/>
          <w:szCs w:val="26"/>
        </w:rPr>
        <w:t xml:space="preserve"> señora Presidenta somete a consideración de Junta Directiva, dictamen  jurídico 32, relacionado con la adjudicación en venta de 1 lote agrícola, </w:t>
      </w:r>
      <w:r w:rsidRPr="00534BE4">
        <w:rPr>
          <w:rFonts w:ascii="Times New Roman" w:eastAsia="Times New Roman" w:hAnsi="Times New Roman"/>
          <w:sz w:val="26"/>
          <w:szCs w:val="26"/>
        </w:rPr>
        <w:t xml:space="preserve">ubicado en el </w:t>
      </w:r>
      <w:r w:rsidRPr="00534BE4">
        <w:rPr>
          <w:rFonts w:ascii="Times New Roman" w:eastAsia="Times New Roman" w:hAnsi="Times New Roman"/>
          <w:sz w:val="26"/>
          <w:szCs w:val="26"/>
          <w:lang w:eastAsia="es-ES"/>
        </w:rPr>
        <w:t xml:space="preserve">Proyecto </w:t>
      </w:r>
      <w:r w:rsidRPr="00534BE4">
        <w:rPr>
          <w:rFonts w:ascii="Times New Roman" w:hAnsi="Times New Roman"/>
          <w:sz w:val="26"/>
          <w:szCs w:val="26"/>
        </w:rPr>
        <w:t xml:space="preserve">denominado </w:t>
      </w:r>
      <w:r w:rsidRPr="00534BE4">
        <w:rPr>
          <w:rFonts w:ascii="Times New Roman" w:hAnsi="Times New Roman"/>
          <w:b/>
          <w:sz w:val="26"/>
          <w:szCs w:val="26"/>
        </w:rPr>
        <w:t>LOTIFICACIÓN AGRÍCOLA EL MARQUEZADO, PORCION CASCO</w:t>
      </w:r>
      <w:r w:rsidRPr="00534BE4">
        <w:rPr>
          <w:rFonts w:ascii="Times New Roman" w:hAnsi="Times New Roman"/>
          <w:sz w:val="26"/>
          <w:szCs w:val="26"/>
        </w:rPr>
        <w:t>, desarrollado en el inmueble</w:t>
      </w:r>
      <w:r w:rsidRPr="00534BE4">
        <w:rPr>
          <w:rFonts w:ascii="Times New Roman" w:hAnsi="Times New Roman"/>
          <w:b/>
          <w:sz w:val="26"/>
          <w:szCs w:val="26"/>
        </w:rPr>
        <w:t xml:space="preserve"> “DENOMINADO CASCO DE LA</w:t>
      </w:r>
      <w:r w:rsidRPr="00534BE4">
        <w:rPr>
          <w:rFonts w:ascii="Times New Roman" w:hAnsi="Times New Roman"/>
          <w:sz w:val="26"/>
          <w:szCs w:val="26"/>
        </w:rPr>
        <w:t xml:space="preserve"> </w:t>
      </w:r>
      <w:r w:rsidRPr="00534BE4">
        <w:rPr>
          <w:rFonts w:ascii="Times New Roman" w:hAnsi="Times New Roman"/>
          <w:b/>
          <w:sz w:val="26"/>
          <w:szCs w:val="26"/>
        </w:rPr>
        <w:t xml:space="preserve">HACIENDA MARCADO #12”, </w:t>
      </w:r>
      <w:r w:rsidRPr="00534BE4">
        <w:rPr>
          <w:rFonts w:ascii="Times New Roman" w:hAnsi="Times New Roman"/>
          <w:sz w:val="26"/>
          <w:szCs w:val="26"/>
        </w:rPr>
        <w:t xml:space="preserve">inscrito identificándolo como </w:t>
      </w:r>
      <w:r w:rsidRPr="00534BE4">
        <w:rPr>
          <w:rFonts w:ascii="Times New Roman" w:hAnsi="Times New Roman"/>
          <w:b/>
          <w:sz w:val="26"/>
          <w:szCs w:val="26"/>
        </w:rPr>
        <w:t>HACIENDA EL MARQUEZADO, PORCION CASCO</w:t>
      </w:r>
      <w:r w:rsidRPr="00534BE4">
        <w:rPr>
          <w:rFonts w:ascii="Times New Roman" w:hAnsi="Times New Roman"/>
          <w:sz w:val="26"/>
          <w:szCs w:val="26"/>
        </w:rPr>
        <w:t xml:space="preserve">, </w:t>
      </w:r>
      <w:r w:rsidR="00E9129A" w:rsidRPr="00534BE4">
        <w:rPr>
          <w:rFonts w:ascii="Times New Roman" w:hAnsi="Times New Roman"/>
          <w:sz w:val="26"/>
          <w:szCs w:val="26"/>
        </w:rPr>
        <w:t>situada</w:t>
      </w:r>
      <w:r w:rsidRPr="00534BE4">
        <w:rPr>
          <w:rFonts w:ascii="Times New Roman" w:hAnsi="Times New Roman"/>
          <w:sz w:val="26"/>
          <w:szCs w:val="26"/>
        </w:rPr>
        <w:t xml:space="preserve"> en jurisdicción y departamento de San Vicente, </w:t>
      </w:r>
      <w:r w:rsidR="00E9129A" w:rsidRPr="00534BE4">
        <w:rPr>
          <w:rFonts w:ascii="Times New Roman" w:hAnsi="Times New Roman"/>
          <w:b/>
          <w:sz w:val="26"/>
          <w:szCs w:val="26"/>
        </w:rPr>
        <w:t>código de p</w:t>
      </w:r>
      <w:r w:rsidRPr="00534BE4">
        <w:rPr>
          <w:rFonts w:ascii="Times New Roman" w:hAnsi="Times New Roman"/>
          <w:b/>
          <w:sz w:val="26"/>
          <w:szCs w:val="26"/>
        </w:rPr>
        <w:t>royecto 101013,</w:t>
      </w:r>
      <w:r w:rsidRPr="00534BE4">
        <w:rPr>
          <w:rFonts w:ascii="Times New Roman" w:hAnsi="Times New Roman"/>
          <w:sz w:val="26"/>
          <w:szCs w:val="26"/>
        </w:rPr>
        <w:t xml:space="preserve"> </w:t>
      </w:r>
      <w:r w:rsidRPr="00534BE4">
        <w:rPr>
          <w:rFonts w:ascii="Times New Roman" w:hAnsi="Times New Roman"/>
          <w:b/>
          <w:sz w:val="26"/>
          <w:szCs w:val="26"/>
        </w:rPr>
        <w:t>SSE 128,</w:t>
      </w:r>
      <w:r w:rsidRPr="00534BE4">
        <w:rPr>
          <w:rFonts w:ascii="Times New Roman" w:hAnsi="Times New Roman"/>
          <w:sz w:val="26"/>
          <w:szCs w:val="26"/>
        </w:rPr>
        <w:t xml:space="preserve"> </w:t>
      </w:r>
      <w:r w:rsidR="00E9129A" w:rsidRPr="00534BE4">
        <w:rPr>
          <w:rFonts w:ascii="Times New Roman" w:hAnsi="Times New Roman"/>
          <w:b/>
          <w:sz w:val="26"/>
          <w:szCs w:val="26"/>
        </w:rPr>
        <w:t>e</w:t>
      </w:r>
      <w:r w:rsidRPr="00534BE4">
        <w:rPr>
          <w:rFonts w:ascii="Times New Roman" w:hAnsi="Times New Roman"/>
          <w:b/>
          <w:sz w:val="26"/>
          <w:szCs w:val="26"/>
        </w:rPr>
        <w:t>ntrega 41</w:t>
      </w:r>
      <w:r w:rsidRPr="00534BE4">
        <w:rPr>
          <w:rFonts w:ascii="Times New Roman" w:eastAsia="Times New Roman" w:hAnsi="Times New Roman"/>
          <w:color w:val="000000" w:themeColor="text1"/>
          <w:sz w:val="26"/>
          <w:szCs w:val="26"/>
        </w:rPr>
        <w:t xml:space="preserve">, </w:t>
      </w:r>
      <w:r w:rsidRPr="00534BE4">
        <w:rPr>
          <w:rFonts w:ascii="Times New Roman" w:hAnsi="Times New Roman"/>
          <w:sz w:val="26"/>
          <w:szCs w:val="26"/>
        </w:rPr>
        <w:t>en el cual se hacen las siguientes consideraciones:</w:t>
      </w:r>
    </w:p>
    <w:p w:rsidR="000B3B5B" w:rsidRPr="00534BE4" w:rsidRDefault="000B3B5B" w:rsidP="00534BE4">
      <w:pPr>
        <w:ind w:left="1134" w:hanging="850"/>
        <w:jc w:val="both"/>
        <w:rPr>
          <w:rFonts w:ascii="Times New Roman" w:eastAsia="Times New Roman" w:hAnsi="Times New Roman"/>
          <w:color w:val="000000" w:themeColor="text1"/>
          <w:sz w:val="26"/>
          <w:szCs w:val="26"/>
        </w:rPr>
      </w:pPr>
    </w:p>
    <w:p w:rsidR="000B3B5B" w:rsidRPr="00534BE4" w:rsidRDefault="000B3B5B" w:rsidP="00534BE4">
      <w:pPr>
        <w:pStyle w:val="Prrafodelista"/>
        <w:numPr>
          <w:ilvl w:val="0"/>
          <w:numId w:val="1684"/>
        </w:numPr>
        <w:spacing w:after="200"/>
        <w:ind w:left="1134" w:hanging="850"/>
        <w:contextualSpacing/>
        <w:jc w:val="both"/>
        <w:rPr>
          <w:rFonts w:ascii="Times New Roman" w:hAnsi="Times New Roman"/>
          <w:sz w:val="26"/>
          <w:szCs w:val="26"/>
        </w:rPr>
      </w:pPr>
      <w:r w:rsidRPr="00534BE4">
        <w:rPr>
          <w:rFonts w:ascii="Times New Roman" w:hAnsi="Times New Roman"/>
          <w:sz w:val="26"/>
          <w:szCs w:val="26"/>
        </w:rPr>
        <w:t xml:space="preserve">Según el Punto XXII del Acta de Sesión Ordinaria 43-2007 de fecha 14 de noviembre de 2007, el ISTA adquirió por Compraventa un inmueble identificado como </w:t>
      </w:r>
      <w:r w:rsidRPr="00534BE4">
        <w:rPr>
          <w:rFonts w:ascii="Times New Roman" w:hAnsi="Times New Roman"/>
          <w:b/>
          <w:sz w:val="26"/>
          <w:szCs w:val="26"/>
        </w:rPr>
        <w:t>Porción Casco Uno, Lote No. 12</w:t>
      </w:r>
      <w:r w:rsidRPr="00534BE4">
        <w:rPr>
          <w:rFonts w:ascii="Times New Roman" w:hAnsi="Times New Roman"/>
          <w:sz w:val="26"/>
          <w:szCs w:val="26"/>
        </w:rPr>
        <w:t xml:space="preserve">, que formó parte de la </w:t>
      </w:r>
      <w:r w:rsidRPr="00534BE4">
        <w:rPr>
          <w:rFonts w:ascii="Times New Roman" w:hAnsi="Times New Roman"/>
          <w:sz w:val="26"/>
          <w:szCs w:val="26"/>
        </w:rPr>
        <w:lastRenderedPageBreak/>
        <w:t xml:space="preserve">Hacienda El Marquezado, ubicada en cantón El Marquezado, jurisdicción y departamento de San Vicente, por un precio de $504,325.43, a razón de $2,146.20 por Hectárea y $0.214620 por metro cuadrado. </w:t>
      </w:r>
    </w:p>
    <w:p w:rsidR="000B3B5B" w:rsidRPr="00534BE4" w:rsidRDefault="000B3B5B" w:rsidP="00534BE4">
      <w:pPr>
        <w:pStyle w:val="Prrafodelista"/>
        <w:tabs>
          <w:tab w:val="left" w:pos="6663"/>
        </w:tabs>
        <w:ind w:left="142"/>
        <w:jc w:val="both"/>
        <w:rPr>
          <w:rFonts w:ascii="Times New Roman" w:hAnsi="Times New Roman"/>
          <w:sz w:val="26"/>
          <w:szCs w:val="26"/>
        </w:rPr>
      </w:pPr>
    </w:p>
    <w:p w:rsidR="000B3B5B" w:rsidRPr="00534BE4" w:rsidRDefault="000B3B5B" w:rsidP="00534BE4">
      <w:pPr>
        <w:tabs>
          <w:tab w:val="left" w:pos="6663"/>
        </w:tabs>
        <w:ind w:left="1134"/>
        <w:jc w:val="both"/>
        <w:rPr>
          <w:rFonts w:ascii="Times New Roman" w:hAnsi="Times New Roman"/>
          <w:sz w:val="26"/>
          <w:szCs w:val="26"/>
        </w:rPr>
      </w:pPr>
      <w:r w:rsidRPr="00534BE4">
        <w:rPr>
          <w:rFonts w:ascii="Times New Roman" w:hAnsi="Times New Roman"/>
          <w:sz w:val="26"/>
          <w:szCs w:val="26"/>
        </w:rPr>
        <w:t>Siendo inscrito a favor de este I</w:t>
      </w:r>
      <w:r w:rsidR="00BE1A60">
        <w:rPr>
          <w:rFonts w:ascii="Times New Roman" w:hAnsi="Times New Roman"/>
          <w:sz w:val="26"/>
          <w:szCs w:val="26"/>
        </w:rPr>
        <w:t xml:space="preserve">nstituto a la matrícula --- </w:t>
      </w:r>
      <w:r w:rsidRPr="00534BE4">
        <w:rPr>
          <w:rFonts w:ascii="Times New Roman" w:hAnsi="Times New Roman"/>
          <w:sz w:val="26"/>
          <w:szCs w:val="26"/>
        </w:rPr>
        <w:t>-00000 del Registro de la Propiedad Raíz e Hipotecas de la Segunda Sección del Centro, departamento de San Vicente, con un área de</w:t>
      </w:r>
      <w:r w:rsidRPr="00534BE4">
        <w:rPr>
          <w:rFonts w:ascii="Times New Roman" w:hAnsi="Times New Roman"/>
          <w:b/>
          <w:sz w:val="26"/>
          <w:szCs w:val="26"/>
        </w:rPr>
        <w:t xml:space="preserve"> </w:t>
      </w:r>
      <w:r w:rsidRPr="00534BE4">
        <w:rPr>
          <w:rFonts w:ascii="Times New Roman" w:hAnsi="Times New Roman"/>
          <w:sz w:val="26"/>
          <w:szCs w:val="26"/>
        </w:rPr>
        <w:t>2,349,852.92</w:t>
      </w:r>
      <w:r w:rsidRPr="00534BE4">
        <w:rPr>
          <w:rFonts w:ascii="Times New Roman" w:hAnsi="Times New Roman"/>
          <w:b/>
          <w:sz w:val="26"/>
          <w:szCs w:val="26"/>
        </w:rPr>
        <w:t xml:space="preserve"> </w:t>
      </w:r>
      <w:r w:rsidR="00E9129A" w:rsidRPr="00534BE4">
        <w:rPr>
          <w:rFonts w:ascii="Times New Roman" w:hAnsi="Times New Roman"/>
          <w:sz w:val="26"/>
          <w:szCs w:val="26"/>
        </w:rPr>
        <w:t>Mt</w:t>
      </w:r>
      <w:r w:rsidRPr="00534BE4">
        <w:rPr>
          <w:rFonts w:ascii="Times New Roman" w:hAnsi="Times New Roman"/>
          <w:sz w:val="26"/>
          <w:szCs w:val="26"/>
        </w:rPr>
        <w:t>², e identificado registralmente como “</w:t>
      </w:r>
      <w:r w:rsidRPr="00534BE4">
        <w:rPr>
          <w:rFonts w:ascii="Times New Roman" w:hAnsi="Times New Roman"/>
          <w:b/>
          <w:sz w:val="26"/>
          <w:szCs w:val="26"/>
        </w:rPr>
        <w:t>DENOMINADO CASCO DE LA HACIENDA” MARCADO #12</w:t>
      </w:r>
      <w:r w:rsidR="00E9129A" w:rsidRPr="00534BE4">
        <w:rPr>
          <w:rFonts w:ascii="Times New Roman" w:hAnsi="Times New Roman"/>
          <w:sz w:val="26"/>
          <w:szCs w:val="26"/>
        </w:rPr>
        <w:t>”, ubicada</w:t>
      </w:r>
      <w:r w:rsidRPr="00534BE4">
        <w:rPr>
          <w:rFonts w:ascii="Times New Roman" w:hAnsi="Times New Roman"/>
          <w:sz w:val="26"/>
          <w:szCs w:val="26"/>
        </w:rPr>
        <w:t xml:space="preserve"> en la jurisdicción y departamento de San Vicente.</w:t>
      </w:r>
    </w:p>
    <w:p w:rsidR="000B3B5B" w:rsidRPr="00534BE4" w:rsidRDefault="000B3B5B" w:rsidP="00534BE4">
      <w:pPr>
        <w:tabs>
          <w:tab w:val="left" w:pos="6663"/>
        </w:tabs>
        <w:ind w:left="142"/>
        <w:jc w:val="both"/>
        <w:rPr>
          <w:rFonts w:ascii="Times New Roman" w:hAnsi="Times New Roman"/>
          <w:sz w:val="26"/>
          <w:szCs w:val="26"/>
        </w:rPr>
      </w:pPr>
    </w:p>
    <w:p w:rsidR="000B3B5B" w:rsidRPr="00BE1A60" w:rsidRDefault="000B3B5B" w:rsidP="00BE1A60">
      <w:pPr>
        <w:pStyle w:val="Prrafodelista"/>
        <w:numPr>
          <w:ilvl w:val="0"/>
          <w:numId w:val="1684"/>
        </w:numPr>
        <w:tabs>
          <w:tab w:val="left" w:pos="1134"/>
        </w:tabs>
        <w:ind w:left="1134" w:hanging="850"/>
        <w:contextualSpacing/>
        <w:jc w:val="both"/>
        <w:rPr>
          <w:rFonts w:ascii="Times New Roman" w:hAnsi="Times New Roman"/>
          <w:color w:val="FF0000"/>
          <w:sz w:val="26"/>
          <w:szCs w:val="26"/>
        </w:rPr>
      </w:pPr>
      <w:r w:rsidRPr="00534BE4">
        <w:rPr>
          <w:rFonts w:ascii="Times New Roman" w:hAnsi="Times New Roman"/>
          <w:sz w:val="26"/>
          <w:szCs w:val="26"/>
        </w:rPr>
        <w:t xml:space="preserve">Mediante el Punto IX del Acta de Sesión Extraordinaria 03-2016 de fecha 19 de agosto de 2016, se aprobó el Proyecto denominado </w:t>
      </w:r>
      <w:r w:rsidRPr="00534BE4">
        <w:rPr>
          <w:rFonts w:ascii="Times New Roman" w:hAnsi="Times New Roman"/>
          <w:b/>
          <w:sz w:val="26"/>
          <w:szCs w:val="26"/>
        </w:rPr>
        <w:t>LOTIFICACIÓN AGRÍCOLA EL MARQUEZADO, PORCION CASCO</w:t>
      </w:r>
      <w:r w:rsidRPr="00534BE4">
        <w:rPr>
          <w:rFonts w:ascii="Times New Roman" w:hAnsi="Times New Roman"/>
          <w:sz w:val="26"/>
          <w:szCs w:val="26"/>
        </w:rPr>
        <w:t>, desarrollado en el inmueble:</w:t>
      </w:r>
      <w:r w:rsidRPr="00534BE4">
        <w:rPr>
          <w:rFonts w:ascii="Times New Roman" w:hAnsi="Times New Roman"/>
          <w:b/>
          <w:sz w:val="26"/>
          <w:szCs w:val="26"/>
        </w:rPr>
        <w:t xml:space="preserve"> “DENOMINADO CASCO DE LA</w:t>
      </w:r>
      <w:r w:rsidRPr="00534BE4">
        <w:rPr>
          <w:rFonts w:ascii="Times New Roman" w:hAnsi="Times New Roman"/>
          <w:sz w:val="26"/>
          <w:szCs w:val="26"/>
        </w:rPr>
        <w:t xml:space="preserve"> </w:t>
      </w:r>
      <w:r w:rsidRPr="00534BE4">
        <w:rPr>
          <w:rFonts w:ascii="Times New Roman" w:hAnsi="Times New Roman"/>
          <w:b/>
          <w:sz w:val="26"/>
          <w:szCs w:val="26"/>
        </w:rPr>
        <w:t xml:space="preserve">HACIENDA MARCADO #12”, </w:t>
      </w:r>
      <w:r w:rsidRPr="00534BE4">
        <w:rPr>
          <w:rFonts w:ascii="Times New Roman" w:hAnsi="Times New Roman"/>
          <w:sz w:val="26"/>
          <w:szCs w:val="26"/>
        </w:rPr>
        <w:t>ubicad</w:t>
      </w:r>
      <w:r w:rsidR="00E9129A" w:rsidRPr="00534BE4">
        <w:rPr>
          <w:rFonts w:ascii="Times New Roman" w:hAnsi="Times New Roman"/>
          <w:sz w:val="26"/>
          <w:szCs w:val="26"/>
        </w:rPr>
        <w:t>a</w:t>
      </w:r>
      <w:r w:rsidRPr="00534BE4">
        <w:rPr>
          <w:rFonts w:ascii="Times New Roman" w:hAnsi="Times New Roman"/>
          <w:sz w:val="26"/>
          <w:szCs w:val="26"/>
        </w:rPr>
        <w:t xml:space="preserve"> en jurisdicción y departamento de San Vicente, el cual fue inscrito identificándolo como </w:t>
      </w:r>
      <w:r w:rsidRPr="00534BE4">
        <w:rPr>
          <w:rFonts w:ascii="Times New Roman" w:hAnsi="Times New Roman"/>
          <w:b/>
          <w:sz w:val="26"/>
          <w:szCs w:val="26"/>
        </w:rPr>
        <w:t>HACIENDA EL MARQUEZADO, PORCION CASCO</w:t>
      </w:r>
      <w:r w:rsidRPr="00534BE4">
        <w:rPr>
          <w:rFonts w:ascii="Times New Roman" w:hAnsi="Times New Roman"/>
          <w:sz w:val="26"/>
          <w:szCs w:val="26"/>
        </w:rPr>
        <w:t>, a favor de este I</w:t>
      </w:r>
      <w:r w:rsidR="00BE1A60">
        <w:rPr>
          <w:rFonts w:ascii="Times New Roman" w:hAnsi="Times New Roman"/>
          <w:sz w:val="26"/>
          <w:szCs w:val="26"/>
        </w:rPr>
        <w:t xml:space="preserve">nstituto a la Matrícula --- </w:t>
      </w:r>
      <w:r w:rsidRPr="00534BE4">
        <w:rPr>
          <w:rFonts w:ascii="Times New Roman" w:hAnsi="Times New Roman"/>
          <w:sz w:val="26"/>
          <w:szCs w:val="26"/>
        </w:rPr>
        <w:t>-00000 del Registro d</w:t>
      </w:r>
      <w:r w:rsidR="00BE1A60">
        <w:rPr>
          <w:rFonts w:ascii="Times New Roman" w:hAnsi="Times New Roman"/>
          <w:sz w:val="26"/>
          <w:szCs w:val="26"/>
        </w:rPr>
        <w:t xml:space="preserve">e la Propiedad Raíz e Hipotecas </w:t>
      </w:r>
      <w:r w:rsidRPr="00BE1A60">
        <w:rPr>
          <w:rFonts w:ascii="Times New Roman" w:hAnsi="Times New Roman"/>
          <w:sz w:val="26"/>
          <w:szCs w:val="26"/>
        </w:rPr>
        <w:t xml:space="preserve">de la Segunda Sección del Centro, departamento de San Vicente, con un área de </w:t>
      </w:r>
      <w:r w:rsidRPr="00BE1A60">
        <w:rPr>
          <w:rFonts w:ascii="Times New Roman" w:hAnsi="Times New Roman"/>
          <w:b/>
          <w:sz w:val="26"/>
          <w:szCs w:val="26"/>
        </w:rPr>
        <w:t>206 Hás. 69 Ás. 56.86 Cás</w:t>
      </w:r>
      <w:r w:rsidR="00BE1A60">
        <w:rPr>
          <w:rFonts w:ascii="Times New Roman" w:hAnsi="Times New Roman"/>
          <w:sz w:val="26"/>
          <w:szCs w:val="26"/>
        </w:rPr>
        <w:t>., que comprende: ---</w:t>
      </w:r>
      <w:r w:rsidRPr="00BE1A60">
        <w:rPr>
          <w:rFonts w:ascii="Times New Roman" w:hAnsi="Times New Roman"/>
          <w:sz w:val="26"/>
          <w:szCs w:val="26"/>
        </w:rPr>
        <w:t xml:space="preserve"> lotes agrícolas, (Polígonos 1 al 19), 6 bosques (1 al 6), 3 quebradas (1 al 3), 3 Zonas de Protección (1 al 3), y calles. Aprobándose el valor base de </w:t>
      </w:r>
      <w:r w:rsidRPr="00BE1A60">
        <w:rPr>
          <w:rFonts w:ascii="Times New Roman" w:eastAsia="Times New Roman" w:hAnsi="Times New Roman"/>
          <w:sz w:val="26"/>
          <w:szCs w:val="26"/>
          <w:lang w:val="es-ES"/>
        </w:rPr>
        <w:t xml:space="preserve">$1,954.81 por </w:t>
      </w:r>
      <w:r w:rsidR="00E9129A" w:rsidRPr="00BE1A60">
        <w:rPr>
          <w:rFonts w:ascii="Times New Roman" w:eastAsia="Times New Roman" w:hAnsi="Times New Roman"/>
          <w:sz w:val="26"/>
          <w:szCs w:val="26"/>
          <w:lang w:val="es-ES"/>
        </w:rPr>
        <w:t>h</w:t>
      </w:r>
      <w:r w:rsidRPr="00BE1A60">
        <w:rPr>
          <w:rFonts w:ascii="Times New Roman" w:eastAsia="Times New Roman" w:hAnsi="Times New Roman"/>
          <w:sz w:val="26"/>
          <w:szCs w:val="26"/>
          <w:lang w:val="es-ES"/>
        </w:rPr>
        <w:t xml:space="preserve">ectárea para los lotes agrícolas con clase de suelo IVes, </w:t>
      </w:r>
      <w:r w:rsidRPr="00BE1A60">
        <w:rPr>
          <w:rFonts w:ascii="Times New Roman" w:hAnsi="Times New Roman"/>
          <w:sz w:val="26"/>
          <w:szCs w:val="26"/>
        </w:rPr>
        <w:t xml:space="preserve">por lo que se recomienda el precio de venta para éste </w:t>
      </w:r>
      <w:r w:rsidRPr="00BE1A60">
        <w:rPr>
          <w:rFonts w:ascii="Times New Roman" w:eastAsia="Times New Roman" w:hAnsi="Times New Roman"/>
          <w:sz w:val="26"/>
          <w:szCs w:val="26"/>
          <w:lang w:val="es-ES"/>
        </w:rPr>
        <w:t xml:space="preserve">de </w:t>
      </w:r>
      <w:r w:rsidRPr="00BE1A60">
        <w:rPr>
          <w:rFonts w:ascii="Times New Roman" w:hAnsi="Times New Roman"/>
          <w:sz w:val="26"/>
          <w:szCs w:val="26"/>
        </w:rPr>
        <w:t xml:space="preserve">$1,771.15 por </w:t>
      </w:r>
      <w:r w:rsidR="00E9129A" w:rsidRPr="00BE1A60">
        <w:rPr>
          <w:rFonts w:ascii="Times New Roman" w:hAnsi="Times New Roman"/>
          <w:sz w:val="26"/>
          <w:szCs w:val="26"/>
        </w:rPr>
        <w:t>h</w:t>
      </w:r>
      <w:r w:rsidRPr="00BE1A60">
        <w:rPr>
          <w:rFonts w:ascii="Times New Roman" w:hAnsi="Times New Roman"/>
          <w:sz w:val="26"/>
          <w:szCs w:val="26"/>
        </w:rPr>
        <w:t xml:space="preserve">ectárea, de acuerdo al procedimiento establecido en el Instructivo “Criterios de Avalúos para la Transferencia de Inmuebles Propiedad de ISTA”, aprobado en el Punto XV del Acta de Sesión Ordinaria 03-2015 de fecha 21 de enero de 2015. </w:t>
      </w:r>
      <w:r w:rsidRPr="00BE1A60">
        <w:rPr>
          <w:rFonts w:ascii="Times New Roman" w:eastAsia="Times New Roman" w:hAnsi="Times New Roman"/>
          <w:bCs/>
          <w:sz w:val="26"/>
          <w:szCs w:val="26"/>
        </w:rPr>
        <w:t xml:space="preserve">Dentro del Proyecto relacionado se encuentra el inmueble objeto del presente </w:t>
      </w:r>
      <w:r w:rsidR="00E9129A" w:rsidRPr="00BE1A60">
        <w:rPr>
          <w:rFonts w:ascii="Times New Roman" w:eastAsia="Times New Roman" w:hAnsi="Times New Roman"/>
          <w:bCs/>
          <w:sz w:val="26"/>
          <w:szCs w:val="26"/>
        </w:rPr>
        <w:t>punto de acta</w:t>
      </w:r>
      <w:r w:rsidRPr="00BE1A60">
        <w:rPr>
          <w:rFonts w:ascii="Times New Roman" w:eastAsia="Times New Roman" w:hAnsi="Times New Roman"/>
          <w:bCs/>
          <w:sz w:val="26"/>
          <w:szCs w:val="26"/>
        </w:rPr>
        <w:t>.</w:t>
      </w:r>
    </w:p>
    <w:p w:rsidR="000B3B5B" w:rsidRPr="00534BE4" w:rsidRDefault="000B3B5B" w:rsidP="00534BE4">
      <w:pPr>
        <w:tabs>
          <w:tab w:val="left" w:pos="6663"/>
        </w:tabs>
        <w:ind w:left="77"/>
        <w:jc w:val="both"/>
        <w:rPr>
          <w:rFonts w:ascii="Times New Roman" w:hAnsi="Times New Roman"/>
          <w:sz w:val="26"/>
          <w:szCs w:val="26"/>
        </w:rPr>
      </w:pPr>
    </w:p>
    <w:p w:rsidR="000B3B5B" w:rsidRPr="00BE1A60" w:rsidRDefault="000B3B5B" w:rsidP="00534BE4">
      <w:pPr>
        <w:pStyle w:val="Prrafodelista"/>
        <w:numPr>
          <w:ilvl w:val="0"/>
          <w:numId w:val="1684"/>
        </w:numPr>
        <w:ind w:left="1134" w:hanging="850"/>
        <w:contextualSpacing/>
        <w:jc w:val="both"/>
        <w:rPr>
          <w:rFonts w:ascii="Times New Roman" w:hAnsi="Times New Roman"/>
          <w:sz w:val="26"/>
          <w:szCs w:val="26"/>
        </w:rPr>
      </w:pPr>
      <w:r w:rsidRPr="00534BE4">
        <w:rPr>
          <w:rFonts w:ascii="Times New Roman" w:eastAsia="Times New Roman" w:hAnsi="Times New Roman"/>
          <w:sz w:val="26"/>
          <w:szCs w:val="26"/>
          <w:lang w:eastAsia="es-ES"/>
        </w:rPr>
        <w:t xml:space="preserve">Es necesario </w:t>
      </w:r>
      <w:r w:rsidRPr="00534BE4">
        <w:rPr>
          <w:rFonts w:ascii="Times New Roman" w:eastAsia="Times New Roman" w:hAnsi="Times New Roman"/>
          <w:sz w:val="26"/>
          <w:szCs w:val="26"/>
          <w:lang w:val="es-ES" w:eastAsia="es-ES"/>
        </w:rPr>
        <w:t>advertir al adjudicatario, a través de una cláusula especial en la escritura correspondiente de compraventa del inmueble, que deberá implementar las medidas emitidas por el entonces Departamento Ambiental Institucional, referentes a:</w:t>
      </w:r>
    </w:p>
    <w:p w:rsidR="00BE1A60" w:rsidRPr="00BE1A60" w:rsidRDefault="00BE1A60" w:rsidP="00BE1A60">
      <w:pPr>
        <w:contextualSpacing/>
        <w:jc w:val="both"/>
        <w:rPr>
          <w:rFonts w:ascii="Times New Roman" w:hAnsi="Times New Roman"/>
          <w:sz w:val="26"/>
          <w:szCs w:val="26"/>
        </w:rPr>
      </w:pPr>
    </w:p>
    <w:p w:rsidR="000B3B5B" w:rsidRPr="00534BE4" w:rsidRDefault="000B3B5B" w:rsidP="00534BE4">
      <w:pPr>
        <w:pStyle w:val="Prrafodelista"/>
        <w:numPr>
          <w:ilvl w:val="0"/>
          <w:numId w:val="300"/>
        </w:numPr>
        <w:tabs>
          <w:tab w:val="left" w:pos="6447"/>
        </w:tabs>
        <w:ind w:left="1560" w:hanging="426"/>
        <w:contextualSpacing/>
        <w:jc w:val="both"/>
        <w:rPr>
          <w:rFonts w:ascii="Times New Roman" w:hAnsi="Times New Roman"/>
          <w:sz w:val="22"/>
          <w:szCs w:val="22"/>
        </w:rPr>
      </w:pPr>
      <w:r w:rsidRPr="00534BE4">
        <w:rPr>
          <w:rFonts w:ascii="Times New Roman" w:hAnsi="Times New Roman"/>
          <w:sz w:val="22"/>
          <w:szCs w:val="22"/>
        </w:rPr>
        <w:t>Evitar la deforestación dentro del área de bosque;</w:t>
      </w:r>
    </w:p>
    <w:p w:rsidR="000B3B5B" w:rsidRPr="00534BE4" w:rsidRDefault="000B3B5B" w:rsidP="00534BE4">
      <w:pPr>
        <w:pStyle w:val="Prrafodelista"/>
        <w:numPr>
          <w:ilvl w:val="0"/>
          <w:numId w:val="300"/>
        </w:numPr>
        <w:tabs>
          <w:tab w:val="left" w:pos="6447"/>
        </w:tabs>
        <w:ind w:left="1560" w:hanging="426"/>
        <w:contextualSpacing/>
        <w:jc w:val="both"/>
        <w:rPr>
          <w:rFonts w:ascii="Times New Roman" w:hAnsi="Times New Roman"/>
          <w:sz w:val="22"/>
          <w:szCs w:val="22"/>
        </w:rPr>
      </w:pPr>
      <w:r w:rsidRPr="00534BE4">
        <w:rPr>
          <w:rFonts w:ascii="Times New Roman" w:hAnsi="Times New Roman"/>
          <w:sz w:val="22"/>
          <w:szCs w:val="22"/>
        </w:rPr>
        <w:t xml:space="preserve">Evitar que se cambie el uso del suelo en el área que aún contiene bosque; </w:t>
      </w:r>
    </w:p>
    <w:p w:rsidR="000B3B5B" w:rsidRPr="00534BE4" w:rsidRDefault="000B3B5B" w:rsidP="00534BE4">
      <w:pPr>
        <w:pStyle w:val="Prrafodelista"/>
        <w:numPr>
          <w:ilvl w:val="0"/>
          <w:numId w:val="300"/>
        </w:numPr>
        <w:tabs>
          <w:tab w:val="left" w:pos="6447"/>
        </w:tabs>
        <w:ind w:left="1560" w:hanging="426"/>
        <w:contextualSpacing/>
        <w:jc w:val="both"/>
        <w:rPr>
          <w:rFonts w:ascii="Times New Roman" w:hAnsi="Times New Roman"/>
          <w:sz w:val="22"/>
          <w:szCs w:val="22"/>
        </w:rPr>
      </w:pPr>
      <w:r w:rsidRPr="00534BE4">
        <w:rPr>
          <w:rFonts w:ascii="Times New Roman" w:hAnsi="Times New Roman"/>
          <w:sz w:val="22"/>
          <w:szCs w:val="22"/>
        </w:rPr>
        <w:t xml:space="preserve">Implementación de actividades amigables con los recursos naturales, que minimicen los impactos negativos; </w:t>
      </w:r>
    </w:p>
    <w:p w:rsidR="000B3B5B" w:rsidRPr="00534BE4" w:rsidRDefault="000B3B5B" w:rsidP="00534BE4">
      <w:pPr>
        <w:pStyle w:val="Prrafodelista"/>
        <w:numPr>
          <w:ilvl w:val="0"/>
          <w:numId w:val="300"/>
        </w:numPr>
        <w:tabs>
          <w:tab w:val="left" w:pos="6447"/>
        </w:tabs>
        <w:ind w:left="1560" w:hanging="426"/>
        <w:contextualSpacing/>
        <w:jc w:val="both"/>
        <w:rPr>
          <w:rFonts w:ascii="Times New Roman" w:hAnsi="Times New Roman"/>
          <w:sz w:val="22"/>
          <w:szCs w:val="22"/>
        </w:rPr>
      </w:pPr>
      <w:r w:rsidRPr="00534BE4">
        <w:rPr>
          <w:rFonts w:ascii="Times New Roman" w:hAnsi="Times New Roman"/>
          <w:sz w:val="22"/>
          <w:szCs w:val="22"/>
        </w:rPr>
        <w:t xml:space="preserve">Implementación de buenas obras de conservación de suelos y métodos de labranza en las áreas de mayor pendiente utilizadas para cultivos de granos básicos; </w:t>
      </w:r>
    </w:p>
    <w:p w:rsidR="000B3B5B" w:rsidRPr="00534BE4" w:rsidRDefault="000B3B5B" w:rsidP="00534BE4">
      <w:pPr>
        <w:pStyle w:val="Prrafodelista"/>
        <w:numPr>
          <w:ilvl w:val="0"/>
          <w:numId w:val="300"/>
        </w:numPr>
        <w:tabs>
          <w:tab w:val="left" w:pos="6447"/>
        </w:tabs>
        <w:ind w:left="1418" w:hanging="284"/>
        <w:contextualSpacing/>
        <w:jc w:val="both"/>
        <w:rPr>
          <w:rFonts w:ascii="Times New Roman" w:hAnsi="Times New Roman"/>
          <w:sz w:val="22"/>
          <w:szCs w:val="22"/>
        </w:rPr>
      </w:pPr>
      <w:r w:rsidRPr="00534BE4">
        <w:rPr>
          <w:rFonts w:ascii="Times New Roman" w:hAnsi="Times New Roman"/>
          <w:sz w:val="22"/>
          <w:szCs w:val="22"/>
        </w:rPr>
        <w:lastRenderedPageBreak/>
        <w:t xml:space="preserve">Implementación de cultivos permanentes como frutales y forestales para evitar el deterioro del suelo; </w:t>
      </w:r>
    </w:p>
    <w:p w:rsidR="000B3B5B" w:rsidRPr="00534BE4" w:rsidRDefault="000B3B5B" w:rsidP="00534BE4">
      <w:pPr>
        <w:pStyle w:val="Prrafodelista"/>
        <w:numPr>
          <w:ilvl w:val="0"/>
          <w:numId w:val="300"/>
        </w:numPr>
        <w:tabs>
          <w:tab w:val="left" w:pos="6447"/>
        </w:tabs>
        <w:ind w:left="1418" w:hanging="284"/>
        <w:contextualSpacing/>
        <w:jc w:val="both"/>
        <w:rPr>
          <w:rFonts w:ascii="Times New Roman" w:hAnsi="Times New Roman"/>
          <w:sz w:val="22"/>
          <w:szCs w:val="22"/>
        </w:rPr>
      </w:pPr>
      <w:r w:rsidRPr="00534BE4">
        <w:rPr>
          <w:rFonts w:ascii="Times New Roman" w:hAnsi="Times New Roman"/>
          <w:sz w:val="22"/>
          <w:szCs w:val="22"/>
        </w:rPr>
        <w:t xml:space="preserve">Regulación de las prácticas agrícolas; </w:t>
      </w:r>
    </w:p>
    <w:p w:rsidR="000B3B5B" w:rsidRPr="00534BE4" w:rsidRDefault="000B3B5B" w:rsidP="00534BE4">
      <w:pPr>
        <w:pStyle w:val="Prrafodelista"/>
        <w:numPr>
          <w:ilvl w:val="0"/>
          <w:numId w:val="300"/>
        </w:numPr>
        <w:tabs>
          <w:tab w:val="left" w:pos="6447"/>
        </w:tabs>
        <w:ind w:left="1418" w:hanging="284"/>
        <w:contextualSpacing/>
        <w:jc w:val="both"/>
        <w:rPr>
          <w:rFonts w:ascii="Times New Roman" w:hAnsi="Times New Roman"/>
          <w:sz w:val="22"/>
          <w:szCs w:val="22"/>
        </w:rPr>
      </w:pPr>
      <w:r w:rsidRPr="00534BE4">
        <w:rPr>
          <w:rFonts w:ascii="Times New Roman" w:hAnsi="Times New Roman"/>
          <w:sz w:val="22"/>
          <w:szCs w:val="22"/>
        </w:rPr>
        <w:t xml:space="preserve">Restauración del ecosistema que ha sufrido daños o alteraciones; </w:t>
      </w:r>
    </w:p>
    <w:p w:rsidR="000B3B5B" w:rsidRPr="00534BE4" w:rsidRDefault="000B3B5B" w:rsidP="00534BE4">
      <w:pPr>
        <w:pStyle w:val="Prrafodelista"/>
        <w:numPr>
          <w:ilvl w:val="0"/>
          <w:numId w:val="300"/>
        </w:numPr>
        <w:tabs>
          <w:tab w:val="left" w:pos="6447"/>
        </w:tabs>
        <w:ind w:left="1418" w:hanging="284"/>
        <w:contextualSpacing/>
        <w:jc w:val="both"/>
        <w:rPr>
          <w:rFonts w:ascii="Times New Roman" w:hAnsi="Times New Roman"/>
          <w:sz w:val="22"/>
          <w:szCs w:val="22"/>
        </w:rPr>
      </w:pPr>
      <w:r w:rsidRPr="00534BE4">
        <w:rPr>
          <w:rFonts w:ascii="Times New Roman" w:hAnsi="Times New Roman"/>
          <w:sz w:val="22"/>
          <w:szCs w:val="22"/>
        </w:rPr>
        <w:t>Cuidadoso manejo del agua de los nacimientos para evitar contaminación;</w:t>
      </w:r>
    </w:p>
    <w:p w:rsidR="000B3B5B" w:rsidRPr="00534BE4" w:rsidRDefault="000B3B5B" w:rsidP="00534BE4">
      <w:pPr>
        <w:pStyle w:val="Prrafodelista"/>
        <w:numPr>
          <w:ilvl w:val="0"/>
          <w:numId w:val="300"/>
        </w:numPr>
        <w:tabs>
          <w:tab w:val="left" w:pos="6447"/>
        </w:tabs>
        <w:ind w:left="1418" w:hanging="284"/>
        <w:contextualSpacing/>
        <w:jc w:val="both"/>
        <w:rPr>
          <w:rFonts w:ascii="Times New Roman" w:hAnsi="Times New Roman"/>
          <w:sz w:val="22"/>
          <w:szCs w:val="22"/>
        </w:rPr>
      </w:pPr>
      <w:r w:rsidRPr="00534BE4">
        <w:rPr>
          <w:rFonts w:ascii="Times New Roman" w:hAnsi="Times New Roman"/>
          <w:sz w:val="22"/>
          <w:szCs w:val="22"/>
        </w:rPr>
        <w:t xml:space="preserve">Control y uso restringido de agroquímicos; </w:t>
      </w:r>
    </w:p>
    <w:p w:rsidR="000B3B5B" w:rsidRPr="00534BE4" w:rsidRDefault="000B3B5B" w:rsidP="00534BE4">
      <w:pPr>
        <w:pStyle w:val="Prrafodelista"/>
        <w:numPr>
          <w:ilvl w:val="0"/>
          <w:numId w:val="300"/>
        </w:numPr>
        <w:tabs>
          <w:tab w:val="left" w:pos="6447"/>
        </w:tabs>
        <w:ind w:left="1560" w:hanging="426"/>
        <w:contextualSpacing/>
        <w:jc w:val="both"/>
        <w:rPr>
          <w:rFonts w:ascii="Times New Roman" w:hAnsi="Times New Roman"/>
          <w:sz w:val="22"/>
          <w:szCs w:val="22"/>
        </w:rPr>
      </w:pPr>
      <w:r w:rsidRPr="00534BE4">
        <w:rPr>
          <w:rFonts w:ascii="Times New Roman" w:hAnsi="Times New Roman"/>
          <w:sz w:val="22"/>
          <w:szCs w:val="22"/>
        </w:rPr>
        <w:t xml:space="preserve">Evitar la tala ilegal y extracción de leña a niveles comerciales; </w:t>
      </w:r>
    </w:p>
    <w:p w:rsidR="000B3B5B" w:rsidRPr="00534BE4" w:rsidRDefault="000B3B5B" w:rsidP="00534BE4">
      <w:pPr>
        <w:pStyle w:val="Prrafodelista"/>
        <w:numPr>
          <w:ilvl w:val="0"/>
          <w:numId w:val="300"/>
        </w:numPr>
        <w:tabs>
          <w:tab w:val="left" w:pos="6447"/>
        </w:tabs>
        <w:ind w:left="1560" w:hanging="426"/>
        <w:contextualSpacing/>
        <w:jc w:val="both"/>
        <w:rPr>
          <w:rFonts w:ascii="Times New Roman" w:hAnsi="Times New Roman"/>
          <w:sz w:val="22"/>
          <w:szCs w:val="22"/>
        </w:rPr>
      </w:pPr>
      <w:r w:rsidRPr="00534BE4">
        <w:rPr>
          <w:rFonts w:ascii="Times New Roman" w:hAnsi="Times New Roman"/>
          <w:sz w:val="22"/>
          <w:szCs w:val="22"/>
        </w:rPr>
        <w:t xml:space="preserve">Evitar las quemas de rastrojos; y </w:t>
      </w:r>
    </w:p>
    <w:p w:rsidR="000B3B5B" w:rsidRDefault="000B3B5B" w:rsidP="00534BE4">
      <w:pPr>
        <w:pStyle w:val="Prrafodelista"/>
        <w:numPr>
          <w:ilvl w:val="0"/>
          <w:numId w:val="300"/>
        </w:numPr>
        <w:tabs>
          <w:tab w:val="left" w:pos="6447"/>
        </w:tabs>
        <w:ind w:left="1560" w:hanging="426"/>
        <w:contextualSpacing/>
        <w:jc w:val="both"/>
        <w:rPr>
          <w:rFonts w:ascii="Times New Roman" w:hAnsi="Times New Roman"/>
          <w:sz w:val="22"/>
          <w:szCs w:val="22"/>
        </w:rPr>
      </w:pPr>
      <w:r w:rsidRPr="00534BE4">
        <w:rPr>
          <w:rFonts w:ascii="Times New Roman" w:hAnsi="Times New Roman"/>
          <w:sz w:val="22"/>
          <w:szCs w:val="22"/>
        </w:rPr>
        <w:t>Apoyar actividades en el control de incendios forestales.</w:t>
      </w:r>
    </w:p>
    <w:p w:rsidR="00BE1A60" w:rsidRPr="00534BE4" w:rsidRDefault="00BE1A60" w:rsidP="00BE1A60">
      <w:pPr>
        <w:pStyle w:val="Prrafodelista"/>
        <w:tabs>
          <w:tab w:val="left" w:pos="6447"/>
        </w:tabs>
        <w:ind w:left="1560"/>
        <w:contextualSpacing/>
        <w:jc w:val="both"/>
        <w:rPr>
          <w:rFonts w:ascii="Times New Roman" w:hAnsi="Times New Roman"/>
          <w:sz w:val="22"/>
          <w:szCs w:val="22"/>
        </w:rPr>
      </w:pPr>
    </w:p>
    <w:p w:rsidR="000B3B5B" w:rsidRPr="00534BE4" w:rsidRDefault="000B3B5B" w:rsidP="00534BE4">
      <w:pPr>
        <w:ind w:left="1134"/>
        <w:jc w:val="both"/>
        <w:rPr>
          <w:rFonts w:ascii="Times New Roman" w:eastAsia="Times New Roman" w:hAnsi="Times New Roman"/>
          <w:sz w:val="26"/>
          <w:szCs w:val="26"/>
          <w:lang w:val="es-ES" w:eastAsia="es-ES"/>
        </w:rPr>
      </w:pPr>
      <w:r w:rsidRPr="00534BE4">
        <w:rPr>
          <w:rFonts w:ascii="Times New Roman" w:eastAsia="Times New Roman" w:hAnsi="Times New Roman"/>
          <w:sz w:val="26"/>
          <w:szCs w:val="26"/>
          <w:lang w:val="es-ES" w:eastAsia="es-ES"/>
        </w:rPr>
        <w:t>Lo anterior, de conformidad a lo establecido en el Acuerdo Segundo del Punto IX del Acta de Sesión Extraordinaria 03-2016 de fecha 19 de agosto de 2016.</w:t>
      </w:r>
    </w:p>
    <w:p w:rsidR="000B3B5B" w:rsidRPr="00534BE4" w:rsidRDefault="000B3B5B" w:rsidP="00534BE4">
      <w:pPr>
        <w:ind w:left="426"/>
        <w:jc w:val="both"/>
        <w:rPr>
          <w:rFonts w:ascii="Times New Roman" w:eastAsia="Times New Roman" w:hAnsi="Times New Roman"/>
          <w:sz w:val="26"/>
          <w:szCs w:val="26"/>
          <w:lang w:val="es-ES" w:eastAsia="es-ES"/>
        </w:rPr>
      </w:pPr>
      <w:r w:rsidRPr="00534BE4">
        <w:rPr>
          <w:rFonts w:ascii="Times New Roman" w:eastAsia="Times New Roman" w:hAnsi="Times New Roman"/>
          <w:sz w:val="26"/>
          <w:szCs w:val="26"/>
          <w:lang w:val="es-ES" w:eastAsia="es-ES"/>
        </w:rPr>
        <w:t xml:space="preserve"> </w:t>
      </w:r>
    </w:p>
    <w:p w:rsidR="00534BE4" w:rsidRDefault="000B3B5B" w:rsidP="00534BE4">
      <w:pPr>
        <w:pStyle w:val="Prrafodelista"/>
        <w:numPr>
          <w:ilvl w:val="0"/>
          <w:numId w:val="1684"/>
        </w:numPr>
        <w:ind w:left="1134" w:hanging="850"/>
        <w:contextualSpacing/>
        <w:jc w:val="both"/>
        <w:rPr>
          <w:rFonts w:ascii="Times New Roman" w:hAnsi="Times New Roman"/>
          <w:sz w:val="26"/>
          <w:szCs w:val="26"/>
        </w:rPr>
      </w:pPr>
      <w:r w:rsidRPr="00534BE4">
        <w:rPr>
          <w:rFonts w:ascii="Times New Roman" w:hAnsi="Times New Roman"/>
          <w:sz w:val="26"/>
          <w:szCs w:val="26"/>
        </w:rPr>
        <w:t xml:space="preserve">Según valúo de fecha 3 de noviembre de 2017, realizado por el Departamento de Asignación Individual y Avalúos, se recomienda el precio de venta para el inmueble, según detalle consignado en el cuadro de valores y extensiones que se relacionará en el Acuerdo Primero del presente </w:t>
      </w:r>
      <w:r w:rsidR="00E9129A" w:rsidRPr="00534BE4">
        <w:rPr>
          <w:rFonts w:ascii="Times New Roman" w:hAnsi="Times New Roman"/>
          <w:sz w:val="26"/>
          <w:szCs w:val="26"/>
        </w:rPr>
        <w:t>punto de acta</w:t>
      </w:r>
      <w:r w:rsidRPr="00534BE4">
        <w:rPr>
          <w:rFonts w:ascii="Times New Roman" w:hAnsi="Times New Roman"/>
          <w:sz w:val="26"/>
          <w:szCs w:val="26"/>
        </w:rPr>
        <w:t xml:space="preserve">, y que ha sido requerido por el solicitante calificado dentro del Programa de Solidaridad Rural. </w:t>
      </w:r>
    </w:p>
    <w:p w:rsidR="000B3B5B" w:rsidRPr="00534BE4" w:rsidRDefault="000B3B5B" w:rsidP="00534BE4">
      <w:pPr>
        <w:pStyle w:val="Prrafodelista"/>
        <w:ind w:left="426"/>
        <w:jc w:val="both"/>
        <w:rPr>
          <w:rFonts w:ascii="Times New Roman" w:hAnsi="Times New Roman"/>
          <w:sz w:val="26"/>
          <w:szCs w:val="26"/>
        </w:rPr>
      </w:pPr>
    </w:p>
    <w:p w:rsidR="000B3B5B" w:rsidRPr="00534BE4" w:rsidRDefault="000B3B5B" w:rsidP="00534BE4">
      <w:pPr>
        <w:pStyle w:val="Prrafodelista"/>
        <w:numPr>
          <w:ilvl w:val="0"/>
          <w:numId w:val="1684"/>
        </w:numPr>
        <w:ind w:left="1134" w:hanging="850"/>
        <w:contextualSpacing/>
        <w:jc w:val="both"/>
        <w:rPr>
          <w:rFonts w:ascii="Times New Roman" w:hAnsi="Times New Roman"/>
          <w:sz w:val="26"/>
          <w:szCs w:val="26"/>
        </w:rPr>
      </w:pPr>
      <w:r w:rsidRPr="00534BE4">
        <w:rPr>
          <w:rFonts w:ascii="Times New Roman" w:eastAsia="Times New Roman" w:hAnsi="Times New Roman"/>
          <w:sz w:val="26"/>
          <w:szCs w:val="26"/>
        </w:rPr>
        <w:t xml:space="preserve">El Informe Técnico con referencia SGD-02-3140-17 de fecha 8 de noviembre de 2017,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534BE4" w:rsidRPr="00534BE4">
        <w:rPr>
          <w:rFonts w:ascii="Times New Roman" w:eastAsia="Times New Roman" w:hAnsi="Times New Roman"/>
          <w:sz w:val="26"/>
          <w:szCs w:val="26"/>
        </w:rPr>
        <w:t>lo anterior</w:t>
      </w:r>
      <w:r w:rsidRPr="00534BE4">
        <w:rPr>
          <w:rFonts w:ascii="Times New Roman" w:eastAsia="Times New Roman" w:hAnsi="Times New Roman"/>
          <w:sz w:val="26"/>
          <w:szCs w:val="26"/>
        </w:rPr>
        <w:t xml:space="preserve"> según informe con referencia SGD-02-3139-17 emitido el día 7 de noviembre de 2017, por el Departamento de Asignación Individual y Avalúos. </w:t>
      </w:r>
    </w:p>
    <w:p w:rsidR="000B3B5B" w:rsidRPr="00534BE4" w:rsidRDefault="000B3B5B" w:rsidP="00534BE4">
      <w:pPr>
        <w:rPr>
          <w:rFonts w:ascii="Times New Roman" w:hAnsi="Times New Roman"/>
          <w:sz w:val="26"/>
          <w:szCs w:val="26"/>
        </w:rPr>
      </w:pPr>
    </w:p>
    <w:p w:rsidR="000B3B5B" w:rsidRPr="00534BE4" w:rsidRDefault="000B3B5B" w:rsidP="00534BE4">
      <w:pPr>
        <w:pStyle w:val="Prrafodelista"/>
        <w:numPr>
          <w:ilvl w:val="0"/>
          <w:numId w:val="1684"/>
        </w:numPr>
        <w:ind w:left="1134" w:hanging="850"/>
        <w:contextualSpacing/>
        <w:jc w:val="both"/>
        <w:rPr>
          <w:rFonts w:ascii="Times New Roman" w:eastAsia="Times New Roman" w:hAnsi="Times New Roman"/>
          <w:sz w:val="26"/>
          <w:szCs w:val="26"/>
          <w:lang w:val="es-ES" w:eastAsia="es-ES"/>
        </w:rPr>
      </w:pPr>
      <w:r w:rsidRPr="00534BE4">
        <w:rPr>
          <w:rFonts w:ascii="Times New Roman" w:hAnsi="Times New Roman"/>
          <w:sz w:val="26"/>
          <w:szCs w:val="26"/>
        </w:rPr>
        <w:t>De acuerdo a Declaración Simple contenida en la Solicitud de Adjudicación de Inmueble, de fecha 24 de octubre de 2017, el peticionario manifiesta que ni él ni la integrante de su grupo familiar son empleados del ISTA; situación robustecida de conformidad a la consulta realizada en la Base de Datos de Empleados de este Instituto.</w:t>
      </w:r>
    </w:p>
    <w:p w:rsidR="000B3B5B" w:rsidRPr="00534BE4" w:rsidRDefault="000B3B5B" w:rsidP="00534BE4">
      <w:pPr>
        <w:ind w:left="1134" w:hanging="850"/>
        <w:jc w:val="both"/>
        <w:rPr>
          <w:rFonts w:ascii="Times New Roman" w:eastAsia="Times New Roman" w:hAnsi="Times New Roman"/>
          <w:sz w:val="26"/>
          <w:szCs w:val="26"/>
          <w:lang w:val="es-ES"/>
        </w:rPr>
      </w:pPr>
    </w:p>
    <w:p w:rsidR="000B3B5B" w:rsidRPr="00534BE4" w:rsidRDefault="000B3B5B" w:rsidP="00534BE4">
      <w:pPr>
        <w:jc w:val="both"/>
        <w:rPr>
          <w:rFonts w:ascii="Times New Roman" w:eastAsia="Times New Roman" w:hAnsi="Times New Roman"/>
          <w:sz w:val="26"/>
          <w:szCs w:val="26"/>
        </w:rPr>
      </w:pPr>
      <w:r w:rsidRPr="00534BE4">
        <w:rPr>
          <w:rFonts w:ascii="Times New Roman" w:eastAsia="Times New Roman" w:hAnsi="Times New Roman"/>
          <w:sz w:val="26"/>
          <w:szCs w:val="26"/>
        </w:rPr>
        <w:t xml:space="preserve">Se ha tenido a la vista: Informe Técnico del Departamento de Asignación Individual y Avalúos, Cuadro de Valores y Extensiones, reporte de valúo por lote, Propuesta de </w:t>
      </w:r>
      <w:r w:rsidRPr="00534BE4">
        <w:rPr>
          <w:rFonts w:ascii="Times New Roman" w:eastAsia="Times New Roman" w:hAnsi="Times New Roman"/>
          <w:sz w:val="26"/>
          <w:szCs w:val="26"/>
        </w:rPr>
        <w:lastRenderedPageBreak/>
        <w:t>Adjudicación de Inmueble,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Informe de Justificación de Inmueble, copias de documentos únicos de identidad, tarjetas de identificación tributaria, y carencias de bienes; c</w:t>
      </w:r>
      <w:r w:rsidRPr="00534BE4">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0B3B5B" w:rsidRPr="00534BE4" w:rsidRDefault="000B3B5B" w:rsidP="00534BE4">
      <w:pPr>
        <w:jc w:val="both"/>
        <w:rPr>
          <w:rFonts w:ascii="Times New Roman" w:hAnsi="Times New Roman"/>
          <w:sz w:val="26"/>
          <w:szCs w:val="26"/>
        </w:rPr>
      </w:pPr>
    </w:p>
    <w:p w:rsidR="000B3B5B" w:rsidRDefault="000B3B5B" w:rsidP="00534BE4">
      <w:pPr>
        <w:jc w:val="both"/>
        <w:rPr>
          <w:rFonts w:ascii="Times New Roman" w:eastAsia="Times New Roman" w:hAnsi="Times New Roman"/>
          <w:sz w:val="26"/>
          <w:szCs w:val="26"/>
        </w:rPr>
      </w:pPr>
      <w:r w:rsidRPr="00534BE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34BE4">
        <w:rPr>
          <w:rFonts w:ascii="Times New Roman" w:hAnsi="Times New Roman"/>
          <w:bCs/>
          <w:sz w:val="26"/>
          <w:szCs w:val="26"/>
        </w:rPr>
        <w:t>Ley del Régimen Especial de la Tierra en Propiedad de Las Asociaciones Cooperativas, Comunales y Comunitarias Campesinas  Beneficiarios de la Reforma Agraria</w:t>
      </w:r>
      <w:r w:rsidRPr="00534BE4">
        <w:rPr>
          <w:rFonts w:ascii="Times New Roman" w:hAnsi="Times New Roman"/>
          <w:sz w:val="26"/>
          <w:szCs w:val="26"/>
        </w:rPr>
        <w:t xml:space="preserve">, la Junta Directiva, </w:t>
      </w:r>
      <w:r w:rsidRPr="00534BE4">
        <w:rPr>
          <w:rFonts w:ascii="Times New Roman" w:hAnsi="Times New Roman"/>
          <w:b/>
          <w:sz w:val="26"/>
          <w:szCs w:val="26"/>
          <w:u w:val="single"/>
        </w:rPr>
        <w:t>ACUERDA: PRIMERO:</w:t>
      </w:r>
      <w:r w:rsidRPr="00534BE4">
        <w:rPr>
          <w:rFonts w:ascii="Times New Roman" w:hAnsi="Times New Roman"/>
          <w:b/>
          <w:sz w:val="26"/>
          <w:szCs w:val="26"/>
        </w:rPr>
        <w:t xml:space="preserve"> </w:t>
      </w:r>
      <w:r w:rsidRPr="00534BE4">
        <w:rPr>
          <w:rFonts w:ascii="Times New Roman" w:hAnsi="Times New Roman"/>
          <w:sz w:val="26"/>
          <w:szCs w:val="26"/>
        </w:rPr>
        <w:t>Aprobar la adjudicación y transferencia por compraventa</w:t>
      </w:r>
      <w:r w:rsidRPr="00534BE4">
        <w:rPr>
          <w:rFonts w:ascii="Times New Roman" w:eastAsia="Times New Roman" w:hAnsi="Times New Roman"/>
          <w:sz w:val="26"/>
          <w:szCs w:val="26"/>
        </w:rPr>
        <w:t xml:space="preserve"> de 1 lote agrícola </w:t>
      </w:r>
      <w:r w:rsidRPr="00534BE4">
        <w:rPr>
          <w:rFonts w:ascii="Times New Roman" w:hAnsi="Times New Roman"/>
          <w:sz w:val="26"/>
          <w:szCs w:val="26"/>
        </w:rPr>
        <w:t>a favor del señor:</w:t>
      </w:r>
      <w:r w:rsidR="00BE1A60">
        <w:rPr>
          <w:rFonts w:ascii="Times New Roman" w:eastAsia="Times New Roman" w:hAnsi="Times New Roman"/>
          <w:b/>
          <w:sz w:val="26"/>
          <w:szCs w:val="26"/>
        </w:rPr>
        <w:t xml:space="preserve"> </w:t>
      </w:r>
      <w:r w:rsidRPr="00534BE4">
        <w:rPr>
          <w:rFonts w:ascii="Times New Roman" w:eastAsia="Times New Roman" w:hAnsi="Times New Roman"/>
          <w:b/>
          <w:sz w:val="26"/>
          <w:szCs w:val="26"/>
        </w:rPr>
        <w:t xml:space="preserve">RENE ALONSO AYALA RIVERA, </w:t>
      </w:r>
      <w:r w:rsidRPr="00534BE4">
        <w:rPr>
          <w:rFonts w:ascii="Times New Roman" w:eastAsia="Times New Roman" w:hAnsi="Times New Roman"/>
          <w:sz w:val="26"/>
          <w:szCs w:val="26"/>
        </w:rPr>
        <w:t xml:space="preserve">y </w:t>
      </w:r>
      <w:r w:rsidR="00BE1A60">
        <w:rPr>
          <w:rFonts w:ascii="Times New Roman" w:eastAsia="Times New Roman" w:hAnsi="Times New Roman"/>
          <w:sz w:val="26"/>
          <w:szCs w:val="26"/>
        </w:rPr>
        <w:t xml:space="preserve">--- </w:t>
      </w:r>
      <w:r w:rsidRPr="00534BE4">
        <w:rPr>
          <w:rFonts w:ascii="Times New Roman" w:eastAsia="Times New Roman" w:hAnsi="Times New Roman"/>
          <w:b/>
          <w:sz w:val="26"/>
          <w:szCs w:val="26"/>
        </w:rPr>
        <w:t xml:space="preserve">VERONICA MARISOL CONTRERAS CABRERA; </w:t>
      </w:r>
      <w:r w:rsidRPr="00534BE4">
        <w:rPr>
          <w:rFonts w:ascii="Times New Roman" w:hAnsi="Times New Roman"/>
          <w:sz w:val="26"/>
          <w:szCs w:val="26"/>
        </w:rPr>
        <w:t xml:space="preserve">de las generales antes expresadas, </w:t>
      </w:r>
      <w:r w:rsidR="00534BE4" w:rsidRPr="00534BE4">
        <w:rPr>
          <w:rFonts w:ascii="Times New Roman" w:hAnsi="Times New Roman"/>
          <w:sz w:val="26"/>
          <w:szCs w:val="26"/>
        </w:rPr>
        <w:t xml:space="preserve">ubicado </w:t>
      </w:r>
      <w:r w:rsidRPr="00534BE4">
        <w:rPr>
          <w:rFonts w:ascii="Times New Roman" w:eastAsia="Times New Roman" w:hAnsi="Times New Roman"/>
          <w:sz w:val="26"/>
          <w:szCs w:val="26"/>
          <w:lang w:val="es-ES"/>
        </w:rPr>
        <w:t xml:space="preserve">en el </w:t>
      </w:r>
      <w:r w:rsidRPr="00534BE4">
        <w:rPr>
          <w:rFonts w:ascii="Times New Roman" w:eastAsia="Times New Roman" w:hAnsi="Times New Roman"/>
          <w:sz w:val="26"/>
          <w:szCs w:val="26"/>
          <w:lang w:eastAsia="es-ES"/>
        </w:rPr>
        <w:t xml:space="preserve">Proyecto </w:t>
      </w:r>
      <w:r w:rsidRPr="00534BE4">
        <w:rPr>
          <w:rFonts w:ascii="Times New Roman" w:hAnsi="Times New Roman"/>
          <w:sz w:val="26"/>
          <w:szCs w:val="26"/>
        </w:rPr>
        <w:t xml:space="preserve">denominado </w:t>
      </w:r>
      <w:r w:rsidRPr="00534BE4">
        <w:rPr>
          <w:rFonts w:ascii="Times New Roman" w:hAnsi="Times New Roman"/>
          <w:b/>
          <w:sz w:val="26"/>
          <w:szCs w:val="26"/>
        </w:rPr>
        <w:t>LOTIFICACIÓN AGRÍCOLA EL MARQUEZADO, PORCION CASCO</w:t>
      </w:r>
      <w:r w:rsidRPr="00534BE4">
        <w:rPr>
          <w:rFonts w:ascii="Times New Roman" w:hAnsi="Times New Roman"/>
          <w:sz w:val="26"/>
          <w:szCs w:val="26"/>
        </w:rPr>
        <w:t>, desarrollado en el inmueble:</w:t>
      </w:r>
      <w:r w:rsidRPr="00534BE4">
        <w:rPr>
          <w:rFonts w:ascii="Times New Roman" w:hAnsi="Times New Roman"/>
          <w:b/>
          <w:sz w:val="26"/>
          <w:szCs w:val="26"/>
        </w:rPr>
        <w:t xml:space="preserve"> “DENOMINADO CASCO DE LA</w:t>
      </w:r>
      <w:r w:rsidRPr="00534BE4">
        <w:rPr>
          <w:rFonts w:ascii="Times New Roman" w:hAnsi="Times New Roman"/>
          <w:sz w:val="26"/>
          <w:szCs w:val="26"/>
        </w:rPr>
        <w:t xml:space="preserve"> </w:t>
      </w:r>
      <w:r w:rsidRPr="00534BE4">
        <w:rPr>
          <w:rFonts w:ascii="Times New Roman" w:hAnsi="Times New Roman"/>
          <w:b/>
          <w:sz w:val="26"/>
          <w:szCs w:val="26"/>
        </w:rPr>
        <w:t xml:space="preserve">HACIENDA MARCADO #12”, </w:t>
      </w:r>
      <w:r w:rsidRPr="00534BE4">
        <w:rPr>
          <w:rFonts w:ascii="Times New Roman" w:hAnsi="Times New Roman"/>
          <w:sz w:val="26"/>
          <w:szCs w:val="26"/>
        </w:rPr>
        <w:t xml:space="preserve">el cual fue inscrito identificándolo como </w:t>
      </w:r>
      <w:r w:rsidRPr="00534BE4">
        <w:rPr>
          <w:rFonts w:ascii="Times New Roman" w:hAnsi="Times New Roman"/>
          <w:b/>
          <w:sz w:val="26"/>
          <w:szCs w:val="26"/>
        </w:rPr>
        <w:t>HACIENDA EL MARQUEZADO, PORCION CASCO</w:t>
      </w:r>
      <w:r w:rsidRPr="00534BE4">
        <w:rPr>
          <w:rFonts w:ascii="Times New Roman" w:hAnsi="Times New Roman"/>
          <w:sz w:val="26"/>
          <w:szCs w:val="26"/>
        </w:rPr>
        <w:t>,</w:t>
      </w:r>
      <w:r w:rsidRPr="00534BE4">
        <w:rPr>
          <w:rFonts w:ascii="Times New Roman" w:eastAsia="Times New Roman" w:hAnsi="Times New Roman"/>
          <w:b/>
          <w:sz w:val="26"/>
          <w:szCs w:val="26"/>
        </w:rPr>
        <w:t xml:space="preserve"> </w:t>
      </w:r>
      <w:r w:rsidR="00534BE4" w:rsidRPr="00534BE4">
        <w:rPr>
          <w:rFonts w:ascii="Times New Roman" w:eastAsia="Times New Roman" w:hAnsi="Times New Roman"/>
          <w:sz w:val="26"/>
          <w:szCs w:val="26"/>
        </w:rPr>
        <w:t>situada</w:t>
      </w:r>
      <w:r w:rsidRPr="00534BE4">
        <w:rPr>
          <w:rFonts w:ascii="Times New Roman" w:hAnsi="Times New Roman"/>
          <w:sz w:val="26"/>
          <w:szCs w:val="26"/>
        </w:rPr>
        <w:t xml:space="preserve"> en jurisdicción y departamento de San Vicente</w:t>
      </w:r>
      <w:r w:rsidRPr="00534BE4">
        <w:rPr>
          <w:rFonts w:ascii="Times New Roman" w:eastAsia="Times New Roman" w:hAnsi="Times New Roman"/>
          <w:sz w:val="26"/>
          <w:szCs w:val="26"/>
        </w:rPr>
        <w:t>,</w:t>
      </w:r>
      <w:r w:rsidRPr="00534BE4">
        <w:rPr>
          <w:rFonts w:ascii="Times New Roman" w:eastAsia="Times New Roman" w:hAnsi="Times New Roman"/>
          <w:b/>
          <w:sz w:val="26"/>
          <w:szCs w:val="26"/>
        </w:rPr>
        <w:t xml:space="preserve"> </w:t>
      </w:r>
      <w:r w:rsidRPr="00534BE4">
        <w:rPr>
          <w:rFonts w:ascii="Times New Roman" w:eastAsia="Times New Roman" w:hAnsi="Times New Roman"/>
          <w:sz w:val="26"/>
          <w:szCs w:val="26"/>
        </w:rPr>
        <w:t>quedando la adjudicación conforme al cuadro de valores y extensiones siguiente:</w:t>
      </w:r>
    </w:p>
    <w:p w:rsidR="00BE1A60" w:rsidRPr="00BE1A60" w:rsidRDefault="00BE1A60" w:rsidP="00534BE4">
      <w:pPr>
        <w:jc w:val="both"/>
        <w:rPr>
          <w:rFonts w:ascii="Times New Roman" w:eastAsia="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0B3B5B" w:rsidTr="00534BE4">
        <w:trPr>
          <w:trHeight w:val="237"/>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B3B5B" w:rsidTr="00534BE4">
        <w:trPr>
          <w:trHeight w:val="237"/>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rPr>
                <w:rFonts w:ascii="Times New Roman" w:hAnsi="Times New Roman"/>
                <w:b/>
                <w:bCs/>
                <w:sz w:val="14"/>
                <w:szCs w:val="14"/>
              </w:rPr>
            </w:pPr>
          </w:p>
        </w:tc>
      </w:tr>
    </w:tbl>
    <w:p w:rsidR="000B3B5B" w:rsidRDefault="000B3B5B" w:rsidP="000B3B5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1985"/>
      </w:tblGrid>
      <w:tr w:rsidR="000B3B5B" w:rsidTr="00534BE4">
        <w:tc>
          <w:tcPr>
            <w:tcW w:w="1985" w:type="dxa"/>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41 </w:t>
            </w:r>
          </w:p>
        </w:tc>
      </w:tr>
    </w:tbl>
    <w:p w:rsidR="000B3B5B" w:rsidRDefault="000B3B5B" w:rsidP="000B3B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B3B5B" w:rsidTr="00534BE4">
        <w:trPr>
          <w:trHeight w:val="393"/>
          <w:jc w:val="center"/>
        </w:trPr>
        <w:tc>
          <w:tcPr>
            <w:tcW w:w="2546" w:type="dxa"/>
            <w:vMerge w:val="restart"/>
            <w:tcBorders>
              <w:top w:val="single" w:sz="2" w:space="0" w:color="auto"/>
              <w:left w:val="single" w:sz="2" w:space="0" w:color="auto"/>
              <w:bottom w:val="single" w:sz="2" w:space="0" w:color="auto"/>
              <w:right w:val="single" w:sz="2" w:space="0" w:color="auto"/>
            </w:tcBorders>
          </w:tcPr>
          <w:p w:rsidR="000B3B5B" w:rsidRDefault="006234A2" w:rsidP="000B3B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B3B5B">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0B3B5B" w:rsidRDefault="006234A2" w:rsidP="000B3B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rPr>
                <w:rFonts w:ascii="Times New Roman" w:hAnsi="Times New Roman"/>
                <w:sz w:val="14"/>
                <w:szCs w:val="14"/>
              </w:rPr>
            </w:pPr>
          </w:p>
          <w:p w:rsidR="000B3B5B" w:rsidRDefault="000B3B5B" w:rsidP="000B3B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CASCO </w:t>
            </w:r>
          </w:p>
        </w:tc>
        <w:tc>
          <w:tcPr>
            <w:tcW w:w="566" w:type="dxa"/>
            <w:vMerge w:val="restart"/>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rPr>
                <w:rFonts w:ascii="Times New Roman" w:hAnsi="Times New Roman"/>
                <w:sz w:val="14"/>
                <w:szCs w:val="14"/>
              </w:rPr>
            </w:pPr>
          </w:p>
          <w:p w:rsidR="000B3B5B" w:rsidRDefault="006234A2" w:rsidP="000B3B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0B3B5B">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rPr>
                <w:rFonts w:ascii="Times New Roman" w:hAnsi="Times New Roman"/>
                <w:sz w:val="14"/>
                <w:szCs w:val="14"/>
              </w:rPr>
            </w:pPr>
          </w:p>
          <w:p w:rsidR="000B3B5B" w:rsidRDefault="006234A2" w:rsidP="000B3B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jc w:val="right"/>
              <w:rPr>
                <w:rFonts w:ascii="Times New Roman" w:hAnsi="Times New Roman"/>
                <w:sz w:val="14"/>
                <w:szCs w:val="14"/>
              </w:rPr>
            </w:pPr>
          </w:p>
          <w:p w:rsidR="000B3B5B" w:rsidRDefault="000B3B5B" w:rsidP="000B3B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jc w:val="right"/>
              <w:rPr>
                <w:rFonts w:ascii="Times New Roman" w:hAnsi="Times New Roman"/>
                <w:sz w:val="14"/>
                <w:szCs w:val="14"/>
              </w:rPr>
            </w:pPr>
          </w:p>
          <w:p w:rsidR="000B3B5B" w:rsidRDefault="000B3B5B" w:rsidP="000B3B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1237.87 </w:t>
            </w:r>
          </w:p>
        </w:tc>
        <w:tc>
          <w:tcPr>
            <w:tcW w:w="646" w:type="dxa"/>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jc w:val="right"/>
              <w:rPr>
                <w:rFonts w:ascii="Times New Roman" w:hAnsi="Times New Roman"/>
                <w:sz w:val="14"/>
                <w:szCs w:val="14"/>
              </w:rPr>
            </w:pPr>
          </w:p>
          <w:p w:rsidR="000B3B5B" w:rsidRDefault="000B3B5B" w:rsidP="000B3B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10831.36 </w:t>
            </w:r>
          </w:p>
        </w:tc>
      </w:tr>
      <w:tr w:rsidR="000B3B5B" w:rsidTr="00534BE4">
        <w:trPr>
          <w:trHeight w:val="177"/>
          <w:jc w:val="center"/>
        </w:trPr>
        <w:tc>
          <w:tcPr>
            <w:tcW w:w="2546" w:type="dxa"/>
            <w:vMerge/>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1237.87 </w:t>
            </w:r>
          </w:p>
        </w:tc>
        <w:tc>
          <w:tcPr>
            <w:tcW w:w="646" w:type="dxa"/>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10831.36 </w:t>
            </w:r>
          </w:p>
        </w:tc>
      </w:tr>
      <w:tr w:rsidR="000B3B5B" w:rsidTr="00534BE4">
        <w:trPr>
          <w:trHeight w:val="177"/>
          <w:jc w:val="center"/>
        </w:trPr>
        <w:tc>
          <w:tcPr>
            <w:tcW w:w="2546" w:type="dxa"/>
            <w:vMerge/>
            <w:tcBorders>
              <w:top w:val="single" w:sz="2" w:space="0" w:color="auto"/>
              <w:left w:val="single" w:sz="2" w:space="0" w:color="auto"/>
              <w:bottom w:val="single" w:sz="2" w:space="0" w:color="auto"/>
              <w:right w:val="single" w:sz="2" w:space="0" w:color="auto"/>
            </w:tcBorders>
          </w:tcPr>
          <w:p w:rsidR="000B3B5B" w:rsidRDefault="000B3B5B" w:rsidP="000B3B5B">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0B3B5B" w:rsidRDefault="00422159" w:rsidP="000B3B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B3B5B">
              <w:rPr>
                <w:rFonts w:ascii="Times New Roman" w:hAnsi="Times New Roman"/>
                <w:b/>
                <w:bCs/>
                <w:sz w:val="14"/>
                <w:szCs w:val="14"/>
              </w:rPr>
              <w:t xml:space="preserve"> Total: 6989.10 </w:t>
            </w:r>
          </w:p>
          <w:p w:rsidR="000B3B5B" w:rsidRDefault="000B3B5B" w:rsidP="000B3B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1237.87 </w:t>
            </w:r>
          </w:p>
          <w:p w:rsidR="000B3B5B" w:rsidRDefault="000B3B5B" w:rsidP="000B3B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10831.36 </w:t>
            </w:r>
          </w:p>
        </w:tc>
      </w:tr>
    </w:tbl>
    <w:p w:rsidR="000B3B5B" w:rsidRDefault="000B3B5B" w:rsidP="000B3B5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0B3B5B" w:rsidTr="00534BE4">
        <w:trPr>
          <w:trHeight w:val="245"/>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0B3B5B" w:rsidTr="00534BE4">
        <w:trPr>
          <w:trHeight w:val="266"/>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1237.87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B3B5B" w:rsidRDefault="000B3B5B" w:rsidP="000B3B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10831.36 </w:t>
            </w:r>
          </w:p>
        </w:tc>
      </w:tr>
    </w:tbl>
    <w:p w:rsidR="00534BE4" w:rsidRDefault="00534BE4" w:rsidP="000B3B5B">
      <w:pPr>
        <w:jc w:val="both"/>
        <w:rPr>
          <w:rFonts w:ascii="Times New Roman" w:eastAsia="Times New Roman" w:hAnsi="Times New Roman"/>
          <w:b/>
          <w:sz w:val="26"/>
          <w:szCs w:val="26"/>
          <w:u w:val="single"/>
          <w:lang w:eastAsia="es-ES"/>
        </w:rPr>
      </w:pPr>
    </w:p>
    <w:p w:rsidR="000B3B5B" w:rsidRPr="000B3B5B" w:rsidRDefault="000B3B5B" w:rsidP="000B3B5B">
      <w:pPr>
        <w:jc w:val="both"/>
        <w:rPr>
          <w:rFonts w:ascii="Times New Roman" w:hAnsi="Times New Roman"/>
          <w:sz w:val="26"/>
          <w:szCs w:val="26"/>
        </w:rPr>
      </w:pPr>
      <w:r w:rsidRPr="000B3B5B">
        <w:rPr>
          <w:rFonts w:ascii="Times New Roman" w:eastAsia="Times New Roman" w:hAnsi="Times New Roman"/>
          <w:b/>
          <w:sz w:val="26"/>
          <w:szCs w:val="26"/>
          <w:u w:val="single"/>
          <w:lang w:eastAsia="es-ES"/>
        </w:rPr>
        <w:t>SEGUNDO:</w:t>
      </w:r>
      <w:r w:rsidRPr="000B3B5B">
        <w:rPr>
          <w:rFonts w:ascii="Times New Roman" w:eastAsia="Times New Roman" w:hAnsi="Times New Roman"/>
          <w:sz w:val="26"/>
          <w:szCs w:val="26"/>
          <w:lang w:eastAsia="es-ES"/>
        </w:rPr>
        <w:t xml:space="preserve"> </w:t>
      </w:r>
      <w:r w:rsidRPr="000B3B5B">
        <w:rPr>
          <w:rFonts w:ascii="Times New Roman" w:eastAsia="Times New Roman" w:hAnsi="Times New Roman"/>
          <w:sz w:val="26"/>
          <w:szCs w:val="26"/>
          <w:lang w:val="es-ES" w:eastAsia="es-ES"/>
        </w:rPr>
        <w:t>Advertir al adjudicatario, a través de una cláus</w:t>
      </w:r>
      <w:r>
        <w:rPr>
          <w:rFonts w:ascii="Times New Roman" w:eastAsia="Times New Roman" w:hAnsi="Times New Roman"/>
          <w:sz w:val="26"/>
          <w:szCs w:val="26"/>
          <w:lang w:val="es-ES" w:eastAsia="es-ES"/>
        </w:rPr>
        <w:t xml:space="preserve">ula especial en la escritura </w:t>
      </w:r>
      <w:r w:rsidRPr="000B3B5B">
        <w:rPr>
          <w:rFonts w:ascii="Times New Roman" w:eastAsia="Times New Roman" w:hAnsi="Times New Roman"/>
          <w:sz w:val="26"/>
          <w:szCs w:val="26"/>
          <w:lang w:val="es-ES" w:eastAsia="es-ES"/>
        </w:rPr>
        <w:t xml:space="preserve"> de compraventa del inmueble, que deberá implementar las medidas ambientales relacionadas en el considerando III del presente punto de acta.</w:t>
      </w:r>
      <w:r w:rsidRPr="000B3B5B">
        <w:rPr>
          <w:rFonts w:ascii="Times New Roman" w:hAnsi="Times New Roman"/>
          <w:sz w:val="26"/>
          <w:szCs w:val="26"/>
        </w:rPr>
        <w:t xml:space="preserve"> </w:t>
      </w:r>
      <w:r w:rsidRPr="000B3B5B">
        <w:rPr>
          <w:rFonts w:ascii="Times New Roman" w:eastAsia="Times New Roman" w:hAnsi="Times New Roman"/>
          <w:b/>
          <w:sz w:val="26"/>
          <w:szCs w:val="26"/>
          <w:u w:val="single"/>
          <w:lang w:eastAsia="es-ES"/>
        </w:rPr>
        <w:t>TERCERO:</w:t>
      </w:r>
      <w:r w:rsidRPr="000B3B5B">
        <w:rPr>
          <w:rFonts w:ascii="Times New Roman" w:eastAsia="Times New Roman" w:hAnsi="Times New Roman"/>
          <w:sz w:val="26"/>
          <w:szCs w:val="26"/>
          <w:lang w:eastAsia="es-ES"/>
        </w:rPr>
        <w:t xml:space="preserve"> </w:t>
      </w:r>
      <w:r w:rsidRPr="000B3B5B">
        <w:rPr>
          <w:rFonts w:ascii="Times New Roman" w:hAnsi="Times New Roman"/>
          <w:sz w:val="26"/>
          <w:szCs w:val="26"/>
        </w:rPr>
        <w:t>Comisionar al Departamento de Créditos de este Instituto, para que haga efectivas las aplicaciones de precios, plazos y forma de pago de</w:t>
      </w:r>
      <w:r w:rsidRPr="00B111C4">
        <w:rPr>
          <w:rFonts w:ascii="Times New Roman" w:hAnsi="Times New Roman"/>
          <w:sz w:val="26"/>
          <w:szCs w:val="26"/>
        </w:rPr>
        <w:t xml:space="preserve"> conformidad al Acuerdo contenido </w:t>
      </w:r>
      <w:r w:rsidRPr="00B111C4">
        <w:rPr>
          <w:rFonts w:ascii="Times New Roman" w:hAnsi="Times New Roman"/>
          <w:sz w:val="26"/>
          <w:szCs w:val="26"/>
        </w:rPr>
        <w:lastRenderedPageBreak/>
        <w:t xml:space="preserve">en el Punto VII del Acta de Sesión Ordinaria Nº 39-99 de fecha 2 de diciembre del año 1999.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Pr="00B111C4">
        <w:rPr>
          <w:rFonts w:ascii="Times New Roman" w:eastAsia="Times New Roman" w:hAnsi="Times New Roman"/>
          <w:b/>
          <w:sz w:val="26"/>
          <w:szCs w:val="26"/>
          <w:u w:val="single"/>
        </w:rPr>
        <w:t>TO:</w:t>
      </w:r>
      <w:r w:rsidRPr="00B111C4">
        <w:rPr>
          <w:rFonts w:ascii="Times New Roman" w:eastAsia="Times New Roman" w:hAnsi="Times New Roman"/>
          <w:b/>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0B3B5B" w:rsidRDefault="000B3B5B" w:rsidP="000B3B5B">
      <w:pPr>
        <w:rPr>
          <w:rFonts w:ascii="Times New Roman" w:eastAsia="Times New Roman" w:hAnsi="Times New Roman"/>
          <w:sz w:val="26"/>
          <w:szCs w:val="26"/>
        </w:rPr>
      </w:pPr>
    </w:p>
    <w:p w:rsidR="00534BE4" w:rsidRPr="00B111C4" w:rsidRDefault="00534BE4" w:rsidP="000B3B5B">
      <w:pPr>
        <w:rPr>
          <w:rFonts w:ascii="Times New Roman" w:eastAsia="Times New Roman" w:hAnsi="Times New Roman"/>
          <w:sz w:val="26"/>
          <w:szCs w:val="26"/>
        </w:rPr>
      </w:pPr>
    </w:p>
    <w:p w:rsidR="002A7743" w:rsidRPr="00B111C4" w:rsidRDefault="000B3B5B" w:rsidP="006234A2">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2A7743" w:rsidRPr="00C22282" w:rsidRDefault="002A7743" w:rsidP="00C22282">
      <w:pPr>
        <w:jc w:val="both"/>
        <w:rPr>
          <w:rFonts w:ascii="Times New Roman" w:eastAsia="Times New Roman" w:hAnsi="Times New Roman"/>
          <w:color w:val="000000" w:themeColor="text1"/>
          <w:sz w:val="26"/>
          <w:szCs w:val="26"/>
        </w:rPr>
      </w:pPr>
      <w:r w:rsidRPr="00C22282">
        <w:rPr>
          <w:rFonts w:ascii="Times New Roman" w:hAnsi="Times New Roman"/>
          <w:sz w:val="26"/>
          <w:szCs w:val="26"/>
        </w:rPr>
        <w:t>““””</w:t>
      </w:r>
      <w:r w:rsidR="0039423D" w:rsidRPr="00C22282">
        <w:rPr>
          <w:rFonts w:ascii="Times New Roman" w:hAnsi="Times New Roman"/>
          <w:sz w:val="26"/>
          <w:szCs w:val="26"/>
        </w:rPr>
        <w:t>XXX</w:t>
      </w:r>
      <w:r w:rsidRPr="00C22282">
        <w:rPr>
          <w:rFonts w:ascii="Times New Roman" w:hAnsi="Times New Roman"/>
          <w:sz w:val="26"/>
          <w:szCs w:val="26"/>
        </w:rPr>
        <w:t>V</w:t>
      </w:r>
      <w:r w:rsidR="0039423D" w:rsidRPr="00C22282">
        <w:rPr>
          <w:rFonts w:ascii="Times New Roman" w:hAnsi="Times New Roman"/>
          <w:sz w:val="26"/>
          <w:szCs w:val="26"/>
        </w:rPr>
        <w:t>II</w:t>
      </w:r>
      <w:r w:rsidRPr="00C22282">
        <w:rPr>
          <w:rFonts w:ascii="Times New Roman" w:hAnsi="Times New Roman"/>
          <w:sz w:val="26"/>
          <w:szCs w:val="26"/>
        </w:rPr>
        <w:t>) A solicitud de la señora:</w:t>
      </w:r>
      <w:r w:rsidR="00C22282" w:rsidRPr="00C22282">
        <w:rPr>
          <w:rFonts w:ascii="Times New Roman" w:eastAsia="Times New Roman" w:hAnsi="Times New Roman"/>
          <w:b/>
          <w:sz w:val="26"/>
          <w:szCs w:val="26"/>
          <w:lang w:eastAsia="es-ES"/>
        </w:rPr>
        <w:t xml:space="preserve"> GLENDA MARIBEL RIVAS ROMAN, </w:t>
      </w:r>
      <w:r w:rsidR="00C22282" w:rsidRPr="00C22282">
        <w:rPr>
          <w:rFonts w:ascii="Times New Roman" w:eastAsia="Times New Roman" w:hAnsi="Times New Roman"/>
          <w:sz w:val="26"/>
          <w:szCs w:val="26"/>
          <w:lang w:eastAsia="es-ES"/>
        </w:rPr>
        <w:t xml:space="preserve">de </w:t>
      </w:r>
      <w:r w:rsidR="006234A2">
        <w:rPr>
          <w:rFonts w:ascii="Times New Roman" w:eastAsia="Times New Roman" w:hAnsi="Times New Roman"/>
          <w:sz w:val="26"/>
          <w:szCs w:val="26"/>
          <w:lang w:eastAsia="es-ES"/>
        </w:rPr>
        <w:t xml:space="preserve">--- </w:t>
      </w:r>
      <w:r w:rsidR="00C22282" w:rsidRPr="00C22282">
        <w:rPr>
          <w:rFonts w:ascii="Times New Roman" w:eastAsia="Times New Roman" w:hAnsi="Times New Roman"/>
          <w:sz w:val="26"/>
          <w:szCs w:val="26"/>
          <w:lang w:eastAsia="es-ES"/>
        </w:rPr>
        <w:t xml:space="preserve">años de edad, </w:t>
      </w:r>
      <w:r w:rsidR="006234A2">
        <w:rPr>
          <w:rFonts w:ascii="Times New Roman" w:eastAsia="Times New Roman" w:hAnsi="Times New Roman"/>
          <w:sz w:val="26"/>
          <w:szCs w:val="26"/>
          <w:lang w:eastAsia="es-ES"/>
        </w:rPr>
        <w:t>---</w:t>
      </w:r>
      <w:r w:rsidR="00C22282" w:rsidRPr="00C22282">
        <w:rPr>
          <w:rFonts w:ascii="Times New Roman" w:eastAsia="Times New Roman" w:hAnsi="Times New Roman"/>
          <w:sz w:val="26"/>
          <w:szCs w:val="26"/>
          <w:lang w:eastAsia="es-ES"/>
        </w:rPr>
        <w:t>, del domicilio de</w:t>
      </w:r>
      <w:r w:rsidR="006234A2">
        <w:rPr>
          <w:rFonts w:ascii="Times New Roman" w:eastAsia="Times New Roman" w:hAnsi="Times New Roman"/>
          <w:sz w:val="26"/>
          <w:szCs w:val="26"/>
          <w:lang w:eastAsia="es-ES"/>
        </w:rPr>
        <w:t xml:space="preserve"> ---</w:t>
      </w:r>
      <w:r w:rsidR="00C22282" w:rsidRPr="00C22282">
        <w:rPr>
          <w:rFonts w:ascii="Times New Roman" w:eastAsia="Times New Roman" w:hAnsi="Times New Roman"/>
          <w:sz w:val="26"/>
          <w:szCs w:val="26"/>
          <w:lang w:eastAsia="es-ES"/>
        </w:rPr>
        <w:t>, departamento de</w:t>
      </w:r>
      <w:r w:rsidR="006234A2">
        <w:rPr>
          <w:rFonts w:ascii="Times New Roman" w:eastAsia="Times New Roman" w:hAnsi="Times New Roman"/>
          <w:sz w:val="26"/>
          <w:szCs w:val="26"/>
          <w:lang w:eastAsia="es-ES"/>
        </w:rPr>
        <w:t xml:space="preserve"> ---</w:t>
      </w:r>
      <w:r w:rsidR="00C22282" w:rsidRPr="00C22282">
        <w:rPr>
          <w:rFonts w:ascii="Times New Roman" w:eastAsia="Times New Roman" w:hAnsi="Times New Roman"/>
          <w:sz w:val="26"/>
          <w:szCs w:val="26"/>
          <w:lang w:eastAsia="es-ES"/>
        </w:rPr>
        <w:t>, con Documento Único de Identidad número</w:t>
      </w:r>
      <w:r w:rsidR="006234A2">
        <w:rPr>
          <w:rFonts w:ascii="Times New Roman" w:eastAsia="Times New Roman" w:hAnsi="Times New Roman"/>
          <w:sz w:val="26"/>
          <w:szCs w:val="26"/>
          <w:lang w:eastAsia="es-ES"/>
        </w:rPr>
        <w:t xml:space="preserve"> ---</w:t>
      </w:r>
      <w:r w:rsidR="00C22282" w:rsidRPr="00C22282">
        <w:rPr>
          <w:rFonts w:ascii="Times New Roman" w:eastAsia="Times New Roman" w:hAnsi="Times New Roman"/>
          <w:sz w:val="26"/>
          <w:szCs w:val="26"/>
          <w:lang w:eastAsia="es-ES"/>
        </w:rPr>
        <w:t xml:space="preserve">, y </w:t>
      </w:r>
      <w:r w:rsidR="002407F0">
        <w:rPr>
          <w:rFonts w:ascii="Times New Roman" w:eastAsia="Times New Roman" w:hAnsi="Times New Roman"/>
          <w:sz w:val="26"/>
          <w:szCs w:val="26"/>
          <w:lang w:eastAsia="es-ES"/>
        </w:rPr>
        <w:t>---</w:t>
      </w:r>
      <w:r w:rsidR="00C22282" w:rsidRPr="00C22282">
        <w:rPr>
          <w:rFonts w:ascii="Times New Roman" w:eastAsia="Times New Roman" w:hAnsi="Times New Roman"/>
          <w:sz w:val="26"/>
          <w:szCs w:val="26"/>
          <w:lang w:eastAsia="es-ES"/>
        </w:rPr>
        <w:t xml:space="preserve"> menor </w:t>
      </w:r>
      <w:r w:rsidR="002407F0">
        <w:rPr>
          <w:rFonts w:ascii="Times New Roman" w:eastAsia="Times New Roman" w:hAnsi="Times New Roman"/>
          <w:sz w:val="26"/>
          <w:szCs w:val="26"/>
          <w:lang w:eastAsia="es-ES"/>
        </w:rPr>
        <w:t>---</w:t>
      </w:r>
      <w:r w:rsidR="006234A2">
        <w:rPr>
          <w:rFonts w:ascii="Times New Roman" w:eastAsia="Times New Roman" w:hAnsi="Times New Roman"/>
          <w:b/>
          <w:sz w:val="26"/>
          <w:szCs w:val="26"/>
          <w:lang w:eastAsia="es-ES"/>
        </w:rPr>
        <w:t xml:space="preserve"> ---</w:t>
      </w:r>
      <w:r w:rsidRPr="00C22282">
        <w:rPr>
          <w:rFonts w:ascii="Times New Roman" w:hAnsi="Times New Roman"/>
          <w:sz w:val="26"/>
          <w:szCs w:val="26"/>
        </w:rPr>
        <w:t>;</w:t>
      </w:r>
      <w:r w:rsidRPr="00C22282">
        <w:rPr>
          <w:rFonts w:ascii="Times New Roman" w:eastAsia="Times New Roman" w:hAnsi="Times New Roman"/>
          <w:sz w:val="26"/>
          <w:szCs w:val="26"/>
          <w:lang w:val="es-ES_tradnl"/>
        </w:rPr>
        <w:t xml:space="preserve"> la</w:t>
      </w:r>
      <w:r w:rsidRPr="00C22282">
        <w:rPr>
          <w:rFonts w:ascii="Times New Roman" w:hAnsi="Times New Roman"/>
          <w:sz w:val="26"/>
          <w:szCs w:val="26"/>
        </w:rPr>
        <w:t xml:space="preserve"> señora Presidenta somete a consideración de Junta Directiva, dictamen  jurídico </w:t>
      </w:r>
      <w:r w:rsidR="0039423D" w:rsidRPr="00C22282">
        <w:rPr>
          <w:rFonts w:ascii="Times New Roman" w:hAnsi="Times New Roman"/>
          <w:sz w:val="26"/>
          <w:szCs w:val="26"/>
        </w:rPr>
        <w:t xml:space="preserve"> 33</w:t>
      </w:r>
      <w:r w:rsidRPr="00C22282">
        <w:rPr>
          <w:rFonts w:ascii="Times New Roman" w:hAnsi="Times New Roman"/>
          <w:sz w:val="26"/>
          <w:szCs w:val="26"/>
        </w:rPr>
        <w:t>,</w:t>
      </w:r>
      <w:r w:rsidR="0039423D" w:rsidRPr="00C22282">
        <w:rPr>
          <w:rFonts w:ascii="Times New Roman" w:hAnsi="Times New Roman"/>
          <w:sz w:val="26"/>
          <w:szCs w:val="26"/>
        </w:rPr>
        <w:t xml:space="preserve"> </w:t>
      </w:r>
      <w:r w:rsidRPr="00C22282">
        <w:rPr>
          <w:rFonts w:ascii="Times New Roman" w:hAnsi="Times New Roman"/>
          <w:sz w:val="26"/>
          <w:szCs w:val="26"/>
        </w:rPr>
        <w:t xml:space="preserve"> relacionado con la adjudicación en venta de 1 solar para vivienda, </w:t>
      </w:r>
      <w:r w:rsidRPr="00C22282">
        <w:rPr>
          <w:rFonts w:ascii="Times New Roman" w:eastAsia="Times New Roman" w:hAnsi="Times New Roman"/>
          <w:sz w:val="26"/>
          <w:szCs w:val="26"/>
        </w:rPr>
        <w:t>ubicado en el</w:t>
      </w:r>
      <w:r w:rsidR="00C22282" w:rsidRPr="00C22282">
        <w:rPr>
          <w:rFonts w:ascii="Times New Roman" w:eastAsia="Times New Roman" w:hAnsi="Times New Roman"/>
          <w:sz w:val="26"/>
          <w:szCs w:val="26"/>
        </w:rPr>
        <w:t xml:space="preserve"> </w:t>
      </w:r>
      <w:r w:rsidR="00C22282" w:rsidRPr="00C22282">
        <w:rPr>
          <w:rFonts w:ascii="Times New Roman" w:eastAsia="Times New Roman" w:hAnsi="Times New Roman"/>
          <w:sz w:val="26"/>
          <w:szCs w:val="26"/>
          <w:lang w:eastAsia="es-ES"/>
        </w:rPr>
        <w:t xml:space="preserve">Proyecto de Asentamiento Comunitario y Lotificación Agrícola desarrollado en </w:t>
      </w:r>
      <w:r w:rsidR="00C22282" w:rsidRPr="00C22282">
        <w:rPr>
          <w:rFonts w:ascii="Times New Roman" w:eastAsia="Times New Roman" w:hAnsi="Times New Roman"/>
          <w:b/>
          <w:sz w:val="26"/>
          <w:szCs w:val="26"/>
          <w:lang w:eastAsia="es-ES"/>
        </w:rPr>
        <w:t xml:space="preserve">HACIENDA CARA SUCIA, (PORCION DACION EN PAGO-DEUDA BANCARIA), </w:t>
      </w:r>
      <w:r w:rsidR="00C22282" w:rsidRPr="00C22282">
        <w:rPr>
          <w:rFonts w:ascii="Times New Roman" w:eastAsia="Times New Roman" w:hAnsi="Times New Roman"/>
          <w:sz w:val="26"/>
          <w:szCs w:val="26"/>
          <w:lang w:eastAsia="es-ES"/>
        </w:rPr>
        <w:t>situada en jurisdicción de San Francisco Menéndez, departamento de Ahuachapán,</w:t>
      </w:r>
      <w:r w:rsidR="00C22282" w:rsidRPr="00C22282">
        <w:rPr>
          <w:rFonts w:ascii="Times New Roman" w:eastAsia="Times New Roman" w:hAnsi="Times New Roman"/>
          <w:b/>
          <w:sz w:val="26"/>
          <w:szCs w:val="26"/>
          <w:lang w:eastAsia="es-ES"/>
        </w:rPr>
        <w:t xml:space="preserve"> código de proyecto 010801, SSE 317, entrega 208</w:t>
      </w:r>
      <w:r w:rsidRPr="00C22282">
        <w:rPr>
          <w:rFonts w:ascii="Times New Roman" w:eastAsia="Times New Roman" w:hAnsi="Times New Roman"/>
          <w:color w:val="000000" w:themeColor="text1"/>
          <w:sz w:val="26"/>
          <w:szCs w:val="26"/>
        </w:rPr>
        <w:t xml:space="preserve">, </w:t>
      </w:r>
      <w:r w:rsidRPr="00C22282">
        <w:rPr>
          <w:rFonts w:ascii="Times New Roman" w:hAnsi="Times New Roman"/>
          <w:sz w:val="26"/>
          <w:szCs w:val="26"/>
        </w:rPr>
        <w:t>en el cual se hacen las siguientes consideraciones:</w:t>
      </w:r>
    </w:p>
    <w:p w:rsidR="002A7743" w:rsidRDefault="002A7743" w:rsidP="00C22282">
      <w:pPr>
        <w:jc w:val="both"/>
        <w:rPr>
          <w:rFonts w:ascii="Times New Roman" w:eastAsia="Times New Roman" w:hAnsi="Times New Roman"/>
          <w:color w:val="000000" w:themeColor="text1"/>
          <w:sz w:val="26"/>
          <w:szCs w:val="26"/>
        </w:rPr>
      </w:pPr>
    </w:p>
    <w:p w:rsidR="00381D03" w:rsidRPr="00C22282" w:rsidRDefault="00381D03" w:rsidP="00C22282">
      <w:pPr>
        <w:jc w:val="both"/>
        <w:rPr>
          <w:rFonts w:ascii="Times New Roman" w:eastAsia="Times New Roman" w:hAnsi="Times New Roman"/>
          <w:color w:val="000000" w:themeColor="text1"/>
          <w:sz w:val="26"/>
          <w:szCs w:val="26"/>
        </w:rPr>
      </w:pPr>
    </w:p>
    <w:p w:rsidR="00C22282" w:rsidRPr="006234A2" w:rsidRDefault="00C22282" w:rsidP="006234A2">
      <w:pPr>
        <w:numPr>
          <w:ilvl w:val="0"/>
          <w:numId w:val="65"/>
        </w:numPr>
        <w:tabs>
          <w:tab w:val="clear" w:pos="4658"/>
          <w:tab w:val="num" w:pos="1134"/>
        </w:tabs>
        <w:ind w:left="1134" w:hanging="774"/>
        <w:jc w:val="both"/>
        <w:rPr>
          <w:rFonts w:ascii="Times New Roman" w:eastAsia="Times New Roman" w:hAnsi="Times New Roman"/>
          <w:sz w:val="26"/>
          <w:szCs w:val="26"/>
          <w:lang w:eastAsia="es-ES"/>
        </w:rPr>
      </w:pPr>
      <w:r w:rsidRPr="00C22282">
        <w:rPr>
          <w:rFonts w:ascii="Times New Roman" w:eastAsia="Times New Roman" w:hAnsi="Times New Roman"/>
          <w:sz w:val="26"/>
          <w:szCs w:val="26"/>
          <w:lang w:eastAsia="es-ES"/>
        </w:rPr>
        <w:t xml:space="preserve">La Hacienda Cara Sucia, fue adquirida por el ISTA mediante Compraventa otorgada por la Asociación Cooperativa Cara Sucia, de R.L., conforme el Punto XLVII del Acta de Sesión Ordinaria 22-2002 de fecha 6 de junio de 2002, con un área de 226 Hás. 62 As. 14.71 Cás., por un precio de adquisición de $627,614.96, a razón de $2,769.44 por hectárea y de $0.276944 por metro cuadrado. </w:t>
      </w:r>
    </w:p>
    <w:p w:rsidR="00381D03" w:rsidRPr="00C22282" w:rsidRDefault="00381D03" w:rsidP="00C22282">
      <w:pPr>
        <w:ind w:left="357"/>
        <w:jc w:val="both"/>
        <w:rPr>
          <w:rFonts w:ascii="Times New Roman" w:eastAsia="Times New Roman" w:hAnsi="Times New Roman"/>
          <w:sz w:val="26"/>
          <w:szCs w:val="26"/>
          <w:lang w:eastAsia="es-ES"/>
        </w:rPr>
      </w:pPr>
    </w:p>
    <w:p w:rsidR="00C22282" w:rsidRPr="00C22282" w:rsidRDefault="00C22282" w:rsidP="00C22282">
      <w:pPr>
        <w:numPr>
          <w:ilvl w:val="0"/>
          <w:numId w:val="65"/>
        </w:numPr>
        <w:tabs>
          <w:tab w:val="clear" w:pos="4658"/>
          <w:tab w:val="num" w:pos="1134"/>
        </w:tabs>
        <w:ind w:left="1134" w:hanging="774"/>
        <w:jc w:val="both"/>
        <w:rPr>
          <w:rFonts w:ascii="Times New Roman" w:eastAsia="Times New Roman" w:hAnsi="Times New Roman"/>
          <w:b/>
          <w:sz w:val="26"/>
          <w:szCs w:val="26"/>
          <w:lang w:eastAsia="es-ES"/>
        </w:rPr>
      </w:pPr>
      <w:r w:rsidRPr="00C22282">
        <w:rPr>
          <w:rFonts w:ascii="Times New Roman" w:eastAsia="Times New Roman" w:hAnsi="Times New Roman"/>
          <w:sz w:val="26"/>
          <w:szCs w:val="26"/>
          <w:lang w:eastAsia="es-ES"/>
        </w:rPr>
        <w:t xml:space="preserve">Mediante el Punto V </w:t>
      </w:r>
      <w:r w:rsidRPr="00C22282">
        <w:rPr>
          <w:rFonts w:ascii="Times New Roman" w:eastAsia="Times New Roman" w:hAnsi="Times New Roman"/>
          <w:bCs/>
          <w:sz w:val="26"/>
          <w:szCs w:val="26"/>
          <w:lang w:eastAsia="es-ES"/>
        </w:rPr>
        <w:t>del Acta de Sesión Ordinaria</w:t>
      </w:r>
      <w:r w:rsidRPr="00C22282">
        <w:rPr>
          <w:rFonts w:ascii="Times New Roman" w:eastAsia="Times New Roman" w:hAnsi="Times New Roman"/>
          <w:b/>
          <w:bCs/>
          <w:sz w:val="26"/>
          <w:szCs w:val="26"/>
          <w:lang w:eastAsia="es-ES"/>
        </w:rPr>
        <w:t xml:space="preserve"> </w:t>
      </w:r>
      <w:r w:rsidRPr="00C22282">
        <w:rPr>
          <w:rFonts w:ascii="Times New Roman" w:eastAsia="Times New Roman" w:hAnsi="Times New Roman"/>
          <w:bCs/>
          <w:sz w:val="26"/>
          <w:szCs w:val="26"/>
          <w:lang w:eastAsia="es-ES"/>
        </w:rPr>
        <w:t>47-2004</w:t>
      </w:r>
      <w:r w:rsidRPr="00C22282">
        <w:rPr>
          <w:rFonts w:ascii="Times New Roman" w:eastAsia="Times New Roman" w:hAnsi="Times New Roman"/>
          <w:b/>
          <w:bCs/>
          <w:sz w:val="26"/>
          <w:szCs w:val="26"/>
          <w:lang w:eastAsia="es-ES"/>
        </w:rPr>
        <w:t xml:space="preserve"> </w:t>
      </w:r>
      <w:r w:rsidRPr="00C22282">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Pr="00C22282">
        <w:rPr>
          <w:rFonts w:ascii="Times New Roman" w:eastAsia="Times New Roman" w:hAnsi="Times New Roman"/>
          <w:sz w:val="26"/>
          <w:szCs w:val="26"/>
          <w:lang w:eastAsia="es-ES"/>
        </w:rPr>
        <w:t>,</w:t>
      </w:r>
      <w:r w:rsidRPr="00C22282">
        <w:rPr>
          <w:rFonts w:ascii="Times New Roman" w:eastAsia="Times New Roman" w:hAnsi="Times New Roman"/>
          <w:b/>
          <w:bCs/>
          <w:sz w:val="26"/>
          <w:szCs w:val="26"/>
          <w:lang w:eastAsia="es-ES"/>
        </w:rPr>
        <w:t xml:space="preserve"> </w:t>
      </w:r>
      <w:r w:rsidRPr="00C22282">
        <w:rPr>
          <w:rFonts w:ascii="Times New Roman" w:eastAsia="Times New Roman" w:hAnsi="Times New Roman"/>
          <w:bCs/>
          <w:sz w:val="26"/>
          <w:szCs w:val="26"/>
          <w:lang w:eastAsia="es-ES"/>
        </w:rPr>
        <w:t>con un área de 226 Hás. 43</w:t>
      </w:r>
      <w:r w:rsidR="006234A2">
        <w:rPr>
          <w:rFonts w:ascii="Times New Roman" w:eastAsia="Times New Roman" w:hAnsi="Times New Roman"/>
          <w:bCs/>
          <w:sz w:val="26"/>
          <w:szCs w:val="26"/>
          <w:lang w:eastAsia="es-ES"/>
        </w:rPr>
        <w:t xml:space="preserve"> As. 87.55 Cás., que incluye --- solares para vivienda, ---</w:t>
      </w:r>
      <w:r w:rsidRPr="00C22282">
        <w:rPr>
          <w:rFonts w:ascii="Times New Roman" w:eastAsia="Times New Roman" w:hAnsi="Times New Roman"/>
          <w:bCs/>
          <w:sz w:val="26"/>
          <w:szCs w:val="26"/>
          <w:lang w:eastAsia="es-ES"/>
        </w:rPr>
        <w:t xml:space="preserve"> lotes agrícolas, Calles, Cancha de Fútbol, Clínica, Nacimiento, Cementerio, Asilo de Ancianos, Zona de Protección, Zona de Retiro, Equipamiento Social, Área de Tanque, Área de Protección y Quebrada. Dentro del proyecto relacionado se encuentra el inmueble objeto del presente punto de acta. </w:t>
      </w:r>
    </w:p>
    <w:p w:rsidR="00C22282" w:rsidRPr="00C22282" w:rsidRDefault="00C22282" w:rsidP="00C22282">
      <w:pPr>
        <w:jc w:val="both"/>
        <w:rPr>
          <w:rFonts w:ascii="Times New Roman" w:eastAsia="Times New Roman" w:hAnsi="Times New Roman"/>
          <w:b/>
          <w:sz w:val="26"/>
          <w:szCs w:val="26"/>
          <w:lang w:eastAsia="es-ES"/>
        </w:rPr>
      </w:pPr>
    </w:p>
    <w:p w:rsidR="00C22282" w:rsidRPr="006234A2" w:rsidRDefault="00C22282" w:rsidP="006234A2">
      <w:pPr>
        <w:numPr>
          <w:ilvl w:val="0"/>
          <w:numId w:val="65"/>
        </w:numPr>
        <w:tabs>
          <w:tab w:val="clear" w:pos="4658"/>
          <w:tab w:val="num" w:pos="1134"/>
        </w:tabs>
        <w:ind w:left="1134" w:hanging="774"/>
        <w:jc w:val="both"/>
        <w:rPr>
          <w:rFonts w:ascii="Times New Roman" w:eastAsia="Times New Roman" w:hAnsi="Times New Roman"/>
          <w:sz w:val="26"/>
          <w:szCs w:val="26"/>
          <w:lang w:val="es-ES" w:eastAsia="es-ES"/>
        </w:rPr>
      </w:pPr>
      <w:r w:rsidRPr="00C22282">
        <w:rPr>
          <w:rFonts w:ascii="Times New Roman" w:eastAsia="Times New Roman" w:hAnsi="Times New Roman"/>
          <w:sz w:val="26"/>
          <w:szCs w:val="26"/>
          <w:lang w:eastAsia="es-ES"/>
        </w:rPr>
        <w:lastRenderedPageBreak/>
        <w:t xml:space="preserve">Según valúo de fecha 10 de noviembre de 2017, realizado por el Departamento de Asignación Individual y Avalúos, </w:t>
      </w:r>
      <w:r w:rsidRPr="00C22282">
        <w:rPr>
          <w:rFonts w:ascii="Times New Roman" w:eastAsia="Times New Roman" w:hAnsi="Times New Roman"/>
          <w:sz w:val="26"/>
          <w:szCs w:val="26"/>
          <w:lang w:val="es-ES" w:eastAsia="es-ES"/>
        </w:rPr>
        <w:t xml:space="preserve">se recomienda el precio de venta por metro cuadrado de $5.1780 para el solar de vivienda, requerido por la solicitante, calificada dentro del Programa de Solidaridad Rural. Los criterios utilizados por el referido Departamento para recomendar el precio de venta </w:t>
      </w:r>
      <w:r w:rsidRPr="00C22282">
        <w:rPr>
          <w:rFonts w:ascii="Times New Roman" w:eastAsia="Times New Roman" w:hAnsi="Times New Roman"/>
          <w:sz w:val="26"/>
          <w:szCs w:val="26"/>
          <w:lang w:eastAsia="es-ES"/>
        </w:rPr>
        <w:t xml:space="preserve">son los aprobados en el Punto IX del Acta de Sesión Ordinaria 42-2007 de fecha 7 de noviembre de 2007, </w:t>
      </w:r>
      <w:r w:rsidR="006234A2">
        <w:rPr>
          <w:rFonts w:ascii="Times New Roman" w:eastAsia="Times New Roman" w:hAnsi="Times New Roman"/>
          <w:sz w:val="26"/>
          <w:szCs w:val="26"/>
          <w:lang w:val="es-ES" w:eastAsia="es-ES"/>
        </w:rPr>
        <w:t xml:space="preserve">criterios que no obstante estar </w:t>
      </w:r>
      <w:r w:rsidRPr="006234A2">
        <w:rPr>
          <w:rFonts w:ascii="Times New Roman" w:eastAsia="Times New Roman" w:hAnsi="Times New Roman"/>
          <w:sz w:val="26"/>
          <w:szCs w:val="26"/>
          <w:lang w:val="es-ES" w:eastAsia="es-ES"/>
        </w:rPr>
        <w:t xml:space="preserve">modificados, se siguen aplicando para los inmuebles ubicados en los </w:t>
      </w:r>
      <w:r w:rsidR="00381D03" w:rsidRPr="006234A2">
        <w:rPr>
          <w:rFonts w:ascii="Times New Roman" w:eastAsia="Times New Roman" w:hAnsi="Times New Roman"/>
          <w:sz w:val="26"/>
          <w:szCs w:val="26"/>
          <w:lang w:val="es-ES" w:eastAsia="es-ES"/>
        </w:rPr>
        <w:t xml:space="preserve"> </w:t>
      </w:r>
      <w:r w:rsidRPr="006234A2">
        <w:rPr>
          <w:rFonts w:ascii="Times New Roman" w:eastAsia="Times New Roman" w:hAnsi="Times New Roman"/>
          <w:sz w:val="26"/>
          <w:szCs w:val="26"/>
          <w:lang w:val="es-ES" w:eastAsia="es-ES"/>
        </w:rPr>
        <w:t xml:space="preserve">proyectos aprobados con anterioridad a que éstos se modificaran por la Junta Directiva. </w:t>
      </w:r>
    </w:p>
    <w:p w:rsidR="00381D03" w:rsidRPr="00C22282" w:rsidRDefault="00381D03" w:rsidP="00C22282">
      <w:pPr>
        <w:pStyle w:val="Prrafodelista"/>
        <w:rPr>
          <w:rFonts w:ascii="Times New Roman" w:eastAsia="Times New Roman" w:hAnsi="Times New Roman"/>
          <w:sz w:val="26"/>
          <w:szCs w:val="26"/>
          <w:lang w:val="es-ES" w:eastAsia="es-ES"/>
        </w:rPr>
      </w:pPr>
    </w:p>
    <w:p w:rsidR="00381D03" w:rsidRPr="006234A2" w:rsidRDefault="00C22282" w:rsidP="006234A2">
      <w:pPr>
        <w:pStyle w:val="Prrafodelista"/>
        <w:numPr>
          <w:ilvl w:val="0"/>
          <w:numId w:val="65"/>
        </w:numPr>
        <w:tabs>
          <w:tab w:val="clear" w:pos="4658"/>
          <w:tab w:val="num" w:pos="1134"/>
        </w:tabs>
        <w:spacing w:after="200"/>
        <w:ind w:left="1134" w:hanging="774"/>
        <w:contextualSpacing/>
        <w:jc w:val="both"/>
        <w:rPr>
          <w:rFonts w:ascii="Times New Roman" w:hAnsi="Times New Roman"/>
          <w:sz w:val="26"/>
          <w:szCs w:val="26"/>
          <w:lang w:val="es-ES"/>
        </w:rPr>
      </w:pPr>
      <w:r w:rsidRPr="00C22282">
        <w:rPr>
          <w:rFonts w:ascii="Times New Roman" w:hAnsi="Times New Roman"/>
          <w:sz w:val="26"/>
          <w:szCs w:val="26"/>
          <w:lang w:val="es-ES"/>
        </w:rPr>
        <w:t xml:space="preserve">Se aclara que todos los inmuebles, en las Razones de Inscripción de Desmembración en Cabeza de su Dueño, fueron inscritos identificándolos como lotes, ya que para el Centro Nacional de Registros no existe diferencia entre lote o solar, no obstante el Departamento de Proyectos de Parcelación los cargó a la Base de Datos Institucional con la denominación de solar, ya que  existe diferencia en cuanto al área, valor y uso, por lo que administrativamente serán identificados como solares. </w:t>
      </w:r>
    </w:p>
    <w:p w:rsidR="00C22282" w:rsidRPr="006234A2" w:rsidRDefault="00C22282" w:rsidP="006234A2">
      <w:pPr>
        <w:numPr>
          <w:ilvl w:val="0"/>
          <w:numId w:val="65"/>
        </w:numPr>
        <w:tabs>
          <w:tab w:val="clear" w:pos="4658"/>
          <w:tab w:val="num" w:pos="1134"/>
        </w:tabs>
        <w:ind w:left="1134" w:hanging="774"/>
        <w:jc w:val="both"/>
        <w:rPr>
          <w:rFonts w:ascii="Times New Roman" w:eastAsia="Times New Roman" w:hAnsi="Times New Roman"/>
          <w:color w:val="FF0000"/>
          <w:sz w:val="26"/>
          <w:szCs w:val="26"/>
        </w:rPr>
      </w:pPr>
      <w:r w:rsidRPr="00C22282">
        <w:rPr>
          <w:rFonts w:ascii="Times New Roman" w:eastAsia="Times New Roman" w:hAnsi="Times New Roman"/>
          <w:color w:val="000000" w:themeColor="text1"/>
          <w:sz w:val="26"/>
          <w:szCs w:val="26"/>
        </w:rPr>
        <w:t>El informe con referencia SGD-02-3192-17 de fecha 15 de noviembre de 2017,</w:t>
      </w:r>
      <w:r w:rsidRPr="00C22282">
        <w:rPr>
          <w:rFonts w:ascii="Times New Roman" w:eastAsia="Times New Roman" w:hAnsi="Times New Roman"/>
          <w:sz w:val="26"/>
          <w:szCs w:val="26"/>
        </w:rPr>
        <w:t xml:space="preserve">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lo anterior según informe con referencia </w:t>
      </w:r>
      <w:r w:rsidRPr="00C22282">
        <w:rPr>
          <w:rFonts w:ascii="Times New Roman" w:eastAsia="Times New Roman" w:hAnsi="Times New Roman"/>
          <w:color w:val="000000" w:themeColor="text1"/>
          <w:sz w:val="26"/>
          <w:szCs w:val="26"/>
        </w:rPr>
        <w:t xml:space="preserve">SGD-02-3160-17 de fecha 14 de noviembre de 2017 </w:t>
      </w:r>
      <w:r w:rsidRPr="00C22282">
        <w:rPr>
          <w:rFonts w:ascii="Times New Roman" w:eastAsia="Times New Roman" w:hAnsi="Times New Roman"/>
          <w:sz w:val="26"/>
          <w:szCs w:val="26"/>
        </w:rPr>
        <w:t>por el Departamento de Asignación Individual y Avalúos.</w:t>
      </w:r>
    </w:p>
    <w:p w:rsidR="00381D03" w:rsidRPr="00C22282" w:rsidRDefault="00381D03" w:rsidP="00C22282">
      <w:pPr>
        <w:ind w:left="720"/>
        <w:contextualSpacing/>
        <w:rPr>
          <w:rFonts w:ascii="Times New Roman" w:hAnsi="Times New Roman"/>
          <w:sz w:val="26"/>
          <w:szCs w:val="26"/>
        </w:rPr>
      </w:pPr>
    </w:p>
    <w:p w:rsidR="00C22282" w:rsidRDefault="00C22282" w:rsidP="00C22282">
      <w:pPr>
        <w:numPr>
          <w:ilvl w:val="0"/>
          <w:numId w:val="65"/>
        </w:numPr>
        <w:tabs>
          <w:tab w:val="clear" w:pos="4658"/>
          <w:tab w:val="num" w:pos="1134"/>
        </w:tabs>
        <w:ind w:left="1134" w:hanging="708"/>
        <w:contextualSpacing/>
        <w:jc w:val="both"/>
        <w:rPr>
          <w:rFonts w:ascii="Times New Roman" w:eastAsia="Times New Roman" w:hAnsi="Times New Roman"/>
          <w:sz w:val="26"/>
          <w:szCs w:val="26"/>
        </w:rPr>
      </w:pPr>
      <w:r w:rsidRPr="00C22282">
        <w:rPr>
          <w:rFonts w:ascii="Times New Roman" w:hAnsi="Times New Roman"/>
          <w:sz w:val="26"/>
          <w:szCs w:val="26"/>
        </w:rPr>
        <w:t>De acuerdo a declaración simple contenida en la solicitud de adjudicación de inmueble de fecha 27 de octubre de 2017, la peticionaria manifiesta que ni ella ni la integrante de su grupo familiar son empleadas del ISTA; situación robustecida de conformidad a la consulta realizada en la Base de Datos de Empleados de este Instituto</w:t>
      </w:r>
      <w:r w:rsidRPr="00C22282">
        <w:rPr>
          <w:rFonts w:ascii="Times New Roman" w:eastAsia="Times New Roman" w:hAnsi="Times New Roman"/>
          <w:sz w:val="26"/>
          <w:szCs w:val="26"/>
        </w:rPr>
        <w:t>.</w:t>
      </w:r>
    </w:p>
    <w:p w:rsidR="00381D03" w:rsidRDefault="00381D03" w:rsidP="00381D03">
      <w:pPr>
        <w:ind w:left="1134"/>
        <w:contextualSpacing/>
        <w:jc w:val="both"/>
        <w:rPr>
          <w:rFonts w:ascii="Times New Roman" w:eastAsia="Times New Roman" w:hAnsi="Times New Roman"/>
          <w:sz w:val="26"/>
          <w:szCs w:val="26"/>
        </w:rPr>
      </w:pPr>
    </w:p>
    <w:p w:rsidR="002A7743" w:rsidRPr="006234A2" w:rsidRDefault="00C22282" w:rsidP="00C22282">
      <w:pPr>
        <w:pStyle w:val="Prrafodelista"/>
        <w:ind w:left="0"/>
        <w:jc w:val="both"/>
        <w:rPr>
          <w:rFonts w:ascii="Times New Roman" w:eastAsia="Times New Roman" w:hAnsi="Times New Roman"/>
          <w:sz w:val="26"/>
          <w:szCs w:val="26"/>
          <w:lang w:eastAsia="es-ES"/>
        </w:rPr>
      </w:pPr>
      <w:r>
        <w:rPr>
          <w:rFonts w:ascii="Times New Roman" w:eastAsia="Times New Roman" w:hAnsi="Times New Roman"/>
          <w:sz w:val="26"/>
          <w:szCs w:val="26"/>
        </w:rPr>
        <w:t>S</w:t>
      </w:r>
      <w:r w:rsidR="002A7743" w:rsidRPr="00C22282">
        <w:rPr>
          <w:rFonts w:ascii="Times New Roman" w:eastAsia="Times New Roman" w:hAnsi="Times New Roman"/>
          <w:sz w:val="26"/>
          <w:szCs w:val="26"/>
        </w:rPr>
        <w:t>e ha tenido a la vista:</w:t>
      </w:r>
      <w:r w:rsidRPr="00C22282">
        <w:rPr>
          <w:rFonts w:ascii="Times New Roman" w:eastAsia="Times New Roman" w:hAnsi="Times New Roman"/>
          <w:sz w:val="26"/>
          <w:szCs w:val="26"/>
          <w:lang w:eastAsia="es-ES"/>
        </w:rPr>
        <w:t xml:space="preserve"> Informe Técnico emitido por el Departamento de Asignación Individual y Avalúos, Cuadro de valores y extensiones, reporte de valúo por solar, reportes de búsqueda de solicitantes para adjudicación emitidos por la Oficina </w:t>
      </w:r>
      <w:r w:rsidRPr="00C22282">
        <w:rPr>
          <w:rFonts w:ascii="Times New Roman" w:eastAsia="Times New Roman" w:hAnsi="Times New Roman"/>
          <w:sz w:val="26"/>
          <w:szCs w:val="26"/>
          <w:lang w:eastAsia="es-ES"/>
        </w:rPr>
        <w:lastRenderedPageBreak/>
        <w:t>Regional Occidental y los departamentos de Asignación Individual y Avalúos y Análisis Jurídico, Acuerdos de Junta Directiva, Razón y Constancia de Inscripción de Desmembración en Cabeza de su Dueño a favor del ISTA, Propuesta de Adjudicación de Inmueble, Solicitud de Adjudicación de Inmueble, copias de documento único de identidad, tarjetas de identificación tributaria, Certificación de Partida de Nacimiento,  y carencias de bienes</w:t>
      </w:r>
      <w:r w:rsidR="002A7743" w:rsidRPr="00C22282">
        <w:rPr>
          <w:rFonts w:ascii="Times New Roman" w:eastAsia="Times New Roman" w:hAnsi="Times New Roman"/>
          <w:sz w:val="26"/>
          <w:szCs w:val="26"/>
        </w:rPr>
        <w:t>; c</w:t>
      </w:r>
      <w:r w:rsidR="002A7743" w:rsidRPr="00C22282">
        <w:rPr>
          <w:rFonts w:ascii="Times New Roman" w:hAnsi="Times New Roman"/>
          <w:sz w:val="26"/>
          <w:szCs w:val="26"/>
        </w:rPr>
        <w:t>on lo que se justifican las circunstancias legales para sustentar</w:t>
      </w:r>
      <w:r w:rsidR="00381D03">
        <w:rPr>
          <w:rFonts w:ascii="Times New Roman" w:hAnsi="Times New Roman"/>
          <w:sz w:val="26"/>
          <w:szCs w:val="26"/>
        </w:rPr>
        <w:t xml:space="preserve"> </w:t>
      </w:r>
      <w:r w:rsidR="002A7743" w:rsidRPr="00C22282">
        <w:rPr>
          <w:rFonts w:ascii="Times New Roman" w:hAnsi="Times New Roman"/>
          <w:sz w:val="26"/>
          <w:szCs w:val="26"/>
        </w:rPr>
        <w:t xml:space="preserve">dicha petición y que además la beneficiaria cumple con los requisitos necesarios para la adjudicación, por lo que la Gerencia Legal recomienda aprobar lo solicitado. </w:t>
      </w:r>
    </w:p>
    <w:p w:rsidR="00381D03" w:rsidRDefault="00381D03" w:rsidP="00C22282">
      <w:pPr>
        <w:jc w:val="both"/>
        <w:rPr>
          <w:rFonts w:ascii="Times New Roman" w:hAnsi="Times New Roman"/>
          <w:sz w:val="26"/>
          <w:szCs w:val="26"/>
        </w:rPr>
      </w:pPr>
    </w:p>
    <w:p w:rsidR="002A7743" w:rsidRPr="00C22282" w:rsidRDefault="002A7743" w:rsidP="00C22282">
      <w:pPr>
        <w:jc w:val="both"/>
        <w:rPr>
          <w:rFonts w:ascii="Times New Roman" w:hAnsi="Times New Roman"/>
          <w:bCs/>
          <w:sz w:val="26"/>
          <w:szCs w:val="26"/>
        </w:rPr>
      </w:pPr>
      <w:r w:rsidRPr="00C2228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22282">
        <w:rPr>
          <w:rFonts w:ascii="Times New Roman" w:hAnsi="Times New Roman"/>
          <w:bCs/>
          <w:sz w:val="26"/>
          <w:szCs w:val="26"/>
        </w:rPr>
        <w:t xml:space="preserve">Ley del Régimen Especial de la Tierra en Propiedad de Las Asociaciones Cooperativas, Comunales y Comunitarias Campesinas  Beneficiarios de </w:t>
      </w:r>
    </w:p>
    <w:p w:rsidR="002A7743" w:rsidRDefault="002A7743" w:rsidP="00C22282">
      <w:pPr>
        <w:jc w:val="both"/>
        <w:rPr>
          <w:rFonts w:ascii="Times New Roman" w:eastAsia="Times New Roman" w:hAnsi="Times New Roman"/>
          <w:sz w:val="26"/>
          <w:szCs w:val="26"/>
        </w:rPr>
      </w:pPr>
      <w:r w:rsidRPr="00C22282">
        <w:rPr>
          <w:rFonts w:ascii="Times New Roman" w:hAnsi="Times New Roman"/>
          <w:bCs/>
          <w:sz w:val="26"/>
          <w:szCs w:val="26"/>
        </w:rPr>
        <w:t>la Reforma Agraria</w:t>
      </w:r>
      <w:r w:rsidRPr="00C22282">
        <w:rPr>
          <w:rFonts w:ascii="Times New Roman" w:hAnsi="Times New Roman"/>
          <w:sz w:val="26"/>
          <w:szCs w:val="26"/>
        </w:rPr>
        <w:t xml:space="preserve">, la Junta Directiva, </w:t>
      </w:r>
      <w:r w:rsidRPr="00C22282">
        <w:rPr>
          <w:rFonts w:ascii="Times New Roman" w:hAnsi="Times New Roman"/>
          <w:b/>
          <w:sz w:val="26"/>
          <w:szCs w:val="26"/>
          <w:u w:val="single"/>
        </w:rPr>
        <w:t>ACUERDA: PRIMERO:</w:t>
      </w:r>
      <w:r w:rsidRPr="00C22282">
        <w:rPr>
          <w:rFonts w:ascii="Times New Roman" w:hAnsi="Times New Roman"/>
          <w:b/>
          <w:sz w:val="26"/>
          <w:szCs w:val="26"/>
        </w:rPr>
        <w:t xml:space="preserve"> </w:t>
      </w:r>
      <w:r w:rsidRPr="00C22282">
        <w:rPr>
          <w:rFonts w:ascii="Times New Roman" w:hAnsi="Times New Roman"/>
          <w:sz w:val="26"/>
          <w:szCs w:val="26"/>
        </w:rPr>
        <w:t>Aprobar la adjudicación y transferencia por compraventa</w:t>
      </w:r>
      <w:r w:rsidRPr="00C22282">
        <w:rPr>
          <w:rFonts w:ascii="Times New Roman" w:eastAsia="Times New Roman" w:hAnsi="Times New Roman"/>
          <w:sz w:val="26"/>
          <w:szCs w:val="26"/>
        </w:rPr>
        <w:t xml:space="preserve"> de 1 solar para vivienda </w:t>
      </w:r>
      <w:r w:rsidRPr="00C22282">
        <w:rPr>
          <w:rFonts w:ascii="Times New Roman" w:hAnsi="Times New Roman"/>
          <w:sz w:val="26"/>
          <w:szCs w:val="26"/>
        </w:rPr>
        <w:t>a favor de la señora:</w:t>
      </w:r>
      <w:r w:rsidR="00C22282" w:rsidRPr="00C22282">
        <w:rPr>
          <w:rFonts w:ascii="Times New Roman" w:eastAsia="Times New Roman" w:hAnsi="Times New Roman"/>
          <w:b/>
          <w:sz w:val="26"/>
          <w:szCs w:val="26"/>
          <w:lang w:eastAsia="es-ES"/>
        </w:rPr>
        <w:t xml:space="preserve"> GLENDA MARIBEL RIVAS ROMAN, </w:t>
      </w:r>
      <w:r w:rsidR="00C22282" w:rsidRPr="00C22282">
        <w:rPr>
          <w:rFonts w:ascii="Times New Roman" w:eastAsia="Times New Roman" w:hAnsi="Times New Roman"/>
          <w:sz w:val="26"/>
          <w:szCs w:val="26"/>
          <w:lang w:eastAsia="es-ES"/>
        </w:rPr>
        <w:t xml:space="preserve">y </w:t>
      </w:r>
      <w:r w:rsidR="002407F0">
        <w:rPr>
          <w:rFonts w:ascii="Times New Roman" w:eastAsia="Times New Roman" w:hAnsi="Times New Roman"/>
          <w:sz w:val="26"/>
          <w:szCs w:val="26"/>
          <w:lang w:eastAsia="es-ES"/>
        </w:rPr>
        <w:t>---</w:t>
      </w:r>
      <w:r w:rsidR="00C22282" w:rsidRPr="00C22282">
        <w:rPr>
          <w:rFonts w:ascii="Times New Roman" w:eastAsia="Times New Roman" w:hAnsi="Times New Roman"/>
          <w:sz w:val="26"/>
          <w:szCs w:val="26"/>
          <w:lang w:eastAsia="es-ES"/>
        </w:rPr>
        <w:t xml:space="preserve"> menor </w:t>
      </w:r>
      <w:r w:rsidR="002407F0">
        <w:rPr>
          <w:rFonts w:ascii="Times New Roman" w:eastAsia="Times New Roman" w:hAnsi="Times New Roman"/>
          <w:sz w:val="26"/>
          <w:szCs w:val="26"/>
          <w:lang w:eastAsia="es-ES"/>
        </w:rPr>
        <w:t>---</w:t>
      </w:r>
      <w:r w:rsidR="006234A2">
        <w:rPr>
          <w:rFonts w:ascii="Times New Roman" w:eastAsia="Times New Roman" w:hAnsi="Times New Roman"/>
          <w:b/>
          <w:sz w:val="26"/>
          <w:szCs w:val="26"/>
          <w:lang w:eastAsia="es-ES"/>
        </w:rPr>
        <w:t xml:space="preserve"> ---</w:t>
      </w:r>
      <w:r w:rsidR="00C22282" w:rsidRPr="00C22282">
        <w:rPr>
          <w:rFonts w:ascii="Times New Roman" w:eastAsia="Times New Roman" w:hAnsi="Times New Roman"/>
          <w:b/>
          <w:sz w:val="26"/>
          <w:szCs w:val="26"/>
          <w:lang w:eastAsia="es-ES"/>
        </w:rPr>
        <w:t xml:space="preserve">; </w:t>
      </w:r>
      <w:r w:rsidR="00C22282" w:rsidRPr="00C22282">
        <w:rPr>
          <w:rFonts w:ascii="Times New Roman" w:eastAsia="Times New Roman" w:hAnsi="Times New Roman"/>
          <w:sz w:val="26"/>
          <w:szCs w:val="26"/>
          <w:lang w:val="es-ES" w:eastAsia="es-ES"/>
        </w:rPr>
        <w:t xml:space="preserve">de las generales antes expresadas, ubicado en el Proyecto de Asentamiento Comunitario y Lotificación Agrícola </w:t>
      </w:r>
      <w:r w:rsidR="00C22282" w:rsidRPr="00C22282">
        <w:rPr>
          <w:rFonts w:ascii="Times New Roman" w:eastAsia="Times New Roman" w:hAnsi="Times New Roman"/>
          <w:sz w:val="26"/>
          <w:szCs w:val="26"/>
          <w:lang w:eastAsia="es-ES"/>
        </w:rPr>
        <w:t xml:space="preserve">desarrollado en el inmueble identificado como </w:t>
      </w:r>
      <w:r w:rsidR="00C22282" w:rsidRPr="00C22282">
        <w:rPr>
          <w:rFonts w:ascii="Times New Roman" w:eastAsia="Times New Roman" w:hAnsi="Times New Roman"/>
          <w:b/>
          <w:sz w:val="26"/>
          <w:szCs w:val="26"/>
          <w:lang w:eastAsia="es-ES"/>
        </w:rPr>
        <w:t xml:space="preserve">HACIENDA CARA SUCIA, (PORCION DACION EN PAGO-DEUDA BANCARIA), </w:t>
      </w:r>
      <w:r w:rsidR="00C22282" w:rsidRPr="00C22282">
        <w:rPr>
          <w:rFonts w:ascii="Times New Roman" w:eastAsia="Times New Roman" w:hAnsi="Times New Roman"/>
          <w:sz w:val="26"/>
          <w:szCs w:val="26"/>
          <w:lang w:eastAsia="es-ES"/>
        </w:rPr>
        <w:t>situada en jurisdicción de San Francisco Menéndez, departamento de Ahuachapán</w:t>
      </w:r>
      <w:r w:rsidRPr="00C22282">
        <w:rPr>
          <w:rFonts w:ascii="Times New Roman" w:eastAsia="Times New Roman" w:hAnsi="Times New Roman"/>
          <w:sz w:val="26"/>
          <w:szCs w:val="26"/>
        </w:rPr>
        <w:t>,</w:t>
      </w:r>
      <w:r w:rsidRPr="00C22282">
        <w:rPr>
          <w:rFonts w:ascii="Times New Roman" w:eastAsia="Times New Roman" w:hAnsi="Times New Roman"/>
          <w:b/>
          <w:sz w:val="26"/>
          <w:szCs w:val="26"/>
        </w:rPr>
        <w:t xml:space="preserve"> </w:t>
      </w:r>
      <w:r w:rsidRPr="00C22282">
        <w:rPr>
          <w:rFonts w:ascii="Times New Roman" w:eastAsia="Times New Roman" w:hAnsi="Times New Roman"/>
          <w:sz w:val="26"/>
          <w:szCs w:val="26"/>
        </w:rPr>
        <w:t>quedando la adjudicación conforme al cuadro de valores y extensiones siguiente:</w:t>
      </w:r>
    </w:p>
    <w:p w:rsidR="00381D03" w:rsidRPr="00C22282" w:rsidRDefault="00381D03" w:rsidP="00C22282">
      <w:pPr>
        <w:jc w:val="both"/>
        <w:rPr>
          <w:rFonts w:ascii="Times New Roman" w:eastAsiaTheme="minorHAnsi"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C22282" w:rsidTr="00C22282">
        <w:trPr>
          <w:trHeight w:val="24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22282" w:rsidTr="00C22282">
        <w:trPr>
          <w:trHeight w:val="22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rPr>
                <w:rFonts w:ascii="Times New Roman" w:hAnsi="Times New Roman"/>
                <w:b/>
                <w:bCs/>
                <w:sz w:val="14"/>
                <w:szCs w:val="14"/>
              </w:rPr>
            </w:pPr>
          </w:p>
        </w:tc>
      </w:tr>
    </w:tbl>
    <w:p w:rsidR="00C22282" w:rsidRDefault="00C22282" w:rsidP="00C22282">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1560"/>
      </w:tblGrid>
      <w:tr w:rsidR="00C22282" w:rsidTr="00C22282">
        <w:tc>
          <w:tcPr>
            <w:tcW w:w="1560" w:type="dxa"/>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208 </w:t>
            </w:r>
          </w:p>
        </w:tc>
      </w:tr>
    </w:tbl>
    <w:p w:rsidR="00381D03" w:rsidRDefault="00C22282" w:rsidP="006234A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TASA DE INTERE</w:t>
      </w:r>
      <w:r w:rsidR="006234A2">
        <w:rPr>
          <w:rFonts w:ascii="Times New Roman" w:hAnsi="Times New Roman"/>
          <w:b/>
          <w:bCs/>
          <w:sz w:val="14"/>
          <w:szCs w:val="14"/>
        </w:rPr>
        <w:t xml:space="preserve">S 6% </w:t>
      </w: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22282" w:rsidTr="00C22282">
        <w:trPr>
          <w:trHeight w:val="332"/>
          <w:jc w:val="center"/>
        </w:trPr>
        <w:tc>
          <w:tcPr>
            <w:tcW w:w="2542" w:type="dxa"/>
            <w:vMerge w:val="restart"/>
            <w:tcBorders>
              <w:top w:val="single" w:sz="2" w:space="0" w:color="auto"/>
              <w:left w:val="single" w:sz="2" w:space="0" w:color="auto"/>
              <w:bottom w:val="single" w:sz="2" w:space="0" w:color="auto"/>
              <w:right w:val="single" w:sz="2" w:space="0" w:color="auto"/>
            </w:tcBorders>
          </w:tcPr>
          <w:p w:rsidR="00C22282" w:rsidRDefault="006234A2"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2282">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22282" w:rsidRDefault="006234A2"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2282">
              <w:rPr>
                <w:rFonts w:ascii="Times New Roman"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rPr>
                <w:rFonts w:ascii="Times New Roman" w:hAnsi="Times New Roman"/>
                <w:sz w:val="14"/>
                <w:szCs w:val="14"/>
              </w:rPr>
            </w:pPr>
          </w:p>
          <w:p w:rsidR="00C22282" w:rsidRDefault="00C22282"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1-2 </w:t>
            </w:r>
          </w:p>
        </w:tc>
        <w:tc>
          <w:tcPr>
            <w:tcW w:w="565" w:type="dxa"/>
            <w:vMerge w:val="restart"/>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rPr>
                <w:rFonts w:ascii="Times New Roman" w:hAnsi="Times New Roman"/>
                <w:sz w:val="14"/>
                <w:szCs w:val="14"/>
              </w:rPr>
            </w:pPr>
          </w:p>
          <w:p w:rsidR="00C22282" w:rsidRDefault="006234A2"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C22282">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rPr>
                <w:rFonts w:ascii="Times New Roman" w:hAnsi="Times New Roman"/>
                <w:sz w:val="14"/>
                <w:szCs w:val="14"/>
              </w:rPr>
            </w:pPr>
          </w:p>
          <w:p w:rsidR="00C22282" w:rsidRDefault="006234A2"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C22282">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jc w:val="right"/>
              <w:rPr>
                <w:rFonts w:ascii="Times New Roman" w:hAnsi="Times New Roman"/>
                <w:sz w:val="14"/>
                <w:szCs w:val="14"/>
              </w:rPr>
            </w:pPr>
          </w:p>
          <w:p w:rsidR="00C22282" w:rsidRDefault="00C22282"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209.98 </w:t>
            </w:r>
          </w:p>
        </w:tc>
        <w:tc>
          <w:tcPr>
            <w:tcW w:w="646" w:type="dxa"/>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jc w:val="right"/>
              <w:rPr>
                <w:rFonts w:ascii="Times New Roman" w:hAnsi="Times New Roman"/>
                <w:sz w:val="14"/>
                <w:szCs w:val="14"/>
              </w:rPr>
            </w:pPr>
          </w:p>
          <w:p w:rsidR="00C22282" w:rsidRDefault="00C22282"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1087.28 </w:t>
            </w:r>
          </w:p>
        </w:tc>
        <w:tc>
          <w:tcPr>
            <w:tcW w:w="646" w:type="dxa"/>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jc w:val="right"/>
              <w:rPr>
                <w:rFonts w:ascii="Times New Roman" w:hAnsi="Times New Roman"/>
                <w:sz w:val="14"/>
                <w:szCs w:val="14"/>
              </w:rPr>
            </w:pPr>
          </w:p>
          <w:p w:rsidR="00C22282" w:rsidRDefault="00C22282"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9513.70 </w:t>
            </w:r>
          </w:p>
        </w:tc>
      </w:tr>
      <w:tr w:rsidR="00C22282" w:rsidTr="00C22282">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209.98 </w:t>
            </w:r>
          </w:p>
        </w:tc>
        <w:tc>
          <w:tcPr>
            <w:tcW w:w="646" w:type="dxa"/>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1087.28 </w:t>
            </w:r>
          </w:p>
        </w:tc>
        <w:tc>
          <w:tcPr>
            <w:tcW w:w="646" w:type="dxa"/>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9513.70 </w:t>
            </w:r>
          </w:p>
        </w:tc>
      </w:tr>
      <w:tr w:rsidR="00C22282" w:rsidTr="00C22282">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C22282" w:rsidRDefault="00C22282" w:rsidP="00BC0FA9">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C22282" w:rsidRDefault="0042215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22282">
              <w:rPr>
                <w:rFonts w:ascii="Times New Roman" w:hAnsi="Times New Roman"/>
                <w:b/>
                <w:bCs/>
                <w:sz w:val="14"/>
                <w:szCs w:val="14"/>
              </w:rPr>
              <w:t xml:space="preserve"> Total: 209.98 </w:t>
            </w:r>
          </w:p>
          <w:p w:rsidR="00C22282" w:rsidRDefault="00C22282"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1087.28 </w:t>
            </w:r>
          </w:p>
          <w:p w:rsidR="00C22282" w:rsidRDefault="00C22282"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9513.70 </w:t>
            </w:r>
          </w:p>
        </w:tc>
      </w:tr>
    </w:tbl>
    <w:p w:rsidR="00381D03" w:rsidRDefault="00381D03" w:rsidP="00C2228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C22282" w:rsidTr="00C22282">
        <w:trPr>
          <w:trHeight w:val="25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209.98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1087.28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9513.70 </w:t>
            </w:r>
          </w:p>
        </w:tc>
      </w:tr>
      <w:tr w:rsidR="00C22282" w:rsidTr="00C22282">
        <w:trPr>
          <w:trHeight w:val="256"/>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22282" w:rsidRDefault="00C22282" w:rsidP="00BC0F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81D03" w:rsidRDefault="00381D03" w:rsidP="00381D03">
      <w:pPr>
        <w:jc w:val="both"/>
        <w:rPr>
          <w:rFonts w:ascii="Times New Roman" w:eastAsia="Times New Roman" w:hAnsi="Times New Roman"/>
          <w:b/>
          <w:sz w:val="26"/>
          <w:szCs w:val="26"/>
          <w:u w:val="single"/>
          <w:lang w:val="es-ES"/>
        </w:rPr>
      </w:pPr>
    </w:p>
    <w:p w:rsidR="002D3B52" w:rsidRPr="006234A2" w:rsidRDefault="002A7743" w:rsidP="006234A2">
      <w:pPr>
        <w:jc w:val="both"/>
        <w:rPr>
          <w:rFonts w:ascii="Times New Roman" w:eastAsia="Times New Roman" w:hAnsi="Times New Roman"/>
          <w:b/>
          <w:sz w:val="26"/>
          <w:szCs w:val="26"/>
          <w:u w:val="single"/>
          <w:lang w:eastAsia="es-ES"/>
        </w:rPr>
      </w:pPr>
      <w:r w:rsidRPr="005F589F">
        <w:rPr>
          <w:rFonts w:ascii="Times New Roman" w:eastAsia="Times New Roman" w:hAnsi="Times New Roman"/>
          <w:b/>
          <w:sz w:val="26"/>
          <w:szCs w:val="26"/>
          <w:u w:val="single"/>
          <w:lang w:val="es-ES"/>
        </w:rPr>
        <w:t>SEGUNDO:</w:t>
      </w:r>
      <w:r w:rsidRPr="005F589F">
        <w:rPr>
          <w:rFonts w:ascii="Times New Roman" w:eastAsia="Times New Roman" w:hAnsi="Times New Roman"/>
          <w:b/>
          <w:sz w:val="26"/>
          <w:szCs w:val="26"/>
          <w:lang w:eastAsia="es-ES"/>
        </w:rPr>
        <w:t xml:space="preserve"> </w:t>
      </w:r>
      <w:r w:rsidRPr="005F589F">
        <w:rPr>
          <w:rFonts w:ascii="Times New Roman" w:hAnsi="Times New Roman"/>
          <w:sz w:val="26"/>
          <w:szCs w:val="26"/>
        </w:rPr>
        <w:t xml:space="preserve">Comisionar al Departamento de Créditos de este Instituto, </w:t>
      </w:r>
      <w:r w:rsidR="0039423D">
        <w:rPr>
          <w:rFonts w:ascii="Times New Roman" w:hAnsi="Times New Roman"/>
          <w:sz w:val="26"/>
          <w:szCs w:val="26"/>
        </w:rPr>
        <w:t>p</w:t>
      </w:r>
      <w:r w:rsidRPr="005F589F">
        <w:rPr>
          <w:rFonts w:ascii="Times New Roman" w:hAnsi="Times New Roman"/>
          <w:sz w:val="26"/>
          <w:szCs w:val="26"/>
        </w:rPr>
        <w:t>ara que haga efectivas las aplicaciones de precios, plazos</w:t>
      </w:r>
      <w:r w:rsidRPr="00B01863">
        <w:rPr>
          <w:rFonts w:ascii="Times New Roman" w:hAnsi="Times New Roman"/>
          <w:sz w:val="26"/>
          <w:szCs w:val="26"/>
        </w:rPr>
        <w:t xml:space="preserve">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39423D" w:rsidRPr="005F589F">
        <w:rPr>
          <w:rFonts w:ascii="Times New Roman" w:eastAsia="Times New Roman" w:hAnsi="Times New Roman"/>
          <w:b/>
          <w:sz w:val="26"/>
          <w:szCs w:val="26"/>
          <w:u w:val="single"/>
          <w:lang w:eastAsia="es-ES"/>
        </w:rPr>
        <w:t>TERCERO:</w:t>
      </w:r>
      <w:r w:rsidR="0039423D" w:rsidRPr="005F589F">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39423D">
        <w:rPr>
          <w:rFonts w:ascii="Times New Roman" w:eastAsia="Times New Roman" w:hAnsi="Times New Roman"/>
          <w:b/>
          <w:sz w:val="26"/>
          <w:szCs w:val="26"/>
          <w:u w:val="single"/>
        </w:rPr>
        <w:t>CUART</w:t>
      </w:r>
      <w:r w:rsidR="0039423D" w:rsidRPr="00B01863">
        <w:rPr>
          <w:rFonts w:ascii="Times New Roman" w:eastAsia="Times New Roman" w:hAnsi="Times New Roman"/>
          <w:b/>
          <w:sz w:val="26"/>
          <w:szCs w:val="26"/>
          <w:u w:val="single"/>
        </w:rPr>
        <w:t>O:</w:t>
      </w:r>
      <w:r w:rsidR="0039423D" w:rsidRPr="00B01863">
        <w:rPr>
          <w:rFonts w:ascii="Times New Roman" w:hAnsi="Times New Roman"/>
          <w:sz w:val="26"/>
          <w:szCs w:val="26"/>
        </w:rPr>
        <w:t xml:space="preserve"> </w:t>
      </w:r>
      <w:r w:rsidRPr="00B111C4">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w:t>
      </w:r>
      <w:r w:rsidRPr="00B111C4">
        <w:rPr>
          <w:rFonts w:ascii="Times New Roman" w:eastAsia="Times New Roman" w:hAnsi="Times New Roman"/>
          <w:sz w:val="26"/>
          <w:szCs w:val="26"/>
        </w:rPr>
        <w:lastRenderedPageBreak/>
        <w:t>inscripción de la misma.</w:t>
      </w:r>
      <w:r w:rsidRPr="00B111C4">
        <w:rPr>
          <w:rFonts w:ascii="Times New Roman" w:eastAsia="Times New Roman" w:hAnsi="Times New Roman"/>
          <w:b/>
          <w:sz w:val="26"/>
          <w:szCs w:val="26"/>
        </w:rPr>
        <w:t xml:space="preserve"> </w:t>
      </w:r>
      <w:r w:rsidR="0039423D">
        <w:rPr>
          <w:rFonts w:ascii="Times New Roman" w:eastAsia="Times New Roman" w:hAnsi="Times New Roman"/>
          <w:b/>
          <w:sz w:val="26"/>
          <w:szCs w:val="26"/>
          <w:u w:val="single"/>
        </w:rPr>
        <w:t>QUINT</w:t>
      </w:r>
      <w:r w:rsidR="0039423D" w:rsidRPr="00B111C4">
        <w:rPr>
          <w:rFonts w:ascii="Times New Roman" w:eastAsia="Times New Roman" w:hAnsi="Times New Roman"/>
          <w:b/>
          <w:sz w:val="26"/>
          <w:szCs w:val="26"/>
          <w:u w:val="single"/>
        </w:rPr>
        <w:t>O:</w:t>
      </w:r>
      <w:r w:rsidR="0039423D"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D3B52" w:rsidRDefault="002D3B52" w:rsidP="002A7743">
      <w:pPr>
        <w:rPr>
          <w:rFonts w:ascii="Times New Roman" w:eastAsia="Times New Roman" w:hAnsi="Times New Roman"/>
          <w:sz w:val="26"/>
          <w:szCs w:val="26"/>
        </w:rPr>
      </w:pPr>
    </w:p>
    <w:p w:rsidR="00685AC4" w:rsidRDefault="002A7743" w:rsidP="006234A2">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0D6537" w:rsidRDefault="000D6537" w:rsidP="000D6537">
      <w:pPr>
        <w:rPr>
          <w:rFonts w:ascii="Times New Roman" w:hAnsi="Times New Roman"/>
          <w:sz w:val="26"/>
          <w:szCs w:val="26"/>
        </w:rPr>
      </w:pPr>
    </w:p>
    <w:p w:rsidR="000D6537" w:rsidRPr="00CC4E09" w:rsidRDefault="000D6537" w:rsidP="00CC4E09">
      <w:pPr>
        <w:jc w:val="both"/>
        <w:rPr>
          <w:rFonts w:ascii="Times New Roman" w:hAnsi="Times New Roman"/>
          <w:sz w:val="26"/>
          <w:szCs w:val="26"/>
        </w:rPr>
      </w:pPr>
      <w:r w:rsidRPr="00CC4E09">
        <w:rPr>
          <w:rFonts w:ascii="Times New Roman" w:hAnsi="Times New Roman"/>
          <w:sz w:val="26"/>
          <w:szCs w:val="26"/>
        </w:rPr>
        <w:t>“”””X</w:t>
      </w:r>
      <w:r w:rsidR="003A19D9" w:rsidRPr="00CC4E09">
        <w:rPr>
          <w:rFonts w:ascii="Times New Roman" w:hAnsi="Times New Roman"/>
          <w:sz w:val="26"/>
          <w:szCs w:val="26"/>
        </w:rPr>
        <w:t>XX</w:t>
      </w:r>
      <w:r w:rsidRPr="00CC4E09">
        <w:rPr>
          <w:rFonts w:ascii="Times New Roman" w:hAnsi="Times New Roman"/>
          <w:sz w:val="26"/>
          <w:szCs w:val="26"/>
        </w:rPr>
        <w:t>V</w:t>
      </w:r>
      <w:r w:rsidR="003A19D9" w:rsidRPr="00CC4E09">
        <w:rPr>
          <w:rFonts w:ascii="Times New Roman" w:hAnsi="Times New Roman"/>
          <w:sz w:val="26"/>
          <w:szCs w:val="26"/>
        </w:rPr>
        <w:t>II</w:t>
      </w:r>
      <w:r w:rsidR="00027C1A" w:rsidRPr="00CC4E09">
        <w:rPr>
          <w:rFonts w:ascii="Times New Roman" w:hAnsi="Times New Roman"/>
          <w:sz w:val="26"/>
          <w:szCs w:val="26"/>
        </w:rPr>
        <w:t>I</w:t>
      </w:r>
      <w:r w:rsidRPr="00CC4E09">
        <w:rPr>
          <w:rFonts w:ascii="Times New Roman" w:hAnsi="Times New Roman"/>
          <w:sz w:val="26"/>
          <w:szCs w:val="26"/>
        </w:rPr>
        <w:t>) A solicitud de los señores:</w:t>
      </w:r>
      <w:r w:rsidR="003A19D9" w:rsidRPr="00CC4E09">
        <w:rPr>
          <w:rFonts w:ascii="Times New Roman" w:eastAsia="Times New Roman" w:hAnsi="Times New Roman"/>
          <w:b/>
          <w:sz w:val="26"/>
          <w:szCs w:val="26"/>
        </w:rPr>
        <w:t xml:space="preserve"> 1) JOSE ORLANDO DIAZ RECINOS, </w:t>
      </w:r>
      <w:r w:rsidR="003A19D9" w:rsidRPr="00CC4E09">
        <w:rPr>
          <w:rFonts w:ascii="Times New Roman" w:eastAsia="Times New Roman" w:hAnsi="Times New Roman"/>
          <w:sz w:val="26"/>
          <w:szCs w:val="26"/>
        </w:rPr>
        <w:t xml:space="preserve">de </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xml:space="preserve">años de edad, </w:t>
      </w:r>
      <w:r w:rsidR="00D53C37">
        <w:rPr>
          <w:rFonts w:ascii="Times New Roman" w:eastAsia="Times New Roman" w:hAnsi="Times New Roman"/>
          <w:sz w:val="26"/>
          <w:szCs w:val="26"/>
        </w:rPr>
        <w:t>---</w:t>
      </w:r>
      <w:r w:rsidR="003A19D9" w:rsidRPr="00CC4E09">
        <w:rPr>
          <w:rFonts w:ascii="Times New Roman" w:eastAsia="Times New Roman" w:hAnsi="Times New Roman"/>
          <w:sz w:val="26"/>
          <w:szCs w:val="26"/>
        </w:rPr>
        <w:t>, del domicilio de</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departamento de</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con Documento Único de Identidad número</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xml:space="preserve">, y </w:t>
      </w:r>
      <w:r w:rsidR="00D53C37">
        <w:rPr>
          <w:rFonts w:ascii="Times New Roman" w:eastAsia="Times New Roman" w:hAnsi="Times New Roman"/>
          <w:sz w:val="26"/>
          <w:szCs w:val="26"/>
        </w:rPr>
        <w:t xml:space="preserve">--- </w:t>
      </w:r>
      <w:r w:rsidR="003A19D9" w:rsidRPr="00CC4E09">
        <w:rPr>
          <w:rFonts w:ascii="Times New Roman" w:eastAsia="Times New Roman" w:hAnsi="Times New Roman"/>
          <w:b/>
          <w:sz w:val="26"/>
          <w:szCs w:val="26"/>
        </w:rPr>
        <w:t xml:space="preserve">JOSE OVIDIO DIAZ LOPEZ, </w:t>
      </w:r>
      <w:r w:rsidR="003A19D9" w:rsidRPr="00CC4E09">
        <w:rPr>
          <w:rFonts w:ascii="Times New Roman" w:eastAsia="Times New Roman" w:hAnsi="Times New Roman"/>
          <w:sz w:val="26"/>
          <w:szCs w:val="26"/>
        </w:rPr>
        <w:t xml:space="preserve">de </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xml:space="preserve">años de edad, </w:t>
      </w:r>
      <w:r w:rsidR="00D53C37">
        <w:rPr>
          <w:rFonts w:ascii="Times New Roman" w:eastAsia="Times New Roman" w:hAnsi="Times New Roman"/>
          <w:sz w:val="26"/>
          <w:szCs w:val="26"/>
        </w:rPr>
        <w:t>---</w:t>
      </w:r>
      <w:r w:rsidR="003A19D9" w:rsidRPr="00CC4E09">
        <w:rPr>
          <w:rFonts w:ascii="Times New Roman" w:eastAsia="Times New Roman" w:hAnsi="Times New Roman"/>
          <w:sz w:val="26"/>
          <w:szCs w:val="26"/>
        </w:rPr>
        <w:t>, del domicilio de</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departamento de</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con Documento Único de Identidad número</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xml:space="preserve">; y </w:t>
      </w:r>
      <w:r w:rsidR="003A19D9" w:rsidRPr="00CC4E09">
        <w:rPr>
          <w:rFonts w:ascii="Times New Roman" w:eastAsia="Times New Roman" w:hAnsi="Times New Roman"/>
          <w:b/>
          <w:sz w:val="26"/>
          <w:szCs w:val="26"/>
        </w:rPr>
        <w:t xml:space="preserve">2) ROSALIO PREZA, </w:t>
      </w:r>
      <w:r w:rsidR="003A19D9" w:rsidRPr="00CC4E09">
        <w:rPr>
          <w:rFonts w:ascii="Times New Roman" w:eastAsia="Times New Roman" w:hAnsi="Times New Roman"/>
          <w:sz w:val="26"/>
          <w:szCs w:val="26"/>
        </w:rPr>
        <w:t xml:space="preserve">de </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xml:space="preserve">años de edad, </w:t>
      </w:r>
      <w:r w:rsidR="00D53C37">
        <w:rPr>
          <w:rFonts w:ascii="Times New Roman" w:eastAsia="Times New Roman" w:hAnsi="Times New Roman"/>
          <w:sz w:val="26"/>
          <w:szCs w:val="26"/>
        </w:rPr>
        <w:t>---</w:t>
      </w:r>
      <w:r w:rsidR="003A19D9" w:rsidRPr="00CC4E09">
        <w:rPr>
          <w:rFonts w:ascii="Times New Roman" w:eastAsia="Times New Roman" w:hAnsi="Times New Roman"/>
          <w:sz w:val="26"/>
          <w:szCs w:val="26"/>
        </w:rPr>
        <w:t>, del domicilio de</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departamento de</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con Documento Único de Identidad número</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xml:space="preserve">, y </w:t>
      </w:r>
      <w:r w:rsidR="00D53C37">
        <w:rPr>
          <w:rFonts w:ascii="Times New Roman" w:eastAsia="Times New Roman" w:hAnsi="Times New Roman"/>
          <w:sz w:val="26"/>
          <w:szCs w:val="26"/>
        </w:rPr>
        <w:t xml:space="preserve">--- </w:t>
      </w:r>
      <w:r w:rsidR="003A19D9" w:rsidRPr="00CC4E09">
        <w:rPr>
          <w:rFonts w:ascii="Times New Roman" w:eastAsia="Times New Roman" w:hAnsi="Times New Roman"/>
          <w:b/>
          <w:sz w:val="26"/>
          <w:szCs w:val="26"/>
        </w:rPr>
        <w:t xml:space="preserve">MARVIN ALFREDO PREZA ORELLANA, </w:t>
      </w:r>
      <w:r w:rsidR="003A19D9" w:rsidRPr="00CC4E09">
        <w:rPr>
          <w:rFonts w:ascii="Times New Roman" w:eastAsia="Times New Roman" w:hAnsi="Times New Roman"/>
          <w:sz w:val="26"/>
          <w:szCs w:val="26"/>
        </w:rPr>
        <w:t xml:space="preserve">de </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xml:space="preserve">años de edad, </w:t>
      </w:r>
      <w:r w:rsidR="00D53C37">
        <w:rPr>
          <w:rFonts w:ascii="Times New Roman" w:eastAsia="Times New Roman" w:hAnsi="Times New Roman"/>
          <w:sz w:val="26"/>
          <w:szCs w:val="26"/>
        </w:rPr>
        <w:t>---</w:t>
      </w:r>
      <w:r w:rsidR="003A19D9" w:rsidRPr="00CC4E09">
        <w:rPr>
          <w:rFonts w:ascii="Times New Roman" w:eastAsia="Times New Roman" w:hAnsi="Times New Roman"/>
          <w:sz w:val="26"/>
          <w:szCs w:val="26"/>
        </w:rPr>
        <w:t>, del domicilio de</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departamento de</w:t>
      </w:r>
      <w:r w:rsidR="00D53C37">
        <w:rPr>
          <w:rFonts w:ascii="Times New Roman" w:eastAsia="Times New Roman" w:hAnsi="Times New Roman"/>
          <w:sz w:val="26"/>
          <w:szCs w:val="26"/>
        </w:rPr>
        <w:t xml:space="preserve"> ---</w:t>
      </w:r>
      <w:r w:rsidR="003A19D9" w:rsidRPr="00CC4E09">
        <w:rPr>
          <w:rFonts w:ascii="Times New Roman" w:eastAsia="Times New Roman" w:hAnsi="Times New Roman"/>
          <w:sz w:val="26"/>
          <w:szCs w:val="26"/>
        </w:rPr>
        <w:t>, con Documento Único de Identidad número</w:t>
      </w:r>
      <w:r w:rsidR="00D53C37">
        <w:rPr>
          <w:rFonts w:ascii="Times New Roman" w:eastAsia="Times New Roman" w:hAnsi="Times New Roman"/>
          <w:sz w:val="26"/>
          <w:szCs w:val="26"/>
        </w:rPr>
        <w:t xml:space="preserve"> ---</w:t>
      </w:r>
      <w:r w:rsidRPr="00CC4E09">
        <w:rPr>
          <w:rFonts w:ascii="Times New Roman" w:hAnsi="Times New Roman"/>
          <w:sz w:val="26"/>
          <w:szCs w:val="26"/>
        </w:rPr>
        <w:t>;</w:t>
      </w:r>
      <w:r w:rsidRPr="00CC4E09">
        <w:rPr>
          <w:rFonts w:ascii="Times New Roman" w:eastAsia="Times New Roman" w:hAnsi="Times New Roman"/>
          <w:sz w:val="26"/>
          <w:szCs w:val="26"/>
          <w:lang w:val="es-ES_tradnl"/>
        </w:rPr>
        <w:t xml:space="preserve"> la</w:t>
      </w:r>
      <w:r w:rsidRPr="00CC4E09">
        <w:rPr>
          <w:rFonts w:ascii="Times New Roman" w:hAnsi="Times New Roman"/>
          <w:sz w:val="26"/>
          <w:szCs w:val="26"/>
        </w:rPr>
        <w:t xml:space="preserve"> señora Presidenta somete a consideración de Junta Directiva, dictamen jurídico </w:t>
      </w:r>
      <w:r w:rsidR="003A19D9" w:rsidRPr="00CC4E09">
        <w:rPr>
          <w:rFonts w:ascii="Times New Roman" w:hAnsi="Times New Roman"/>
          <w:sz w:val="26"/>
          <w:szCs w:val="26"/>
        </w:rPr>
        <w:t>34</w:t>
      </w:r>
      <w:r w:rsidRPr="00CC4E09">
        <w:rPr>
          <w:rFonts w:ascii="Times New Roman" w:hAnsi="Times New Roman"/>
          <w:sz w:val="26"/>
          <w:szCs w:val="26"/>
        </w:rPr>
        <w:t xml:space="preserve">, relacionado con la adjudicación en venta de  </w:t>
      </w:r>
      <w:r w:rsidR="003A19D9" w:rsidRPr="00CC4E09">
        <w:rPr>
          <w:rFonts w:ascii="Times New Roman" w:hAnsi="Times New Roman"/>
          <w:sz w:val="26"/>
          <w:szCs w:val="26"/>
        </w:rPr>
        <w:t>2</w:t>
      </w:r>
      <w:r w:rsidRPr="00CC4E09">
        <w:rPr>
          <w:rFonts w:ascii="Times New Roman" w:hAnsi="Times New Roman"/>
          <w:sz w:val="26"/>
          <w:szCs w:val="26"/>
        </w:rPr>
        <w:t xml:space="preserve"> solares para vivienda, </w:t>
      </w:r>
      <w:r w:rsidRPr="00CC4E09">
        <w:rPr>
          <w:rFonts w:ascii="Times New Roman" w:eastAsia="Times New Roman" w:hAnsi="Times New Roman"/>
          <w:sz w:val="26"/>
          <w:szCs w:val="26"/>
        </w:rPr>
        <w:t>ubicados en el</w:t>
      </w:r>
      <w:r w:rsidR="003A19D9" w:rsidRPr="00CC4E09">
        <w:rPr>
          <w:rFonts w:ascii="Times New Roman" w:eastAsia="Times New Roman" w:hAnsi="Times New Roman"/>
          <w:sz w:val="26"/>
          <w:szCs w:val="26"/>
        </w:rPr>
        <w:t xml:space="preserve"> </w:t>
      </w:r>
      <w:r w:rsidR="00CC4E09" w:rsidRPr="00CC4E09">
        <w:rPr>
          <w:rFonts w:ascii="Times New Roman" w:eastAsia="Times New Roman" w:hAnsi="Times New Roman"/>
          <w:sz w:val="26"/>
          <w:szCs w:val="26"/>
        </w:rPr>
        <w:t>P</w:t>
      </w:r>
      <w:r w:rsidR="00CC4E09" w:rsidRPr="00CC4E09">
        <w:rPr>
          <w:rFonts w:ascii="Times New Roman" w:hAnsi="Times New Roman"/>
          <w:sz w:val="26"/>
          <w:szCs w:val="26"/>
        </w:rPr>
        <w:t>royecto</w:t>
      </w:r>
      <w:r w:rsidR="003A19D9" w:rsidRPr="00CC4E09">
        <w:rPr>
          <w:rFonts w:ascii="Times New Roman" w:hAnsi="Times New Roman"/>
          <w:b/>
          <w:sz w:val="26"/>
          <w:szCs w:val="26"/>
        </w:rPr>
        <w:t xml:space="preserve"> </w:t>
      </w:r>
      <w:r w:rsidR="003A19D9" w:rsidRPr="00CC4E09">
        <w:rPr>
          <w:rFonts w:ascii="Times New Roman" w:hAnsi="Times New Roman"/>
          <w:sz w:val="26"/>
          <w:szCs w:val="26"/>
        </w:rPr>
        <w:t xml:space="preserve">denominado como </w:t>
      </w:r>
      <w:r w:rsidR="003A19D9" w:rsidRPr="00CC4E09">
        <w:rPr>
          <w:rFonts w:ascii="Times New Roman" w:hAnsi="Times New Roman"/>
          <w:b/>
          <w:sz w:val="26"/>
          <w:szCs w:val="26"/>
        </w:rPr>
        <w:t xml:space="preserve">HACIENDA COLIMITA, ASENTAMIENTO COMUNITARIO, </w:t>
      </w:r>
      <w:r w:rsidR="003A19D9" w:rsidRPr="00CC4E09">
        <w:rPr>
          <w:rFonts w:ascii="Times New Roman" w:hAnsi="Times New Roman"/>
          <w:sz w:val="26"/>
          <w:szCs w:val="26"/>
        </w:rPr>
        <w:t xml:space="preserve">desarrollado en el inmueble identificado como </w:t>
      </w:r>
      <w:r w:rsidR="003A19D9" w:rsidRPr="00CC4E09">
        <w:rPr>
          <w:rFonts w:ascii="Times New Roman" w:hAnsi="Times New Roman"/>
          <w:b/>
          <w:sz w:val="26"/>
          <w:szCs w:val="26"/>
        </w:rPr>
        <w:t xml:space="preserve">HACIENDA COLIMA, LUGAR POTRERO EL COYOLITO, </w:t>
      </w:r>
      <w:r w:rsidR="003A19D9" w:rsidRPr="00CC4E09">
        <w:rPr>
          <w:rFonts w:ascii="Times New Roman" w:hAnsi="Times New Roman"/>
          <w:sz w:val="26"/>
          <w:szCs w:val="26"/>
        </w:rPr>
        <w:t xml:space="preserve">y según Plano como </w:t>
      </w:r>
      <w:r w:rsidR="003A19D9" w:rsidRPr="00CC4E09">
        <w:rPr>
          <w:rFonts w:ascii="Times New Roman" w:hAnsi="Times New Roman"/>
          <w:b/>
          <w:sz w:val="26"/>
          <w:szCs w:val="26"/>
        </w:rPr>
        <w:t xml:space="preserve">HACIENDA COLIMITA, LOTIFICACIÓN AGRICOLA, POLIGONO 4 LOTE 4, </w:t>
      </w:r>
      <w:r w:rsidR="003A19D9" w:rsidRPr="00CC4E09">
        <w:rPr>
          <w:rFonts w:ascii="Times New Roman" w:hAnsi="Times New Roman"/>
          <w:sz w:val="26"/>
          <w:szCs w:val="26"/>
        </w:rPr>
        <w:t>situad</w:t>
      </w:r>
      <w:r w:rsidR="00CC4E09" w:rsidRPr="00CC4E09">
        <w:rPr>
          <w:rFonts w:ascii="Times New Roman" w:hAnsi="Times New Roman"/>
          <w:sz w:val="26"/>
          <w:szCs w:val="26"/>
        </w:rPr>
        <w:t>a</w:t>
      </w:r>
      <w:r w:rsidR="003A19D9" w:rsidRPr="00CC4E09">
        <w:rPr>
          <w:rFonts w:ascii="Times New Roman" w:hAnsi="Times New Roman"/>
          <w:sz w:val="26"/>
          <w:szCs w:val="26"/>
        </w:rPr>
        <w:t xml:space="preserve"> en jurisdicción de Suchitoto, departamento de Cuscatlán, </w:t>
      </w:r>
      <w:r w:rsidR="00CC4E09" w:rsidRPr="00CC4E09">
        <w:rPr>
          <w:rFonts w:ascii="Times New Roman" w:hAnsi="Times New Roman"/>
          <w:b/>
          <w:sz w:val="26"/>
          <w:szCs w:val="26"/>
        </w:rPr>
        <w:t>código de p</w:t>
      </w:r>
      <w:r w:rsidR="003A19D9" w:rsidRPr="00CC4E09">
        <w:rPr>
          <w:rFonts w:ascii="Times New Roman" w:hAnsi="Times New Roman"/>
          <w:b/>
          <w:sz w:val="26"/>
          <w:szCs w:val="26"/>
        </w:rPr>
        <w:t>royecto 071507, SSE 1633</w:t>
      </w:r>
      <w:r w:rsidR="00CC4E09" w:rsidRPr="00CC4E09">
        <w:rPr>
          <w:rFonts w:ascii="Times New Roman" w:hAnsi="Times New Roman"/>
          <w:b/>
          <w:sz w:val="26"/>
          <w:szCs w:val="26"/>
        </w:rPr>
        <w:t>, e</w:t>
      </w:r>
      <w:r w:rsidR="003A19D9" w:rsidRPr="00CC4E09">
        <w:rPr>
          <w:rFonts w:ascii="Times New Roman" w:hAnsi="Times New Roman"/>
          <w:b/>
          <w:sz w:val="26"/>
          <w:szCs w:val="26"/>
        </w:rPr>
        <w:t>ntrega 11</w:t>
      </w:r>
      <w:r w:rsidRPr="00CC4E09">
        <w:rPr>
          <w:rFonts w:ascii="Times New Roman" w:eastAsia="Times New Roman" w:hAnsi="Times New Roman"/>
          <w:b/>
          <w:sz w:val="26"/>
          <w:szCs w:val="26"/>
        </w:rPr>
        <w:t xml:space="preserve">; </w:t>
      </w:r>
      <w:r w:rsidRPr="00CC4E09">
        <w:rPr>
          <w:rFonts w:ascii="Times New Roman" w:eastAsia="Times New Roman" w:hAnsi="Times New Roman"/>
          <w:sz w:val="26"/>
          <w:szCs w:val="26"/>
        </w:rPr>
        <w:t>en el cual</w:t>
      </w:r>
      <w:r w:rsidRPr="00CC4E09">
        <w:rPr>
          <w:rFonts w:ascii="Times New Roman" w:eastAsia="Times New Roman" w:hAnsi="Times New Roman"/>
          <w:b/>
          <w:sz w:val="26"/>
          <w:szCs w:val="26"/>
        </w:rPr>
        <w:t xml:space="preserve"> </w:t>
      </w:r>
      <w:r w:rsidRPr="00CC4E09">
        <w:rPr>
          <w:rFonts w:ascii="Times New Roman" w:eastAsia="Times New Roman" w:hAnsi="Times New Roman"/>
          <w:sz w:val="26"/>
          <w:szCs w:val="26"/>
        </w:rPr>
        <w:t xml:space="preserve">se hacen las siguientes consideraciones: </w:t>
      </w:r>
    </w:p>
    <w:p w:rsidR="000D6537" w:rsidRPr="00CC4E09" w:rsidRDefault="000D6537" w:rsidP="00CC4E09">
      <w:pPr>
        <w:pStyle w:val="Prrafodelista"/>
        <w:ind w:left="0"/>
        <w:jc w:val="both"/>
        <w:rPr>
          <w:rFonts w:ascii="Times New Roman" w:eastAsia="Times New Roman" w:hAnsi="Times New Roman"/>
          <w:sz w:val="26"/>
          <w:szCs w:val="26"/>
        </w:rPr>
      </w:pPr>
    </w:p>
    <w:p w:rsidR="003A19D9" w:rsidRPr="00CC4E09" w:rsidRDefault="003A19D9" w:rsidP="00CC4E09">
      <w:pPr>
        <w:pStyle w:val="Prrafodelista"/>
        <w:numPr>
          <w:ilvl w:val="0"/>
          <w:numId w:val="1721"/>
        </w:numPr>
        <w:spacing w:after="200"/>
        <w:ind w:left="1134" w:right="141" w:hanging="708"/>
        <w:contextualSpacing/>
        <w:jc w:val="both"/>
        <w:rPr>
          <w:rFonts w:ascii="Times New Roman" w:hAnsi="Times New Roman"/>
          <w:b/>
          <w:sz w:val="26"/>
          <w:szCs w:val="26"/>
        </w:rPr>
      </w:pPr>
      <w:r w:rsidRPr="00CC4E09">
        <w:rPr>
          <w:rFonts w:ascii="Times New Roman" w:hAnsi="Times New Roman"/>
          <w:color w:val="000000" w:themeColor="text1"/>
          <w:sz w:val="26"/>
          <w:szCs w:val="26"/>
        </w:rPr>
        <w:t>El Instituto de Colonización Rural (ICR) adquirió mediante Donación por parte de la Sociedad Colectiva Agrícola “Orellana Valdez Hermanos”, un inmueble desmembrado de la HACIENDA COLIMA, con un área de 104 Hás. 98 Ás. 66.40 Cás., valorado en $6,857.14, equivalente a ¢60,000.00, según consta en Escritu</w:t>
      </w:r>
      <w:r w:rsidR="00D53C37">
        <w:rPr>
          <w:rFonts w:ascii="Times New Roman" w:hAnsi="Times New Roman"/>
          <w:color w:val="000000" w:themeColor="text1"/>
          <w:sz w:val="26"/>
          <w:szCs w:val="26"/>
        </w:rPr>
        <w:t>ra Pública de Donación número ---</w:t>
      </w:r>
      <w:r w:rsidRPr="00CC4E09">
        <w:rPr>
          <w:rFonts w:ascii="Times New Roman" w:hAnsi="Times New Roman"/>
          <w:color w:val="000000" w:themeColor="text1"/>
          <w:sz w:val="26"/>
          <w:szCs w:val="26"/>
        </w:rPr>
        <w:t xml:space="preserve"> </w:t>
      </w:r>
      <w:r w:rsidR="00D53C37">
        <w:rPr>
          <w:rFonts w:ascii="Times New Roman" w:hAnsi="Times New Roman"/>
          <w:sz w:val="26"/>
          <w:szCs w:val="26"/>
        </w:rPr>
        <w:t>del Libro ---</w:t>
      </w:r>
      <w:r w:rsidRPr="00CC4E09">
        <w:rPr>
          <w:rFonts w:ascii="Times New Roman" w:hAnsi="Times New Roman"/>
          <w:sz w:val="26"/>
          <w:szCs w:val="26"/>
        </w:rPr>
        <w:t>, de Protocolo de la Notaria Marina Agui</w:t>
      </w:r>
      <w:r w:rsidR="00D53C37">
        <w:rPr>
          <w:rFonts w:ascii="Times New Roman" w:hAnsi="Times New Roman"/>
          <w:sz w:val="26"/>
          <w:szCs w:val="26"/>
        </w:rPr>
        <w:t>lar Guerrero, otorgada el día --- de --- del año ---, inscrita al número --- Libro ---</w:t>
      </w:r>
      <w:r w:rsidRPr="00CC4E09">
        <w:rPr>
          <w:rFonts w:ascii="Times New Roman" w:hAnsi="Times New Roman"/>
          <w:sz w:val="26"/>
          <w:szCs w:val="26"/>
        </w:rPr>
        <w:t xml:space="preserve"> del Registro de la Propiedad Raíz e Hipotecas de la Sexta Sección del Centro, departamento de Cuscatlán.</w:t>
      </w:r>
    </w:p>
    <w:p w:rsidR="003A19D9" w:rsidRPr="00CC4E09" w:rsidRDefault="003A19D9" w:rsidP="00CC4E09">
      <w:pPr>
        <w:pStyle w:val="Prrafodelista"/>
        <w:ind w:left="425" w:right="142"/>
        <w:jc w:val="both"/>
        <w:rPr>
          <w:rFonts w:ascii="Times New Roman" w:hAnsi="Times New Roman"/>
          <w:sz w:val="26"/>
          <w:szCs w:val="26"/>
        </w:rPr>
      </w:pPr>
    </w:p>
    <w:p w:rsidR="003A19D9" w:rsidRPr="00CC4E09" w:rsidRDefault="003A19D9" w:rsidP="00CC4E09">
      <w:pPr>
        <w:pStyle w:val="Prrafodelista"/>
        <w:ind w:left="1134" w:right="141"/>
        <w:jc w:val="both"/>
        <w:rPr>
          <w:rFonts w:ascii="Times New Roman" w:hAnsi="Times New Roman"/>
          <w:b/>
          <w:sz w:val="26"/>
          <w:szCs w:val="26"/>
        </w:rPr>
      </w:pPr>
      <w:r w:rsidRPr="00CC4E09">
        <w:rPr>
          <w:rFonts w:ascii="Times New Roman" w:hAnsi="Times New Roman"/>
          <w:sz w:val="26"/>
          <w:szCs w:val="26"/>
        </w:rPr>
        <w:t>Este inmueble fue traspasado a favor del Instituto Salvadoreño de Transformación Agraria (ISTA) por Ministerio de Ley según el Artículo 117 de la Ley de Creación del ISTA.</w:t>
      </w:r>
    </w:p>
    <w:p w:rsidR="003A19D9" w:rsidRPr="00CC4E09" w:rsidRDefault="003A19D9" w:rsidP="00CC4E09">
      <w:pPr>
        <w:pStyle w:val="Prrafodelista"/>
        <w:ind w:left="425" w:right="142"/>
        <w:jc w:val="both"/>
        <w:rPr>
          <w:rFonts w:ascii="Times New Roman" w:hAnsi="Times New Roman"/>
          <w:b/>
          <w:sz w:val="26"/>
          <w:szCs w:val="26"/>
        </w:rPr>
      </w:pPr>
    </w:p>
    <w:p w:rsidR="003A19D9" w:rsidRPr="00D53C37" w:rsidRDefault="003A19D9" w:rsidP="00D53C37">
      <w:pPr>
        <w:pStyle w:val="Prrafodelista"/>
        <w:numPr>
          <w:ilvl w:val="0"/>
          <w:numId w:val="1721"/>
        </w:numPr>
        <w:spacing w:after="200"/>
        <w:ind w:left="1134" w:right="141" w:hanging="708"/>
        <w:contextualSpacing/>
        <w:jc w:val="both"/>
        <w:rPr>
          <w:rFonts w:ascii="Times New Roman" w:hAnsi="Times New Roman"/>
          <w:b/>
          <w:sz w:val="26"/>
          <w:szCs w:val="26"/>
        </w:rPr>
      </w:pPr>
      <w:r w:rsidRPr="00CC4E09">
        <w:rPr>
          <w:rFonts w:ascii="Times New Roman" w:hAnsi="Times New Roman"/>
          <w:sz w:val="26"/>
          <w:szCs w:val="26"/>
        </w:rPr>
        <w:t>Mediante Acuerdo contenido en el Punto IV-1 del Acta Ordinaria N° 17-90, de fecha 17 de mayo del año</w:t>
      </w:r>
      <w:r w:rsidR="00D53C37">
        <w:rPr>
          <w:rFonts w:ascii="Times New Roman" w:hAnsi="Times New Roman"/>
          <w:sz w:val="26"/>
          <w:szCs w:val="26"/>
        </w:rPr>
        <w:t xml:space="preserve"> 1990, se aprobó un Proyecto de </w:t>
      </w:r>
      <w:r w:rsidRPr="00D53C37">
        <w:rPr>
          <w:rFonts w:ascii="Times New Roman" w:hAnsi="Times New Roman"/>
          <w:sz w:val="26"/>
          <w:szCs w:val="26"/>
        </w:rPr>
        <w:t xml:space="preserve">Lotificación Agrícola, en el inmueble denominado HACIENDA COLIMA </w:t>
      </w:r>
      <w:r w:rsidRPr="00D53C37">
        <w:rPr>
          <w:rFonts w:ascii="Times New Roman" w:hAnsi="Times New Roman"/>
          <w:sz w:val="26"/>
          <w:szCs w:val="26"/>
        </w:rPr>
        <w:lastRenderedPageBreak/>
        <w:t>o EL COYOLITO, en una extensión superficia</w:t>
      </w:r>
      <w:r w:rsidR="00BC0FA9" w:rsidRPr="00D53C37">
        <w:rPr>
          <w:rFonts w:ascii="Times New Roman" w:hAnsi="Times New Roman"/>
          <w:sz w:val="26"/>
          <w:szCs w:val="26"/>
        </w:rPr>
        <w:t>l de 105 Hás. 11 Ás. 84.42 Cás.</w:t>
      </w:r>
      <w:r w:rsidRPr="00D53C37">
        <w:rPr>
          <w:rFonts w:ascii="Times New Roman" w:hAnsi="Times New Roman"/>
          <w:sz w:val="26"/>
          <w:szCs w:val="26"/>
        </w:rPr>
        <w:t>, el cual comprendía:</w:t>
      </w:r>
    </w:p>
    <w:tbl>
      <w:tblPr>
        <w:tblW w:w="7574" w:type="dxa"/>
        <w:tblInd w:w="151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3A19D9" w:rsidRPr="00F1491C" w:rsidTr="00CC4E09">
        <w:trPr>
          <w:trHeight w:val="285"/>
        </w:trPr>
        <w:tc>
          <w:tcPr>
            <w:tcW w:w="3272" w:type="dxa"/>
            <w:shd w:val="clear" w:color="auto" w:fill="BFBFBF" w:themeFill="background1" w:themeFillShade="BF"/>
            <w:noWrap/>
            <w:vAlign w:val="center"/>
            <w:hideMark/>
          </w:tcPr>
          <w:p w:rsidR="003A19D9" w:rsidRPr="00BC0FA9" w:rsidRDefault="003A19D9" w:rsidP="00BC0FA9">
            <w:pPr>
              <w:jc w:val="center"/>
              <w:rPr>
                <w:rFonts w:ascii="Times New Roman" w:hAnsi="Times New Roman"/>
                <w:b/>
                <w:bCs/>
                <w:color w:val="000000"/>
              </w:rPr>
            </w:pPr>
            <w:r w:rsidRPr="00BC0FA9">
              <w:rPr>
                <w:rFonts w:ascii="Times New Roman" w:hAnsi="Times New Roman"/>
                <w:b/>
                <w:bCs/>
                <w:color w:val="000000"/>
              </w:rPr>
              <w:t>DESCRIPCION</w:t>
            </w:r>
          </w:p>
        </w:tc>
        <w:tc>
          <w:tcPr>
            <w:tcW w:w="2751" w:type="dxa"/>
            <w:shd w:val="clear" w:color="auto" w:fill="BFBFBF" w:themeFill="background1" w:themeFillShade="BF"/>
            <w:noWrap/>
            <w:vAlign w:val="center"/>
            <w:hideMark/>
          </w:tcPr>
          <w:p w:rsidR="003A19D9" w:rsidRPr="00BC0FA9" w:rsidRDefault="003A19D9" w:rsidP="00BC0FA9">
            <w:pPr>
              <w:jc w:val="center"/>
              <w:rPr>
                <w:rFonts w:ascii="Times New Roman" w:hAnsi="Times New Roman"/>
                <w:b/>
                <w:bCs/>
                <w:color w:val="000000"/>
              </w:rPr>
            </w:pPr>
            <w:r w:rsidRPr="00BC0FA9">
              <w:rPr>
                <w:rFonts w:ascii="Times New Roman" w:hAnsi="Times New Roman"/>
                <w:b/>
                <w:bCs/>
                <w:color w:val="000000"/>
              </w:rPr>
              <w:t>ÁREA (Hás.)</w:t>
            </w:r>
          </w:p>
        </w:tc>
        <w:tc>
          <w:tcPr>
            <w:tcW w:w="1551" w:type="dxa"/>
            <w:shd w:val="clear" w:color="auto" w:fill="BFBFBF" w:themeFill="background1" w:themeFillShade="BF"/>
            <w:vAlign w:val="center"/>
            <w:hideMark/>
          </w:tcPr>
          <w:p w:rsidR="003A19D9" w:rsidRPr="00BC0FA9" w:rsidRDefault="003A19D9" w:rsidP="00BC0FA9">
            <w:pPr>
              <w:jc w:val="center"/>
              <w:rPr>
                <w:rFonts w:ascii="Times New Roman" w:hAnsi="Times New Roman"/>
                <w:b/>
                <w:bCs/>
                <w:color w:val="000000"/>
              </w:rPr>
            </w:pPr>
            <w:r w:rsidRPr="00BC0FA9">
              <w:rPr>
                <w:rFonts w:ascii="Times New Roman" w:hAnsi="Times New Roman"/>
                <w:b/>
                <w:bCs/>
                <w:color w:val="000000"/>
              </w:rPr>
              <w:t>ÁREA (Mts.²)</w:t>
            </w:r>
          </w:p>
          <w:p w:rsidR="003A19D9" w:rsidRPr="00BC0FA9" w:rsidRDefault="003A19D9" w:rsidP="00BC0FA9">
            <w:pPr>
              <w:jc w:val="center"/>
              <w:rPr>
                <w:rFonts w:ascii="Times New Roman" w:hAnsi="Times New Roman"/>
                <w:b/>
                <w:bCs/>
                <w:color w:val="000000"/>
              </w:rPr>
            </w:pPr>
          </w:p>
        </w:tc>
      </w:tr>
      <w:tr w:rsidR="003A19D9" w:rsidRPr="00F1491C" w:rsidTr="00CC4E09">
        <w:trPr>
          <w:trHeight w:val="637"/>
        </w:trPr>
        <w:tc>
          <w:tcPr>
            <w:tcW w:w="3272" w:type="dxa"/>
            <w:shd w:val="clear" w:color="000000" w:fill="FFFFFF"/>
            <w:vAlign w:val="center"/>
            <w:hideMark/>
          </w:tcPr>
          <w:p w:rsidR="00BC0FA9" w:rsidRDefault="00BC0FA9" w:rsidP="00BC0FA9">
            <w:pPr>
              <w:jc w:val="center"/>
              <w:rPr>
                <w:rFonts w:ascii="Times New Roman" w:hAnsi="Times New Roman"/>
                <w:color w:val="000000"/>
              </w:rPr>
            </w:pPr>
          </w:p>
          <w:p w:rsidR="003A19D9" w:rsidRPr="00BC0FA9" w:rsidRDefault="00D53C37" w:rsidP="00BC0FA9">
            <w:pPr>
              <w:jc w:val="center"/>
              <w:rPr>
                <w:rFonts w:ascii="Times New Roman" w:hAnsi="Times New Roman"/>
                <w:color w:val="000000"/>
              </w:rPr>
            </w:pPr>
            <w:r>
              <w:rPr>
                <w:rFonts w:ascii="Times New Roman" w:hAnsi="Times New Roman"/>
                <w:color w:val="000000"/>
              </w:rPr>
              <w:t>---</w:t>
            </w:r>
            <w:r w:rsidR="003A19D9" w:rsidRPr="00BC0FA9">
              <w:rPr>
                <w:rFonts w:ascii="Times New Roman" w:hAnsi="Times New Roman"/>
                <w:color w:val="000000"/>
              </w:rPr>
              <w:t xml:space="preserve"> lotes agrícolas(Polígonos 1 al 7)</w:t>
            </w:r>
          </w:p>
          <w:p w:rsidR="003A19D9" w:rsidRPr="00BC0FA9" w:rsidRDefault="003A19D9" w:rsidP="00BC0FA9">
            <w:pPr>
              <w:jc w:val="center"/>
              <w:rPr>
                <w:rFonts w:ascii="Times New Roman" w:hAnsi="Times New Roman"/>
                <w:color w:val="000000"/>
              </w:rPr>
            </w:pPr>
            <w:r w:rsidRPr="00BC0FA9">
              <w:rPr>
                <w:rFonts w:ascii="Times New Roman" w:hAnsi="Times New Roman"/>
                <w:color w:val="000000"/>
              </w:rPr>
              <w:t>Área de Bosque</w:t>
            </w:r>
          </w:p>
          <w:p w:rsidR="003A19D9" w:rsidRPr="00BC0FA9" w:rsidRDefault="003A19D9" w:rsidP="00BC0FA9">
            <w:pPr>
              <w:jc w:val="center"/>
              <w:rPr>
                <w:rFonts w:ascii="Times New Roman" w:hAnsi="Times New Roman"/>
                <w:b/>
                <w:bCs/>
                <w:color w:val="000000"/>
              </w:rPr>
            </w:pPr>
            <w:r w:rsidRPr="00BC0FA9">
              <w:rPr>
                <w:rFonts w:ascii="Times New Roman" w:hAnsi="Times New Roman"/>
                <w:color w:val="000000"/>
              </w:rPr>
              <w:t>Área de Calle</w:t>
            </w:r>
          </w:p>
        </w:tc>
        <w:tc>
          <w:tcPr>
            <w:tcW w:w="2751" w:type="dxa"/>
            <w:shd w:val="clear" w:color="000000" w:fill="FFFFFF"/>
            <w:noWrap/>
            <w:vAlign w:val="center"/>
            <w:hideMark/>
          </w:tcPr>
          <w:p w:rsidR="003A19D9" w:rsidRPr="00BC0FA9" w:rsidRDefault="003A19D9" w:rsidP="00BC0FA9">
            <w:pPr>
              <w:jc w:val="center"/>
              <w:rPr>
                <w:rFonts w:ascii="Times New Roman" w:hAnsi="Times New Roman"/>
                <w:color w:val="000000"/>
              </w:rPr>
            </w:pPr>
          </w:p>
          <w:p w:rsidR="003A19D9" w:rsidRPr="00BC0FA9" w:rsidRDefault="003A19D9" w:rsidP="00BC0FA9">
            <w:pPr>
              <w:jc w:val="center"/>
              <w:rPr>
                <w:rFonts w:ascii="Times New Roman" w:hAnsi="Times New Roman"/>
                <w:color w:val="000000"/>
              </w:rPr>
            </w:pPr>
            <w:r w:rsidRPr="00BC0FA9">
              <w:rPr>
                <w:rFonts w:ascii="Times New Roman" w:hAnsi="Times New Roman"/>
                <w:color w:val="000000"/>
              </w:rPr>
              <w:t>98 Hás. 10 Ás. 30.98 Cás.</w:t>
            </w:r>
          </w:p>
          <w:p w:rsidR="003A19D9" w:rsidRPr="00BC0FA9" w:rsidRDefault="003A19D9" w:rsidP="00BC0FA9">
            <w:pPr>
              <w:jc w:val="center"/>
              <w:rPr>
                <w:rFonts w:ascii="Times New Roman" w:hAnsi="Times New Roman"/>
                <w:color w:val="000000"/>
              </w:rPr>
            </w:pPr>
            <w:r w:rsidRPr="00BC0FA9">
              <w:rPr>
                <w:rFonts w:ascii="Times New Roman" w:hAnsi="Times New Roman"/>
                <w:color w:val="000000"/>
              </w:rPr>
              <w:t>01 Hás. 91 Ás. 55.29 Cás.</w:t>
            </w:r>
          </w:p>
          <w:p w:rsidR="003A19D9" w:rsidRPr="00BC0FA9" w:rsidRDefault="003A19D9" w:rsidP="00BC0FA9">
            <w:pPr>
              <w:jc w:val="center"/>
              <w:rPr>
                <w:rFonts w:ascii="Times New Roman" w:hAnsi="Times New Roman"/>
                <w:color w:val="000000"/>
              </w:rPr>
            </w:pPr>
            <w:r w:rsidRPr="00BC0FA9">
              <w:rPr>
                <w:rFonts w:ascii="Times New Roman" w:hAnsi="Times New Roman"/>
                <w:color w:val="000000"/>
              </w:rPr>
              <w:t>05 Hás. 09 Ás. 98.15 Cás.</w:t>
            </w:r>
          </w:p>
        </w:tc>
        <w:tc>
          <w:tcPr>
            <w:tcW w:w="1551" w:type="dxa"/>
            <w:shd w:val="clear" w:color="000000" w:fill="FFFFFF"/>
            <w:vAlign w:val="center"/>
            <w:hideMark/>
          </w:tcPr>
          <w:p w:rsidR="003A19D9" w:rsidRPr="00BC0FA9" w:rsidRDefault="003A19D9" w:rsidP="00BC0FA9">
            <w:pPr>
              <w:jc w:val="center"/>
              <w:rPr>
                <w:rFonts w:ascii="Times New Roman" w:hAnsi="Times New Roman"/>
                <w:color w:val="000000"/>
              </w:rPr>
            </w:pPr>
          </w:p>
          <w:p w:rsidR="003A19D9" w:rsidRPr="00BC0FA9" w:rsidRDefault="003A19D9" w:rsidP="00BC0FA9">
            <w:pPr>
              <w:jc w:val="center"/>
              <w:rPr>
                <w:rFonts w:ascii="Times New Roman" w:hAnsi="Times New Roman"/>
                <w:color w:val="000000"/>
              </w:rPr>
            </w:pPr>
            <w:r w:rsidRPr="00BC0FA9">
              <w:rPr>
                <w:rFonts w:ascii="Times New Roman" w:hAnsi="Times New Roman"/>
                <w:color w:val="000000"/>
              </w:rPr>
              <w:t>981,030.98</w:t>
            </w:r>
          </w:p>
          <w:p w:rsidR="003A19D9" w:rsidRPr="00BC0FA9" w:rsidRDefault="003A19D9" w:rsidP="00BC0FA9">
            <w:pPr>
              <w:jc w:val="center"/>
              <w:rPr>
                <w:rFonts w:ascii="Times New Roman" w:hAnsi="Times New Roman"/>
                <w:color w:val="000000"/>
              </w:rPr>
            </w:pPr>
            <w:r w:rsidRPr="00BC0FA9">
              <w:rPr>
                <w:rFonts w:ascii="Times New Roman" w:hAnsi="Times New Roman"/>
                <w:color w:val="000000"/>
              </w:rPr>
              <w:t>19,155.29</w:t>
            </w:r>
          </w:p>
          <w:p w:rsidR="003A19D9" w:rsidRPr="00BC0FA9" w:rsidRDefault="003A19D9" w:rsidP="00BC0FA9">
            <w:pPr>
              <w:jc w:val="center"/>
              <w:rPr>
                <w:rFonts w:ascii="Times New Roman" w:hAnsi="Times New Roman"/>
                <w:color w:val="000000"/>
              </w:rPr>
            </w:pPr>
            <w:r w:rsidRPr="00BC0FA9">
              <w:rPr>
                <w:rFonts w:ascii="Times New Roman" w:hAnsi="Times New Roman"/>
                <w:color w:val="000000"/>
              </w:rPr>
              <w:t>50,998.15</w:t>
            </w:r>
          </w:p>
        </w:tc>
      </w:tr>
      <w:tr w:rsidR="003A19D9" w:rsidRPr="00F1491C" w:rsidTr="00CC4E09">
        <w:trPr>
          <w:trHeight w:val="173"/>
        </w:trPr>
        <w:tc>
          <w:tcPr>
            <w:tcW w:w="3272" w:type="dxa"/>
            <w:shd w:val="clear" w:color="auto" w:fill="BFBFBF" w:themeFill="background1" w:themeFillShade="BF"/>
            <w:noWrap/>
            <w:vAlign w:val="center"/>
          </w:tcPr>
          <w:p w:rsidR="003A19D9" w:rsidRPr="00BC0FA9" w:rsidRDefault="003A19D9" w:rsidP="00BC0FA9">
            <w:pPr>
              <w:ind w:left="72" w:hanging="72"/>
              <w:jc w:val="center"/>
              <w:rPr>
                <w:rFonts w:ascii="Times New Roman" w:hAnsi="Times New Roman"/>
                <w:b/>
                <w:color w:val="000000"/>
              </w:rPr>
            </w:pPr>
          </w:p>
          <w:p w:rsidR="003A19D9" w:rsidRPr="00BC0FA9" w:rsidRDefault="003A19D9" w:rsidP="00BC0FA9">
            <w:pPr>
              <w:ind w:left="72" w:hanging="72"/>
              <w:jc w:val="center"/>
              <w:rPr>
                <w:rFonts w:ascii="Times New Roman" w:hAnsi="Times New Roman"/>
                <w:b/>
                <w:color w:val="000000"/>
              </w:rPr>
            </w:pPr>
            <w:r w:rsidRPr="00BC0FA9">
              <w:rPr>
                <w:rFonts w:ascii="Times New Roman" w:hAnsi="Times New Roman"/>
                <w:b/>
                <w:color w:val="000000"/>
              </w:rPr>
              <w:t>TOTAL</w:t>
            </w:r>
          </w:p>
        </w:tc>
        <w:tc>
          <w:tcPr>
            <w:tcW w:w="2751" w:type="dxa"/>
            <w:shd w:val="clear" w:color="auto" w:fill="BFBFBF" w:themeFill="background1" w:themeFillShade="BF"/>
            <w:noWrap/>
            <w:vAlign w:val="center"/>
          </w:tcPr>
          <w:p w:rsidR="003A19D9" w:rsidRPr="00BC0FA9" w:rsidRDefault="003A19D9" w:rsidP="00BC0FA9">
            <w:pPr>
              <w:jc w:val="center"/>
              <w:rPr>
                <w:rFonts w:ascii="Times New Roman" w:hAnsi="Times New Roman"/>
                <w:b/>
                <w:color w:val="000000"/>
              </w:rPr>
            </w:pPr>
          </w:p>
          <w:p w:rsidR="003A19D9" w:rsidRPr="00BC0FA9" w:rsidRDefault="003A19D9" w:rsidP="00BC0FA9">
            <w:pPr>
              <w:jc w:val="center"/>
              <w:rPr>
                <w:rFonts w:ascii="Times New Roman" w:hAnsi="Times New Roman"/>
                <w:b/>
                <w:color w:val="000000"/>
              </w:rPr>
            </w:pPr>
            <w:r w:rsidRPr="00BC0FA9">
              <w:rPr>
                <w:rFonts w:ascii="Times New Roman" w:hAnsi="Times New Roman"/>
                <w:b/>
                <w:color w:val="000000"/>
              </w:rPr>
              <w:t>105 Hás. 11 Ás. 84.42 Cás.</w:t>
            </w:r>
          </w:p>
        </w:tc>
        <w:tc>
          <w:tcPr>
            <w:tcW w:w="1551" w:type="dxa"/>
            <w:shd w:val="clear" w:color="auto" w:fill="BFBFBF" w:themeFill="background1" w:themeFillShade="BF"/>
            <w:vAlign w:val="center"/>
          </w:tcPr>
          <w:p w:rsidR="003A19D9" w:rsidRPr="00BC0FA9" w:rsidRDefault="003A19D9" w:rsidP="00BC0FA9">
            <w:pPr>
              <w:jc w:val="center"/>
              <w:rPr>
                <w:rFonts w:ascii="Times New Roman" w:hAnsi="Times New Roman"/>
                <w:b/>
                <w:color w:val="000000"/>
              </w:rPr>
            </w:pPr>
          </w:p>
          <w:p w:rsidR="003A19D9" w:rsidRPr="00BC0FA9" w:rsidRDefault="003A19D9" w:rsidP="00BC0FA9">
            <w:pPr>
              <w:jc w:val="center"/>
              <w:rPr>
                <w:rFonts w:ascii="Times New Roman" w:hAnsi="Times New Roman"/>
                <w:b/>
                <w:color w:val="000000"/>
              </w:rPr>
            </w:pPr>
            <w:r w:rsidRPr="00BC0FA9">
              <w:rPr>
                <w:rFonts w:ascii="Times New Roman" w:hAnsi="Times New Roman"/>
                <w:b/>
                <w:color w:val="000000"/>
              </w:rPr>
              <w:t>1,051,184.42</w:t>
            </w:r>
          </w:p>
        </w:tc>
      </w:tr>
    </w:tbl>
    <w:p w:rsidR="003A19D9" w:rsidRDefault="003A19D9" w:rsidP="003A19D9">
      <w:pPr>
        <w:jc w:val="both"/>
        <w:rPr>
          <w:rFonts w:ascii="Times New Roman" w:hAnsi="Times New Roman"/>
          <w:sz w:val="16"/>
          <w:szCs w:val="16"/>
        </w:rPr>
      </w:pPr>
    </w:p>
    <w:p w:rsidR="003A19D9" w:rsidRPr="00F1491C" w:rsidRDefault="003A19D9" w:rsidP="003A19D9">
      <w:pPr>
        <w:jc w:val="both"/>
        <w:rPr>
          <w:rFonts w:ascii="Times New Roman" w:hAnsi="Times New Roman"/>
          <w:sz w:val="16"/>
          <w:szCs w:val="16"/>
        </w:rPr>
      </w:pPr>
    </w:p>
    <w:p w:rsidR="003A19D9" w:rsidRDefault="003A19D9" w:rsidP="00CC4E09">
      <w:pPr>
        <w:pStyle w:val="Prrafodelista"/>
        <w:ind w:left="1134"/>
        <w:jc w:val="both"/>
        <w:rPr>
          <w:rFonts w:ascii="Times New Roman" w:hAnsi="Times New Roman"/>
          <w:sz w:val="24"/>
          <w:szCs w:val="24"/>
        </w:rPr>
      </w:pPr>
      <w:r w:rsidRPr="00B82EDB">
        <w:rPr>
          <w:rFonts w:ascii="Bookman Old Style" w:hAnsi="Bookman Old Style"/>
        </w:rPr>
        <w:t xml:space="preserve">* </w:t>
      </w:r>
      <w:r w:rsidRPr="00F1491C">
        <w:rPr>
          <w:rFonts w:ascii="Times New Roman" w:hAnsi="Times New Roman"/>
          <w:sz w:val="24"/>
          <w:szCs w:val="24"/>
        </w:rPr>
        <w:t>Es necesario aclarar que el Área adquirida es menor a la que se aprobó en este Proyecto.</w:t>
      </w:r>
    </w:p>
    <w:p w:rsidR="00D53C37" w:rsidRPr="00F1491C" w:rsidRDefault="00D53C37" w:rsidP="00CC4E09">
      <w:pPr>
        <w:pStyle w:val="Prrafodelista"/>
        <w:ind w:left="1134"/>
        <w:jc w:val="both"/>
        <w:rPr>
          <w:rFonts w:ascii="Times New Roman" w:hAnsi="Times New Roman"/>
          <w:sz w:val="24"/>
          <w:szCs w:val="24"/>
        </w:rPr>
      </w:pPr>
    </w:p>
    <w:p w:rsidR="003A19D9" w:rsidRPr="00CC4E09" w:rsidRDefault="003A19D9" w:rsidP="00CC4E09">
      <w:pPr>
        <w:pStyle w:val="Prrafodelista"/>
        <w:ind w:left="1134"/>
        <w:jc w:val="both"/>
        <w:rPr>
          <w:rFonts w:ascii="Times New Roman" w:hAnsi="Times New Roman"/>
          <w:sz w:val="26"/>
          <w:szCs w:val="26"/>
        </w:rPr>
      </w:pPr>
      <w:r w:rsidRPr="00CC4E09">
        <w:rPr>
          <w:rFonts w:ascii="Times New Roman" w:hAnsi="Times New Roman"/>
          <w:sz w:val="26"/>
          <w:szCs w:val="26"/>
        </w:rPr>
        <w:t>Posteriormente, fue modificado por el Punto XVII del Acta de Sesión Ordinaria  24-2005 de fecha 30 de junio de 2005,</w:t>
      </w:r>
      <w:r w:rsidRPr="00CC4E09">
        <w:rPr>
          <w:rFonts w:ascii="Times New Roman" w:hAnsi="Times New Roman"/>
          <w:b/>
          <w:sz w:val="26"/>
          <w:szCs w:val="26"/>
        </w:rPr>
        <w:t xml:space="preserve"> </w:t>
      </w:r>
      <w:r w:rsidRPr="00CC4E09">
        <w:rPr>
          <w:rFonts w:ascii="Times New Roman" w:hAnsi="Times New Roman"/>
          <w:sz w:val="26"/>
          <w:szCs w:val="26"/>
        </w:rPr>
        <w:t>por cambios en las áreas aprobadas por el Centro Nacional de Registros, siendo el área correcta de 73 Hás. 91 Ás. 51.23 Cás., y ubicado en cantón Colima, jurisdicción de Suchitoto, departamento Cuscatlán, quedando el Proyecto de la siguiente manera:</w:t>
      </w:r>
    </w:p>
    <w:p w:rsidR="003A19D9" w:rsidRPr="00F1491C" w:rsidRDefault="003A19D9" w:rsidP="003A19D9">
      <w:pPr>
        <w:pStyle w:val="Prrafodelista"/>
        <w:ind w:left="0"/>
        <w:jc w:val="both"/>
        <w:rPr>
          <w:rFonts w:ascii="Bookman Old Style" w:hAnsi="Bookman Old Style"/>
          <w:sz w:val="28"/>
          <w:szCs w:val="28"/>
        </w:rPr>
      </w:pPr>
    </w:p>
    <w:tbl>
      <w:tblPr>
        <w:tblW w:w="8119" w:type="dxa"/>
        <w:tblInd w:w="98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967"/>
        <w:gridCol w:w="3520"/>
        <w:gridCol w:w="1632"/>
      </w:tblGrid>
      <w:tr w:rsidR="003A19D9" w:rsidRPr="00F1491C" w:rsidTr="00BC0FA9">
        <w:trPr>
          <w:trHeight w:val="20"/>
        </w:trPr>
        <w:tc>
          <w:tcPr>
            <w:tcW w:w="8119" w:type="dxa"/>
            <w:gridSpan w:val="3"/>
            <w:shd w:val="clear" w:color="auto" w:fill="BFBFBF" w:themeFill="background1" w:themeFillShade="BF"/>
            <w:noWrap/>
            <w:vAlign w:val="center"/>
            <w:hideMark/>
          </w:tcPr>
          <w:p w:rsidR="003A19D9" w:rsidRPr="00BC0FA9" w:rsidRDefault="003A19D9" w:rsidP="00BC0FA9">
            <w:pPr>
              <w:jc w:val="center"/>
              <w:rPr>
                <w:rFonts w:ascii="Times New Roman" w:hAnsi="Times New Roman"/>
                <w:b/>
                <w:bCs/>
                <w:color w:val="000000"/>
                <w:sz w:val="18"/>
                <w:szCs w:val="18"/>
              </w:rPr>
            </w:pPr>
            <w:r w:rsidRPr="00BC0FA9">
              <w:rPr>
                <w:rFonts w:ascii="Times New Roman" w:hAnsi="Times New Roman"/>
                <w:b/>
                <w:bCs/>
                <w:color w:val="000000"/>
                <w:sz w:val="18"/>
                <w:szCs w:val="18"/>
              </w:rPr>
              <w:t xml:space="preserve">PROYECTO DE LOTIFICACION AGRICOLA </w:t>
            </w:r>
          </w:p>
        </w:tc>
      </w:tr>
      <w:tr w:rsidR="003A19D9" w:rsidRPr="00F1491C" w:rsidTr="00BC0FA9">
        <w:trPr>
          <w:trHeight w:val="20"/>
        </w:trPr>
        <w:tc>
          <w:tcPr>
            <w:tcW w:w="2967" w:type="dxa"/>
            <w:shd w:val="clear" w:color="auto" w:fill="BFBFBF" w:themeFill="background1" w:themeFillShade="BF"/>
            <w:vAlign w:val="center"/>
          </w:tcPr>
          <w:p w:rsidR="003A19D9" w:rsidRPr="00BC0FA9" w:rsidRDefault="003A19D9" w:rsidP="00BC0FA9">
            <w:pPr>
              <w:spacing w:line="360" w:lineRule="auto"/>
              <w:jc w:val="center"/>
              <w:rPr>
                <w:rFonts w:ascii="Times New Roman" w:hAnsi="Times New Roman"/>
                <w:b/>
                <w:bCs/>
                <w:color w:val="000000"/>
                <w:sz w:val="18"/>
                <w:szCs w:val="18"/>
              </w:rPr>
            </w:pPr>
            <w:r w:rsidRPr="00BC0FA9">
              <w:rPr>
                <w:rFonts w:ascii="Times New Roman" w:hAnsi="Times New Roman"/>
                <w:b/>
                <w:bCs/>
                <w:color w:val="000000"/>
                <w:sz w:val="18"/>
                <w:szCs w:val="18"/>
              </w:rPr>
              <w:t>DESCRIPCION</w:t>
            </w:r>
          </w:p>
        </w:tc>
        <w:tc>
          <w:tcPr>
            <w:tcW w:w="3520" w:type="dxa"/>
            <w:shd w:val="clear" w:color="auto" w:fill="BFBFBF" w:themeFill="background1" w:themeFillShade="BF"/>
            <w:noWrap/>
            <w:vAlign w:val="center"/>
          </w:tcPr>
          <w:p w:rsidR="003A19D9" w:rsidRPr="00BC0FA9" w:rsidRDefault="003A19D9" w:rsidP="00BC0FA9">
            <w:pPr>
              <w:jc w:val="center"/>
              <w:rPr>
                <w:rFonts w:ascii="Times New Roman" w:hAnsi="Times New Roman"/>
                <w:b/>
                <w:bCs/>
                <w:color w:val="000000"/>
                <w:sz w:val="18"/>
                <w:szCs w:val="18"/>
              </w:rPr>
            </w:pPr>
            <w:r w:rsidRPr="00BC0FA9">
              <w:rPr>
                <w:rFonts w:ascii="Times New Roman" w:hAnsi="Times New Roman"/>
                <w:b/>
                <w:bCs/>
                <w:color w:val="000000"/>
                <w:sz w:val="18"/>
                <w:szCs w:val="18"/>
              </w:rPr>
              <w:t>ÁREA (Hás.)</w:t>
            </w:r>
          </w:p>
        </w:tc>
        <w:tc>
          <w:tcPr>
            <w:tcW w:w="1632" w:type="dxa"/>
            <w:shd w:val="clear" w:color="auto" w:fill="BFBFBF" w:themeFill="background1" w:themeFillShade="BF"/>
            <w:vAlign w:val="center"/>
          </w:tcPr>
          <w:p w:rsidR="003A19D9" w:rsidRPr="00BC0FA9" w:rsidRDefault="003A19D9" w:rsidP="00BC0FA9">
            <w:pPr>
              <w:jc w:val="center"/>
              <w:rPr>
                <w:rFonts w:ascii="Times New Roman" w:hAnsi="Times New Roman"/>
                <w:b/>
                <w:bCs/>
                <w:color w:val="000000"/>
                <w:sz w:val="18"/>
                <w:szCs w:val="18"/>
              </w:rPr>
            </w:pPr>
            <w:r w:rsidRPr="00BC0FA9">
              <w:rPr>
                <w:rFonts w:ascii="Times New Roman" w:hAnsi="Times New Roman"/>
                <w:b/>
                <w:bCs/>
                <w:color w:val="000000"/>
                <w:sz w:val="18"/>
                <w:szCs w:val="18"/>
              </w:rPr>
              <w:t xml:space="preserve">ÁREA (m²) </w:t>
            </w:r>
          </w:p>
        </w:tc>
      </w:tr>
      <w:tr w:rsidR="003A19D9" w:rsidRPr="00F1491C" w:rsidTr="00BC0FA9">
        <w:trPr>
          <w:trHeight w:val="20"/>
        </w:trPr>
        <w:tc>
          <w:tcPr>
            <w:tcW w:w="2967" w:type="dxa"/>
            <w:shd w:val="clear" w:color="000000" w:fill="FFFFFF"/>
            <w:vAlign w:val="center"/>
            <w:hideMark/>
          </w:tcPr>
          <w:p w:rsidR="003A19D9" w:rsidRPr="00BC0FA9" w:rsidRDefault="003A19D9" w:rsidP="00BC0FA9">
            <w:pPr>
              <w:rPr>
                <w:rFonts w:ascii="Times New Roman" w:hAnsi="Times New Roman"/>
                <w:color w:val="000000"/>
                <w:sz w:val="18"/>
                <w:szCs w:val="18"/>
              </w:rPr>
            </w:pPr>
            <w:r w:rsidRPr="00BC0FA9">
              <w:rPr>
                <w:rFonts w:ascii="Times New Roman" w:hAnsi="Times New Roman"/>
                <w:color w:val="000000"/>
                <w:sz w:val="18"/>
                <w:szCs w:val="18"/>
              </w:rPr>
              <w:t>POLIGONO 1, 4, 5, 6, 7</w:t>
            </w:r>
          </w:p>
          <w:p w:rsidR="003A19D9" w:rsidRPr="00BC0FA9" w:rsidRDefault="003A19D9" w:rsidP="00BC0FA9">
            <w:pPr>
              <w:rPr>
                <w:rFonts w:ascii="Times New Roman" w:hAnsi="Times New Roman"/>
                <w:color w:val="000000"/>
                <w:sz w:val="18"/>
                <w:szCs w:val="18"/>
              </w:rPr>
            </w:pPr>
            <w:r w:rsidRPr="00BC0FA9">
              <w:rPr>
                <w:rFonts w:ascii="Times New Roman" w:hAnsi="Times New Roman"/>
                <w:color w:val="000000"/>
                <w:sz w:val="18"/>
                <w:szCs w:val="18"/>
              </w:rPr>
              <w:t>RESERVA FORESTAL</w:t>
            </w:r>
          </w:p>
          <w:p w:rsidR="003A19D9" w:rsidRPr="00BC0FA9" w:rsidRDefault="003A19D9" w:rsidP="00BC0FA9">
            <w:pPr>
              <w:rPr>
                <w:rFonts w:ascii="Times New Roman" w:hAnsi="Times New Roman"/>
                <w:color w:val="000000"/>
                <w:sz w:val="18"/>
                <w:szCs w:val="18"/>
              </w:rPr>
            </w:pPr>
            <w:r w:rsidRPr="00BC0FA9">
              <w:rPr>
                <w:rFonts w:ascii="Times New Roman" w:hAnsi="Times New Roman"/>
                <w:color w:val="000000"/>
                <w:sz w:val="18"/>
                <w:szCs w:val="18"/>
              </w:rPr>
              <w:t xml:space="preserve">CALLES </w:t>
            </w:r>
          </w:p>
        </w:tc>
        <w:tc>
          <w:tcPr>
            <w:tcW w:w="3520" w:type="dxa"/>
            <w:shd w:val="clear" w:color="000000" w:fill="FFFFFF"/>
            <w:noWrap/>
            <w:vAlign w:val="center"/>
            <w:hideMark/>
          </w:tcPr>
          <w:p w:rsidR="00BC0FA9" w:rsidRDefault="00BC0FA9" w:rsidP="00BC0FA9">
            <w:pPr>
              <w:jc w:val="center"/>
              <w:rPr>
                <w:rFonts w:ascii="Times New Roman" w:hAnsi="Times New Roman"/>
                <w:color w:val="000000"/>
                <w:sz w:val="18"/>
                <w:szCs w:val="18"/>
              </w:rPr>
            </w:pP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63 Hás. 32 Ás. 61.25 Cás.</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01 Hás. 91 Ás. 55.29 Cás.</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08 Hás. 67 Ás. 34.69 Cás.</w:t>
            </w:r>
          </w:p>
        </w:tc>
        <w:tc>
          <w:tcPr>
            <w:tcW w:w="1632" w:type="dxa"/>
            <w:shd w:val="clear" w:color="000000" w:fill="FFFFFF"/>
            <w:vAlign w:val="center"/>
            <w:hideMark/>
          </w:tcPr>
          <w:p w:rsidR="00BC0FA9" w:rsidRDefault="00BC0FA9" w:rsidP="00BC0FA9">
            <w:pPr>
              <w:jc w:val="center"/>
              <w:rPr>
                <w:rFonts w:ascii="Times New Roman" w:hAnsi="Times New Roman"/>
                <w:color w:val="000000"/>
                <w:sz w:val="18"/>
                <w:szCs w:val="18"/>
              </w:rPr>
            </w:pP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633,261.25</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19,155.29</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86,734.69</w:t>
            </w:r>
          </w:p>
        </w:tc>
      </w:tr>
      <w:tr w:rsidR="003A19D9" w:rsidRPr="00F1491C" w:rsidTr="00BC0FA9">
        <w:trPr>
          <w:trHeight w:val="20"/>
        </w:trPr>
        <w:tc>
          <w:tcPr>
            <w:tcW w:w="2967" w:type="dxa"/>
            <w:shd w:val="clear" w:color="auto" w:fill="BFBFBF" w:themeFill="background1" w:themeFillShade="BF"/>
            <w:noWrap/>
            <w:vAlign w:val="center"/>
          </w:tcPr>
          <w:p w:rsidR="003A19D9" w:rsidRPr="00BC0FA9" w:rsidRDefault="003A19D9" w:rsidP="00BC0FA9">
            <w:pPr>
              <w:spacing w:line="360" w:lineRule="auto"/>
              <w:ind w:left="72" w:hanging="72"/>
              <w:jc w:val="center"/>
              <w:rPr>
                <w:rFonts w:ascii="Times New Roman" w:hAnsi="Times New Roman"/>
                <w:b/>
                <w:color w:val="000000"/>
                <w:sz w:val="18"/>
                <w:szCs w:val="18"/>
              </w:rPr>
            </w:pPr>
            <w:r w:rsidRPr="00BC0FA9">
              <w:rPr>
                <w:rFonts w:ascii="Times New Roman" w:hAnsi="Times New Roman"/>
                <w:b/>
                <w:color w:val="000000"/>
                <w:sz w:val="18"/>
                <w:szCs w:val="18"/>
              </w:rPr>
              <w:t>TOTAL</w:t>
            </w:r>
          </w:p>
        </w:tc>
        <w:tc>
          <w:tcPr>
            <w:tcW w:w="3520" w:type="dxa"/>
            <w:shd w:val="clear" w:color="auto" w:fill="BFBFBF" w:themeFill="background1" w:themeFillShade="BF"/>
            <w:noWrap/>
            <w:vAlign w:val="center"/>
          </w:tcPr>
          <w:p w:rsidR="003A19D9" w:rsidRPr="00BC0FA9" w:rsidRDefault="003A19D9" w:rsidP="00BC0FA9">
            <w:pPr>
              <w:jc w:val="center"/>
              <w:rPr>
                <w:rFonts w:ascii="Times New Roman" w:hAnsi="Times New Roman"/>
                <w:b/>
                <w:color w:val="000000"/>
                <w:sz w:val="18"/>
                <w:szCs w:val="18"/>
              </w:rPr>
            </w:pPr>
            <w:r w:rsidRPr="00BC0FA9">
              <w:rPr>
                <w:rFonts w:ascii="Times New Roman" w:hAnsi="Times New Roman"/>
                <w:b/>
                <w:color w:val="000000"/>
                <w:sz w:val="18"/>
                <w:szCs w:val="18"/>
              </w:rPr>
              <w:t>73 Hás. 91 Ás. 51.23 Cás.</w:t>
            </w:r>
          </w:p>
        </w:tc>
        <w:tc>
          <w:tcPr>
            <w:tcW w:w="1632" w:type="dxa"/>
            <w:shd w:val="clear" w:color="auto" w:fill="BFBFBF" w:themeFill="background1" w:themeFillShade="BF"/>
            <w:vAlign w:val="center"/>
          </w:tcPr>
          <w:p w:rsidR="003A19D9" w:rsidRPr="00BC0FA9" w:rsidRDefault="003A19D9" w:rsidP="00BC0FA9">
            <w:pPr>
              <w:jc w:val="center"/>
              <w:rPr>
                <w:rFonts w:ascii="Times New Roman" w:hAnsi="Times New Roman"/>
                <w:b/>
                <w:color w:val="000000"/>
                <w:sz w:val="18"/>
                <w:szCs w:val="18"/>
              </w:rPr>
            </w:pPr>
            <w:r w:rsidRPr="00BC0FA9">
              <w:rPr>
                <w:rFonts w:ascii="Times New Roman" w:hAnsi="Times New Roman"/>
                <w:b/>
                <w:color w:val="000000"/>
                <w:sz w:val="18"/>
                <w:szCs w:val="18"/>
              </w:rPr>
              <w:t>739,151.23</w:t>
            </w:r>
          </w:p>
        </w:tc>
      </w:tr>
    </w:tbl>
    <w:p w:rsidR="003A19D9" w:rsidRPr="00F1491C" w:rsidRDefault="003A19D9" w:rsidP="003A19D9">
      <w:pPr>
        <w:spacing w:line="360" w:lineRule="auto"/>
        <w:jc w:val="both"/>
        <w:rPr>
          <w:rFonts w:ascii="Bookman Old Style" w:hAnsi="Bookman Old Style"/>
          <w:b/>
        </w:rPr>
      </w:pPr>
    </w:p>
    <w:p w:rsidR="003A19D9" w:rsidRDefault="003A19D9" w:rsidP="00CC4E09">
      <w:pPr>
        <w:ind w:left="1134"/>
        <w:jc w:val="both"/>
        <w:rPr>
          <w:rFonts w:ascii="Times New Roman" w:hAnsi="Times New Roman"/>
          <w:sz w:val="26"/>
          <w:szCs w:val="26"/>
        </w:rPr>
      </w:pPr>
      <w:r w:rsidRPr="00CC4E09">
        <w:rPr>
          <w:rFonts w:ascii="Times New Roman" w:hAnsi="Times New Roman"/>
          <w:sz w:val="26"/>
          <w:szCs w:val="26"/>
        </w:rPr>
        <w:t xml:space="preserve">Es necesario señalar que el </w:t>
      </w:r>
      <w:r w:rsidRPr="00CC4E09">
        <w:rPr>
          <w:rFonts w:ascii="Times New Roman" w:hAnsi="Times New Roman"/>
          <w:b/>
          <w:sz w:val="26"/>
          <w:szCs w:val="26"/>
        </w:rPr>
        <w:t>Polígono 4</w:t>
      </w:r>
      <w:r w:rsidRPr="00CC4E09">
        <w:rPr>
          <w:rFonts w:ascii="Times New Roman" w:hAnsi="Times New Roman"/>
          <w:sz w:val="26"/>
          <w:szCs w:val="26"/>
        </w:rPr>
        <w:t xml:space="preserve"> comprendía los siguientes inmuebles:</w:t>
      </w:r>
    </w:p>
    <w:p w:rsidR="00D53C37" w:rsidRPr="00CC4E09" w:rsidRDefault="00D53C37" w:rsidP="00CC4E09">
      <w:pPr>
        <w:ind w:left="1134"/>
        <w:jc w:val="both"/>
        <w:rPr>
          <w:rFonts w:ascii="Times New Roman" w:hAnsi="Times New Roman"/>
          <w:sz w:val="26"/>
          <w:szCs w:val="26"/>
        </w:rPr>
      </w:pPr>
    </w:p>
    <w:tbl>
      <w:tblPr>
        <w:tblW w:w="8265" w:type="dxa"/>
        <w:tblInd w:w="82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152"/>
        <w:gridCol w:w="4497"/>
        <w:gridCol w:w="1616"/>
      </w:tblGrid>
      <w:tr w:rsidR="003A19D9" w:rsidRPr="00F1491C" w:rsidTr="00BC0FA9">
        <w:trPr>
          <w:trHeight w:val="20"/>
        </w:trPr>
        <w:tc>
          <w:tcPr>
            <w:tcW w:w="8265" w:type="dxa"/>
            <w:gridSpan w:val="3"/>
            <w:shd w:val="clear" w:color="auto" w:fill="BFBFBF" w:themeFill="background1" w:themeFillShade="BF"/>
            <w:noWrap/>
            <w:vAlign w:val="center"/>
            <w:hideMark/>
          </w:tcPr>
          <w:p w:rsidR="003A19D9" w:rsidRPr="00BC0FA9" w:rsidRDefault="003A19D9" w:rsidP="00BC0FA9">
            <w:pPr>
              <w:jc w:val="center"/>
              <w:rPr>
                <w:rFonts w:ascii="Times New Roman" w:hAnsi="Times New Roman"/>
                <w:b/>
                <w:bCs/>
                <w:color w:val="000000"/>
                <w:sz w:val="18"/>
                <w:szCs w:val="18"/>
              </w:rPr>
            </w:pPr>
            <w:r w:rsidRPr="00BC0FA9">
              <w:rPr>
                <w:rFonts w:ascii="Times New Roman" w:hAnsi="Times New Roman"/>
                <w:b/>
                <w:bCs/>
                <w:color w:val="000000"/>
                <w:sz w:val="18"/>
                <w:szCs w:val="18"/>
              </w:rPr>
              <w:t>PROYECTO DE LOTIFICACION AGRICOLA, POLIGONO 4.</w:t>
            </w:r>
          </w:p>
        </w:tc>
      </w:tr>
      <w:tr w:rsidR="003A19D9" w:rsidRPr="00F1491C" w:rsidTr="00BC0FA9">
        <w:trPr>
          <w:trHeight w:val="20"/>
        </w:trPr>
        <w:tc>
          <w:tcPr>
            <w:tcW w:w="2152" w:type="dxa"/>
            <w:shd w:val="clear" w:color="auto" w:fill="BFBFBF" w:themeFill="background1" w:themeFillShade="BF"/>
            <w:vAlign w:val="center"/>
          </w:tcPr>
          <w:p w:rsidR="003A19D9" w:rsidRPr="00BC0FA9" w:rsidRDefault="003A19D9" w:rsidP="00BC0FA9">
            <w:pPr>
              <w:jc w:val="center"/>
              <w:rPr>
                <w:rFonts w:ascii="Times New Roman" w:hAnsi="Times New Roman"/>
                <w:b/>
                <w:bCs/>
                <w:color w:val="000000"/>
                <w:sz w:val="18"/>
                <w:szCs w:val="18"/>
              </w:rPr>
            </w:pPr>
            <w:r w:rsidRPr="00BC0FA9">
              <w:rPr>
                <w:rFonts w:ascii="Times New Roman" w:hAnsi="Times New Roman"/>
                <w:b/>
                <w:bCs/>
                <w:color w:val="000000"/>
                <w:sz w:val="18"/>
                <w:szCs w:val="18"/>
              </w:rPr>
              <w:t>DESCRIPCION</w:t>
            </w:r>
          </w:p>
        </w:tc>
        <w:tc>
          <w:tcPr>
            <w:tcW w:w="4497" w:type="dxa"/>
            <w:shd w:val="clear" w:color="auto" w:fill="BFBFBF" w:themeFill="background1" w:themeFillShade="BF"/>
            <w:noWrap/>
            <w:vAlign w:val="center"/>
          </w:tcPr>
          <w:p w:rsidR="003A19D9" w:rsidRPr="00BC0FA9" w:rsidRDefault="003A19D9" w:rsidP="00BC0FA9">
            <w:pPr>
              <w:jc w:val="center"/>
              <w:rPr>
                <w:rFonts w:ascii="Times New Roman" w:hAnsi="Times New Roman"/>
                <w:b/>
                <w:bCs/>
                <w:color w:val="000000"/>
                <w:sz w:val="18"/>
                <w:szCs w:val="18"/>
              </w:rPr>
            </w:pPr>
            <w:r w:rsidRPr="00BC0FA9">
              <w:rPr>
                <w:rFonts w:ascii="Times New Roman" w:hAnsi="Times New Roman"/>
                <w:b/>
                <w:bCs/>
                <w:color w:val="000000"/>
                <w:sz w:val="18"/>
                <w:szCs w:val="18"/>
              </w:rPr>
              <w:t>ÁREA (Hás.)</w:t>
            </w:r>
          </w:p>
        </w:tc>
        <w:tc>
          <w:tcPr>
            <w:tcW w:w="1616" w:type="dxa"/>
            <w:shd w:val="clear" w:color="auto" w:fill="BFBFBF" w:themeFill="background1" w:themeFillShade="BF"/>
            <w:vAlign w:val="center"/>
          </w:tcPr>
          <w:p w:rsidR="003A19D9" w:rsidRPr="00BC0FA9" w:rsidRDefault="003A19D9" w:rsidP="00BC0FA9">
            <w:pPr>
              <w:jc w:val="center"/>
              <w:rPr>
                <w:rFonts w:ascii="Times New Roman" w:hAnsi="Times New Roman"/>
                <w:b/>
                <w:bCs/>
                <w:color w:val="000000"/>
                <w:sz w:val="18"/>
                <w:szCs w:val="18"/>
              </w:rPr>
            </w:pPr>
            <w:r w:rsidRPr="00BC0FA9">
              <w:rPr>
                <w:rFonts w:ascii="Times New Roman" w:hAnsi="Times New Roman"/>
                <w:b/>
                <w:bCs/>
                <w:color w:val="000000"/>
                <w:sz w:val="18"/>
                <w:szCs w:val="18"/>
              </w:rPr>
              <w:t>ÁREA (Mt.²)</w:t>
            </w:r>
          </w:p>
        </w:tc>
      </w:tr>
      <w:tr w:rsidR="003A19D9" w:rsidRPr="00F1491C" w:rsidTr="00BC0FA9">
        <w:trPr>
          <w:trHeight w:val="20"/>
        </w:trPr>
        <w:tc>
          <w:tcPr>
            <w:tcW w:w="2152" w:type="dxa"/>
            <w:shd w:val="clear" w:color="000000" w:fill="FFFFFF"/>
            <w:vAlign w:val="center"/>
            <w:hideMark/>
          </w:tcPr>
          <w:p w:rsidR="003A19D9" w:rsidRPr="00BC0FA9" w:rsidRDefault="003A19D9" w:rsidP="00BC0FA9">
            <w:pPr>
              <w:rPr>
                <w:rFonts w:ascii="Times New Roman" w:hAnsi="Times New Roman"/>
                <w:b/>
                <w:i/>
                <w:color w:val="000000"/>
                <w:sz w:val="18"/>
                <w:szCs w:val="18"/>
                <w:lang w:val="en-US"/>
              </w:rPr>
            </w:pPr>
            <w:r w:rsidRPr="00BC0FA9">
              <w:rPr>
                <w:rFonts w:ascii="Times New Roman" w:hAnsi="Times New Roman"/>
                <w:b/>
                <w:i/>
                <w:color w:val="000000"/>
                <w:sz w:val="18"/>
                <w:szCs w:val="18"/>
                <w:lang w:val="en-US"/>
              </w:rPr>
              <w:t xml:space="preserve">LOTE </w:t>
            </w:r>
            <w:r w:rsidR="00FB1DD6">
              <w:rPr>
                <w:rFonts w:ascii="Times New Roman" w:hAnsi="Times New Roman"/>
                <w:b/>
                <w:i/>
                <w:color w:val="000000"/>
                <w:sz w:val="18"/>
                <w:szCs w:val="18"/>
                <w:lang w:val="en-US"/>
              </w:rPr>
              <w:t>--</w:t>
            </w:r>
          </w:p>
          <w:p w:rsidR="003A19D9" w:rsidRPr="00BC0FA9" w:rsidRDefault="003A19D9" w:rsidP="00BC0FA9">
            <w:pPr>
              <w:rPr>
                <w:rFonts w:ascii="Times New Roman" w:hAnsi="Times New Roman"/>
                <w:color w:val="000000"/>
                <w:sz w:val="18"/>
                <w:szCs w:val="18"/>
                <w:lang w:val="en-US"/>
              </w:rPr>
            </w:pPr>
            <w:r w:rsidRPr="00BC0FA9">
              <w:rPr>
                <w:rFonts w:ascii="Times New Roman" w:hAnsi="Times New Roman"/>
                <w:color w:val="000000"/>
                <w:sz w:val="18"/>
                <w:szCs w:val="18"/>
                <w:lang w:val="en-US"/>
              </w:rPr>
              <w:t xml:space="preserve">LOTE </w:t>
            </w:r>
            <w:r w:rsidR="00FB1DD6">
              <w:rPr>
                <w:rFonts w:ascii="Times New Roman" w:hAnsi="Times New Roman"/>
                <w:color w:val="000000"/>
                <w:sz w:val="18"/>
                <w:szCs w:val="18"/>
                <w:lang w:val="en-US"/>
              </w:rPr>
              <w:t>--</w:t>
            </w:r>
          </w:p>
          <w:p w:rsidR="003A19D9" w:rsidRPr="00BC0FA9" w:rsidRDefault="003A19D9" w:rsidP="00BC0FA9">
            <w:pPr>
              <w:rPr>
                <w:rFonts w:ascii="Times New Roman" w:hAnsi="Times New Roman"/>
                <w:color w:val="000000"/>
                <w:sz w:val="18"/>
                <w:szCs w:val="18"/>
                <w:lang w:val="en-US"/>
              </w:rPr>
            </w:pPr>
            <w:r w:rsidRPr="00BC0FA9">
              <w:rPr>
                <w:rFonts w:ascii="Times New Roman" w:hAnsi="Times New Roman"/>
                <w:color w:val="000000"/>
                <w:sz w:val="18"/>
                <w:szCs w:val="18"/>
                <w:lang w:val="en-US"/>
              </w:rPr>
              <w:t xml:space="preserve">LOTE </w:t>
            </w:r>
            <w:r w:rsidR="00FB1DD6">
              <w:rPr>
                <w:rFonts w:ascii="Times New Roman" w:hAnsi="Times New Roman"/>
                <w:color w:val="000000"/>
                <w:sz w:val="18"/>
                <w:szCs w:val="18"/>
                <w:lang w:val="en-US"/>
              </w:rPr>
              <w:t>--</w:t>
            </w:r>
          </w:p>
          <w:p w:rsidR="003A19D9" w:rsidRPr="00BC0FA9" w:rsidRDefault="003A19D9" w:rsidP="00BC0FA9">
            <w:pPr>
              <w:rPr>
                <w:rFonts w:ascii="Times New Roman" w:hAnsi="Times New Roman"/>
                <w:color w:val="000000"/>
                <w:sz w:val="18"/>
                <w:szCs w:val="18"/>
                <w:lang w:val="en-US"/>
              </w:rPr>
            </w:pPr>
            <w:r w:rsidRPr="00BC0FA9">
              <w:rPr>
                <w:rFonts w:ascii="Times New Roman" w:hAnsi="Times New Roman"/>
                <w:color w:val="000000"/>
                <w:sz w:val="18"/>
                <w:szCs w:val="18"/>
                <w:lang w:val="en-US"/>
              </w:rPr>
              <w:t xml:space="preserve">LOTE </w:t>
            </w:r>
            <w:r w:rsidR="00FB1DD6">
              <w:rPr>
                <w:rFonts w:ascii="Times New Roman" w:hAnsi="Times New Roman"/>
                <w:color w:val="000000"/>
                <w:sz w:val="18"/>
                <w:szCs w:val="18"/>
                <w:lang w:val="en-US"/>
              </w:rPr>
              <w:t>--</w:t>
            </w:r>
          </w:p>
          <w:p w:rsidR="003A19D9" w:rsidRPr="00BC0FA9" w:rsidRDefault="003A19D9" w:rsidP="00BC0FA9">
            <w:pPr>
              <w:rPr>
                <w:rFonts w:ascii="Times New Roman" w:hAnsi="Times New Roman"/>
                <w:color w:val="000000"/>
                <w:sz w:val="18"/>
                <w:szCs w:val="18"/>
                <w:lang w:val="en-US"/>
              </w:rPr>
            </w:pPr>
            <w:r w:rsidRPr="00BC0FA9">
              <w:rPr>
                <w:rFonts w:ascii="Times New Roman" w:hAnsi="Times New Roman"/>
                <w:color w:val="000000"/>
                <w:sz w:val="18"/>
                <w:szCs w:val="18"/>
                <w:lang w:val="en-US"/>
              </w:rPr>
              <w:t xml:space="preserve">LOTE </w:t>
            </w:r>
            <w:r w:rsidR="00FB1DD6">
              <w:rPr>
                <w:rFonts w:ascii="Times New Roman" w:hAnsi="Times New Roman"/>
                <w:color w:val="000000"/>
                <w:sz w:val="18"/>
                <w:szCs w:val="18"/>
                <w:lang w:val="en-US"/>
              </w:rPr>
              <w:t>--</w:t>
            </w:r>
          </w:p>
          <w:p w:rsidR="003A19D9" w:rsidRPr="00BC0FA9" w:rsidRDefault="003A19D9" w:rsidP="00BC0FA9">
            <w:pPr>
              <w:rPr>
                <w:rFonts w:ascii="Times New Roman" w:hAnsi="Times New Roman"/>
                <w:color w:val="000000"/>
                <w:sz w:val="18"/>
                <w:szCs w:val="18"/>
                <w:lang w:val="en-US"/>
              </w:rPr>
            </w:pPr>
            <w:r w:rsidRPr="00BC0FA9">
              <w:rPr>
                <w:rFonts w:ascii="Times New Roman" w:hAnsi="Times New Roman"/>
                <w:color w:val="000000"/>
                <w:sz w:val="18"/>
                <w:szCs w:val="18"/>
                <w:lang w:val="en-US"/>
              </w:rPr>
              <w:t xml:space="preserve">LOTE </w:t>
            </w:r>
            <w:r w:rsidR="00FB1DD6">
              <w:rPr>
                <w:rFonts w:ascii="Times New Roman" w:hAnsi="Times New Roman"/>
                <w:color w:val="000000"/>
                <w:sz w:val="18"/>
                <w:szCs w:val="18"/>
                <w:lang w:val="en-US"/>
              </w:rPr>
              <w:t>--</w:t>
            </w:r>
          </w:p>
          <w:p w:rsidR="003A19D9" w:rsidRPr="00BC0FA9" w:rsidRDefault="003A19D9" w:rsidP="00BC0FA9">
            <w:pPr>
              <w:rPr>
                <w:rFonts w:ascii="Times New Roman" w:hAnsi="Times New Roman"/>
                <w:color w:val="000000"/>
                <w:sz w:val="18"/>
                <w:szCs w:val="18"/>
                <w:lang w:val="en-US"/>
              </w:rPr>
            </w:pPr>
            <w:r w:rsidRPr="00BC0FA9">
              <w:rPr>
                <w:rFonts w:ascii="Times New Roman" w:hAnsi="Times New Roman"/>
                <w:color w:val="000000"/>
                <w:sz w:val="18"/>
                <w:szCs w:val="18"/>
                <w:lang w:val="en-US"/>
              </w:rPr>
              <w:t xml:space="preserve">LOTE </w:t>
            </w:r>
            <w:r w:rsidR="00FB1DD6">
              <w:rPr>
                <w:rFonts w:ascii="Times New Roman" w:hAnsi="Times New Roman"/>
                <w:color w:val="000000"/>
                <w:sz w:val="18"/>
                <w:szCs w:val="18"/>
                <w:lang w:val="en-US"/>
              </w:rPr>
              <w:t>--</w:t>
            </w:r>
          </w:p>
          <w:p w:rsidR="003A19D9" w:rsidRPr="00BC0FA9" w:rsidRDefault="003A19D9" w:rsidP="00BC0FA9">
            <w:pPr>
              <w:rPr>
                <w:rFonts w:ascii="Times New Roman" w:hAnsi="Times New Roman"/>
                <w:color w:val="000000"/>
                <w:sz w:val="18"/>
                <w:szCs w:val="18"/>
                <w:lang w:val="en-US"/>
              </w:rPr>
            </w:pPr>
            <w:r w:rsidRPr="00BC0FA9">
              <w:rPr>
                <w:rFonts w:ascii="Times New Roman" w:hAnsi="Times New Roman"/>
                <w:color w:val="000000"/>
                <w:sz w:val="18"/>
                <w:szCs w:val="18"/>
                <w:lang w:val="en-US"/>
              </w:rPr>
              <w:t xml:space="preserve">LOTE </w:t>
            </w:r>
            <w:r w:rsidR="00FB1DD6">
              <w:rPr>
                <w:rFonts w:ascii="Times New Roman" w:hAnsi="Times New Roman"/>
                <w:color w:val="000000"/>
                <w:sz w:val="18"/>
                <w:szCs w:val="18"/>
                <w:lang w:val="en-US"/>
              </w:rPr>
              <w:t>--</w:t>
            </w:r>
          </w:p>
          <w:p w:rsidR="003A19D9" w:rsidRPr="00BC0FA9" w:rsidRDefault="003A19D9" w:rsidP="00FB1DD6">
            <w:pPr>
              <w:rPr>
                <w:rFonts w:ascii="Times New Roman" w:hAnsi="Times New Roman"/>
                <w:color w:val="000000"/>
                <w:sz w:val="18"/>
                <w:szCs w:val="18"/>
                <w:lang w:val="en-US"/>
              </w:rPr>
            </w:pPr>
            <w:r w:rsidRPr="00BC0FA9">
              <w:rPr>
                <w:rFonts w:ascii="Times New Roman" w:hAnsi="Times New Roman"/>
                <w:color w:val="000000"/>
                <w:sz w:val="18"/>
                <w:szCs w:val="18"/>
                <w:lang w:val="en-US"/>
              </w:rPr>
              <w:t xml:space="preserve">LOTE </w:t>
            </w:r>
            <w:r w:rsidR="00FB1DD6">
              <w:rPr>
                <w:rFonts w:ascii="Times New Roman" w:hAnsi="Times New Roman"/>
                <w:color w:val="000000"/>
                <w:sz w:val="18"/>
                <w:szCs w:val="18"/>
                <w:lang w:val="en-US"/>
              </w:rPr>
              <w:t>--</w:t>
            </w:r>
          </w:p>
        </w:tc>
        <w:tc>
          <w:tcPr>
            <w:tcW w:w="4497" w:type="dxa"/>
            <w:shd w:val="clear" w:color="000000" w:fill="FFFFFF"/>
            <w:noWrap/>
            <w:vAlign w:val="center"/>
            <w:hideMark/>
          </w:tcPr>
          <w:p w:rsidR="003A19D9" w:rsidRPr="00BC0FA9" w:rsidRDefault="003A19D9" w:rsidP="00BC0FA9">
            <w:pPr>
              <w:jc w:val="center"/>
              <w:rPr>
                <w:rFonts w:ascii="Times New Roman" w:hAnsi="Times New Roman"/>
                <w:b/>
                <w:i/>
                <w:color w:val="000000"/>
                <w:sz w:val="18"/>
                <w:szCs w:val="18"/>
              </w:rPr>
            </w:pPr>
            <w:r w:rsidRPr="00BC0FA9">
              <w:rPr>
                <w:rFonts w:ascii="Times New Roman" w:hAnsi="Times New Roman"/>
                <w:b/>
                <w:i/>
                <w:color w:val="000000"/>
                <w:sz w:val="18"/>
                <w:szCs w:val="18"/>
              </w:rPr>
              <w:t>02 Hás. 51 Ás. 97.30 Cás.</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02 Hás. 12 Ás. 33.66 Cás.</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02 Hás. 07 Ás. 45.55 Cás.</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02 Hás. 40 Ás. 23.97 Cás.</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02 Hás. 95 Ás. 15.15 Cás.</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02 Hás. 15 Ás. 48.68 Cás.</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02 Hás. 13 Ás. 90.59 Cás.</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02 Hás. 12 Ás. 27.17 Cás.</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02 Hás.  39 Ás. 43.40 Cás.</w:t>
            </w:r>
          </w:p>
        </w:tc>
        <w:tc>
          <w:tcPr>
            <w:tcW w:w="1616" w:type="dxa"/>
            <w:shd w:val="clear" w:color="000000" w:fill="FFFFFF"/>
            <w:vAlign w:val="center"/>
            <w:hideMark/>
          </w:tcPr>
          <w:p w:rsidR="003A19D9" w:rsidRPr="00BC0FA9" w:rsidRDefault="003A19D9" w:rsidP="00BC0FA9">
            <w:pPr>
              <w:jc w:val="center"/>
              <w:rPr>
                <w:rFonts w:ascii="Times New Roman" w:hAnsi="Times New Roman"/>
                <w:b/>
                <w:i/>
                <w:color w:val="000000"/>
                <w:sz w:val="18"/>
                <w:szCs w:val="18"/>
              </w:rPr>
            </w:pPr>
            <w:r w:rsidRPr="00BC0FA9">
              <w:rPr>
                <w:rFonts w:ascii="Times New Roman" w:hAnsi="Times New Roman"/>
                <w:b/>
                <w:i/>
                <w:color w:val="000000"/>
                <w:sz w:val="18"/>
                <w:szCs w:val="18"/>
              </w:rPr>
              <w:t>25,197.30</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21,233.66</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20,745.55</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24,023.97</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29,515.15</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21,548.68</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21,390.59</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21,227.17</w:t>
            </w:r>
          </w:p>
          <w:p w:rsidR="003A19D9" w:rsidRPr="00BC0FA9" w:rsidRDefault="003A19D9" w:rsidP="00BC0FA9">
            <w:pPr>
              <w:jc w:val="center"/>
              <w:rPr>
                <w:rFonts w:ascii="Times New Roman" w:hAnsi="Times New Roman"/>
                <w:color w:val="000000"/>
                <w:sz w:val="18"/>
                <w:szCs w:val="18"/>
              </w:rPr>
            </w:pPr>
            <w:r w:rsidRPr="00BC0FA9">
              <w:rPr>
                <w:rFonts w:ascii="Times New Roman" w:hAnsi="Times New Roman"/>
                <w:color w:val="000000"/>
                <w:sz w:val="18"/>
                <w:szCs w:val="18"/>
              </w:rPr>
              <w:t>23,943.40</w:t>
            </w:r>
          </w:p>
        </w:tc>
      </w:tr>
      <w:tr w:rsidR="003A19D9" w:rsidRPr="00F1491C" w:rsidTr="00BC0FA9">
        <w:trPr>
          <w:trHeight w:val="20"/>
        </w:trPr>
        <w:tc>
          <w:tcPr>
            <w:tcW w:w="2152" w:type="dxa"/>
            <w:shd w:val="clear" w:color="auto" w:fill="BFBFBF" w:themeFill="background1" w:themeFillShade="BF"/>
            <w:noWrap/>
            <w:vAlign w:val="center"/>
          </w:tcPr>
          <w:p w:rsidR="003A19D9" w:rsidRPr="00BC0FA9" w:rsidRDefault="003A19D9" w:rsidP="00BC0FA9">
            <w:pPr>
              <w:ind w:left="72" w:hanging="72"/>
              <w:jc w:val="center"/>
              <w:rPr>
                <w:rFonts w:ascii="Times New Roman" w:hAnsi="Times New Roman"/>
                <w:b/>
                <w:color w:val="000000"/>
                <w:sz w:val="18"/>
                <w:szCs w:val="18"/>
              </w:rPr>
            </w:pPr>
            <w:r w:rsidRPr="00BC0FA9">
              <w:rPr>
                <w:rFonts w:ascii="Times New Roman" w:hAnsi="Times New Roman"/>
                <w:b/>
                <w:color w:val="000000"/>
                <w:sz w:val="18"/>
                <w:szCs w:val="18"/>
              </w:rPr>
              <w:t>TOTAL</w:t>
            </w:r>
          </w:p>
        </w:tc>
        <w:tc>
          <w:tcPr>
            <w:tcW w:w="4497" w:type="dxa"/>
            <w:shd w:val="clear" w:color="auto" w:fill="BFBFBF" w:themeFill="background1" w:themeFillShade="BF"/>
            <w:noWrap/>
            <w:vAlign w:val="center"/>
          </w:tcPr>
          <w:p w:rsidR="003A19D9" w:rsidRPr="00BC0FA9" w:rsidRDefault="003A19D9" w:rsidP="00BC0FA9">
            <w:pPr>
              <w:jc w:val="center"/>
              <w:rPr>
                <w:rFonts w:ascii="Times New Roman" w:hAnsi="Times New Roman"/>
                <w:b/>
                <w:color w:val="000000"/>
                <w:sz w:val="18"/>
                <w:szCs w:val="18"/>
              </w:rPr>
            </w:pPr>
            <w:r w:rsidRPr="00BC0FA9">
              <w:rPr>
                <w:rFonts w:ascii="Times New Roman" w:hAnsi="Times New Roman"/>
                <w:b/>
                <w:color w:val="000000"/>
                <w:sz w:val="18"/>
                <w:szCs w:val="18"/>
              </w:rPr>
              <w:t>20 Hás. 88 Ás. 25.47 Cás.</w:t>
            </w:r>
          </w:p>
        </w:tc>
        <w:tc>
          <w:tcPr>
            <w:tcW w:w="1616" w:type="dxa"/>
            <w:shd w:val="clear" w:color="auto" w:fill="BFBFBF" w:themeFill="background1" w:themeFillShade="BF"/>
            <w:vAlign w:val="center"/>
          </w:tcPr>
          <w:p w:rsidR="003A19D9" w:rsidRPr="00BC0FA9" w:rsidRDefault="003A19D9" w:rsidP="00BC0FA9">
            <w:pPr>
              <w:jc w:val="center"/>
              <w:rPr>
                <w:rFonts w:ascii="Times New Roman" w:hAnsi="Times New Roman"/>
                <w:b/>
                <w:color w:val="000000"/>
                <w:sz w:val="18"/>
                <w:szCs w:val="18"/>
              </w:rPr>
            </w:pPr>
            <w:r w:rsidRPr="00BC0FA9">
              <w:rPr>
                <w:rFonts w:ascii="Times New Roman" w:hAnsi="Times New Roman"/>
                <w:b/>
                <w:color w:val="000000"/>
                <w:sz w:val="18"/>
                <w:szCs w:val="18"/>
              </w:rPr>
              <w:t>208,825.47</w:t>
            </w:r>
          </w:p>
        </w:tc>
      </w:tr>
    </w:tbl>
    <w:p w:rsidR="00BC0FA9" w:rsidRDefault="00BC0FA9" w:rsidP="00BC0FA9">
      <w:pPr>
        <w:pStyle w:val="Prrafodelista"/>
        <w:spacing w:after="200"/>
        <w:ind w:left="1134" w:right="141" w:hanging="1134"/>
        <w:contextualSpacing/>
        <w:jc w:val="both"/>
        <w:rPr>
          <w:rFonts w:ascii="Times New Roman" w:hAnsi="Times New Roman"/>
          <w:sz w:val="26"/>
          <w:szCs w:val="26"/>
        </w:rPr>
      </w:pPr>
    </w:p>
    <w:p w:rsidR="003A19D9" w:rsidRPr="00CC4E09" w:rsidRDefault="003A19D9" w:rsidP="00CC4E09">
      <w:pPr>
        <w:pStyle w:val="Prrafodelista"/>
        <w:numPr>
          <w:ilvl w:val="0"/>
          <w:numId w:val="1721"/>
        </w:numPr>
        <w:spacing w:after="200"/>
        <w:ind w:left="1134" w:right="141" w:hanging="708"/>
        <w:contextualSpacing/>
        <w:jc w:val="both"/>
        <w:rPr>
          <w:rFonts w:ascii="Times New Roman" w:hAnsi="Times New Roman"/>
          <w:b/>
          <w:sz w:val="26"/>
          <w:szCs w:val="26"/>
        </w:rPr>
      </w:pPr>
      <w:r w:rsidRPr="00CC4E09">
        <w:rPr>
          <w:rFonts w:ascii="Times New Roman" w:hAnsi="Times New Roman"/>
          <w:sz w:val="26"/>
          <w:szCs w:val="26"/>
        </w:rPr>
        <w:lastRenderedPageBreak/>
        <w:t xml:space="preserve">Conforme el Punto LIV del Acta de Sesión Ordinaria 16-2017 de fecha 15 de junio de 2017, se aprobó en el inmueble identificado como LOTE 4 DEL POLIGONO 4, un </w:t>
      </w:r>
      <w:r w:rsidRPr="00CC4E09">
        <w:rPr>
          <w:rFonts w:ascii="Times New Roman" w:hAnsi="Times New Roman"/>
          <w:b/>
          <w:sz w:val="26"/>
          <w:szCs w:val="26"/>
        </w:rPr>
        <w:t xml:space="preserve">PROYECTO </w:t>
      </w:r>
      <w:r w:rsidRPr="00CC4E09">
        <w:rPr>
          <w:rFonts w:ascii="Times New Roman" w:hAnsi="Times New Roman"/>
          <w:sz w:val="26"/>
          <w:szCs w:val="26"/>
        </w:rPr>
        <w:t xml:space="preserve">denominado como </w:t>
      </w:r>
      <w:r w:rsidRPr="00CC4E09">
        <w:rPr>
          <w:rFonts w:ascii="Times New Roman" w:hAnsi="Times New Roman"/>
          <w:b/>
          <w:sz w:val="26"/>
          <w:szCs w:val="26"/>
        </w:rPr>
        <w:t xml:space="preserve">HACIENDA COLIMITA, ASENTAMIENTO COMUNITARIO, </w:t>
      </w:r>
      <w:r w:rsidRPr="00CC4E09">
        <w:rPr>
          <w:rFonts w:ascii="Times New Roman" w:hAnsi="Times New Roman"/>
          <w:sz w:val="26"/>
          <w:szCs w:val="26"/>
        </w:rPr>
        <w:t xml:space="preserve">desarrollado en el inmueble identificado como </w:t>
      </w:r>
      <w:r w:rsidRPr="00CC4E09">
        <w:rPr>
          <w:rFonts w:ascii="Times New Roman" w:hAnsi="Times New Roman"/>
          <w:b/>
          <w:sz w:val="26"/>
          <w:szCs w:val="26"/>
        </w:rPr>
        <w:t xml:space="preserve">HACIENDA COLIMA, LUGAR POTRERO EL COYOLITO, </w:t>
      </w:r>
      <w:r w:rsidRPr="00CC4E09">
        <w:rPr>
          <w:rFonts w:ascii="Times New Roman" w:hAnsi="Times New Roman"/>
          <w:sz w:val="26"/>
          <w:szCs w:val="26"/>
        </w:rPr>
        <w:t xml:space="preserve">y según Plano como </w:t>
      </w:r>
      <w:r w:rsidRPr="00CC4E09">
        <w:rPr>
          <w:rFonts w:ascii="Times New Roman" w:hAnsi="Times New Roman"/>
          <w:b/>
          <w:sz w:val="26"/>
          <w:szCs w:val="26"/>
        </w:rPr>
        <w:t xml:space="preserve">HACIENDA COLIMITA, LOTIFICACIÓN AGRICOLA, POLIGONO 4 LOTE 4, </w:t>
      </w:r>
      <w:r w:rsidRPr="00CC4E09">
        <w:rPr>
          <w:rFonts w:ascii="Times New Roman" w:hAnsi="Times New Roman"/>
          <w:sz w:val="26"/>
          <w:szCs w:val="26"/>
        </w:rPr>
        <w:t xml:space="preserve">situado en jurisdicción de Suchitoto, departamento de Cuscatlán, con una extensión superficial de 02 </w:t>
      </w:r>
      <w:r w:rsidRPr="00CC4E09">
        <w:rPr>
          <w:rFonts w:ascii="Times New Roman" w:hAnsi="Times New Roman"/>
          <w:bCs/>
          <w:sz w:val="26"/>
          <w:szCs w:val="26"/>
        </w:rPr>
        <w:t>Hás.</w:t>
      </w:r>
      <w:r w:rsidRPr="00CC4E09">
        <w:rPr>
          <w:rFonts w:ascii="Times New Roman" w:hAnsi="Times New Roman"/>
          <w:sz w:val="26"/>
          <w:szCs w:val="26"/>
        </w:rPr>
        <w:t xml:space="preserve"> 51 Ás. 97.30 </w:t>
      </w:r>
      <w:r w:rsidRPr="00CC4E09">
        <w:rPr>
          <w:rFonts w:ascii="Times New Roman" w:hAnsi="Times New Roman"/>
          <w:bCs/>
          <w:sz w:val="26"/>
          <w:szCs w:val="26"/>
        </w:rPr>
        <w:t xml:space="preserve">Cás., inscrito a favor </w:t>
      </w:r>
      <w:r w:rsidR="00D53C37">
        <w:rPr>
          <w:rFonts w:ascii="Times New Roman" w:hAnsi="Times New Roman"/>
          <w:bCs/>
          <w:sz w:val="26"/>
          <w:szCs w:val="26"/>
        </w:rPr>
        <w:t xml:space="preserve">del ISTA a la Matrícula --- </w:t>
      </w:r>
      <w:r w:rsidRPr="00CC4E09">
        <w:rPr>
          <w:rFonts w:ascii="Times New Roman" w:hAnsi="Times New Roman"/>
          <w:color w:val="000000"/>
          <w:sz w:val="26"/>
          <w:szCs w:val="26"/>
        </w:rPr>
        <w:t>-00000, del Registro de la Propiedad Raíz e Hipotecas</w:t>
      </w:r>
      <w:r w:rsidRPr="00CC4E09">
        <w:rPr>
          <w:rFonts w:ascii="Times New Roman" w:hAnsi="Times New Roman"/>
          <w:sz w:val="26"/>
          <w:szCs w:val="26"/>
        </w:rPr>
        <w:t xml:space="preserve"> de la Sexta Sección del Centro, departamento de Cuscatlán</w:t>
      </w:r>
      <w:r w:rsidRPr="00CC4E09">
        <w:rPr>
          <w:rFonts w:ascii="Times New Roman" w:hAnsi="Times New Roman"/>
          <w:i/>
          <w:sz w:val="26"/>
          <w:szCs w:val="26"/>
        </w:rPr>
        <w:t xml:space="preserve">, </w:t>
      </w:r>
      <w:r w:rsidRPr="00CC4E09">
        <w:rPr>
          <w:rFonts w:ascii="Times New Roman" w:hAnsi="Times New Roman"/>
          <w:sz w:val="26"/>
          <w:szCs w:val="26"/>
        </w:rPr>
        <w:t xml:space="preserve">que comprende: </w:t>
      </w:r>
      <w:r w:rsidR="002407F0">
        <w:rPr>
          <w:rFonts w:ascii="Times New Roman" w:hAnsi="Times New Roman"/>
          <w:sz w:val="26"/>
          <w:szCs w:val="26"/>
        </w:rPr>
        <w:t>---</w:t>
      </w:r>
      <w:r w:rsidRPr="00CC4E09">
        <w:rPr>
          <w:rFonts w:ascii="Times New Roman" w:hAnsi="Times New Roman"/>
          <w:sz w:val="26"/>
          <w:szCs w:val="26"/>
        </w:rPr>
        <w:t>. Aprobándose el Valor Promedio de Referencia de la Zona por metro cuadrado para solares de vivienda de: $6.20, por lo que se recomienda un precio de venta para éstos de $5.61 por metro c</w:t>
      </w:r>
      <w:r w:rsidR="00CC4E09" w:rsidRPr="00CC4E09">
        <w:rPr>
          <w:rFonts w:ascii="Times New Roman" w:hAnsi="Times New Roman"/>
          <w:sz w:val="26"/>
          <w:szCs w:val="26"/>
        </w:rPr>
        <w:t>uadrado,</w:t>
      </w:r>
      <w:r w:rsidRPr="00CC4E09">
        <w:rPr>
          <w:rFonts w:ascii="Times New Roman" w:hAnsi="Times New Roman"/>
          <w:sz w:val="26"/>
          <w:szCs w:val="26"/>
        </w:rPr>
        <w:t xml:space="preserve"> </w:t>
      </w:r>
      <w:r w:rsidR="00CC4E09" w:rsidRPr="00CC4E09">
        <w:rPr>
          <w:rFonts w:ascii="Times New Roman" w:hAnsi="Times New Roman"/>
          <w:sz w:val="26"/>
          <w:szCs w:val="26"/>
        </w:rPr>
        <w:t>d</w:t>
      </w:r>
      <w:r w:rsidRPr="00CC4E09">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CC4E09">
        <w:rPr>
          <w:rFonts w:ascii="Times New Roman" w:eastAsia="Times New Roman" w:hAnsi="Times New Roman"/>
          <w:bCs/>
          <w:sz w:val="26"/>
          <w:szCs w:val="26"/>
        </w:rPr>
        <w:t xml:space="preserve">Dentro del Proyecto relacionado se encuentran los inmuebles objeto del presente </w:t>
      </w:r>
      <w:r w:rsidR="00CC4E09" w:rsidRPr="00CC4E09">
        <w:rPr>
          <w:rFonts w:ascii="Times New Roman" w:eastAsia="Times New Roman" w:hAnsi="Times New Roman"/>
          <w:bCs/>
          <w:sz w:val="26"/>
          <w:szCs w:val="26"/>
        </w:rPr>
        <w:t>punto de acta</w:t>
      </w:r>
      <w:r w:rsidRPr="00CC4E09">
        <w:rPr>
          <w:rFonts w:ascii="Times New Roman" w:eastAsia="Times New Roman" w:hAnsi="Times New Roman"/>
          <w:bCs/>
          <w:sz w:val="26"/>
          <w:szCs w:val="26"/>
        </w:rPr>
        <w:t>.</w:t>
      </w:r>
    </w:p>
    <w:p w:rsidR="003A19D9" w:rsidRPr="00CC4E09" w:rsidRDefault="003A19D9" w:rsidP="00CC4E09">
      <w:pPr>
        <w:pStyle w:val="Prrafodelista"/>
        <w:ind w:left="425" w:right="142"/>
        <w:jc w:val="both"/>
        <w:rPr>
          <w:rFonts w:ascii="Times New Roman" w:hAnsi="Times New Roman"/>
          <w:b/>
          <w:sz w:val="26"/>
          <w:szCs w:val="26"/>
        </w:rPr>
      </w:pPr>
    </w:p>
    <w:p w:rsidR="003A19D9" w:rsidRPr="00CC4E09" w:rsidRDefault="003A19D9" w:rsidP="00CC4E09">
      <w:pPr>
        <w:pStyle w:val="Prrafodelista"/>
        <w:numPr>
          <w:ilvl w:val="0"/>
          <w:numId w:val="1721"/>
        </w:numPr>
        <w:spacing w:after="200"/>
        <w:ind w:left="1134" w:right="141" w:hanging="708"/>
        <w:contextualSpacing/>
        <w:jc w:val="both"/>
        <w:rPr>
          <w:rFonts w:ascii="Times New Roman" w:hAnsi="Times New Roman"/>
          <w:b/>
          <w:sz w:val="26"/>
          <w:szCs w:val="26"/>
        </w:rPr>
      </w:pPr>
      <w:r w:rsidRPr="00CC4E09">
        <w:rPr>
          <w:rFonts w:ascii="Times New Roman" w:hAnsi="Times New Roman"/>
          <w:sz w:val="26"/>
          <w:szCs w:val="26"/>
        </w:rPr>
        <w:t>Según valúos de fecha 7 de noviembre de</w:t>
      </w:r>
      <w:r w:rsidR="00CC4E09" w:rsidRPr="00CC4E09">
        <w:rPr>
          <w:rFonts w:ascii="Times New Roman" w:hAnsi="Times New Roman"/>
          <w:sz w:val="26"/>
          <w:szCs w:val="26"/>
        </w:rPr>
        <w:t xml:space="preserve"> </w:t>
      </w:r>
      <w:r w:rsidRPr="00CC4E09">
        <w:rPr>
          <w:rFonts w:ascii="Times New Roman" w:hAnsi="Times New Roman"/>
          <w:sz w:val="26"/>
          <w:szCs w:val="26"/>
        </w:rPr>
        <w:t xml:space="preserve">2017, realizados por el Departamento de Asignación Individual y Avalúos, se recomienda el precio de venta para los inmuebles, según detalle consignado en el cuadro de valores y extensiones que se relacionará en el Acuerdo Primero del presente </w:t>
      </w:r>
      <w:r w:rsidR="00CC4E09" w:rsidRPr="00CC4E09">
        <w:rPr>
          <w:rFonts w:ascii="Times New Roman" w:hAnsi="Times New Roman"/>
          <w:sz w:val="26"/>
          <w:szCs w:val="26"/>
        </w:rPr>
        <w:t>punto de acta</w:t>
      </w:r>
      <w:r w:rsidRPr="00CC4E09">
        <w:rPr>
          <w:rFonts w:ascii="Times New Roman" w:hAnsi="Times New Roman"/>
          <w:sz w:val="26"/>
          <w:szCs w:val="26"/>
        </w:rPr>
        <w:t>, y que han sido requeridos por los solicitantes calificados dentro del Programa de Solidaridad Rural.</w:t>
      </w:r>
    </w:p>
    <w:p w:rsidR="003A19D9" w:rsidRPr="00CC4E09" w:rsidRDefault="003A19D9" w:rsidP="00CC4E09">
      <w:pPr>
        <w:pStyle w:val="Prrafodelista"/>
        <w:rPr>
          <w:rFonts w:ascii="Times New Roman" w:hAnsi="Times New Roman"/>
          <w:b/>
          <w:sz w:val="26"/>
          <w:szCs w:val="26"/>
        </w:rPr>
      </w:pPr>
    </w:p>
    <w:p w:rsidR="003A19D9" w:rsidRPr="00D53C37" w:rsidRDefault="003A19D9" w:rsidP="00D53C37">
      <w:pPr>
        <w:pStyle w:val="Prrafodelista"/>
        <w:numPr>
          <w:ilvl w:val="0"/>
          <w:numId w:val="1721"/>
        </w:numPr>
        <w:spacing w:after="200"/>
        <w:ind w:left="1134" w:right="141" w:hanging="708"/>
        <w:contextualSpacing/>
        <w:jc w:val="both"/>
        <w:rPr>
          <w:rFonts w:ascii="Times New Roman" w:hAnsi="Times New Roman"/>
          <w:b/>
          <w:sz w:val="26"/>
          <w:szCs w:val="26"/>
        </w:rPr>
      </w:pPr>
      <w:r w:rsidRPr="00CC4E09">
        <w:rPr>
          <w:rFonts w:ascii="Times New Roman" w:hAnsi="Times New Roman"/>
          <w:sz w:val="26"/>
          <w:szCs w:val="26"/>
        </w:rPr>
        <w:t xml:space="preserve">El Informe Técnico </w:t>
      </w:r>
      <w:r w:rsidRPr="00CC4E09">
        <w:rPr>
          <w:rFonts w:ascii="Times New Roman" w:eastAsia="Times New Roman" w:hAnsi="Times New Roman"/>
          <w:sz w:val="26"/>
          <w:szCs w:val="26"/>
        </w:rPr>
        <w:t>con referencia SGD-02-3144-17 de fecha 7 de noviembre de 2017, emitido por el Departamento de Asignación Individual y Avalúos, hace mención que los solicitantes no se encuentran en posesión material de los inmuebles que han sido requeridos para su adjudicación, asimismo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w:t>
      </w:r>
      <w:r w:rsidR="00D53C37">
        <w:rPr>
          <w:rFonts w:ascii="Times New Roman" w:eastAsia="Times New Roman" w:hAnsi="Times New Roman"/>
          <w:sz w:val="26"/>
          <w:szCs w:val="26"/>
        </w:rPr>
        <w:t xml:space="preserve">eyes agrarias correspondientes, </w:t>
      </w:r>
      <w:r w:rsidR="00CC4E09" w:rsidRPr="00D53C37">
        <w:rPr>
          <w:rFonts w:ascii="Times New Roman" w:eastAsia="Times New Roman" w:hAnsi="Times New Roman"/>
          <w:sz w:val="26"/>
          <w:szCs w:val="26"/>
        </w:rPr>
        <w:t>lo anterior</w:t>
      </w:r>
      <w:r w:rsidRPr="00D53C37">
        <w:rPr>
          <w:rFonts w:ascii="Times New Roman" w:eastAsia="Times New Roman" w:hAnsi="Times New Roman"/>
          <w:sz w:val="26"/>
          <w:szCs w:val="26"/>
        </w:rPr>
        <w:t xml:space="preserve"> según informe con referencia SGD-02-3136-17, emitido el día 7 de noviembre de 2017 por el Departamento de Asignación Individual y Avalúos</w:t>
      </w:r>
      <w:r w:rsidRPr="00D53C37">
        <w:rPr>
          <w:rFonts w:ascii="Times New Roman" w:hAnsi="Times New Roman"/>
          <w:sz w:val="26"/>
          <w:szCs w:val="26"/>
          <w:lang w:val="es-ES"/>
        </w:rPr>
        <w:t>.</w:t>
      </w:r>
    </w:p>
    <w:p w:rsidR="003A19D9" w:rsidRPr="00CC4E09" w:rsidRDefault="003A19D9" w:rsidP="00CC4E09">
      <w:pPr>
        <w:pStyle w:val="Prrafodelista"/>
        <w:rPr>
          <w:rFonts w:ascii="Times New Roman" w:hAnsi="Times New Roman"/>
          <w:sz w:val="26"/>
          <w:szCs w:val="26"/>
        </w:rPr>
      </w:pPr>
    </w:p>
    <w:p w:rsidR="003A19D9" w:rsidRPr="00CC4E09" w:rsidRDefault="003A19D9" w:rsidP="00CC4E09">
      <w:pPr>
        <w:pStyle w:val="Prrafodelista"/>
        <w:numPr>
          <w:ilvl w:val="0"/>
          <w:numId w:val="1721"/>
        </w:numPr>
        <w:spacing w:after="200"/>
        <w:ind w:left="1134" w:right="141" w:hanging="708"/>
        <w:contextualSpacing/>
        <w:jc w:val="both"/>
        <w:rPr>
          <w:rFonts w:ascii="Times New Roman" w:hAnsi="Times New Roman"/>
          <w:b/>
          <w:sz w:val="26"/>
          <w:szCs w:val="26"/>
        </w:rPr>
      </w:pPr>
      <w:r w:rsidRPr="00CC4E09">
        <w:rPr>
          <w:rFonts w:ascii="Times New Roman" w:hAnsi="Times New Roman"/>
          <w:sz w:val="26"/>
          <w:szCs w:val="26"/>
        </w:rPr>
        <w:lastRenderedPageBreak/>
        <w:t>De acuerdo a declaraciones simples contenidas en las solicitudes de adjudicación de inmueble de fecha 23 de octubre de 2017, los peticionarios manifiestan que ni ellos ni los integrantes de su grupo familiar son empleados del ISTA; situación robustecida de conformidad a la consulta realizada en la Base de Datos de Empleados de este Instituto.</w:t>
      </w:r>
    </w:p>
    <w:p w:rsidR="00FC1BA4" w:rsidRPr="00CC4E09" w:rsidRDefault="00FC1BA4" w:rsidP="00CC4E09">
      <w:pPr>
        <w:pStyle w:val="Prrafodelista"/>
        <w:ind w:left="0"/>
        <w:jc w:val="both"/>
        <w:rPr>
          <w:rFonts w:ascii="Times New Roman" w:eastAsia="Times New Roman" w:hAnsi="Times New Roman"/>
          <w:sz w:val="26"/>
          <w:szCs w:val="26"/>
        </w:rPr>
      </w:pPr>
    </w:p>
    <w:p w:rsidR="00CC4E09" w:rsidRDefault="000D6537" w:rsidP="00CC4E09">
      <w:pPr>
        <w:jc w:val="both"/>
        <w:rPr>
          <w:rFonts w:ascii="Times New Roman" w:hAnsi="Times New Roman"/>
          <w:sz w:val="26"/>
          <w:szCs w:val="26"/>
        </w:rPr>
      </w:pPr>
      <w:r w:rsidRPr="00CC4E09">
        <w:rPr>
          <w:rFonts w:ascii="Times New Roman" w:eastAsia="Times New Roman" w:hAnsi="Times New Roman"/>
          <w:sz w:val="26"/>
          <w:szCs w:val="26"/>
        </w:rPr>
        <w:t>Se ha tenido a la vista</w:t>
      </w:r>
      <w:r w:rsidR="00FC1BA4" w:rsidRPr="00CC4E09">
        <w:rPr>
          <w:rFonts w:ascii="Times New Roman" w:eastAsia="Times New Roman" w:hAnsi="Times New Roman"/>
          <w:sz w:val="26"/>
          <w:szCs w:val="26"/>
        </w:rPr>
        <w:t>:</w:t>
      </w:r>
      <w:r w:rsidR="00CC4E09" w:rsidRPr="00CC4E09">
        <w:rPr>
          <w:rFonts w:ascii="Times New Roman" w:eastAsia="Times New Roman" w:hAnsi="Times New Roman"/>
          <w:color w:val="000000" w:themeColor="text1"/>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Propuesta de Adjudicación de inmuebles,</w:t>
      </w:r>
      <w:r w:rsidR="00CC4E09" w:rsidRPr="00CC4E09">
        <w:rPr>
          <w:rFonts w:ascii="Times New Roman" w:hAnsi="Times New Roman"/>
          <w:color w:val="000000" w:themeColor="text1"/>
          <w:sz w:val="26"/>
          <w:szCs w:val="26"/>
        </w:rPr>
        <w:t xml:space="preserve"> Copia de Testimonio de Escritura Pública de Donación,</w:t>
      </w:r>
      <w:r w:rsidR="00CC4E09" w:rsidRPr="00CC4E09">
        <w:rPr>
          <w:rFonts w:ascii="Times New Roman" w:eastAsia="Times New Roman" w:hAnsi="Times New Roman"/>
          <w:color w:val="000000" w:themeColor="text1"/>
          <w:sz w:val="26"/>
          <w:szCs w:val="26"/>
        </w:rPr>
        <w:t xml:space="preserve"> acuerdos de Junta Directiva, Razón y Constancia de Inscripción de Desmembración en Cabeza de su Dueño a favor del ISTA, solicitudes de adjudicación de inmueble, copias de documentos únicos de identidad, tarjetas de identificación tributaria, Razón y Constancia de Inscripción de Compraventa, y carencias de bienes, se estima procedente resolver favorablemente a lo solicitado. </w:t>
      </w:r>
      <w:r w:rsidR="00CC4E09" w:rsidRPr="00CC4E09">
        <w:rPr>
          <w:rFonts w:ascii="Times New Roman" w:eastAsia="Times New Roman" w:hAnsi="Times New Roman"/>
          <w:sz w:val="26"/>
          <w:szCs w:val="26"/>
        </w:rPr>
        <w:t>Además en el informe técnico con referencia SGD-02-3144-17</w:t>
      </w:r>
      <w:r w:rsidR="00CC4E09" w:rsidRPr="00CC4E09">
        <w:rPr>
          <w:rFonts w:ascii="Times New Roman" w:eastAsia="Times New Roman" w:hAnsi="Times New Roman"/>
          <w:b/>
          <w:sz w:val="26"/>
          <w:szCs w:val="26"/>
        </w:rPr>
        <w:t xml:space="preserve"> </w:t>
      </w:r>
      <w:r w:rsidR="00CC4E09" w:rsidRPr="00CC4E09">
        <w:rPr>
          <w:rFonts w:ascii="Times New Roman" w:eastAsia="Times New Roman" w:hAnsi="Times New Roman"/>
          <w:sz w:val="26"/>
          <w:szCs w:val="26"/>
        </w:rPr>
        <w:t xml:space="preserve">de fecha 7 de noviembre de 2017, el Departamento de Asignación Individual y Avalúos, expone que con el propósito de evitar que los solicitantes incurran en gastos económicos innecesarios y con la finalidad  de agilizar el proceso de adjudicación de inmuebles, ya que existen algunos que cuentan con beneficio de lote agrícola y solar para vivienda, se les ha dado por válida la presentación de fotocopia de las carencias de bienes, de las cuales, las originales se encuentran agregadas a </w:t>
      </w:r>
      <w:r w:rsidR="00CC4E09" w:rsidRPr="00CC4E09">
        <w:rPr>
          <w:rFonts w:ascii="Times New Roman" w:hAnsi="Times New Roman"/>
          <w:sz w:val="26"/>
          <w:szCs w:val="26"/>
        </w:rPr>
        <w:t>los expedientes de adjudicación, conforme al detalle siguiente:</w:t>
      </w:r>
    </w:p>
    <w:p w:rsidR="00DD22A8" w:rsidRDefault="00DD22A8" w:rsidP="00CC4E09">
      <w:pPr>
        <w:jc w:val="both"/>
        <w:rPr>
          <w:rFonts w:ascii="Times New Roman" w:hAnsi="Times New Roman"/>
          <w:sz w:val="26"/>
          <w:szCs w:val="26"/>
        </w:rPr>
      </w:pPr>
    </w:p>
    <w:p w:rsidR="00DD22A8" w:rsidRDefault="00DD22A8" w:rsidP="00CC4E09">
      <w:pPr>
        <w:jc w:val="both"/>
        <w:rPr>
          <w:rFonts w:ascii="Times New Roman" w:hAnsi="Times New Roman"/>
          <w:sz w:val="26"/>
          <w:szCs w:val="26"/>
        </w:rPr>
      </w:pPr>
    </w:p>
    <w:p w:rsidR="00541D62" w:rsidRPr="00CC4E09" w:rsidRDefault="00541D62" w:rsidP="00CC4E09">
      <w:pPr>
        <w:jc w:val="both"/>
        <w:rPr>
          <w:rFonts w:ascii="Times New Roman" w:hAnsi="Times New Roman"/>
          <w:i/>
          <w:sz w:val="26"/>
          <w:szCs w:val="26"/>
        </w:rPr>
      </w:pPr>
    </w:p>
    <w:tbl>
      <w:tblPr>
        <w:tblW w:w="8853" w:type="dxa"/>
        <w:jc w:val="center"/>
        <w:tblCellMar>
          <w:left w:w="0" w:type="dxa"/>
          <w:right w:w="0" w:type="dxa"/>
        </w:tblCellMar>
        <w:tblLook w:val="04A0" w:firstRow="1" w:lastRow="0" w:firstColumn="1" w:lastColumn="0" w:noHBand="0" w:noVBand="1"/>
      </w:tblPr>
      <w:tblGrid>
        <w:gridCol w:w="3126"/>
        <w:gridCol w:w="3245"/>
        <w:gridCol w:w="1333"/>
        <w:gridCol w:w="1149"/>
      </w:tblGrid>
      <w:tr w:rsidR="00CC4E09" w:rsidRPr="009F737B" w:rsidTr="00CC4E09">
        <w:trPr>
          <w:trHeight w:val="242"/>
          <w:jc w:val="center"/>
        </w:trPr>
        <w:tc>
          <w:tcPr>
            <w:tcW w:w="6371"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C4E09" w:rsidRPr="00BA72E2" w:rsidRDefault="00CC4E09" w:rsidP="00BC0FA9">
            <w:pPr>
              <w:jc w:val="center"/>
              <w:rPr>
                <w:rFonts w:ascii="Times New Roman" w:hAnsi="Times New Roman"/>
                <w:b/>
                <w:bCs/>
                <w:sz w:val="18"/>
                <w:szCs w:val="18"/>
              </w:rPr>
            </w:pPr>
            <w:r w:rsidRPr="00BA72E2">
              <w:rPr>
                <w:rFonts w:ascii="Times New Roman" w:hAnsi="Times New Roman"/>
                <w:b/>
                <w:bCs/>
                <w:sz w:val="18"/>
                <w:szCs w:val="18"/>
              </w:rPr>
              <w:t>SOLICITANTES</w:t>
            </w:r>
          </w:p>
        </w:tc>
        <w:tc>
          <w:tcPr>
            <w:tcW w:w="1333"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4E09" w:rsidRPr="00BA72E2" w:rsidRDefault="00CC4E09" w:rsidP="00BC0FA9">
            <w:pPr>
              <w:jc w:val="center"/>
              <w:rPr>
                <w:rFonts w:ascii="Times New Roman" w:hAnsi="Times New Roman"/>
                <w:b/>
                <w:bCs/>
                <w:sz w:val="18"/>
                <w:szCs w:val="18"/>
              </w:rPr>
            </w:pPr>
            <w:r w:rsidRPr="00BA72E2">
              <w:rPr>
                <w:rFonts w:ascii="Times New Roman" w:hAnsi="Times New Roman"/>
                <w:b/>
                <w:bCs/>
                <w:sz w:val="18"/>
                <w:szCs w:val="18"/>
              </w:rPr>
              <w:t>N° DE SOLICITUD</w:t>
            </w:r>
          </w:p>
        </w:tc>
        <w:tc>
          <w:tcPr>
            <w:tcW w:w="1149"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4E09" w:rsidRPr="00BA72E2" w:rsidRDefault="00CC4E09" w:rsidP="00BC0FA9">
            <w:pPr>
              <w:jc w:val="center"/>
              <w:rPr>
                <w:rFonts w:ascii="Times New Roman" w:hAnsi="Times New Roman"/>
                <w:b/>
                <w:bCs/>
                <w:sz w:val="18"/>
                <w:szCs w:val="18"/>
              </w:rPr>
            </w:pPr>
            <w:r w:rsidRPr="00BA72E2">
              <w:rPr>
                <w:rFonts w:ascii="Times New Roman" w:hAnsi="Times New Roman"/>
                <w:b/>
                <w:bCs/>
                <w:sz w:val="18"/>
                <w:szCs w:val="18"/>
              </w:rPr>
              <w:t>FECHA</w:t>
            </w:r>
          </w:p>
        </w:tc>
      </w:tr>
      <w:tr w:rsidR="00CC4E09" w:rsidRPr="009F737B" w:rsidTr="00CC4E09">
        <w:trPr>
          <w:trHeight w:val="242"/>
          <w:jc w:val="center"/>
        </w:trPr>
        <w:tc>
          <w:tcPr>
            <w:tcW w:w="3126"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rsidR="00CC4E09" w:rsidRPr="00BA72E2" w:rsidRDefault="00CC4E09" w:rsidP="00BC0FA9">
            <w:pPr>
              <w:jc w:val="center"/>
              <w:rPr>
                <w:rFonts w:ascii="Times New Roman" w:hAnsi="Times New Roman"/>
                <w:b/>
                <w:bCs/>
                <w:sz w:val="18"/>
                <w:szCs w:val="18"/>
              </w:rPr>
            </w:pPr>
            <w:r w:rsidRPr="00BA72E2">
              <w:rPr>
                <w:rFonts w:ascii="Times New Roman" w:hAnsi="Times New Roman"/>
                <w:b/>
                <w:bCs/>
                <w:sz w:val="18"/>
                <w:szCs w:val="18"/>
              </w:rPr>
              <w:t>TITULAR</w:t>
            </w:r>
          </w:p>
        </w:tc>
        <w:tc>
          <w:tcPr>
            <w:tcW w:w="3245" w:type="dxa"/>
            <w:tcBorders>
              <w:top w:val="nil"/>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rsidR="00CC4E09" w:rsidRPr="00BA72E2" w:rsidRDefault="00CC4E09" w:rsidP="00BC0FA9">
            <w:pPr>
              <w:jc w:val="center"/>
              <w:rPr>
                <w:rFonts w:ascii="Times New Roman" w:hAnsi="Times New Roman"/>
                <w:b/>
                <w:bCs/>
                <w:sz w:val="18"/>
                <w:szCs w:val="18"/>
              </w:rPr>
            </w:pPr>
            <w:r w:rsidRPr="00BA72E2">
              <w:rPr>
                <w:rFonts w:ascii="Times New Roman" w:hAnsi="Times New Roman"/>
                <w:b/>
                <w:bCs/>
                <w:sz w:val="18"/>
                <w:szCs w:val="18"/>
              </w:rPr>
              <w:t>BENEFICIARIO</w:t>
            </w:r>
          </w:p>
        </w:tc>
        <w:tc>
          <w:tcPr>
            <w:tcW w:w="0" w:type="auto"/>
            <w:vMerge/>
            <w:tcBorders>
              <w:top w:val="single" w:sz="8" w:space="0" w:color="auto"/>
              <w:left w:val="nil"/>
              <w:bottom w:val="single" w:sz="4" w:space="0" w:color="auto"/>
              <w:right w:val="single" w:sz="8" w:space="0" w:color="auto"/>
            </w:tcBorders>
            <w:vAlign w:val="center"/>
            <w:hideMark/>
          </w:tcPr>
          <w:p w:rsidR="00CC4E09" w:rsidRPr="00BA72E2" w:rsidRDefault="00CC4E09" w:rsidP="00BC0FA9">
            <w:pPr>
              <w:rPr>
                <w:rFonts w:ascii="Times New Roman" w:hAnsi="Times New Roman"/>
                <w:b/>
                <w:bCs/>
                <w:sz w:val="18"/>
                <w:szCs w:val="18"/>
              </w:rPr>
            </w:pPr>
          </w:p>
        </w:tc>
        <w:tc>
          <w:tcPr>
            <w:tcW w:w="0" w:type="auto"/>
            <w:vMerge/>
            <w:tcBorders>
              <w:top w:val="single" w:sz="8" w:space="0" w:color="auto"/>
              <w:left w:val="nil"/>
              <w:bottom w:val="single" w:sz="4" w:space="0" w:color="auto"/>
              <w:right w:val="single" w:sz="8" w:space="0" w:color="auto"/>
            </w:tcBorders>
            <w:vAlign w:val="center"/>
            <w:hideMark/>
          </w:tcPr>
          <w:p w:rsidR="00CC4E09" w:rsidRPr="00BA72E2" w:rsidRDefault="00CC4E09" w:rsidP="00BC0FA9">
            <w:pPr>
              <w:rPr>
                <w:rFonts w:ascii="Times New Roman" w:hAnsi="Times New Roman"/>
                <w:b/>
                <w:bCs/>
                <w:sz w:val="18"/>
                <w:szCs w:val="18"/>
              </w:rPr>
            </w:pPr>
          </w:p>
        </w:tc>
      </w:tr>
      <w:tr w:rsidR="00CC4E09" w:rsidRPr="009F737B" w:rsidTr="00CC4E09">
        <w:trPr>
          <w:trHeight w:val="242"/>
          <w:jc w:val="center"/>
        </w:trPr>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C4E09" w:rsidRPr="00BA72E2" w:rsidRDefault="00CC4E09" w:rsidP="00BC0FA9">
            <w:pPr>
              <w:jc w:val="center"/>
              <w:rPr>
                <w:rFonts w:ascii="Times New Roman" w:hAnsi="Times New Roman"/>
                <w:sz w:val="18"/>
                <w:szCs w:val="18"/>
              </w:rPr>
            </w:pPr>
            <w:r>
              <w:rPr>
                <w:rFonts w:ascii="Times New Roman" w:hAnsi="Times New Roman"/>
                <w:sz w:val="18"/>
                <w:szCs w:val="18"/>
              </w:rPr>
              <w:t>JOSE ORLANDO DIAZ RECINOS</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C4E09" w:rsidRPr="00BA72E2" w:rsidRDefault="00CC4E09" w:rsidP="00BC0FA9">
            <w:pPr>
              <w:jc w:val="center"/>
              <w:rPr>
                <w:rFonts w:ascii="Times New Roman" w:hAnsi="Times New Roman"/>
                <w:sz w:val="18"/>
                <w:szCs w:val="18"/>
              </w:rPr>
            </w:pPr>
            <w:r>
              <w:rPr>
                <w:rFonts w:ascii="Times New Roman" w:hAnsi="Times New Roman"/>
                <w:sz w:val="18"/>
                <w:szCs w:val="18"/>
              </w:rPr>
              <w:t>JOSE OVIDIO DIAZ LOPEZ</w:t>
            </w:r>
          </w:p>
        </w:tc>
        <w:tc>
          <w:tcPr>
            <w:tcW w:w="1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C4E09" w:rsidRPr="00BA72E2" w:rsidRDefault="00CC4E09" w:rsidP="00BC0FA9">
            <w:pPr>
              <w:jc w:val="center"/>
              <w:rPr>
                <w:rFonts w:ascii="Times New Roman" w:hAnsi="Times New Roman"/>
                <w:sz w:val="18"/>
                <w:szCs w:val="18"/>
              </w:rPr>
            </w:pPr>
            <w:r>
              <w:rPr>
                <w:rFonts w:ascii="Times New Roman" w:hAnsi="Times New Roman"/>
                <w:sz w:val="18"/>
                <w:szCs w:val="18"/>
              </w:rPr>
              <w:t>73806</w:t>
            </w:r>
          </w:p>
        </w:tc>
        <w:tc>
          <w:tcPr>
            <w:tcW w:w="1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C4E09" w:rsidRPr="00BA72E2" w:rsidRDefault="00CC4E09" w:rsidP="00BC0FA9">
            <w:pPr>
              <w:jc w:val="center"/>
              <w:rPr>
                <w:rFonts w:ascii="Times New Roman" w:hAnsi="Times New Roman"/>
                <w:sz w:val="18"/>
                <w:szCs w:val="18"/>
              </w:rPr>
            </w:pPr>
            <w:r>
              <w:rPr>
                <w:rFonts w:ascii="Times New Roman" w:hAnsi="Times New Roman"/>
                <w:sz w:val="18"/>
                <w:szCs w:val="18"/>
              </w:rPr>
              <w:t>23</w:t>
            </w:r>
            <w:r w:rsidRPr="00BA72E2">
              <w:rPr>
                <w:rFonts w:ascii="Times New Roman" w:hAnsi="Times New Roman"/>
                <w:sz w:val="18"/>
                <w:szCs w:val="18"/>
              </w:rPr>
              <w:t>/10/2017</w:t>
            </w:r>
          </w:p>
        </w:tc>
      </w:tr>
      <w:tr w:rsidR="00CC4E09" w:rsidRPr="009F737B" w:rsidTr="00CC4E09">
        <w:trPr>
          <w:trHeight w:val="258"/>
          <w:jc w:val="center"/>
        </w:trPr>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C4E09" w:rsidRPr="00BA72E2" w:rsidRDefault="00CC4E09" w:rsidP="00BC0FA9">
            <w:pPr>
              <w:jc w:val="center"/>
              <w:rPr>
                <w:rFonts w:ascii="Times New Roman" w:hAnsi="Times New Roman"/>
                <w:sz w:val="18"/>
                <w:szCs w:val="18"/>
              </w:rPr>
            </w:pPr>
            <w:r>
              <w:rPr>
                <w:rFonts w:ascii="Times New Roman" w:hAnsi="Times New Roman"/>
                <w:sz w:val="18"/>
                <w:szCs w:val="18"/>
              </w:rPr>
              <w:t>ROSALIO PREZA</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C4E09" w:rsidRPr="00BA72E2" w:rsidRDefault="00CC4E09" w:rsidP="00BC0FA9">
            <w:pPr>
              <w:jc w:val="center"/>
              <w:rPr>
                <w:rFonts w:ascii="Times New Roman" w:hAnsi="Times New Roman"/>
                <w:sz w:val="18"/>
                <w:szCs w:val="18"/>
              </w:rPr>
            </w:pPr>
            <w:r>
              <w:rPr>
                <w:rFonts w:ascii="Times New Roman" w:hAnsi="Times New Roman"/>
                <w:sz w:val="18"/>
                <w:szCs w:val="18"/>
              </w:rPr>
              <w:t>MARVIN ALFREDO PREZA ORELLANA</w:t>
            </w:r>
          </w:p>
        </w:tc>
        <w:tc>
          <w:tcPr>
            <w:tcW w:w="1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C4E09" w:rsidRPr="00BA72E2" w:rsidRDefault="00CC4E09" w:rsidP="00BC0FA9">
            <w:pPr>
              <w:jc w:val="center"/>
              <w:rPr>
                <w:rFonts w:ascii="Times New Roman" w:hAnsi="Times New Roman"/>
                <w:sz w:val="18"/>
                <w:szCs w:val="18"/>
              </w:rPr>
            </w:pPr>
            <w:r>
              <w:rPr>
                <w:rFonts w:ascii="Times New Roman" w:hAnsi="Times New Roman"/>
                <w:sz w:val="18"/>
                <w:szCs w:val="18"/>
              </w:rPr>
              <w:t>73889</w:t>
            </w:r>
          </w:p>
        </w:tc>
        <w:tc>
          <w:tcPr>
            <w:tcW w:w="1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C4E09" w:rsidRPr="00BA72E2" w:rsidRDefault="00CC4E09" w:rsidP="00BC0FA9">
            <w:pPr>
              <w:jc w:val="center"/>
              <w:rPr>
                <w:rFonts w:ascii="Times New Roman" w:hAnsi="Times New Roman"/>
                <w:sz w:val="18"/>
                <w:szCs w:val="18"/>
              </w:rPr>
            </w:pPr>
            <w:r>
              <w:rPr>
                <w:rFonts w:ascii="Times New Roman" w:hAnsi="Times New Roman"/>
                <w:sz w:val="18"/>
                <w:szCs w:val="18"/>
              </w:rPr>
              <w:t>23</w:t>
            </w:r>
            <w:r w:rsidRPr="00BA72E2">
              <w:rPr>
                <w:rFonts w:ascii="Times New Roman" w:hAnsi="Times New Roman"/>
                <w:sz w:val="18"/>
                <w:szCs w:val="18"/>
              </w:rPr>
              <w:t>/10/2017</w:t>
            </w:r>
          </w:p>
        </w:tc>
      </w:tr>
    </w:tbl>
    <w:p w:rsidR="000D6537" w:rsidRPr="00CC4E09" w:rsidRDefault="00CC4E09" w:rsidP="00CC4E09">
      <w:pPr>
        <w:pStyle w:val="Prrafodelista"/>
        <w:ind w:left="0"/>
        <w:jc w:val="both"/>
        <w:rPr>
          <w:rFonts w:ascii="Times New Roman" w:eastAsia="Times New Roman" w:hAnsi="Times New Roman"/>
          <w:sz w:val="26"/>
          <w:szCs w:val="26"/>
        </w:rPr>
      </w:pPr>
      <w:r w:rsidRPr="00CC4E09">
        <w:rPr>
          <w:rFonts w:ascii="Times New Roman" w:eastAsia="Times New Roman" w:hAnsi="Times New Roman"/>
          <w:sz w:val="26"/>
          <w:szCs w:val="26"/>
        </w:rPr>
        <w:t>C</w:t>
      </w:r>
      <w:r w:rsidR="000D6537" w:rsidRPr="00CC4E09">
        <w:rPr>
          <w:rFonts w:ascii="Times New Roman" w:hAnsi="Times New Roman"/>
          <w:sz w:val="26"/>
          <w:szCs w:val="26"/>
        </w:rPr>
        <w:t xml:space="preserve">on lo que se justifican las circunstancias legales para sustentar dichas peticiones y que además los beneficiarios cumplen con los requisitos necesarios para las adjudicaciones, por lo que la Gerencia Legal recomienda aprobar lo solicitado. </w:t>
      </w:r>
    </w:p>
    <w:p w:rsidR="00BC0FA9" w:rsidRDefault="00BC0FA9" w:rsidP="00CC4E09">
      <w:pPr>
        <w:jc w:val="both"/>
        <w:rPr>
          <w:rFonts w:ascii="Times New Roman" w:hAnsi="Times New Roman"/>
          <w:sz w:val="26"/>
          <w:szCs w:val="26"/>
        </w:rPr>
      </w:pPr>
    </w:p>
    <w:p w:rsidR="000D6537" w:rsidRPr="00CC4E09" w:rsidRDefault="000D6537" w:rsidP="00CC4E09">
      <w:pPr>
        <w:jc w:val="both"/>
        <w:rPr>
          <w:rFonts w:ascii="Times New Roman" w:eastAsia="Times New Roman" w:hAnsi="Times New Roman"/>
          <w:sz w:val="26"/>
          <w:szCs w:val="26"/>
        </w:rPr>
      </w:pPr>
      <w:r w:rsidRPr="00CC4E0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C4E09">
        <w:rPr>
          <w:rFonts w:ascii="Times New Roman" w:hAnsi="Times New Roman"/>
          <w:bCs/>
          <w:sz w:val="26"/>
          <w:szCs w:val="26"/>
        </w:rPr>
        <w:t>Ley del Régimen Especial de la Tierra en Propiedad de Las Asociaciones Cooperativas, Comunales y Comunitarias Campesinas  Beneficiarios de la Reforma Agraria</w:t>
      </w:r>
      <w:r w:rsidRPr="00CC4E09">
        <w:rPr>
          <w:rFonts w:ascii="Times New Roman" w:hAnsi="Times New Roman"/>
          <w:sz w:val="26"/>
          <w:szCs w:val="26"/>
        </w:rPr>
        <w:t xml:space="preserve">, la Junta Directiva, </w:t>
      </w:r>
      <w:r w:rsidRPr="00CC4E09">
        <w:rPr>
          <w:rFonts w:ascii="Times New Roman" w:hAnsi="Times New Roman"/>
          <w:b/>
          <w:sz w:val="26"/>
          <w:szCs w:val="26"/>
          <w:u w:val="single"/>
        </w:rPr>
        <w:t>ACUERDA: PRIMERO:</w:t>
      </w:r>
      <w:r w:rsidRPr="00CC4E09">
        <w:rPr>
          <w:rFonts w:ascii="Times New Roman" w:hAnsi="Times New Roman"/>
          <w:b/>
          <w:sz w:val="26"/>
          <w:szCs w:val="26"/>
        </w:rPr>
        <w:t xml:space="preserve"> </w:t>
      </w:r>
      <w:r w:rsidRPr="00CC4E09">
        <w:rPr>
          <w:rFonts w:ascii="Times New Roman" w:hAnsi="Times New Roman"/>
          <w:sz w:val="26"/>
          <w:szCs w:val="26"/>
        </w:rPr>
        <w:t xml:space="preserve">Aprobar la </w:t>
      </w:r>
      <w:r w:rsidRPr="00CC4E09">
        <w:rPr>
          <w:rFonts w:ascii="Times New Roman" w:hAnsi="Times New Roman"/>
          <w:sz w:val="26"/>
          <w:szCs w:val="26"/>
        </w:rPr>
        <w:lastRenderedPageBreak/>
        <w:t>adjudicación y transferencia por compraventa</w:t>
      </w:r>
      <w:r w:rsidRPr="00CC4E09">
        <w:rPr>
          <w:rFonts w:ascii="Times New Roman" w:eastAsia="Times New Roman" w:hAnsi="Times New Roman"/>
          <w:sz w:val="26"/>
          <w:szCs w:val="26"/>
        </w:rPr>
        <w:t xml:space="preserve"> de </w:t>
      </w:r>
      <w:r w:rsidR="003A19D9" w:rsidRPr="00CC4E09">
        <w:rPr>
          <w:rFonts w:ascii="Times New Roman" w:eastAsia="Times New Roman" w:hAnsi="Times New Roman"/>
          <w:sz w:val="26"/>
          <w:szCs w:val="26"/>
        </w:rPr>
        <w:t xml:space="preserve"> 2</w:t>
      </w:r>
      <w:r w:rsidRPr="00CC4E09">
        <w:rPr>
          <w:rFonts w:ascii="Times New Roman" w:eastAsia="Times New Roman" w:hAnsi="Times New Roman"/>
          <w:sz w:val="26"/>
          <w:szCs w:val="26"/>
        </w:rPr>
        <w:t xml:space="preserve"> </w:t>
      </w:r>
      <w:r w:rsidR="00FC1BA4" w:rsidRPr="00CC4E09">
        <w:rPr>
          <w:rFonts w:ascii="Times New Roman" w:eastAsia="Times New Roman" w:hAnsi="Times New Roman"/>
          <w:sz w:val="26"/>
          <w:szCs w:val="26"/>
        </w:rPr>
        <w:t xml:space="preserve">solares para vivienda </w:t>
      </w:r>
      <w:r w:rsidRPr="00CC4E09">
        <w:rPr>
          <w:rFonts w:ascii="Times New Roman" w:hAnsi="Times New Roman"/>
          <w:sz w:val="26"/>
          <w:szCs w:val="26"/>
        </w:rPr>
        <w:t>a favor de los señores:</w:t>
      </w:r>
      <w:r w:rsidR="00CC4E09" w:rsidRPr="00CC4E09">
        <w:rPr>
          <w:rFonts w:ascii="Times New Roman" w:eastAsia="Times New Roman" w:hAnsi="Times New Roman"/>
          <w:b/>
          <w:sz w:val="26"/>
          <w:szCs w:val="26"/>
        </w:rPr>
        <w:t xml:space="preserve"> 1) JOSE ORLANDO DIAZ RECINOS, </w:t>
      </w:r>
      <w:r w:rsidR="00CC4E09" w:rsidRPr="00CC4E09">
        <w:rPr>
          <w:rFonts w:ascii="Times New Roman" w:eastAsia="Times New Roman" w:hAnsi="Times New Roman"/>
          <w:sz w:val="26"/>
          <w:szCs w:val="26"/>
        </w:rPr>
        <w:t xml:space="preserve">y </w:t>
      </w:r>
      <w:r w:rsidR="00541D62">
        <w:rPr>
          <w:rFonts w:ascii="Times New Roman" w:eastAsia="Times New Roman" w:hAnsi="Times New Roman"/>
          <w:sz w:val="26"/>
          <w:szCs w:val="26"/>
        </w:rPr>
        <w:t xml:space="preserve">--- </w:t>
      </w:r>
      <w:r w:rsidR="00CC4E09" w:rsidRPr="00CC4E09">
        <w:rPr>
          <w:rFonts w:ascii="Times New Roman" w:eastAsia="Times New Roman" w:hAnsi="Times New Roman"/>
          <w:b/>
          <w:sz w:val="26"/>
          <w:szCs w:val="26"/>
        </w:rPr>
        <w:t>JOSE OVIDIO DIAZ LOPEZ</w:t>
      </w:r>
      <w:r w:rsidR="00CC4E09" w:rsidRPr="00CC4E09">
        <w:rPr>
          <w:rFonts w:ascii="Times New Roman" w:eastAsia="Times New Roman" w:hAnsi="Times New Roman"/>
          <w:sz w:val="26"/>
          <w:szCs w:val="26"/>
        </w:rPr>
        <w:t xml:space="preserve">; y </w:t>
      </w:r>
      <w:r w:rsidR="00CC4E09" w:rsidRPr="00CC4E09">
        <w:rPr>
          <w:rFonts w:ascii="Times New Roman" w:eastAsia="Times New Roman" w:hAnsi="Times New Roman"/>
          <w:b/>
          <w:sz w:val="26"/>
          <w:szCs w:val="26"/>
        </w:rPr>
        <w:t xml:space="preserve">2) ROSALIO PREZA, </w:t>
      </w:r>
      <w:r w:rsidR="00CC4E09" w:rsidRPr="00CC4E09">
        <w:rPr>
          <w:rFonts w:ascii="Times New Roman" w:eastAsia="Times New Roman" w:hAnsi="Times New Roman"/>
          <w:sz w:val="26"/>
          <w:szCs w:val="26"/>
        </w:rPr>
        <w:t xml:space="preserve">y </w:t>
      </w:r>
      <w:r w:rsidR="00541D62">
        <w:rPr>
          <w:rFonts w:ascii="Times New Roman" w:eastAsia="Times New Roman" w:hAnsi="Times New Roman"/>
          <w:sz w:val="26"/>
          <w:szCs w:val="26"/>
        </w:rPr>
        <w:t xml:space="preserve">--- </w:t>
      </w:r>
      <w:r w:rsidR="00CC4E09" w:rsidRPr="00CC4E09">
        <w:rPr>
          <w:rFonts w:ascii="Times New Roman" w:eastAsia="Times New Roman" w:hAnsi="Times New Roman"/>
          <w:b/>
          <w:sz w:val="26"/>
          <w:szCs w:val="26"/>
        </w:rPr>
        <w:t>MARVIN ALFREDO PREZA ORELLANA</w:t>
      </w:r>
      <w:r w:rsidR="00CC4E09" w:rsidRPr="00CC4E09">
        <w:rPr>
          <w:rFonts w:ascii="Times New Roman" w:eastAsia="Times New Roman" w:hAnsi="Times New Roman"/>
          <w:sz w:val="26"/>
          <w:szCs w:val="26"/>
        </w:rPr>
        <w:t xml:space="preserve">; </w:t>
      </w:r>
      <w:r w:rsidR="00CC4E09" w:rsidRPr="00CC4E09">
        <w:rPr>
          <w:rFonts w:ascii="Times New Roman" w:hAnsi="Times New Roman"/>
          <w:sz w:val="26"/>
          <w:szCs w:val="26"/>
        </w:rPr>
        <w:t xml:space="preserve">de las generales antes expresadas, </w:t>
      </w:r>
      <w:r w:rsidR="00CC4E09" w:rsidRPr="00CC4E09">
        <w:rPr>
          <w:rFonts w:ascii="Times New Roman" w:eastAsia="Times New Roman" w:hAnsi="Times New Roman"/>
          <w:sz w:val="26"/>
          <w:szCs w:val="26"/>
          <w:lang w:eastAsia="es-ES"/>
        </w:rPr>
        <w:t xml:space="preserve">ubicados en el </w:t>
      </w:r>
      <w:r w:rsidR="00CC4E09" w:rsidRPr="00CC4E09">
        <w:rPr>
          <w:rFonts w:ascii="Times New Roman" w:hAnsi="Times New Roman"/>
          <w:sz w:val="26"/>
          <w:szCs w:val="26"/>
        </w:rPr>
        <w:t>Proyecto</w:t>
      </w:r>
      <w:r w:rsidR="00CC4E09" w:rsidRPr="00CC4E09">
        <w:rPr>
          <w:rFonts w:ascii="Times New Roman" w:hAnsi="Times New Roman"/>
          <w:b/>
          <w:sz w:val="26"/>
          <w:szCs w:val="26"/>
        </w:rPr>
        <w:t xml:space="preserve"> </w:t>
      </w:r>
      <w:r w:rsidR="00CC4E09" w:rsidRPr="00CC4E09">
        <w:rPr>
          <w:rFonts w:ascii="Times New Roman" w:hAnsi="Times New Roman"/>
          <w:sz w:val="26"/>
          <w:szCs w:val="26"/>
        </w:rPr>
        <w:t xml:space="preserve">denominado como </w:t>
      </w:r>
      <w:r w:rsidR="00CC4E09" w:rsidRPr="00CC4E09">
        <w:rPr>
          <w:rFonts w:ascii="Times New Roman" w:hAnsi="Times New Roman"/>
          <w:b/>
          <w:sz w:val="26"/>
          <w:szCs w:val="26"/>
        </w:rPr>
        <w:t xml:space="preserve">HACIENDA COLIMITA, ASENTAMIENTO COMUNITARIO, </w:t>
      </w:r>
      <w:r w:rsidR="00CC4E09" w:rsidRPr="00CC4E09">
        <w:rPr>
          <w:rFonts w:ascii="Times New Roman" w:hAnsi="Times New Roman"/>
          <w:sz w:val="26"/>
          <w:szCs w:val="26"/>
        </w:rPr>
        <w:t xml:space="preserve">desarrollado en el inmueble identificado como </w:t>
      </w:r>
      <w:r w:rsidR="00CC4E09" w:rsidRPr="00CC4E09">
        <w:rPr>
          <w:rFonts w:ascii="Times New Roman" w:hAnsi="Times New Roman"/>
          <w:b/>
          <w:sz w:val="26"/>
          <w:szCs w:val="26"/>
        </w:rPr>
        <w:t xml:space="preserve">HACIENDA COLIMA, LUGAR POTRERO EL COYOLITO, </w:t>
      </w:r>
      <w:r w:rsidR="00CC4E09" w:rsidRPr="00CC4E09">
        <w:rPr>
          <w:rFonts w:ascii="Times New Roman" w:hAnsi="Times New Roman"/>
          <w:sz w:val="26"/>
          <w:szCs w:val="26"/>
        </w:rPr>
        <w:t xml:space="preserve">y según Plano como </w:t>
      </w:r>
      <w:r w:rsidR="00CC4E09" w:rsidRPr="00CC4E09">
        <w:rPr>
          <w:rFonts w:ascii="Times New Roman" w:hAnsi="Times New Roman"/>
          <w:b/>
          <w:sz w:val="26"/>
          <w:szCs w:val="26"/>
        </w:rPr>
        <w:t xml:space="preserve">HACIENDA COLIMITA, LOTIFICACIÓN AGRICOLA, POLIGONO 4 LOTE 4, </w:t>
      </w:r>
      <w:r w:rsidR="00CC4E09" w:rsidRPr="00CC4E09">
        <w:rPr>
          <w:rFonts w:ascii="Times New Roman" w:hAnsi="Times New Roman"/>
          <w:sz w:val="26"/>
          <w:szCs w:val="26"/>
        </w:rPr>
        <w:t>situada en jurisdicción de Suchitoto, departamento de Cuscatlán</w:t>
      </w:r>
      <w:r w:rsidRPr="00CC4E09">
        <w:rPr>
          <w:rFonts w:ascii="Times New Roman" w:eastAsia="Times New Roman" w:hAnsi="Times New Roman"/>
          <w:sz w:val="26"/>
          <w:szCs w:val="26"/>
        </w:rPr>
        <w:t>,</w:t>
      </w:r>
      <w:r w:rsidRPr="00CC4E09">
        <w:rPr>
          <w:rFonts w:ascii="Times New Roman" w:eastAsia="Times New Roman" w:hAnsi="Times New Roman"/>
          <w:b/>
          <w:sz w:val="26"/>
          <w:szCs w:val="26"/>
        </w:rPr>
        <w:t xml:space="preserve"> </w:t>
      </w:r>
      <w:r w:rsidRPr="00CC4E09">
        <w:rPr>
          <w:rFonts w:ascii="Times New Roman" w:eastAsia="Times New Roman" w:hAnsi="Times New Roman"/>
          <w:sz w:val="26"/>
          <w:szCs w:val="26"/>
        </w:rPr>
        <w:t>quedando las adjudicaciones conforme al cuadro de valores y extensiones siguiente:</w:t>
      </w:r>
    </w:p>
    <w:p w:rsidR="000D6537" w:rsidRDefault="000D6537" w:rsidP="000D6537">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CC4E09" w:rsidTr="00CC4E09">
        <w:trPr>
          <w:trHeight w:val="249"/>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C4E09" w:rsidTr="00CC4E09">
        <w:trPr>
          <w:trHeight w:val="249"/>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rPr>
                <w:rFonts w:ascii="Times New Roman" w:hAnsi="Times New Roman"/>
                <w:b/>
                <w:bCs/>
                <w:sz w:val="14"/>
                <w:szCs w:val="14"/>
              </w:rPr>
            </w:pPr>
          </w:p>
        </w:tc>
      </w:tr>
    </w:tbl>
    <w:p w:rsidR="00CC4E09" w:rsidRDefault="00CC4E09" w:rsidP="00CC4E09">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1702"/>
      </w:tblGrid>
      <w:tr w:rsidR="00CC4E09" w:rsidTr="00CC4E09">
        <w:tc>
          <w:tcPr>
            <w:tcW w:w="1702" w:type="dxa"/>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11 </w:t>
            </w:r>
          </w:p>
        </w:tc>
      </w:tr>
    </w:tbl>
    <w:p w:rsidR="00BC0FA9" w:rsidRDefault="00541D62" w:rsidP="00541D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C4E09" w:rsidTr="00CC4E09">
        <w:trPr>
          <w:trHeight w:val="336"/>
          <w:jc w:val="center"/>
        </w:trPr>
        <w:tc>
          <w:tcPr>
            <w:tcW w:w="2550" w:type="dxa"/>
            <w:vMerge w:val="restart"/>
            <w:tcBorders>
              <w:top w:val="single" w:sz="2" w:space="0" w:color="auto"/>
              <w:left w:val="single" w:sz="2" w:space="0" w:color="auto"/>
              <w:bottom w:val="single" w:sz="2" w:space="0" w:color="auto"/>
              <w:right w:val="single" w:sz="2" w:space="0" w:color="auto"/>
            </w:tcBorders>
          </w:tcPr>
          <w:p w:rsidR="00CC4E09" w:rsidRDefault="00541D62"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C4E09">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C4E09" w:rsidRDefault="00541D62"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p w:rsidR="00CC4E09" w:rsidRDefault="00CC4E09"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4, LOTE 4 </w:t>
            </w:r>
          </w:p>
        </w:tc>
        <w:tc>
          <w:tcPr>
            <w:tcW w:w="567" w:type="dxa"/>
            <w:vMerge w:val="restart"/>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p w:rsidR="00541D62" w:rsidRDefault="00541D62"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p w:rsidR="00CC4E09" w:rsidRDefault="00541D62"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jc w:val="right"/>
              <w:rPr>
                <w:rFonts w:ascii="Times New Roman" w:hAnsi="Times New Roman"/>
                <w:sz w:val="14"/>
                <w:szCs w:val="14"/>
              </w:rPr>
            </w:pPr>
          </w:p>
          <w:p w:rsidR="00CC4E09" w:rsidRDefault="00CC4E09"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214.94 </w:t>
            </w:r>
          </w:p>
        </w:tc>
        <w:tc>
          <w:tcPr>
            <w:tcW w:w="647" w:type="dxa"/>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jc w:val="right"/>
              <w:rPr>
                <w:rFonts w:ascii="Times New Roman" w:hAnsi="Times New Roman"/>
                <w:sz w:val="14"/>
                <w:szCs w:val="14"/>
              </w:rPr>
            </w:pPr>
          </w:p>
          <w:p w:rsidR="00CC4E09" w:rsidRDefault="00CC4E09"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1205.81 </w:t>
            </w:r>
          </w:p>
        </w:tc>
        <w:tc>
          <w:tcPr>
            <w:tcW w:w="647" w:type="dxa"/>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jc w:val="right"/>
              <w:rPr>
                <w:rFonts w:ascii="Times New Roman" w:hAnsi="Times New Roman"/>
                <w:sz w:val="14"/>
                <w:szCs w:val="14"/>
              </w:rPr>
            </w:pPr>
          </w:p>
          <w:p w:rsidR="00CC4E09" w:rsidRDefault="00CC4E09"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10550.84 </w:t>
            </w:r>
          </w:p>
        </w:tc>
      </w:tr>
      <w:tr w:rsidR="00CC4E09" w:rsidTr="00CC4E09">
        <w:trPr>
          <w:trHeight w:val="158"/>
          <w:jc w:val="center"/>
        </w:trPr>
        <w:tc>
          <w:tcPr>
            <w:tcW w:w="2550" w:type="dxa"/>
            <w:vMerge/>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214.94 </w:t>
            </w:r>
          </w:p>
        </w:tc>
        <w:tc>
          <w:tcPr>
            <w:tcW w:w="647" w:type="dxa"/>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1205.81 </w:t>
            </w:r>
          </w:p>
        </w:tc>
        <w:tc>
          <w:tcPr>
            <w:tcW w:w="647" w:type="dxa"/>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10550.84 </w:t>
            </w:r>
          </w:p>
        </w:tc>
      </w:tr>
      <w:tr w:rsidR="00CC4E09" w:rsidTr="00CC4E09">
        <w:trPr>
          <w:trHeight w:val="158"/>
          <w:jc w:val="center"/>
        </w:trPr>
        <w:tc>
          <w:tcPr>
            <w:tcW w:w="2550" w:type="dxa"/>
            <w:vMerge/>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CC4E09" w:rsidRDefault="0042215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C4E09">
              <w:rPr>
                <w:rFonts w:ascii="Times New Roman" w:hAnsi="Times New Roman"/>
                <w:b/>
                <w:bCs/>
                <w:sz w:val="14"/>
                <w:szCs w:val="14"/>
              </w:rPr>
              <w:t xml:space="preserve"> Total: 214.94 </w:t>
            </w:r>
          </w:p>
          <w:p w:rsidR="00CC4E09" w:rsidRDefault="00CC4E0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1205.81 </w:t>
            </w:r>
          </w:p>
          <w:p w:rsidR="00CC4E09" w:rsidRDefault="00CC4E0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10550.84 </w:t>
            </w:r>
          </w:p>
        </w:tc>
      </w:tr>
    </w:tbl>
    <w:p w:rsidR="00BC0FA9" w:rsidRDefault="00BC0FA9" w:rsidP="00CC4E0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CC4E09" w:rsidTr="00CC4E09">
        <w:trPr>
          <w:trHeight w:val="341"/>
          <w:jc w:val="center"/>
        </w:trPr>
        <w:tc>
          <w:tcPr>
            <w:tcW w:w="2542" w:type="dxa"/>
            <w:vMerge w:val="restart"/>
            <w:tcBorders>
              <w:top w:val="single" w:sz="2" w:space="0" w:color="auto"/>
              <w:left w:val="single" w:sz="2" w:space="0" w:color="auto"/>
              <w:bottom w:val="single" w:sz="2" w:space="0" w:color="auto"/>
              <w:right w:val="single" w:sz="2" w:space="0" w:color="auto"/>
            </w:tcBorders>
          </w:tcPr>
          <w:p w:rsidR="00CC4E09" w:rsidRDefault="00541D62"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C4E09">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C4E09" w:rsidRDefault="00541D62"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p w:rsidR="00CC4E09" w:rsidRDefault="00CC4E09"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4, LOTE 4 </w:t>
            </w:r>
          </w:p>
        </w:tc>
        <w:tc>
          <w:tcPr>
            <w:tcW w:w="565" w:type="dxa"/>
            <w:vMerge w:val="restart"/>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p w:rsidR="00CC4E09" w:rsidRDefault="00541D62"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p w:rsidR="00CC4E09" w:rsidRDefault="00541D62" w:rsidP="00BC0F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CC4E09">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jc w:val="right"/>
              <w:rPr>
                <w:rFonts w:ascii="Times New Roman" w:hAnsi="Times New Roman"/>
                <w:sz w:val="14"/>
                <w:szCs w:val="14"/>
              </w:rPr>
            </w:pPr>
          </w:p>
          <w:p w:rsidR="00CC4E09" w:rsidRDefault="00CC4E09"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214.95 </w:t>
            </w:r>
          </w:p>
        </w:tc>
        <w:tc>
          <w:tcPr>
            <w:tcW w:w="646" w:type="dxa"/>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jc w:val="right"/>
              <w:rPr>
                <w:rFonts w:ascii="Times New Roman" w:hAnsi="Times New Roman"/>
                <w:sz w:val="14"/>
                <w:szCs w:val="14"/>
              </w:rPr>
            </w:pPr>
          </w:p>
          <w:p w:rsidR="00CC4E09" w:rsidRDefault="00CC4E09"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1205.87 </w:t>
            </w:r>
          </w:p>
        </w:tc>
        <w:tc>
          <w:tcPr>
            <w:tcW w:w="646" w:type="dxa"/>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jc w:val="right"/>
              <w:rPr>
                <w:rFonts w:ascii="Times New Roman" w:hAnsi="Times New Roman"/>
                <w:sz w:val="14"/>
                <w:szCs w:val="14"/>
              </w:rPr>
            </w:pPr>
          </w:p>
          <w:p w:rsidR="00CC4E09" w:rsidRDefault="00CC4E09"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10551.36 </w:t>
            </w:r>
          </w:p>
        </w:tc>
      </w:tr>
      <w:tr w:rsidR="00CC4E09" w:rsidTr="00CC4E09">
        <w:trPr>
          <w:trHeight w:val="154"/>
          <w:jc w:val="center"/>
        </w:trPr>
        <w:tc>
          <w:tcPr>
            <w:tcW w:w="2542" w:type="dxa"/>
            <w:vMerge/>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214.95 </w:t>
            </w:r>
          </w:p>
        </w:tc>
        <w:tc>
          <w:tcPr>
            <w:tcW w:w="646" w:type="dxa"/>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1205.87 </w:t>
            </w:r>
          </w:p>
        </w:tc>
        <w:tc>
          <w:tcPr>
            <w:tcW w:w="646" w:type="dxa"/>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10551.36 </w:t>
            </w:r>
          </w:p>
        </w:tc>
      </w:tr>
      <w:tr w:rsidR="00CC4E09" w:rsidTr="00CC4E09">
        <w:trPr>
          <w:trHeight w:val="154"/>
          <w:jc w:val="center"/>
        </w:trPr>
        <w:tc>
          <w:tcPr>
            <w:tcW w:w="2542" w:type="dxa"/>
            <w:vMerge/>
            <w:tcBorders>
              <w:top w:val="single" w:sz="2" w:space="0" w:color="auto"/>
              <w:left w:val="single" w:sz="2" w:space="0" w:color="auto"/>
              <w:bottom w:val="single" w:sz="2" w:space="0" w:color="auto"/>
              <w:right w:val="single" w:sz="2" w:space="0" w:color="auto"/>
            </w:tcBorders>
          </w:tcPr>
          <w:p w:rsidR="00CC4E09" w:rsidRDefault="00CC4E09" w:rsidP="00BC0FA9">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CC4E09" w:rsidRDefault="0042215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C4E09">
              <w:rPr>
                <w:rFonts w:ascii="Times New Roman" w:hAnsi="Times New Roman"/>
                <w:b/>
                <w:bCs/>
                <w:sz w:val="14"/>
                <w:szCs w:val="14"/>
              </w:rPr>
              <w:t xml:space="preserve"> Total: 214.95 </w:t>
            </w:r>
          </w:p>
          <w:p w:rsidR="00CC4E09" w:rsidRDefault="00CC4E0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1205.87 </w:t>
            </w:r>
          </w:p>
          <w:p w:rsidR="00CC4E09" w:rsidRDefault="00CC4E0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10551.36 </w:t>
            </w:r>
          </w:p>
        </w:tc>
      </w:tr>
    </w:tbl>
    <w:p w:rsidR="00BC0FA9" w:rsidRDefault="00BC0FA9" w:rsidP="00CC4E0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2"/>
        <w:gridCol w:w="1735"/>
        <w:gridCol w:w="645"/>
        <w:gridCol w:w="645"/>
      </w:tblGrid>
      <w:tr w:rsidR="00CC4E09" w:rsidTr="00CC4E09">
        <w:trPr>
          <w:trHeight w:val="258"/>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429.89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2411.68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21102.20 </w:t>
            </w:r>
          </w:p>
        </w:tc>
      </w:tr>
      <w:tr w:rsidR="00CC4E09" w:rsidTr="00CC4E09">
        <w:trPr>
          <w:trHeight w:val="280"/>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CC4E09" w:rsidRDefault="00CC4E09" w:rsidP="00BC0F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0D6537" w:rsidRDefault="000D6537" w:rsidP="000D6537">
      <w:pPr>
        <w:jc w:val="both"/>
        <w:rPr>
          <w:rFonts w:ascii="Times New Roman" w:eastAsia="Times New Roman" w:hAnsi="Times New Roman"/>
          <w:sz w:val="26"/>
          <w:szCs w:val="26"/>
        </w:rPr>
      </w:pPr>
    </w:p>
    <w:p w:rsidR="00BC0FA9" w:rsidRPr="00541D62" w:rsidRDefault="000D6537" w:rsidP="00541D62">
      <w:pPr>
        <w:jc w:val="both"/>
        <w:rPr>
          <w:rFonts w:ascii="Times New Roman" w:eastAsia="Times New Roman" w:hAnsi="Times New Roman"/>
          <w:b/>
          <w:sz w:val="26"/>
          <w:szCs w:val="26"/>
          <w:u w:val="single"/>
        </w:rPr>
      </w:pPr>
      <w:r w:rsidRPr="00473778">
        <w:rPr>
          <w:rFonts w:ascii="Times New Roman" w:eastAsia="Times New Roman" w:hAnsi="Times New Roman"/>
          <w:b/>
          <w:sz w:val="26"/>
          <w:szCs w:val="26"/>
          <w:u w:val="single"/>
          <w:lang w:eastAsia="es-ES"/>
        </w:rPr>
        <w:t>SEGUNDO:</w:t>
      </w:r>
      <w:r w:rsidRPr="00473778">
        <w:rPr>
          <w:rFonts w:ascii="Times New Roman" w:hAnsi="Times New Roman"/>
          <w:sz w:val="26"/>
          <w:szCs w:val="26"/>
          <w:lang w:eastAsia="es-ES"/>
        </w:rPr>
        <w:t xml:space="preserve"> </w:t>
      </w:r>
      <w:r w:rsidRPr="00473778">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473778">
        <w:rPr>
          <w:rFonts w:ascii="Times New Roman" w:eastAsia="Times New Roman" w:hAnsi="Times New Roman"/>
          <w:b/>
          <w:sz w:val="26"/>
          <w:szCs w:val="26"/>
          <w:u w:val="single"/>
        </w:rPr>
        <w:t>TERCERO:</w:t>
      </w:r>
      <w:r w:rsidRPr="00473778">
        <w:rPr>
          <w:rFonts w:ascii="Times New Roman" w:eastAsia="Times New Roman" w:hAnsi="Times New Roman"/>
          <w:bCs/>
          <w:sz w:val="26"/>
          <w:szCs w:val="26"/>
          <w:lang w:val="es-ES_tradnl"/>
        </w:rPr>
        <w:t xml:space="preserve"> </w:t>
      </w:r>
      <w:r w:rsidRPr="00473778">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473778">
        <w:rPr>
          <w:rFonts w:ascii="Times New Roman" w:eastAsia="Times New Roman" w:hAnsi="Times New Roman"/>
          <w:b/>
          <w:sz w:val="26"/>
          <w:szCs w:val="26"/>
        </w:rPr>
        <w:t xml:space="preserve"> </w:t>
      </w:r>
      <w:r w:rsidRPr="00473778">
        <w:rPr>
          <w:rFonts w:ascii="Times New Roman" w:eastAsia="Times New Roman" w:hAnsi="Times New Roman"/>
          <w:b/>
          <w:sz w:val="26"/>
          <w:szCs w:val="26"/>
          <w:u w:val="single"/>
          <w:lang w:eastAsia="es-ES"/>
        </w:rPr>
        <w:t>CUARTO:</w:t>
      </w:r>
      <w:r w:rsidRPr="00473778">
        <w:rPr>
          <w:rFonts w:ascii="Times New Roman" w:hAnsi="Times New Roman"/>
          <w:sz w:val="26"/>
          <w:szCs w:val="26"/>
          <w:lang w:eastAsia="es-ES"/>
        </w:rPr>
        <w:t xml:space="preserve"> </w:t>
      </w:r>
      <w:r w:rsidRPr="00473778">
        <w:rPr>
          <w:rFonts w:ascii="Times New Roman" w:eastAsia="Times New Roman" w:hAnsi="Times New Roman"/>
          <w:sz w:val="26"/>
          <w:szCs w:val="26"/>
        </w:rPr>
        <w:t>Autorizar a la Gerencia Legal para que a través del Departamento de Escrituración elabore las respectivas escrituras y al Departamento de Registro para que realice los trámites de inscripción de las mismas.</w:t>
      </w:r>
      <w:r w:rsidRPr="000D6537">
        <w:rPr>
          <w:rFonts w:ascii="Times New Roman" w:hAnsi="Times New Roman"/>
          <w:b/>
          <w:sz w:val="26"/>
          <w:szCs w:val="26"/>
          <w:u w:val="single"/>
        </w:rPr>
        <w:t xml:space="preserve"> </w:t>
      </w:r>
      <w:r w:rsidRPr="00473778">
        <w:rPr>
          <w:rFonts w:ascii="Times New Roman" w:hAnsi="Times New Roman"/>
          <w:b/>
          <w:sz w:val="26"/>
          <w:szCs w:val="26"/>
          <w:u w:val="single"/>
        </w:rPr>
        <w:t>QUINTO</w:t>
      </w:r>
      <w:r w:rsidR="00F82C73" w:rsidRPr="00473778">
        <w:rPr>
          <w:rFonts w:ascii="Times New Roman" w:hAnsi="Times New Roman"/>
          <w:b/>
          <w:sz w:val="26"/>
          <w:szCs w:val="26"/>
          <w:u w:val="single"/>
        </w:rPr>
        <w:t>:</w:t>
      </w:r>
      <w:r w:rsidR="00F82C73" w:rsidRPr="00473778">
        <w:rPr>
          <w:rFonts w:ascii="Times New Roman" w:eastAsia="Times New Roman" w:hAnsi="Times New Roman"/>
          <w:sz w:val="26"/>
          <w:szCs w:val="26"/>
        </w:rPr>
        <w:t xml:space="preserve"> </w:t>
      </w:r>
      <w:r w:rsidR="00F82C73" w:rsidRPr="00F82C73">
        <w:rPr>
          <w:rFonts w:ascii="Times New Roman" w:eastAsia="Times New Roman" w:hAnsi="Times New Roman"/>
          <w:sz w:val="26"/>
          <w:szCs w:val="26"/>
        </w:rPr>
        <w:t>Facultar</w:t>
      </w:r>
      <w:r w:rsidRPr="00473778">
        <w:rPr>
          <w:rFonts w:ascii="Times New Roman" w:eastAsia="Times New Roman" w:hAnsi="Times New Roman"/>
          <w:sz w:val="26"/>
          <w:szCs w:val="26"/>
        </w:rPr>
        <w:t xml:space="preserve"> a la señora Presidenta para que por sí, o por medio de Apoderado Especial, comparezca al otorgamiento de las correspondientes escrituras. Este Acuerdo, queda aprobado y ratificado.  NOTIFIQUESE.””””</w:t>
      </w:r>
    </w:p>
    <w:p w:rsidR="00541D62" w:rsidRDefault="00541D62" w:rsidP="004C4E76">
      <w:pPr>
        <w:rPr>
          <w:rFonts w:ascii="Times New Roman" w:hAnsi="Times New Roman"/>
          <w:sz w:val="26"/>
          <w:szCs w:val="26"/>
        </w:rPr>
      </w:pPr>
    </w:p>
    <w:p w:rsidR="00541D62" w:rsidRDefault="00541D62" w:rsidP="004C4E76">
      <w:pPr>
        <w:rPr>
          <w:rFonts w:ascii="Times New Roman" w:hAnsi="Times New Roman"/>
          <w:sz w:val="26"/>
          <w:szCs w:val="26"/>
        </w:rPr>
      </w:pPr>
    </w:p>
    <w:p w:rsidR="004C4E76" w:rsidRPr="00B111C4" w:rsidRDefault="004C4E76" w:rsidP="004C4E76">
      <w:pPr>
        <w:rPr>
          <w:rFonts w:ascii="Times New Roman" w:hAnsi="Times New Roman"/>
          <w:sz w:val="26"/>
          <w:szCs w:val="26"/>
        </w:rPr>
      </w:pPr>
      <w:r w:rsidRPr="00B111C4">
        <w:rPr>
          <w:rFonts w:ascii="Times New Roman" w:hAnsi="Times New Roman"/>
          <w:sz w:val="26"/>
          <w:szCs w:val="26"/>
        </w:rPr>
        <w:t xml:space="preserve">                                                                                   </w:t>
      </w:r>
    </w:p>
    <w:p w:rsidR="004C4E76" w:rsidRPr="00123A8B" w:rsidRDefault="004C4E76" w:rsidP="00123A8B">
      <w:pPr>
        <w:jc w:val="both"/>
        <w:rPr>
          <w:rFonts w:ascii="Times New Roman" w:eastAsia="Times New Roman" w:hAnsi="Times New Roman"/>
          <w:color w:val="000000" w:themeColor="text1"/>
          <w:sz w:val="26"/>
          <w:szCs w:val="26"/>
        </w:rPr>
      </w:pPr>
      <w:r w:rsidRPr="00123A8B">
        <w:rPr>
          <w:rFonts w:ascii="Times New Roman" w:hAnsi="Times New Roman"/>
          <w:sz w:val="26"/>
          <w:szCs w:val="26"/>
        </w:rPr>
        <w:lastRenderedPageBreak/>
        <w:t>““””</w:t>
      </w:r>
      <w:r w:rsidR="00BC0FA9" w:rsidRPr="00123A8B">
        <w:rPr>
          <w:rFonts w:ascii="Times New Roman" w:hAnsi="Times New Roman"/>
          <w:sz w:val="26"/>
          <w:szCs w:val="26"/>
        </w:rPr>
        <w:t>XXX</w:t>
      </w:r>
      <w:r w:rsidRPr="00123A8B">
        <w:rPr>
          <w:rFonts w:ascii="Times New Roman" w:hAnsi="Times New Roman"/>
          <w:sz w:val="26"/>
          <w:szCs w:val="26"/>
        </w:rPr>
        <w:t>I</w:t>
      </w:r>
      <w:r w:rsidR="00BC0FA9" w:rsidRPr="00123A8B">
        <w:rPr>
          <w:rFonts w:ascii="Times New Roman" w:hAnsi="Times New Roman"/>
          <w:sz w:val="26"/>
          <w:szCs w:val="26"/>
        </w:rPr>
        <w:t>X</w:t>
      </w:r>
      <w:r w:rsidRPr="00123A8B">
        <w:rPr>
          <w:rFonts w:ascii="Times New Roman" w:hAnsi="Times New Roman"/>
          <w:sz w:val="26"/>
          <w:szCs w:val="26"/>
        </w:rPr>
        <w:t>) A solicitud de la señora:</w:t>
      </w:r>
      <w:r w:rsidR="00BC0FA9" w:rsidRPr="00123A8B">
        <w:rPr>
          <w:rFonts w:ascii="Times New Roman" w:hAnsi="Times New Roman"/>
          <w:b/>
          <w:sz w:val="26"/>
          <w:szCs w:val="26"/>
        </w:rPr>
        <w:t xml:space="preserve"> YESSY GONZALEZ DE ROMERO, </w:t>
      </w:r>
      <w:r w:rsidR="00BC0FA9" w:rsidRPr="00123A8B">
        <w:rPr>
          <w:rFonts w:ascii="Times New Roman" w:hAnsi="Times New Roman"/>
          <w:sz w:val="26"/>
          <w:szCs w:val="26"/>
        </w:rPr>
        <w:t xml:space="preserve">de </w:t>
      </w:r>
      <w:r w:rsidR="00541D62">
        <w:rPr>
          <w:rFonts w:ascii="Times New Roman" w:hAnsi="Times New Roman"/>
          <w:sz w:val="26"/>
          <w:szCs w:val="26"/>
        </w:rPr>
        <w:t xml:space="preserve">--- </w:t>
      </w:r>
      <w:r w:rsidR="00BC0FA9" w:rsidRPr="00123A8B">
        <w:rPr>
          <w:rFonts w:ascii="Times New Roman" w:hAnsi="Times New Roman"/>
          <w:sz w:val="26"/>
          <w:szCs w:val="26"/>
        </w:rPr>
        <w:t xml:space="preserve">años de edad, </w:t>
      </w:r>
      <w:r w:rsidR="00541D62">
        <w:rPr>
          <w:rFonts w:ascii="Times New Roman" w:hAnsi="Times New Roman"/>
          <w:sz w:val="26"/>
          <w:szCs w:val="26"/>
        </w:rPr>
        <w:t>---</w:t>
      </w:r>
      <w:r w:rsidR="00BC0FA9" w:rsidRPr="00123A8B">
        <w:rPr>
          <w:rFonts w:ascii="Times New Roman" w:hAnsi="Times New Roman"/>
          <w:sz w:val="26"/>
          <w:szCs w:val="26"/>
        </w:rPr>
        <w:t xml:space="preserve">, del domicilio de </w:t>
      </w:r>
      <w:r w:rsidR="00541D62">
        <w:rPr>
          <w:rFonts w:ascii="Times New Roman" w:hAnsi="Times New Roman"/>
          <w:sz w:val="26"/>
          <w:szCs w:val="26"/>
        </w:rPr>
        <w:t xml:space="preserve">--- </w:t>
      </w:r>
      <w:r w:rsidR="00BC0FA9" w:rsidRPr="00123A8B">
        <w:rPr>
          <w:rFonts w:ascii="Times New Roman" w:hAnsi="Times New Roman"/>
          <w:sz w:val="26"/>
          <w:szCs w:val="26"/>
        </w:rPr>
        <w:t>departamento de</w:t>
      </w:r>
      <w:r w:rsidR="00541D62">
        <w:rPr>
          <w:rFonts w:ascii="Times New Roman" w:hAnsi="Times New Roman"/>
          <w:sz w:val="26"/>
          <w:szCs w:val="26"/>
        </w:rPr>
        <w:t xml:space="preserve"> ---</w:t>
      </w:r>
      <w:r w:rsidR="00BC0FA9" w:rsidRPr="00123A8B">
        <w:rPr>
          <w:rFonts w:ascii="Times New Roman" w:hAnsi="Times New Roman"/>
          <w:sz w:val="26"/>
          <w:szCs w:val="26"/>
        </w:rPr>
        <w:t xml:space="preserve">, con Documento Único de Identidad número </w:t>
      </w:r>
      <w:r w:rsidR="00541D62">
        <w:rPr>
          <w:rFonts w:ascii="Times New Roman" w:hAnsi="Times New Roman"/>
          <w:sz w:val="26"/>
          <w:szCs w:val="26"/>
        </w:rPr>
        <w:t xml:space="preserve">---, </w:t>
      </w:r>
      <w:r w:rsidR="00BC0FA9" w:rsidRPr="00123A8B">
        <w:rPr>
          <w:rFonts w:ascii="Times New Roman" w:hAnsi="Times New Roman"/>
          <w:sz w:val="26"/>
          <w:szCs w:val="26"/>
        </w:rPr>
        <w:t xml:space="preserve">y </w:t>
      </w:r>
      <w:r w:rsidR="00541D62">
        <w:rPr>
          <w:rFonts w:ascii="Times New Roman" w:hAnsi="Times New Roman"/>
          <w:sz w:val="26"/>
          <w:szCs w:val="26"/>
        </w:rPr>
        <w:t xml:space="preserve">--- </w:t>
      </w:r>
      <w:r w:rsidR="00BC0FA9" w:rsidRPr="00123A8B">
        <w:rPr>
          <w:rFonts w:ascii="Times New Roman" w:hAnsi="Times New Roman"/>
          <w:b/>
          <w:sz w:val="26"/>
          <w:szCs w:val="26"/>
        </w:rPr>
        <w:t xml:space="preserve">CLAUDIA KARINA ROMERO GONZALEZ, </w:t>
      </w:r>
      <w:r w:rsidR="00BC0FA9" w:rsidRPr="00123A8B">
        <w:rPr>
          <w:rFonts w:ascii="Times New Roman" w:hAnsi="Times New Roman"/>
          <w:sz w:val="26"/>
          <w:szCs w:val="26"/>
        </w:rPr>
        <w:t xml:space="preserve">de </w:t>
      </w:r>
      <w:r w:rsidR="00541D62">
        <w:rPr>
          <w:rFonts w:ascii="Times New Roman" w:hAnsi="Times New Roman"/>
          <w:sz w:val="26"/>
          <w:szCs w:val="26"/>
        </w:rPr>
        <w:t xml:space="preserve">--- </w:t>
      </w:r>
      <w:r w:rsidR="00BC0FA9" w:rsidRPr="00123A8B">
        <w:rPr>
          <w:rFonts w:ascii="Times New Roman" w:hAnsi="Times New Roman"/>
          <w:sz w:val="26"/>
          <w:szCs w:val="26"/>
        </w:rPr>
        <w:t xml:space="preserve">años de edad, </w:t>
      </w:r>
      <w:r w:rsidR="00541D62">
        <w:rPr>
          <w:rFonts w:ascii="Times New Roman" w:hAnsi="Times New Roman"/>
          <w:sz w:val="26"/>
          <w:szCs w:val="26"/>
        </w:rPr>
        <w:t>---</w:t>
      </w:r>
      <w:r w:rsidR="00BC0FA9" w:rsidRPr="00123A8B">
        <w:rPr>
          <w:rFonts w:ascii="Times New Roman" w:hAnsi="Times New Roman"/>
          <w:sz w:val="26"/>
          <w:szCs w:val="26"/>
        </w:rPr>
        <w:t xml:space="preserve">, del domicilio de </w:t>
      </w:r>
      <w:r w:rsidR="00541D62">
        <w:rPr>
          <w:rFonts w:ascii="Times New Roman" w:hAnsi="Times New Roman"/>
          <w:sz w:val="26"/>
          <w:szCs w:val="26"/>
        </w:rPr>
        <w:t xml:space="preserve">--- </w:t>
      </w:r>
      <w:r w:rsidR="00BC0FA9" w:rsidRPr="00123A8B">
        <w:rPr>
          <w:rFonts w:ascii="Times New Roman" w:hAnsi="Times New Roman"/>
          <w:sz w:val="26"/>
          <w:szCs w:val="26"/>
        </w:rPr>
        <w:t>departamento de</w:t>
      </w:r>
      <w:r w:rsidR="00541D62">
        <w:rPr>
          <w:rFonts w:ascii="Times New Roman" w:hAnsi="Times New Roman"/>
          <w:sz w:val="26"/>
          <w:szCs w:val="26"/>
        </w:rPr>
        <w:t xml:space="preserve"> ---</w:t>
      </w:r>
      <w:r w:rsidR="00BC0FA9" w:rsidRPr="00123A8B">
        <w:rPr>
          <w:rFonts w:ascii="Times New Roman" w:hAnsi="Times New Roman"/>
          <w:sz w:val="26"/>
          <w:szCs w:val="26"/>
        </w:rPr>
        <w:t>, con Documento Único de Identidad número</w:t>
      </w:r>
      <w:r w:rsidR="00541D62">
        <w:rPr>
          <w:rFonts w:ascii="Times New Roman" w:hAnsi="Times New Roman"/>
          <w:sz w:val="26"/>
          <w:szCs w:val="26"/>
        </w:rPr>
        <w:t xml:space="preserve"> ---</w:t>
      </w:r>
      <w:r w:rsidRPr="00123A8B">
        <w:rPr>
          <w:rFonts w:ascii="Times New Roman" w:hAnsi="Times New Roman"/>
          <w:sz w:val="26"/>
          <w:szCs w:val="26"/>
        </w:rPr>
        <w:t>;</w:t>
      </w:r>
      <w:r w:rsidRPr="00123A8B">
        <w:rPr>
          <w:rFonts w:ascii="Times New Roman" w:eastAsia="Times New Roman" w:hAnsi="Times New Roman"/>
          <w:sz w:val="26"/>
          <w:szCs w:val="26"/>
          <w:lang w:val="es-ES_tradnl"/>
        </w:rPr>
        <w:t xml:space="preserve"> la</w:t>
      </w:r>
      <w:r w:rsidRPr="00123A8B">
        <w:rPr>
          <w:rFonts w:ascii="Times New Roman" w:hAnsi="Times New Roman"/>
          <w:sz w:val="26"/>
          <w:szCs w:val="26"/>
        </w:rPr>
        <w:t xml:space="preserve"> señora Presidenta somete a consideración de Junta Directiva, dictamen  jurídico </w:t>
      </w:r>
      <w:r w:rsidR="00BC0FA9" w:rsidRPr="00123A8B">
        <w:rPr>
          <w:rFonts w:ascii="Times New Roman" w:hAnsi="Times New Roman"/>
          <w:sz w:val="26"/>
          <w:szCs w:val="26"/>
        </w:rPr>
        <w:t>35</w:t>
      </w:r>
      <w:r w:rsidRPr="00123A8B">
        <w:rPr>
          <w:rFonts w:ascii="Times New Roman" w:hAnsi="Times New Roman"/>
          <w:sz w:val="26"/>
          <w:szCs w:val="26"/>
        </w:rPr>
        <w:t xml:space="preserve">, relacionado con la adjudicación en venta de </w:t>
      </w:r>
      <w:r w:rsidR="00BC0FA9" w:rsidRPr="00123A8B">
        <w:rPr>
          <w:rFonts w:ascii="Times New Roman" w:hAnsi="Times New Roman"/>
          <w:sz w:val="26"/>
          <w:szCs w:val="26"/>
        </w:rPr>
        <w:t>2</w:t>
      </w:r>
      <w:r w:rsidRPr="00123A8B">
        <w:rPr>
          <w:rFonts w:ascii="Times New Roman" w:hAnsi="Times New Roman"/>
          <w:sz w:val="26"/>
          <w:szCs w:val="26"/>
        </w:rPr>
        <w:t xml:space="preserve"> solar</w:t>
      </w:r>
      <w:r w:rsidR="00BC0FA9" w:rsidRPr="00123A8B">
        <w:rPr>
          <w:rFonts w:ascii="Times New Roman" w:hAnsi="Times New Roman"/>
          <w:sz w:val="26"/>
          <w:szCs w:val="26"/>
        </w:rPr>
        <w:t>es</w:t>
      </w:r>
      <w:r w:rsidRPr="00123A8B">
        <w:rPr>
          <w:rFonts w:ascii="Times New Roman" w:hAnsi="Times New Roman"/>
          <w:sz w:val="26"/>
          <w:szCs w:val="26"/>
        </w:rPr>
        <w:t xml:space="preserve"> para vivienda, </w:t>
      </w:r>
      <w:r w:rsidRPr="00123A8B">
        <w:rPr>
          <w:rFonts w:ascii="Times New Roman" w:eastAsia="Times New Roman" w:hAnsi="Times New Roman"/>
          <w:sz w:val="26"/>
          <w:szCs w:val="26"/>
        </w:rPr>
        <w:t>ubicado</w:t>
      </w:r>
      <w:r w:rsidR="00BC0FA9" w:rsidRPr="00123A8B">
        <w:rPr>
          <w:rFonts w:ascii="Times New Roman" w:eastAsia="Times New Roman" w:hAnsi="Times New Roman"/>
          <w:sz w:val="26"/>
          <w:szCs w:val="26"/>
        </w:rPr>
        <w:t>s</w:t>
      </w:r>
      <w:r w:rsidRPr="00123A8B">
        <w:rPr>
          <w:rFonts w:ascii="Times New Roman" w:eastAsia="Times New Roman" w:hAnsi="Times New Roman"/>
          <w:sz w:val="26"/>
          <w:szCs w:val="26"/>
        </w:rPr>
        <w:t xml:space="preserve"> en el</w:t>
      </w:r>
      <w:r w:rsidR="00BC0FA9" w:rsidRPr="00123A8B">
        <w:rPr>
          <w:rFonts w:ascii="Times New Roman" w:eastAsia="Times New Roman" w:hAnsi="Times New Roman"/>
          <w:sz w:val="26"/>
          <w:szCs w:val="26"/>
        </w:rPr>
        <w:t xml:space="preserve"> </w:t>
      </w:r>
      <w:r w:rsidR="00BC0FA9" w:rsidRPr="00123A8B">
        <w:rPr>
          <w:rFonts w:ascii="Times New Roman" w:hAnsi="Times New Roman"/>
          <w:sz w:val="26"/>
          <w:szCs w:val="26"/>
        </w:rPr>
        <w:t xml:space="preserve">inmueble denominado </w:t>
      </w:r>
      <w:r w:rsidR="00BC0FA9" w:rsidRPr="00123A8B">
        <w:rPr>
          <w:rFonts w:ascii="Times New Roman" w:hAnsi="Times New Roman"/>
          <w:b/>
          <w:sz w:val="26"/>
          <w:szCs w:val="26"/>
        </w:rPr>
        <w:t xml:space="preserve">HACIENDA CHAGUANTIQUE (EL JÍCARO), </w:t>
      </w:r>
      <w:r w:rsidR="00BC0FA9" w:rsidRPr="00123A8B">
        <w:rPr>
          <w:rFonts w:ascii="Times New Roman" w:hAnsi="Times New Roman"/>
          <w:sz w:val="26"/>
          <w:szCs w:val="26"/>
        </w:rPr>
        <w:t>en el Proyecto</w:t>
      </w:r>
      <w:r w:rsidR="00BC0FA9" w:rsidRPr="00123A8B">
        <w:rPr>
          <w:rFonts w:ascii="Times New Roman" w:hAnsi="Times New Roman"/>
          <w:b/>
          <w:sz w:val="26"/>
          <w:szCs w:val="26"/>
        </w:rPr>
        <w:t xml:space="preserve"> </w:t>
      </w:r>
      <w:r w:rsidR="00BC0FA9" w:rsidRPr="00123A8B">
        <w:rPr>
          <w:rFonts w:ascii="Times New Roman" w:hAnsi="Times New Roman"/>
          <w:sz w:val="26"/>
          <w:szCs w:val="26"/>
        </w:rPr>
        <w:t xml:space="preserve">denominado administrativamente como </w:t>
      </w:r>
      <w:r w:rsidR="00BC0FA9" w:rsidRPr="00123A8B">
        <w:rPr>
          <w:rFonts w:ascii="Times New Roman" w:hAnsi="Times New Roman"/>
          <w:b/>
          <w:sz w:val="26"/>
          <w:szCs w:val="26"/>
          <w:lang w:val="es-ES"/>
        </w:rPr>
        <w:t xml:space="preserve">HACIENDA CHAGUANTIQUE, QUINTA ETAPA, EL JICARO (LOTE 1 POLIGONO 3) - PSR, </w:t>
      </w:r>
      <w:r w:rsidR="00123A8B" w:rsidRPr="00123A8B">
        <w:rPr>
          <w:rFonts w:ascii="Times New Roman" w:hAnsi="Times New Roman"/>
          <w:sz w:val="26"/>
          <w:szCs w:val="26"/>
          <w:lang w:val="es-ES"/>
        </w:rPr>
        <w:t>situ</w:t>
      </w:r>
      <w:r w:rsidR="00BC0FA9" w:rsidRPr="00123A8B">
        <w:rPr>
          <w:rFonts w:ascii="Times New Roman" w:hAnsi="Times New Roman"/>
          <w:sz w:val="26"/>
          <w:szCs w:val="26"/>
        </w:rPr>
        <w:t>ada en cantón Sitio de Santa Lucía, jurisdicción de Puerto El Triunfo, departamento de Usulután, y según el Centro Nacional de Registros en jurisdicción de Puerto El Triunfo, departamento de Usulután,</w:t>
      </w:r>
      <w:r w:rsidR="00BC0FA9" w:rsidRPr="00123A8B">
        <w:rPr>
          <w:rFonts w:ascii="Times New Roman" w:hAnsi="Times New Roman"/>
          <w:b/>
          <w:sz w:val="26"/>
          <w:szCs w:val="26"/>
          <w:lang w:val="es-ES"/>
        </w:rPr>
        <w:t xml:space="preserve"> </w:t>
      </w:r>
      <w:r w:rsidR="00123A8B" w:rsidRPr="00123A8B">
        <w:rPr>
          <w:rFonts w:ascii="Times New Roman" w:hAnsi="Times New Roman"/>
          <w:b/>
          <w:sz w:val="26"/>
          <w:szCs w:val="26"/>
          <w:lang w:val="es-ES"/>
        </w:rPr>
        <w:t>c</w:t>
      </w:r>
      <w:r w:rsidR="00BC0FA9" w:rsidRPr="00123A8B">
        <w:rPr>
          <w:rFonts w:ascii="Times New Roman" w:hAnsi="Times New Roman"/>
          <w:b/>
          <w:sz w:val="26"/>
          <w:szCs w:val="26"/>
          <w:lang w:val="es-ES"/>
        </w:rPr>
        <w:t xml:space="preserve">ódigo </w:t>
      </w:r>
      <w:r w:rsidR="00123A8B" w:rsidRPr="00123A8B">
        <w:rPr>
          <w:rFonts w:ascii="Times New Roman" w:hAnsi="Times New Roman"/>
          <w:b/>
          <w:sz w:val="26"/>
          <w:szCs w:val="26"/>
          <w:lang w:val="es-ES"/>
        </w:rPr>
        <w:t>de p</w:t>
      </w:r>
      <w:r w:rsidR="00BC0FA9" w:rsidRPr="00123A8B">
        <w:rPr>
          <w:rFonts w:ascii="Times New Roman" w:hAnsi="Times New Roman"/>
          <w:b/>
          <w:sz w:val="26"/>
          <w:szCs w:val="26"/>
          <w:lang w:val="es-ES"/>
        </w:rPr>
        <w:t>royecto 111406, SEE</w:t>
      </w:r>
      <w:r w:rsidR="00123A8B" w:rsidRPr="00123A8B">
        <w:rPr>
          <w:rFonts w:ascii="Times New Roman" w:hAnsi="Times New Roman"/>
          <w:b/>
          <w:sz w:val="26"/>
          <w:szCs w:val="26"/>
          <w:lang w:val="es-ES"/>
        </w:rPr>
        <w:t xml:space="preserve"> 837, e</w:t>
      </w:r>
      <w:r w:rsidR="00BC0FA9" w:rsidRPr="00123A8B">
        <w:rPr>
          <w:rFonts w:ascii="Times New Roman" w:hAnsi="Times New Roman"/>
          <w:b/>
          <w:sz w:val="26"/>
          <w:szCs w:val="26"/>
          <w:lang w:val="es-ES"/>
        </w:rPr>
        <w:t>ntrega 51</w:t>
      </w:r>
      <w:r w:rsidRPr="00123A8B">
        <w:rPr>
          <w:rFonts w:ascii="Times New Roman" w:eastAsia="Times New Roman" w:hAnsi="Times New Roman"/>
          <w:color w:val="000000" w:themeColor="text1"/>
          <w:sz w:val="26"/>
          <w:szCs w:val="26"/>
        </w:rPr>
        <w:t xml:space="preserve">, </w:t>
      </w:r>
      <w:r w:rsidRPr="00123A8B">
        <w:rPr>
          <w:rFonts w:ascii="Times New Roman" w:hAnsi="Times New Roman"/>
          <w:sz w:val="26"/>
          <w:szCs w:val="26"/>
        </w:rPr>
        <w:t>en el cual se hacen las siguientes consideraciones:</w:t>
      </w:r>
    </w:p>
    <w:p w:rsidR="00123A8B" w:rsidRPr="00123A8B" w:rsidRDefault="00123A8B" w:rsidP="00123A8B">
      <w:pPr>
        <w:ind w:left="540"/>
        <w:jc w:val="both"/>
        <w:rPr>
          <w:rFonts w:ascii="Times New Roman" w:eastAsia="Times New Roman" w:hAnsi="Times New Roman"/>
          <w:color w:val="000000" w:themeColor="text1"/>
          <w:sz w:val="26"/>
          <w:szCs w:val="26"/>
        </w:rPr>
      </w:pPr>
    </w:p>
    <w:p w:rsidR="00BC0FA9" w:rsidRPr="00123A8B" w:rsidRDefault="00123A8B" w:rsidP="00123A8B">
      <w:pPr>
        <w:ind w:left="1134" w:hanging="708"/>
        <w:jc w:val="both"/>
        <w:rPr>
          <w:rFonts w:ascii="Times New Roman" w:hAnsi="Times New Roman"/>
          <w:sz w:val="26"/>
          <w:szCs w:val="26"/>
        </w:rPr>
      </w:pPr>
      <w:r w:rsidRPr="00123A8B">
        <w:rPr>
          <w:rFonts w:ascii="Times New Roman" w:hAnsi="Times New Roman"/>
          <w:sz w:val="26"/>
          <w:szCs w:val="26"/>
          <w:lang w:val="es-ES"/>
        </w:rPr>
        <w:t>I.</w:t>
      </w:r>
      <w:r w:rsidRPr="00123A8B">
        <w:rPr>
          <w:rFonts w:ascii="Times New Roman" w:hAnsi="Times New Roman"/>
          <w:sz w:val="26"/>
          <w:szCs w:val="26"/>
          <w:lang w:val="es-ES"/>
        </w:rPr>
        <w:tab/>
      </w:r>
      <w:smartTag w:uri="urn:schemas-microsoft-com:office:smarttags" w:element="PersonName">
        <w:smartTagPr>
          <w:attr w:name="ProductID" w:val="La Hacienda Chaguantique"/>
        </w:smartTagPr>
        <w:r w:rsidR="00BC0FA9" w:rsidRPr="00123A8B">
          <w:rPr>
            <w:rFonts w:ascii="Times New Roman" w:hAnsi="Times New Roman"/>
            <w:sz w:val="26"/>
            <w:szCs w:val="26"/>
            <w:lang w:val="es-ES"/>
          </w:rPr>
          <w:t>La Hacienda Chaguantique</w:t>
        </w:r>
      </w:smartTag>
      <w:r w:rsidRPr="00123A8B">
        <w:rPr>
          <w:rFonts w:ascii="Times New Roman" w:hAnsi="Times New Roman"/>
          <w:sz w:val="26"/>
          <w:szCs w:val="26"/>
          <w:lang w:val="es-ES"/>
        </w:rPr>
        <w:t>, ubicada en c</w:t>
      </w:r>
      <w:r w:rsidR="00BC0FA9" w:rsidRPr="00123A8B">
        <w:rPr>
          <w:rFonts w:ascii="Times New Roman" w:hAnsi="Times New Roman"/>
          <w:sz w:val="26"/>
          <w:szCs w:val="26"/>
          <w:lang w:val="es-ES"/>
        </w:rPr>
        <w:t xml:space="preserve">antón Sitio de Santa Lucia, </w:t>
      </w:r>
      <w:r w:rsidRPr="00123A8B">
        <w:rPr>
          <w:rFonts w:ascii="Times New Roman" w:hAnsi="Times New Roman"/>
          <w:sz w:val="26"/>
          <w:szCs w:val="26"/>
          <w:lang w:val="es-ES"/>
        </w:rPr>
        <w:t>j</w:t>
      </w:r>
      <w:r w:rsidR="00BC0FA9" w:rsidRPr="00123A8B">
        <w:rPr>
          <w:rFonts w:ascii="Times New Roman" w:hAnsi="Times New Roman"/>
          <w:sz w:val="26"/>
          <w:szCs w:val="26"/>
          <w:lang w:val="es-ES"/>
        </w:rPr>
        <w:t>uri</w:t>
      </w:r>
      <w:r w:rsidRPr="00123A8B">
        <w:rPr>
          <w:rFonts w:ascii="Times New Roman" w:hAnsi="Times New Roman"/>
          <w:sz w:val="26"/>
          <w:szCs w:val="26"/>
          <w:lang w:val="es-ES"/>
        </w:rPr>
        <w:t>sdicción de Puerto El Triunfo, d</w:t>
      </w:r>
      <w:r w:rsidR="00BC0FA9" w:rsidRPr="00123A8B">
        <w:rPr>
          <w:rFonts w:ascii="Times New Roman" w:hAnsi="Times New Roman"/>
          <w:sz w:val="26"/>
          <w:szCs w:val="26"/>
          <w:lang w:val="es-ES"/>
        </w:rPr>
        <w:t xml:space="preserve">epartamento de Usulután, fue adquirida por el ISTA mediante Compraventa otorgada por </w:t>
      </w:r>
      <w:smartTag w:uri="urn:schemas-microsoft-com:office:smarttags" w:element="PersonName">
        <w:smartTagPr>
          <w:attr w:name="ProductID" w:val="la Asociaci￳n Cooperativa"/>
        </w:smartTagPr>
        <w:r w:rsidR="00BC0FA9" w:rsidRPr="00123A8B">
          <w:rPr>
            <w:rFonts w:ascii="Times New Roman" w:hAnsi="Times New Roman"/>
            <w:sz w:val="26"/>
            <w:szCs w:val="26"/>
            <w:lang w:val="es-ES"/>
          </w:rPr>
          <w:t>la Asociación Cooperativa</w:t>
        </w:r>
      </w:smartTag>
      <w:r w:rsidR="00BC0FA9" w:rsidRPr="00123A8B">
        <w:rPr>
          <w:rFonts w:ascii="Times New Roman" w:hAnsi="Times New Roman"/>
          <w:sz w:val="26"/>
          <w:szCs w:val="26"/>
          <w:lang w:val="es-ES"/>
        </w:rPr>
        <w:t xml:space="preserve"> de Producción Agropecuaria “CHAGUANTIQUE” de R.L., según </w:t>
      </w:r>
      <w:r w:rsidRPr="00123A8B">
        <w:rPr>
          <w:rFonts w:ascii="Times New Roman" w:hAnsi="Times New Roman"/>
          <w:sz w:val="26"/>
          <w:szCs w:val="26"/>
          <w:lang w:val="es-ES"/>
        </w:rPr>
        <w:t xml:space="preserve">el </w:t>
      </w:r>
      <w:r w:rsidR="00BC0FA9" w:rsidRPr="00123A8B">
        <w:rPr>
          <w:rFonts w:ascii="Times New Roman" w:hAnsi="Times New Roman"/>
          <w:sz w:val="26"/>
          <w:szCs w:val="26"/>
          <w:lang w:val="es-ES"/>
        </w:rPr>
        <w:t>Punto XXXVII de Sesión Ordinaria  13-2004 de fecha 01 de Abril de 2004, modificado por el Punto XXV de Sesión Ordinaria 16-2004 de fecha 29 de abril de 2004, con un área de 17 Hás 89 Ás 09.83 Cás, por un precio de adquisición total de $112,856.39, a razón de $6,308.00 por hectárea y  $0.63 por metro cuadrado</w:t>
      </w:r>
      <w:r w:rsidR="00BC0FA9" w:rsidRPr="00123A8B">
        <w:rPr>
          <w:rFonts w:ascii="Times New Roman" w:hAnsi="Times New Roman"/>
          <w:sz w:val="26"/>
          <w:szCs w:val="26"/>
        </w:rPr>
        <w:t xml:space="preserve">. </w:t>
      </w:r>
    </w:p>
    <w:p w:rsidR="00123A8B" w:rsidRPr="00123A8B" w:rsidRDefault="00123A8B" w:rsidP="00123A8B">
      <w:pPr>
        <w:ind w:left="1134" w:hanging="708"/>
        <w:jc w:val="both"/>
        <w:rPr>
          <w:rFonts w:ascii="Times New Roman" w:hAnsi="Times New Roman"/>
          <w:sz w:val="26"/>
          <w:szCs w:val="26"/>
        </w:rPr>
      </w:pPr>
    </w:p>
    <w:p w:rsidR="00BC0FA9" w:rsidRPr="00123A8B" w:rsidRDefault="00123A8B" w:rsidP="00123A8B">
      <w:pPr>
        <w:ind w:left="1134" w:hanging="708"/>
        <w:jc w:val="both"/>
        <w:rPr>
          <w:rFonts w:ascii="Times New Roman" w:hAnsi="Times New Roman"/>
          <w:sz w:val="26"/>
          <w:szCs w:val="26"/>
        </w:rPr>
      </w:pPr>
      <w:r w:rsidRPr="00123A8B">
        <w:rPr>
          <w:rFonts w:ascii="Times New Roman" w:hAnsi="Times New Roman"/>
          <w:sz w:val="26"/>
          <w:szCs w:val="26"/>
        </w:rPr>
        <w:t>II.</w:t>
      </w:r>
      <w:r w:rsidRPr="00123A8B">
        <w:rPr>
          <w:rFonts w:ascii="Times New Roman" w:hAnsi="Times New Roman"/>
          <w:sz w:val="26"/>
          <w:szCs w:val="26"/>
        </w:rPr>
        <w:tab/>
      </w:r>
      <w:r w:rsidR="00BC0FA9" w:rsidRPr="00123A8B">
        <w:rPr>
          <w:rFonts w:ascii="Times New Roman" w:hAnsi="Times New Roman"/>
          <w:sz w:val="26"/>
          <w:szCs w:val="26"/>
        </w:rPr>
        <w:t xml:space="preserve">Mediante el Punto </w:t>
      </w:r>
      <w:r w:rsidR="00BC0FA9" w:rsidRPr="00123A8B">
        <w:rPr>
          <w:rFonts w:ascii="Times New Roman" w:hAnsi="Times New Roman"/>
          <w:sz w:val="26"/>
          <w:szCs w:val="26"/>
          <w:lang w:val="es-ES"/>
        </w:rPr>
        <w:t xml:space="preserve">VII </w:t>
      </w:r>
      <w:r w:rsidR="00BC0FA9" w:rsidRPr="00123A8B">
        <w:rPr>
          <w:rFonts w:ascii="Times New Roman" w:hAnsi="Times New Roman"/>
          <w:sz w:val="26"/>
          <w:szCs w:val="26"/>
        </w:rPr>
        <w:t xml:space="preserve">del Acta de Sesión Ordinaria </w:t>
      </w:r>
      <w:r w:rsidR="00BC0FA9" w:rsidRPr="00123A8B">
        <w:rPr>
          <w:rFonts w:ascii="Times New Roman" w:hAnsi="Times New Roman"/>
          <w:sz w:val="26"/>
          <w:szCs w:val="26"/>
          <w:lang w:val="es-ES"/>
        </w:rPr>
        <w:t>34-2005 de fecha 14 de Septiembre de 2005</w:t>
      </w:r>
      <w:r w:rsidRPr="00123A8B">
        <w:rPr>
          <w:rFonts w:ascii="Times New Roman" w:hAnsi="Times New Roman"/>
          <w:sz w:val="26"/>
          <w:szCs w:val="26"/>
          <w:lang w:val="es-ES"/>
        </w:rPr>
        <w:t>,</w:t>
      </w:r>
      <w:r w:rsidR="00BC0FA9" w:rsidRPr="00123A8B">
        <w:rPr>
          <w:rFonts w:ascii="Times New Roman" w:hAnsi="Times New Roman"/>
          <w:sz w:val="26"/>
          <w:szCs w:val="26"/>
          <w:lang w:val="es-ES"/>
        </w:rPr>
        <w:t xml:space="preserve"> modificado por el Punto XI </w:t>
      </w:r>
      <w:r w:rsidR="00BC0FA9" w:rsidRPr="00123A8B">
        <w:rPr>
          <w:rFonts w:ascii="Times New Roman" w:hAnsi="Times New Roman"/>
          <w:sz w:val="26"/>
          <w:szCs w:val="26"/>
        </w:rPr>
        <w:t>del Acta de</w:t>
      </w:r>
      <w:r w:rsidR="00BC0FA9" w:rsidRPr="00123A8B">
        <w:rPr>
          <w:rFonts w:ascii="Times New Roman" w:hAnsi="Times New Roman"/>
          <w:sz w:val="26"/>
          <w:szCs w:val="26"/>
          <w:lang w:val="es-ES"/>
        </w:rPr>
        <w:t xml:space="preserve"> Sesión Ordinaria 25-2007 de fecha 28  de Junio de 2007, se aprobó el Proyecto de Asentamiento Comunitario desarrollado en el inmueble en mención, con un área total de 4 Hás 78 Ás 62.64 C</w:t>
      </w:r>
      <w:r w:rsidR="00541D62">
        <w:rPr>
          <w:rFonts w:ascii="Times New Roman" w:hAnsi="Times New Roman"/>
          <w:sz w:val="26"/>
          <w:szCs w:val="26"/>
          <w:lang w:val="es-ES"/>
        </w:rPr>
        <w:t>ás; dicho proyecto comprende ---</w:t>
      </w:r>
      <w:r w:rsidR="00BC0FA9" w:rsidRPr="00123A8B">
        <w:rPr>
          <w:rFonts w:ascii="Times New Roman" w:hAnsi="Times New Roman"/>
          <w:sz w:val="26"/>
          <w:szCs w:val="26"/>
          <w:lang w:val="es-ES"/>
        </w:rPr>
        <w:t xml:space="preserve"> solares (Polígonos “A” al “E”), Calles, Zonas de Protección 1, 2 y 3 y Quebrada. Dentro del proyecto relacionado se encuentran los inmuebles objeto del presente </w:t>
      </w:r>
      <w:r w:rsidRPr="00123A8B">
        <w:rPr>
          <w:rFonts w:ascii="Times New Roman" w:hAnsi="Times New Roman"/>
          <w:sz w:val="26"/>
          <w:szCs w:val="26"/>
          <w:lang w:val="es-ES"/>
        </w:rPr>
        <w:t>punto de acta</w:t>
      </w:r>
      <w:r w:rsidR="00BC0FA9" w:rsidRPr="00123A8B">
        <w:rPr>
          <w:rFonts w:ascii="Times New Roman" w:hAnsi="Times New Roman"/>
          <w:bCs/>
          <w:sz w:val="26"/>
          <w:szCs w:val="26"/>
        </w:rPr>
        <w:t xml:space="preserve">. </w:t>
      </w:r>
    </w:p>
    <w:p w:rsidR="00123A8B" w:rsidRPr="00123A8B" w:rsidRDefault="00123A8B" w:rsidP="00123A8B">
      <w:pPr>
        <w:pStyle w:val="Prrafodelista"/>
        <w:spacing w:after="200"/>
        <w:ind w:left="540" w:right="141"/>
        <w:contextualSpacing/>
        <w:jc w:val="both"/>
        <w:rPr>
          <w:rFonts w:ascii="Times New Roman" w:hAnsi="Times New Roman"/>
          <w:color w:val="FF0000"/>
          <w:sz w:val="26"/>
          <w:szCs w:val="26"/>
        </w:rPr>
      </w:pPr>
    </w:p>
    <w:p w:rsidR="00BC0FA9" w:rsidRPr="00541D62" w:rsidRDefault="00123A8B" w:rsidP="00541D62">
      <w:pPr>
        <w:pStyle w:val="Prrafodelista"/>
        <w:spacing w:after="200"/>
        <w:ind w:left="1134" w:right="141" w:hanging="708"/>
        <w:contextualSpacing/>
        <w:jc w:val="both"/>
        <w:rPr>
          <w:rFonts w:ascii="Times New Roman" w:hAnsi="Times New Roman"/>
          <w:sz w:val="26"/>
          <w:szCs w:val="26"/>
        </w:rPr>
      </w:pPr>
      <w:r w:rsidRPr="00123A8B">
        <w:rPr>
          <w:rFonts w:ascii="Times New Roman" w:hAnsi="Times New Roman"/>
          <w:sz w:val="26"/>
          <w:szCs w:val="26"/>
        </w:rPr>
        <w:t xml:space="preserve">III. </w:t>
      </w:r>
      <w:r w:rsidRPr="00123A8B">
        <w:rPr>
          <w:rFonts w:ascii="Times New Roman" w:hAnsi="Times New Roman"/>
          <w:sz w:val="26"/>
          <w:szCs w:val="26"/>
        </w:rPr>
        <w:tab/>
      </w:r>
      <w:r w:rsidR="00BC0FA9" w:rsidRPr="00123A8B">
        <w:rPr>
          <w:rFonts w:ascii="Times New Roman" w:hAnsi="Times New Roman"/>
          <w:sz w:val="26"/>
          <w:szCs w:val="26"/>
        </w:rPr>
        <w:t xml:space="preserve">Según Valúos de fecha 28 de julio de 2017, realizados por el Departamento de Asignación Individual y Avalúos, se recomienda el precio de venta de $ 5.1780 por metro cuadrado para los inmuebles, </w:t>
      </w:r>
      <w:r w:rsidR="00BC0FA9" w:rsidRPr="00541D62">
        <w:rPr>
          <w:rFonts w:ascii="Times New Roman" w:hAnsi="Times New Roman"/>
          <w:sz w:val="26"/>
          <w:szCs w:val="26"/>
        </w:rPr>
        <w:t xml:space="preserve">que han sido requeridos por la solicitante calificada dentro del Programa de Solidaridad Rural. </w:t>
      </w:r>
      <w:r w:rsidRPr="00541D62">
        <w:rPr>
          <w:rFonts w:ascii="Times New Roman" w:hAnsi="Times New Roman"/>
          <w:sz w:val="26"/>
          <w:szCs w:val="26"/>
        </w:rPr>
        <w:t>L</w:t>
      </w:r>
      <w:r w:rsidR="00BC0FA9" w:rsidRPr="00541D62">
        <w:rPr>
          <w:rFonts w:ascii="Times New Roman" w:hAnsi="Times New Roman"/>
          <w:sz w:val="26"/>
          <w:szCs w:val="26"/>
        </w:rPr>
        <w:t xml:space="preserve">os criterios utilizados por el </w:t>
      </w:r>
      <w:r w:rsidRPr="00541D62">
        <w:rPr>
          <w:rFonts w:ascii="Times New Roman" w:hAnsi="Times New Roman"/>
          <w:sz w:val="26"/>
          <w:szCs w:val="26"/>
        </w:rPr>
        <w:t xml:space="preserve">referido </w:t>
      </w:r>
      <w:r w:rsidR="00BC0FA9" w:rsidRPr="00541D62">
        <w:rPr>
          <w:rFonts w:ascii="Times New Roman" w:hAnsi="Times New Roman"/>
          <w:sz w:val="26"/>
          <w:szCs w:val="26"/>
        </w:rPr>
        <w:t xml:space="preserve">Departamento para </w:t>
      </w:r>
      <w:r w:rsidRPr="00541D62">
        <w:rPr>
          <w:rFonts w:ascii="Times New Roman" w:hAnsi="Times New Roman"/>
          <w:sz w:val="26"/>
          <w:szCs w:val="26"/>
        </w:rPr>
        <w:t>recomendar</w:t>
      </w:r>
      <w:r w:rsidR="00BC0FA9" w:rsidRPr="00541D62">
        <w:rPr>
          <w:rFonts w:ascii="Times New Roman" w:hAnsi="Times New Roman"/>
          <w:sz w:val="26"/>
          <w:szCs w:val="26"/>
        </w:rPr>
        <w:t xml:space="preserve"> el precio de venta son los aprobados en Punto IX de Sesión Ordinaria No. 42-2007 de fecha 7 de noviembre de 2007, criterios </w:t>
      </w:r>
      <w:r w:rsidRPr="00541D62">
        <w:rPr>
          <w:rFonts w:ascii="Times New Roman" w:hAnsi="Times New Roman"/>
          <w:sz w:val="26"/>
          <w:szCs w:val="26"/>
        </w:rPr>
        <w:t xml:space="preserve">que </w:t>
      </w:r>
      <w:r w:rsidR="00BC0FA9" w:rsidRPr="00541D62">
        <w:rPr>
          <w:rFonts w:ascii="Times New Roman" w:hAnsi="Times New Roman"/>
          <w:sz w:val="26"/>
          <w:szCs w:val="26"/>
        </w:rPr>
        <w:t xml:space="preserve">no obstante estar modificados, se siguen aplicando para los inmuebles </w:t>
      </w:r>
      <w:r w:rsidR="00BC0FA9" w:rsidRPr="00541D62">
        <w:rPr>
          <w:rFonts w:ascii="Times New Roman" w:hAnsi="Times New Roman"/>
          <w:sz w:val="26"/>
          <w:szCs w:val="26"/>
        </w:rPr>
        <w:lastRenderedPageBreak/>
        <w:t xml:space="preserve">ubicados en los proyectos aprobados con anterioridad a que éstos se modificaran por </w:t>
      </w:r>
      <w:smartTag w:uri="urn:schemas-microsoft-com:office:smarttags" w:element="PersonName">
        <w:smartTagPr>
          <w:attr w:name="ProductID" w:val="la Junta Directiva."/>
        </w:smartTagPr>
        <w:r w:rsidR="00BC0FA9" w:rsidRPr="00541D62">
          <w:rPr>
            <w:rFonts w:ascii="Times New Roman" w:hAnsi="Times New Roman"/>
            <w:sz w:val="26"/>
            <w:szCs w:val="26"/>
          </w:rPr>
          <w:t>la Junta Directiva.</w:t>
        </w:r>
      </w:smartTag>
      <w:r w:rsidR="00BC0FA9" w:rsidRPr="00541D62">
        <w:rPr>
          <w:rFonts w:ascii="Times New Roman" w:hAnsi="Times New Roman"/>
          <w:sz w:val="26"/>
          <w:szCs w:val="26"/>
        </w:rPr>
        <w:t xml:space="preserve"> </w:t>
      </w:r>
    </w:p>
    <w:p w:rsidR="00BC0FA9" w:rsidRPr="00123A8B" w:rsidRDefault="00123A8B" w:rsidP="00123A8B">
      <w:pPr>
        <w:ind w:left="1134" w:hanging="708"/>
        <w:jc w:val="both"/>
        <w:rPr>
          <w:rFonts w:ascii="Times New Roman" w:hAnsi="Times New Roman"/>
          <w:color w:val="000000"/>
          <w:sz w:val="26"/>
          <w:szCs w:val="26"/>
          <w:lang w:val="es-ES"/>
        </w:rPr>
      </w:pPr>
      <w:r w:rsidRPr="00123A8B">
        <w:rPr>
          <w:rFonts w:ascii="Times New Roman" w:hAnsi="Times New Roman"/>
          <w:sz w:val="26"/>
          <w:szCs w:val="26"/>
        </w:rPr>
        <w:t>IV.</w:t>
      </w:r>
      <w:r w:rsidRPr="00123A8B">
        <w:rPr>
          <w:rFonts w:ascii="Times New Roman" w:hAnsi="Times New Roman"/>
          <w:sz w:val="26"/>
          <w:szCs w:val="26"/>
        </w:rPr>
        <w:tab/>
      </w:r>
      <w:r w:rsidR="00BC0FA9" w:rsidRPr="00123A8B">
        <w:rPr>
          <w:rFonts w:ascii="Times New Roman" w:hAnsi="Times New Roman"/>
          <w:sz w:val="26"/>
          <w:szCs w:val="26"/>
        </w:rPr>
        <w:t>Conforme al Acta de Posesión Material de fecha 5 de julio de 2017, levantada por el técnico de la Oficina Regional Usulután, señor J. Efraín Bonilla G., la solicitante se encuentra poseyendo los inmuebles de forma quieta, pacífica y sin interrupción desde hace 7 años.</w:t>
      </w:r>
    </w:p>
    <w:p w:rsidR="00BC0FA9" w:rsidRPr="00123A8B" w:rsidRDefault="00BC0FA9" w:rsidP="00123A8B">
      <w:pPr>
        <w:jc w:val="both"/>
        <w:rPr>
          <w:rFonts w:ascii="Times New Roman" w:hAnsi="Times New Roman"/>
          <w:sz w:val="26"/>
          <w:szCs w:val="26"/>
          <w:lang w:val="es-ES"/>
        </w:rPr>
      </w:pPr>
    </w:p>
    <w:p w:rsidR="00BC0FA9" w:rsidRPr="00123A8B" w:rsidRDefault="00123A8B" w:rsidP="00123A8B">
      <w:pPr>
        <w:ind w:left="1134" w:hanging="708"/>
        <w:jc w:val="both"/>
        <w:rPr>
          <w:rFonts w:ascii="Times New Roman" w:hAnsi="Times New Roman"/>
          <w:sz w:val="26"/>
          <w:szCs w:val="26"/>
          <w:lang w:val="es-ES" w:eastAsia="es-ES"/>
        </w:rPr>
      </w:pPr>
      <w:r w:rsidRPr="00123A8B">
        <w:rPr>
          <w:rFonts w:ascii="Times New Roman" w:hAnsi="Times New Roman"/>
          <w:sz w:val="26"/>
          <w:szCs w:val="26"/>
          <w:lang w:val="es-ES" w:eastAsia="es-ES"/>
        </w:rPr>
        <w:t>V.</w:t>
      </w:r>
      <w:r w:rsidRPr="00123A8B">
        <w:rPr>
          <w:rFonts w:ascii="Times New Roman" w:hAnsi="Times New Roman"/>
          <w:sz w:val="26"/>
          <w:szCs w:val="26"/>
          <w:lang w:val="es-ES" w:eastAsia="es-ES"/>
        </w:rPr>
        <w:tab/>
      </w:r>
      <w:r w:rsidR="00BC0FA9" w:rsidRPr="00123A8B">
        <w:rPr>
          <w:rFonts w:ascii="Times New Roman" w:hAnsi="Times New Roman"/>
          <w:sz w:val="26"/>
          <w:szCs w:val="26"/>
          <w:lang w:val="es-ES" w:eastAsia="es-ES"/>
        </w:rPr>
        <w:t>De acuerdo a Declaración Simple contenida en la solicitud de adjudicación de inmueble de fecha 12 de julio de 2017, la peticionaria manifiesta que ni ella ni la integrante de su grupo familiar no son empleadas del ISTA; situación robustecida de conformidad a la consulta realizada en la Base de Datos de Empleados de este Instituto.</w:t>
      </w:r>
    </w:p>
    <w:p w:rsidR="00242555" w:rsidRDefault="00242555" w:rsidP="00123A8B">
      <w:pPr>
        <w:pStyle w:val="Prrafodelista"/>
        <w:ind w:left="0"/>
        <w:jc w:val="both"/>
        <w:rPr>
          <w:rFonts w:ascii="Times New Roman" w:eastAsia="Times New Roman" w:hAnsi="Times New Roman"/>
          <w:sz w:val="26"/>
          <w:szCs w:val="26"/>
        </w:rPr>
      </w:pPr>
    </w:p>
    <w:p w:rsidR="004C4E76" w:rsidRPr="00123A8B" w:rsidRDefault="004C4E76" w:rsidP="00123A8B">
      <w:pPr>
        <w:pStyle w:val="Prrafodelista"/>
        <w:ind w:left="0"/>
        <w:jc w:val="both"/>
        <w:rPr>
          <w:rFonts w:ascii="Times New Roman" w:eastAsia="Times New Roman" w:hAnsi="Times New Roman"/>
          <w:sz w:val="26"/>
          <w:szCs w:val="26"/>
        </w:rPr>
      </w:pPr>
      <w:r w:rsidRPr="00123A8B">
        <w:rPr>
          <w:rFonts w:ascii="Times New Roman" w:eastAsia="Times New Roman" w:hAnsi="Times New Roman"/>
          <w:sz w:val="26"/>
          <w:szCs w:val="26"/>
        </w:rPr>
        <w:t>Se ha tenido a la vista:</w:t>
      </w:r>
      <w:r w:rsidR="00BC0FA9" w:rsidRPr="00123A8B">
        <w:rPr>
          <w:rFonts w:ascii="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Justificación de Inmueble, y carencias de bienes</w:t>
      </w:r>
      <w:r w:rsidRPr="00123A8B">
        <w:rPr>
          <w:rFonts w:ascii="Times New Roman" w:eastAsia="Times New Roman" w:hAnsi="Times New Roman"/>
          <w:sz w:val="26"/>
          <w:szCs w:val="26"/>
        </w:rPr>
        <w:t>; c</w:t>
      </w:r>
      <w:r w:rsidRPr="00123A8B">
        <w:rPr>
          <w:rFonts w:ascii="Times New Roman" w:hAnsi="Times New Roman"/>
          <w:sz w:val="26"/>
          <w:szCs w:val="26"/>
        </w:rPr>
        <w:t>on lo que se justifican las circunstancias legales para sustentar dicha petición y que además la beneficiaria cumple con los requisitos necesarios para la</w:t>
      </w:r>
      <w:r w:rsidR="00BC0FA9" w:rsidRPr="00123A8B">
        <w:rPr>
          <w:rFonts w:ascii="Times New Roman" w:hAnsi="Times New Roman"/>
          <w:sz w:val="26"/>
          <w:szCs w:val="26"/>
        </w:rPr>
        <w:t>s</w:t>
      </w:r>
      <w:r w:rsidRPr="00123A8B">
        <w:rPr>
          <w:rFonts w:ascii="Times New Roman" w:hAnsi="Times New Roman"/>
          <w:sz w:val="26"/>
          <w:szCs w:val="26"/>
        </w:rPr>
        <w:t xml:space="preserve"> adjudicaci</w:t>
      </w:r>
      <w:r w:rsidR="00BC0FA9" w:rsidRPr="00123A8B">
        <w:rPr>
          <w:rFonts w:ascii="Times New Roman" w:hAnsi="Times New Roman"/>
          <w:sz w:val="26"/>
          <w:szCs w:val="26"/>
        </w:rPr>
        <w:t>ones</w:t>
      </w:r>
      <w:r w:rsidRPr="00123A8B">
        <w:rPr>
          <w:rFonts w:ascii="Times New Roman" w:hAnsi="Times New Roman"/>
          <w:sz w:val="26"/>
          <w:szCs w:val="26"/>
        </w:rPr>
        <w:t xml:space="preserve">, por lo que la Gerencia Legal recomienda aprobar lo solicitado. </w:t>
      </w:r>
    </w:p>
    <w:p w:rsidR="004C4E76" w:rsidRPr="00123A8B" w:rsidRDefault="004C4E76" w:rsidP="00123A8B">
      <w:pPr>
        <w:jc w:val="both"/>
        <w:rPr>
          <w:rFonts w:ascii="Times New Roman" w:hAnsi="Times New Roman"/>
          <w:sz w:val="26"/>
          <w:szCs w:val="26"/>
        </w:rPr>
      </w:pPr>
    </w:p>
    <w:p w:rsidR="004C4E76" w:rsidRPr="00123A8B" w:rsidRDefault="004C4E76" w:rsidP="00123A8B">
      <w:pPr>
        <w:jc w:val="both"/>
        <w:rPr>
          <w:rFonts w:ascii="Times New Roman" w:hAnsi="Times New Roman"/>
          <w:bCs/>
          <w:sz w:val="26"/>
          <w:szCs w:val="26"/>
        </w:rPr>
      </w:pPr>
      <w:r w:rsidRPr="00123A8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23A8B">
        <w:rPr>
          <w:rFonts w:ascii="Times New Roman" w:hAnsi="Times New Roman"/>
          <w:bCs/>
          <w:sz w:val="26"/>
          <w:szCs w:val="26"/>
        </w:rPr>
        <w:t xml:space="preserve">Ley del Régimen Especial de la Tierra en Propiedad de Las Asociaciones Cooperativas, Comunales y Comunitarias Campesinas  Beneficiarios de </w:t>
      </w:r>
    </w:p>
    <w:p w:rsidR="004C4E76" w:rsidRPr="00541D62" w:rsidRDefault="004C4E76" w:rsidP="00123A8B">
      <w:pPr>
        <w:jc w:val="both"/>
        <w:rPr>
          <w:rFonts w:ascii="Times New Roman" w:hAnsi="Times New Roman"/>
          <w:sz w:val="26"/>
          <w:szCs w:val="26"/>
        </w:rPr>
      </w:pPr>
      <w:r w:rsidRPr="00123A8B">
        <w:rPr>
          <w:rFonts w:ascii="Times New Roman" w:hAnsi="Times New Roman"/>
          <w:bCs/>
          <w:sz w:val="26"/>
          <w:szCs w:val="26"/>
        </w:rPr>
        <w:t>la Reforma Agraria</w:t>
      </w:r>
      <w:r w:rsidRPr="00123A8B">
        <w:rPr>
          <w:rFonts w:ascii="Times New Roman" w:hAnsi="Times New Roman"/>
          <w:sz w:val="26"/>
          <w:szCs w:val="26"/>
        </w:rPr>
        <w:t xml:space="preserve">, la Junta Directiva, </w:t>
      </w:r>
      <w:r w:rsidRPr="00123A8B">
        <w:rPr>
          <w:rFonts w:ascii="Times New Roman" w:hAnsi="Times New Roman"/>
          <w:b/>
          <w:sz w:val="26"/>
          <w:szCs w:val="26"/>
          <w:u w:val="single"/>
        </w:rPr>
        <w:t>ACUERDA: PRIMERO:</w:t>
      </w:r>
      <w:r w:rsidRPr="00123A8B">
        <w:rPr>
          <w:rFonts w:ascii="Times New Roman" w:hAnsi="Times New Roman"/>
          <w:b/>
          <w:sz w:val="26"/>
          <w:szCs w:val="26"/>
        </w:rPr>
        <w:t xml:space="preserve"> </w:t>
      </w:r>
      <w:r w:rsidRPr="00123A8B">
        <w:rPr>
          <w:rFonts w:ascii="Times New Roman" w:hAnsi="Times New Roman"/>
          <w:sz w:val="26"/>
          <w:szCs w:val="26"/>
        </w:rPr>
        <w:t>Aprobar la adjudicación y transferencia por compraventa</w:t>
      </w:r>
      <w:r w:rsidRPr="00123A8B">
        <w:rPr>
          <w:rFonts w:ascii="Times New Roman" w:eastAsia="Times New Roman" w:hAnsi="Times New Roman"/>
          <w:sz w:val="26"/>
          <w:szCs w:val="26"/>
        </w:rPr>
        <w:t xml:space="preserve"> de </w:t>
      </w:r>
      <w:r w:rsidR="00BC0FA9" w:rsidRPr="00123A8B">
        <w:rPr>
          <w:rFonts w:ascii="Times New Roman" w:eastAsia="Times New Roman" w:hAnsi="Times New Roman"/>
          <w:sz w:val="26"/>
          <w:szCs w:val="26"/>
        </w:rPr>
        <w:t>2</w:t>
      </w:r>
      <w:r w:rsidRPr="00123A8B">
        <w:rPr>
          <w:rFonts w:ascii="Times New Roman" w:eastAsia="Times New Roman" w:hAnsi="Times New Roman"/>
          <w:sz w:val="26"/>
          <w:szCs w:val="26"/>
        </w:rPr>
        <w:t xml:space="preserve"> solar</w:t>
      </w:r>
      <w:r w:rsidR="00BC0FA9" w:rsidRPr="00123A8B">
        <w:rPr>
          <w:rFonts w:ascii="Times New Roman" w:eastAsia="Times New Roman" w:hAnsi="Times New Roman"/>
          <w:sz w:val="26"/>
          <w:szCs w:val="26"/>
        </w:rPr>
        <w:t>es</w:t>
      </w:r>
      <w:r w:rsidRPr="00123A8B">
        <w:rPr>
          <w:rFonts w:ascii="Times New Roman" w:eastAsia="Times New Roman" w:hAnsi="Times New Roman"/>
          <w:sz w:val="26"/>
          <w:szCs w:val="26"/>
        </w:rPr>
        <w:t xml:space="preserve"> para vivienda </w:t>
      </w:r>
      <w:r w:rsidRPr="00123A8B">
        <w:rPr>
          <w:rFonts w:ascii="Times New Roman" w:hAnsi="Times New Roman"/>
          <w:sz w:val="26"/>
          <w:szCs w:val="26"/>
        </w:rPr>
        <w:t>a favor de la</w:t>
      </w:r>
      <w:r w:rsidR="00541D62">
        <w:rPr>
          <w:rFonts w:ascii="Times New Roman" w:hAnsi="Times New Roman"/>
          <w:sz w:val="26"/>
          <w:szCs w:val="26"/>
        </w:rPr>
        <w:t xml:space="preserve"> </w:t>
      </w:r>
      <w:r w:rsidRPr="00123A8B">
        <w:rPr>
          <w:rFonts w:ascii="Times New Roman" w:hAnsi="Times New Roman"/>
          <w:sz w:val="26"/>
          <w:szCs w:val="26"/>
        </w:rPr>
        <w:t>señora:</w:t>
      </w:r>
      <w:r w:rsidR="00123A8B" w:rsidRPr="00123A8B">
        <w:rPr>
          <w:rFonts w:ascii="Times New Roman" w:hAnsi="Times New Roman"/>
          <w:b/>
          <w:sz w:val="26"/>
          <w:szCs w:val="26"/>
        </w:rPr>
        <w:t xml:space="preserve"> YESSY GONZALEZ DE ROMERO,</w:t>
      </w:r>
      <w:r w:rsidR="00123A8B" w:rsidRPr="00123A8B">
        <w:rPr>
          <w:rFonts w:ascii="Times New Roman" w:hAnsi="Times New Roman"/>
          <w:sz w:val="26"/>
          <w:szCs w:val="26"/>
          <w:lang w:val="es-ES"/>
        </w:rPr>
        <w:t xml:space="preserve"> </w:t>
      </w:r>
      <w:r w:rsidR="00123A8B" w:rsidRPr="00123A8B">
        <w:rPr>
          <w:rFonts w:ascii="Times New Roman" w:hAnsi="Times New Roman"/>
          <w:sz w:val="26"/>
          <w:szCs w:val="26"/>
        </w:rPr>
        <w:t xml:space="preserve">y </w:t>
      </w:r>
      <w:r w:rsidR="00541D62">
        <w:rPr>
          <w:rFonts w:ascii="Times New Roman" w:hAnsi="Times New Roman"/>
          <w:sz w:val="26"/>
          <w:szCs w:val="26"/>
        </w:rPr>
        <w:t xml:space="preserve">--- </w:t>
      </w:r>
      <w:r w:rsidR="00123A8B" w:rsidRPr="00123A8B">
        <w:rPr>
          <w:rFonts w:ascii="Times New Roman" w:hAnsi="Times New Roman"/>
          <w:b/>
          <w:sz w:val="26"/>
          <w:szCs w:val="26"/>
        </w:rPr>
        <w:t xml:space="preserve">CLAUDIA KARINA ROMERO GONZALEZ, </w:t>
      </w:r>
      <w:r w:rsidR="00123A8B" w:rsidRPr="00123A8B">
        <w:rPr>
          <w:rFonts w:ascii="Times New Roman" w:hAnsi="Times New Roman"/>
          <w:sz w:val="26"/>
          <w:szCs w:val="26"/>
        </w:rPr>
        <w:t>de las generales antes expresadas</w:t>
      </w:r>
      <w:r w:rsidR="00123A8B" w:rsidRPr="00123A8B">
        <w:rPr>
          <w:rFonts w:ascii="Times New Roman" w:hAnsi="Times New Roman"/>
          <w:sz w:val="26"/>
          <w:szCs w:val="26"/>
          <w:lang w:val="es-ES"/>
        </w:rPr>
        <w:t>;</w:t>
      </w:r>
      <w:r w:rsidR="00123A8B" w:rsidRPr="00123A8B">
        <w:rPr>
          <w:rFonts w:ascii="Times New Roman" w:hAnsi="Times New Roman"/>
          <w:b/>
          <w:sz w:val="26"/>
          <w:szCs w:val="26"/>
          <w:lang w:eastAsia="es-ES"/>
        </w:rPr>
        <w:t xml:space="preserve"> </w:t>
      </w:r>
      <w:r w:rsidR="00123A8B" w:rsidRPr="00123A8B">
        <w:rPr>
          <w:rFonts w:ascii="Times New Roman" w:hAnsi="Times New Roman"/>
          <w:sz w:val="26"/>
          <w:szCs w:val="26"/>
          <w:lang w:eastAsia="es-ES"/>
        </w:rPr>
        <w:t>ubicados en la</w:t>
      </w:r>
      <w:r w:rsidR="00123A8B" w:rsidRPr="00123A8B">
        <w:rPr>
          <w:rFonts w:ascii="Times New Roman" w:hAnsi="Times New Roman"/>
          <w:sz w:val="26"/>
          <w:szCs w:val="26"/>
        </w:rPr>
        <w:t xml:space="preserve"> </w:t>
      </w:r>
      <w:r w:rsidR="00123A8B" w:rsidRPr="00123A8B">
        <w:rPr>
          <w:rFonts w:ascii="Times New Roman" w:hAnsi="Times New Roman"/>
          <w:b/>
          <w:sz w:val="26"/>
          <w:szCs w:val="26"/>
        </w:rPr>
        <w:t xml:space="preserve">HACIENDA CHAGUANTIQUE (EL JÍCARO), </w:t>
      </w:r>
      <w:r w:rsidR="00123A8B" w:rsidRPr="00123A8B">
        <w:rPr>
          <w:rFonts w:ascii="Times New Roman" w:hAnsi="Times New Roman"/>
          <w:sz w:val="26"/>
          <w:szCs w:val="26"/>
        </w:rPr>
        <w:t>en el Proyecto</w:t>
      </w:r>
      <w:r w:rsidR="00123A8B" w:rsidRPr="00123A8B">
        <w:rPr>
          <w:rFonts w:ascii="Times New Roman" w:hAnsi="Times New Roman"/>
          <w:b/>
          <w:sz w:val="26"/>
          <w:szCs w:val="26"/>
        </w:rPr>
        <w:t xml:space="preserve"> </w:t>
      </w:r>
      <w:r w:rsidR="00123A8B" w:rsidRPr="00123A8B">
        <w:rPr>
          <w:rFonts w:ascii="Times New Roman" w:hAnsi="Times New Roman"/>
          <w:sz w:val="26"/>
          <w:szCs w:val="26"/>
        </w:rPr>
        <w:t xml:space="preserve">denominado administrativamente como </w:t>
      </w:r>
      <w:r w:rsidR="00123A8B" w:rsidRPr="00123A8B">
        <w:rPr>
          <w:rFonts w:ascii="Times New Roman" w:hAnsi="Times New Roman"/>
          <w:b/>
          <w:sz w:val="26"/>
          <w:szCs w:val="26"/>
          <w:lang w:val="es-ES"/>
        </w:rPr>
        <w:t xml:space="preserve">HACIENDA CHAGUANTIQUE, QUINTA ETAPA, EL JICARO (LOTE 1 POLIGONO 3) - PSR, </w:t>
      </w:r>
      <w:proofErr w:type="spellStart"/>
      <w:r w:rsidR="00123A8B" w:rsidRPr="00123A8B">
        <w:rPr>
          <w:rFonts w:ascii="Times New Roman" w:hAnsi="Times New Roman"/>
          <w:sz w:val="26"/>
          <w:szCs w:val="26"/>
          <w:lang w:val="es-ES"/>
        </w:rPr>
        <w:t>situa</w:t>
      </w:r>
      <w:proofErr w:type="spellEnd"/>
      <w:r w:rsidR="00123A8B" w:rsidRPr="00123A8B">
        <w:rPr>
          <w:rFonts w:ascii="Times New Roman" w:hAnsi="Times New Roman"/>
          <w:sz w:val="26"/>
          <w:szCs w:val="26"/>
        </w:rPr>
        <w:t>da en cantón Sitio de Santa Lucía, jurisdicción de Puerto El Triunfo, departamento de Usulután y según el Centro Nacional de Registros en jurisdicción de Puerto el Triunfo, departamento de Usulután</w:t>
      </w:r>
      <w:r w:rsidRPr="00123A8B">
        <w:rPr>
          <w:rFonts w:ascii="Times New Roman" w:eastAsia="Times New Roman" w:hAnsi="Times New Roman"/>
          <w:sz w:val="26"/>
          <w:szCs w:val="26"/>
        </w:rPr>
        <w:t>,</w:t>
      </w:r>
      <w:r w:rsidRPr="00123A8B">
        <w:rPr>
          <w:rFonts w:ascii="Times New Roman" w:eastAsia="Times New Roman" w:hAnsi="Times New Roman"/>
          <w:b/>
          <w:sz w:val="26"/>
          <w:szCs w:val="26"/>
        </w:rPr>
        <w:t xml:space="preserve"> </w:t>
      </w:r>
      <w:r w:rsidRPr="00123A8B">
        <w:rPr>
          <w:rFonts w:ascii="Times New Roman" w:eastAsia="Times New Roman" w:hAnsi="Times New Roman"/>
          <w:sz w:val="26"/>
          <w:szCs w:val="26"/>
        </w:rPr>
        <w:t>quedando la</w:t>
      </w:r>
      <w:r w:rsidR="00BC0FA9" w:rsidRPr="00123A8B">
        <w:rPr>
          <w:rFonts w:ascii="Times New Roman" w:eastAsia="Times New Roman" w:hAnsi="Times New Roman"/>
          <w:sz w:val="26"/>
          <w:szCs w:val="26"/>
        </w:rPr>
        <w:t>s</w:t>
      </w:r>
      <w:r w:rsidRPr="00123A8B">
        <w:rPr>
          <w:rFonts w:ascii="Times New Roman" w:eastAsia="Times New Roman" w:hAnsi="Times New Roman"/>
          <w:sz w:val="26"/>
          <w:szCs w:val="26"/>
        </w:rPr>
        <w:t xml:space="preserve"> </w:t>
      </w:r>
      <w:r w:rsidR="00BC0FA9" w:rsidRPr="00123A8B">
        <w:rPr>
          <w:rFonts w:ascii="Times New Roman" w:eastAsia="Times New Roman" w:hAnsi="Times New Roman"/>
          <w:sz w:val="26"/>
          <w:szCs w:val="26"/>
        </w:rPr>
        <w:t>adjudicaciones</w:t>
      </w:r>
      <w:r w:rsidRPr="00123A8B">
        <w:rPr>
          <w:rFonts w:ascii="Times New Roman" w:eastAsia="Times New Roman" w:hAnsi="Times New Roman"/>
          <w:sz w:val="26"/>
          <w:szCs w:val="26"/>
        </w:rPr>
        <w:t xml:space="preserve"> conforme al cuadro de valores y extensiones siguiente:</w:t>
      </w:r>
    </w:p>
    <w:p w:rsidR="004C4E76" w:rsidRDefault="004C4E76" w:rsidP="004C4E76">
      <w:pPr>
        <w:contextualSpacing/>
        <w:jc w:val="both"/>
        <w:rPr>
          <w:rFonts w:ascii="Times New Roman" w:eastAsia="Times New Roman" w:hAnsi="Times New Roman"/>
          <w:b/>
          <w:sz w:val="28"/>
          <w:szCs w:val="28"/>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123A8B" w:rsidRPr="00242555" w:rsidTr="00123A8B">
        <w:trPr>
          <w:trHeight w:val="237"/>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123A8B" w:rsidRPr="00242555" w:rsidRDefault="00123A8B" w:rsidP="00817319">
            <w:pPr>
              <w:widowControl w:val="0"/>
              <w:autoSpaceDE w:val="0"/>
              <w:autoSpaceDN w:val="0"/>
              <w:adjustRightInd w:val="0"/>
              <w:jc w:val="both"/>
              <w:rPr>
                <w:rFonts w:ascii="Times New Roman" w:hAnsi="Times New Roman"/>
                <w:b/>
                <w:bCs/>
                <w:sz w:val="14"/>
                <w:szCs w:val="14"/>
              </w:rPr>
            </w:pPr>
            <w:r w:rsidRPr="00242555">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123A8B" w:rsidRPr="00242555" w:rsidRDefault="00123A8B" w:rsidP="00817319">
            <w:pPr>
              <w:widowControl w:val="0"/>
              <w:autoSpaceDE w:val="0"/>
              <w:autoSpaceDN w:val="0"/>
              <w:adjustRightInd w:val="0"/>
              <w:jc w:val="center"/>
              <w:rPr>
                <w:rFonts w:ascii="Times New Roman" w:hAnsi="Times New Roman"/>
                <w:b/>
                <w:bCs/>
                <w:sz w:val="14"/>
                <w:szCs w:val="14"/>
              </w:rPr>
            </w:pPr>
            <w:r w:rsidRPr="00242555">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23A8B" w:rsidRPr="00242555" w:rsidRDefault="00123A8B" w:rsidP="00817319">
            <w:pPr>
              <w:widowControl w:val="0"/>
              <w:autoSpaceDE w:val="0"/>
              <w:autoSpaceDN w:val="0"/>
              <w:adjustRightInd w:val="0"/>
              <w:jc w:val="both"/>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123A8B" w:rsidRPr="00242555" w:rsidRDefault="00123A8B" w:rsidP="00817319">
            <w:pPr>
              <w:widowControl w:val="0"/>
              <w:autoSpaceDE w:val="0"/>
              <w:autoSpaceDN w:val="0"/>
              <w:adjustRightInd w:val="0"/>
              <w:jc w:val="center"/>
              <w:rPr>
                <w:rFonts w:ascii="Times New Roman" w:hAnsi="Times New Roman"/>
                <w:b/>
                <w:bCs/>
                <w:sz w:val="14"/>
                <w:szCs w:val="14"/>
              </w:rPr>
            </w:pPr>
            <w:r w:rsidRPr="00242555">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123A8B" w:rsidRPr="00242555" w:rsidRDefault="00123A8B" w:rsidP="00817319">
            <w:pPr>
              <w:widowControl w:val="0"/>
              <w:autoSpaceDE w:val="0"/>
              <w:autoSpaceDN w:val="0"/>
              <w:adjustRightInd w:val="0"/>
              <w:jc w:val="center"/>
              <w:rPr>
                <w:rFonts w:ascii="Times New Roman" w:hAnsi="Times New Roman"/>
                <w:b/>
                <w:bCs/>
                <w:sz w:val="14"/>
                <w:szCs w:val="14"/>
              </w:rPr>
            </w:pPr>
            <w:r w:rsidRPr="00242555">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123A8B" w:rsidRPr="00242555" w:rsidRDefault="00123A8B" w:rsidP="00817319">
            <w:pPr>
              <w:widowControl w:val="0"/>
              <w:autoSpaceDE w:val="0"/>
              <w:autoSpaceDN w:val="0"/>
              <w:adjustRightInd w:val="0"/>
              <w:jc w:val="center"/>
              <w:rPr>
                <w:rFonts w:ascii="Times New Roman" w:hAnsi="Times New Roman"/>
                <w:b/>
                <w:bCs/>
                <w:sz w:val="14"/>
                <w:szCs w:val="14"/>
              </w:rPr>
            </w:pPr>
            <w:r w:rsidRPr="00242555">
              <w:rPr>
                <w:rFonts w:ascii="Times New Roman" w:hAnsi="Times New Roman"/>
                <w:b/>
                <w:bCs/>
                <w:sz w:val="14"/>
                <w:szCs w:val="14"/>
              </w:rPr>
              <w:t xml:space="preserve">VALOR (¢) </w:t>
            </w:r>
          </w:p>
        </w:tc>
      </w:tr>
      <w:tr w:rsidR="00123A8B" w:rsidRPr="00242555" w:rsidTr="00123A8B">
        <w:trPr>
          <w:trHeight w:val="237"/>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123A8B" w:rsidRPr="00242555" w:rsidRDefault="00123A8B" w:rsidP="00817319">
            <w:pPr>
              <w:widowControl w:val="0"/>
              <w:autoSpaceDE w:val="0"/>
              <w:autoSpaceDN w:val="0"/>
              <w:adjustRightInd w:val="0"/>
              <w:jc w:val="both"/>
              <w:rPr>
                <w:rFonts w:ascii="Times New Roman" w:hAnsi="Times New Roman"/>
                <w:b/>
                <w:bCs/>
                <w:sz w:val="14"/>
                <w:szCs w:val="14"/>
              </w:rPr>
            </w:pPr>
            <w:r w:rsidRPr="00242555">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123A8B" w:rsidRPr="00242555" w:rsidRDefault="00123A8B" w:rsidP="00817319">
            <w:pPr>
              <w:widowControl w:val="0"/>
              <w:autoSpaceDE w:val="0"/>
              <w:autoSpaceDN w:val="0"/>
              <w:adjustRightInd w:val="0"/>
              <w:jc w:val="both"/>
              <w:rPr>
                <w:rFonts w:ascii="Times New Roman" w:hAnsi="Times New Roman"/>
                <w:b/>
                <w:bCs/>
                <w:sz w:val="14"/>
                <w:szCs w:val="14"/>
              </w:rPr>
            </w:pPr>
            <w:r w:rsidRPr="00242555">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23A8B" w:rsidRPr="00242555" w:rsidRDefault="00123A8B" w:rsidP="00817319">
            <w:pPr>
              <w:widowControl w:val="0"/>
              <w:autoSpaceDE w:val="0"/>
              <w:autoSpaceDN w:val="0"/>
              <w:adjustRightInd w:val="0"/>
              <w:jc w:val="both"/>
              <w:rPr>
                <w:rFonts w:ascii="Times New Roman" w:hAnsi="Times New Roman"/>
                <w:b/>
                <w:bCs/>
                <w:sz w:val="14"/>
                <w:szCs w:val="14"/>
              </w:rPr>
            </w:pPr>
            <w:r w:rsidRPr="00242555">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23A8B" w:rsidRPr="00242555" w:rsidRDefault="00123A8B" w:rsidP="00817319">
            <w:pPr>
              <w:widowControl w:val="0"/>
              <w:autoSpaceDE w:val="0"/>
              <w:autoSpaceDN w:val="0"/>
              <w:adjustRightInd w:val="0"/>
              <w:jc w:val="both"/>
              <w:rPr>
                <w:rFonts w:ascii="Times New Roman" w:hAnsi="Times New Roman"/>
                <w:b/>
                <w:bCs/>
                <w:sz w:val="14"/>
                <w:szCs w:val="14"/>
              </w:rPr>
            </w:pPr>
            <w:r w:rsidRPr="00242555">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23A8B" w:rsidRPr="00242555" w:rsidRDefault="00123A8B" w:rsidP="00817319">
            <w:pPr>
              <w:widowControl w:val="0"/>
              <w:autoSpaceDE w:val="0"/>
              <w:autoSpaceDN w:val="0"/>
              <w:adjustRightInd w:val="0"/>
              <w:jc w:val="both"/>
              <w:rPr>
                <w:rFonts w:ascii="Times New Roman" w:hAnsi="Times New Roman"/>
                <w:b/>
                <w:bCs/>
                <w:sz w:val="14"/>
                <w:szCs w:val="14"/>
              </w:rPr>
            </w:pPr>
            <w:r w:rsidRPr="00242555">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123A8B" w:rsidRPr="00242555" w:rsidRDefault="00123A8B" w:rsidP="00817319">
            <w:pPr>
              <w:widowControl w:val="0"/>
              <w:autoSpaceDE w:val="0"/>
              <w:autoSpaceDN w:val="0"/>
              <w:adjustRightInd w:val="0"/>
              <w:jc w:val="both"/>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123A8B" w:rsidRPr="00242555" w:rsidRDefault="00123A8B" w:rsidP="00817319">
            <w:pPr>
              <w:widowControl w:val="0"/>
              <w:autoSpaceDE w:val="0"/>
              <w:autoSpaceDN w:val="0"/>
              <w:adjustRightInd w:val="0"/>
              <w:jc w:val="both"/>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123A8B" w:rsidRPr="00242555" w:rsidRDefault="00123A8B" w:rsidP="00817319">
            <w:pPr>
              <w:widowControl w:val="0"/>
              <w:autoSpaceDE w:val="0"/>
              <w:autoSpaceDN w:val="0"/>
              <w:adjustRightInd w:val="0"/>
              <w:jc w:val="both"/>
              <w:rPr>
                <w:rFonts w:ascii="Times New Roman" w:hAnsi="Times New Roman"/>
                <w:b/>
                <w:bCs/>
                <w:sz w:val="14"/>
                <w:szCs w:val="14"/>
              </w:rPr>
            </w:pPr>
          </w:p>
        </w:tc>
      </w:tr>
    </w:tbl>
    <w:p w:rsidR="00123A8B" w:rsidRPr="00242555" w:rsidRDefault="00123A8B" w:rsidP="00123A8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1702"/>
      </w:tblGrid>
      <w:tr w:rsidR="00123A8B" w:rsidRPr="00242555" w:rsidTr="00123A8B">
        <w:tc>
          <w:tcPr>
            <w:tcW w:w="1702" w:type="dxa"/>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both"/>
              <w:rPr>
                <w:rFonts w:ascii="Times New Roman" w:hAnsi="Times New Roman"/>
                <w:b/>
                <w:bCs/>
                <w:sz w:val="14"/>
                <w:szCs w:val="14"/>
              </w:rPr>
            </w:pPr>
            <w:r w:rsidRPr="00242555">
              <w:rPr>
                <w:rFonts w:ascii="Times New Roman" w:hAnsi="Times New Roman"/>
                <w:b/>
                <w:bCs/>
                <w:sz w:val="14"/>
                <w:szCs w:val="14"/>
              </w:rPr>
              <w:t xml:space="preserve">No DE ENTREGA: 51 </w:t>
            </w:r>
          </w:p>
        </w:tc>
      </w:tr>
    </w:tbl>
    <w:p w:rsidR="00123A8B" w:rsidRPr="00242555" w:rsidRDefault="00123A8B" w:rsidP="00123A8B">
      <w:pPr>
        <w:widowControl w:val="0"/>
        <w:autoSpaceDE w:val="0"/>
        <w:autoSpaceDN w:val="0"/>
        <w:adjustRightInd w:val="0"/>
        <w:jc w:val="center"/>
        <w:rPr>
          <w:rFonts w:ascii="Times New Roman" w:hAnsi="Times New Roman"/>
          <w:b/>
          <w:bCs/>
          <w:sz w:val="14"/>
          <w:szCs w:val="14"/>
        </w:rPr>
      </w:pPr>
      <w:r w:rsidRPr="00242555">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23A8B" w:rsidRPr="00242555" w:rsidTr="00123A8B">
        <w:trPr>
          <w:trHeight w:val="513"/>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541D62" w:rsidP="00817319">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23A8B" w:rsidRPr="00242555">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both"/>
              <w:rPr>
                <w:rFonts w:ascii="Times New Roman" w:hAnsi="Times New Roman"/>
                <w:sz w:val="14"/>
                <w:szCs w:val="14"/>
              </w:rPr>
            </w:pPr>
            <w:r w:rsidRPr="00242555">
              <w:rPr>
                <w:rFonts w:ascii="Times New Roman" w:hAnsi="Times New Roman"/>
                <w:sz w:val="14"/>
                <w:szCs w:val="14"/>
              </w:rPr>
              <w:t xml:space="preserve">Solares: </w:t>
            </w:r>
          </w:p>
          <w:p w:rsidR="00541D62" w:rsidRDefault="00541D62" w:rsidP="00817319">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p w:rsidR="00123A8B" w:rsidRPr="00242555" w:rsidRDefault="00541D62" w:rsidP="00817319">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23A8B" w:rsidRPr="00242555">
              <w:rPr>
                <w:rFonts w:ascii="Times New Roman"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both"/>
              <w:rPr>
                <w:rFonts w:ascii="Times New Roman" w:hAnsi="Times New Roman"/>
                <w:sz w:val="14"/>
                <w:szCs w:val="14"/>
              </w:rPr>
            </w:pPr>
          </w:p>
          <w:p w:rsidR="00123A8B" w:rsidRPr="00242555" w:rsidRDefault="00123A8B" w:rsidP="00817319">
            <w:pPr>
              <w:widowControl w:val="0"/>
              <w:autoSpaceDE w:val="0"/>
              <w:autoSpaceDN w:val="0"/>
              <w:adjustRightInd w:val="0"/>
              <w:jc w:val="both"/>
              <w:rPr>
                <w:rFonts w:ascii="Times New Roman" w:hAnsi="Times New Roman"/>
                <w:sz w:val="14"/>
                <w:szCs w:val="14"/>
              </w:rPr>
            </w:pPr>
            <w:r w:rsidRPr="00242555">
              <w:rPr>
                <w:rFonts w:ascii="Times New Roman" w:hAnsi="Times New Roman"/>
                <w:sz w:val="14"/>
                <w:szCs w:val="14"/>
              </w:rPr>
              <w:t xml:space="preserve">, ASENTAMIENTO COMUNITARIO </w:t>
            </w:r>
          </w:p>
          <w:p w:rsidR="00123A8B" w:rsidRPr="00242555" w:rsidRDefault="00123A8B" w:rsidP="00817319">
            <w:pPr>
              <w:widowControl w:val="0"/>
              <w:autoSpaceDE w:val="0"/>
              <w:autoSpaceDN w:val="0"/>
              <w:adjustRightInd w:val="0"/>
              <w:jc w:val="both"/>
              <w:rPr>
                <w:rFonts w:ascii="Times New Roman" w:hAnsi="Times New Roman"/>
                <w:sz w:val="14"/>
                <w:szCs w:val="14"/>
              </w:rPr>
            </w:pPr>
            <w:r w:rsidRPr="00242555">
              <w:rPr>
                <w:rFonts w:ascii="Times New Roman" w:hAnsi="Times New Roman"/>
                <w:sz w:val="14"/>
                <w:szCs w:val="14"/>
              </w:rPr>
              <w:t xml:space="preserve">, ASENTAMIENTO COMUNITARIO </w:t>
            </w:r>
          </w:p>
        </w:tc>
        <w:tc>
          <w:tcPr>
            <w:tcW w:w="568" w:type="dxa"/>
            <w:vMerge w:val="restart"/>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both"/>
              <w:rPr>
                <w:rFonts w:ascii="Times New Roman" w:hAnsi="Times New Roman"/>
                <w:sz w:val="14"/>
                <w:szCs w:val="14"/>
              </w:rPr>
            </w:pPr>
          </w:p>
          <w:p w:rsidR="00123A8B" w:rsidRPr="00242555" w:rsidRDefault="00541D62" w:rsidP="00817319">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 xml:space="preserve"> ---</w:t>
            </w:r>
            <w:r w:rsidR="00123A8B" w:rsidRPr="00242555">
              <w:rPr>
                <w:rFonts w:ascii="Times New Roman" w:hAnsi="Times New Roman"/>
                <w:sz w:val="14"/>
                <w:szCs w:val="14"/>
              </w:rPr>
              <w:t xml:space="preserve"> </w:t>
            </w:r>
          </w:p>
          <w:p w:rsidR="00123A8B" w:rsidRPr="00242555" w:rsidRDefault="00541D62" w:rsidP="00817319">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both"/>
              <w:rPr>
                <w:rFonts w:ascii="Times New Roman" w:hAnsi="Times New Roman"/>
                <w:sz w:val="14"/>
                <w:szCs w:val="14"/>
              </w:rPr>
            </w:pPr>
          </w:p>
          <w:p w:rsidR="00123A8B" w:rsidRPr="00242555" w:rsidRDefault="00541D62" w:rsidP="00817319">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 xml:space="preserve"> ---</w:t>
            </w:r>
          </w:p>
          <w:p w:rsidR="00123A8B" w:rsidRPr="00242555" w:rsidRDefault="00541D62" w:rsidP="00817319">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 xml:space="preserve"> ---</w:t>
            </w:r>
            <w:r w:rsidR="00123A8B" w:rsidRPr="00242555">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right"/>
              <w:rPr>
                <w:rFonts w:ascii="Times New Roman" w:hAnsi="Times New Roman"/>
                <w:sz w:val="14"/>
                <w:szCs w:val="14"/>
              </w:rPr>
            </w:pPr>
          </w:p>
          <w:p w:rsidR="00123A8B" w:rsidRPr="00242555" w:rsidRDefault="00123A8B" w:rsidP="00817319">
            <w:pPr>
              <w:widowControl w:val="0"/>
              <w:autoSpaceDE w:val="0"/>
              <w:autoSpaceDN w:val="0"/>
              <w:adjustRightInd w:val="0"/>
              <w:jc w:val="right"/>
              <w:rPr>
                <w:rFonts w:ascii="Times New Roman" w:hAnsi="Times New Roman"/>
                <w:sz w:val="14"/>
                <w:szCs w:val="14"/>
              </w:rPr>
            </w:pPr>
            <w:r w:rsidRPr="00242555">
              <w:rPr>
                <w:rFonts w:ascii="Times New Roman" w:hAnsi="Times New Roman"/>
                <w:sz w:val="14"/>
                <w:szCs w:val="14"/>
              </w:rPr>
              <w:t xml:space="preserve">210.00 </w:t>
            </w:r>
          </w:p>
          <w:p w:rsidR="00123A8B" w:rsidRPr="00242555" w:rsidRDefault="00123A8B" w:rsidP="00817319">
            <w:pPr>
              <w:widowControl w:val="0"/>
              <w:autoSpaceDE w:val="0"/>
              <w:autoSpaceDN w:val="0"/>
              <w:adjustRightInd w:val="0"/>
              <w:jc w:val="right"/>
              <w:rPr>
                <w:rFonts w:ascii="Times New Roman" w:hAnsi="Times New Roman"/>
                <w:sz w:val="14"/>
                <w:szCs w:val="14"/>
              </w:rPr>
            </w:pPr>
            <w:r w:rsidRPr="00242555">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right"/>
              <w:rPr>
                <w:rFonts w:ascii="Times New Roman" w:hAnsi="Times New Roman"/>
                <w:sz w:val="14"/>
                <w:szCs w:val="14"/>
              </w:rPr>
            </w:pPr>
          </w:p>
          <w:p w:rsidR="00123A8B" w:rsidRPr="00242555" w:rsidRDefault="00123A8B" w:rsidP="00817319">
            <w:pPr>
              <w:widowControl w:val="0"/>
              <w:autoSpaceDE w:val="0"/>
              <w:autoSpaceDN w:val="0"/>
              <w:adjustRightInd w:val="0"/>
              <w:jc w:val="right"/>
              <w:rPr>
                <w:rFonts w:ascii="Times New Roman" w:hAnsi="Times New Roman"/>
                <w:sz w:val="14"/>
                <w:szCs w:val="14"/>
              </w:rPr>
            </w:pPr>
            <w:r w:rsidRPr="00242555">
              <w:rPr>
                <w:rFonts w:ascii="Times New Roman" w:hAnsi="Times New Roman"/>
                <w:sz w:val="14"/>
                <w:szCs w:val="14"/>
              </w:rPr>
              <w:t xml:space="preserve">1087.38 </w:t>
            </w:r>
          </w:p>
          <w:p w:rsidR="00123A8B" w:rsidRPr="00242555" w:rsidRDefault="00123A8B" w:rsidP="00817319">
            <w:pPr>
              <w:widowControl w:val="0"/>
              <w:autoSpaceDE w:val="0"/>
              <w:autoSpaceDN w:val="0"/>
              <w:adjustRightInd w:val="0"/>
              <w:jc w:val="right"/>
              <w:rPr>
                <w:rFonts w:ascii="Times New Roman" w:hAnsi="Times New Roman"/>
                <w:sz w:val="14"/>
                <w:szCs w:val="14"/>
              </w:rPr>
            </w:pPr>
            <w:r w:rsidRPr="00242555">
              <w:rPr>
                <w:rFonts w:ascii="Times New Roman" w:hAnsi="Times New Roman"/>
                <w:sz w:val="14"/>
                <w:szCs w:val="14"/>
              </w:rPr>
              <w:t xml:space="preserve">1087.38 </w:t>
            </w:r>
          </w:p>
        </w:tc>
        <w:tc>
          <w:tcPr>
            <w:tcW w:w="649" w:type="dxa"/>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right"/>
              <w:rPr>
                <w:rFonts w:ascii="Times New Roman" w:hAnsi="Times New Roman"/>
                <w:sz w:val="14"/>
                <w:szCs w:val="14"/>
              </w:rPr>
            </w:pPr>
          </w:p>
          <w:p w:rsidR="00123A8B" w:rsidRPr="00242555" w:rsidRDefault="00123A8B" w:rsidP="00817319">
            <w:pPr>
              <w:widowControl w:val="0"/>
              <w:autoSpaceDE w:val="0"/>
              <w:autoSpaceDN w:val="0"/>
              <w:adjustRightInd w:val="0"/>
              <w:jc w:val="right"/>
              <w:rPr>
                <w:rFonts w:ascii="Times New Roman" w:hAnsi="Times New Roman"/>
                <w:sz w:val="14"/>
                <w:szCs w:val="14"/>
              </w:rPr>
            </w:pPr>
            <w:r w:rsidRPr="00242555">
              <w:rPr>
                <w:rFonts w:ascii="Times New Roman" w:hAnsi="Times New Roman"/>
                <w:sz w:val="14"/>
                <w:szCs w:val="14"/>
              </w:rPr>
              <w:t xml:space="preserve">9514.58 </w:t>
            </w:r>
          </w:p>
          <w:p w:rsidR="00123A8B" w:rsidRPr="00242555" w:rsidRDefault="00123A8B" w:rsidP="00817319">
            <w:pPr>
              <w:widowControl w:val="0"/>
              <w:autoSpaceDE w:val="0"/>
              <w:autoSpaceDN w:val="0"/>
              <w:adjustRightInd w:val="0"/>
              <w:jc w:val="right"/>
              <w:rPr>
                <w:rFonts w:ascii="Times New Roman" w:hAnsi="Times New Roman"/>
                <w:sz w:val="14"/>
                <w:szCs w:val="14"/>
              </w:rPr>
            </w:pPr>
            <w:r w:rsidRPr="00242555">
              <w:rPr>
                <w:rFonts w:ascii="Times New Roman" w:hAnsi="Times New Roman"/>
                <w:sz w:val="14"/>
                <w:szCs w:val="14"/>
              </w:rPr>
              <w:t xml:space="preserve">9514.58 </w:t>
            </w:r>
          </w:p>
        </w:tc>
      </w:tr>
      <w:tr w:rsidR="00123A8B" w:rsidRPr="00242555" w:rsidTr="00123A8B">
        <w:trPr>
          <w:trHeight w:val="146"/>
          <w:jc w:val="center"/>
        </w:trPr>
        <w:tc>
          <w:tcPr>
            <w:tcW w:w="2557" w:type="dxa"/>
            <w:vMerge/>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both"/>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both"/>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both"/>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both"/>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both"/>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right"/>
              <w:rPr>
                <w:rFonts w:ascii="Times New Roman" w:hAnsi="Times New Roman"/>
                <w:sz w:val="14"/>
                <w:szCs w:val="14"/>
              </w:rPr>
            </w:pPr>
            <w:r w:rsidRPr="00242555">
              <w:rPr>
                <w:rFonts w:ascii="Times New Roman" w:hAnsi="Times New Roman"/>
                <w:sz w:val="14"/>
                <w:szCs w:val="14"/>
              </w:rPr>
              <w:t xml:space="preserve">420.00 </w:t>
            </w:r>
          </w:p>
        </w:tc>
        <w:tc>
          <w:tcPr>
            <w:tcW w:w="649" w:type="dxa"/>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right"/>
              <w:rPr>
                <w:rFonts w:ascii="Times New Roman" w:hAnsi="Times New Roman"/>
                <w:sz w:val="14"/>
                <w:szCs w:val="14"/>
              </w:rPr>
            </w:pPr>
            <w:r w:rsidRPr="00242555">
              <w:rPr>
                <w:rFonts w:ascii="Times New Roman" w:hAnsi="Times New Roman"/>
                <w:sz w:val="14"/>
                <w:szCs w:val="14"/>
              </w:rPr>
              <w:t xml:space="preserve">2174.76 </w:t>
            </w:r>
          </w:p>
        </w:tc>
        <w:tc>
          <w:tcPr>
            <w:tcW w:w="649" w:type="dxa"/>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right"/>
              <w:rPr>
                <w:rFonts w:ascii="Times New Roman" w:hAnsi="Times New Roman"/>
                <w:sz w:val="14"/>
                <w:szCs w:val="14"/>
              </w:rPr>
            </w:pPr>
            <w:r w:rsidRPr="00242555">
              <w:rPr>
                <w:rFonts w:ascii="Times New Roman" w:hAnsi="Times New Roman"/>
                <w:sz w:val="14"/>
                <w:szCs w:val="14"/>
              </w:rPr>
              <w:t xml:space="preserve">19029.15 </w:t>
            </w:r>
          </w:p>
        </w:tc>
      </w:tr>
      <w:tr w:rsidR="00123A8B" w:rsidRPr="00242555" w:rsidTr="00123A8B">
        <w:trPr>
          <w:trHeight w:val="146"/>
          <w:jc w:val="center"/>
        </w:trPr>
        <w:tc>
          <w:tcPr>
            <w:tcW w:w="2557" w:type="dxa"/>
            <w:vMerge/>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123A8B" w:rsidP="00817319">
            <w:pPr>
              <w:widowControl w:val="0"/>
              <w:autoSpaceDE w:val="0"/>
              <w:autoSpaceDN w:val="0"/>
              <w:adjustRightInd w:val="0"/>
              <w:jc w:val="both"/>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shd w:val="clear" w:color="auto" w:fill="auto"/>
          </w:tcPr>
          <w:p w:rsidR="00123A8B" w:rsidRPr="00242555" w:rsidRDefault="00422159" w:rsidP="00817319">
            <w:pPr>
              <w:widowControl w:val="0"/>
              <w:autoSpaceDE w:val="0"/>
              <w:autoSpaceDN w:val="0"/>
              <w:adjustRightInd w:val="0"/>
              <w:jc w:val="center"/>
              <w:rPr>
                <w:rFonts w:ascii="Times New Roman" w:hAnsi="Times New Roman"/>
                <w:b/>
                <w:bCs/>
                <w:sz w:val="14"/>
                <w:szCs w:val="14"/>
              </w:rPr>
            </w:pPr>
            <w:r w:rsidRPr="00242555">
              <w:rPr>
                <w:rFonts w:ascii="Times New Roman" w:hAnsi="Times New Roman"/>
                <w:b/>
                <w:bCs/>
                <w:sz w:val="14"/>
                <w:szCs w:val="14"/>
              </w:rPr>
              <w:t>Área</w:t>
            </w:r>
            <w:r w:rsidR="00123A8B" w:rsidRPr="00242555">
              <w:rPr>
                <w:rFonts w:ascii="Times New Roman" w:hAnsi="Times New Roman"/>
                <w:b/>
                <w:bCs/>
                <w:sz w:val="14"/>
                <w:szCs w:val="14"/>
              </w:rPr>
              <w:t xml:space="preserve"> Total: 420.00 </w:t>
            </w:r>
          </w:p>
          <w:p w:rsidR="00123A8B" w:rsidRPr="00242555" w:rsidRDefault="00123A8B" w:rsidP="00817319">
            <w:pPr>
              <w:widowControl w:val="0"/>
              <w:autoSpaceDE w:val="0"/>
              <w:autoSpaceDN w:val="0"/>
              <w:adjustRightInd w:val="0"/>
              <w:jc w:val="center"/>
              <w:rPr>
                <w:rFonts w:ascii="Times New Roman" w:hAnsi="Times New Roman"/>
                <w:b/>
                <w:bCs/>
                <w:sz w:val="14"/>
                <w:szCs w:val="14"/>
              </w:rPr>
            </w:pPr>
            <w:r w:rsidRPr="00242555">
              <w:rPr>
                <w:rFonts w:ascii="Times New Roman" w:hAnsi="Times New Roman"/>
                <w:b/>
                <w:bCs/>
                <w:sz w:val="14"/>
                <w:szCs w:val="14"/>
              </w:rPr>
              <w:t xml:space="preserve"> Valor Total ($): 2174.76 </w:t>
            </w:r>
          </w:p>
          <w:p w:rsidR="00123A8B" w:rsidRPr="00242555" w:rsidRDefault="00123A8B" w:rsidP="00817319">
            <w:pPr>
              <w:widowControl w:val="0"/>
              <w:autoSpaceDE w:val="0"/>
              <w:autoSpaceDN w:val="0"/>
              <w:adjustRightInd w:val="0"/>
              <w:jc w:val="center"/>
              <w:rPr>
                <w:rFonts w:ascii="Times New Roman" w:hAnsi="Times New Roman"/>
                <w:b/>
                <w:bCs/>
                <w:sz w:val="14"/>
                <w:szCs w:val="14"/>
              </w:rPr>
            </w:pPr>
            <w:r w:rsidRPr="00242555">
              <w:rPr>
                <w:rFonts w:ascii="Times New Roman" w:hAnsi="Times New Roman"/>
                <w:b/>
                <w:bCs/>
                <w:sz w:val="14"/>
                <w:szCs w:val="14"/>
              </w:rPr>
              <w:t xml:space="preserve"> Valor Total (¢): 19029.15 </w:t>
            </w:r>
          </w:p>
        </w:tc>
      </w:tr>
    </w:tbl>
    <w:p w:rsidR="00123A8B" w:rsidRPr="001153FD" w:rsidRDefault="00123A8B" w:rsidP="00123A8B">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123A8B" w:rsidRPr="00AE78BF" w:rsidTr="00123A8B">
        <w:trPr>
          <w:trHeight w:val="24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123A8B" w:rsidRPr="00AE78BF" w:rsidRDefault="00123A8B" w:rsidP="00817319">
            <w:pPr>
              <w:widowControl w:val="0"/>
              <w:autoSpaceDE w:val="0"/>
              <w:autoSpaceDN w:val="0"/>
              <w:adjustRightInd w:val="0"/>
              <w:jc w:val="center"/>
              <w:rPr>
                <w:b/>
                <w:bCs/>
                <w:sz w:val="14"/>
                <w:szCs w:val="14"/>
              </w:rPr>
            </w:pPr>
            <w:r w:rsidRPr="00AE78BF">
              <w:rPr>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23A8B" w:rsidRPr="00AE78BF" w:rsidRDefault="00123A8B" w:rsidP="00817319">
            <w:pPr>
              <w:widowControl w:val="0"/>
              <w:autoSpaceDE w:val="0"/>
              <w:autoSpaceDN w:val="0"/>
              <w:adjustRightInd w:val="0"/>
              <w:jc w:val="center"/>
              <w:rPr>
                <w:b/>
                <w:bCs/>
                <w:sz w:val="14"/>
                <w:szCs w:val="14"/>
              </w:rPr>
            </w:pPr>
            <w:r w:rsidRPr="00AE78BF">
              <w:rPr>
                <w:b/>
                <w:bCs/>
                <w:sz w:val="14"/>
                <w:szCs w:val="14"/>
              </w:rPr>
              <w:t xml:space="preserve">2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123A8B" w:rsidRPr="00AE78BF" w:rsidRDefault="00123A8B" w:rsidP="00817319">
            <w:pPr>
              <w:widowControl w:val="0"/>
              <w:autoSpaceDE w:val="0"/>
              <w:autoSpaceDN w:val="0"/>
              <w:adjustRightInd w:val="0"/>
              <w:jc w:val="right"/>
              <w:rPr>
                <w:b/>
                <w:bCs/>
                <w:sz w:val="14"/>
                <w:szCs w:val="14"/>
              </w:rPr>
            </w:pPr>
            <w:r w:rsidRPr="00AE78BF">
              <w:rPr>
                <w:b/>
                <w:bCs/>
                <w:sz w:val="14"/>
                <w:szCs w:val="14"/>
              </w:rPr>
              <w:t xml:space="preserve">420.00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23A8B" w:rsidRPr="00AE78BF" w:rsidRDefault="00123A8B" w:rsidP="00817319">
            <w:pPr>
              <w:widowControl w:val="0"/>
              <w:autoSpaceDE w:val="0"/>
              <w:autoSpaceDN w:val="0"/>
              <w:adjustRightInd w:val="0"/>
              <w:jc w:val="right"/>
              <w:rPr>
                <w:b/>
                <w:bCs/>
                <w:sz w:val="14"/>
                <w:szCs w:val="14"/>
              </w:rPr>
            </w:pPr>
            <w:r w:rsidRPr="00AE78BF">
              <w:rPr>
                <w:b/>
                <w:bCs/>
                <w:sz w:val="14"/>
                <w:szCs w:val="14"/>
              </w:rPr>
              <w:t xml:space="preserve">2174.76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23A8B" w:rsidRPr="00AE78BF" w:rsidRDefault="00123A8B" w:rsidP="00817319">
            <w:pPr>
              <w:widowControl w:val="0"/>
              <w:autoSpaceDE w:val="0"/>
              <w:autoSpaceDN w:val="0"/>
              <w:adjustRightInd w:val="0"/>
              <w:jc w:val="right"/>
              <w:rPr>
                <w:b/>
                <w:bCs/>
                <w:sz w:val="14"/>
                <w:szCs w:val="14"/>
              </w:rPr>
            </w:pPr>
            <w:r w:rsidRPr="00AE78BF">
              <w:rPr>
                <w:b/>
                <w:bCs/>
                <w:sz w:val="14"/>
                <w:szCs w:val="14"/>
              </w:rPr>
              <w:t xml:space="preserve">19029.15 </w:t>
            </w:r>
          </w:p>
        </w:tc>
      </w:tr>
      <w:tr w:rsidR="00123A8B" w:rsidRPr="00AE78BF" w:rsidTr="00123A8B">
        <w:trPr>
          <w:trHeight w:val="265"/>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123A8B" w:rsidRPr="00AE78BF" w:rsidRDefault="00123A8B" w:rsidP="00817319">
            <w:pPr>
              <w:widowControl w:val="0"/>
              <w:autoSpaceDE w:val="0"/>
              <w:autoSpaceDN w:val="0"/>
              <w:adjustRightInd w:val="0"/>
              <w:jc w:val="center"/>
              <w:rPr>
                <w:b/>
                <w:bCs/>
                <w:sz w:val="14"/>
                <w:szCs w:val="14"/>
              </w:rPr>
            </w:pPr>
            <w:r w:rsidRPr="00AE78BF">
              <w:rPr>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23A8B" w:rsidRPr="00AE78BF" w:rsidRDefault="00123A8B" w:rsidP="00817319">
            <w:pPr>
              <w:widowControl w:val="0"/>
              <w:autoSpaceDE w:val="0"/>
              <w:autoSpaceDN w:val="0"/>
              <w:adjustRightInd w:val="0"/>
              <w:jc w:val="center"/>
              <w:rPr>
                <w:b/>
                <w:bCs/>
                <w:sz w:val="14"/>
                <w:szCs w:val="14"/>
              </w:rPr>
            </w:pPr>
            <w:r w:rsidRPr="00AE78BF">
              <w:rPr>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123A8B" w:rsidRPr="00AE78BF" w:rsidRDefault="00123A8B" w:rsidP="00817319">
            <w:pPr>
              <w:widowControl w:val="0"/>
              <w:autoSpaceDE w:val="0"/>
              <w:autoSpaceDN w:val="0"/>
              <w:adjustRightInd w:val="0"/>
              <w:jc w:val="right"/>
              <w:rPr>
                <w:b/>
                <w:bCs/>
                <w:sz w:val="14"/>
                <w:szCs w:val="14"/>
              </w:rPr>
            </w:pPr>
            <w:r w:rsidRPr="00AE78BF">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23A8B" w:rsidRPr="00AE78BF" w:rsidRDefault="00123A8B" w:rsidP="00817319">
            <w:pPr>
              <w:widowControl w:val="0"/>
              <w:autoSpaceDE w:val="0"/>
              <w:autoSpaceDN w:val="0"/>
              <w:adjustRightInd w:val="0"/>
              <w:jc w:val="right"/>
              <w:rPr>
                <w:b/>
                <w:bCs/>
                <w:sz w:val="14"/>
                <w:szCs w:val="14"/>
              </w:rPr>
            </w:pPr>
            <w:r w:rsidRPr="00AE78BF">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23A8B" w:rsidRPr="00AE78BF" w:rsidRDefault="00123A8B" w:rsidP="00817319">
            <w:pPr>
              <w:widowControl w:val="0"/>
              <w:autoSpaceDE w:val="0"/>
              <w:autoSpaceDN w:val="0"/>
              <w:adjustRightInd w:val="0"/>
              <w:jc w:val="right"/>
              <w:rPr>
                <w:b/>
                <w:bCs/>
                <w:sz w:val="14"/>
                <w:szCs w:val="14"/>
              </w:rPr>
            </w:pPr>
            <w:r w:rsidRPr="00AE78BF">
              <w:rPr>
                <w:b/>
                <w:bCs/>
                <w:sz w:val="14"/>
                <w:szCs w:val="14"/>
              </w:rPr>
              <w:t xml:space="preserve">0 </w:t>
            </w:r>
          </w:p>
        </w:tc>
      </w:tr>
    </w:tbl>
    <w:p w:rsidR="00CC5B5F" w:rsidRDefault="00CC5B5F" w:rsidP="004C4E76">
      <w:pPr>
        <w:jc w:val="both"/>
        <w:rPr>
          <w:rFonts w:ascii="Times New Roman" w:eastAsia="Times New Roman" w:hAnsi="Times New Roman"/>
          <w:b/>
          <w:sz w:val="26"/>
          <w:szCs w:val="26"/>
          <w:u w:val="single"/>
          <w:lang w:eastAsia="es-ES"/>
        </w:rPr>
      </w:pPr>
    </w:p>
    <w:p w:rsidR="004C4E76" w:rsidRPr="005F589F" w:rsidRDefault="004C4E76" w:rsidP="004C4E76">
      <w:pPr>
        <w:jc w:val="both"/>
        <w:rPr>
          <w:rFonts w:ascii="Times New Roman" w:eastAsia="Times New Roman" w:hAnsi="Times New Roman"/>
          <w:b/>
          <w:sz w:val="26"/>
          <w:szCs w:val="26"/>
          <w:u w:val="single"/>
          <w:lang w:eastAsia="es-ES"/>
        </w:rPr>
      </w:pPr>
      <w:r w:rsidRPr="004C4E76">
        <w:rPr>
          <w:rFonts w:ascii="Times New Roman" w:eastAsia="Times New Roman" w:hAnsi="Times New Roman"/>
          <w:b/>
          <w:sz w:val="26"/>
          <w:szCs w:val="26"/>
          <w:u w:val="single"/>
          <w:lang w:eastAsia="es-ES"/>
        </w:rPr>
        <w:t>SEGUNDO:</w:t>
      </w:r>
      <w:r w:rsidRPr="004C4E76">
        <w:rPr>
          <w:rFonts w:ascii="Times New Roman" w:eastAsia="Times New Roman" w:hAnsi="Times New Roman"/>
          <w:sz w:val="26"/>
          <w:szCs w:val="26"/>
          <w:lang w:eastAsia="es-ES"/>
        </w:rPr>
        <w:t xml:space="preserve"> </w:t>
      </w:r>
      <w:r w:rsidRPr="004C4E76">
        <w:rPr>
          <w:rFonts w:ascii="Times New Roman" w:hAnsi="Times New Roman"/>
          <w:sz w:val="26"/>
          <w:szCs w:val="26"/>
        </w:rPr>
        <w:t>Comisionar al Departamento de Créditos de este Instituto, para que haga efectivas las aplicaciones de precios, plazos y forma de pago de conformida</w:t>
      </w:r>
      <w:r w:rsidRPr="00B111C4">
        <w:rPr>
          <w:rFonts w:ascii="Times New Roman" w:hAnsi="Times New Roman"/>
          <w:sz w:val="26"/>
          <w:szCs w:val="26"/>
        </w:rPr>
        <w:t xml:space="preserve">d al Acuerdo contenido en el Punto VII del Acta de Sesión Ordinaria Nº 39-99 de fecha 2 de diciembre del año 1999. </w:t>
      </w:r>
      <w:r w:rsidR="00BC0FA9" w:rsidRPr="004C4E76">
        <w:rPr>
          <w:rFonts w:ascii="Times New Roman" w:eastAsia="Times New Roman" w:hAnsi="Times New Roman"/>
          <w:b/>
          <w:sz w:val="26"/>
          <w:szCs w:val="26"/>
          <w:u w:val="single"/>
        </w:rPr>
        <w:t>TERCER</w:t>
      </w:r>
      <w:r w:rsidR="00BC0FA9" w:rsidRPr="004C4E76">
        <w:rPr>
          <w:rFonts w:ascii="Times New Roman" w:eastAsia="Times New Roman" w:hAnsi="Times New Roman"/>
          <w:b/>
          <w:sz w:val="26"/>
          <w:szCs w:val="26"/>
          <w:u w:val="single"/>
          <w:lang w:val="es-ES"/>
        </w:rPr>
        <w:t>O:</w:t>
      </w:r>
      <w:r w:rsidR="00BC0FA9" w:rsidRPr="004C4E76">
        <w:rPr>
          <w:rFonts w:ascii="Times New Roman" w:eastAsia="Times New Roman" w:hAnsi="Times New Roman"/>
          <w:b/>
          <w:sz w:val="26"/>
          <w:szCs w:val="26"/>
          <w:lang w:val="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BC0FA9">
        <w:rPr>
          <w:rFonts w:ascii="Times New Roman" w:eastAsia="Times New Roman" w:hAnsi="Times New Roman"/>
          <w:b/>
          <w:sz w:val="26"/>
          <w:szCs w:val="26"/>
          <w:u w:val="single"/>
          <w:lang w:eastAsia="es-ES"/>
        </w:rPr>
        <w:t>CUART</w:t>
      </w:r>
      <w:r w:rsidR="00BC0FA9" w:rsidRPr="005F589F">
        <w:rPr>
          <w:rFonts w:ascii="Times New Roman" w:eastAsia="Times New Roman" w:hAnsi="Times New Roman"/>
          <w:b/>
          <w:sz w:val="26"/>
          <w:szCs w:val="26"/>
          <w:u w:val="single"/>
          <w:lang w:eastAsia="es-ES"/>
        </w:rPr>
        <w:t>O:</w:t>
      </w:r>
      <w:r w:rsidR="00BC0FA9"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sidR="00BC0FA9">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sidR="00BC0FA9">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sidR="00BC0FA9">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sidR="00BC0FA9">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sidR="00BC0FA9">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b/>
          <w:sz w:val="26"/>
          <w:szCs w:val="26"/>
        </w:rPr>
        <w:t xml:space="preserve"> </w:t>
      </w:r>
      <w:r w:rsidR="00BC0FA9">
        <w:rPr>
          <w:rFonts w:ascii="Times New Roman" w:eastAsia="Times New Roman" w:hAnsi="Times New Roman"/>
          <w:b/>
          <w:sz w:val="26"/>
          <w:szCs w:val="26"/>
          <w:u w:val="single"/>
        </w:rPr>
        <w:t>QUINT</w:t>
      </w:r>
      <w:r w:rsidR="00BC0FA9" w:rsidRPr="00B01863">
        <w:rPr>
          <w:rFonts w:ascii="Times New Roman" w:eastAsia="Times New Roman" w:hAnsi="Times New Roman"/>
          <w:b/>
          <w:sz w:val="26"/>
          <w:szCs w:val="26"/>
          <w:u w:val="single"/>
        </w:rPr>
        <w:t>O:</w:t>
      </w:r>
      <w:r w:rsidR="00BC0FA9"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sidR="00BC0FA9">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sidR="00BC0FA9">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sidR="00BC0FA9">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242555" w:rsidRPr="00B111C4" w:rsidRDefault="00242555" w:rsidP="004C4E76">
      <w:pPr>
        <w:rPr>
          <w:rFonts w:ascii="Times New Roman" w:eastAsia="Times New Roman" w:hAnsi="Times New Roman"/>
          <w:sz w:val="26"/>
          <w:szCs w:val="26"/>
        </w:rPr>
      </w:pPr>
    </w:p>
    <w:p w:rsidR="00BD0DE9" w:rsidRPr="00BD0DE9" w:rsidRDefault="004C4E76" w:rsidP="00541D62">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BD0DE9" w:rsidRPr="00BD0DE9" w:rsidRDefault="00BD0DE9" w:rsidP="00BD0DE9">
      <w:pPr>
        <w:rPr>
          <w:rFonts w:ascii="Times New Roman" w:hAnsi="Times New Roman"/>
          <w:sz w:val="26"/>
          <w:szCs w:val="26"/>
        </w:rPr>
      </w:pPr>
      <w:r w:rsidRPr="00BD0DE9">
        <w:rPr>
          <w:rFonts w:ascii="Times New Roman" w:hAnsi="Times New Roman"/>
          <w:sz w:val="26"/>
          <w:szCs w:val="26"/>
        </w:rPr>
        <w:t xml:space="preserve">                                     </w:t>
      </w:r>
    </w:p>
    <w:p w:rsidR="00BD0DE9" w:rsidRPr="00BD0DE9" w:rsidRDefault="00BD0DE9" w:rsidP="00BD0DE9">
      <w:pPr>
        <w:jc w:val="both"/>
        <w:rPr>
          <w:rFonts w:ascii="Times New Roman" w:hAnsi="Times New Roman"/>
          <w:sz w:val="26"/>
          <w:szCs w:val="26"/>
        </w:rPr>
      </w:pPr>
      <w:r w:rsidRPr="00BD0DE9">
        <w:rPr>
          <w:rFonts w:ascii="Times New Roman" w:hAnsi="Times New Roman"/>
          <w:sz w:val="26"/>
          <w:szCs w:val="26"/>
        </w:rPr>
        <w:t>““””XL) A solicitud de los señores:</w:t>
      </w:r>
      <w:r w:rsidRPr="00BD0DE9">
        <w:rPr>
          <w:rFonts w:ascii="Times New Roman" w:hAnsi="Times New Roman"/>
          <w:b/>
          <w:sz w:val="26"/>
          <w:szCs w:val="26"/>
        </w:rPr>
        <w:t xml:space="preserve"> </w:t>
      </w:r>
      <w:r w:rsidRPr="00BD0DE9">
        <w:rPr>
          <w:rFonts w:ascii="Times New Roman" w:eastAsia="Times New Roman" w:hAnsi="Times New Roman"/>
          <w:b/>
          <w:sz w:val="26"/>
          <w:szCs w:val="26"/>
        </w:rPr>
        <w:t xml:space="preserve">1) DANIEL HERNANDEZ, </w:t>
      </w:r>
      <w:r w:rsidRPr="00BD0DE9">
        <w:rPr>
          <w:rFonts w:ascii="Times New Roman" w:eastAsia="Times New Roman" w:hAnsi="Times New Roman"/>
          <w:sz w:val="26"/>
          <w:szCs w:val="26"/>
        </w:rPr>
        <w:t xml:space="preserve">de </w:t>
      </w:r>
      <w:r w:rsidR="00541D62">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años de edad, </w:t>
      </w:r>
      <w:r w:rsidR="00541D62">
        <w:rPr>
          <w:rFonts w:ascii="Times New Roman" w:eastAsia="Times New Roman" w:hAnsi="Times New Roman"/>
          <w:sz w:val="26"/>
          <w:szCs w:val="26"/>
        </w:rPr>
        <w:t>---</w:t>
      </w:r>
      <w:r w:rsidRPr="00BD0DE9">
        <w:rPr>
          <w:rFonts w:ascii="Times New Roman" w:eastAsia="Times New Roman" w:hAnsi="Times New Roman"/>
          <w:sz w:val="26"/>
          <w:szCs w:val="26"/>
        </w:rPr>
        <w:t>, del domicilio de</w:t>
      </w:r>
      <w:r w:rsidR="00541D62">
        <w:rPr>
          <w:rFonts w:ascii="Times New Roman" w:eastAsia="Times New Roman" w:hAnsi="Times New Roman"/>
          <w:sz w:val="26"/>
          <w:szCs w:val="26"/>
        </w:rPr>
        <w:t xml:space="preserve"> ---</w:t>
      </w:r>
      <w:r w:rsidRPr="00BD0DE9">
        <w:rPr>
          <w:rFonts w:ascii="Times New Roman" w:eastAsia="Times New Roman" w:hAnsi="Times New Roman"/>
          <w:sz w:val="26"/>
          <w:szCs w:val="26"/>
        </w:rPr>
        <w:t>, departamento de</w:t>
      </w:r>
      <w:r w:rsidR="00541D62">
        <w:rPr>
          <w:rFonts w:ascii="Times New Roman" w:eastAsia="Times New Roman" w:hAnsi="Times New Roman"/>
          <w:sz w:val="26"/>
          <w:szCs w:val="26"/>
        </w:rPr>
        <w:t xml:space="preserve"> ---</w:t>
      </w:r>
      <w:r w:rsidRPr="00BD0DE9">
        <w:rPr>
          <w:rFonts w:ascii="Times New Roman" w:eastAsia="Times New Roman" w:hAnsi="Times New Roman"/>
          <w:sz w:val="26"/>
          <w:szCs w:val="26"/>
        </w:rPr>
        <w:t>, con Documento Único de Identidad número</w:t>
      </w:r>
      <w:r w:rsidR="00541D62">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 y </w:t>
      </w:r>
      <w:r w:rsidR="00541D62">
        <w:rPr>
          <w:rFonts w:ascii="Times New Roman" w:eastAsia="Times New Roman" w:hAnsi="Times New Roman"/>
          <w:sz w:val="26"/>
          <w:szCs w:val="26"/>
        </w:rPr>
        <w:t xml:space="preserve">--- </w:t>
      </w:r>
      <w:r w:rsidRPr="00BD0DE9">
        <w:rPr>
          <w:rFonts w:ascii="Times New Roman" w:eastAsia="Times New Roman" w:hAnsi="Times New Roman"/>
          <w:b/>
          <w:sz w:val="26"/>
          <w:szCs w:val="26"/>
        </w:rPr>
        <w:t xml:space="preserve">INES CAROLINA BERGANZA VELASQUEZ, </w:t>
      </w:r>
      <w:r w:rsidRPr="00BD0DE9">
        <w:rPr>
          <w:rFonts w:ascii="Times New Roman" w:eastAsia="Times New Roman" w:hAnsi="Times New Roman"/>
          <w:sz w:val="26"/>
          <w:szCs w:val="26"/>
        </w:rPr>
        <w:t xml:space="preserve">de </w:t>
      </w:r>
      <w:r w:rsidR="00541D62">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años de edad, </w:t>
      </w:r>
      <w:r w:rsidR="00541D62">
        <w:rPr>
          <w:rFonts w:ascii="Times New Roman" w:eastAsia="Times New Roman" w:hAnsi="Times New Roman"/>
          <w:sz w:val="26"/>
          <w:szCs w:val="26"/>
        </w:rPr>
        <w:t>---</w:t>
      </w:r>
      <w:r w:rsidRPr="00BD0DE9">
        <w:rPr>
          <w:rFonts w:ascii="Times New Roman" w:eastAsia="Times New Roman" w:hAnsi="Times New Roman"/>
          <w:sz w:val="26"/>
          <w:szCs w:val="26"/>
        </w:rPr>
        <w:t>, del domicilio de</w:t>
      </w:r>
      <w:r w:rsidR="00541D62">
        <w:rPr>
          <w:rFonts w:ascii="Times New Roman" w:eastAsia="Times New Roman" w:hAnsi="Times New Roman"/>
          <w:sz w:val="26"/>
          <w:szCs w:val="26"/>
        </w:rPr>
        <w:t xml:space="preserve"> ---</w:t>
      </w:r>
      <w:r w:rsidRPr="00BD0DE9">
        <w:rPr>
          <w:rFonts w:ascii="Times New Roman" w:eastAsia="Times New Roman" w:hAnsi="Times New Roman"/>
          <w:sz w:val="26"/>
          <w:szCs w:val="26"/>
        </w:rPr>
        <w:t>, departamento de</w:t>
      </w:r>
      <w:r w:rsidR="00541D62">
        <w:rPr>
          <w:rFonts w:ascii="Times New Roman" w:eastAsia="Times New Roman" w:hAnsi="Times New Roman"/>
          <w:sz w:val="26"/>
          <w:szCs w:val="26"/>
        </w:rPr>
        <w:t xml:space="preserve"> ---</w:t>
      </w:r>
      <w:r w:rsidRPr="00BD0DE9">
        <w:rPr>
          <w:rFonts w:ascii="Times New Roman" w:eastAsia="Times New Roman" w:hAnsi="Times New Roman"/>
          <w:sz w:val="26"/>
          <w:szCs w:val="26"/>
        </w:rPr>
        <w:t>, con Documento Único de Identidad número</w:t>
      </w:r>
      <w:r w:rsidR="00541D62">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 y </w:t>
      </w:r>
      <w:r w:rsidRPr="00BD0DE9">
        <w:rPr>
          <w:rFonts w:ascii="Times New Roman" w:eastAsia="Times New Roman" w:hAnsi="Times New Roman"/>
          <w:b/>
          <w:sz w:val="26"/>
          <w:szCs w:val="26"/>
        </w:rPr>
        <w:t xml:space="preserve">2) VILMA HAYDEE VALLE MEJIA, </w:t>
      </w:r>
      <w:r w:rsidRPr="00BD0DE9">
        <w:rPr>
          <w:rFonts w:ascii="Times New Roman" w:eastAsia="Times New Roman" w:hAnsi="Times New Roman"/>
          <w:sz w:val="26"/>
          <w:szCs w:val="26"/>
        </w:rPr>
        <w:t xml:space="preserve">de </w:t>
      </w:r>
      <w:r w:rsidR="00541D62">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años de edad, </w:t>
      </w:r>
      <w:r w:rsidR="00541D62">
        <w:rPr>
          <w:rFonts w:ascii="Times New Roman" w:eastAsia="Times New Roman" w:hAnsi="Times New Roman"/>
          <w:sz w:val="26"/>
          <w:szCs w:val="26"/>
        </w:rPr>
        <w:t>---</w:t>
      </w:r>
      <w:r w:rsidRPr="00BD0DE9">
        <w:rPr>
          <w:rFonts w:ascii="Times New Roman" w:eastAsia="Times New Roman" w:hAnsi="Times New Roman"/>
          <w:sz w:val="26"/>
          <w:szCs w:val="26"/>
        </w:rPr>
        <w:t>, del domicilio de</w:t>
      </w:r>
      <w:r w:rsidR="00541D62">
        <w:rPr>
          <w:rFonts w:ascii="Times New Roman" w:eastAsia="Times New Roman" w:hAnsi="Times New Roman"/>
          <w:sz w:val="26"/>
          <w:szCs w:val="26"/>
        </w:rPr>
        <w:t xml:space="preserve"> ---</w:t>
      </w:r>
      <w:r w:rsidRPr="00BD0DE9">
        <w:rPr>
          <w:rFonts w:ascii="Times New Roman" w:eastAsia="Times New Roman" w:hAnsi="Times New Roman"/>
          <w:sz w:val="26"/>
          <w:szCs w:val="26"/>
        </w:rPr>
        <w:t>, departamento de</w:t>
      </w:r>
      <w:r w:rsidR="00541D62">
        <w:rPr>
          <w:rFonts w:ascii="Times New Roman" w:eastAsia="Times New Roman" w:hAnsi="Times New Roman"/>
          <w:sz w:val="26"/>
          <w:szCs w:val="26"/>
        </w:rPr>
        <w:t xml:space="preserve"> ---</w:t>
      </w:r>
      <w:r w:rsidRPr="00BD0DE9">
        <w:rPr>
          <w:rFonts w:ascii="Times New Roman" w:eastAsia="Times New Roman" w:hAnsi="Times New Roman"/>
          <w:sz w:val="26"/>
          <w:szCs w:val="26"/>
        </w:rPr>
        <w:t>, con Documento Único de Identidad número</w:t>
      </w:r>
      <w:r w:rsidR="00541D62">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 y </w:t>
      </w:r>
      <w:r w:rsidR="002407F0">
        <w:rPr>
          <w:rFonts w:ascii="Times New Roman" w:eastAsia="Times New Roman" w:hAnsi="Times New Roman"/>
          <w:sz w:val="26"/>
          <w:szCs w:val="26"/>
        </w:rPr>
        <w:t>---</w:t>
      </w:r>
      <w:r w:rsidRPr="00BD0DE9">
        <w:rPr>
          <w:rFonts w:ascii="Times New Roman" w:eastAsia="Times New Roman" w:hAnsi="Times New Roman"/>
          <w:sz w:val="26"/>
          <w:szCs w:val="26"/>
        </w:rPr>
        <w:t xml:space="preserve"> menor </w:t>
      </w:r>
      <w:r w:rsidR="002407F0">
        <w:rPr>
          <w:rFonts w:ascii="Times New Roman" w:eastAsia="Times New Roman" w:hAnsi="Times New Roman"/>
          <w:sz w:val="26"/>
          <w:szCs w:val="26"/>
        </w:rPr>
        <w:t>---</w:t>
      </w:r>
      <w:r w:rsidR="00541D62">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 </w:t>
      </w:r>
      <w:r w:rsidRPr="00BD0DE9">
        <w:rPr>
          <w:rFonts w:ascii="Times New Roman" w:eastAsia="Times New Roman" w:hAnsi="Times New Roman"/>
          <w:sz w:val="26"/>
          <w:szCs w:val="26"/>
          <w:lang w:val="es-ES_tradnl"/>
        </w:rPr>
        <w:t>la</w:t>
      </w:r>
      <w:r w:rsidRPr="00BD0DE9">
        <w:rPr>
          <w:rFonts w:ascii="Times New Roman" w:hAnsi="Times New Roman"/>
          <w:sz w:val="26"/>
          <w:szCs w:val="26"/>
        </w:rPr>
        <w:t xml:space="preserve"> señora Presidenta somete a consideración de Junta Directiva, dictamen jurídico 36, relacionado con la adjudicación en venta de </w:t>
      </w:r>
      <w:r w:rsidRPr="00BD0DE9">
        <w:rPr>
          <w:rFonts w:ascii="Times New Roman" w:eastAsia="Times New Roman" w:hAnsi="Times New Roman"/>
          <w:sz w:val="26"/>
          <w:szCs w:val="26"/>
        </w:rPr>
        <w:t xml:space="preserve">2 solares para vivienda, en el </w:t>
      </w:r>
      <w:r w:rsidRPr="00BD0DE9">
        <w:rPr>
          <w:rFonts w:ascii="Times New Roman" w:hAnsi="Times New Roman"/>
          <w:sz w:val="26"/>
          <w:szCs w:val="26"/>
        </w:rPr>
        <w:t xml:space="preserve">Proyecto de Asentamiento Comunitario desarrollado en el inmueble denominado como </w:t>
      </w:r>
      <w:r w:rsidRPr="00BD0DE9">
        <w:rPr>
          <w:rFonts w:ascii="Times New Roman" w:hAnsi="Times New Roman"/>
          <w:b/>
          <w:sz w:val="26"/>
          <w:szCs w:val="26"/>
        </w:rPr>
        <w:t>HACIENDA SITIO DEL NIÑO PORCION 17, FLOR AMARILLA</w:t>
      </w:r>
      <w:r w:rsidRPr="00BD0DE9">
        <w:rPr>
          <w:rFonts w:ascii="Times New Roman" w:hAnsi="Times New Roman"/>
          <w:sz w:val="26"/>
          <w:szCs w:val="26"/>
        </w:rPr>
        <w:t xml:space="preserve">, ubicado en caserío Flor Amarilla, cantón Veracruz, jurisdicción de Ciudad Arce, departamento de La Libertad, </w:t>
      </w:r>
      <w:r w:rsidRPr="00BD0DE9">
        <w:rPr>
          <w:rFonts w:ascii="Times New Roman" w:hAnsi="Times New Roman"/>
          <w:b/>
          <w:sz w:val="26"/>
          <w:szCs w:val="26"/>
        </w:rPr>
        <w:t>código de proyecto 051534, SSE 1256,</w:t>
      </w:r>
      <w:r w:rsidRPr="00BD0DE9">
        <w:rPr>
          <w:rFonts w:ascii="Times New Roman" w:hAnsi="Times New Roman"/>
          <w:sz w:val="26"/>
          <w:szCs w:val="26"/>
        </w:rPr>
        <w:t xml:space="preserve"> </w:t>
      </w:r>
      <w:r w:rsidRPr="00BD0DE9">
        <w:rPr>
          <w:rFonts w:ascii="Times New Roman" w:hAnsi="Times New Roman"/>
          <w:b/>
          <w:sz w:val="26"/>
          <w:szCs w:val="26"/>
        </w:rPr>
        <w:t>entrega 63,</w:t>
      </w:r>
      <w:r w:rsidRPr="00BD0DE9">
        <w:rPr>
          <w:rFonts w:ascii="Times New Roman" w:eastAsia="Times New Roman" w:hAnsi="Times New Roman"/>
          <w:sz w:val="26"/>
          <w:szCs w:val="26"/>
        </w:rPr>
        <w:t xml:space="preserve"> </w:t>
      </w:r>
      <w:r w:rsidRPr="00BD0DE9">
        <w:rPr>
          <w:rFonts w:ascii="Times New Roman" w:hAnsi="Times New Roman"/>
          <w:sz w:val="26"/>
          <w:szCs w:val="26"/>
        </w:rPr>
        <w:t>en el cual se hacen las siguientes consideraciones:</w:t>
      </w:r>
    </w:p>
    <w:p w:rsidR="00BD0DE9" w:rsidRPr="00BD0DE9" w:rsidRDefault="00BD0DE9" w:rsidP="00BD0DE9">
      <w:pPr>
        <w:rPr>
          <w:rFonts w:ascii="Times New Roman" w:hAnsi="Times New Roman"/>
          <w:sz w:val="26"/>
          <w:szCs w:val="26"/>
        </w:rPr>
      </w:pPr>
    </w:p>
    <w:p w:rsidR="00BD0DE9" w:rsidRPr="00BD0DE9" w:rsidRDefault="00BD0DE9" w:rsidP="00BD0DE9">
      <w:pPr>
        <w:pStyle w:val="Prrafodelista"/>
        <w:spacing w:after="200"/>
        <w:ind w:left="1134" w:hanging="850"/>
        <w:contextualSpacing/>
        <w:jc w:val="both"/>
        <w:rPr>
          <w:rFonts w:ascii="Times New Roman" w:hAnsi="Times New Roman"/>
          <w:b/>
          <w:sz w:val="26"/>
          <w:szCs w:val="26"/>
        </w:rPr>
      </w:pPr>
      <w:r>
        <w:rPr>
          <w:rFonts w:ascii="Times New Roman" w:hAnsi="Times New Roman"/>
          <w:sz w:val="26"/>
          <w:szCs w:val="26"/>
        </w:rPr>
        <w:lastRenderedPageBreak/>
        <w:t>I.</w:t>
      </w:r>
      <w:r>
        <w:rPr>
          <w:rFonts w:ascii="Times New Roman" w:hAnsi="Times New Roman"/>
          <w:sz w:val="26"/>
          <w:szCs w:val="26"/>
        </w:rPr>
        <w:tab/>
      </w:r>
      <w:r w:rsidRPr="00BD0DE9">
        <w:rPr>
          <w:rFonts w:ascii="Times New Roman" w:hAnsi="Times New Roman"/>
          <w:sz w:val="26"/>
          <w:szCs w:val="26"/>
        </w:rPr>
        <w:t xml:space="preserve">La Hacienda Sitio del Niño fue adquirida en dos porciones por el Estado y Gobierno de El Salvador, mediante escritura </w:t>
      </w:r>
      <w:r w:rsidR="00541D62">
        <w:rPr>
          <w:rFonts w:ascii="Times New Roman" w:hAnsi="Times New Roman"/>
          <w:sz w:val="26"/>
          <w:szCs w:val="26"/>
        </w:rPr>
        <w:t>pública de Compraventa número --- del Libro ---</w:t>
      </w:r>
      <w:r w:rsidRPr="00BD0DE9">
        <w:rPr>
          <w:rFonts w:ascii="Times New Roman" w:hAnsi="Times New Roman"/>
          <w:sz w:val="26"/>
          <w:szCs w:val="26"/>
        </w:rPr>
        <w:t xml:space="preserve"> de Protocolo del Notario Oliverio Valle, otorgada por el s</w:t>
      </w:r>
      <w:r w:rsidR="00541D62">
        <w:rPr>
          <w:rFonts w:ascii="Times New Roman" w:hAnsi="Times New Roman"/>
          <w:sz w:val="26"/>
          <w:szCs w:val="26"/>
        </w:rPr>
        <w:t>eñor Francisco Dueñas, el día --- de --- del año ---</w:t>
      </w:r>
      <w:r w:rsidRPr="00BD0DE9">
        <w:rPr>
          <w:rFonts w:ascii="Times New Roman" w:hAnsi="Times New Roman"/>
          <w:sz w:val="26"/>
          <w:szCs w:val="26"/>
        </w:rPr>
        <w:t>, inscrita bajo el sistema</w:t>
      </w:r>
      <w:r w:rsidR="00541D62">
        <w:rPr>
          <w:rFonts w:ascii="Times New Roman" w:hAnsi="Times New Roman"/>
          <w:sz w:val="26"/>
          <w:szCs w:val="26"/>
        </w:rPr>
        <w:t xml:space="preserve"> de Folio Personal al Número --- del Libro ---</w:t>
      </w:r>
      <w:r w:rsidRPr="00BD0DE9">
        <w:rPr>
          <w:rFonts w:ascii="Times New Roman" w:hAnsi="Times New Roman"/>
          <w:sz w:val="26"/>
          <w:szCs w:val="26"/>
        </w:rPr>
        <w:t xml:space="preserve"> Propiedad del departamento de La Libertad, con un área de 1,137 Hás. 40 Ás. 00.00 Cás., por un precio de $37,182.25, a razón de $32.69 por Hectárea y $0.003269 por metro cuadrado, de la siguiente forma:</w:t>
      </w:r>
    </w:p>
    <w:tbl>
      <w:tblPr>
        <w:tblStyle w:val="Tabladecuadrcula4-nfasis610"/>
        <w:tblpPr w:leftFromText="141" w:rightFromText="141" w:vertAnchor="text" w:horzAnchor="page" w:tblpX="3012" w:tblpY="185"/>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68"/>
        <w:gridCol w:w="2409"/>
        <w:gridCol w:w="1689"/>
        <w:gridCol w:w="1855"/>
      </w:tblGrid>
      <w:tr w:rsidR="00BD0DE9" w:rsidRPr="00BD0DE9" w:rsidTr="003613C4">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left w:val="single" w:sz="4" w:space="0" w:color="auto"/>
              <w:right w:val="single" w:sz="4" w:space="0" w:color="auto"/>
            </w:tcBorders>
            <w:shd w:val="clear" w:color="auto" w:fill="D9D9D9" w:themeFill="background1" w:themeFillShade="D9"/>
            <w:vAlign w:val="center"/>
          </w:tcPr>
          <w:p w:rsidR="00BD0DE9" w:rsidRPr="003613C4" w:rsidRDefault="00BD0DE9" w:rsidP="003613C4">
            <w:pPr>
              <w:rPr>
                <w:color w:val="auto"/>
                <w:sz w:val="16"/>
                <w:szCs w:val="16"/>
              </w:rPr>
            </w:pPr>
            <w:r w:rsidRPr="003613C4">
              <w:rPr>
                <w:color w:val="auto"/>
                <w:sz w:val="16"/>
                <w:szCs w:val="16"/>
              </w:rPr>
              <w:t>PORCIÓN</w:t>
            </w:r>
          </w:p>
        </w:tc>
        <w:tc>
          <w:tcPr>
            <w:tcW w:w="2409" w:type="dxa"/>
            <w:tcBorders>
              <w:top w:val="single" w:sz="4" w:space="0" w:color="auto"/>
              <w:left w:val="single" w:sz="4" w:space="0" w:color="auto"/>
              <w:right w:val="single" w:sz="4" w:space="0" w:color="auto"/>
            </w:tcBorders>
            <w:shd w:val="clear" w:color="auto" w:fill="D9D9D9" w:themeFill="background1" w:themeFillShade="D9"/>
            <w:vAlign w:val="center"/>
          </w:tcPr>
          <w:p w:rsidR="00BD0DE9" w:rsidRPr="003613C4" w:rsidRDefault="00BD0DE9" w:rsidP="003613C4">
            <w:pPr>
              <w:cnfStyle w:val="100000000000" w:firstRow="1" w:lastRow="0" w:firstColumn="0" w:lastColumn="0" w:oddVBand="0" w:evenVBand="0" w:oddHBand="0" w:evenHBand="0" w:firstRowFirstColumn="0" w:firstRowLastColumn="0" w:lastRowFirstColumn="0" w:lastRowLastColumn="0"/>
              <w:rPr>
                <w:color w:val="auto"/>
                <w:sz w:val="16"/>
                <w:szCs w:val="16"/>
              </w:rPr>
            </w:pPr>
            <w:r w:rsidRPr="003613C4">
              <w:rPr>
                <w:color w:val="auto"/>
                <w:sz w:val="16"/>
                <w:szCs w:val="16"/>
              </w:rPr>
              <w:t>CONSTITUIDA POR</w:t>
            </w:r>
          </w:p>
        </w:tc>
        <w:tc>
          <w:tcPr>
            <w:tcW w:w="1689" w:type="dxa"/>
            <w:tcBorders>
              <w:top w:val="single" w:sz="4" w:space="0" w:color="auto"/>
              <w:left w:val="single" w:sz="4" w:space="0" w:color="auto"/>
              <w:right w:val="single" w:sz="4" w:space="0" w:color="auto"/>
            </w:tcBorders>
            <w:shd w:val="clear" w:color="auto" w:fill="D9D9D9" w:themeFill="background1" w:themeFillShade="D9"/>
            <w:vAlign w:val="center"/>
          </w:tcPr>
          <w:p w:rsidR="00BD0DE9" w:rsidRPr="003613C4" w:rsidRDefault="00BD0DE9" w:rsidP="003613C4">
            <w:pPr>
              <w:cnfStyle w:val="100000000000" w:firstRow="1" w:lastRow="0" w:firstColumn="0" w:lastColumn="0" w:oddVBand="0" w:evenVBand="0" w:oddHBand="0" w:evenHBand="0" w:firstRowFirstColumn="0" w:firstRowLastColumn="0" w:lastRowFirstColumn="0" w:lastRowLastColumn="0"/>
              <w:rPr>
                <w:color w:val="auto"/>
                <w:sz w:val="16"/>
                <w:szCs w:val="16"/>
              </w:rPr>
            </w:pPr>
            <w:r w:rsidRPr="003613C4">
              <w:rPr>
                <w:color w:val="auto"/>
                <w:sz w:val="16"/>
                <w:szCs w:val="16"/>
              </w:rPr>
              <w:t>ÁREA HÁS</w:t>
            </w:r>
          </w:p>
        </w:tc>
        <w:tc>
          <w:tcPr>
            <w:tcW w:w="1855" w:type="dxa"/>
            <w:tcBorders>
              <w:top w:val="single" w:sz="4" w:space="0" w:color="auto"/>
              <w:left w:val="single" w:sz="4" w:space="0" w:color="auto"/>
              <w:right w:val="single" w:sz="4" w:space="0" w:color="auto"/>
            </w:tcBorders>
            <w:shd w:val="clear" w:color="auto" w:fill="D9D9D9" w:themeFill="background1" w:themeFillShade="D9"/>
            <w:vAlign w:val="center"/>
          </w:tcPr>
          <w:p w:rsidR="00BD0DE9" w:rsidRPr="003613C4" w:rsidRDefault="00BD0DE9" w:rsidP="003613C4">
            <w:pPr>
              <w:cnfStyle w:val="100000000000" w:firstRow="1" w:lastRow="0" w:firstColumn="0" w:lastColumn="0" w:oddVBand="0" w:evenVBand="0" w:oddHBand="0" w:evenHBand="0" w:firstRowFirstColumn="0" w:firstRowLastColumn="0" w:lastRowFirstColumn="0" w:lastRowLastColumn="0"/>
              <w:rPr>
                <w:color w:val="auto"/>
                <w:sz w:val="16"/>
                <w:szCs w:val="16"/>
              </w:rPr>
            </w:pPr>
            <w:r w:rsidRPr="003613C4">
              <w:rPr>
                <w:color w:val="auto"/>
                <w:sz w:val="16"/>
                <w:szCs w:val="16"/>
              </w:rPr>
              <w:t>ÁREA M²</w:t>
            </w:r>
          </w:p>
        </w:tc>
      </w:tr>
      <w:tr w:rsidR="00BD0DE9" w:rsidRPr="00BD0DE9" w:rsidTr="003613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vAlign w:val="center"/>
          </w:tcPr>
          <w:p w:rsidR="00BD0DE9" w:rsidRPr="003613C4" w:rsidRDefault="00BD0DE9" w:rsidP="003613C4">
            <w:pPr>
              <w:rPr>
                <w:sz w:val="16"/>
                <w:szCs w:val="16"/>
              </w:rPr>
            </w:pPr>
            <w:r w:rsidRPr="003613C4">
              <w:rPr>
                <w:sz w:val="16"/>
                <w:szCs w:val="16"/>
              </w:rPr>
              <w:t>UNO</w:t>
            </w:r>
          </w:p>
        </w:tc>
        <w:tc>
          <w:tcPr>
            <w:tcW w:w="2409" w:type="dxa"/>
            <w:shd w:val="clear" w:color="auto" w:fill="auto"/>
            <w:vAlign w:val="center"/>
          </w:tcPr>
          <w:p w:rsidR="00BD0DE9" w:rsidRPr="003613C4" w:rsidRDefault="00BD0DE9" w:rsidP="003613C4">
            <w:pPr>
              <w:cnfStyle w:val="000000100000" w:firstRow="0" w:lastRow="0" w:firstColumn="0" w:lastColumn="0" w:oddVBand="0" w:evenVBand="0" w:oddHBand="1" w:evenHBand="0" w:firstRowFirstColumn="0" w:firstRowLastColumn="0" w:lastRowFirstColumn="0" w:lastRowLastColumn="0"/>
              <w:rPr>
                <w:sz w:val="16"/>
                <w:szCs w:val="16"/>
              </w:rPr>
            </w:pPr>
            <w:r w:rsidRPr="003613C4">
              <w:rPr>
                <w:sz w:val="16"/>
                <w:szCs w:val="16"/>
              </w:rPr>
              <w:t>POLÍGONOS 2 y 3</w:t>
            </w:r>
          </w:p>
        </w:tc>
        <w:tc>
          <w:tcPr>
            <w:tcW w:w="1689" w:type="dxa"/>
            <w:shd w:val="clear" w:color="auto" w:fill="auto"/>
            <w:vAlign w:val="center"/>
          </w:tcPr>
          <w:p w:rsidR="00BD0DE9" w:rsidRPr="003613C4" w:rsidRDefault="00BD0DE9" w:rsidP="003613C4">
            <w:pPr>
              <w:jc w:val="right"/>
              <w:cnfStyle w:val="000000100000" w:firstRow="0" w:lastRow="0" w:firstColumn="0" w:lastColumn="0" w:oddVBand="0" w:evenVBand="0" w:oddHBand="1" w:evenHBand="0" w:firstRowFirstColumn="0" w:firstRowLastColumn="0" w:lastRowFirstColumn="0" w:lastRowLastColumn="0"/>
              <w:rPr>
                <w:sz w:val="16"/>
                <w:szCs w:val="16"/>
              </w:rPr>
            </w:pPr>
            <w:r w:rsidRPr="003613C4">
              <w:rPr>
                <w:sz w:val="16"/>
                <w:szCs w:val="16"/>
              </w:rPr>
              <w:t>721.730000</w:t>
            </w:r>
          </w:p>
        </w:tc>
        <w:tc>
          <w:tcPr>
            <w:tcW w:w="1855" w:type="dxa"/>
            <w:shd w:val="clear" w:color="auto" w:fill="auto"/>
            <w:vAlign w:val="center"/>
          </w:tcPr>
          <w:p w:rsidR="00BD0DE9" w:rsidRPr="003613C4" w:rsidRDefault="00BD0DE9" w:rsidP="003613C4">
            <w:pPr>
              <w:jc w:val="right"/>
              <w:cnfStyle w:val="000000100000" w:firstRow="0" w:lastRow="0" w:firstColumn="0" w:lastColumn="0" w:oddVBand="0" w:evenVBand="0" w:oddHBand="1" w:evenHBand="0" w:firstRowFirstColumn="0" w:firstRowLastColumn="0" w:lastRowFirstColumn="0" w:lastRowLastColumn="0"/>
              <w:rPr>
                <w:sz w:val="16"/>
                <w:szCs w:val="16"/>
              </w:rPr>
            </w:pPr>
            <w:r w:rsidRPr="003613C4">
              <w:rPr>
                <w:sz w:val="16"/>
                <w:szCs w:val="16"/>
              </w:rPr>
              <w:t>7,217,300.00</w:t>
            </w:r>
          </w:p>
        </w:tc>
      </w:tr>
      <w:tr w:rsidR="00BD0DE9" w:rsidRPr="00BD0DE9" w:rsidTr="003613C4">
        <w:trPr>
          <w:trHeight w:val="306"/>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vAlign w:val="center"/>
          </w:tcPr>
          <w:p w:rsidR="00BD0DE9" w:rsidRPr="003613C4" w:rsidRDefault="00BD0DE9" w:rsidP="003613C4">
            <w:pPr>
              <w:rPr>
                <w:sz w:val="16"/>
                <w:szCs w:val="16"/>
              </w:rPr>
            </w:pPr>
            <w:r w:rsidRPr="003613C4">
              <w:rPr>
                <w:sz w:val="16"/>
                <w:szCs w:val="16"/>
              </w:rPr>
              <w:t>DOS</w:t>
            </w:r>
          </w:p>
        </w:tc>
        <w:tc>
          <w:tcPr>
            <w:tcW w:w="2409" w:type="dxa"/>
            <w:shd w:val="clear" w:color="auto" w:fill="auto"/>
            <w:vAlign w:val="center"/>
          </w:tcPr>
          <w:p w:rsidR="00BD0DE9" w:rsidRPr="003613C4" w:rsidRDefault="00BD0DE9" w:rsidP="003613C4">
            <w:pPr>
              <w:cnfStyle w:val="000000000000" w:firstRow="0" w:lastRow="0" w:firstColumn="0" w:lastColumn="0" w:oddVBand="0" w:evenVBand="0" w:oddHBand="0" w:evenHBand="0" w:firstRowFirstColumn="0" w:firstRowLastColumn="0" w:lastRowFirstColumn="0" w:lastRowLastColumn="0"/>
              <w:rPr>
                <w:sz w:val="16"/>
                <w:szCs w:val="16"/>
              </w:rPr>
            </w:pPr>
            <w:r w:rsidRPr="003613C4">
              <w:rPr>
                <w:sz w:val="16"/>
                <w:szCs w:val="16"/>
              </w:rPr>
              <w:t>POLÍGONO 1</w:t>
            </w:r>
          </w:p>
        </w:tc>
        <w:tc>
          <w:tcPr>
            <w:tcW w:w="1689" w:type="dxa"/>
            <w:shd w:val="clear" w:color="auto" w:fill="auto"/>
            <w:vAlign w:val="center"/>
          </w:tcPr>
          <w:p w:rsidR="00BD0DE9" w:rsidRPr="003613C4" w:rsidRDefault="00BD0DE9" w:rsidP="003613C4">
            <w:pPr>
              <w:jc w:val="right"/>
              <w:cnfStyle w:val="000000000000" w:firstRow="0" w:lastRow="0" w:firstColumn="0" w:lastColumn="0" w:oddVBand="0" w:evenVBand="0" w:oddHBand="0" w:evenHBand="0" w:firstRowFirstColumn="0" w:firstRowLastColumn="0" w:lastRowFirstColumn="0" w:lastRowLastColumn="0"/>
              <w:rPr>
                <w:sz w:val="16"/>
                <w:szCs w:val="16"/>
              </w:rPr>
            </w:pPr>
            <w:r w:rsidRPr="003613C4">
              <w:rPr>
                <w:sz w:val="16"/>
                <w:szCs w:val="16"/>
              </w:rPr>
              <w:t>415.670000</w:t>
            </w:r>
          </w:p>
        </w:tc>
        <w:tc>
          <w:tcPr>
            <w:tcW w:w="1855" w:type="dxa"/>
            <w:shd w:val="clear" w:color="auto" w:fill="auto"/>
            <w:vAlign w:val="center"/>
          </w:tcPr>
          <w:p w:rsidR="00BD0DE9" w:rsidRPr="003613C4" w:rsidRDefault="00BD0DE9" w:rsidP="003613C4">
            <w:pPr>
              <w:jc w:val="right"/>
              <w:cnfStyle w:val="000000000000" w:firstRow="0" w:lastRow="0" w:firstColumn="0" w:lastColumn="0" w:oddVBand="0" w:evenVBand="0" w:oddHBand="0" w:evenHBand="0" w:firstRowFirstColumn="0" w:firstRowLastColumn="0" w:lastRowFirstColumn="0" w:lastRowLastColumn="0"/>
              <w:rPr>
                <w:sz w:val="16"/>
                <w:szCs w:val="16"/>
              </w:rPr>
            </w:pPr>
            <w:r w:rsidRPr="003613C4">
              <w:rPr>
                <w:sz w:val="16"/>
                <w:szCs w:val="16"/>
              </w:rPr>
              <w:t>4,156,700.00</w:t>
            </w:r>
          </w:p>
        </w:tc>
      </w:tr>
      <w:tr w:rsidR="00BD0DE9" w:rsidRPr="00BD0DE9" w:rsidTr="003613C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077" w:type="dxa"/>
            <w:gridSpan w:val="2"/>
            <w:shd w:val="clear" w:color="auto" w:fill="auto"/>
            <w:vAlign w:val="center"/>
          </w:tcPr>
          <w:p w:rsidR="00BD0DE9" w:rsidRPr="003613C4" w:rsidRDefault="00BD0DE9" w:rsidP="003613C4">
            <w:pPr>
              <w:rPr>
                <w:sz w:val="16"/>
                <w:szCs w:val="16"/>
              </w:rPr>
            </w:pPr>
            <w:r w:rsidRPr="003613C4">
              <w:rPr>
                <w:sz w:val="16"/>
                <w:szCs w:val="16"/>
              </w:rPr>
              <w:t>TOTAL</w:t>
            </w:r>
          </w:p>
        </w:tc>
        <w:tc>
          <w:tcPr>
            <w:tcW w:w="1689" w:type="dxa"/>
            <w:shd w:val="clear" w:color="auto" w:fill="auto"/>
            <w:vAlign w:val="center"/>
          </w:tcPr>
          <w:p w:rsidR="00BD0DE9" w:rsidRPr="003613C4" w:rsidRDefault="00BD0DE9" w:rsidP="003613C4">
            <w:pPr>
              <w:jc w:val="right"/>
              <w:cnfStyle w:val="000000100000" w:firstRow="0" w:lastRow="0" w:firstColumn="0" w:lastColumn="0" w:oddVBand="0" w:evenVBand="0" w:oddHBand="1" w:evenHBand="0" w:firstRowFirstColumn="0" w:firstRowLastColumn="0" w:lastRowFirstColumn="0" w:lastRowLastColumn="0"/>
              <w:rPr>
                <w:b/>
                <w:sz w:val="16"/>
                <w:szCs w:val="16"/>
              </w:rPr>
            </w:pPr>
            <w:r w:rsidRPr="003613C4">
              <w:rPr>
                <w:b/>
                <w:sz w:val="16"/>
                <w:szCs w:val="16"/>
              </w:rPr>
              <w:t>1,137.4000</w:t>
            </w:r>
          </w:p>
        </w:tc>
        <w:tc>
          <w:tcPr>
            <w:tcW w:w="1855" w:type="dxa"/>
            <w:shd w:val="clear" w:color="auto" w:fill="auto"/>
            <w:vAlign w:val="center"/>
          </w:tcPr>
          <w:p w:rsidR="00BD0DE9" w:rsidRPr="003613C4" w:rsidRDefault="00BD0DE9" w:rsidP="003613C4">
            <w:pPr>
              <w:jc w:val="right"/>
              <w:cnfStyle w:val="000000100000" w:firstRow="0" w:lastRow="0" w:firstColumn="0" w:lastColumn="0" w:oddVBand="0" w:evenVBand="0" w:oddHBand="1" w:evenHBand="0" w:firstRowFirstColumn="0" w:firstRowLastColumn="0" w:lastRowFirstColumn="0" w:lastRowLastColumn="0"/>
              <w:rPr>
                <w:b/>
                <w:sz w:val="16"/>
                <w:szCs w:val="16"/>
              </w:rPr>
            </w:pPr>
            <w:r w:rsidRPr="003613C4">
              <w:rPr>
                <w:b/>
                <w:sz w:val="16"/>
                <w:szCs w:val="16"/>
              </w:rPr>
              <w:t>11,374,000.00</w:t>
            </w:r>
          </w:p>
        </w:tc>
      </w:tr>
    </w:tbl>
    <w:p w:rsidR="00BD0DE9" w:rsidRPr="00BD0DE9" w:rsidRDefault="00BD0DE9" w:rsidP="00BD0DE9">
      <w:pPr>
        <w:pStyle w:val="Prrafodelista"/>
        <w:rPr>
          <w:rFonts w:ascii="Times New Roman" w:hAnsi="Times New Roman"/>
          <w:sz w:val="26"/>
          <w:szCs w:val="26"/>
        </w:rPr>
      </w:pPr>
      <w:r w:rsidRPr="00BD0DE9">
        <w:rPr>
          <w:rFonts w:ascii="Times New Roman" w:hAnsi="Times New Roman"/>
          <w:bCs/>
          <w:iCs/>
          <w:sz w:val="26"/>
          <w:szCs w:val="26"/>
        </w:rPr>
        <w:t xml:space="preserve">  </w:t>
      </w:r>
    </w:p>
    <w:p w:rsidR="00BD0DE9" w:rsidRPr="00BD0DE9" w:rsidRDefault="00BD0DE9" w:rsidP="00BD0DE9">
      <w:pPr>
        <w:pStyle w:val="Prrafodelista"/>
        <w:rPr>
          <w:rFonts w:ascii="Times New Roman" w:hAnsi="Times New Roman"/>
          <w:sz w:val="26"/>
          <w:szCs w:val="26"/>
        </w:rPr>
      </w:pPr>
    </w:p>
    <w:p w:rsidR="00BD0DE9" w:rsidRPr="00BD0DE9" w:rsidRDefault="00BD0DE9" w:rsidP="00BD0DE9">
      <w:pPr>
        <w:pStyle w:val="Prrafodelista"/>
        <w:rPr>
          <w:rFonts w:ascii="Times New Roman" w:hAnsi="Times New Roman"/>
          <w:sz w:val="26"/>
          <w:szCs w:val="26"/>
        </w:rPr>
      </w:pPr>
    </w:p>
    <w:p w:rsidR="00BD0DE9" w:rsidRPr="00BD0DE9" w:rsidRDefault="00BD0DE9" w:rsidP="00BD0DE9">
      <w:pPr>
        <w:pStyle w:val="Prrafodelista"/>
        <w:rPr>
          <w:rFonts w:ascii="Times New Roman" w:hAnsi="Times New Roman"/>
          <w:sz w:val="26"/>
          <w:szCs w:val="26"/>
        </w:rPr>
      </w:pPr>
    </w:p>
    <w:p w:rsidR="00BD0DE9" w:rsidRPr="00BD0DE9" w:rsidRDefault="00BD0DE9" w:rsidP="00BD0DE9">
      <w:pPr>
        <w:ind w:left="426"/>
        <w:rPr>
          <w:rFonts w:ascii="Times New Roman" w:eastAsia="Times New Roman" w:hAnsi="Times New Roman"/>
          <w:sz w:val="26"/>
          <w:szCs w:val="26"/>
        </w:rPr>
      </w:pPr>
    </w:p>
    <w:p w:rsidR="00BD0DE9" w:rsidRDefault="00BD0DE9" w:rsidP="00BD0DE9">
      <w:pPr>
        <w:ind w:left="1134"/>
        <w:rPr>
          <w:rFonts w:ascii="Times New Roman" w:eastAsia="Times New Roman" w:hAnsi="Times New Roman"/>
          <w:sz w:val="26"/>
          <w:szCs w:val="26"/>
        </w:rPr>
      </w:pPr>
    </w:p>
    <w:p w:rsidR="00BD0DE9" w:rsidRPr="00BD0DE9" w:rsidRDefault="00BD0DE9" w:rsidP="00541D62">
      <w:pPr>
        <w:ind w:left="1134"/>
        <w:jc w:val="both"/>
        <w:rPr>
          <w:rFonts w:ascii="Times New Roman" w:eastAsia="Times New Roman" w:hAnsi="Times New Roman"/>
          <w:sz w:val="26"/>
          <w:szCs w:val="26"/>
        </w:rPr>
      </w:pPr>
      <w:r w:rsidRPr="00BD0DE9">
        <w:rPr>
          <w:rFonts w:ascii="Times New Roman" w:eastAsia="Times New Roman" w:hAnsi="Times New Roman"/>
          <w:sz w:val="26"/>
          <w:szCs w:val="26"/>
        </w:rPr>
        <w:t>Acto seguido, el Estado de El Salvador traspasa a favor de Mejoramiento S</w:t>
      </w:r>
      <w:r w:rsidR="00541D62">
        <w:rPr>
          <w:rFonts w:ascii="Times New Roman" w:eastAsia="Times New Roman" w:hAnsi="Times New Roman"/>
          <w:sz w:val="26"/>
          <w:szCs w:val="26"/>
        </w:rPr>
        <w:t>ocial por inscripción Número --- del Libro ---</w:t>
      </w:r>
      <w:r w:rsidRPr="00BD0DE9">
        <w:rPr>
          <w:rFonts w:ascii="Times New Roman" w:eastAsia="Times New Roman" w:hAnsi="Times New Roman"/>
          <w:sz w:val="26"/>
          <w:szCs w:val="26"/>
        </w:rPr>
        <w:t xml:space="preserve"> Propiedad del mismo departamento; quien posteriormente transfiere al Instituto de Colonización Rural </w:t>
      </w:r>
      <w:r w:rsidR="00541D62">
        <w:rPr>
          <w:rFonts w:ascii="Times New Roman" w:eastAsia="Times New Roman" w:hAnsi="Times New Roman"/>
          <w:sz w:val="26"/>
          <w:szCs w:val="26"/>
        </w:rPr>
        <w:t>(ICR) según inscripción Número --- del Libro ---</w:t>
      </w:r>
      <w:r w:rsidRPr="00BD0DE9">
        <w:rPr>
          <w:rFonts w:ascii="Times New Roman" w:eastAsia="Times New Roman" w:hAnsi="Times New Roman"/>
          <w:sz w:val="26"/>
          <w:szCs w:val="26"/>
        </w:rPr>
        <w:t xml:space="preserve"> Propiedad; ahora inscrita a favor del ISTA bajo el Número</w:t>
      </w:r>
      <w:r w:rsidR="00541D62">
        <w:rPr>
          <w:rFonts w:ascii="Times New Roman" w:eastAsia="Times New Roman" w:hAnsi="Times New Roman"/>
          <w:sz w:val="26"/>
          <w:szCs w:val="26"/>
        </w:rPr>
        <w:t xml:space="preserve"> --- del Libro --- y repetida al Número --- del Libro ---</w:t>
      </w:r>
      <w:r w:rsidRPr="00BD0DE9">
        <w:rPr>
          <w:rFonts w:ascii="Times New Roman" w:eastAsia="Times New Roman" w:hAnsi="Times New Roman"/>
          <w:sz w:val="26"/>
          <w:szCs w:val="26"/>
        </w:rPr>
        <w:t xml:space="preserve"> del departamento de La Libertad, ambas porciones están separadas entre sí y al ser trasladad</w:t>
      </w:r>
      <w:r w:rsidR="00541D62">
        <w:rPr>
          <w:rFonts w:ascii="Times New Roman" w:eastAsia="Times New Roman" w:hAnsi="Times New Roman"/>
          <w:sz w:val="26"/>
          <w:szCs w:val="26"/>
        </w:rPr>
        <w:t xml:space="preserve">as a la Matrícula SIRyC --- </w:t>
      </w:r>
      <w:r w:rsidRPr="00BD0DE9">
        <w:rPr>
          <w:rFonts w:ascii="Times New Roman" w:eastAsia="Times New Roman" w:hAnsi="Times New Roman"/>
          <w:sz w:val="26"/>
          <w:szCs w:val="26"/>
        </w:rPr>
        <w:t>-00000, se debieron crear dos Matrículas (una para cada porción), lo anterior motivó a realizar el estudio reg</w:t>
      </w:r>
      <w:r w:rsidR="008C0CAD">
        <w:rPr>
          <w:rFonts w:ascii="Times New Roman" w:eastAsia="Times New Roman" w:hAnsi="Times New Roman"/>
          <w:sz w:val="26"/>
          <w:szCs w:val="26"/>
        </w:rPr>
        <w:t>istral en fecha 14 de agosto de</w:t>
      </w:r>
      <w:r w:rsidRPr="00BD0DE9">
        <w:rPr>
          <w:rFonts w:ascii="Times New Roman" w:eastAsia="Times New Roman" w:hAnsi="Times New Roman"/>
          <w:sz w:val="26"/>
          <w:szCs w:val="26"/>
        </w:rPr>
        <w:t xml:space="preserve"> 2014, emitido por la Dirección de Registros de la Propiedad Raíz e Hipotecas, donde concluyeron que efectivamente la propiedad está compuesta por dos porciones quedando estas inscritas de forma separada de la siguiente manera: </w:t>
      </w:r>
    </w:p>
    <w:p w:rsidR="00BD0DE9" w:rsidRPr="00BD0DE9" w:rsidRDefault="00BD0DE9" w:rsidP="00BD0DE9">
      <w:pPr>
        <w:rPr>
          <w:rFonts w:ascii="Times New Roman" w:eastAsia="Times New Roman" w:hAnsi="Times New Roman"/>
          <w:sz w:val="26"/>
          <w:szCs w:val="26"/>
        </w:rPr>
      </w:pPr>
    </w:p>
    <w:p w:rsidR="00BD0DE9" w:rsidRPr="00BD0DE9" w:rsidRDefault="003613C4" w:rsidP="003613C4">
      <w:pPr>
        <w:ind w:left="1418" w:hanging="284"/>
        <w:contextualSpacing/>
        <w:jc w:val="both"/>
        <w:rPr>
          <w:rFonts w:ascii="Times New Roman" w:eastAsia="Times New Roman" w:hAnsi="Times New Roman"/>
          <w:sz w:val="26"/>
          <w:szCs w:val="26"/>
        </w:rPr>
      </w:pPr>
      <w:r w:rsidRPr="003613C4">
        <w:rPr>
          <w:rFonts w:ascii="Times New Roman" w:eastAsia="Times New Roman" w:hAnsi="Times New Roman"/>
          <w:b/>
          <w:sz w:val="26"/>
          <w:szCs w:val="26"/>
        </w:rPr>
        <w:t>a)</w:t>
      </w:r>
      <w:r>
        <w:rPr>
          <w:rFonts w:ascii="Times New Roman" w:eastAsia="Times New Roman" w:hAnsi="Times New Roman"/>
          <w:sz w:val="26"/>
          <w:szCs w:val="26"/>
        </w:rPr>
        <w:tab/>
      </w:r>
      <w:r w:rsidR="00D0705F">
        <w:rPr>
          <w:rFonts w:ascii="Times New Roman" w:eastAsia="Times New Roman" w:hAnsi="Times New Roman"/>
          <w:sz w:val="26"/>
          <w:szCs w:val="26"/>
        </w:rPr>
        <w:t xml:space="preserve">Matrícula --- </w:t>
      </w:r>
      <w:r w:rsidR="00BD0DE9" w:rsidRPr="00BD0DE9">
        <w:rPr>
          <w:rFonts w:ascii="Times New Roman" w:eastAsia="Times New Roman" w:hAnsi="Times New Roman"/>
          <w:sz w:val="26"/>
          <w:szCs w:val="26"/>
        </w:rPr>
        <w:t xml:space="preserve">-00000 del Registro de la Propiedad Raíz e Hipotecas de la Cuarta Sección del Centro, departamento de La Libertad, correspondiente a la </w:t>
      </w:r>
      <w:r w:rsidR="00BD0DE9" w:rsidRPr="00BD0DE9">
        <w:rPr>
          <w:rFonts w:ascii="Times New Roman" w:eastAsia="Times New Roman" w:hAnsi="Times New Roman"/>
          <w:b/>
          <w:sz w:val="26"/>
          <w:szCs w:val="26"/>
        </w:rPr>
        <w:t>PORCION UNO</w:t>
      </w:r>
      <w:r w:rsidR="00BD0DE9" w:rsidRPr="00BD0DE9">
        <w:rPr>
          <w:rFonts w:ascii="Times New Roman" w:eastAsia="Times New Roman" w:hAnsi="Times New Roman"/>
          <w:sz w:val="26"/>
          <w:szCs w:val="26"/>
        </w:rPr>
        <w:t xml:space="preserve">, de un área original de  721 Hás. 73 Ás. 00.00 Cás., (7,217,300.00 Mt²), la cual a la fecha de la emisión del estudio técnico-registral resulta con un resto registral de </w:t>
      </w:r>
      <w:r w:rsidR="00BD0DE9" w:rsidRPr="00BD0DE9">
        <w:rPr>
          <w:rFonts w:ascii="Times New Roman" w:eastAsia="Times New Roman" w:hAnsi="Times New Roman"/>
          <w:b/>
          <w:sz w:val="26"/>
          <w:szCs w:val="26"/>
        </w:rPr>
        <w:t xml:space="preserve">4, 573,403.00 Mt². </w:t>
      </w:r>
      <w:r w:rsidR="00BD0DE9" w:rsidRPr="00BD0DE9">
        <w:rPr>
          <w:rFonts w:ascii="Times New Roman" w:eastAsia="Times New Roman" w:hAnsi="Times New Roman"/>
          <w:sz w:val="26"/>
          <w:szCs w:val="26"/>
        </w:rPr>
        <w:t>Siendo este de donde se desmembró la porción objeto del presente punto de acta, que quedó reducido a 4,292,859.77 Mt².</w:t>
      </w:r>
    </w:p>
    <w:p w:rsidR="00BD0DE9" w:rsidRPr="00BD0DE9" w:rsidRDefault="00BD0DE9" w:rsidP="00BD0DE9">
      <w:pPr>
        <w:ind w:left="1066"/>
        <w:contextualSpacing/>
        <w:rPr>
          <w:rFonts w:ascii="Times New Roman" w:eastAsia="Times New Roman" w:hAnsi="Times New Roman"/>
          <w:sz w:val="26"/>
          <w:szCs w:val="26"/>
        </w:rPr>
      </w:pPr>
    </w:p>
    <w:p w:rsidR="00BD0DE9" w:rsidRPr="00BD0DE9" w:rsidRDefault="003613C4" w:rsidP="003613C4">
      <w:pPr>
        <w:ind w:left="1418" w:hanging="284"/>
        <w:contextualSpacing/>
        <w:jc w:val="both"/>
        <w:rPr>
          <w:rFonts w:ascii="Times New Roman" w:eastAsia="Times New Roman" w:hAnsi="Times New Roman"/>
          <w:sz w:val="26"/>
          <w:szCs w:val="26"/>
        </w:rPr>
      </w:pPr>
      <w:r w:rsidRPr="003613C4">
        <w:rPr>
          <w:rFonts w:ascii="Times New Roman" w:eastAsia="Times New Roman" w:hAnsi="Times New Roman"/>
          <w:b/>
          <w:sz w:val="26"/>
          <w:szCs w:val="26"/>
        </w:rPr>
        <w:t>b)</w:t>
      </w:r>
      <w:r>
        <w:rPr>
          <w:rFonts w:ascii="Times New Roman" w:eastAsia="Times New Roman" w:hAnsi="Times New Roman"/>
          <w:sz w:val="26"/>
          <w:szCs w:val="26"/>
        </w:rPr>
        <w:tab/>
      </w:r>
      <w:r w:rsidR="00D0705F">
        <w:rPr>
          <w:rFonts w:ascii="Times New Roman" w:eastAsia="Times New Roman" w:hAnsi="Times New Roman"/>
          <w:sz w:val="26"/>
          <w:szCs w:val="26"/>
        </w:rPr>
        <w:t xml:space="preserve">Matrícula --- </w:t>
      </w:r>
      <w:r w:rsidR="00BD0DE9" w:rsidRPr="00BD0DE9">
        <w:rPr>
          <w:rFonts w:ascii="Times New Roman" w:eastAsia="Times New Roman" w:hAnsi="Times New Roman"/>
          <w:sz w:val="26"/>
          <w:szCs w:val="26"/>
        </w:rPr>
        <w:t xml:space="preserve">-00000, del Registro de la Propiedad Raíz e Hipotecas de la Cuarta Sección del Centro, departamento de La Libertad, correspondiente a la </w:t>
      </w:r>
      <w:r w:rsidR="00BD0DE9" w:rsidRPr="00BD0DE9">
        <w:rPr>
          <w:rFonts w:ascii="Times New Roman" w:eastAsia="Times New Roman" w:hAnsi="Times New Roman"/>
          <w:b/>
          <w:sz w:val="26"/>
          <w:szCs w:val="26"/>
        </w:rPr>
        <w:t>PORCION DOS,</w:t>
      </w:r>
      <w:r w:rsidR="00BD0DE9" w:rsidRPr="00BD0DE9">
        <w:rPr>
          <w:rFonts w:ascii="Times New Roman" w:eastAsia="Times New Roman" w:hAnsi="Times New Roman"/>
          <w:sz w:val="26"/>
          <w:szCs w:val="26"/>
        </w:rPr>
        <w:t xml:space="preserve"> de un área original de 415 Hás. 67 Ás. 00.00 Cás., (4,156.</w:t>
      </w:r>
      <w:r w:rsidR="00D0705F">
        <w:rPr>
          <w:rFonts w:ascii="Times New Roman" w:eastAsia="Times New Roman" w:hAnsi="Times New Roman"/>
          <w:sz w:val="26"/>
          <w:szCs w:val="26"/>
        </w:rPr>
        <w:t>700.00 Mt²), se han inscrito ---</w:t>
      </w:r>
      <w:r w:rsidR="00BD0DE9" w:rsidRPr="00BD0DE9">
        <w:rPr>
          <w:rFonts w:ascii="Times New Roman" w:eastAsia="Times New Roman" w:hAnsi="Times New Roman"/>
          <w:sz w:val="26"/>
          <w:szCs w:val="26"/>
        </w:rPr>
        <w:t xml:space="preserve"> lotes, cuya área </w:t>
      </w:r>
      <w:r w:rsidR="00BD0DE9" w:rsidRPr="00BD0DE9">
        <w:rPr>
          <w:rFonts w:ascii="Times New Roman" w:eastAsia="Times New Roman" w:hAnsi="Times New Roman"/>
          <w:sz w:val="26"/>
          <w:szCs w:val="26"/>
        </w:rPr>
        <w:lastRenderedPageBreak/>
        <w:t xml:space="preserve">total de las segregaciones suman 3,525,299.28 Mts.², por lo que a la fecha de la emisión del estudio técnico-registral resultó un resto registral de </w:t>
      </w:r>
      <w:r w:rsidR="00BD0DE9" w:rsidRPr="00BD0DE9">
        <w:rPr>
          <w:rFonts w:ascii="Times New Roman" w:eastAsia="Times New Roman" w:hAnsi="Times New Roman"/>
          <w:b/>
          <w:sz w:val="26"/>
          <w:szCs w:val="26"/>
        </w:rPr>
        <w:t>631,400.72 Mt².</w:t>
      </w:r>
      <w:r w:rsidR="00BD0DE9" w:rsidRPr="00BD0DE9">
        <w:rPr>
          <w:rFonts w:ascii="Times New Roman" w:eastAsia="Times New Roman" w:hAnsi="Times New Roman"/>
          <w:sz w:val="26"/>
          <w:szCs w:val="26"/>
        </w:rPr>
        <w:t xml:space="preserve"> </w:t>
      </w:r>
    </w:p>
    <w:p w:rsidR="00BD0DE9" w:rsidRPr="00BD0DE9" w:rsidRDefault="00BD0DE9" w:rsidP="00BD0DE9">
      <w:pPr>
        <w:pStyle w:val="Prrafodelista"/>
        <w:rPr>
          <w:rFonts w:ascii="Times New Roman" w:eastAsia="Times New Roman" w:hAnsi="Times New Roman"/>
          <w:sz w:val="26"/>
          <w:szCs w:val="26"/>
          <w:lang w:val="es-ES" w:eastAsia="es-ES"/>
        </w:rPr>
      </w:pPr>
    </w:p>
    <w:p w:rsidR="00BD0DE9" w:rsidRPr="00D0705F" w:rsidRDefault="003613C4" w:rsidP="00D0705F">
      <w:pPr>
        <w:pStyle w:val="Prrafodelista"/>
        <w:ind w:left="1134" w:hanging="850"/>
        <w:contextualSpacing/>
        <w:jc w:val="both"/>
        <w:rPr>
          <w:rFonts w:ascii="Times New Roman" w:hAnsi="Times New Roman"/>
          <w:sz w:val="26"/>
          <w:szCs w:val="26"/>
        </w:rPr>
      </w:pPr>
      <w:r>
        <w:rPr>
          <w:rFonts w:ascii="Times New Roman" w:hAnsi="Times New Roman"/>
          <w:sz w:val="26"/>
          <w:szCs w:val="26"/>
        </w:rPr>
        <w:t>II.</w:t>
      </w:r>
      <w:r>
        <w:rPr>
          <w:rFonts w:ascii="Times New Roman" w:hAnsi="Times New Roman"/>
          <w:sz w:val="26"/>
          <w:szCs w:val="26"/>
        </w:rPr>
        <w:tab/>
      </w:r>
      <w:r w:rsidR="00BD0DE9" w:rsidRPr="00BD0DE9">
        <w:rPr>
          <w:rFonts w:ascii="Times New Roman" w:hAnsi="Times New Roman"/>
          <w:sz w:val="26"/>
          <w:szCs w:val="26"/>
        </w:rPr>
        <w:t>Mediante el Punto XVI del Acta de Sesión Ordinaria 1</w:t>
      </w:r>
      <w:r w:rsidR="008C0CAD">
        <w:rPr>
          <w:rFonts w:ascii="Times New Roman" w:hAnsi="Times New Roman"/>
          <w:sz w:val="26"/>
          <w:szCs w:val="26"/>
        </w:rPr>
        <w:t>5-2015, de fecha 22 de abril de</w:t>
      </w:r>
      <w:r w:rsidR="00BD0DE9" w:rsidRPr="00BD0DE9">
        <w:rPr>
          <w:rFonts w:ascii="Times New Roman" w:hAnsi="Times New Roman"/>
          <w:sz w:val="26"/>
          <w:szCs w:val="26"/>
        </w:rPr>
        <w:t xml:space="preserve"> 2015, se aprobó el Proyecto de Asentamiento Comunitario desarrollado en el inmueble denominado como </w:t>
      </w:r>
      <w:r w:rsidR="00BD0DE9" w:rsidRPr="00BD0DE9">
        <w:rPr>
          <w:rFonts w:ascii="Times New Roman" w:hAnsi="Times New Roman"/>
          <w:b/>
          <w:sz w:val="26"/>
          <w:szCs w:val="26"/>
        </w:rPr>
        <w:t>HACIENDA SITIO DEL NIÑO PORCION 17, FLOR AMARILLA</w:t>
      </w:r>
      <w:r w:rsidR="00BD0DE9" w:rsidRPr="00BD0DE9">
        <w:rPr>
          <w:rFonts w:ascii="Times New Roman" w:hAnsi="Times New Roman"/>
          <w:sz w:val="26"/>
          <w:szCs w:val="26"/>
        </w:rPr>
        <w:t>, ubicado en caserío Flor Amarilla, cantón Veracruz, jurisdicción de Ciudad Arce, departamento de La Libertad, inscrito a favor de este Institu</w:t>
      </w:r>
      <w:r w:rsidR="00D0705F">
        <w:rPr>
          <w:rFonts w:ascii="Times New Roman" w:hAnsi="Times New Roman"/>
          <w:sz w:val="26"/>
          <w:szCs w:val="26"/>
        </w:rPr>
        <w:t xml:space="preserve">to a la Matrícula --- </w:t>
      </w:r>
      <w:r w:rsidR="00BD0DE9" w:rsidRPr="00BD0DE9">
        <w:rPr>
          <w:rFonts w:ascii="Times New Roman" w:hAnsi="Times New Roman"/>
          <w:sz w:val="26"/>
          <w:szCs w:val="26"/>
        </w:rPr>
        <w:t xml:space="preserve">-00000 del Registro de la Propiedad Raíz e Hipotecas de la Cuarta Sección del Centro, departamento de La Libertad, con un área de </w:t>
      </w:r>
      <w:r w:rsidR="00BD0DE9" w:rsidRPr="00BD0DE9">
        <w:rPr>
          <w:rFonts w:ascii="Times New Roman" w:hAnsi="Times New Roman"/>
          <w:bCs/>
          <w:sz w:val="26"/>
          <w:szCs w:val="26"/>
        </w:rPr>
        <w:t>28 Hás. 05 Ás. 43.23 Cás.,</w:t>
      </w:r>
      <w:r w:rsidR="00BD0DE9" w:rsidRPr="00BD0DE9">
        <w:rPr>
          <w:rFonts w:ascii="Times New Roman" w:hAnsi="Times New Roman"/>
          <w:b/>
          <w:bCs/>
          <w:sz w:val="26"/>
          <w:szCs w:val="26"/>
        </w:rPr>
        <w:t xml:space="preserve"> </w:t>
      </w:r>
      <w:r w:rsidR="00BD0DE9" w:rsidRPr="00BD0DE9">
        <w:rPr>
          <w:rFonts w:ascii="Times New Roman" w:hAnsi="Times New Roman"/>
          <w:sz w:val="26"/>
          <w:szCs w:val="26"/>
        </w:rPr>
        <w:t xml:space="preserve">que comprende: </w:t>
      </w:r>
      <w:r w:rsidR="00D0705F">
        <w:rPr>
          <w:rFonts w:ascii="Times New Roman" w:hAnsi="Times New Roman"/>
          <w:bCs/>
          <w:sz w:val="26"/>
          <w:szCs w:val="26"/>
        </w:rPr>
        <w:t>---</w:t>
      </w:r>
      <w:r w:rsidR="00BD0DE9" w:rsidRPr="00BD0DE9">
        <w:rPr>
          <w:rFonts w:ascii="Times New Roman" w:hAnsi="Times New Roman"/>
          <w:bCs/>
          <w:sz w:val="26"/>
          <w:szCs w:val="26"/>
        </w:rPr>
        <w:t xml:space="preserve"> Solares de Vivienda (Polígonos del A al Z y del AA al AH); 1 Canaleta; 1 Zona de Protección; 1 Área Comunal; 1 Cancha de Fútbol; 1 Área Recreativa; 1 Iglesia; 1 Área de Futuros Solares y calles</w:t>
      </w:r>
      <w:r w:rsidR="00BD0DE9" w:rsidRPr="00BD0DE9">
        <w:rPr>
          <w:rFonts w:ascii="Times New Roman" w:hAnsi="Times New Roman"/>
          <w:sz w:val="26"/>
          <w:szCs w:val="26"/>
        </w:rPr>
        <w:t>. Aprobándose el precio de venta base de $8.5848 por Mt</w:t>
      </w:r>
      <w:r w:rsidR="00BD0DE9" w:rsidRPr="00BD0DE9">
        <w:rPr>
          <w:rFonts w:ascii="Times New Roman" w:hAnsi="Times New Roman"/>
          <w:sz w:val="26"/>
          <w:szCs w:val="26"/>
          <w:vertAlign w:val="superscript"/>
        </w:rPr>
        <w:t xml:space="preserve">2   </w:t>
      </w:r>
      <w:r w:rsidR="00BD0DE9" w:rsidRPr="00BD0DE9">
        <w:rPr>
          <w:rFonts w:ascii="Times New Roman" w:hAnsi="Times New Roman"/>
          <w:sz w:val="26"/>
          <w:szCs w:val="26"/>
        </w:rPr>
        <w:t xml:space="preserve">para los solares de vivienda, por lo que se recomienda un </w:t>
      </w:r>
      <w:r w:rsidR="00D0705F">
        <w:rPr>
          <w:rFonts w:ascii="Times New Roman" w:hAnsi="Times New Roman"/>
          <w:sz w:val="26"/>
          <w:szCs w:val="26"/>
        </w:rPr>
        <w:t xml:space="preserve">precio de venta para éstos </w:t>
      </w:r>
      <w:r w:rsidR="00BD0DE9" w:rsidRPr="00D0705F">
        <w:rPr>
          <w:rFonts w:ascii="Times New Roman" w:hAnsi="Times New Roman"/>
          <w:sz w:val="26"/>
          <w:szCs w:val="26"/>
        </w:rPr>
        <w:t>de $7.63 por Mt.</w:t>
      </w:r>
      <w:r w:rsidR="00BD0DE9" w:rsidRPr="00D0705F">
        <w:rPr>
          <w:rFonts w:ascii="Times New Roman" w:hAnsi="Times New Roman"/>
          <w:sz w:val="26"/>
          <w:szCs w:val="26"/>
          <w:vertAlign w:val="superscript"/>
        </w:rPr>
        <w:t>2</w:t>
      </w:r>
      <w:r w:rsidR="00BD0DE9" w:rsidRPr="00D0705F">
        <w:rPr>
          <w:rFonts w:ascii="Times New Roman" w:hAnsi="Times New Roman"/>
          <w:sz w:val="26"/>
          <w:szCs w:val="26"/>
        </w:rPr>
        <w:t xml:space="preserve">, de acuerdo al procedimiento establecido en el Instructivo “Criterios de Avalúos para la Transferencia de Inmuebles Propiedad de ISTA”, aprobado mediante el Punto XV del Acta de Sesión Ordinaria 03-2015 de fecha 21 de enero de 2015. </w:t>
      </w:r>
      <w:r w:rsidR="00BD0DE9" w:rsidRPr="00D0705F">
        <w:rPr>
          <w:rFonts w:ascii="Times New Roman" w:eastAsia="Times New Roman" w:hAnsi="Times New Roman"/>
          <w:bCs/>
          <w:sz w:val="26"/>
          <w:szCs w:val="26"/>
        </w:rPr>
        <w:t>Dentro del Proyecto relacionado se encuentran los inmuebles objeto del presente del presente punto de acta.</w:t>
      </w:r>
    </w:p>
    <w:p w:rsidR="00BD0DE9" w:rsidRPr="00BD0DE9" w:rsidRDefault="00BD0DE9" w:rsidP="00BD0DE9">
      <w:pPr>
        <w:pStyle w:val="Prrafodelista"/>
        <w:ind w:left="567"/>
        <w:rPr>
          <w:rFonts w:ascii="Times New Roman" w:eastAsia="Times New Roman" w:hAnsi="Times New Roman"/>
          <w:color w:val="FF0000"/>
          <w:sz w:val="26"/>
          <w:szCs w:val="26"/>
        </w:rPr>
      </w:pPr>
    </w:p>
    <w:p w:rsidR="00BD0DE9" w:rsidRPr="00BD0DE9" w:rsidRDefault="003613C4" w:rsidP="003613C4">
      <w:pPr>
        <w:pStyle w:val="Prrafodelista"/>
        <w:tabs>
          <w:tab w:val="left" w:pos="1134"/>
        </w:tabs>
        <w:ind w:left="1134" w:hanging="850"/>
        <w:contextualSpacing/>
        <w:jc w:val="both"/>
        <w:rPr>
          <w:rFonts w:ascii="Times New Roman" w:eastAsia="Times New Roman" w:hAnsi="Times New Roman"/>
          <w:sz w:val="26"/>
          <w:szCs w:val="26"/>
        </w:rPr>
      </w:pPr>
      <w:r>
        <w:rPr>
          <w:rFonts w:ascii="Times New Roman" w:hAnsi="Times New Roman"/>
          <w:sz w:val="26"/>
          <w:szCs w:val="26"/>
        </w:rPr>
        <w:t>III.</w:t>
      </w:r>
      <w:r>
        <w:rPr>
          <w:rFonts w:ascii="Times New Roman" w:hAnsi="Times New Roman"/>
          <w:sz w:val="26"/>
          <w:szCs w:val="26"/>
        </w:rPr>
        <w:tab/>
      </w:r>
      <w:r w:rsidR="00BD0DE9" w:rsidRPr="00BD0DE9">
        <w:rPr>
          <w:rFonts w:ascii="Times New Roman" w:hAnsi="Times New Roman"/>
          <w:sz w:val="26"/>
          <w:szCs w:val="26"/>
        </w:rPr>
        <w:t xml:space="preserve">Según valúos de fecha 17 de noviembre de 2017,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de Solidaridad Rural. </w:t>
      </w:r>
    </w:p>
    <w:p w:rsidR="00BD0DE9" w:rsidRPr="00BD0DE9" w:rsidRDefault="00BD0DE9" w:rsidP="00BD0DE9">
      <w:pPr>
        <w:pStyle w:val="Prrafodelista"/>
        <w:rPr>
          <w:rFonts w:ascii="Times New Roman" w:eastAsia="Times New Roman" w:hAnsi="Times New Roman"/>
          <w:sz w:val="26"/>
          <w:szCs w:val="26"/>
        </w:rPr>
      </w:pPr>
    </w:p>
    <w:p w:rsidR="00BD0DE9" w:rsidRPr="00BD0DE9" w:rsidRDefault="003613C4" w:rsidP="003613C4">
      <w:pPr>
        <w:pStyle w:val="Prrafodelista"/>
        <w:tabs>
          <w:tab w:val="left" w:pos="1134"/>
        </w:tabs>
        <w:ind w:left="1134" w:hanging="850"/>
        <w:contextualSpacing/>
        <w:jc w:val="both"/>
        <w:rPr>
          <w:rFonts w:ascii="Times New Roman" w:eastAsia="Times New Roman" w:hAnsi="Times New Roman"/>
          <w:sz w:val="26"/>
          <w:szCs w:val="26"/>
        </w:rPr>
      </w:pPr>
      <w:r>
        <w:rPr>
          <w:rFonts w:ascii="Times New Roman" w:eastAsia="Times New Roman" w:hAnsi="Times New Roman"/>
          <w:sz w:val="26"/>
          <w:szCs w:val="26"/>
        </w:rPr>
        <w:t>IV.</w:t>
      </w:r>
      <w:r>
        <w:rPr>
          <w:rFonts w:ascii="Times New Roman" w:eastAsia="Times New Roman" w:hAnsi="Times New Roman"/>
          <w:sz w:val="26"/>
          <w:szCs w:val="26"/>
        </w:rPr>
        <w:tab/>
        <w:t>El Informe Técnico con r</w:t>
      </w:r>
      <w:r w:rsidR="00BD0DE9" w:rsidRPr="00BD0DE9">
        <w:rPr>
          <w:rFonts w:ascii="Times New Roman" w:eastAsia="Times New Roman" w:hAnsi="Times New Roman"/>
          <w:sz w:val="26"/>
          <w:szCs w:val="26"/>
        </w:rPr>
        <w:t xml:space="preserve">eferencia SGD-02-3220-17 de fecha 20 de noviembre de 2017,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2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ello según informe con </w:t>
      </w:r>
      <w:r w:rsidR="00BD0DE9" w:rsidRPr="00BD0DE9">
        <w:rPr>
          <w:rFonts w:ascii="Times New Roman" w:eastAsia="Times New Roman" w:hAnsi="Times New Roman"/>
          <w:sz w:val="26"/>
          <w:szCs w:val="26"/>
        </w:rPr>
        <w:lastRenderedPageBreak/>
        <w:t xml:space="preserve">Referencia SGD-02-3214-17 emitido el día 20 de noviembre de 2017 por el Departamento de Asignación Individual y Avalúos.  </w:t>
      </w:r>
    </w:p>
    <w:p w:rsidR="00BD0DE9" w:rsidRPr="00BD0DE9" w:rsidRDefault="00BD0DE9" w:rsidP="00BD0DE9">
      <w:pPr>
        <w:pStyle w:val="Prrafodelista"/>
        <w:tabs>
          <w:tab w:val="left" w:pos="709"/>
        </w:tabs>
        <w:ind w:left="567"/>
        <w:rPr>
          <w:rFonts w:ascii="Times New Roman" w:hAnsi="Times New Roman"/>
          <w:sz w:val="26"/>
          <w:szCs w:val="26"/>
        </w:rPr>
      </w:pPr>
    </w:p>
    <w:p w:rsidR="00BD0DE9" w:rsidRPr="00BD0DE9" w:rsidRDefault="003613C4" w:rsidP="003613C4">
      <w:pPr>
        <w:pStyle w:val="Prrafodelista"/>
        <w:tabs>
          <w:tab w:val="left" w:pos="1134"/>
        </w:tabs>
        <w:ind w:left="1134" w:hanging="850"/>
        <w:contextualSpacing/>
        <w:jc w:val="both"/>
        <w:rPr>
          <w:rFonts w:ascii="Times New Roman" w:hAnsi="Times New Roman"/>
          <w:sz w:val="26"/>
          <w:szCs w:val="26"/>
        </w:rPr>
      </w:pPr>
      <w:r>
        <w:rPr>
          <w:rFonts w:ascii="Times New Roman" w:hAnsi="Times New Roman"/>
          <w:sz w:val="26"/>
          <w:szCs w:val="26"/>
        </w:rPr>
        <w:t>V.</w:t>
      </w:r>
      <w:r>
        <w:rPr>
          <w:rFonts w:ascii="Times New Roman" w:hAnsi="Times New Roman"/>
          <w:sz w:val="26"/>
          <w:szCs w:val="26"/>
        </w:rPr>
        <w:tab/>
      </w:r>
      <w:r w:rsidR="00BD0DE9" w:rsidRPr="00BD0DE9">
        <w:rPr>
          <w:rFonts w:ascii="Times New Roman" w:hAnsi="Times New Roman"/>
          <w:sz w:val="26"/>
          <w:szCs w:val="26"/>
        </w:rPr>
        <w:t>De acuerdo a declaraciones simples contenidas en las Solicitudes de Adjudicación de Inmueble de fecha 14 de noviembre de 2017, los peticionarios manifiestan que ni ellos ni las integrantes de su grupo familiar son empleados del ISTA; situación robustecida de conformidad a la consulta realizada en la Base de Datos de Empleados de este Instituto.</w:t>
      </w:r>
    </w:p>
    <w:p w:rsidR="00BD0DE9" w:rsidRPr="00BD0DE9" w:rsidRDefault="00BD0DE9" w:rsidP="00BD0DE9">
      <w:pPr>
        <w:rPr>
          <w:rFonts w:ascii="Times New Roman" w:hAnsi="Times New Roman"/>
          <w:color w:val="FF0000"/>
          <w:sz w:val="26"/>
          <w:szCs w:val="26"/>
        </w:rPr>
      </w:pPr>
    </w:p>
    <w:p w:rsidR="00BD0DE9" w:rsidRPr="003613C4" w:rsidRDefault="00BD0DE9" w:rsidP="003613C4">
      <w:pPr>
        <w:jc w:val="both"/>
        <w:rPr>
          <w:rFonts w:ascii="Times New Roman" w:eastAsia="Times New Roman" w:hAnsi="Times New Roman"/>
          <w:sz w:val="26"/>
          <w:szCs w:val="26"/>
        </w:rPr>
      </w:pPr>
      <w:r w:rsidRPr="00BD0DE9">
        <w:rPr>
          <w:rFonts w:ascii="Times New Roman" w:eastAsia="Times New Roman" w:hAnsi="Times New Roman"/>
          <w:sz w:val="26"/>
          <w:szCs w:val="26"/>
        </w:rPr>
        <w:t>Se ha tenido a la vista: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solicitudes de adjudicación de inmueble, Propuesta de Adjudicación de inmuebles, copias de documentos únicos de identidad y tarjetas de identificación tributaria, Certificación de Partida de Nacimiento y carencias de bienes,</w:t>
      </w:r>
      <w:r w:rsidRPr="00BD0DE9">
        <w:rPr>
          <w:rFonts w:ascii="Times New Roman" w:hAnsi="Times New Roman"/>
          <w:sz w:val="26"/>
          <w:szCs w:val="26"/>
        </w:rPr>
        <w:t xml:space="preserve"> </w:t>
      </w:r>
      <w:r w:rsidRPr="00BD0DE9">
        <w:rPr>
          <w:rFonts w:ascii="Times New Roman" w:eastAsia="Times New Roman" w:hAnsi="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BD0DE9" w:rsidRPr="00BD0DE9" w:rsidRDefault="00BD0DE9" w:rsidP="00BD0DE9">
      <w:pPr>
        <w:rPr>
          <w:rFonts w:ascii="Times New Roman" w:eastAsia="Times New Roman" w:hAnsi="Times New Roman"/>
          <w:sz w:val="26"/>
          <w:szCs w:val="26"/>
        </w:rPr>
      </w:pPr>
    </w:p>
    <w:p w:rsidR="00BD0DE9" w:rsidRDefault="00BD0DE9" w:rsidP="003613C4">
      <w:pPr>
        <w:ind w:right="-234"/>
        <w:jc w:val="both"/>
        <w:rPr>
          <w:rFonts w:ascii="Times New Roman" w:eastAsia="Times New Roman" w:hAnsi="Times New Roman"/>
          <w:sz w:val="26"/>
          <w:szCs w:val="26"/>
        </w:rPr>
      </w:pPr>
      <w:r w:rsidRPr="00BD0DE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D0DE9">
        <w:rPr>
          <w:rFonts w:ascii="Times New Roman" w:hAnsi="Times New Roman"/>
          <w:bCs/>
          <w:sz w:val="26"/>
          <w:szCs w:val="26"/>
        </w:rPr>
        <w:t>Ley del Régimen Especial de la Tierra en Propiedad de  Las Asociaciones Cooperativas, Comunales y Comunitarias Campesinas y Beneficiarios de la Reforma Agraria</w:t>
      </w:r>
      <w:r w:rsidRPr="00BD0DE9">
        <w:rPr>
          <w:rFonts w:ascii="Times New Roman" w:hAnsi="Times New Roman"/>
          <w:sz w:val="26"/>
          <w:szCs w:val="26"/>
        </w:rPr>
        <w:t xml:space="preserve">, la Junta Directiva, </w:t>
      </w:r>
      <w:r w:rsidRPr="00BD0DE9">
        <w:rPr>
          <w:rFonts w:ascii="Times New Roman" w:hAnsi="Times New Roman"/>
          <w:b/>
          <w:sz w:val="26"/>
          <w:szCs w:val="26"/>
          <w:u w:val="single"/>
        </w:rPr>
        <w:t>ACUERDA: PRIMERO:</w:t>
      </w:r>
      <w:r w:rsidRPr="00BD0DE9">
        <w:rPr>
          <w:rFonts w:ascii="Times New Roman" w:hAnsi="Times New Roman"/>
          <w:b/>
          <w:sz w:val="26"/>
          <w:szCs w:val="26"/>
        </w:rPr>
        <w:t xml:space="preserve"> </w:t>
      </w:r>
      <w:r w:rsidRPr="00BD0DE9">
        <w:rPr>
          <w:rFonts w:ascii="Times New Roman" w:hAnsi="Times New Roman"/>
          <w:sz w:val="26"/>
          <w:szCs w:val="26"/>
        </w:rPr>
        <w:t>Aprobar la adjudicación y transferencia por compraventa</w:t>
      </w:r>
      <w:r w:rsidRPr="00BD0DE9">
        <w:rPr>
          <w:rFonts w:ascii="Times New Roman" w:eastAsia="Times New Roman" w:hAnsi="Times New Roman"/>
          <w:sz w:val="26"/>
          <w:szCs w:val="26"/>
        </w:rPr>
        <w:t xml:space="preserve"> de</w:t>
      </w:r>
      <w:r w:rsidRPr="00BD0DE9">
        <w:rPr>
          <w:rFonts w:ascii="Times New Roman" w:hAnsi="Times New Roman"/>
          <w:sz w:val="26"/>
          <w:szCs w:val="26"/>
        </w:rPr>
        <w:t xml:space="preserve"> 2 solares para vivienda a favor de los señores:</w:t>
      </w:r>
      <w:r w:rsidRPr="00BD0DE9">
        <w:rPr>
          <w:rFonts w:ascii="Times New Roman" w:eastAsia="Times New Roman" w:hAnsi="Times New Roman"/>
          <w:b/>
          <w:sz w:val="26"/>
          <w:szCs w:val="26"/>
        </w:rPr>
        <w:t xml:space="preserve"> 1) DANIEL HERNANDEZ, </w:t>
      </w:r>
      <w:r w:rsidRPr="00BD0DE9">
        <w:rPr>
          <w:rFonts w:ascii="Times New Roman" w:eastAsia="Times New Roman" w:hAnsi="Times New Roman"/>
          <w:sz w:val="26"/>
          <w:szCs w:val="26"/>
        </w:rPr>
        <w:t>y</w:t>
      </w:r>
      <w:r w:rsidR="00D0705F">
        <w:rPr>
          <w:rFonts w:ascii="Times New Roman" w:eastAsia="Times New Roman" w:hAnsi="Times New Roman"/>
          <w:sz w:val="26"/>
          <w:szCs w:val="26"/>
        </w:rPr>
        <w:t xml:space="preserve"> --- </w:t>
      </w:r>
      <w:r w:rsidRPr="00BD0DE9">
        <w:rPr>
          <w:rFonts w:ascii="Times New Roman" w:eastAsia="Times New Roman" w:hAnsi="Times New Roman"/>
          <w:b/>
          <w:sz w:val="26"/>
          <w:szCs w:val="26"/>
        </w:rPr>
        <w:t>INES CAROLINA BERGANZA VELASQUEZ</w:t>
      </w:r>
      <w:r w:rsidRPr="00BD0DE9">
        <w:rPr>
          <w:rFonts w:ascii="Times New Roman" w:eastAsia="Times New Roman" w:hAnsi="Times New Roman"/>
          <w:sz w:val="26"/>
          <w:szCs w:val="26"/>
        </w:rPr>
        <w:t xml:space="preserve">; y </w:t>
      </w:r>
      <w:r w:rsidRPr="00BD0DE9">
        <w:rPr>
          <w:rFonts w:ascii="Times New Roman" w:eastAsia="Times New Roman" w:hAnsi="Times New Roman"/>
          <w:b/>
          <w:sz w:val="26"/>
          <w:szCs w:val="26"/>
        </w:rPr>
        <w:t xml:space="preserve">2) VILMA HAYDEE VALLE MEJIA, </w:t>
      </w:r>
      <w:r w:rsidRPr="00BD0DE9">
        <w:rPr>
          <w:rFonts w:ascii="Times New Roman" w:eastAsia="Times New Roman" w:hAnsi="Times New Roman"/>
          <w:sz w:val="26"/>
          <w:szCs w:val="26"/>
        </w:rPr>
        <w:t xml:space="preserve">y </w:t>
      </w:r>
      <w:r w:rsidR="002407F0">
        <w:rPr>
          <w:rFonts w:ascii="Times New Roman" w:eastAsia="Times New Roman" w:hAnsi="Times New Roman"/>
          <w:sz w:val="26"/>
          <w:szCs w:val="26"/>
        </w:rPr>
        <w:t>---</w:t>
      </w:r>
      <w:r w:rsidRPr="00BD0DE9">
        <w:rPr>
          <w:rFonts w:ascii="Times New Roman" w:eastAsia="Times New Roman" w:hAnsi="Times New Roman"/>
          <w:sz w:val="26"/>
          <w:szCs w:val="26"/>
        </w:rPr>
        <w:t xml:space="preserve"> menor </w:t>
      </w:r>
      <w:r w:rsidR="002407F0">
        <w:rPr>
          <w:rFonts w:ascii="Times New Roman" w:eastAsia="Times New Roman" w:hAnsi="Times New Roman"/>
          <w:sz w:val="26"/>
          <w:szCs w:val="26"/>
        </w:rPr>
        <w:t>---</w:t>
      </w:r>
      <w:r w:rsidR="00D0705F">
        <w:rPr>
          <w:rFonts w:ascii="Times New Roman" w:eastAsia="Times New Roman" w:hAnsi="Times New Roman"/>
          <w:b/>
          <w:sz w:val="26"/>
          <w:szCs w:val="26"/>
        </w:rPr>
        <w:t xml:space="preserve"> ---</w:t>
      </w:r>
      <w:r w:rsidRPr="00BD0DE9">
        <w:rPr>
          <w:rFonts w:ascii="Times New Roman" w:eastAsia="Times New Roman" w:hAnsi="Times New Roman"/>
          <w:b/>
          <w:sz w:val="26"/>
          <w:szCs w:val="26"/>
        </w:rPr>
        <w:t>;</w:t>
      </w:r>
      <w:r w:rsidRPr="00BD0DE9">
        <w:rPr>
          <w:rFonts w:ascii="Times New Roman" w:eastAsia="Times New Roman" w:hAnsi="Times New Roman"/>
          <w:sz w:val="26"/>
          <w:szCs w:val="26"/>
        </w:rPr>
        <w:t xml:space="preserve"> </w:t>
      </w:r>
      <w:r w:rsidRPr="00BD0DE9">
        <w:rPr>
          <w:rFonts w:ascii="Times New Roman" w:hAnsi="Times New Roman"/>
          <w:sz w:val="26"/>
          <w:szCs w:val="26"/>
        </w:rPr>
        <w:t xml:space="preserve">de generales antes expresadas, ubicados </w:t>
      </w:r>
      <w:r w:rsidRPr="00BD0DE9">
        <w:rPr>
          <w:rFonts w:ascii="Times New Roman" w:eastAsia="Times New Roman" w:hAnsi="Times New Roman"/>
          <w:sz w:val="26"/>
          <w:szCs w:val="26"/>
        </w:rPr>
        <w:t xml:space="preserve">en el </w:t>
      </w:r>
      <w:r w:rsidRPr="00BD0DE9">
        <w:rPr>
          <w:rFonts w:ascii="Times New Roman" w:hAnsi="Times New Roman"/>
          <w:sz w:val="26"/>
          <w:szCs w:val="26"/>
        </w:rPr>
        <w:t xml:space="preserve">Proyecto de Asentamiento Comunitario desarrollado en el inmueble denominado como </w:t>
      </w:r>
      <w:r w:rsidRPr="00BD0DE9">
        <w:rPr>
          <w:rFonts w:ascii="Times New Roman" w:hAnsi="Times New Roman"/>
          <w:b/>
          <w:sz w:val="26"/>
          <w:szCs w:val="26"/>
        </w:rPr>
        <w:t>HACIENDA SITIO DEL NIÑO PORCION 17, FLOR AMARILLA</w:t>
      </w:r>
      <w:r w:rsidRPr="00BD0DE9">
        <w:rPr>
          <w:rFonts w:ascii="Times New Roman" w:hAnsi="Times New Roman"/>
          <w:sz w:val="26"/>
          <w:szCs w:val="26"/>
        </w:rPr>
        <w:t>, situada en caserío Flor Amarilla, cantón Veracruz, jurisdicción de Ciudad Arce, departamento de La Libertad</w:t>
      </w:r>
      <w:r w:rsidRPr="00BD0DE9">
        <w:rPr>
          <w:rFonts w:ascii="Times New Roman" w:eastAsia="Times New Roman" w:hAnsi="Times New Roman"/>
          <w:sz w:val="26"/>
          <w:szCs w:val="26"/>
        </w:rPr>
        <w:t>,</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quedando las adjudicaciones conforme al </w:t>
      </w:r>
      <w:r w:rsidR="003613C4">
        <w:rPr>
          <w:rFonts w:ascii="Times New Roman" w:eastAsia="Times New Roman" w:hAnsi="Times New Roman"/>
          <w:sz w:val="26"/>
          <w:szCs w:val="26"/>
        </w:rPr>
        <w:t>cuadro de v</w:t>
      </w:r>
      <w:r w:rsidRPr="00BD0DE9">
        <w:rPr>
          <w:rFonts w:ascii="Times New Roman" w:eastAsia="Times New Roman" w:hAnsi="Times New Roman"/>
          <w:sz w:val="26"/>
          <w:szCs w:val="26"/>
        </w:rPr>
        <w:t xml:space="preserve">alores y </w:t>
      </w:r>
      <w:r w:rsidR="003613C4">
        <w:rPr>
          <w:rFonts w:ascii="Times New Roman" w:eastAsia="Times New Roman" w:hAnsi="Times New Roman"/>
          <w:sz w:val="26"/>
          <w:szCs w:val="26"/>
        </w:rPr>
        <w:t>e</w:t>
      </w:r>
      <w:r w:rsidRPr="00BD0DE9">
        <w:rPr>
          <w:rFonts w:ascii="Times New Roman" w:eastAsia="Times New Roman" w:hAnsi="Times New Roman"/>
          <w:sz w:val="26"/>
          <w:szCs w:val="26"/>
        </w:rPr>
        <w:t>xtensiones siguiente:</w:t>
      </w:r>
    </w:p>
    <w:p w:rsidR="003613C4" w:rsidRPr="00BD0DE9" w:rsidRDefault="003613C4" w:rsidP="003613C4">
      <w:pPr>
        <w:ind w:right="-234"/>
        <w:jc w:val="both"/>
        <w:rPr>
          <w:rFonts w:ascii="Times New Roman" w:eastAsia="Times New Roman" w:hAnsi="Times New Roman"/>
          <w:sz w:val="26"/>
          <w:szCs w:val="26"/>
        </w:rPr>
      </w:pPr>
    </w:p>
    <w:tbl>
      <w:tblPr>
        <w:tblW w:w="9324" w:type="dxa"/>
        <w:tblLayout w:type="fixed"/>
        <w:tblCellMar>
          <w:left w:w="25" w:type="dxa"/>
          <w:right w:w="0" w:type="dxa"/>
        </w:tblCellMar>
        <w:tblLook w:val="0000" w:firstRow="0" w:lastRow="0" w:firstColumn="0" w:lastColumn="0" w:noHBand="0" w:noVBand="0"/>
      </w:tblPr>
      <w:tblGrid>
        <w:gridCol w:w="2634"/>
        <w:gridCol w:w="1004"/>
        <w:gridCol w:w="2550"/>
        <w:gridCol w:w="586"/>
        <w:gridCol w:w="586"/>
        <w:gridCol w:w="628"/>
        <w:gridCol w:w="668"/>
        <w:gridCol w:w="668"/>
      </w:tblGrid>
      <w:tr w:rsidR="00BD0DE9" w:rsidRPr="00BD0DE9" w:rsidTr="003613C4">
        <w:trPr>
          <w:trHeight w:val="281"/>
        </w:trPr>
        <w:tc>
          <w:tcPr>
            <w:tcW w:w="2634" w:type="dxa"/>
            <w:vMerge w:val="restart"/>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D.U.I.     PROGRAMA </w:t>
            </w:r>
          </w:p>
        </w:tc>
        <w:tc>
          <w:tcPr>
            <w:tcW w:w="3554" w:type="dxa"/>
            <w:gridSpan w:val="2"/>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SOLAR / A COMP. Y LOTES </w:t>
            </w:r>
          </w:p>
        </w:tc>
        <w:tc>
          <w:tcPr>
            <w:tcW w:w="117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p>
        </w:tc>
        <w:tc>
          <w:tcPr>
            <w:tcW w:w="628" w:type="dxa"/>
            <w:vMerge w:val="restart"/>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AREA (MTS) </w:t>
            </w:r>
          </w:p>
        </w:tc>
        <w:tc>
          <w:tcPr>
            <w:tcW w:w="668" w:type="dxa"/>
            <w:vMerge w:val="restart"/>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VALOR ($) </w:t>
            </w:r>
          </w:p>
        </w:tc>
        <w:tc>
          <w:tcPr>
            <w:tcW w:w="668" w:type="dxa"/>
            <w:vMerge w:val="restart"/>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VALOR (¢) </w:t>
            </w:r>
          </w:p>
        </w:tc>
      </w:tr>
      <w:tr w:rsidR="00BD0DE9" w:rsidRPr="00BD0DE9" w:rsidTr="003613C4">
        <w:trPr>
          <w:trHeight w:val="281"/>
        </w:trPr>
        <w:tc>
          <w:tcPr>
            <w:tcW w:w="2634"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BENEFICIARIO </w:t>
            </w:r>
          </w:p>
        </w:tc>
        <w:tc>
          <w:tcPr>
            <w:tcW w:w="1004"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MATRICULA </w:t>
            </w:r>
          </w:p>
        </w:tc>
        <w:tc>
          <w:tcPr>
            <w:tcW w:w="2550"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PORCION </w:t>
            </w:r>
          </w:p>
        </w:tc>
        <w:tc>
          <w:tcPr>
            <w:tcW w:w="586"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POL </w:t>
            </w:r>
          </w:p>
        </w:tc>
        <w:tc>
          <w:tcPr>
            <w:tcW w:w="586"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No </w:t>
            </w:r>
          </w:p>
        </w:tc>
        <w:tc>
          <w:tcPr>
            <w:tcW w:w="628" w:type="dxa"/>
            <w:vMerge/>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p>
        </w:tc>
        <w:tc>
          <w:tcPr>
            <w:tcW w:w="668" w:type="dxa"/>
            <w:vMerge/>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p>
        </w:tc>
        <w:tc>
          <w:tcPr>
            <w:tcW w:w="668" w:type="dxa"/>
            <w:vMerge/>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p>
        </w:tc>
      </w:tr>
    </w:tbl>
    <w:p w:rsidR="00BD0DE9" w:rsidRPr="00BD0DE9" w:rsidRDefault="00BD0DE9" w:rsidP="00BD0DE9">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D0DE9" w:rsidRPr="00BD0DE9" w:rsidTr="003613C4">
        <w:tc>
          <w:tcPr>
            <w:tcW w:w="2600"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No DE ENTREGA: 63 </w:t>
            </w:r>
          </w:p>
        </w:tc>
      </w:tr>
    </w:tbl>
    <w:p w:rsidR="00BD0DE9" w:rsidRPr="00BD0DE9" w:rsidRDefault="00BD0DE9" w:rsidP="00BD0DE9">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TASA DE INTERES 6% </w:t>
      </w:r>
    </w:p>
    <w:tbl>
      <w:tblPr>
        <w:tblW w:w="9312" w:type="dxa"/>
        <w:tblLayout w:type="fixed"/>
        <w:tblCellMar>
          <w:left w:w="25" w:type="dxa"/>
          <w:right w:w="0" w:type="dxa"/>
        </w:tblCellMar>
        <w:tblLook w:val="0000" w:firstRow="0" w:lastRow="0" w:firstColumn="0" w:lastColumn="0" w:noHBand="0" w:noVBand="0"/>
      </w:tblPr>
      <w:tblGrid>
        <w:gridCol w:w="2630"/>
        <w:gridCol w:w="1434"/>
        <w:gridCol w:w="2115"/>
        <w:gridCol w:w="584"/>
        <w:gridCol w:w="584"/>
        <w:gridCol w:w="627"/>
        <w:gridCol w:w="669"/>
        <w:gridCol w:w="669"/>
      </w:tblGrid>
      <w:tr w:rsidR="00BD0DE9" w:rsidRPr="00BD0DE9" w:rsidTr="003613C4">
        <w:trPr>
          <w:trHeight w:val="303"/>
        </w:trPr>
        <w:tc>
          <w:tcPr>
            <w:tcW w:w="2630" w:type="dxa"/>
            <w:vMerge w:val="restart"/>
            <w:tcBorders>
              <w:top w:val="single" w:sz="2" w:space="0" w:color="auto"/>
              <w:left w:val="single" w:sz="2" w:space="0" w:color="auto"/>
              <w:bottom w:val="single" w:sz="2" w:space="0" w:color="auto"/>
              <w:right w:val="single" w:sz="2" w:space="0" w:color="auto"/>
            </w:tcBorders>
          </w:tcPr>
          <w:p w:rsidR="00BD0DE9" w:rsidRPr="00BD0DE9" w:rsidRDefault="00D0705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BD0DE9" w:rsidRPr="00BD0DE9">
              <w:rPr>
                <w:rFonts w:ascii="Times New Roman" w:eastAsiaTheme="minorEastAsia" w:hAnsi="Times New Roman"/>
                <w:sz w:val="14"/>
                <w:szCs w:val="14"/>
              </w:rPr>
              <w:t xml:space="preserve"> </w:t>
            </w:r>
          </w:p>
        </w:tc>
        <w:tc>
          <w:tcPr>
            <w:tcW w:w="1434"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r w:rsidRPr="00BD0DE9">
              <w:rPr>
                <w:rFonts w:ascii="Times New Roman" w:eastAsiaTheme="minorEastAsia" w:hAnsi="Times New Roman"/>
                <w:sz w:val="14"/>
                <w:szCs w:val="14"/>
              </w:rPr>
              <w:t xml:space="preserve">Solares: </w:t>
            </w:r>
          </w:p>
          <w:p w:rsidR="00BD0DE9" w:rsidRPr="00BD0DE9" w:rsidRDefault="00D0705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115"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center"/>
              <w:rPr>
                <w:rFonts w:ascii="Times New Roman" w:eastAsiaTheme="minorEastAsia" w:hAnsi="Times New Roman"/>
                <w:sz w:val="14"/>
                <w:szCs w:val="14"/>
              </w:rPr>
            </w:pPr>
            <w:r w:rsidRPr="00BD0DE9">
              <w:rPr>
                <w:rFonts w:ascii="Times New Roman" w:eastAsiaTheme="minorEastAsia" w:hAnsi="Times New Roman"/>
                <w:sz w:val="14"/>
                <w:szCs w:val="14"/>
              </w:rPr>
              <w:t>PORCION 17</w:t>
            </w:r>
          </w:p>
        </w:tc>
        <w:tc>
          <w:tcPr>
            <w:tcW w:w="584"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center"/>
              <w:rPr>
                <w:rFonts w:ascii="Times New Roman" w:eastAsiaTheme="minorEastAsia" w:hAnsi="Times New Roman"/>
                <w:sz w:val="14"/>
                <w:szCs w:val="14"/>
              </w:rPr>
            </w:pPr>
          </w:p>
          <w:p w:rsidR="00BD0DE9" w:rsidRPr="00BD0DE9" w:rsidRDefault="00D0705F" w:rsidP="003613C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84"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center"/>
              <w:rPr>
                <w:rFonts w:ascii="Times New Roman" w:eastAsiaTheme="minorEastAsia" w:hAnsi="Times New Roman"/>
                <w:sz w:val="14"/>
                <w:szCs w:val="14"/>
              </w:rPr>
            </w:pPr>
          </w:p>
          <w:p w:rsidR="00BD0DE9" w:rsidRPr="00BD0DE9" w:rsidRDefault="00D0705F" w:rsidP="003613C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27"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210.00 </w:t>
            </w:r>
          </w:p>
        </w:tc>
        <w:tc>
          <w:tcPr>
            <w:tcW w:w="669"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1602.30 </w:t>
            </w:r>
          </w:p>
        </w:tc>
        <w:tc>
          <w:tcPr>
            <w:tcW w:w="669"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14020.13 </w:t>
            </w:r>
          </w:p>
        </w:tc>
      </w:tr>
      <w:tr w:rsidR="00BD0DE9" w:rsidRPr="00BD0DE9" w:rsidTr="003613C4">
        <w:trPr>
          <w:trHeight w:val="140"/>
        </w:trPr>
        <w:tc>
          <w:tcPr>
            <w:tcW w:w="2630"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1434"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2115"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584"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584"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627"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210.00 </w:t>
            </w:r>
          </w:p>
        </w:tc>
        <w:tc>
          <w:tcPr>
            <w:tcW w:w="669"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1602.30 </w:t>
            </w:r>
          </w:p>
        </w:tc>
        <w:tc>
          <w:tcPr>
            <w:tcW w:w="669"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14020.13 </w:t>
            </w:r>
          </w:p>
        </w:tc>
      </w:tr>
      <w:tr w:rsidR="00BD0DE9" w:rsidRPr="00BD0DE9" w:rsidTr="003613C4">
        <w:trPr>
          <w:trHeight w:val="140"/>
        </w:trPr>
        <w:tc>
          <w:tcPr>
            <w:tcW w:w="2630"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6681" w:type="dxa"/>
            <w:gridSpan w:val="7"/>
            <w:tcBorders>
              <w:top w:val="single" w:sz="2" w:space="0" w:color="auto"/>
              <w:left w:val="single" w:sz="2" w:space="0" w:color="auto"/>
              <w:bottom w:val="single" w:sz="2" w:space="0" w:color="auto"/>
              <w:right w:val="single" w:sz="2" w:space="0" w:color="auto"/>
            </w:tcBorders>
          </w:tcPr>
          <w:p w:rsidR="00BD0DE9" w:rsidRPr="00BD0DE9" w:rsidRDefault="0042215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Área</w:t>
            </w:r>
            <w:r w:rsidR="00BD0DE9" w:rsidRPr="00BD0DE9">
              <w:rPr>
                <w:rFonts w:ascii="Times New Roman" w:eastAsiaTheme="minorEastAsia" w:hAnsi="Times New Roman"/>
                <w:b/>
                <w:bCs/>
                <w:sz w:val="14"/>
                <w:szCs w:val="14"/>
              </w:rPr>
              <w:t xml:space="preserve"> Total: 210.00 </w:t>
            </w:r>
          </w:p>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 Valor Total ($): 1602.30 </w:t>
            </w:r>
          </w:p>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 Valor Total (¢): 14020.13 </w:t>
            </w:r>
          </w:p>
        </w:tc>
      </w:tr>
    </w:tbl>
    <w:p w:rsidR="00BD0DE9" w:rsidRPr="00BD0DE9" w:rsidRDefault="00BD0DE9" w:rsidP="00BD0DE9">
      <w:pPr>
        <w:widowControl w:val="0"/>
        <w:autoSpaceDE w:val="0"/>
        <w:autoSpaceDN w:val="0"/>
        <w:adjustRightInd w:val="0"/>
        <w:rPr>
          <w:rFonts w:ascii="Times New Roman" w:eastAsiaTheme="minorEastAsia" w:hAnsi="Times New Roman"/>
          <w:sz w:val="14"/>
          <w:szCs w:val="14"/>
        </w:rPr>
      </w:pPr>
    </w:p>
    <w:tbl>
      <w:tblPr>
        <w:tblW w:w="9311" w:type="dxa"/>
        <w:tblLayout w:type="fixed"/>
        <w:tblCellMar>
          <w:left w:w="25" w:type="dxa"/>
          <w:right w:w="0" w:type="dxa"/>
        </w:tblCellMar>
        <w:tblLook w:val="0000" w:firstRow="0" w:lastRow="0" w:firstColumn="0" w:lastColumn="0" w:noHBand="0" w:noVBand="0"/>
      </w:tblPr>
      <w:tblGrid>
        <w:gridCol w:w="2630"/>
        <w:gridCol w:w="1434"/>
        <w:gridCol w:w="2115"/>
        <w:gridCol w:w="584"/>
        <w:gridCol w:w="584"/>
        <w:gridCol w:w="627"/>
        <w:gridCol w:w="668"/>
        <w:gridCol w:w="669"/>
      </w:tblGrid>
      <w:tr w:rsidR="00BD0DE9" w:rsidRPr="00BD0DE9" w:rsidTr="003613C4">
        <w:trPr>
          <w:trHeight w:val="300"/>
        </w:trPr>
        <w:tc>
          <w:tcPr>
            <w:tcW w:w="2630" w:type="dxa"/>
            <w:vMerge w:val="restart"/>
            <w:tcBorders>
              <w:top w:val="single" w:sz="2" w:space="0" w:color="auto"/>
              <w:left w:val="single" w:sz="2" w:space="0" w:color="auto"/>
              <w:bottom w:val="single" w:sz="2" w:space="0" w:color="auto"/>
              <w:right w:val="single" w:sz="2" w:space="0" w:color="auto"/>
            </w:tcBorders>
          </w:tcPr>
          <w:p w:rsidR="00BD0DE9" w:rsidRPr="00BD0DE9" w:rsidRDefault="00D0705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D0DE9" w:rsidRPr="00BD0DE9">
              <w:rPr>
                <w:rFonts w:ascii="Times New Roman" w:eastAsiaTheme="minorEastAsia" w:hAnsi="Times New Roman"/>
                <w:sz w:val="14"/>
                <w:szCs w:val="14"/>
              </w:rPr>
              <w:t xml:space="preserve"> </w:t>
            </w:r>
          </w:p>
        </w:tc>
        <w:tc>
          <w:tcPr>
            <w:tcW w:w="1434"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r w:rsidRPr="00BD0DE9">
              <w:rPr>
                <w:rFonts w:ascii="Times New Roman" w:eastAsiaTheme="minorEastAsia" w:hAnsi="Times New Roman"/>
                <w:sz w:val="14"/>
                <w:szCs w:val="14"/>
              </w:rPr>
              <w:t xml:space="preserve">Solares: </w:t>
            </w:r>
          </w:p>
          <w:p w:rsidR="00BD0DE9" w:rsidRPr="00BD0DE9" w:rsidRDefault="00D0705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115"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center"/>
              <w:rPr>
                <w:rFonts w:ascii="Times New Roman" w:eastAsiaTheme="minorEastAsia" w:hAnsi="Times New Roman"/>
                <w:sz w:val="14"/>
                <w:szCs w:val="14"/>
              </w:rPr>
            </w:pPr>
            <w:r w:rsidRPr="00BD0DE9">
              <w:rPr>
                <w:rFonts w:ascii="Times New Roman" w:eastAsiaTheme="minorEastAsia" w:hAnsi="Times New Roman"/>
                <w:sz w:val="14"/>
                <w:szCs w:val="14"/>
              </w:rPr>
              <w:t>PORCION 17</w:t>
            </w:r>
          </w:p>
        </w:tc>
        <w:tc>
          <w:tcPr>
            <w:tcW w:w="584"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center"/>
              <w:rPr>
                <w:rFonts w:ascii="Times New Roman" w:eastAsiaTheme="minorEastAsia" w:hAnsi="Times New Roman"/>
                <w:sz w:val="14"/>
                <w:szCs w:val="14"/>
              </w:rPr>
            </w:pPr>
          </w:p>
          <w:p w:rsidR="00BD0DE9" w:rsidRPr="00BD0DE9" w:rsidRDefault="00D0705F" w:rsidP="003613C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84"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center"/>
              <w:rPr>
                <w:rFonts w:ascii="Times New Roman" w:eastAsiaTheme="minorEastAsia" w:hAnsi="Times New Roman"/>
                <w:sz w:val="14"/>
                <w:szCs w:val="14"/>
              </w:rPr>
            </w:pPr>
          </w:p>
          <w:p w:rsidR="00BD0DE9" w:rsidRPr="00BD0DE9" w:rsidRDefault="00D0705F" w:rsidP="003613C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27"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210.00 </w:t>
            </w:r>
          </w:p>
        </w:tc>
        <w:tc>
          <w:tcPr>
            <w:tcW w:w="668"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1602.30 </w:t>
            </w:r>
          </w:p>
        </w:tc>
        <w:tc>
          <w:tcPr>
            <w:tcW w:w="668"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14020.13 </w:t>
            </w:r>
          </w:p>
        </w:tc>
      </w:tr>
      <w:tr w:rsidR="00BD0DE9" w:rsidRPr="00BD0DE9" w:rsidTr="003613C4">
        <w:trPr>
          <w:trHeight w:val="138"/>
        </w:trPr>
        <w:tc>
          <w:tcPr>
            <w:tcW w:w="2630"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1434"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2115"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584"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584"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627"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210.00 </w:t>
            </w:r>
          </w:p>
        </w:tc>
        <w:tc>
          <w:tcPr>
            <w:tcW w:w="668"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1602.30 </w:t>
            </w:r>
          </w:p>
        </w:tc>
        <w:tc>
          <w:tcPr>
            <w:tcW w:w="668"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14020.13 </w:t>
            </w:r>
          </w:p>
        </w:tc>
      </w:tr>
      <w:tr w:rsidR="00BD0DE9" w:rsidRPr="00BD0DE9" w:rsidTr="003613C4">
        <w:trPr>
          <w:trHeight w:val="138"/>
        </w:trPr>
        <w:tc>
          <w:tcPr>
            <w:tcW w:w="2630"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6681" w:type="dxa"/>
            <w:gridSpan w:val="7"/>
            <w:tcBorders>
              <w:top w:val="single" w:sz="2" w:space="0" w:color="auto"/>
              <w:left w:val="single" w:sz="2" w:space="0" w:color="auto"/>
              <w:bottom w:val="single" w:sz="2" w:space="0" w:color="auto"/>
              <w:right w:val="single" w:sz="2" w:space="0" w:color="auto"/>
            </w:tcBorders>
          </w:tcPr>
          <w:p w:rsidR="00BD0DE9" w:rsidRPr="00BD0DE9" w:rsidRDefault="0042215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Área</w:t>
            </w:r>
            <w:r w:rsidR="00BD0DE9" w:rsidRPr="00BD0DE9">
              <w:rPr>
                <w:rFonts w:ascii="Times New Roman" w:eastAsiaTheme="minorEastAsia" w:hAnsi="Times New Roman"/>
                <w:b/>
                <w:bCs/>
                <w:sz w:val="14"/>
                <w:szCs w:val="14"/>
              </w:rPr>
              <w:t xml:space="preserve"> Total: 210.00 </w:t>
            </w:r>
          </w:p>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 Valor Total ($): 1602.30 </w:t>
            </w:r>
          </w:p>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 Valor Total (¢): 14020.13 </w:t>
            </w:r>
          </w:p>
        </w:tc>
      </w:tr>
    </w:tbl>
    <w:p w:rsidR="00BD0DE9" w:rsidRPr="00BD0DE9" w:rsidRDefault="00BD0DE9" w:rsidP="00BD0DE9">
      <w:pPr>
        <w:widowControl w:val="0"/>
        <w:autoSpaceDE w:val="0"/>
        <w:autoSpaceDN w:val="0"/>
        <w:adjustRightInd w:val="0"/>
        <w:rPr>
          <w:rFonts w:ascii="Times New Roman" w:eastAsiaTheme="minorEastAsia" w:hAnsi="Times New Roman"/>
          <w:sz w:val="14"/>
          <w:szCs w:val="14"/>
        </w:rPr>
      </w:pPr>
    </w:p>
    <w:tbl>
      <w:tblPr>
        <w:tblW w:w="9323" w:type="dxa"/>
        <w:tblLayout w:type="fixed"/>
        <w:tblCellMar>
          <w:left w:w="25" w:type="dxa"/>
          <w:right w:w="0" w:type="dxa"/>
        </w:tblCellMar>
        <w:tblLook w:val="0000" w:firstRow="0" w:lastRow="0" w:firstColumn="0" w:lastColumn="0" w:noHBand="0" w:noVBand="0"/>
      </w:tblPr>
      <w:tblGrid>
        <w:gridCol w:w="4070"/>
        <w:gridCol w:w="2118"/>
        <w:gridCol w:w="1797"/>
        <w:gridCol w:w="669"/>
        <w:gridCol w:w="669"/>
      </w:tblGrid>
      <w:tr w:rsidR="00BD0DE9" w:rsidRPr="00BD0DE9" w:rsidTr="003613C4">
        <w:trPr>
          <w:trHeight w:val="265"/>
        </w:trPr>
        <w:tc>
          <w:tcPr>
            <w:tcW w:w="4070"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TOTAL SOLARES  </w:t>
            </w:r>
          </w:p>
        </w:tc>
        <w:tc>
          <w:tcPr>
            <w:tcW w:w="2118"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2  </w:t>
            </w:r>
          </w:p>
        </w:tc>
        <w:tc>
          <w:tcPr>
            <w:tcW w:w="1797"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right"/>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420.00 </w:t>
            </w:r>
          </w:p>
        </w:tc>
        <w:tc>
          <w:tcPr>
            <w:tcW w:w="669"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right"/>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3204.60 </w:t>
            </w:r>
          </w:p>
        </w:tc>
        <w:tc>
          <w:tcPr>
            <w:tcW w:w="669"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right"/>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28040.25 </w:t>
            </w:r>
          </w:p>
        </w:tc>
      </w:tr>
      <w:tr w:rsidR="00BD0DE9" w:rsidRPr="00BD0DE9" w:rsidTr="003613C4">
        <w:trPr>
          <w:trHeight w:val="290"/>
        </w:trPr>
        <w:tc>
          <w:tcPr>
            <w:tcW w:w="4070"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TOTAL LOTES  </w:t>
            </w:r>
          </w:p>
        </w:tc>
        <w:tc>
          <w:tcPr>
            <w:tcW w:w="2118"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0 </w:t>
            </w:r>
          </w:p>
        </w:tc>
        <w:tc>
          <w:tcPr>
            <w:tcW w:w="1797"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right"/>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0 </w:t>
            </w:r>
          </w:p>
        </w:tc>
        <w:tc>
          <w:tcPr>
            <w:tcW w:w="669"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right"/>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0 </w:t>
            </w:r>
          </w:p>
        </w:tc>
        <w:tc>
          <w:tcPr>
            <w:tcW w:w="669"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right"/>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0 </w:t>
            </w:r>
          </w:p>
        </w:tc>
      </w:tr>
    </w:tbl>
    <w:p w:rsidR="003613C4" w:rsidRDefault="003613C4" w:rsidP="00BD0DE9">
      <w:pPr>
        <w:ind w:right="142"/>
        <w:rPr>
          <w:rFonts w:ascii="Times New Roman" w:hAnsi="Times New Roman"/>
          <w:sz w:val="26"/>
          <w:szCs w:val="26"/>
        </w:rPr>
      </w:pPr>
    </w:p>
    <w:p w:rsidR="00BD0DE9" w:rsidRPr="00BD0DE9" w:rsidRDefault="00BD0DE9" w:rsidP="003613C4">
      <w:pPr>
        <w:jc w:val="both"/>
        <w:rPr>
          <w:rFonts w:ascii="Times New Roman" w:eastAsia="Times New Roman" w:hAnsi="Times New Roman"/>
          <w:sz w:val="26"/>
          <w:szCs w:val="26"/>
        </w:rPr>
      </w:pPr>
      <w:r w:rsidRPr="00BD0DE9">
        <w:rPr>
          <w:rFonts w:ascii="Times New Roman" w:eastAsia="Times New Roman" w:hAnsi="Times New Roman"/>
          <w:b/>
          <w:sz w:val="26"/>
          <w:szCs w:val="26"/>
          <w:u w:val="single"/>
        </w:rPr>
        <w:t>SEGUNDO:</w:t>
      </w:r>
      <w:r w:rsidRPr="00BD0DE9">
        <w:rPr>
          <w:rFonts w:ascii="Times New Roman" w:eastAsia="Times New Roman" w:hAnsi="Times New Roman"/>
          <w:sz w:val="28"/>
          <w:szCs w:val="28"/>
        </w:rPr>
        <w:t xml:space="preserve"> </w:t>
      </w:r>
      <w:r w:rsidRPr="00BD0DE9">
        <w:rPr>
          <w:rFonts w:ascii="Times New Roman" w:eastAsia="Times New Roman" w:hAnsi="Times New Roman"/>
          <w:sz w:val="26"/>
          <w:szCs w:val="26"/>
        </w:rPr>
        <w:t>Comisionar</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BD0DE9">
        <w:rPr>
          <w:rFonts w:ascii="Times New Roman" w:eastAsia="Times New Roman" w:hAnsi="Times New Roman"/>
          <w:b/>
          <w:bCs/>
          <w:sz w:val="26"/>
          <w:szCs w:val="26"/>
          <w:u w:val="single"/>
          <w:lang w:val="es-ES_tradnl"/>
        </w:rPr>
        <w:t>TERCERO:</w:t>
      </w:r>
      <w:r w:rsidRPr="00BD0DE9">
        <w:rPr>
          <w:rFonts w:ascii="Times New Roman" w:hAnsi="Times New Roman"/>
          <w:sz w:val="26"/>
          <w:szCs w:val="26"/>
          <w:lang w:val="es-ES_tradnl"/>
        </w:rPr>
        <w:t xml:space="preserve"> </w:t>
      </w:r>
      <w:r w:rsidRPr="00BD0DE9">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D0DE9">
        <w:rPr>
          <w:rFonts w:ascii="Times New Roman" w:eastAsia="Times New Roman" w:hAnsi="Times New Roman"/>
          <w:sz w:val="26"/>
          <w:szCs w:val="26"/>
        </w:rPr>
        <w:t xml:space="preserve">. </w:t>
      </w:r>
      <w:r w:rsidRPr="00BD0DE9">
        <w:rPr>
          <w:rFonts w:ascii="Times New Roman" w:hAnsi="Times New Roman"/>
          <w:sz w:val="26"/>
          <w:szCs w:val="26"/>
          <w:lang w:val="es-ES_tradnl"/>
        </w:rPr>
        <w:t xml:space="preserve"> </w:t>
      </w:r>
      <w:r w:rsidRPr="00BD0DE9">
        <w:rPr>
          <w:rFonts w:ascii="Times New Roman" w:eastAsia="Times New Roman" w:hAnsi="Times New Roman"/>
          <w:b/>
          <w:sz w:val="26"/>
          <w:szCs w:val="26"/>
          <w:u w:val="single"/>
        </w:rPr>
        <w:t>CUARTO:</w:t>
      </w:r>
      <w:r w:rsidRPr="00BD0DE9">
        <w:rPr>
          <w:rFonts w:ascii="Times New Roman" w:hAnsi="Times New Roman"/>
          <w:sz w:val="26"/>
          <w:szCs w:val="26"/>
        </w:rPr>
        <w:t xml:space="preserve"> </w:t>
      </w:r>
      <w:r w:rsidRPr="00BD0DE9">
        <w:rPr>
          <w:rFonts w:ascii="Times New Roman" w:eastAsia="Times New Roman" w:hAnsi="Times New Roman"/>
          <w:sz w:val="26"/>
          <w:szCs w:val="26"/>
        </w:rPr>
        <w:t>Autorizar a la Gerencia Legal para que a través del Departamento de Escrituración elabore las respectivas escrituras y al Departamento de Registro para que realice los trámites de inscripción de las mismas.</w:t>
      </w:r>
      <w:r w:rsidRPr="00BD0DE9">
        <w:rPr>
          <w:rFonts w:ascii="Times New Roman" w:hAnsi="Times New Roman"/>
          <w:sz w:val="26"/>
          <w:szCs w:val="26"/>
        </w:rPr>
        <w:t xml:space="preserve"> </w:t>
      </w:r>
      <w:r w:rsidRPr="00BD0DE9">
        <w:rPr>
          <w:rFonts w:ascii="Times New Roman" w:eastAsia="Times New Roman" w:hAnsi="Times New Roman"/>
          <w:b/>
          <w:sz w:val="26"/>
          <w:szCs w:val="26"/>
          <w:u w:val="single"/>
        </w:rPr>
        <w:t>QUINTO:</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rsidR="00BD0DE9" w:rsidRPr="00BD0DE9" w:rsidRDefault="00BD0DE9" w:rsidP="00BD0DE9">
      <w:pPr>
        <w:rPr>
          <w:rFonts w:ascii="Times New Roman" w:eastAsia="Times New Roman" w:hAnsi="Times New Roman"/>
          <w:sz w:val="26"/>
          <w:szCs w:val="26"/>
        </w:rPr>
      </w:pPr>
    </w:p>
    <w:p w:rsidR="00D0705F" w:rsidRDefault="00D0705F" w:rsidP="00BD0DE9">
      <w:pPr>
        <w:rPr>
          <w:rFonts w:ascii="Times New Roman" w:eastAsia="Times New Roman" w:hAnsi="Times New Roman"/>
          <w:sz w:val="26"/>
          <w:szCs w:val="26"/>
        </w:rPr>
      </w:pPr>
    </w:p>
    <w:p w:rsidR="00BD0DE9" w:rsidRPr="00BD0DE9" w:rsidRDefault="00BD0DE9" w:rsidP="00BD0DE9">
      <w:pPr>
        <w:rPr>
          <w:rFonts w:ascii="Times New Roman" w:hAnsi="Times New Roman"/>
          <w:sz w:val="26"/>
          <w:szCs w:val="26"/>
        </w:rPr>
      </w:pPr>
      <w:r w:rsidRPr="00BD0DE9">
        <w:rPr>
          <w:rFonts w:ascii="Times New Roman" w:hAnsi="Times New Roman"/>
          <w:sz w:val="26"/>
          <w:szCs w:val="26"/>
        </w:rPr>
        <w:t xml:space="preserve">                                     </w:t>
      </w:r>
    </w:p>
    <w:p w:rsidR="00BD0DE9" w:rsidRDefault="00BD0DE9" w:rsidP="00B41BCC">
      <w:pPr>
        <w:jc w:val="both"/>
        <w:rPr>
          <w:rFonts w:ascii="Times New Roman" w:hAnsi="Times New Roman"/>
          <w:sz w:val="26"/>
          <w:szCs w:val="26"/>
        </w:rPr>
      </w:pPr>
      <w:r w:rsidRPr="00BD0DE9">
        <w:rPr>
          <w:rFonts w:ascii="Times New Roman" w:hAnsi="Times New Roman"/>
          <w:sz w:val="26"/>
          <w:szCs w:val="26"/>
        </w:rPr>
        <w:t>““””XLI) A solicitud de los señores:</w:t>
      </w:r>
      <w:r w:rsidRPr="00BD0DE9">
        <w:rPr>
          <w:rFonts w:ascii="Times New Roman" w:hAnsi="Times New Roman"/>
          <w:b/>
          <w:sz w:val="26"/>
          <w:szCs w:val="26"/>
        </w:rPr>
        <w:t xml:space="preserve"> </w:t>
      </w:r>
      <w:r w:rsidRPr="00BD0DE9">
        <w:rPr>
          <w:rFonts w:ascii="Times New Roman" w:eastAsia="Times New Roman" w:hAnsi="Times New Roman"/>
          <w:b/>
          <w:sz w:val="26"/>
          <w:szCs w:val="26"/>
        </w:rPr>
        <w:t xml:space="preserve">1) ISIDRO ALEJANDRO HERNANDEZ, </w:t>
      </w:r>
      <w:r w:rsidRPr="00BD0DE9">
        <w:rPr>
          <w:rFonts w:ascii="Times New Roman" w:eastAsia="Times New Roman" w:hAnsi="Times New Roman"/>
          <w:sz w:val="26"/>
          <w:szCs w:val="26"/>
        </w:rPr>
        <w:t xml:space="preserve">de </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años de edad, </w:t>
      </w:r>
      <w:r w:rsidR="00C42B41">
        <w:rPr>
          <w:rFonts w:ascii="Times New Roman" w:eastAsia="Times New Roman" w:hAnsi="Times New Roman"/>
          <w:sz w:val="26"/>
          <w:szCs w:val="26"/>
        </w:rPr>
        <w:t>---</w:t>
      </w:r>
      <w:r w:rsidRPr="00BD0DE9">
        <w:rPr>
          <w:rFonts w:ascii="Times New Roman" w:eastAsia="Times New Roman" w:hAnsi="Times New Roman"/>
          <w:sz w:val="26"/>
          <w:szCs w:val="26"/>
        </w:rPr>
        <w:t>, del domicilio de</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departamento de</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con Documento Único de Identidad número</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 </w:t>
      </w:r>
      <w:r w:rsidR="00C42B41">
        <w:rPr>
          <w:rFonts w:ascii="Times New Roman" w:eastAsia="Times New Roman" w:hAnsi="Times New Roman"/>
          <w:sz w:val="26"/>
          <w:szCs w:val="26"/>
        </w:rPr>
        <w:t xml:space="preserve">--- </w:t>
      </w:r>
      <w:r w:rsidRPr="00BD0DE9">
        <w:rPr>
          <w:rFonts w:ascii="Times New Roman" w:eastAsia="Times New Roman" w:hAnsi="Times New Roman"/>
          <w:b/>
          <w:sz w:val="26"/>
          <w:szCs w:val="26"/>
        </w:rPr>
        <w:t xml:space="preserve">LIDIA CANESES ECHEVERRIA, </w:t>
      </w:r>
      <w:r w:rsidRPr="00BD0DE9">
        <w:rPr>
          <w:rFonts w:ascii="Times New Roman" w:eastAsia="Times New Roman" w:hAnsi="Times New Roman"/>
          <w:sz w:val="26"/>
          <w:szCs w:val="26"/>
        </w:rPr>
        <w:t xml:space="preserve">de </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años de edad, </w:t>
      </w:r>
      <w:r w:rsidR="00C42B41">
        <w:rPr>
          <w:rFonts w:ascii="Times New Roman" w:eastAsia="Times New Roman" w:hAnsi="Times New Roman"/>
          <w:sz w:val="26"/>
          <w:szCs w:val="26"/>
        </w:rPr>
        <w:t>---</w:t>
      </w:r>
      <w:r w:rsidRPr="00BD0DE9">
        <w:rPr>
          <w:rFonts w:ascii="Times New Roman" w:eastAsia="Times New Roman" w:hAnsi="Times New Roman"/>
          <w:sz w:val="26"/>
          <w:szCs w:val="26"/>
        </w:rPr>
        <w:t>, del domicilio de</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departamento de</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con Documento Único de Identidad número</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 y </w:t>
      </w:r>
      <w:r w:rsidR="002407F0">
        <w:rPr>
          <w:rFonts w:ascii="Times New Roman" w:eastAsia="Times New Roman" w:hAnsi="Times New Roman"/>
          <w:sz w:val="26"/>
          <w:szCs w:val="26"/>
        </w:rPr>
        <w:t>---</w:t>
      </w:r>
      <w:r w:rsidRPr="00BD0DE9">
        <w:rPr>
          <w:rFonts w:ascii="Times New Roman" w:eastAsia="Times New Roman" w:hAnsi="Times New Roman"/>
          <w:sz w:val="26"/>
          <w:szCs w:val="26"/>
        </w:rPr>
        <w:t xml:space="preserve"> menor </w:t>
      </w:r>
      <w:r w:rsidR="002407F0">
        <w:rPr>
          <w:rFonts w:ascii="Times New Roman" w:eastAsia="Times New Roman" w:hAnsi="Times New Roman"/>
          <w:sz w:val="26"/>
          <w:szCs w:val="26"/>
        </w:rPr>
        <w:t>---</w:t>
      </w:r>
      <w:r w:rsidR="00C42B41">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 </w:t>
      </w:r>
      <w:r w:rsidRPr="00BD0DE9">
        <w:rPr>
          <w:rFonts w:ascii="Times New Roman" w:eastAsia="Times New Roman" w:hAnsi="Times New Roman"/>
          <w:b/>
          <w:sz w:val="26"/>
          <w:szCs w:val="26"/>
        </w:rPr>
        <w:t xml:space="preserve">2) JOSE ALFREDO ROMERO MARROQUIN, </w:t>
      </w:r>
      <w:r w:rsidRPr="00BD0DE9">
        <w:rPr>
          <w:rFonts w:ascii="Times New Roman" w:eastAsia="Times New Roman" w:hAnsi="Times New Roman"/>
          <w:sz w:val="26"/>
          <w:szCs w:val="26"/>
        </w:rPr>
        <w:t xml:space="preserve">de </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años de edad, </w:t>
      </w:r>
      <w:r w:rsidR="00C42B41">
        <w:rPr>
          <w:rFonts w:ascii="Times New Roman" w:eastAsia="Times New Roman" w:hAnsi="Times New Roman"/>
          <w:sz w:val="26"/>
          <w:szCs w:val="26"/>
        </w:rPr>
        <w:t>---</w:t>
      </w:r>
      <w:r w:rsidRPr="00BD0DE9">
        <w:rPr>
          <w:rFonts w:ascii="Times New Roman" w:eastAsia="Times New Roman" w:hAnsi="Times New Roman"/>
          <w:sz w:val="26"/>
          <w:szCs w:val="26"/>
        </w:rPr>
        <w:t>, del domicilio de</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departamento de</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con Documento Único de Identidad número</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 y </w:t>
      </w:r>
      <w:r w:rsidR="00C42B41">
        <w:rPr>
          <w:rFonts w:ascii="Times New Roman" w:eastAsia="Times New Roman" w:hAnsi="Times New Roman"/>
          <w:sz w:val="26"/>
          <w:szCs w:val="26"/>
        </w:rPr>
        <w:t>---</w:t>
      </w:r>
      <w:r w:rsidRPr="00BD0DE9">
        <w:rPr>
          <w:rFonts w:ascii="Times New Roman" w:eastAsia="Times New Roman" w:hAnsi="Times New Roman"/>
          <w:sz w:val="26"/>
          <w:szCs w:val="26"/>
        </w:rPr>
        <w:t xml:space="preserve"> </w:t>
      </w:r>
      <w:r w:rsidRPr="00BD0DE9">
        <w:rPr>
          <w:rFonts w:ascii="Times New Roman" w:eastAsia="Times New Roman" w:hAnsi="Times New Roman"/>
          <w:b/>
          <w:sz w:val="26"/>
          <w:szCs w:val="26"/>
        </w:rPr>
        <w:t xml:space="preserve">DORA LILIAN MIRANDA DE ROMERO, </w:t>
      </w:r>
      <w:r w:rsidRPr="00BD0DE9">
        <w:rPr>
          <w:rFonts w:ascii="Times New Roman" w:eastAsia="Times New Roman" w:hAnsi="Times New Roman"/>
          <w:sz w:val="26"/>
          <w:szCs w:val="26"/>
        </w:rPr>
        <w:t xml:space="preserve">conocida tributariamente como </w:t>
      </w:r>
      <w:r w:rsidRPr="00BD0DE9">
        <w:rPr>
          <w:rFonts w:ascii="Times New Roman" w:eastAsia="Times New Roman" w:hAnsi="Times New Roman"/>
          <w:b/>
          <w:sz w:val="26"/>
          <w:szCs w:val="26"/>
        </w:rPr>
        <w:t xml:space="preserve">DORA LILIAN MIRANDA SANCHEZ, </w:t>
      </w:r>
      <w:r w:rsidRPr="00BD0DE9">
        <w:rPr>
          <w:rFonts w:ascii="Times New Roman" w:eastAsia="Times New Roman" w:hAnsi="Times New Roman"/>
          <w:sz w:val="26"/>
          <w:szCs w:val="26"/>
        </w:rPr>
        <w:t xml:space="preserve">de </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años de edad, </w:t>
      </w:r>
      <w:r w:rsidR="00C42B41">
        <w:rPr>
          <w:rFonts w:ascii="Times New Roman" w:eastAsia="Times New Roman" w:hAnsi="Times New Roman"/>
          <w:sz w:val="26"/>
          <w:szCs w:val="26"/>
        </w:rPr>
        <w:t>---</w:t>
      </w:r>
      <w:r w:rsidRPr="00BD0DE9">
        <w:rPr>
          <w:rFonts w:ascii="Times New Roman" w:eastAsia="Times New Roman" w:hAnsi="Times New Roman"/>
          <w:sz w:val="26"/>
          <w:szCs w:val="26"/>
        </w:rPr>
        <w:t>, del domicilio de</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departamento de</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con Documento Único de Identidad número</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 </w:t>
      </w:r>
      <w:r w:rsidRPr="00BD0DE9">
        <w:rPr>
          <w:rFonts w:ascii="Times New Roman" w:eastAsia="Times New Roman" w:hAnsi="Times New Roman"/>
          <w:b/>
          <w:sz w:val="26"/>
          <w:szCs w:val="26"/>
        </w:rPr>
        <w:t xml:space="preserve">3) JUANA SARACAY MINA, </w:t>
      </w:r>
      <w:r w:rsidRPr="00BD0DE9">
        <w:rPr>
          <w:rFonts w:ascii="Times New Roman" w:eastAsia="Times New Roman" w:hAnsi="Times New Roman"/>
          <w:sz w:val="26"/>
          <w:szCs w:val="26"/>
        </w:rPr>
        <w:t xml:space="preserve">de </w:t>
      </w:r>
      <w:r w:rsidR="00C42B41">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años de edad, </w:t>
      </w:r>
      <w:r w:rsidR="00B41BCC">
        <w:rPr>
          <w:rFonts w:ascii="Times New Roman" w:eastAsia="Times New Roman" w:hAnsi="Times New Roman"/>
          <w:sz w:val="26"/>
          <w:szCs w:val="26"/>
        </w:rPr>
        <w:t>---</w:t>
      </w:r>
      <w:r w:rsidRPr="00BD0DE9">
        <w:rPr>
          <w:rFonts w:ascii="Times New Roman" w:eastAsia="Times New Roman" w:hAnsi="Times New Roman"/>
          <w:sz w:val="26"/>
          <w:szCs w:val="26"/>
        </w:rPr>
        <w:t>, del domicilio de</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departamento de</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con Documento Único de Identidad número</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 y </w:t>
      </w:r>
      <w:r w:rsidR="00B41BCC">
        <w:rPr>
          <w:rFonts w:ascii="Times New Roman" w:eastAsia="Times New Roman" w:hAnsi="Times New Roman"/>
          <w:sz w:val="26"/>
          <w:szCs w:val="26"/>
        </w:rPr>
        <w:t xml:space="preserve">--- </w:t>
      </w:r>
      <w:r w:rsidRPr="00BD0DE9">
        <w:rPr>
          <w:rFonts w:ascii="Times New Roman" w:eastAsia="Times New Roman" w:hAnsi="Times New Roman"/>
          <w:b/>
          <w:sz w:val="26"/>
          <w:szCs w:val="26"/>
        </w:rPr>
        <w:t xml:space="preserve">ELMER NOE HERNANDEZ SARACAY, </w:t>
      </w:r>
      <w:r w:rsidRPr="00BD0DE9">
        <w:rPr>
          <w:rFonts w:ascii="Times New Roman" w:eastAsia="Times New Roman" w:hAnsi="Times New Roman"/>
          <w:sz w:val="26"/>
          <w:szCs w:val="26"/>
        </w:rPr>
        <w:t xml:space="preserve">de </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años de edad, </w:t>
      </w:r>
      <w:r w:rsidR="00B41BCC">
        <w:rPr>
          <w:rFonts w:ascii="Times New Roman" w:eastAsia="Times New Roman" w:hAnsi="Times New Roman"/>
          <w:sz w:val="26"/>
          <w:szCs w:val="26"/>
        </w:rPr>
        <w:t>---</w:t>
      </w:r>
      <w:r w:rsidRPr="00BD0DE9">
        <w:rPr>
          <w:rFonts w:ascii="Times New Roman" w:eastAsia="Times New Roman" w:hAnsi="Times New Roman"/>
          <w:sz w:val="26"/>
          <w:szCs w:val="26"/>
        </w:rPr>
        <w:t>, del domicilio de</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departamento de</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con Documento Único de Identidad número</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y</w:t>
      </w:r>
      <w:r w:rsidRPr="00BD0DE9">
        <w:rPr>
          <w:rFonts w:ascii="Times New Roman" w:eastAsia="Times New Roman" w:hAnsi="Times New Roman"/>
          <w:b/>
          <w:sz w:val="26"/>
          <w:szCs w:val="26"/>
        </w:rPr>
        <w:t xml:space="preserve"> 4) MARINA SARA MELGAR DE CASTRO, </w:t>
      </w:r>
      <w:r w:rsidRPr="00BD0DE9">
        <w:rPr>
          <w:rFonts w:ascii="Times New Roman" w:eastAsia="Times New Roman" w:hAnsi="Times New Roman"/>
          <w:sz w:val="26"/>
          <w:szCs w:val="26"/>
        </w:rPr>
        <w:t xml:space="preserve">de </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años de edad, </w:t>
      </w:r>
      <w:r w:rsidR="00B41BCC">
        <w:rPr>
          <w:rFonts w:ascii="Times New Roman" w:eastAsia="Times New Roman" w:hAnsi="Times New Roman"/>
          <w:sz w:val="26"/>
          <w:szCs w:val="26"/>
        </w:rPr>
        <w:t>---</w:t>
      </w:r>
      <w:r w:rsidRPr="00BD0DE9">
        <w:rPr>
          <w:rFonts w:ascii="Times New Roman" w:eastAsia="Times New Roman" w:hAnsi="Times New Roman"/>
          <w:sz w:val="26"/>
          <w:szCs w:val="26"/>
        </w:rPr>
        <w:t>, del domicilio de</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departamento de</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con Documento Único de Identidad número</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 y </w:t>
      </w:r>
      <w:r w:rsidR="00B41BCC">
        <w:rPr>
          <w:rFonts w:ascii="Times New Roman" w:eastAsia="Times New Roman" w:hAnsi="Times New Roman"/>
          <w:sz w:val="26"/>
          <w:szCs w:val="26"/>
        </w:rPr>
        <w:t xml:space="preserve">--- </w:t>
      </w:r>
      <w:r w:rsidRPr="00BD0DE9">
        <w:rPr>
          <w:rFonts w:ascii="Times New Roman" w:eastAsia="Times New Roman" w:hAnsi="Times New Roman"/>
          <w:b/>
          <w:sz w:val="26"/>
          <w:szCs w:val="26"/>
        </w:rPr>
        <w:t xml:space="preserve">JAIME ALEXANDER CASTRO MELGAR, </w:t>
      </w:r>
      <w:r w:rsidRPr="00BD0DE9">
        <w:rPr>
          <w:rFonts w:ascii="Times New Roman" w:eastAsia="Times New Roman" w:hAnsi="Times New Roman"/>
          <w:sz w:val="26"/>
          <w:szCs w:val="26"/>
        </w:rPr>
        <w:t xml:space="preserve">de </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años de edad, </w:t>
      </w:r>
      <w:r w:rsidR="00B41BCC">
        <w:rPr>
          <w:rFonts w:ascii="Times New Roman" w:eastAsia="Times New Roman" w:hAnsi="Times New Roman"/>
          <w:sz w:val="26"/>
          <w:szCs w:val="26"/>
        </w:rPr>
        <w:t>---</w:t>
      </w:r>
      <w:r w:rsidRPr="00BD0DE9">
        <w:rPr>
          <w:rFonts w:ascii="Times New Roman" w:eastAsia="Times New Roman" w:hAnsi="Times New Roman"/>
          <w:sz w:val="26"/>
          <w:szCs w:val="26"/>
        </w:rPr>
        <w:t>, del domicilio de</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 </w:t>
      </w:r>
      <w:r w:rsidRPr="00BD0DE9">
        <w:rPr>
          <w:rFonts w:ascii="Times New Roman" w:eastAsia="Times New Roman" w:hAnsi="Times New Roman"/>
          <w:sz w:val="26"/>
          <w:szCs w:val="26"/>
        </w:rPr>
        <w:lastRenderedPageBreak/>
        <w:t>departamento de</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con Documento Único de Identidad número</w:t>
      </w:r>
      <w:r w:rsidR="00B41BCC">
        <w:rPr>
          <w:rFonts w:ascii="Times New Roman" w:eastAsia="Times New Roman" w:hAnsi="Times New Roman"/>
          <w:sz w:val="26"/>
          <w:szCs w:val="26"/>
        </w:rPr>
        <w:t xml:space="preserve"> ---</w:t>
      </w:r>
      <w:r w:rsidRPr="00BD0DE9">
        <w:rPr>
          <w:rFonts w:ascii="Times New Roman" w:eastAsia="Times New Roman" w:hAnsi="Times New Roman"/>
          <w:sz w:val="26"/>
          <w:szCs w:val="26"/>
        </w:rPr>
        <w:t xml:space="preserve">; </w:t>
      </w:r>
      <w:r w:rsidRPr="00BD0DE9">
        <w:rPr>
          <w:rFonts w:ascii="Times New Roman" w:eastAsia="Times New Roman" w:hAnsi="Times New Roman"/>
          <w:sz w:val="26"/>
          <w:szCs w:val="26"/>
          <w:lang w:val="es-ES_tradnl"/>
        </w:rPr>
        <w:t>la</w:t>
      </w:r>
      <w:r w:rsidRPr="00BD0DE9">
        <w:rPr>
          <w:rFonts w:ascii="Times New Roman" w:hAnsi="Times New Roman"/>
          <w:sz w:val="26"/>
          <w:szCs w:val="26"/>
        </w:rPr>
        <w:t xml:space="preserve"> señora Presidenta somete a consideración de Junta Directiva, dictamen jurídico 37, relacionado con la adjudicación en venta de </w:t>
      </w:r>
      <w:r w:rsidRPr="00BD0DE9">
        <w:rPr>
          <w:rFonts w:ascii="Times New Roman" w:eastAsia="Times New Roman" w:hAnsi="Times New Roman"/>
          <w:sz w:val="26"/>
          <w:szCs w:val="26"/>
        </w:rPr>
        <w:t xml:space="preserve">4 solares para vivienda, en el </w:t>
      </w:r>
      <w:r w:rsidRPr="00BD0DE9">
        <w:rPr>
          <w:rFonts w:ascii="Times New Roman" w:hAnsi="Times New Roman"/>
          <w:sz w:val="26"/>
          <w:szCs w:val="26"/>
        </w:rPr>
        <w:t xml:space="preserve">Proyecto de Asentamiento Comunitario desarrollado en el inmueble denominado como </w:t>
      </w:r>
      <w:r w:rsidRPr="00BD0DE9">
        <w:rPr>
          <w:rFonts w:ascii="Times New Roman" w:hAnsi="Times New Roman"/>
          <w:b/>
          <w:sz w:val="26"/>
          <w:szCs w:val="26"/>
        </w:rPr>
        <w:t>HACIENDA SITIO DEL NIÑO PORCION 17, FLOR AMARILLA</w:t>
      </w:r>
      <w:r w:rsidRPr="00BD0DE9">
        <w:rPr>
          <w:rFonts w:ascii="Times New Roman" w:hAnsi="Times New Roman"/>
          <w:sz w:val="26"/>
          <w:szCs w:val="26"/>
        </w:rPr>
        <w:t xml:space="preserve">, ubicado en caserío Flor Amarilla, cantón Veracruz, jurisdicción de Ciudad Arce, departamento de La Libertad, </w:t>
      </w:r>
      <w:r w:rsidRPr="00BD0DE9">
        <w:rPr>
          <w:rFonts w:ascii="Times New Roman" w:hAnsi="Times New Roman"/>
          <w:b/>
          <w:sz w:val="26"/>
          <w:szCs w:val="26"/>
        </w:rPr>
        <w:t>código de proyecto 051534, SSE 1256,</w:t>
      </w:r>
      <w:r w:rsidRPr="00BD0DE9">
        <w:rPr>
          <w:rFonts w:ascii="Times New Roman" w:hAnsi="Times New Roman"/>
          <w:sz w:val="26"/>
          <w:szCs w:val="26"/>
        </w:rPr>
        <w:t xml:space="preserve"> </w:t>
      </w:r>
      <w:r w:rsidRPr="00BD0DE9">
        <w:rPr>
          <w:rFonts w:ascii="Times New Roman" w:hAnsi="Times New Roman"/>
          <w:b/>
          <w:sz w:val="26"/>
          <w:szCs w:val="26"/>
        </w:rPr>
        <w:t>entrega 64,</w:t>
      </w:r>
      <w:r w:rsidRPr="00BD0DE9">
        <w:rPr>
          <w:rFonts w:ascii="Times New Roman" w:eastAsia="Times New Roman" w:hAnsi="Times New Roman"/>
          <w:sz w:val="26"/>
          <w:szCs w:val="26"/>
        </w:rPr>
        <w:t xml:space="preserve"> </w:t>
      </w:r>
      <w:r w:rsidRPr="00BD0DE9">
        <w:rPr>
          <w:rFonts w:ascii="Times New Roman" w:hAnsi="Times New Roman"/>
          <w:sz w:val="26"/>
          <w:szCs w:val="26"/>
        </w:rPr>
        <w:t>en el cual se hacen las siguientes consideraciones:</w:t>
      </w:r>
    </w:p>
    <w:p w:rsidR="00B41BCC" w:rsidRPr="00BD0DE9" w:rsidRDefault="00B41BCC" w:rsidP="00B41BCC">
      <w:pPr>
        <w:jc w:val="both"/>
        <w:rPr>
          <w:rFonts w:ascii="Times New Roman" w:hAnsi="Times New Roman"/>
          <w:sz w:val="26"/>
          <w:szCs w:val="26"/>
        </w:rPr>
      </w:pPr>
    </w:p>
    <w:p w:rsidR="00BD0DE9" w:rsidRPr="00BD0DE9" w:rsidRDefault="003613C4" w:rsidP="003613C4">
      <w:pPr>
        <w:pStyle w:val="Prrafodelista"/>
        <w:spacing w:after="200"/>
        <w:ind w:left="1134" w:hanging="850"/>
        <w:contextualSpacing/>
        <w:jc w:val="both"/>
        <w:rPr>
          <w:rFonts w:ascii="Times New Roman" w:hAnsi="Times New Roman"/>
          <w:b/>
          <w:sz w:val="26"/>
          <w:szCs w:val="26"/>
        </w:rPr>
      </w:pPr>
      <w:r>
        <w:rPr>
          <w:rFonts w:ascii="Times New Roman" w:hAnsi="Times New Roman"/>
          <w:sz w:val="26"/>
          <w:szCs w:val="26"/>
        </w:rPr>
        <w:t>I.</w:t>
      </w:r>
      <w:r>
        <w:rPr>
          <w:rFonts w:ascii="Times New Roman" w:hAnsi="Times New Roman"/>
          <w:sz w:val="26"/>
          <w:szCs w:val="26"/>
        </w:rPr>
        <w:tab/>
      </w:r>
      <w:r w:rsidR="00BD0DE9" w:rsidRPr="00BD0DE9">
        <w:rPr>
          <w:rFonts w:ascii="Times New Roman" w:hAnsi="Times New Roman"/>
          <w:sz w:val="26"/>
          <w:szCs w:val="26"/>
        </w:rPr>
        <w:t xml:space="preserve">La Hacienda Sitio del Niño fue adquirida en dos porciones por el Estado y Gobierno de El Salvador, mediante escritura </w:t>
      </w:r>
      <w:r w:rsidR="00B41BCC">
        <w:rPr>
          <w:rFonts w:ascii="Times New Roman" w:hAnsi="Times New Roman"/>
          <w:sz w:val="26"/>
          <w:szCs w:val="26"/>
        </w:rPr>
        <w:t>pública de Compraventa número --- del Libro ---</w:t>
      </w:r>
      <w:r w:rsidR="00BD0DE9" w:rsidRPr="00BD0DE9">
        <w:rPr>
          <w:rFonts w:ascii="Times New Roman" w:hAnsi="Times New Roman"/>
          <w:sz w:val="26"/>
          <w:szCs w:val="26"/>
        </w:rPr>
        <w:t xml:space="preserve"> de Protocolo del Notario Oliverio Valle, otorgada por el s</w:t>
      </w:r>
      <w:r w:rsidR="00B41BCC">
        <w:rPr>
          <w:rFonts w:ascii="Times New Roman" w:hAnsi="Times New Roman"/>
          <w:sz w:val="26"/>
          <w:szCs w:val="26"/>
        </w:rPr>
        <w:t>eñor Francisco Dueñas, el día --- de --- del año ---</w:t>
      </w:r>
      <w:r w:rsidR="00BD0DE9" w:rsidRPr="00BD0DE9">
        <w:rPr>
          <w:rFonts w:ascii="Times New Roman" w:hAnsi="Times New Roman"/>
          <w:sz w:val="26"/>
          <w:szCs w:val="26"/>
        </w:rPr>
        <w:t>, inscrita bajo el sistema</w:t>
      </w:r>
      <w:r w:rsidR="00B41BCC">
        <w:rPr>
          <w:rFonts w:ascii="Times New Roman" w:hAnsi="Times New Roman"/>
          <w:sz w:val="26"/>
          <w:szCs w:val="26"/>
        </w:rPr>
        <w:t xml:space="preserve"> de Folio Personal al Número --- del Libro ---</w:t>
      </w:r>
      <w:r w:rsidR="00BD0DE9" w:rsidRPr="00BD0DE9">
        <w:rPr>
          <w:rFonts w:ascii="Times New Roman" w:hAnsi="Times New Roman"/>
          <w:sz w:val="26"/>
          <w:szCs w:val="26"/>
        </w:rPr>
        <w:t xml:space="preserve"> Propiedad del departamento de La Libertad, con un área de 1,137 Hás. 40 Ás. 00.00 Cás., por un precio de $37,182.25, a razón de $32.69 por Hectárea y $0.003269 por metro cuadrado, de la siguiente forma:</w:t>
      </w:r>
    </w:p>
    <w:tbl>
      <w:tblPr>
        <w:tblStyle w:val="Tabladecuadrcula4-nfasis610"/>
        <w:tblpPr w:leftFromText="141" w:rightFromText="141" w:vertAnchor="text" w:horzAnchor="page" w:tblpX="2773" w:tblpY="164"/>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37"/>
        <w:gridCol w:w="2101"/>
        <w:gridCol w:w="1680"/>
        <w:gridCol w:w="2020"/>
      </w:tblGrid>
      <w:tr w:rsidR="003613C4" w:rsidRPr="00BD0DE9" w:rsidTr="003613C4">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537" w:type="dxa"/>
            <w:tcBorders>
              <w:top w:val="single" w:sz="4" w:space="0" w:color="auto"/>
              <w:left w:val="single" w:sz="4" w:space="0" w:color="auto"/>
              <w:right w:val="single" w:sz="4" w:space="0" w:color="auto"/>
            </w:tcBorders>
            <w:shd w:val="clear" w:color="auto" w:fill="D9D9D9" w:themeFill="background1" w:themeFillShade="D9"/>
            <w:vAlign w:val="center"/>
          </w:tcPr>
          <w:p w:rsidR="003613C4" w:rsidRPr="00BD0DE9" w:rsidRDefault="003613C4" w:rsidP="003613C4">
            <w:pPr>
              <w:rPr>
                <w:color w:val="auto"/>
                <w:sz w:val="18"/>
                <w:szCs w:val="18"/>
              </w:rPr>
            </w:pPr>
            <w:r w:rsidRPr="00BD0DE9">
              <w:rPr>
                <w:color w:val="auto"/>
                <w:sz w:val="18"/>
                <w:szCs w:val="18"/>
              </w:rPr>
              <w:t>PORCIÓN</w:t>
            </w:r>
          </w:p>
        </w:tc>
        <w:tc>
          <w:tcPr>
            <w:tcW w:w="2101" w:type="dxa"/>
            <w:tcBorders>
              <w:top w:val="single" w:sz="4" w:space="0" w:color="auto"/>
              <w:left w:val="single" w:sz="4" w:space="0" w:color="auto"/>
              <w:right w:val="single" w:sz="4" w:space="0" w:color="auto"/>
            </w:tcBorders>
            <w:shd w:val="clear" w:color="auto" w:fill="D9D9D9" w:themeFill="background1" w:themeFillShade="D9"/>
            <w:vAlign w:val="center"/>
          </w:tcPr>
          <w:p w:rsidR="003613C4" w:rsidRPr="00BD0DE9" w:rsidRDefault="003613C4" w:rsidP="003613C4">
            <w:pPr>
              <w:cnfStyle w:val="100000000000" w:firstRow="1" w:lastRow="0" w:firstColumn="0" w:lastColumn="0" w:oddVBand="0" w:evenVBand="0" w:oddHBand="0" w:evenHBand="0" w:firstRowFirstColumn="0" w:firstRowLastColumn="0" w:lastRowFirstColumn="0" w:lastRowLastColumn="0"/>
              <w:rPr>
                <w:color w:val="auto"/>
                <w:sz w:val="18"/>
                <w:szCs w:val="18"/>
              </w:rPr>
            </w:pPr>
            <w:r w:rsidRPr="00BD0DE9">
              <w:rPr>
                <w:color w:val="auto"/>
                <w:sz w:val="18"/>
                <w:szCs w:val="18"/>
              </w:rPr>
              <w:t>CONSTITUIDA POR</w:t>
            </w:r>
          </w:p>
        </w:tc>
        <w:tc>
          <w:tcPr>
            <w:tcW w:w="1680" w:type="dxa"/>
            <w:tcBorders>
              <w:top w:val="single" w:sz="4" w:space="0" w:color="auto"/>
              <w:left w:val="single" w:sz="4" w:space="0" w:color="auto"/>
              <w:right w:val="single" w:sz="4" w:space="0" w:color="auto"/>
            </w:tcBorders>
            <w:shd w:val="clear" w:color="auto" w:fill="D9D9D9" w:themeFill="background1" w:themeFillShade="D9"/>
            <w:vAlign w:val="center"/>
          </w:tcPr>
          <w:p w:rsidR="003613C4" w:rsidRPr="00BD0DE9" w:rsidRDefault="003613C4" w:rsidP="003613C4">
            <w:pPr>
              <w:cnfStyle w:val="100000000000" w:firstRow="1" w:lastRow="0" w:firstColumn="0" w:lastColumn="0" w:oddVBand="0" w:evenVBand="0" w:oddHBand="0" w:evenHBand="0" w:firstRowFirstColumn="0" w:firstRowLastColumn="0" w:lastRowFirstColumn="0" w:lastRowLastColumn="0"/>
              <w:rPr>
                <w:color w:val="auto"/>
                <w:sz w:val="18"/>
                <w:szCs w:val="18"/>
              </w:rPr>
            </w:pPr>
            <w:r w:rsidRPr="00BD0DE9">
              <w:rPr>
                <w:color w:val="auto"/>
                <w:sz w:val="18"/>
                <w:szCs w:val="18"/>
              </w:rPr>
              <w:t>ÁREA HÁS</w:t>
            </w:r>
          </w:p>
        </w:tc>
        <w:tc>
          <w:tcPr>
            <w:tcW w:w="2020" w:type="dxa"/>
            <w:tcBorders>
              <w:top w:val="single" w:sz="4" w:space="0" w:color="auto"/>
              <w:left w:val="single" w:sz="4" w:space="0" w:color="auto"/>
              <w:right w:val="single" w:sz="4" w:space="0" w:color="auto"/>
            </w:tcBorders>
            <w:shd w:val="clear" w:color="auto" w:fill="D9D9D9" w:themeFill="background1" w:themeFillShade="D9"/>
            <w:vAlign w:val="center"/>
          </w:tcPr>
          <w:p w:rsidR="003613C4" w:rsidRPr="00BD0DE9" w:rsidRDefault="003613C4" w:rsidP="003613C4">
            <w:pPr>
              <w:cnfStyle w:val="100000000000" w:firstRow="1" w:lastRow="0" w:firstColumn="0" w:lastColumn="0" w:oddVBand="0" w:evenVBand="0" w:oddHBand="0" w:evenHBand="0" w:firstRowFirstColumn="0" w:firstRowLastColumn="0" w:lastRowFirstColumn="0" w:lastRowLastColumn="0"/>
              <w:rPr>
                <w:color w:val="auto"/>
                <w:sz w:val="18"/>
                <w:szCs w:val="18"/>
              </w:rPr>
            </w:pPr>
            <w:r w:rsidRPr="00BD0DE9">
              <w:rPr>
                <w:color w:val="auto"/>
                <w:sz w:val="18"/>
                <w:szCs w:val="18"/>
              </w:rPr>
              <w:t>ÁREA M²</w:t>
            </w:r>
          </w:p>
        </w:tc>
      </w:tr>
      <w:tr w:rsidR="003613C4" w:rsidRPr="00BD0DE9" w:rsidTr="003613C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vAlign w:val="center"/>
          </w:tcPr>
          <w:p w:rsidR="003613C4" w:rsidRPr="00BD0DE9" w:rsidRDefault="003613C4" w:rsidP="003613C4">
            <w:pPr>
              <w:rPr>
                <w:sz w:val="18"/>
                <w:szCs w:val="18"/>
              </w:rPr>
            </w:pPr>
            <w:r w:rsidRPr="00BD0DE9">
              <w:rPr>
                <w:sz w:val="18"/>
                <w:szCs w:val="18"/>
              </w:rPr>
              <w:t>UNO</w:t>
            </w:r>
          </w:p>
        </w:tc>
        <w:tc>
          <w:tcPr>
            <w:tcW w:w="2101" w:type="dxa"/>
            <w:shd w:val="clear" w:color="auto" w:fill="auto"/>
            <w:vAlign w:val="center"/>
          </w:tcPr>
          <w:p w:rsidR="003613C4" w:rsidRPr="00BD0DE9" w:rsidRDefault="003613C4" w:rsidP="003613C4">
            <w:pPr>
              <w:cnfStyle w:val="000000100000" w:firstRow="0" w:lastRow="0" w:firstColumn="0" w:lastColumn="0" w:oddVBand="0" w:evenVBand="0" w:oddHBand="1" w:evenHBand="0" w:firstRowFirstColumn="0" w:firstRowLastColumn="0" w:lastRowFirstColumn="0" w:lastRowLastColumn="0"/>
              <w:rPr>
                <w:sz w:val="18"/>
                <w:szCs w:val="18"/>
              </w:rPr>
            </w:pPr>
            <w:r w:rsidRPr="00BD0DE9">
              <w:rPr>
                <w:sz w:val="18"/>
                <w:szCs w:val="18"/>
              </w:rPr>
              <w:t>POLÍGONOS 2 y 3</w:t>
            </w:r>
          </w:p>
        </w:tc>
        <w:tc>
          <w:tcPr>
            <w:tcW w:w="1680" w:type="dxa"/>
            <w:shd w:val="clear" w:color="auto" w:fill="auto"/>
            <w:vAlign w:val="center"/>
          </w:tcPr>
          <w:p w:rsidR="003613C4" w:rsidRPr="00BD0DE9" w:rsidRDefault="003613C4" w:rsidP="003613C4">
            <w:pPr>
              <w:cnfStyle w:val="000000100000" w:firstRow="0" w:lastRow="0" w:firstColumn="0" w:lastColumn="0" w:oddVBand="0" w:evenVBand="0" w:oddHBand="1" w:evenHBand="0" w:firstRowFirstColumn="0" w:firstRowLastColumn="0" w:lastRowFirstColumn="0" w:lastRowLastColumn="0"/>
              <w:rPr>
                <w:sz w:val="18"/>
                <w:szCs w:val="18"/>
              </w:rPr>
            </w:pPr>
            <w:r w:rsidRPr="00BD0DE9">
              <w:rPr>
                <w:sz w:val="18"/>
                <w:szCs w:val="18"/>
              </w:rPr>
              <w:t>721.730000</w:t>
            </w:r>
          </w:p>
        </w:tc>
        <w:tc>
          <w:tcPr>
            <w:tcW w:w="2020" w:type="dxa"/>
            <w:shd w:val="clear" w:color="auto" w:fill="auto"/>
            <w:vAlign w:val="center"/>
          </w:tcPr>
          <w:p w:rsidR="003613C4" w:rsidRPr="00BD0DE9" w:rsidRDefault="003613C4" w:rsidP="003613C4">
            <w:pPr>
              <w:cnfStyle w:val="000000100000" w:firstRow="0" w:lastRow="0" w:firstColumn="0" w:lastColumn="0" w:oddVBand="0" w:evenVBand="0" w:oddHBand="1" w:evenHBand="0" w:firstRowFirstColumn="0" w:firstRowLastColumn="0" w:lastRowFirstColumn="0" w:lastRowLastColumn="0"/>
              <w:rPr>
                <w:sz w:val="18"/>
                <w:szCs w:val="18"/>
              </w:rPr>
            </w:pPr>
            <w:r w:rsidRPr="00BD0DE9">
              <w:rPr>
                <w:sz w:val="18"/>
                <w:szCs w:val="18"/>
              </w:rPr>
              <w:t>7,217,300.00</w:t>
            </w:r>
          </w:p>
        </w:tc>
      </w:tr>
      <w:tr w:rsidR="003613C4" w:rsidRPr="00BD0DE9" w:rsidTr="003613C4">
        <w:trPr>
          <w:trHeight w:val="320"/>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vAlign w:val="center"/>
          </w:tcPr>
          <w:p w:rsidR="003613C4" w:rsidRPr="00BD0DE9" w:rsidRDefault="003613C4" w:rsidP="003613C4">
            <w:pPr>
              <w:rPr>
                <w:sz w:val="18"/>
                <w:szCs w:val="18"/>
              </w:rPr>
            </w:pPr>
            <w:r w:rsidRPr="00BD0DE9">
              <w:rPr>
                <w:sz w:val="18"/>
                <w:szCs w:val="18"/>
              </w:rPr>
              <w:t>DOS</w:t>
            </w:r>
          </w:p>
        </w:tc>
        <w:tc>
          <w:tcPr>
            <w:tcW w:w="2101" w:type="dxa"/>
            <w:shd w:val="clear" w:color="auto" w:fill="auto"/>
            <w:vAlign w:val="center"/>
          </w:tcPr>
          <w:p w:rsidR="003613C4" w:rsidRPr="00BD0DE9" w:rsidRDefault="003613C4" w:rsidP="003613C4">
            <w:pPr>
              <w:cnfStyle w:val="000000000000" w:firstRow="0" w:lastRow="0" w:firstColumn="0" w:lastColumn="0" w:oddVBand="0" w:evenVBand="0" w:oddHBand="0" w:evenHBand="0" w:firstRowFirstColumn="0" w:firstRowLastColumn="0" w:lastRowFirstColumn="0" w:lastRowLastColumn="0"/>
              <w:rPr>
                <w:sz w:val="18"/>
                <w:szCs w:val="18"/>
              </w:rPr>
            </w:pPr>
            <w:r w:rsidRPr="00BD0DE9">
              <w:rPr>
                <w:sz w:val="18"/>
                <w:szCs w:val="18"/>
              </w:rPr>
              <w:t>POLÍGONO 1</w:t>
            </w:r>
          </w:p>
        </w:tc>
        <w:tc>
          <w:tcPr>
            <w:tcW w:w="1680" w:type="dxa"/>
            <w:shd w:val="clear" w:color="auto" w:fill="auto"/>
            <w:vAlign w:val="center"/>
          </w:tcPr>
          <w:p w:rsidR="003613C4" w:rsidRPr="00BD0DE9" w:rsidRDefault="003613C4" w:rsidP="003613C4">
            <w:pPr>
              <w:cnfStyle w:val="000000000000" w:firstRow="0" w:lastRow="0" w:firstColumn="0" w:lastColumn="0" w:oddVBand="0" w:evenVBand="0" w:oddHBand="0" w:evenHBand="0" w:firstRowFirstColumn="0" w:firstRowLastColumn="0" w:lastRowFirstColumn="0" w:lastRowLastColumn="0"/>
              <w:rPr>
                <w:sz w:val="18"/>
                <w:szCs w:val="18"/>
              </w:rPr>
            </w:pPr>
            <w:r w:rsidRPr="00BD0DE9">
              <w:rPr>
                <w:sz w:val="18"/>
                <w:szCs w:val="18"/>
              </w:rPr>
              <w:t>415.670000</w:t>
            </w:r>
          </w:p>
        </w:tc>
        <w:tc>
          <w:tcPr>
            <w:tcW w:w="2020" w:type="dxa"/>
            <w:shd w:val="clear" w:color="auto" w:fill="auto"/>
            <w:vAlign w:val="center"/>
          </w:tcPr>
          <w:p w:rsidR="003613C4" w:rsidRPr="00BD0DE9" w:rsidRDefault="003613C4" w:rsidP="003613C4">
            <w:pPr>
              <w:cnfStyle w:val="000000000000" w:firstRow="0" w:lastRow="0" w:firstColumn="0" w:lastColumn="0" w:oddVBand="0" w:evenVBand="0" w:oddHBand="0" w:evenHBand="0" w:firstRowFirstColumn="0" w:firstRowLastColumn="0" w:lastRowFirstColumn="0" w:lastRowLastColumn="0"/>
              <w:rPr>
                <w:sz w:val="18"/>
                <w:szCs w:val="18"/>
              </w:rPr>
            </w:pPr>
            <w:r w:rsidRPr="00BD0DE9">
              <w:rPr>
                <w:sz w:val="18"/>
                <w:szCs w:val="18"/>
              </w:rPr>
              <w:t>4,156,700.00</w:t>
            </w:r>
          </w:p>
        </w:tc>
      </w:tr>
      <w:tr w:rsidR="003613C4" w:rsidRPr="00BD0DE9" w:rsidTr="003613C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638" w:type="dxa"/>
            <w:gridSpan w:val="2"/>
            <w:shd w:val="clear" w:color="auto" w:fill="auto"/>
            <w:vAlign w:val="center"/>
          </w:tcPr>
          <w:p w:rsidR="003613C4" w:rsidRPr="00BD0DE9" w:rsidRDefault="003613C4" w:rsidP="003613C4">
            <w:pPr>
              <w:rPr>
                <w:sz w:val="18"/>
                <w:szCs w:val="18"/>
              </w:rPr>
            </w:pPr>
            <w:r w:rsidRPr="00BD0DE9">
              <w:rPr>
                <w:sz w:val="18"/>
                <w:szCs w:val="18"/>
              </w:rPr>
              <w:t>TOTAL</w:t>
            </w:r>
          </w:p>
        </w:tc>
        <w:tc>
          <w:tcPr>
            <w:tcW w:w="1680" w:type="dxa"/>
            <w:shd w:val="clear" w:color="auto" w:fill="auto"/>
            <w:vAlign w:val="center"/>
          </w:tcPr>
          <w:p w:rsidR="003613C4" w:rsidRPr="00BD0DE9" w:rsidRDefault="003613C4" w:rsidP="003613C4">
            <w:pPr>
              <w:cnfStyle w:val="000000100000" w:firstRow="0" w:lastRow="0" w:firstColumn="0" w:lastColumn="0" w:oddVBand="0" w:evenVBand="0" w:oddHBand="1" w:evenHBand="0" w:firstRowFirstColumn="0" w:firstRowLastColumn="0" w:lastRowFirstColumn="0" w:lastRowLastColumn="0"/>
              <w:rPr>
                <w:b/>
                <w:sz w:val="18"/>
                <w:szCs w:val="18"/>
              </w:rPr>
            </w:pPr>
            <w:r w:rsidRPr="00BD0DE9">
              <w:rPr>
                <w:b/>
                <w:sz w:val="18"/>
                <w:szCs w:val="18"/>
              </w:rPr>
              <w:t>1,137.4000</w:t>
            </w:r>
          </w:p>
        </w:tc>
        <w:tc>
          <w:tcPr>
            <w:tcW w:w="2020" w:type="dxa"/>
            <w:shd w:val="clear" w:color="auto" w:fill="auto"/>
            <w:vAlign w:val="center"/>
          </w:tcPr>
          <w:p w:rsidR="003613C4" w:rsidRPr="00BD0DE9" w:rsidRDefault="003613C4" w:rsidP="003613C4">
            <w:pPr>
              <w:cnfStyle w:val="000000100000" w:firstRow="0" w:lastRow="0" w:firstColumn="0" w:lastColumn="0" w:oddVBand="0" w:evenVBand="0" w:oddHBand="1" w:evenHBand="0" w:firstRowFirstColumn="0" w:firstRowLastColumn="0" w:lastRowFirstColumn="0" w:lastRowLastColumn="0"/>
              <w:rPr>
                <w:b/>
                <w:sz w:val="18"/>
                <w:szCs w:val="18"/>
              </w:rPr>
            </w:pPr>
            <w:r w:rsidRPr="00BD0DE9">
              <w:rPr>
                <w:b/>
                <w:sz w:val="18"/>
                <w:szCs w:val="18"/>
              </w:rPr>
              <w:t>11,374,000.00</w:t>
            </w:r>
          </w:p>
        </w:tc>
      </w:tr>
    </w:tbl>
    <w:p w:rsidR="00BD0DE9" w:rsidRPr="00BD0DE9" w:rsidRDefault="00BD0DE9" w:rsidP="00BD0DE9">
      <w:pPr>
        <w:pStyle w:val="Prrafodelista"/>
        <w:rPr>
          <w:rFonts w:ascii="Times New Roman" w:hAnsi="Times New Roman"/>
          <w:sz w:val="26"/>
          <w:szCs w:val="26"/>
        </w:rPr>
      </w:pPr>
      <w:r w:rsidRPr="00BD0DE9">
        <w:rPr>
          <w:rFonts w:ascii="Times New Roman" w:hAnsi="Times New Roman"/>
          <w:bCs/>
          <w:iCs/>
          <w:sz w:val="26"/>
          <w:szCs w:val="26"/>
        </w:rPr>
        <w:t xml:space="preserve">  </w:t>
      </w:r>
    </w:p>
    <w:p w:rsidR="00BD0DE9" w:rsidRPr="00BD0DE9" w:rsidRDefault="00BD0DE9" w:rsidP="00BD0DE9">
      <w:pPr>
        <w:pStyle w:val="Prrafodelista"/>
        <w:rPr>
          <w:rFonts w:ascii="Times New Roman" w:hAnsi="Times New Roman"/>
          <w:sz w:val="26"/>
          <w:szCs w:val="26"/>
        </w:rPr>
      </w:pPr>
    </w:p>
    <w:p w:rsidR="00BD0DE9" w:rsidRPr="00BD0DE9" w:rsidRDefault="00BD0DE9" w:rsidP="00BD0DE9">
      <w:pPr>
        <w:pStyle w:val="Prrafodelista"/>
        <w:rPr>
          <w:rFonts w:ascii="Times New Roman" w:hAnsi="Times New Roman"/>
          <w:sz w:val="26"/>
          <w:szCs w:val="26"/>
        </w:rPr>
      </w:pPr>
    </w:p>
    <w:p w:rsidR="00BD0DE9" w:rsidRPr="00BD0DE9" w:rsidRDefault="00BD0DE9" w:rsidP="00BD0DE9">
      <w:pPr>
        <w:rPr>
          <w:rFonts w:ascii="Times New Roman" w:eastAsiaTheme="minorHAnsi" w:hAnsi="Times New Roman"/>
          <w:sz w:val="26"/>
          <w:szCs w:val="26"/>
          <w:lang w:eastAsia="en-US"/>
        </w:rPr>
      </w:pPr>
    </w:p>
    <w:p w:rsidR="00BD0DE9" w:rsidRPr="00BD0DE9" w:rsidRDefault="00BD0DE9" w:rsidP="00BD0DE9">
      <w:pPr>
        <w:rPr>
          <w:rFonts w:ascii="Times New Roman" w:eastAsia="Times New Roman" w:hAnsi="Times New Roman"/>
          <w:sz w:val="26"/>
          <w:szCs w:val="26"/>
        </w:rPr>
      </w:pPr>
    </w:p>
    <w:p w:rsidR="00BD0DE9" w:rsidRPr="00BD0DE9" w:rsidRDefault="00BD0DE9" w:rsidP="00BD0DE9">
      <w:pPr>
        <w:ind w:left="426"/>
        <w:rPr>
          <w:rFonts w:ascii="Times New Roman" w:eastAsia="Times New Roman" w:hAnsi="Times New Roman"/>
          <w:sz w:val="26"/>
          <w:szCs w:val="26"/>
        </w:rPr>
      </w:pPr>
    </w:p>
    <w:p w:rsidR="00BD0DE9" w:rsidRPr="00BD0DE9" w:rsidRDefault="00BD0DE9" w:rsidP="003613C4">
      <w:pPr>
        <w:ind w:left="1134"/>
        <w:jc w:val="both"/>
        <w:rPr>
          <w:rFonts w:ascii="Times New Roman" w:eastAsia="Times New Roman" w:hAnsi="Times New Roman"/>
          <w:sz w:val="26"/>
          <w:szCs w:val="26"/>
        </w:rPr>
      </w:pPr>
      <w:r w:rsidRPr="00BD0DE9">
        <w:rPr>
          <w:rFonts w:ascii="Times New Roman" w:eastAsia="Times New Roman" w:hAnsi="Times New Roman"/>
          <w:sz w:val="26"/>
          <w:szCs w:val="26"/>
        </w:rPr>
        <w:t>Acto seguido, el Estado de El Salvador traspasa a favor de Mejoramiento S</w:t>
      </w:r>
      <w:r w:rsidR="00B41BCC">
        <w:rPr>
          <w:rFonts w:ascii="Times New Roman" w:eastAsia="Times New Roman" w:hAnsi="Times New Roman"/>
          <w:sz w:val="26"/>
          <w:szCs w:val="26"/>
        </w:rPr>
        <w:t>ocial por inscripción Número --- del Libro ---</w:t>
      </w:r>
      <w:r w:rsidRPr="00BD0DE9">
        <w:rPr>
          <w:rFonts w:ascii="Times New Roman" w:eastAsia="Times New Roman" w:hAnsi="Times New Roman"/>
          <w:sz w:val="26"/>
          <w:szCs w:val="26"/>
        </w:rPr>
        <w:t xml:space="preserve"> Propiedad del mismo departamento; quien posteriormente transfiere al Instituto de Colonización Rural </w:t>
      </w:r>
      <w:r w:rsidR="00B41BCC">
        <w:rPr>
          <w:rFonts w:ascii="Times New Roman" w:eastAsia="Times New Roman" w:hAnsi="Times New Roman"/>
          <w:sz w:val="26"/>
          <w:szCs w:val="26"/>
        </w:rPr>
        <w:t>(ICR) según inscripción Número --- del Libro ---</w:t>
      </w:r>
      <w:r w:rsidRPr="00BD0DE9">
        <w:rPr>
          <w:rFonts w:ascii="Times New Roman" w:eastAsia="Times New Roman" w:hAnsi="Times New Roman"/>
          <w:sz w:val="26"/>
          <w:szCs w:val="26"/>
        </w:rPr>
        <w:t xml:space="preserve"> Propiedad; ahora inscrita a </w:t>
      </w:r>
      <w:r w:rsidR="00B41BCC">
        <w:rPr>
          <w:rFonts w:ascii="Times New Roman" w:eastAsia="Times New Roman" w:hAnsi="Times New Roman"/>
          <w:sz w:val="26"/>
          <w:szCs w:val="26"/>
        </w:rPr>
        <w:t>favor del ISTA bajo el Número --- del Libro --- y repetida al Número --- del Libro ---</w:t>
      </w:r>
      <w:r w:rsidRPr="00BD0DE9">
        <w:rPr>
          <w:rFonts w:ascii="Times New Roman" w:eastAsia="Times New Roman" w:hAnsi="Times New Roman"/>
          <w:sz w:val="26"/>
          <w:szCs w:val="26"/>
        </w:rPr>
        <w:t xml:space="preserve"> del departamento de La Libertad, ambas porciones están separadas entre sí y al ser trasladad</w:t>
      </w:r>
      <w:r w:rsidR="00B41BCC">
        <w:rPr>
          <w:rFonts w:ascii="Times New Roman" w:eastAsia="Times New Roman" w:hAnsi="Times New Roman"/>
          <w:sz w:val="26"/>
          <w:szCs w:val="26"/>
        </w:rPr>
        <w:t xml:space="preserve">as a la Matrícula SIRyC --- </w:t>
      </w:r>
      <w:r w:rsidRPr="00BD0DE9">
        <w:rPr>
          <w:rFonts w:ascii="Times New Roman" w:eastAsia="Times New Roman" w:hAnsi="Times New Roman"/>
          <w:sz w:val="26"/>
          <w:szCs w:val="26"/>
        </w:rPr>
        <w:t xml:space="preserve">-00000, se debieron crear dos Matrículas (una para cada porción), lo anterior motivó a realizar el estudio registral en fecha 14 de agosto del año 2014, emitido por la Dirección de Registros de la Propiedad Raíz e Hipotecas, donde concluyeron que efectivamente la propiedad está compuesta por dos porciones quedando estas inscritas de forma separada de la siguiente manera: </w:t>
      </w:r>
    </w:p>
    <w:p w:rsidR="00BD0DE9" w:rsidRPr="00BD0DE9" w:rsidRDefault="00BD0DE9" w:rsidP="00BD0DE9">
      <w:pPr>
        <w:rPr>
          <w:rFonts w:ascii="Times New Roman" w:eastAsia="Times New Roman" w:hAnsi="Times New Roman"/>
          <w:sz w:val="26"/>
          <w:szCs w:val="26"/>
        </w:rPr>
      </w:pPr>
    </w:p>
    <w:p w:rsidR="00BD0DE9" w:rsidRPr="00BD0DE9" w:rsidRDefault="003613C4" w:rsidP="003613C4">
      <w:pPr>
        <w:ind w:left="1418" w:hanging="284"/>
        <w:contextualSpacing/>
        <w:jc w:val="both"/>
        <w:rPr>
          <w:rFonts w:ascii="Times New Roman" w:eastAsia="Times New Roman" w:hAnsi="Times New Roman"/>
          <w:sz w:val="26"/>
          <w:szCs w:val="26"/>
        </w:rPr>
      </w:pPr>
      <w:r>
        <w:rPr>
          <w:rFonts w:ascii="Times New Roman" w:eastAsia="Times New Roman" w:hAnsi="Times New Roman"/>
          <w:sz w:val="26"/>
          <w:szCs w:val="26"/>
        </w:rPr>
        <w:t>a)</w:t>
      </w:r>
      <w:r>
        <w:rPr>
          <w:rFonts w:ascii="Times New Roman" w:eastAsia="Times New Roman" w:hAnsi="Times New Roman"/>
          <w:sz w:val="26"/>
          <w:szCs w:val="26"/>
        </w:rPr>
        <w:tab/>
      </w:r>
      <w:r w:rsidR="00B41BCC">
        <w:rPr>
          <w:rFonts w:ascii="Times New Roman" w:eastAsia="Times New Roman" w:hAnsi="Times New Roman"/>
          <w:sz w:val="26"/>
          <w:szCs w:val="26"/>
        </w:rPr>
        <w:t xml:space="preserve">Matrícula --- </w:t>
      </w:r>
      <w:r w:rsidR="00BD0DE9" w:rsidRPr="00BD0DE9">
        <w:rPr>
          <w:rFonts w:ascii="Times New Roman" w:eastAsia="Times New Roman" w:hAnsi="Times New Roman"/>
          <w:sz w:val="26"/>
          <w:szCs w:val="26"/>
        </w:rPr>
        <w:t xml:space="preserve">-00000 del Registro de la Propiedad Raíz e Hipotecas de la Cuarta Sección del Centro, departamento de La Libertad, correspondiente a la </w:t>
      </w:r>
      <w:r w:rsidR="00BD0DE9" w:rsidRPr="00BD0DE9">
        <w:rPr>
          <w:rFonts w:ascii="Times New Roman" w:eastAsia="Times New Roman" w:hAnsi="Times New Roman"/>
          <w:b/>
          <w:sz w:val="26"/>
          <w:szCs w:val="26"/>
        </w:rPr>
        <w:t>PORCION UNO</w:t>
      </w:r>
      <w:r w:rsidR="00BD0DE9" w:rsidRPr="00BD0DE9">
        <w:rPr>
          <w:rFonts w:ascii="Times New Roman" w:eastAsia="Times New Roman" w:hAnsi="Times New Roman"/>
          <w:sz w:val="26"/>
          <w:szCs w:val="26"/>
        </w:rPr>
        <w:t xml:space="preserve">, de un área original de  721 Hás. </w:t>
      </w:r>
      <w:r w:rsidR="00BD0DE9" w:rsidRPr="00BD0DE9">
        <w:rPr>
          <w:rFonts w:ascii="Times New Roman" w:eastAsia="Times New Roman" w:hAnsi="Times New Roman"/>
          <w:sz w:val="26"/>
          <w:szCs w:val="26"/>
        </w:rPr>
        <w:lastRenderedPageBreak/>
        <w:t xml:space="preserve">73 Ás. 00.00 Cás., (7,217,300.00 Mt²), la cual a la fecha de la emisión del estudio técnico-registral resulta con un resto registral de </w:t>
      </w:r>
      <w:r w:rsidR="00BD0DE9" w:rsidRPr="00BD0DE9">
        <w:rPr>
          <w:rFonts w:ascii="Times New Roman" w:eastAsia="Times New Roman" w:hAnsi="Times New Roman"/>
          <w:b/>
          <w:sz w:val="26"/>
          <w:szCs w:val="26"/>
        </w:rPr>
        <w:t xml:space="preserve">4, 573,403.00 Mt². </w:t>
      </w:r>
      <w:r w:rsidR="00BD0DE9" w:rsidRPr="00BD0DE9">
        <w:rPr>
          <w:rFonts w:ascii="Times New Roman" w:eastAsia="Times New Roman" w:hAnsi="Times New Roman"/>
          <w:sz w:val="26"/>
          <w:szCs w:val="26"/>
        </w:rPr>
        <w:t>Siendo este de donde se desmembró la porción objeto del presente punto de acta, que quedó reducido a 4,292,859.77 Mt².</w:t>
      </w:r>
    </w:p>
    <w:p w:rsidR="00BD0DE9" w:rsidRPr="00BD0DE9" w:rsidRDefault="00BD0DE9" w:rsidP="00B41BCC">
      <w:pPr>
        <w:contextualSpacing/>
        <w:rPr>
          <w:rFonts w:ascii="Times New Roman" w:eastAsia="Times New Roman" w:hAnsi="Times New Roman"/>
          <w:sz w:val="26"/>
          <w:szCs w:val="26"/>
        </w:rPr>
      </w:pPr>
    </w:p>
    <w:p w:rsidR="00BD0DE9" w:rsidRPr="00BD0DE9" w:rsidRDefault="003613C4" w:rsidP="003613C4">
      <w:pPr>
        <w:ind w:left="1418" w:hanging="284"/>
        <w:contextualSpacing/>
        <w:jc w:val="both"/>
        <w:rPr>
          <w:rFonts w:ascii="Times New Roman" w:eastAsia="Times New Roman" w:hAnsi="Times New Roman"/>
          <w:sz w:val="26"/>
          <w:szCs w:val="26"/>
        </w:rPr>
      </w:pPr>
      <w:r>
        <w:rPr>
          <w:rFonts w:ascii="Times New Roman" w:eastAsia="Times New Roman" w:hAnsi="Times New Roman"/>
          <w:sz w:val="26"/>
          <w:szCs w:val="26"/>
        </w:rPr>
        <w:t xml:space="preserve">b) </w:t>
      </w:r>
      <w:r>
        <w:rPr>
          <w:rFonts w:ascii="Times New Roman" w:eastAsia="Times New Roman" w:hAnsi="Times New Roman"/>
          <w:sz w:val="26"/>
          <w:szCs w:val="26"/>
        </w:rPr>
        <w:tab/>
      </w:r>
      <w:r w:rsidR="00B41BCC">
        <w:rPr>
          <w:rFonts w:ascii="Times New Roman" w:eastAsia="Times New Roman" w:hAnsi="Times New Roman"/>
          <w:sz w:val="26"/>
          <w:szCs w:val="26"/>
        </w:rPr>
        <w:t xml:space="preserve">Matrícula --- </w:t>
      </w:r>
      <w:r w:rsidR="00BD0DE9" w:rsidRPr="00BD0DE9">
        <w:rPr>
          <w:rFonts w:ascii="Times New Roman" w:eastAsia="Times New Roman" w:hAnsi="Times New Roman"/>
          <w:sz w:val="26"/>
          <w:szCs w:val="26"/>
        </w:rPr>
        <w:t xml:space="preserve">-00000, del Registro de la Propiedad Raíz e Hipotecas de la Cuarta Sección del Centro, departamento de La Libertad, correspondiente a la </w:t>
      </w:r>
      <w:r w:rsidR="00BD0DE9" w:rsidRPr="00BD0DE9">
        <w:rPr>
          <w:rFonts w:ascii="Times New Roman" w:eastAsia="Times New Roman" w:hAnsi="Times New Roman"/>
          <w:b/>
          <w:sz w:val="26"/>
          <w:szCs w:val="26"/>
        </w:rPr>
        <w:t>PORCION DOS,</w:t>
      </w:r>
      <w:r w:rsidR="00BD0DE9" w:rsidRPr="00BD0DE9">
        <w:rPr>
          <w:rFonts w:ascii="Times New Roman" w:eastAsia="Times New Roman" w:hAnsi="Times New Roman"/>
          <w:sz w:val="26"/>
          <w:szCs w:val="26"/>
        </w:rPr>
        <w:t xml:space="preserve"> de un área original de 415 Hás. 67 Ás. 00.00 Cás., (4,156.700.00 Mt²), se han in</w:t>
      </w:r>
      <w:r w:rsidR="00B41BCC">
        <w:rPr>
          <w:rFonts w:ascii="Times New Roman" w:eastAsia="Times New Roman" w:hAnsi="Times New Roman"/>
          <w:sz w:val="26"/>
          <w:szCs w:val="26"/>
        </w:rPr>
        <w:t>scrito ---</w:t>
      </w:r>
      <w:r w:rsidR="00BD0DE9" w:rsidRPr="00BD0DE9">
        <w:rPr>
          <w:rFonts w:ascii="Times New Roman" w:eastAsia="Times New Roman" w:hAnsi="Times New Roman"/>
          <w:sz w:val="26"/>
          <w:szCs w:val="26"/>
        </w:rPr>
        <w:t xml:space="preserve"> lotes, cuya área total de las segregaciones suman 3,525,299.28 Mts.², por lo que a la fecha de la emisión del estudio técnico-registral resultó un resto registral de </w:t>
      </w:r>
      <w:r w:rsidR="00BD0DE9" w:rsidRPr="00BD0DE9">
        <w:rPr>
          <w:rFonts w:ascii="Times New Roman" w:eastAsia="Times New Roman" w:hAnsi="Times New Roman"/>
          <w:b/>
          <w:sz w:val="26"/>
          <w:szCs w:val="26"/>
        </w:rPr>
        <w:t>631,400.72 Mt².</w:t>
      </w:r>
      <w:r w:rsidR="00BD0DE9" w:rsidRPr="00BD0DE9">
        <w:rPr>
          <w:rFonts w:ascii="Times New Roman" w:eastAsia="Times New Roman" w:hAnsi="Times New Roman"/>
          <w:sz w:val="26"/>
          <w:szCs w:val="26"/>
        </w:rPr>
        <w:t xml:space="preserve"> </w:t>
      </w:r>
    </w:p>
    <w:p w:rsidR="00BD0DE9" w:rsidRPr="00BD0DE9" w:rsidRDefault="00BD0DE9" w:rsidP="00BD0DE9">
      <w:pPr>
        <w:pStyle w:val="Prrafodelista"/>
        <w:rPr>
          <w:rFonts w:ascii="Times New Roman" w:eastAsia="Times New Roman" w:hAnsi="Times New Roman"/>
          <w:sz w:val="26"/>
          <w:szCs w:val="26"/>
          <w:lang w:val="es-ES" w:eastAsia="es-ES"/>
        </w:rPr>
      </w:pPr>
    </w:p>
    <w:p w:rsidR="00BD0DE9" w:rsidRPr="00BD0DE9" w:rsidRDefault="00AC2E61" w:rsidP="00AC2E61">
      <w:pPr>
        <w:pStyle w:val="Prrafodelista"/>
        <w:ind w:left="1134" w:hanging="850"/>
        <w:contextualSpacing/>
        <w:jc w:val="both"/>
        <w:rPr>
          <w:rFonts w:ascii="Times New Roman" w:eastAsia="Times New Roman" w:hAnsi="Times New Roman"/>
          <w:sz w:val="26"/>
          <w:szCs w:val="26"/>
        </w:rPr>
      </w:pPr>
      <w:r>
        <w:rPr>
          <w:rFonts w:ascii="Times New Roman" w:hAnsi="Times New Roman"/>
          <w:sz w:val="26"/>
          <w:szCs w:val="26"/>
        </w:rPr>
        <w:t>II.</w:t>
      </w:r>
      <w:r>
        <w:rPr>
          <w:rFonts w:ascii="Times New Roman" w:hAnsi="Times New Roman"/>
          <w:sz w:val="26"/>
          <w:szCs w:val="26"/>
        </w:rPr>
        <w:tab/>
      </w:r>
      <w:r w:rsidR="00BD0DE9" w:rsidRPr="00BD0DE9">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00BD0DE9" w:rsidRPr="00BD0DE9">
        <w:rPr>
          <w:rFonts w:ascii="Times New Roman" w:hAnsi="Times New Roman"/>
          <w:b/>
          <w:sz w:val="26"/>
          <w:szCs w:val="26"/>
        </w:rPr>
        <w:t>HACIENDA SITIO DEL NIÑO PORCION 17, FLOR AMARILLA</w:t>
      </w:r>
      <w:r w:rsidR="00BD0DE9" w:rsidRPr="00BD0DE9">
        <w:rPr>
          <w:rFonts w:ascii="Times New Roman" w:hAnsi="Times New Roman"/>
          <w:sz w:val="26"/>
          <w:szCs w:val="26"/>
        </w:rPr>
        <w:t>, ubicado en caserío Flor Amarilla, cantón Veracruz, jurisdicción de Ciudad Arce, departamento de La Libertad, inscrito a favor de este I</w:t>
      </w:r>
      <w:r w:rsidR="00B41BCC">
        <w:rPr>
          <w:rFonts w:ascii="Times New Roman" w:hAnsi="Times New Roman"/>
          <w:sz w:val="26"/>
          <w:szCs w:val="26"/>
        </w:rPr>
        <w:t xml:space="preserve">nstituto a la Matrícula --- </w:t>
      </w:r>
      <w:r w:rsidR="00BD0DE9" w:rsidRPr="00BD0DE9">
        <w:rPr>
          <w:rFonts w:ascii="Times New Roman" w:hAnsi="Times New Roman"/>
          <w:sz w:val="26"/>
          <w:szCs w:val="26"/>
        </w:rPr>
        <w:t xml:space="preserve">-00000 del Registro de la Propiedad Raíz e Hipotecas de la Cuarta Sección del Centro, departamento de La Libertad, con un área de </w:t>
      </w:r>
      <w:r w:rsidR="00BD0DE9" w:rsidRPr="00BD0DE9">
        <w:rPr>
          <w:rFonts w:ascii="Times New Roman" w:hAnsi="Times New Roman"/>
          <w:bCs/>
          <w:sz w:val="26"/>
          <w:szCs w:val="26"/>
        </w:rPr>
        <w:t>28 Hás. 05 Ás. 43.23 Cás.,</w:t>
      </w:r>
      <w:r w:rsidR="00BD0DE9" w:rsidRPr="00BD0DE9">
        <w:rPr>
          <w:rFonts w:ascii="Times New Roman" w:hAnsi="Times New Roman"/>
          <w:b/>
          <w:bCs/>
          <w:sz w:val="26"/>
          <w:szCs w:val="26"/>
        </w:rPr>
        <w:t xml:space="preserve"> </w:t>
      </w:r>
      <w:r w:rsidR="00BD0DE9" w:rsidRPr="00BD0DE9">
        <w:rPr>
          <w:rFonts w:ascii="Times New Roman" w:hAnsi="Times New Roman"/>
          <w:sz w:val="26"/>
          <w:szCs w:val="26"/>
        </w:rPr>
        <w:t xml:space="preserve">que comprende: </w:t>
      </w:r>
      <w:r w:rsidR="00B41BCC">
        <w:rPr>
          <w:rFonts w:ascii="Times New Roman" w:hAnsi="Times New Roman"/>
          <w:bCs/>
          <w:sz w:val="26"/>
          <w:szCs w:val="26"/>
        </w:rPr>
        <w:t>---</w:t>
      </w:r>
      <w:r w:rsidR="00BD0DE9" w:rsidRPr="00BD0DE9">
        <w:rPr>
          <w:rFonts w:ascii="Times New Roman" w:hAnsi="Times New Roman"/>
          <w:bCs/>
          <w:sz w:val="26"/>
          <w:szCs w:val="26"/>
        </w:rPr>
        <w:t xml:space="preserve"> Solares de Vivienda (Polígonos del A al Z y del AA al AH); 1 Canaleta; 1 Zona de Protección; 1 Área Comunal; 1 Cancha de Fútbol; 1 Área Recreativa; 1 Iglesia; 1 Área de Futuros Solares y calles</w:t>
      </w:r>
      <w:r w:rsidR="00BD0DE9" w:rsidRPr="00BD0DE9">
        <w:rPr>
          <w:rFonts w:ascii="Times New Roman" w:hAnsi="Times New Roman"/>
          <w:sz w:val="26"/>
          <w:szCs w:val="26"/>
        </w:rPr>
        <w:t>. Aprobándose el precio de venta base de $8.5848 por Mt</w:t>
      </w:r>
      <w:r w:rsidR="00BD0DE9" w:rsidRPr="00BD0DE9">
        <w:rPr>
          <w:rFonts w:ascii="Times New Roman" w:hAnsi="Times New Roman"/>
          <w:sz w:val="26"/>
          <w:szCs w:val="26"/>
          <w:vertAlign w:val="superscript"/>
        </w:rPr>
        <w:t xml:space="preserve">2  </w:t>
      </w:r>
      <w:r w:rsidR="00BD0DE9" w:rsidRPr="00BD0DE9">
        <w:rPr>
          <w:rFonts w:ascii="Times New Roman" w:hAnsi="Times New Roman"/>
          <w:sz w:val="26"/>
          <w:szCs w:val="26"/>
        </w:rPr>
        <w:t>para los solares de vivienda, por lo que se recomienda un precio de venta para éstos de $7.63 por Mt.</w:t>
      </w:r>
      <w:r w:rsidR="00BD0DE9" w:rsidRPr="00BD0DE9">
        <w:rPr>
          <w:rFonts w:ascii="Times New Roman" w:hAnsi="Times New Roman"/>
          <w:sz w:val="26"/>
          <w:szCs w:val="26"/>
          <w:vertAlign w:val="superscript"/>
        </w:rPr>
        <w:t>2</w:t>
      </w:r>
      <w:r w:rsidR="00BD0DE9" w:rsidRPr="00BD0DE9">
        <w:rPr>
          <w:rFonts w:ascii="Times New Roman" w:hAnsi="Times New Roman"/>
          <w:sz w:val="26"/>
          <w:szCs w:val="26"/>
        </w:rPr>
        <w:t xml:space="preserve">, de acuerdo al procedimiento establecido en el Instructivo “Criterios de Avalúos para la Transferencia de Inmuebles Propiedad del ISTA”, aprobado según mediante el Punto XV del Acta de Sesión Ordinaria 03-2015 de fecha 21 de enero de 2015. </w:t>
      </w:r>
      <w:r w:rsidR="00BD0DE9" w:rsidRPr="00BD0DE9">
        <w:rPr>
          <w:rFonts w:ascii="Times New Roman" w:eastAsia="Times New Roman" w:hAnsi="Times New Roman"/>
          <w:bCs/>
          <w:sz w:val="26"/>
          <w:szCs w:val="26"/>
        </w:rPr>
        <w:t>Dentro del Proyecto relacionado se encuentran los inmuebles objeto del presente punto de acta.</w:t>
      </w:r>
    </w:p>
    <w:p w:rsidR="00BD0DE9" w:rsidRPr="00BD0DE9" w:rsidRDefault="00BD0DE9" w:rsidP="00BD0DE9">
      <w:pPr>
        <w:pStyle w:val="Prrafodelista"/>
        <w:ind w:left="567"/>
        <w:rPr>
          <w:rFonts w:ascii="Times New Roman" w:eastAsia="Times New Roman" w:hAnsi="Times New Roman"/>
          <w:color w:val="FF0000"/>
          <w:sz w:val="26"/>
          <w:szCs w:val="26"/>
        </w:rPr>
      </w:pPr>
    </w:p>
    <w:p w:rsidR="00BD0DE9" w:rsidRPr="00BD0DE9" w:rsidRDefault="00AC2E61" w:rsidP="00AC2E61">
      <w:pPr>
        <w:pStyle w:val="Prrafodelista"/>
        <w:tabs>
          <w:tab w:val="left" w:pos="1134"/>
        </w:tabs>
        <w:ind w:left="1134" w:hanging="850"/>
        <w:contextualSpacing/>
        <w:jc w:val="both"/>
        <w:rPr>
          <w:rFonts w:ascii="Times New Roman" w:eastAsia="Times New Roman" w:hAnsi="Times New Roman"/>
          <w:sz w:val="26"/>
          <w:szCs w:val="26"/>
        </w:rPr>
      </w:pPr>
      <w:r>
        <w:rPr>
          <w:rFonts w:ascii="Times New Roman" w:hAnsi="Times New Roman"/>
          <w:sz w:val="26"/>
          <w:szCs w:val="26"/>
        </w:rPr>
        <w:t>III.</w:t>
      </w:r>
      <w:r>
        <w:rPr>
          <w:rFonts w:ascii="Times New Roman" w:hAnsi="Times New Roman"/>
          <w:sz w:val="26"/>
          <w:szCs w:val="26"/>
        </w:rPr>
        <w:tab/>
      </w:r>
      <w:r w:rsidR="00BD0DE9" w:rsidRPr="00BD0DE9">
        <w:rPr>
          <w:rFonts w:ascii="Times New Roman" w:hAnsi="Times New Roman"/>
          <w:sz w:val="26"/>
          <w:szCs w:val="26"/>
        </w:rPr>
        <w:t xml:space="preserve">Según valúos de fecha 08 de diciembre de 2017,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de Solidaridad Rural. </w:t>
      </w:r>
    </w:p>
    <w:p w:rsidR="00AC2E61" w:rsidRDefault="00AC2E61" w:rsidP="00BD0DE9">
      <w:pPr>
        <w:pStyle w:val="Prrafodelista"/>
        <w:tabs>
          <w:tab w:val="left" w:pos="1134"/>
        </w:tabs>
        <w:ind w:left="1134" w:hanging="567"/>
        <w:contextualSpacing/>
        <w:jc w:val="both"/>
        <w:rPr>
          <w:rFonts w:ascii="Times New Roman" w:eastAsia="Times New Roman" w:hAnsi="Times New Roman"/>
          <w:sz w:val="26"/>
          <w:szCs w:val="26"/>
        </w:rPr>
      </w:pPr>
    </w:p>
    <w:p w:rsidR="00BD0DE9" w:rsidRPr="00B41BCC" w:rsidRDefault="00AC2E61" w:rsidP="00B41BCC">
      <w:pPr>
        <w:pStyle w:val="Prrafodelista"/>
        <w:tabs>
          <w:tab w:val="left" w:pos="1134"/>
        </w:tabs>
        <w:ind w:left="1134" w:hanging="850"/>
        <w:contextualSpacing/>
        <w:jc w:val="both"/>
        <w:rPr>
          <w:rFonts w:ascii="Times New Roman" w:eastAsia="Times New Roman" w:hAnsi="Times New Roman"/>
          <w:sz w:val="26"/>
          <w:szCs w:val="26"/>
        </w:rPr>
      </w:pPr>
      <w:r>
        <w:rPr>
          <w:rFonts w:ascii="Times New Roman" w:eastAsia="Times New Roman" w:hAnsi="Times New Roman"/>
          <w:sz w:val="26"/>
          <w:szCs w:val="26"/>
        </w:rPr>
        <w:t>IV.</w:t>
      </w:r>
      <w:r>
        <w:rPr>
          <w:rFonts w:ascii="Times New Roman" w:eastAsia="Times New Roman" w:hAnsi="Times New Roman"/>
          <w:sz w:val="26"/>
          <w:szCs w:val="26"/>
        </w:rPr>
        <w:tab/>
      </w:r>
      <w:r w:rsidR="00BD0DE9" w:rsidRPr="00BD0DE9">
        <w:rPr>
          <w:rFonts w:ascii="Times New Roman" w:eastAsia="Times New Roman" w:hAnsi="Times New Roman"/>
          <w:sz w:val="26"/>
          <w:szCs w:val="26"/>
        </w:rPr>
        <w:t xml:space="preserve">El Informe Técnico con Referencia SGD-02-3373-17 de fecha 11 de diciembre de 2017, emitido por el Departamento de Asignación Individual </w:t>
      </w:r>
      <w:r w:rsidR="00BD0DE9" w:rsidRPr="00BD0DE9">
        <w:rPr>
          <w:rFonts w:ascii="Times New Roman" w:eastAsia="Times New Roman" w:hAnsi="Times New Roman"/>
          <w:sz w:val="26"/>
          <w:szCs w:val="26"/>
        </w:rPr>
        <w:lastRenderedPageBreak/>
        <w:t>y Avalúos, hace mención que los solicitantes no se encuentran en posesión material de los inmuebles que han sido reque</w:t>
      </w:r>
      <w:r w:rsidR="00B41BCC">
        <w:rPr>
          <w:rFonts w:ascii="Times New Roman" w:eastAsia="Times New Roman" w:hAnsi="Times New Roman"/>
          <w:sz w:val="26"/>
          <w:szCs w:val="26"/>
        </w:rPr>
        <w:t xml:space="preserve">ridos para su adjudicación, así </w:t>
      </w:r>
      <w:r w:rsidR="00BD0DE9" w:rsidRPr="00B41BCC">
        <w:rPr>
          <w:rFonts w:ascii="Times New Roman" w:eastAsia="Times New Roman" w:hAnsi="Times New Roman"/>
          <w:sz w:val="26"/>
          <w:szCs w:val="26"/>
        </w:rPr>
        <w:t xml:space="preserve">mismo se verificó en los sistemas informáticos de registro de beneficiarios que lleva la Institución y se constató que los 4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ello según informe con Referencia SGD-02-3372-17 emitido el día 11 de diciembre de 2017 por el Departamento de Asignación Individual y Avalúos.  </w:t>
      </w:r>
    </w:p>
    <w:p w:rsidR="00BD0DE9" w:rsidRPr="00BD0DE9" w:rsidRDefault="00BD0DE9" w:rsidP="00BD0DE9">
      <w:pPr>
        <w:pStyle w:val="Prrafodelista"/>
        <w:tabs>
          <w:tab w:val="left" w:pos="709"/>
        </w:tabs>
        <w:ind w:left="567"/>
        <w:rPr>
          <w:rFonts w:ascii="Times New Roman" w:hAnsi="Times New Roman"/>
          <w:sz w:val="26"/>
          <w:szCs w:val="26"/>
        </w:rPr>
      </w:pPr>
    </w:p>
    <w:p w:rsidR="00BD0DE9" w:rsidRPr="00BD0DE9" w:rsidRDefault="00AC2E61" w:rsidP="00AC2E61">
      <w:pPr>
        <w:pStyle w:val="Prrafodelista"/>
        <w:tabs>
          <w:tab w:val="left" w:pos="709"/>
        </w:tabs>
        <w:ind w:left="1134" w:hanging="850"/>
        <w:contextualSpacing/>
        <w:jc w:val="both"/>
        <w:rPr>
          <w:rFonts w:ascii="Times New Roman" w:hAnsi="Times New Roman"/>
          <w:sz w:val="26"/>
          <w:szCs w:val="26"/>
        </w:rPr>
      </w:pPr>
      <w:r>
        <w:rPr>
          <w:rFonts w:ascii="Times New Roman" w:hAnsi="Times New Roman"/>
          <w:sz w:val="26"/>
          <w:szCs w:val="26"/>
        </w:rPr>
        <w:t>V.</w:t>
      </w:r>
      <w:r>
        <w:rPr>
          <w:rFonts w:ascii="Times New Roman" w:hAnsi="Times New Roman"/>
          <w:sz w:val="26"/>
          <w:szCs w:val="26"/>
        </w:rPr>
        <w:tab/>
      </w:r>
      <w:r>
        <w:rPr>
          <w:rFonts w:ascii="Times New Roman" w:hAnsi="Times New Roman"/>
          <w:sz w:val="26"/>
          <w:szCs w:val="26"/>
        </w:rPr>
        <w:tab/>
      </w:r>
      <w:r w:rsidR="00BD0DE9" w:rsidRPr="00BD0DE9">
        <w:rPr>
          <w:rFonts w:ascii="Times New Roman" w:hAnsi="Times New Roman"/>
          <w:sz w:val="26"/>
          <w:szCs w:val="26"/>
        </w:rPr>
        <w:t>De acuerdo a declaraciones simples contenidas en las Solicitudes de Adjudicación de Inmueble de fechas 14 de noviembre, 04 y 06 de diciembre de 2017, los peticionarios manifiestan que ni ellos ni los integrantes de su grupo familiar son empleados del ISTA; situación robustecida de conformidad a la consulta realizada en la Base de Datos de Empleados de este Instituto.</w:t>
      </w:r>
    </w:p>
    <w:p w:rsidR="00BD0DE9" w:rsidRPr="00BD0DE9" w:rsidRDefault="00BD0DE9" w:rsidP="00BD0DE9">
      <w:pPr>
        <w:rPr>
          <w:rFonts w:ascii="Times New Roman" w:hAnsi="Times New Roman"/>
          <w:color w:val="FF0000"/>
          <w:sz w:val="26"/>
          <w:szCs w:val="26"/>
        </w:rPr>
      </w:pPr>
    </w:p>
    <w:p w:rsidR="00BD0DE9" w:rsidRPr="00BD0DE9" w:rsidRDefault="00BD0DE9" w:rsidP="00AC2E61">
      <w:pPr>
        <w:jc w:val="both"/>
        <w:rPr>
          <w:rFonts w:ascii="Times New Roman" w:hAnsi="Times New Roman"/>
          <w:sz w:val="26"/>
          <w:szCs w:val="26"/>
        </w:rPr>
      </w:pPr>
      <w:r w:rsidRPr="00BD0DE9">
        <w:rPr>
          <w:rFonts w:ascii="Times New Roman" w:eastAsia="Times New Roman" w:hAnsi="Times New Roman"/>
          <w:sz w:val="26"/>
          <w:szCs w:val="26"/>
        </w:rPr>
        <w:t>Se ha tenido a la vista: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solicitudes de adjudicación de inmueble, Propuesta de Adjudicación de inmuebles, copias de documentos únicos de identidad y tarjetas de identificación tributaria, Certificación de Partida de Nacimiento y carencias de bienes,</w:t>
      </w:r>
      <w:r w:rsidRPr="00BD0DE9">
        <w:rPr>
          <w:rFonts w:ascii="Times New Roman" w:hAnsi="Times New Roman"/>
          <w:sz w:val="26"/>
          <w:szCs w:val="26"/>
        </w:rPr>
        <w:t xml:space="preserve"> </w:t>
      </w:r>
      <w:r w:rsidRPr="00BD0DE9">
        <w:rPr>
          <w:rFonts w:ascii="Times New Roman" w:eastAsia="Times New Roman" w:hAnsi="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BD0DE9" w:rsidRPr="00BD0DE9" w:rsidRDefault="00BD0DE9" w:rsidP="00BD0DE9">
      <w:pPr>
        <w:rPr>
          <w:rFonts w:ascii="Times New Roman" w:eastAsia="Times New Roman" w:hAnsi="Times New Roman"/>
          <w:sz w:val="26"/>
          <w:szCs w:val="26"/>
        </w:rPr>
      </w:pPr>
    </w:p>
    <w:p w:rsidR="00BD0DE9" w:rsidRPr="00BD0DE9" w:rsidRDefault="00BD0DE9" w:rsidP="00AC2E61">
      <w:pPr>
        <w:ind w:right="-234"/>
        <w:jc w:val="both"/>
        <w:rPr>
          <w:rFonts w:ascii="Times New Roman" w:hAnsi="Times New Roman"/>
          <w:sz w:val="26"/>
          <w:szCs w:val="26"/>
        </w:rPr>
      </w:pPr>
      <w:r w:rsidRPr="00BD0DE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D0DE9">
        <w:rPr>
          <w:rFonts w:ascii="Times New Roman" w:hAnsi="Times New Roman"/>
          <w:bCs/>
          <w:sz w:val="26"/>
          <w:szCs w:val="26"/>
        </w:rPr>
        <w:t>Ley del Régimen Especial de la Tierra en Propiedad de  Las Asociaciones Cooperativas, Comunales y Comunitarias Campesinas y Beneficiarios de la Reforma Agraria</w:t>
      </w:r>
      <w:r w:rsidRPr="00BD0DE9">
        <w:rPr>
          <w:rFonts w:ascii="Times New Roman" w:hAnsi="Times New Roman"/>
          <w:sz w:val="26"/>
          <w:szCs w:val="26"/>
        </w:rPr>
        <w:t xml:space="preserve">, la Junta Directiva, </w:t>
      </w:r>
      <w:r w:rsidRPr="00BD0DE9">
        <w:rPr>
          <w:rFonts w:ascii="Times New Roman" w:hAnsi="Times New Roman"/>
          <w:b/>
          <w:sz w:val="26"/>
          <w:szCs w:val="26"/>
          <w:u w:val="single"/>
        </w:rPr>
        <w:t>ACUERDA: PRIMERO:</w:t>
      </w:r>
      <w:r w:rsidRPr="00BD0DE9">
        <w:rPr>
          <w:rFonts w:ascii="Times New Roman" w:hAnsi="Times New Roman"/>
          <w:b/>
          <w:sz w:val="26"/>
          <w:szCs w:val="26"/>
        </w:rPr>
        <w:t xml:space="preserve"> </w:t>
      </w:r>
      <w:r w:rsidRPr="00BD0DE9">
        <w:rPr>
          <w:rFonts w:ascii="Times New Roman" w:hAnsi="Times New Roman"/>
          <w:sz w:val="26"/>
          <w:szCs w:val="26"/>
        </w:rPr>
        <w:t>Aprobar la adjudicación y transferencia por compraventa</w:t>
      </w:r>
      <w:r w:rsidRPr="00BD0DE9">
        <w:rPr>
          <w:rFonts w:ascii="Times New Roman" w:eastAsia="Times New Roman" w:hAnsi="Times New Roman"/>
          <w:sz w:val="26"/>
          <w:szCs w:val="26"/>
        </w:rPr>
        <w:t xml:space="preserve"> de</w:t>
      </w:r>
      <w:r w:rsidRPr="00BD0DE9">
        <w:rPr>
          <w:rFonts w:ascii="Times New Roman" w:hAnsi="Times New Roman"/>
          <w:sz w:val="26"/>
          <w:szCs w:val="26"/>
        </w:rPr>
        <w:t xml:space="preserve"> 4 solares para vivienda a favor de los </w:t>
      </w:r>
    </w:p>
    <w:p w:rsidR="00BD0DE9" w:rsidRPr="00B41BCC" w:rsidRDefault="00BD0DE9" w:rsidP="00AC2E61">
      <w:pPr>
        <w:ind w:right="-234"/>
        <w:jc w:val="both"/>
        <w:rPr>
          <w:rFonts w:ascii="Times New Roman" w:eastAsia="Times New Roman" w:hAnsi="Times New Roman"/>
          <w:b/>
          <w:sz w:val="26"/>
          <w:szCs w:val="26"/>
        </w:rPr>
      </w:pPr>
      <w:r w:rsidRPr="00BD0DE9">
        <w:rPr>
          <w:rFonts w:ascii="Times New Roman" w:hAnsi="Times New Roman"/>
          <w:sz w:val="26"/>
          <w:szCs w:val="26"/>
        </w:rPr>
        <w:t>señores:</w:t>
      </w:r>
      <w:r w:rsidRPr="00BD0DE9">
        <w:rPr>
          <w:rFonts w:ascii="Times New Roman" w:eastAsia="Times New Roman" w:hAnsi="Times New Roman"/>
          <w:b/>
          <w:sz w:val="26"/>
          <w:szCs w:val="26"/>
        </w:rPr>
        <w:t xml:space="preserve"> 1) ISIDRO ALEJANDRO HERNANDEZ, </w:t>
      </w:r>
      <w:r w:rsidR="00B41BCC">
        <w:rPr>
          <w:rFonts w:ascii="Times New Roman" w:eastAsia="Times New Roman" w:hAnsi="Times New Roman"/>
          <w:sz w:val="26"/>
          <w:szCs w:val="26"/>
        </w:rPr>
        <w:t xml:space="preserve">--- </w:t>
      </w:r>
      <w:r w:rsidRPr="00BD0DE9">
        <w:rPr>
          <w:rFonts w:ascii="Times New Roman" w:eastAsia="Times New Roman" w:hAnsi="Times New Roman"/>
          <w:b/>
          <w:sz w:val="26"/>
          <w:szCs w:val="26"/>
        </w:rPr>
        <w:t xml:space="preserve">LIDIA CANESES ECHEVERRIA, </w:t>
      </w:r>
      <w:r w:rsidRPr="00BD0DE9">
        <w:rPr>
          <w:rFonts w:ascii="Times New Roman" w:eastAsia="Times New Roman" w:hAnsi="Times New Roman"/>
          <w:sz w:val="26"/>
          <w:szCs w:val="26"/>
        </w:rPr>
        <w:t xml:space="preserve">y </w:t>
      </w:r>
      <w:r w:rsidR="009208B7">
        <w:rPr>
          <w:rFonts w:ascii="Times New Roman" w:eastAsia="Times New Roman" w:hAnsi="Times New Roman"/>
          <w:sz w:val="26"/>
          <w:szCs w:val="26"/>
        </w:rPr>
        <w:t>---</w:t>
      </w:r>
      <w:r w:rsidRPr="00BD0DE9">
        <w:rPr>
          <w:rFonts w:ascii="Times New Roman" w:eastAsia="Times New Roman" w:hAnsi="Times New Roman"/>
          <w:sz w:val="26"/>
          <w:szCs w:val="26"/>
        </w:rPr>
        <w:t xml:space="preserve"> menor </w:t>
      </w:r>
      <w:r w:rsidR="009208B7">
        <w:rPr>
          <w:rFonts w:ascii="Times New Roman" w:eastAsia="Times New Roman" w:hAnsi="Times New Roman"/>
          <w:sz w:val="26"/>
          <w:szCs w:val="26"/>
        </w:rPr>
        <w:t>---</w:t>
      </w:r>
      <w:r w:rsidR="0074079F">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 </w:t>
      </w:r>
      <w:r w:rsidRPr="00BD0DE9">
        <w:rPr>
          <w:rFonts w:ascii="Times New Roman" w:eastAsia="Times New Roman" w:hAnsi="Times New Roman"/>
          <w:b/>
          <w:sz w:val="26"/>
          <w:szCs w:val="26"/>
        </w:rPr>
        <w:t xml:space="preserve">2) JOSE ALFREDO ROMERO MARROQUIN, </w:t>
      </w:r>
      <w:r w:rsidRPr="00BD0DE9">
        <w:rPr>
          <w:rFonts w:ascii="Times New Roman" w:eastAsia="Times New Roman" w:hAnsi="Times New Roman"/>
          <w:sz w:val="26"/>
          <w:szCs w:val="26"/>
        </w:rPr>
        <w:t xml:space="preserve">y </w:t>
      </w:r>
      <w:r w:rsidR="0074079F">
        <w:rPr>
          <w:rFonts w:ascii="Times New Roman" w:eastAsia="Times New Roman" w:hAnsi="Times New Roman"/>
          <w:sz w:val="26"/>
          <w:szCs w:val="26"/>
        </w:rPr>
        <w:t xml:space="preserve">--- </w:t>
      </w:r>
      <w:r w:rsidRPr="00BD0DE9">
        <w:rPr>
          <w:rFonts w:ascii="Times New Roman" w:eastAsia="Times New Roman" w:hAnsi="Times New Roman"/>
          <w:b/>
          <w:sz w:val="26"/>
          <w:szCs w:val="26"/>
        </w:rPr>
        <w:t xml:space="preserve">DORA LILIAN MIRANDA DE ROMERO, </w:t>
      </w:r>
      <w:r w:rsidRPr="00BD0DE9">
        <w:rPr>
          <w:rFonts w:ascii="Times New Roman" w:eastAsia="Times New Roman" w:hAnsi="Times New Roman"/>
          <w:sz w:val="26"/>
          <w:szCs w:val="26"/>
        </w:rPr>
        <w:t xml:space="preserve">conocida tributariamente como </w:t>
      </w:r>
      <w:r w:rsidRPr="00BD0DE9">
        <w:rPr>
          <w:rFonts w:ascii="Times New Roman" w:eastAsia="Times New Roman" w:hAnsi="Times New Roman"/>
          <w:b/>
          <w:sz w:val="26"/>
          <w:szCs w:val="26"/>
        </w:rPr>
        <w:lastRenderedPageBreak/>
        <w:t>DORA LILIAN MIRANDA SANCHEZ</w:t>
      </w:r>
      <w:r w:rsidRPr="00BD0DE9">
        <w:rPr>
          <w:rFonts w:ascii="Times New Roman" w:eastAsia="Times New Roman" w:hAnsi="Times New Roman"/>
          <w:sz w:val="26"/>
          <w:szCs w:val="26"/>
        </w:rPr>
        <w:t xml:space="preserve">; </w:t>
      </w:r>
      <w:r w:rsidRPr="00BD0DE9">
        <w:rPr>
          <w:rFonts w:ascii="Times New Roman" w:eastAsia="Times New Roman" w:hAnsi="Times New Roman"/>
          <w:b/>
          <w:sz w:val="26"/>
          <w:szCs w:val="26"/>
        </w:rPr>
        <w:t xml:space="preserve">3) JUANA SARACAY MINA, </w:t>
      </w:r>
      <w:r w:rsidRPr="00BD0DE9">
        <w:rPr>
          <w:rFonts w:ascii="Times New Roman" w:eastAsia="Times New Roman" w:hAnsi="Times New Roman"/>
          <w:sz w:val="26"/>
          <w:szCs w:val="26"/>
        </w:rPr>
        <w:t xml:space="preserve">y </w:t>
      </w:r>
      <w:r w:rsidR="0074079F">
        <w:rPr>
          <w:rFonts w:ascii="Times New Roman" w:eastAsia="Times New Roman" w:hAnsi="Times New Roman"/>
          <w:sz w:val="26"/>
          <w:szCs w:val="26"/>
        </w:rPr>
        <w:t xml:space="preserve">--- </w:t>
      </w:r>
      <w:r w:rsidRPr="00BD0DE9">
        <w:rPr>
          <w:rFonts w:ascii="Times New Roman" w:eastAsia="Times New Roman" w:hAnsi="Times New Roman"/>
          <w:b/>
          <w:sz w:val="26"/>
          <w:szCs w:val="26"/>
        </w:rPr>
        <w:t>ELMER NOE HERNANDEZ SARACAY</w:t>
      </w:r>
      <w:r w:rsidRPr="00BD0DE9">
        <w:rPr>
          <w:rFonts w:ascii="Times New Roman" w:eastAsia="Times New Roman" w:hAnsi="Times New Roman"/>
          <w:sz w:val="26"/>
          <w:szCs w:val="26"/>
        </w:rPr>
        <w:t>; y</w:t>
      </w:r>
      <w:r w:rsidRPr="00BD0DE9">
        <w:rPr>
          <w:rFonts w:ascii="Times New Roman" w:eastAsia="Times New Roman" w:hAnsi="Times New Roman"/>
          <w:b/>
          <w:sz w:val="26"/>
          <w:szCs w:val="26"/>
        </w:rPr>
        <w:t xml:space="preserve"> 4) MARINA SARA MELGAR DE CASTRO, </w:t>
      </w:r>
      <w:r w:rsidRPr="00BD0DE9">
        <w:rPr>
          <w:rFonts w:ascii="Times New Roman" w:eastAsia="Times New Roman" w:hAnsi="Times New Roman"/>
          <w:sz w:val="26"/>
          <w:szCs w:val="26"/>
        </w:rPr>
        <w:t xml:space="preserve">y </w:t>
      </w:r>
      <w:r w:rsidR="0074079F">
        <w:rPr>
          <w:rFonts w:ascii="Times New Roman" w:eastAsia="Times New Roman" w:hAnsi="Times New Roman"/>
          <w:sz w:val="26"/>
          <w:szCs w:val="26"/>
        </w:rPr>
        <w:t xml:space="preserve">--- </w:t>
      </w:r>
      <w:r w:rsidRPr="00BD0DE9">
        <w:rPr>
          <w:rFonts w:ascii="Times New Roman" w:eastAsia="Times New Roman" w:hAnsi="Times New Roman"/>
          <w:b/>
          <w:sz w:val="26"/>
          <w:szCs w:val="26"/>
        </w:rPr>
        <w:t>JAIME ALEXANDER CASTRO MELGAR;</w:t>
      </w:r>
      <w:r w:rsidRPr="00BD0DE9">
        <w:rPr>
          <w:rFonts w:ascii="Times New Roman" w:eastAsia="Times New Roman" w:hAnsi="Times New Roman"/>
          <w:sz w:val="26"/>
          <w:szCs w:val="26"/>
        </w:rPr>
        <w:t xml:space="preserve"> </w:t>
      </w:r>
      <w:r w:rsidRPr="00BD0DE9">
        <w:rPr>
          <w:rFonts w:ascii="Times New Roman" w:hAnsi="Times New Roman"/>
          <w:sz w:val="26"/>
          <w:szCs w:val="26"/>
        </w:rPr>
        <w:t xml:space="preserve">de generales antes expresadas, ubicados </w:t>
      </w:r>
      <w:r w:rsidRPr="00BD0DE9">
        <w:rPr>
          <w:rFonts w:ascii="Times New Roman" w:eastAsia="Times New Roman" w:hAnsi="Times New Roman"/>
          <w:sz w:val="26"/>
          <w:szCs w:val="26"/>
        </w:rPr>
        <w:t xml:space="preserve">en el </w:t>
      </w:r>
      <w:r w:rsidRPr="00BD0DE9">
        <w:rPr>
          <w:rFonts w:ascii="Times New Roman" w:hAnsi="Times New Roman"/>
          <w:sz w:val="26"/>
          <w:szCs w:val="26"/>
        </w:rPr>
        <w:t xml:space="preserve">Proyecto de Asentamiento Comunitario desarrollado en el inmueble denominado como </w:t>
      </w:r>
      <w:r w:rsidRPr="00BD0DE9">
        <w:rPr>
          <w:rFonts w:ascii="Times New Roman" w:hAnsi="Times New Roman"/>
          <w:b/>
          <w:sz w:val="26"/>
          <w:szCs w:val="26"/>
        </w:rPr>
        <w:t>HACIENDA SITIO DEL NIÑO PORCION 17, FLOR AMARILLA</w:t>
      </w:r>
      <w:r w:rsidRPr="00BD0DE9">
        <w:rPr>
          <w:rFonts w:ascii="Times New Roman" w:hAnsi="Times New Roman"/>
          <w:sz w:val="26"/>
          <w:szCs w:val="26"/>
        </w:rPr>
        <w:t>, situada en caserío Flor Amarilla, cantón Veracruz, jurisdicción de Ciudad Arce, departamento de La Libertad</w:t>
      </w:r>
      <w:r w:rsidRPr="00BD0DE9">
        <w:rPr>
          <w:rFonts w:ascii="Times New Roman" w:eastAsia="Times New Roman" w:hAnsi="Times New Roman"/>
          <w:sz w:val="26"/>
          <w:szCs w:val="26"/>
        </w:rPr>
        <w:t>,</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quedando las adjudicaciones conforme al Cuadro de Valores y Extensiones siguiente</w:t>
      </w:r>
    </w:p>
    <w:p w:rsidR="00BD0DE9" w:rsidRPr="00BD0DE9" w:rsidRDefault="00BD0DE9" w:rsidP="00BD0DE9">
      <w:pPr>
        <w:ind w:right="-234"/>
        <w:rPr>
          <w:rFonts w:ascii="Times New Roman" w:eastAsia="Times New Roman" w:hAnsi="Times New Roman"/>
          <w:sz w:val="26"/>
          <w:szCs w:val="26"/>
        </w:rPr>
      </w:pPr>
    </w:p>
    <w:tbl>
      <w:tblPr>
        <w:tblW w:w="9328" w:type="dxa"/>
        <w:tblLayout w:type="fixed"/>
        <w:tblCellMar>
          <w:left w:w="25" w:type="dxa"/>
          <w:right w:w="0" w:type="dxa"/>
        </w:tblCellMar>
        <w:tblLook w:val="0000" w:firstRow="0" w:lastRow="0" w:firstColumn="0" w:lastColumn="0" w:noHBand="0" w:noVBand="0"/>
      </w:tblPr>
      <w:tblGrid>
        <w:gridCol w:w="2634"/>
        <w:gridCol w:w="1004"/>
        <w:gridCol w:w="2551"/>
        <w:gridCol w:w="585"/>
        <w:gridCol w:w="586"/>
        <w:gridCol w:w="628"/>
        <w:gridCol w:w="670"/>
        <w:gridCol w:w="670"/>
      </w:tblGrid>
      <w:tr w:rsidR="00BD0DE9" w:rsidRPr="00BD0DE9" w:rsidTr="00AC2E61">
        <w:trPr>
          <w:trHeight w:val="238"/>
        </w:trPr>
        <w:tc>
          <w:tcPr>
            <w:tcW w:w="2634" w:type="dxa"/>
            <w:vMerge w:val="restart"/>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D.U.I.     PROGRAMA </w:t>
            </w:r>
          </w:p>
        </w:tc>
        <w:tc>
          <w:tcPr>
            <w:tcW w:w="3555" w:type="dxa"/>
            <w:gridSpan w:val="2"/>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SOLAR / A COMP. Y LOTES </w:t>
            </w:r>
          </w:p>
        </w:tc>
        <w:tc>
          <w:tcPr>
            <w:tcW w:w="117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p>
        </w:tc>
        <w:tc>
          <w:tcPr>
            <w:tcW w:w="628" w:type="dxa"/>
            <w:vMerge w:val="restart"/>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AREA (MTS) </w:t>
            </w:r>
          </w:p>
        </w:tc>
        <w:tc>
          <w:tcPr>
            <w:tcW w:w="670" w:type="dxa"/>
            <w:vMerge w:val="restart"/>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VALOR ($) </w:t>
            </w:r>
          </w:p>
        </w:tc>
        <w:tc>
          <w:tcPr>
            <w:tcW w:w="670" w:type="dxa"/>
            <w:vMerge w:val="restart"/>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VALOR (¢) </w:t>
            </w:r>
          </w:p>
        </w:tc>
      </w:tr>
      <w:tr w:rsidR="00BD0DE9" w:rsidRPr="00BD0DE9" w:rsidTr="00AC2E61">
        <w:trPr>
          <w:trHeight w:val="263"/>
        </w:trPr>
        <w:tc>
          <w:tcPr>
            <w:tcW w:w="2634"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BENEFICIARIO </w:t>
            </w:r>
          </w:p>
        </w:tc>
        <w:tc>
          <w:tcPr>
            <w:tcW w:w="1004"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MATRICULA </w:t>
            </w:r>
          </w:p>
        </w:tc>
        <w:tc>
          <w:tcPr>
            <w:tcW w:w="2551"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PORCION </w:t>
            </w:r>
          </w:p>
        </w:tc>
        <w:tc>
          <w:tcPr>
            <w:tcW w:w="585"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POL </w:t>
            </w:r>
          </w:p>
        </w:tc>
        <w:tc>
          <w:tcPr>
            <w:tcW w:w="586"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No </w:t>
            </w:r>
          </w:p>
        </w:tc>
        <w:tc>
          <w:tcPr>
            <w:tcW w:w="628" w:type="dxa"/>
            <w:vMerge/>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p>
        </w:tc>
        <w:tc>
          <w:tcPr>
            <w:tcW w:w="670" w:type="dxa"/>
            <w:vMerge/>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p>
        </w:tc>
        <w:tc>
          <w:tcPr>
            <w:tcW w:w="670" w:type="dxa"/>
            <w:vMerge/>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p>
        </w:tc>
      </w:tr>
    </w:tbl>
    <w:p w:rsidR="00BD0DE9" w:rsidRPr="00BD0DE9" w:rsidRDefault="00BD0DE9" w:rsidP="00BD0DE9">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D0DE9" w:rsidRPr="00BD0DE9" w:rsidTr="003613C4">
        <w:tc>
          <w:tcPr>
            <w:tcW w:w="2600"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No DE ENTREGA: 64 </w:t>
            </w:r>
          </w:p>
        </w:tc>
      </w:tr>
    </w:tbl>
    <w:p w:rsidR="00BD0DE9" w:rsidRPr="00BD0DE9" w:rsidRDefault="00BD0DE9" w:rsidP="0074079F">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TASA DE INTERES 6% </w:t>
      </w:r>
    </w:p>
    <w:tbl>
      <w:tblPr>
        <w:tblW w:w="9298" w:type="dxa"/>
        <w:tblLayout w:type="fixed"/>
        <w:tblCellMar>
          <w:left w:w="25" w:type="dxa"/>
          <w:right w:w="0" w:type="dxa"/>
        </w:tblCellMar>
        <w:tblLook w:val="0000" w:firstRow="0" w:lastRow="0" w:firstColumn="0" w:lastColumn="0" w:noHBand="0" w:noVBand="0"/>
      </w:tblPr>
      <w:tblGrid>
        <w:gridCol w:w="2626"/>
        <w:gridCol w:w="1139"/>
        <w:gridCol w:w="2404"/>
        <w:gridCol w:w="584"/>
        <w:gridCol w:w="584"/>
        <w:gridCol w:w="626"/>
        <w:gridCol w:w="667"/>
        <w:gridCol w:w="668"/>
      </w:tblGrid>
      <w:tr w:rsidR="00BD0DE9" w:rsidRPr="00BD0DE9" w:rsidTr="00AC2E61">
        <w:trPr>
          <w:trHeight w:val="275"/>
        </w:trPr>
        <w:tc>
          <w:tcPr>
            <w:tcW w:w="2626" w:type="dxa"/>
            <w:vMerge w:val="restart"/>
            <w:tcBorders>
              <w:top w:val="single" w:sz="2" w:space="0" w:color="auto"/>
              <w:left w:val="single" w:sz="2" w:space="0" w:color="auto"/>
              <w:bottom w:val="single" w:sz="2" w:space="0" w:color="auto"/>
              <w:right w:val="single" w:sz="2" w:space="0" w:color="auto"/>
            </w:tcBorders>
          </w:tcPr>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D0DE9" w:rsidRPr="00BD0DE9">
              <w:rPr>
                <w:rFonts w:ascii="Times New Roman" w:eastAsiaTheme="minorEastAsia" w:hAnsi="Times New Roman"/>
                <w:sz w:val="14"/>
                <w:szCs w:val="14"/>
              </w:rPr>
              <w:t xml:space="preserve"> </w:t>
            </w:r>
          </w:p>
        </w:tc>
        <w:tc>
          <w:tcPr>
            <w:tcW w:w="1139"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r w:rsidRPr="00BD0DE9">
              <w:rPr>
                <w:rFonts w:ascii="Times New Roman" w:eastAsiaTheme="minorEastAsia" w:hAnsi="Times New Roman"/>
                <w:sz w:val="14"/>
                <w:szCs w:val="14"/>
              </w:rPr>
              <w:t xml:space="preserve">Solares: </w:t>
            </w:r>
          </w:p>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D0DE9" w:rsidRPr="00BD0DE9">
              <w:rPr>
                <w:rFonts w:ascii="Times New Roman" w:eastAsiaTheme="minorEastAsia" w:hAnsi="Times New Roman"/>
                <w:sz w:val="14"/>
                <w:szCs w:val="14"/>
              </w:rPr>
              <w:t xml:space="preserve"> </w:t>
            </w:r>
          </w:p>
        </w:tc>
        <w:tc>
          <w:tcPr>
            <w:tcW w:w="2404"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center"/>
              <w:rPr>
                <w:rFonts w:ascii="Times New Roman" w:eastAsiaTheme="minorEastAsia" w:hAnsi="Times New Roman"/>
                <w:sz w:val="14"/>
                <w:szCs w:val="14"/>
              </w:rPr>
            </w:pPr>
            <w:r w:rsidRPr="00BD0DE9">
              <w:rPr>
                <w:rFonts w:ascii="Times New Roman" w:eastAsiaTheme="minorEastAsia" w:hAnsi="Times New Roman"/>
                <w:sz w:val="14"/>
                <w:szCs w:val="14"/>
              </w:rPr>
              <w:t>PORCION 17</w:t>
            </w:r>
          </w:p>
        </w:tc>
        <w:tc>
          <w:tcPr>
            <w:tcW w:w="584"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BD0DE9" w:rsidRPr="00BD0DE9">
              <w:rPr>
                <w:rFonts w:ascii="Times New Roman" w:eastAsiaTheme="minorEastAsia" w:hAnsi="Times New Roman"/>
                <w:sz w:val="14"/>
                <w:szCs w:val="14"/>
              </w:rPr>
              <w:t xml:space="preserve"> </w:t>
            </w:r>
          </w:p>
        </w:tc>
        <w:tc>
          <w:tcPr>
            <w:tcW w:w="584"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BD0DE9" w:rsidRPr="00BD0DE9">
              <w:rPr>
                <w:rFonts w:ascii="Times New Roman" w:eastAsiaTheme="minorEastAsia" w:hAnsi="Times New Roman"/>
                <w:sz w:val="14"/>
                <w:szCs w:val="14"/>
              </w:rPr>
              <w:t xml:space="preserve"> </w:t>
            </w:r>
          </w:p>
        </w:tc>
        <w:tc>
          <w:tcPr>
            <w:tcW w:w="626"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210.00 </w:t>
            </w:r>
          </w:p>
        </w:tc>
        <w:tc>
          <w:tcPr>
            <w:tcW w:w="667"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1602.30 </w:t>
            </w:r>
          </w:p>
        </w:tc>
        <w:tc>
          <w:tcPr>
            <w:tcW w:w="668"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14020.13 </w:t>
            </w:r>
          </w:p>
        </w:tc>
      </w:tr>
      <w:tr w:rsidR="00BD0DE9" w:rsidRPr="00BD0DE9" w:rsidTr="00AC2E61">
        <w:trPr>
          <w:trHeight w:val="127"/>
        </w:trPr>
        <w:tc>
          <w:tcPr>
            <w:tcW w:w="2626"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1139"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2404"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584"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584"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626"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210.00 </w:t>
            </w:r>
          </w:p>
        </w:tc>
        <w:tc>
          <w:tcPr>
            <w:tcW w:w="667"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1602.30 </w:t>
            </w:r>
          </w:p>
        </w:tc>
        <w:tc>
          <w:tcPr>
            <w:tcW w:w="668"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14020.13 </w:t>
            </w:r>
          </w:p>
        </w:tc>
      </w:tr>
      <w:tr w:rsidR="00BD0DE9" w:rsidRPr="00BD0DE9" w:rsidTr="00AC2E61">
        <w:trPr>
          <w:trHeight w:val="127"/>
        </w:trPr>
        <w:tc>
          <w:tcPr>
            <w:tcW w:w="2626"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6672" w:type="dxa"/>
            <w:gridSpan w:val="7"/>
            <w:tcBorders>
              <w:top w:val="single" w:sz="2" w:space="0" w:color="auto"/>
              <w:left w:val="single" w:sz="2" w:space="0" w:color="auto"/>
              <w:bottom w:val="single" w:sz="2" w:space="0" w:color="auto"/>
              <w:right w:val="single" w:sz="2" w:space="0" w:color="auto"/>
            </w:tcBorders>
          </w:tcPr>
          <w:p w:rsidR="00BD0DE9" w:rsidRPr="00BD0DE9" w:rsidRDefault="0042215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Área</w:t>
            </w:r>
            <w:r w:rsidR="00BD0DE9" w:rsidRPr="00BD0DE9">
              <w:rPr>
                <w:rFonts w:ascii="Times New Roman" w:eastAsiaTheme="minorEastAsia" w:hAnsi="Times New Roman"/>
                <w:b/>
                <w:bCs/>
                <w:sz w:val="14"/>
                <w:szCs w:val="14"/>
              </w:rPr>
              <w:t xml:space="preserve"> Total: 210.00 </w:t>
            </w:r>
          </w:p>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 Valor Total ($): 1602.30 </w:t>
            </w:r>
          </w:p>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 Valor Total (¢): 14020.13 </w:t>
            </w:r>
          </w:p>
        </w:tc>
      </w:tr>
    </w:tbl>
    <w:p w:rsidR="00AC2E61" w:rsidRPr="00BD0DE9" w:rsidRDefault="00AC2E61" w:rsidP="00BD0DE9">
      <w:pPr>
        <w:widowControl w:val="0"/>
        <w:autoSpaceDE w:val="0"/>
        <w:autoSpaceDN w:val="0"/>
        <w:adjustRightInd w:val="0"/>
        <w:rPr>
          <w:rFonts w:ascii="Times New Roman" w:eastAsiaTheme="minorEastAsia" w:hAnsi="Times New Roman"/>
          <w:sz w:val="14"/>
          <w:szCs w:val="14"/>
        </w:rPr>
      </w:pPr>
    </w:p>
    <w:tbl>
      <w:tblPr>
        <w:tblW w:w="9288" w:type="dxa"/>
        <w:tblLayout w:type="fixed"/>
        <w:tblCellMar>
          <w:left w:w="25" w:type="dxa"/>
          <w:right w:w="0" w:type="dxa"/>
        </w:tblCellMar>
        <w:tblLook w:val="0000" w:firstRow="0" w:lastRow="0" w:firstColumn="0" w:lastColumn="0" w:noHBand="0" w:noVBand="0"/>
      </w:tblPr>
      <w:tblGrid>
        <w:gridCol w:w="2623"/>
        <w:gridCol w:w="1143"/>
        <w:gridCol w:w="2397"/>
        <w:gridCol w:w="583"/>
        <w:gridCol w:w="583"/>
        <w:gridCol w:w="625"/>
        <w:gridCol w:w="667"/>
        <w:gridCol w:w="667"/>
      </w:tblGrid>
      <w:tr w:rsidR="00BD0DE9" w:rsidRPr="00BD0DE9" w:rsidTr="00AC2E61">
        <w:trPr>
          <w:trHeight w:val="301"/>
        </w:trPr>
        <w:tc>
          <w:tcPr>
            <w:tcW w:w="2623" w:type="dxa"/>
            <w:vMerge w:val="restart"/>
            <w:tcBorders>
              <w:top w:val="single" w:sz="2" w:space="0" w:color="auto"/>
              <w:left w:val="single" w:sz="2" w:space="0" w:color="auto"/>
              <w:bottom w:val="single" w:sz="2" w:space="0" w:color="auto"/>
              <w:right w:val="single" w:sz="2" w:space="0" w:color="auto"/>
            </w:tcBorders>
          </w:tcPr>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D0DE9" w:rsidRPr="00BD0DE9">
              <w:rPr>
                <w:rFonts w:ascii="Times New Roman" w:eastAsiaTheme="minorEastAsia" w:hAnsi="Times New Roman"/>
                <w:sz w:val="14"/>
                <w:szCs w:val="14"/>
              </w:rPr>
              <w:t xml:space="preserve"> </w:t>
            </w:r>
          </w:p>
        </w:tc>
        <w:tc>
          <w:tcPr>
            <w:tcW w:w="1143"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r w:rsidRPr="00BD0DE9">
              <w:rPr>
                <w:rFonts w:ascii="Times New Roman" w:eastAsiaTheme="minorEastAsia" w:hAnsi="Times New Roman"/>
                <w:sz w:val="14"/>
                <w:szCs w:val="14"/>
              </w:rPr>
              <w:t xml:space="preserve">Solares: </w:t>
            </w:r>
          </w:p>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397"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center"/>
              <w:rPr>
                <w:rFonts w:ascii="Times New Roman" w:eastAsiaTheme="minorEastAsia" w:hAnsi="Times New Roman"/>
                <w:sz w:val="14"/>
                <w:szCs w:val="14"/>
              </w:rPr>
            </w:pPr>
            <w:r w:rsidRPr="00BD0DE9">
              <w:rPr>
                <w:rFonts w:ascii="Times New Roman" w:eastAsiaTheme="minorEastAsia" w:hAnsi="Times New Roman"/>
                <w:sz w:val="14"/>
                <w:szCs w:val="14"/>
              </w:rPr>
              <w:t>PORCION 17</w:t>
            </w:r>
          </w:p>
        </w:tc>
        <w:tc>
          <w:tcPr>
            <w:tcW w:w="583"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83"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BD0DE9" w:rsidRPr="00BD0DE9">
              <w:rPr>
                <w:rFonts w:ascii="Times New Roman" w:eastAsiaTheme="minorEastAsia" w:hAnsi="Times New Roman"/>
                <w:sz w:val="14"/>
                <w:szCs w:val="14"/>
              </w:rPr>
              <w:t xml:space="preserve"> </w:t>
            </w:r>
          </w:p>
        </w:tc>
        <w:tc>
          <w:tcPr>
            <w:tcW w:w="625"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210.00 </w:t>
            </w:r>
          </w:p>
        </w:tc>
        <w:tc>
          <w:tcPr>
            <w:tcW w:w="667"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1602.30 </w:t>
            </w:r>
          </w:p>
        </w:tc>
        <w:tc>
          <w:tcPr>
            <w:tcW w:w="667"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14020.13 </w:t>
            </w:r>
          </w:p>
        </w:tc>
      </w:tr>
      <w:tr w:rsidR="00BD0DE9" w:rsidRPr="00BD0DE9" w:rsidTr="00AC2E61">
        <w:trPr>
          <w:trHeight w:val="138"/>
        </w:trPr>
        <w:tc>
          <w:tcPr>
            <w:tcW w:w="2623"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1143"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2397"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625"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210.00 </w:t>
            </w:r>
          </w:p>
        </w:tc>
        <w:tc>
          <w:tcPr>
            <w:tcW w:w="667"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1602.30 </w:t>
            </w:r>
          </w:p>
        </w:tc>
        <w:tc>
          <w:tcPr>
            <w:tcW w:w="667"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14020.13 </w:t>
            </w:r>
          </w:p>
        </w:tc>
      </w:tr>
      <w:tr w:rsidR="00BD0DE9" w:rsidRPr="00BD0DE9" w:rsidTr="00AC2E61">
        <w:trPr>
          <w:trHeight w:val="138"/>
        </w:trPr>
        <w:tc>
          <w:tcPr>
            <w:tcW w:w="2623"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6664" w:type="dxa"/>
            <w:gridSpan w:val="7"/>
            <w:tcBorders>
              <w:top w:val="single" w:sz="2" w:space="0" w:color="auto"/>
              <w:left w:val="single" w:sz="2" w:space="0" w:color="auto"/>
              <w:bottom w:val="single" w:sz="2" w:space="0" w:color="auto"/>
              <w:right w:val="single" w:sz="2" w:space="0" w:color="auto"/>
            </w:tcBorders>
          </w:tcPr>
          <w:p w:rsidR="00BD0DE9" w:rsidRPr="00BD0DE9" w:rsidRDefault="0042215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Área</w:t>
            </w:r>
            <w:r w:rsidR="00BD0DE9" w:rsidRPr="00BD0DE9">
              <w:rPr>
                <w:rFonts w:ascii="Times New Roman" w:eastAsiaTheme="minorEastAsia" w:hAnsi="Times New Roman"/>
                <w:b/>
                <w:bCs/>
                <w:sz w:val="14"/>
                <w:szCs w:val="14"/>
              </w:rPr>
              <w:t xml:space="preserve"> Total: 210.00 </w:t>
            </w:r>
          </w:p>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 Valor Total ($): 1602.30 </w:t>
            </w:r>
          </w:p>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 Valor Total (¢): 14020.13 </w:t>
            </w:r>
          </w:p>
        </w:tc>
      </w:tr>
    </w:tbl>
    <w:p w:rsidR="00AC2E61" w:rsidRPr="00BD0DE9" w:rsidRDefault="00AC2E61" w:rsidP="00BD0DE9">
      <w:pPr>
        <w:widowControl w:val="0"/>
        <w:autoSpaceDE w:val="0"/>
        <w:autoSpaceDN w:val="0"/>
        <w:adjustRightInd w:val="0"/>
        <w:rPr>
          <w:rFonts w:ascii="Times New Roman" w:eastAsiaTheme="minorEastAsia" w:hAnsi="Times New Roman"/>
          <w:sz w:val="14"/>
          <w:szCs w:val="14"/>
        </w:rPr>
      </w:pPr>
    </w:p>
    <w:tbl>
      <w:tblPr>
        <w:tblW w:w="9298" w:type="dxa"/>
        <w:tblLayout w:type="fixed"/>
        <w:tblCellMar>
          <w:left w:w="25" w:type="dxa"/>
          <w:right w:w="0" w:type="dxa"/>
        </w:tblCellMar>
        <w:tblLook w:val="0000" w:firstRow="0" w:lastRow="0" w:firstColumn="0" w:lastColumn="0" w:noHBand="0" w:noVBand="0"/>
      </w:tblPr>
      <w:tblGrid>
        <w:gridCol w:w="2626"/>
        <w:gridCol w:w="1139"/>
        <w:gridCol w:w="2405"/>
        <w:gridCol w:w="583"/>
        <w:gridCol w:w="583"/>
        <w:gridCol w:w="626"/>
        <w:gridCol w:w="668"/>
        <w:gridCol w:w="668"/>
      </w:tblGrid>
      <w:tr w:rsidR="00BD0DE9" w:rsidRPr="00BD0DE9" w:rsidTr="00AC2E61">
        <w:trPr>
          <w:trHeight w:val="304"/>
        </w:trPr>
        <w:tc>
          <w:tcPr>
            <w:tcW w:w="2626" w:type="dxa"/>
            <w:vMerge w:val="restart"/>
            <w:tcBorders>
              <w:top w:val="single" w:sz="2" w:space="0" w:color="auto"/>
              <w:left w:val="single" w:sz="2" w:space="0" w:color="auto"/>
              <w:bottom w:val="single" w:sz="2" w:space="0" w:color="auto"/>
              <w:right w:val="single" w:sz="2" w:space="0" w:color="auto"/>
            </w:tcBorders>
          </w:tcPr>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D0DE9" w:rsidRPr="00BD0DE9">
              <w:rPr>
                <w:rFonts w:ascii="Times New Roman" w:eastAsiaTheme="minorEastAsia" w:hAnsi="Times New Roman"/>
                <w:sz w:val="14"/>
                <w:szCs w:val="14"/>
              </w:rPr>
              <w:t xml:space="preserve"> </w:t>
            </w:r>
          </w:p>
        </w:tc>
        <w:tc>
          <w:tcPr>
            <w:tcW w:w="1139"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r w:rsidRPr="00BD0DE9">
              <w:rPr>
                <w:rFonts w:ascii="Times New Roman" w:eastAsiaTheme="minorEastAsia" w:hAnsi="Times New Roman"/>
                <w:sz w:val="14"/>
                <w:szCs w:val="14"/>
              </w:rPr>
              <w:t xml:space="preserve">Solares: </w:t>
            </w:r>
          </w:p>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05"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center"/>
              <w:rPr>
                <w:rFonts w:ascii="Times New Roman" w:eastAsiaTheme="minorEastAsia" w:hAnsi="Times New Roman"/>
                <w:sz w:val="14"/>
                <w:szCs w:val="14"/>
              </w:rPr>
            </w:pPr>
            <w:r w:rsidRPr="00BD0DE9">
              <w:rPr>
                <w:rFonts w:ascii="Times New Roman" w:eastAsiaTheme="minorEastAsia" w:hAnsi="Times New Roman"/>
                <w:sz w:val="14"/>
                <w:szCs w:val="14"/>
              </w:rPr>
              <w:t>PORCION 17</w:t>
            </w:r>
          </w:p>
        </w:tc>
        <w:tc>
          <w:tcPr>
            <w:tcW w:w="583"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BD0DE9" w:rsidRPr="00BD0DE9">
              <w:rPr>
                <w:rFonts w:ascii="Times New Roman" w:eastAsiaTheme="minorEastAsia" w:hAnsi="Times New Roman"/>
                <w:sz w:val="14"/>
                <w:szCs w:val="14"/>
              </w:rPr>
              <w:t xml:space="preserve"> </w:t>
            </w:r>
          </w:p>
        </w:tc>
        <w:tc>
          <w:tcPr>
            <w:tcW w:w="583"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BD0DE9" w:rsidRPr="00BD0DE9">
              <w:rPr>
                <w:rFonts w:ascii="Times New Roman" w:eastAsiaTheme="minorEastAsia" w:hAnsi="Times New Roman"/>
                <w:sz w:val="14"/>
                <w:szCs w:val="14"/>
              </w:rPr>
              <w:t xml:space="preserve"> </w:t>
            </w:r>
          </w:p>
        </w:tc>
        <w:tc>
          <w:tcPr>
            <w:tcW w:w="626"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210.00 </w:t>
            </w:r>
          </w:p>
        </w:tc>
        <w:tc>
          <w:tcPr>
            <w:tcW w:w="668"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1602.30 </w:t>
            </w:r>
          </w:p>
        </w:tc>
        <w:tc>
          <w:tcPr>
            <w:tcW w:w="668"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14020.13 </w:t>
            </w:r>
          </w:p>
        </w:tc>
      </w:tr>
      <w:tr w:rsidR="00BD0DE9" w:rsidRPr="00BD0DE9" w:rsidTr="00AC2E61">
        <w:trPr>
          <w:trHeight w:val="140"/>
        </w:trPr>
        <w:tc>
          <w:tcPr>
            <w:tcW w:w="2626"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1139"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2405"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626"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210.00 </w:t>
            </w:r>
          </w:p>
        </w:tc>
        <w:tc>
          <w:tcPr>
            <w:tcW w:w="668"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1602.30 </w:t>
            </w:r>
          </w:p>
        </w:tc>
        <w:tc>
          <w:tcPr>
            <w:tcW w:w="668"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14020.13 </w:t>
            </w:r>
          </w:p>
        </w:tc>
      </w:tr>
      <w:tr w:rsidR="00BD0DE9" w:rsidRPr="00BD0DE9" w:rsidTr="00AC2E61">
        <w:trPr>
          <w:trHeight w:val="140"/>
        </w:trPr>
        <w:tc>
          <w:tcPr>
            <w:tcW w:w="2626"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6672" w:type="dxa"/>
            <w:gridSpan w:val="7"/>
            <w:tcBorders>
              <w:top w:val="single" w:sz="2" w:space="0" w:color="auto"/>
              <w:left w:val="single" w:sz="2" w:space="0" w:color="auto"/>
              <w:bottom w:val="single" w:sz="2" w:space="0" w:color="auto"/>
              <w:right w:val="single" w:sz="2" w:space="0" w:color="auto"/>
            </w:tcBorders>
          </w:tcPr>
          <w:p w:rsidR="00BD0DE9" w:rsidRPr="00BD0DE9" w:rsidRDefault="0042215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Área</w:t>
            </w:r>
            <w:r w:rsidR="00BD0DE9" w:rsidRPr="00BD0DE9">
              <w:rPr>
                <w:rFonts w:ascii="Times New Roman" w:eastAsiaTheme="minorEastAsia" w:hAnsi="Times New Roman"/>
                <w:b/>
                <w:bCs/>
                <w:sz w:val="14"/>
                <w:szCs w:val="14"/>
              </w:rPr>
              <w:t xml:space="preserve"> Total: 210.00 </w:t>
            </w:r>
          </w:p>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 Valor Total ($): 1602.30 </w:t>
            </w:r>
          </w:p>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 Valor Total (¢): 14020.13 </w:t>
            </w:r>
          </w:p>
        </w:tc>
      </w:tr>
    </w:tbl>
    <w:p w:rsidR="00AC2E61" w:rsidRPr="00BD0DE9" w:rsidRDefault="00AC2E61" w:rsidP="00BD0DE9">
      <w:pPr>
        <w:widowControl w:val="0"/>
        <w:autoSpaceDE w:val="0"/>
        <w:autoSpaceDN w:val="0"/>
        <w:adjustRightInd w:val="0"/>
        <w:rPr>
          <w:rFonts w:ascii="Times New Roman" w:eastAsiaTheme="minorEastAsia" w:hAnsi="Times New Roman"/>
          <w:sz w:val="14"/>
          <w:szCs w:val="14"/>
        </w:rPr>
      </w:pPr>
    </w:p>
    <w:tbl>
      <w:tblPr>
        <w:tblW w:w="9299" w:type="dxa"/>
        <w:tblLayout w:type="fixed"/>
        <w:tblCellMar>
          <w:left w:w="25" w:type="dxa"/>
          <w:right w:w="0" w:type="dxa"/>
        </w:tblCellMar>
        <w:tblLook w:val="0000" w:firstRow="0" w:lastRow="0" w:firstColumn="0" w:lastColumn="0" w:noHBand="0" w:noVBand="0"/>
      </w:tblPr>
      <w:tblGrid>
        <w:gridCol w:w="2626"/>
        <w:gridCol w:w="1139"/>
        <w:gridCol w:w="2404"/>
        <w:gridCol w:w="583"/>
        <w:gridCol w:w="583"/>
        <w:gridCol w:w="626"/>
        <w:gridCol w:w="668"/>
        <w:gridCol w:w="670"/>
      </w:tblGrid>
      <w:tr w:rsidR="00BD0DE9" w:rsidRPr="00BD0DE9" w:rsidTr="00AC2E61">
        <w:trPr>
          <w:trHeight w:val="277"/>
        </w:trPr>
        <w:tc>
          <w:tcPr>
            <w:tcW w:w="2626" w:type="dxa"/>
            <w:vMerge w:val="restart"/>
            <w:tcBorders>
              <w:top w:val="single" w:sz="2" w:space="0" w:color="auto"/>
              <w:left w:val="single" w:sz="2" w:space="0" w:color="auto"/>
              <w:bottom w:val="single" w:sz="2" w:space="0" w:color="auto"/>
              <w:right w:val="single" w:sz="2" w:space="0" w:color="auto"/>
            </w:tcBorders>
          </w:tcPr>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D0DE9" w:rsidRPr="00BD0DE9">
              <w:rPr>
                <w:rFonts w:ascii="Times New Roman" w:eastAsiaTheme="minorEastAsia" w:hAnsi="Times New Roman"/>
                <w:sz w:val="14"/>
                <w:szCs w:val="14"/>
              </w:rPr>
              <w:t xml:space="preserve"> </w:t>
            </w:r>
          </w:p>
        </w:tc>
        <w:tc>
          <w:tcPr>
            <w:tcW w:w="1139"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r w:rsidRPr="00BD0DE9">
              <w:rPr>
                <w:rFonts w:ascii="Times New Roman" w:eastAsiaTheme="minorEastAsia" w:hAnsi="Times New Roman"/>
                <w:sz w:val="14"/>
                <w:szCs w:val="14"/>
              </w:rPr>
              <w:t xml:space="preserve">Solares: </w:t>
            </w:r>
          </w:p>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04"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center"/>
              <w:rPr>
                <w:rFonts w:ascii="Times New Roman" w:eastAsiaTheme="minorEastAsia" w:hAnsi="Times New Roman"/>
                <w:sz w:val="14"/>
                <w:szCs w:val="14"/>
              </w:rPr>
            </w:pPr>
            <w:r w:rsidRPr="00BD0DE9">
              <w:rPr>
                <w:rFonts w:ascii="Times New Roman" w:eastAsiaTheme="minorEastAsia" w:hAnsi="Times New Roman"/>
                <w:sz w:val="14"/>
                <w:szCs w:val="14"/>
              </w:rPr>
              <w:t>PORCION 17</w:t>
            </w:r>
          </w:p>
        </w:tc>
        <w:tc>
          <w:tcPr>
            <w:tcW w:w="583"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83" w:type="dxa"/>
            <w:vMerge w:val="restart"/>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p w:rsidR="00BD0DE9" w:rsidRPr="00BD0DE9" w:rsidRDefault="0074079F" w:rsidP="003613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BD0DE9" w:rsidRPr="00BD0DE9">
              <w:rPr>
                <w:rFonts w:ascii="Times New Roman" w:eastAsiaTheme="minorEastAsia" w:hAnsi="Times New Roman"/>
                <w:sz w:val="14"/>
                <w:szCs w:val="14"/>
              </w:rPr>
              <w:t xml:space="preserve"> </w:t>
            </w:r>
          </w:p>
        </w:tc>
        <w:tc>
          <w:tcPr>
            <w:tcW w:w="626"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210.00 </w:t>
            </w:r>
          </w:p>
        </w:tc>
        <w:tc>
          <w:tcPr>
            <w:tcW w:w="668"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1602.30 </w:t>
            </w:r>
          </w:p>
        </w:tc>
        <w:tc>
          <w:tcPr>
            <w:tcW w:w="669"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p>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14020.13 </w:t>
            </w:r>
          </w:p>
        </w:tc>
      </w:tr>
      <w:tr w:rsidR="00BD0DE9" w:rsidRPr="00BD0DE9" w:rsidTr="00AC2E61">
        <w:trPr>
          <w:trHeight w:val="127"/>
        </w:trPr>
        <w:tc>
          <w:tcPr>
            <w:tcW w:w="2626"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1139"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2404"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626"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210.00 </w:t>
            </w:r>
          </w:p>
        </w:tc>
        <w:tc>
          <w:tcPr>
            <w:tcW w:w="668"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1602.30 </w:t>
            </w:r>
          </w:p>
        </w:tc>
        <w:tc>
          <w:tcPr>
            <w:tcW w:w="669" w:type="dxa"/>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jc w:val="right"/>
              <w:rPr>
                <w:rFonts w:ascii="Times New Roman" w:eastAsiaTheme="minorEastAsia" w:hAnsi="Times New Roman"/>
                <w:sz w:val="14"/>
                <w:szCs w:val="14"/>
              </w:rPr>
            </w:pPr>
            <w:r w:rsidRPr="00BD0DE9">
              <w:rPr>
                <w:rFonts w:ascii="Times New Roman" w:eastAsiaTheme="minorEastAsia" w:hAnsi="Times New Roman"/>
                <w:sz w:val="14"/>
                <w:szCs w:val="14"/>
              </w:rPr>
              <w:t xml:space="preserve">14020.13 </w:t>
            </w:r>
          </w:p>
        </w:tc>
      </w:tr>
      <w:tr w:rsidR="00BD0DE9" w:rsidRPr="00BD0DE9" w:rsidTr="00AC2E61">
        <w:trPr>
          <w:trHeight w:val="127"/>
        </w:trPr>
        <w:tc>
          <w:tcPr>
            <w:tcW w:w="2626" w:type="dxa"/>
            <w:vMerge/>
            <w:tcBorders>
              <w:top w:val="single" w:sz="2" w:space="0" w:color="auto"/>
              <w:left w:val="single" w:sz="2" w:space="0" w:color="auto"/>
              <w:bottom w:val="single" w:sz="2" w:space="0" w:color="auto"/>
              <w:right w:val="single" w:sz="2" w:space="0" w:color="auto"/>
            </w:tcBorders>
          </w:tcPr>
          <w:p w:rsidR="00BD0DE9" w:rsidRPr="00BD0DE9" w:rsidRDefault="00BD0DE9" w:rsidP="003613C4">
            <w:pPr>
              <w:widowControl w:val="0"/>
              <w:autoSpaceDE w:val="0"/>
              <w:autoSpaceDN w:val="0"/>
              <w:adjustRightInd w:val="0"/>
              <w:rPr>
                <w:rFonts w:ascii="Times New Roman" w:eastAsiaTheme="minorEastAsia" w:hAnsi="Times New Roman"/>
                <w:sz w:val="14"/>
                <w:szCs w:val="14"/>
              </w:rPr>
            </w:pPr>
          </w:p>
        </w:tc>
        <w:tc>
          <w:tcPr>
            <w:tcW w:w="6673" w:type="dxa"/>
            <w:gridSpan w:val="7"/>
            <w:tcBorders>
              <w:top w:val="single" w:sz="2" w:space="0" w:color="auto"/>
              <w:left w:val="single" w:sz="2" w:space="0" w:color="auto"/>
              <w:bottom w:val="single" w:sz="2" w:space="0" w:color="auto"/>
              <w:right w:val="single" w:sz="2" w:space="0" w:color="auto"/>
            </w:tcBorders>
          </w:tcPr>
          <w:p w:rsidR="00BD0DE9" w:rsidRPr="00BD0DE9" w:rsidRDefault="0042215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Área</w:t>
            </w:r>
            <w:r w:rsidR="00BD0DE9" w:rsidRPr="00BD0DE9">
              <w:rPr>
                <w:rFonts w:ascii="Times New Roman" w:eastAsiaTheme="minorEastAsia" w:hAnsi="Times New Roman"/>
                <w:b/>
                <w:bCs/>
                <w:sz w:val="14"/>
                <w:szCs w:val="14"/>
              </w:rPr>
              <w:t xml:space="preserve"> Total: 210.00 </w:t>
            </w:r>
          </w:p>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 Valor Total ($): 1602.30 </w:t>
            </w:r>
          </w:p>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 Valor Total (¢): 14020.13 </w:t>
            </w:r>
          </w:p>
        </w:tc>
      </w:tr>
    </w:tbl>
    <w:p w:rsidR="00AC2E61" w:rsidRPr="00BD0DE9" w:rsidRDefault="00AC2E61" w:rsidP="00BD0DE9">
      <w:pPr>
        <w:widowControl w:val="0"/>
        <w:autoSpaceDE w:val="0"/>
        <w:autoSpaceDN w:val="0"/>
        <w:adjustRightInd w:val="0"/>
        <w:rPr>
          <w:rFonts w:ascii="Times New Roman" w:eastAsiaTheme="minorEastAsia" w:hAnsi="Times New Roman"/>
          <w:sz w:val="14"/>
          <w:szCs w:val="14"/>
        </w:rPr>
      </w:pPr>
    </w:p>
    <w:tbl>
      <w:tblPr>
        <w:tblW w:w="9299" w:type="dxa"/>
        <w:tblLayout w:type="fixed"/>
        <w:tblCellMar>
          <w:left w:w="25" w:type="dxa"/>
          <w:right w:w="0" w:type="dxa"/>
        </w:tblCellMar>
        <w:tblLook w:val="0000" w:firstRow="0" w:lastRow="0" w:firstColumn="0" w:lastColumn="0" w:noHBand="0" w:noVBand="0"/>
      </w:tblPr>
      <w:tblGrid>
        <w:gridCol w:w="3765"/>
        <w:gridCol w:w="2405"/>
        <w:gridCol w:w="1793"/>
        <w:gridCol w:w="668"/>
        <w:gridCol w:w="668"/>
      </w:tblGrid>
      <w:tr w:rsidR="00BD0DE9" w:rsidRPr="00BD0DE9" w:rsidTr="00AC2E61">
        <w:trPr>
          <w:trHeight w:val="338"/>
        </w:trPr>
        <w:tc>
          <w:tcPr>
            <w:tcW w:w="3765"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TOTAL SOLARES  </w:t>
            </w:r>
          </w:p>
        </w:tc>
        <w:tc>
          <w:tcPr>
            <w:tcW w:w="2405"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4  </w:t>
            </w:r>
          </w:p>
        </w:tc>
        <w:tc>
          <w:tcPr>
            <w:tcW w:w="1793"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right"/>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840.00 </w:t>
            </w:r>
          </w:p>
        </w:tc>
        <w:tc>
          <w:tcPr>
            <w:tcW w:w="668"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right"/>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6409.20 </w:t>
            </w:r>
          </w:p>
        </w:tc>
        <w:tc>
          <w:tcPr>
            <w:tcW w:w="668"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right"/>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56080.50 </w:t>
            </w:r>
          </w:p>
        </w:tc>
      </w:tr>
      <w:tr w:rsidR="00BD0DE9" w:rsidRPr="00BD0DE9" w:rsidTr="00AC2E61">
        <w:trPr>
          <w:trHeight w:val="309"/>
        </w:trPr>
        <w:tc>
          <w:tcPr>
            <w:tcW w:w="3765"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TOTAL LOTES  </w:t>
            </w:r>
          </w:p>
        </w:tc>
        <w:tc>
          <w:tcPr>
            <w:tcW w:w="2405"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center"/>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0 </w:t>
            </w:r>
          </w:p>
        </w:tc>
        <w:tc>
          <w:tcPr>
            <w:tcW w:w="1793"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right"/>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0 </w:t>
            </w:r>
          </w:p>
        </w:tc>
        <w:tc>
          <w:tcPr>
            <w:tcW w:w="668"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right"/>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0 </w:t>
            </w:r>
          </w:p>
        </w:tc>
        <w:tc>
          <w:tcPr>
            <w:tcW w:w="668" w:type="dxa"/>
            <w:tcBorders>
              <w:top w:val="single" w:sz="2" w:space="0" w:color="auto"/>
              <w:left w:val="single" w:sz="2" w:space="0" w:color="auto"/>
              <w:bottom w:val="single" w:sz="2" w:space="0" w:color="auto"/>
              <w:right w:val="single" w:sz="2" w:space="0" w:color="auto"/>
            </w:tcBorders>
            <w:shd w:val="clear" w:color="auto" w:fill="DCDCDC"/>
          </w:tcPr>
          <w:p w:rsidR="00BD0DE9" w:rsidRPr="00BD0DE9" w:rsidRDefault="00BD0DE9" w:rsidP="003613C4">
            <w:pPr>
              <w:widowControl w:val="0"/>
              <w:autoSpaceDE w:val="0"/>
              <w:autoSpaceDN w:val="0"/>
              <w:adjustRightInd w:val="0"/>
              <w:jc w:val="right"/>
              <w:rPr>
                <w:rFonts w:ascii="Times New Roman" w:eastAsiaTheme="minorEastAsia" w:hAnsi="Times New Roman"/>
                <w:b/>
                <w:bCs/>
                <w:sz w:val="14"/>
                <w:szCs w:val="14"/>
              </w:rPr>
            </w:pPr>
            <w:r w:rsidRPr="00BD0DE9">
              <w:rPr>
                <w:rFonts w:ascii="Times New Roman" w:eastAsiaTheme="minorEastAsia" w:hAnsi="Times New Roman"/>
                <w:b/>
                <w:bCs/>
                <w:sz w:val="14"/>
                <w:szCs w:val="14"/>
              </w:rPr>
              <w:t xml:space="preserve">0 </w:t>
            </w:r>
          </w:p>
        </w:tc>
      </w:tr>
    </w:tbl>
    <w:p w:rsidR="00BD0DE9" w:rsidRPr="00BD0DE9" w:rsidRDefault="00BD0DE9" w:rsidP="00BD0DE9">
      <w:pPr>
        <w:rPr>
          <w:rFonts w:ascii="Times New Roman" w:eastAsia="Times New Roman" w:hAnsi="Times New Roman"/>
          <w:b/>
          <w:sz w:val="26"/>
          <w:szCs w:val="26"/>
          <w:u w:val="single"/>
        </w:rPr>
      </w:pPr>
    </w:p>
    <w:p w:rsidR="00BD0DE9" w:rsidRPr="00BD0DE9" w:rsidRDefault="00BD0DE9" w:rsidP="00AC2E61">
      <w:pPr>
        <w:jc w:val="both"/>
        <w:rPr>
          <w:rFonts w:ascii="Times New Roman" w:eastAsia="Times New Roman" w:hAnsi="Times New Roman"/>
          <w:sz w:val="26"/>
          <w:szCs w:val="26"/>
        </w:rPr>
      </w:pPr>
      <w:r w:rsidRPr="00BD0DE9">
        <w:rPr>
          <w:rFonts w:ascii="Times New Roman" w:eastAsia="Times New Roman" w:hAnsi="Times New Roman"/>
          <w:b/>
          <w:sz w:val="26"/>
          <w:szCs w:val="26"/>
          <w:u w:val="single"/>
        </w:rPr>
        <w:t>SEGUNDO:</w:t>
      </w:r>
      <w:r w:rsidRPr="00BD0DE9">
        <w:rPr>
          <w:rFonts w:ascii="Times New Roman" w:eastAsia="Times New Roman" w:hAnsi="Times New Roman"/>
          <w:sz w:val="28"/>
          <w:szCs w:val="28"/>
        </w:rPr>
        <w:t xml:space="preserve"> </w:t>
      </w:r>
      <w:r w:rsidRPr="00BD0DE9">
        <w:rPr>
          <w:rFonts w:ascii="Times New Roman" w:eastAsia="Times New Roman" w:hAnsi="Times New Roman"/>
          <w:sz w:val="26"/>
          <w:szCs w:val="26"/>
        </w:rPr>
        <w:t>Comisionar</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BD0DE9">
        <w:rPr>
          <w:rFonts w:ascii="Times New Roman" w:eastAsia="Times New Roman" w:hAnsi="Times New Roman"/>
          <w:b/>
          <w:bCs/>
          <w:sz w:val="26"/>
          <w:szCs w:val="26"/>
          <w:u w:val="single"/>
          <w:lang w:val="es-ES_tradnl"/>
        </w:rPr>
        <w:t>TERCERO:</w:t>
      </w:r>
      <w:r w:rsidRPr="00BD0DE9">
        <w:rPr>
          <w:rFonts w:ascii="Times New Roman" w:hAnsi="Times New Roman"/>
          <w:sz w:val="26"/>
          <w:szCs w:val="26"/>
          <w:lang w:val="es-ES_tradnl"/>
        </w:rPr>
        <w:t xml:space="preserve"> </w:t>
      </w:r>
      <w:r w:rsidRPr="00BD0DE9">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D0DE9">
        <w:rPr>
          <w:rFonts w:ascii="Times New Roman" w:eastAsia="Times New Roman" w:hAnsi="Times New Roman"/>
          <w:sz w:val="26"/>
          <w:szCs w:val="26"/>
        </w:rPr>
        <w:t xml:space="preserve">. </w:t>
      </w:r>
      <w:r w:rsidRPr="00BD0DE9">
        <w:rPr>
          <w:rFonts w:ascii="Times New Roman" w:hAnsi="Times New Roman"/>
          <w:sz w:val="26"/>
          <w:szCs w:val="26"/>
          <w:lang w:val="es-ES_tradnl"/>
        </w:rPr>
        <w:t xml:space="preserve"> </w:t>
      </w:r>
      <w:r w:rsidRPr="00BD0DE9">
        <w:rPr>
          <w:rFonts w:ascii="Times New Roman" w:eastAsia="Times New Roman" w:hAnsi="Times New Roman"/>
          <w:b/>
          <w:sz w:val="26"/>
          <w:szCs w:val="26"/>
          <w:u w:val="single"/>
        </w:rPr>
        <w:t>CUARTO:</w:t>
      </w:r>
      <w:r w:rsidRPr="00BD0DE9">
        <w:rPr>
          <w:rFonts w:ascii="Times New Roman" w:hAnsi="Times New Roman"/>
          <w:sz w:val="26"/>
          <w:szCs w:val="26"/>
        </w:rPr>
        <w:t xml:space="preserve"> </w:t>
      </w:r>
      <w:r w:rsidRPr="00BD0DE9">
        <w:rPr>
          <w:rFonts w:ascii="Times New Roman" w:eastAsia="Times New Roman" w:hAnsi="Times New Roman"/>
          <w:sz w:val="26"/>
          <w:szCs w:val="26"/>
        </w:rPr>
        <w:t>Autorizar a la Gerencia Legal para que a través del Departamento de Escrituración elabore las respectivas escrituras y al Departamento de Registro para que realice los trámites de inscripción de las mismas.</w:t>
      </w:r>
      <w:r w:rsidRPr="00BD0DE9">
        <w:rPr>
          <w:rFonts w:ascii="Times New Roman" w:hAnsi="Times New Roman"/>
          <w:sz w:val="26"/>
          <w:szCs w:val="26"/>
        </w:rPr>
        <w:t xml:space="preserve"> </w:t>
      </w:r>
      <w:r w:rsidRPr="00BD0DE9">
        <w:rPr>
          <w:rFonts w:ascii="Times New Roman" w:eastAsia="Times New Roman" w:hAnsi="Times New Roman"/>
          <w:b/>
          <w:sz w:val="26"/>
          <w:szCs w:val="26"/>
          <w:u w:val="single"/>
        </w:rPr>
        <w:t>QUINTO:</w:t>
      </w:r>
      <w:r w:rsidRPr="00BD0DE9">
        <w:rPr>
          <w:rFonts w:ascii="Times New Roman" w:eastAsia="Times New Roman" w:hAnsi="Times New Roman"/>
          <w:b/>
          <w:sz w:val="26"/>
          <w:szCs w:val="26"/>
        </w:rPr>
        <w:t xml:space="preserve"> </w:t>
      </w:r>
      <w:r w:rsidRPr="00BD0DE9">
        <w:rPr>
          <w:rFonts w:ascii="Times New Roman" w:eastAsia="Times New Roman" w:hAnsi="Times New Roman"/>
          <w:sz w:val="26"/>
          <w:szCs w:val="26"/>
        </w:rPr>
        <w:t xml:space="preserve">Facultar a la señora Presidenta para que por sí, o por medio de Apoderado </w:t>
      </w:r>
      <w:r w:rsidRPr="00BD0DE9">
        <w:rPr>
          <w:rFonts w:ascii="Times New Roman" w:eastAsia="Times New Roman" w:hAnsi="Times New Roman"/>
          <w:sz w:val="26"/>
          <w:szCs w:val="26"/>
        </w:rPr>
        <w:lastRenderedPageBreak/>
        <w:t>Especial, comparezca al otorgamiento de las correspondientes escrituras. Este Acuerdo, queda aprobado y ratificado.  NOTIFIQUESE.””””</w:t>
      </w:r>
    </w:p>
    <w:p w:rsidR="00515B20" w:rsidRPr="00BD0DE9" w:rsidRDefault="00515B20" w:rsidP="0074079F">
      <w:pPr>
        <w:tabs>
          <w:tab w:val="left" w:pos="1080"/>
        </w:tabs>
        <w:rPr>
          <w:rFonts w:ascii="Times New Roman" w:hAnsi="Times New Roman"/>
          <w:sz w:val="26"/>
          <w:szCs w:val="26"/>
        </w:rPr>
      </w:pPr>
    </w:p>
    <w:p w:rsidR="00515B20" w:rsidRPr="00BD0DE9" w:rsidRDefault="00515B20" w:rsidP="004C4E76">
      <w:pPr>
        <w:tabs>
          <w:tab w:val="left" w:pos="1080"/>
        </w:tabs>
        <w:jc w:val="center"/>
        <w:rPr>
          <w:rFonts w:ascii="Times New Roman" w:hAnsi="Times New Roman"/>
          <w:sz w:val="26"/>
          <w:szCs w:val="26"/>
        </w:rPr>
      </w:pPr>
    </w:p>
    <w:p w:rsidR="001B6AEA" w:rsidRDefault="001B6AEA" w:rsidP="001B6AEA">
      <w:pPr>
        <w:rPr>
          <w:rFonts w:ascii="Times New Roman" w:hAnsi="Times New Roman"/>
          <w:sz w:val="26"/>
          <w:szCs w:val="26"/>
        </w:rPr>
      </w:pPr>
    </w:p>
    <w:p w:rsidR="00F14A6F" w:rsidRPr="00515B20" w:rsidRDefault="00B52757" w:rsidP="00515B20">
      <w:pPr>
        <w:jc w:val="both"/>
        <w:rPr>
          <w:rFonts w:ascii="Times New Roman" w:eastAsia="Times New Roman" w:hAnsi="Times New Roman"/>
          <w:sz w:val="26"/>
          <w:szCs w:val="26"/>
          <w:lang w:eastAsia="es-ES"/>
        </w:rPr>
      </w:pPr>
      <w:r w:rsidRPr="00515B20">
        <w:rPr>
          <w:rFonts w:ascii="Times New Roman" w:eastAsia="Times New Roman" w:hAnsi="Times New Roman"/>
          <w:sz w:val="26"/>
          <w:szCs w:val="26"/>
        </w:rPr>
        <w:t>“””” X</w:t>
      </w:r>
      <w:r w:rsidR="00F14A6F" w:rsidRPr="00515B20">
        <w:rPr>
          <w:rFonts w:ascii="Times New Roman" w:eastAsia="Times New Roman" w:hAnsi="Times New Roman"/>
          <w:sz w:val="26"/>
          <w:szCs w:val="26"/>
        </w:rPr>
        <w:t>LI</w:t>
      </w:r>
      <w:r w:rsidRPr="00515B20">
        <w:rPr>
          <w:rFonts w:ascii="Times New Roman" w:eastAsia="Times New Roman" w:hAnsi="Times New Roman"/>
          <w:sz w:val="26"/>
          <w:szCs w:val="26"/>
        </w:rPr>
        <w:t xml:space="preserve">I) La señora Presidenta somete a consideración de Junta Directiva, dictamen jurídico </w:t>
      </w:r>
      <w:r w:rsidR="00F14A6F" w:rsidRPr="00515B20">
        <w:rPr>
          <w:rFonts w:ascii="Times New Roman" w:eastAsia="Times New Roman" w:hAnsi="Times New Roman"/>
          <w:sz w:val="26"/>
          <w:szCs w:val="26"/>
        </w:rPr>
        <w:t>38</w:t>
      </w:r>
      <w:r w:rsidRPr="00515B20">
        <w:rPr>
          <w:rFonts w:ascii="Times New Roman" w:eastAsia="Times New Roman" w:hAnsi="Times New Roman"/>
          <w:sz w:val="26"/>
          <w:szCs w:val="26"/>
        </w:rPr>
        <w:t>, solicitado por el Departamento de Asignación Individual y Avalúos mediante oficio SGD-02-29</w:t>
      </w:r>
      <w:r w:rsidR="00F14A6F" w:rsidRPr="00515B20">
        <w:rPr>
          <w:rFonts w:ascii="Times New Roman" w:eastAsia="Times New Roman" w:hAnsi="Times New Roman"/>
          <w:sz w:val="26"/>
          <w:szCs w:val="26"/>
        </w:rPr>
        <w:t>22</w:t>
      </w:r>
      <w:r w:rsidRPr="00515B20">
        <w:rPr>
          <w:rFonts w:ascii="Times New Roman" w:eastAsia="Times New Roman" w:hAnsi="Times New Roman"/>
          <w:sz w:val="26"/>
          <w:szCs w:val="26"/>
        </w:rPr>
        <w:t xml:space="preserve">-17, de fecha </w:t>
      </w:r>
      <w:r w:rsidR="00F14A6F" w:rsidRPr="00515B20">
        <w:rPr>
          <w:rFonts w:ascii="Times New Roman" w:eastAsia="Times New Roman" w:hAnsi="Times New Roman"/>
          <w:sz w:val="26"/>
          <w:szCs w:val="26"/>
        </w:rPr>
        <w:t>05</w:t>
      </w:r>
      <w:r w:rsidRPr="00515B20">
        <w:rPr>
          <w:rFonts w:ascii="Times New Roman" w:eastAsia="Times New Roman" w:hAnsi="Times New Roman"/>
          <w:sz w:val="26"/>
          <w:szCs w:val="26"/>
        </w:rPr>
        <w:t xml:space="preserve"> de </w:t>
      </w:r>
      <w:r w:rsidR="00F14A6F" w:rsidRPr="00515B20">
        <w:rPr>
          <w:rFonts w:ascii="Times New Roman" w:eastAsia="Times New Roman" w:hAnsi="Times New Roman"/>
          <w:sz w:val="26"/>
          <w:szCs w:val="26"/>
        </w:rPr>
        <w:t xml:space="preserve">diciembre </w:t>
      </w:r>
      <w:r w:rsidRPr="00515B20">
        <w:rPr>
          <w:rFonts w:ascii="Times New Roman" w:eastAsia="Times New Roman" w:hAnsi="Times New Roman"/>
          <w:sz w:val="26"/>
          <w:szCs w:val="26"/>
        </w:rPr>
        <w:t xml:space="preserve">de 2017, referente a la </w:t>
      </w:r>
      <w:r w:rsidR="00F14A6F" w:rsidRPr="00515B20">
        <w:rPr>
          <w:rFonts w:ascii="Times New Roman" w:eastAsia="Times New Roman" w:hAnsi="Times New Roman"/>
          <w:b/>
          <w:sz w:val="26"/>
          <w:szCs w:val="26"/>
          <w:lang w:eastAsia="es-ES"/>
        </w:rPr>
        <w:t>modificación del Punto V-2 del Acta Ordinaria 46-93 de fecha 16 de diciembre de 1993</w:t>
      </w:r>
      <w:r w:rsidR="00F14A6F" w:rsidRPr="00515B20">
        <w:rPr>
          <w:rFonts w:ascii="Times New Roman" w:eastAsia="Times New Roman" w:hAnsi="Times New Roman"/>
          <w:sz w:val="26"/>
          <w:szCs w:val="26"/>
          <w:lang w:eastAsia="es-ES"/>
        </w:rPr>
        <w:t xml:space="preserve">, mediante el cual se aprobó nómina de beneficiarios del Proyecto de Asentamiento Comunitario y Lotificación Agrícola desarrollado en el inmueble identificado como </w:t>
      </w:r>
      <w:r w:rsidR="00F14A6F" w:rsidRPr="00515B20">
        <w:rPr>
          <w:rFonts w:ascii="Times New Roman" w:eastAsia="Times New Roman" w:hAnsi="Times New Roman"/>
          <w:b/>
          <w:sz w:val="26"/>
          <w:szCs w:val="26"/>
          <w:lang w:eastAsia="es-ES"/>
        </w:rPr>
        <w:t xml:space="preserve">HACIENDA AGUA CALIENTE, </w:t>
      </w:r>
      <w:r w:rsidR="00F14A6F" w:rsidRPr="00515B20">
        <w:rPr>
          <w:rFonts w:ascii="Times New Roman" w:eastAsia="Times New Roman" w:hAnsi="Times New Roman"/>
          <w:sz w:val="26"/>
          <w:szCs w:val="26"/>
          <w:lang w:eastAsia="es-ES"/>
        </w:rPr>
        <w:t>ubicado en cantones Cujucuyo y El Jute, jurisdicción de Texistepeque, departamento de Santa Ana,</w:t>
      </w:r>
      <w:r w:rsidR="00F14A6F" w:rsidRPr="00515B20">
        <w:rPr>
          <w:rFonts w:ascii="Times New Roman" w:eastAsia="Times New Roman" w:hAnsi="Times New Roman"/>
          <w:b/>
          <w:sz w:val="26"/>
          <w:szCs w:val="26"/>
          <w:lang w:eastAsia="es-ES"/>
        </w:rPr>
        <w:t xml:space="preserve"> código de proyecto 021302, SSE 99, entrega 68</w:t>
      </w:r>
      <w:r w:rsidR="00F14A6F" w:rsidRPr="00515B20">
        <w:rPr>
          <w:rFonts w:ascii="Times New Roman" w:eastAsia="Times New Roman" w:hAnsi="Times New Roman"/>
          <w:sz w:val="26"/>
          <w:szCs w:val="26"/>
          <w:lang w:eastAsia="es-ES"/>
        </w:rPr>
        <w:t>; al respecto se hacen las siguientes consideraciones:</w:t>
      </w:r>
    </w:p>
    <w:p w:rsidR="00F14A6F" w:rsidRPr="00515B20" w:rsidRDefault="00F14A6F" w:rsidP="00515B20">
      <w:pPr>
        <w:pStyle w:val="Prrafodelista"/>
        <w:ind w:left="720"/>
        <w:contextualSpacing/>
        <w:jc w:val="both"/>
        <w:rPr>
          <w:rFonts w:ascii="Times New Roman" w:eastAsia="Times New Roman" w:hAnsi="Times New Roman"/>
          <w:color w:val="FF0000"/>
          <w:sz w:val="26"/>
          <w:szCs w:val="26"/>
          <w:lang w:eastAsia="es-ES"/>
        </w:rPr>
      </w:pPr>
    </w:p>
    <w:p w:rsidR="00F14A6F" w:rsidRPr="00515B20" w:rsidRDefault="00F14A6F" w:rsidP="00515B20">
      <w:pPr>
        <w:pStyle w:val="Prrafodelista"/>
        <w:ind w:left="1134" w:hanging="708"/>
        <w:contextualSpacing/>
        <w:jc w:val="both"/>
        <w:rPr>
          <w:rFonts w:ascii="Times New Roman" w:eastAsia="Times New Roman" w:hAnsi="Times New Roman"/>
          <w:sz w:val="26"/>
          <w:szCs w:val="26"/>
          <w:lang w:eastAsia="es-ES"/>
        </w:rPr>
      </w:pPr>
      <w:r w:rsidRPr="00515B20">
        <w:rPr>
          <w:rFonts w:ascii="Times New Roman" w:eastAsia="Times New Roman" w:hAnsi="Times New Roman"/>
          <w:sz w:val="26"/>
          <w:szCs w:val="26"/>
          <w:lang w:eastAsia="es-ES"/>
        </w:rPr>
        <w:t>I.</w:t>
      </w:r>
      <w:r w:rsidRPr="00515B20">
        <w:rPr>
          <w:rFonts w:ascii="Times New Roman" w:eastAsia="Times New Roman" w:hAnsi="Times New Roman"/>
          <w:sz w:val="26"/>
          <w:szCs w:val="26"/>
          <w:lang w:eastAsia="es-ES"/>
        </w:rPr>
        <w:tab/>
        <w:t xml:space="preserve">En el Punto V-2 del Acta Ordinaria 46-93 de fecha 16 de diciembre de 1993, se adjudicó, entre otros, los inmuebles identificados como: </w:t>
      </w:r>
      <w:r w:rsidR="0074079F">
        <w:rPr>
          <w:rFonts w:ascii="Times New Roman" w:eastAsia="Times New Roman" w:hAnsi="Times New Roman"/>
          <w:b/>
          <w:sz w:val="26"/>
          <w:szCs w:val="26"/>
          <w:lang w:eastAsia="es-ES"/>
        </w:rPr>
        <w:t>Lote  ---, Polígono ---</w:t>
      </w:r>
      <w:r w:rsidRPr="00515B20">
        <w:rPr>
          <w:rFonts w:ascii="Times New Roman" w:eastAsia="Times New Roman" w:hAnsi="Times New Roman"/>
          <w:b/>
          <w:sz w:val="26"/>
          <w:szCs w:val="26"/>
          <w:lang w:eastAsia="es-ES"/>
        </w:rPr>
        <w:t xml:space="preserve">, </w:t>
      </w:r>
      <w:r w:rsidRPr="00515B20">
        <w:rPr>
          <w:rFonts w:ascii="Times New Roman" w:eastAsia="Times New Roman" w:hAnsi="Times New Roman"/>
          <w:sz w:val="26"/>
          <w:szCs w:val="26"/>
          <w:lang w:eastAsia="es-ES"/>
        </w:rPr>
        <w:t xml:space="preserve">con un área de 28,074.30 Mt.², y un precio de $477.43; y </w:t>
      </w:r>
      <w:r w:rsidR="0074079F">
        <w:rPr>
          <w:rFonts w:ascii="Times New Roman" w:eastAsia="Times New Roman" w:hAnsi="Times New Roman"/>
          <w:b/>
          <w:sz w:val="26"/>
          <w:szCs w:val="26"/>
          <w:lang w:eastAsia="es-ES"/>
        </w:rPr>
        <w:t>Solar ---, Polígono ---</w:t>
      </w:r>
      <w:r w:rsidRPr="00515B20">
        <w:rPr>
          <w:rFonts w:ascii="Times New Roman" w:eastAsia="Times New Roman" w:hAnsi="Times New Roman"/>
          <w:b/>
          <w:sz w:val="26"/>
          <w:szCs w:val="26"/>
          <w:lang w:eastAsia="es-ES"/>
        </w:rPr>
        <w:t xml:space="preserve">, </w:t>
      </w:r>
      <w:r w:rsidRPr="00515B20">
        <w:rPr>
          <w:rFonts w:ascii="Times New Roman" w:eastAsia="Times New Roman" w:hAnsi="Times New Roman"/>
          <w:sz w:val="26"/>
          <w:szCs w:val="26"/>
          <w:lang w:eastAsia="es-ES"/>
        </w:rPr>
        <w:t xml:space="preserve">con un área de 3,920.32 Mt.², y un precio de $344.99, a favor de los señores Gamaliel de Jesús Hernández y Mercedes Castro de Hernández. </w:t>
      </w:r>
    </w:p>
    <w:p w:rsidR="00F14A6F" w:rsidRPr="00515B20" w:rsidRDefault="00F14A6F" w:rsidP="00515B20">
      <w:pPr>
        <w:pStyle w:val="Prrafodelista"/>
        <w:ind w:left="1134"/>
        <w:contextualSpacing/>
        <w:jc w:val="both"/>
        <w:rPr>
          <w:rFonts w:ascii="Times New Roman" w:eastAsia="Times New Roman" w:hAnsi="Times New Roman"/>
          <w:sz w:val="26"/>
          <w:szCs w:val="26"/>
          <w:lang w:eastAsia="es-ES"/>
        </w:rPr>
      </w:pPr>
    </w:p>
    <w:p w:rsidR="00F14A6F" w:rsidRPr="00515B20" w:rsidRDefault="00F14A6F" w:rsidP="00515B20">
      <w:pPr>
        <w:pStyle w:val="Prrafodelista"/>
        <w:ind w:left="1134" w:hanging="708"/>
        <w:contextualSpacing/>
        <w:jc w:val="both"/>
        <w:rPr>
          <w:rFonts w:ascii="Times New Roman" w:eastAsia="Times New Roman" w:hAnsi="Times New Roman"/>
          <w:sz w:val="26"/>
          <w:szCs w:val="26"/>
          <w:lang w:eastAsia="es-ES"/>
        </w:rPr>
      </w:pPr>
      <w:r w:rsidRPr="00515B20">
        <w:rPr>
          <w:rFonts w:ascii="Times New Roman" w:eastAsia="Times New Roman" w:hAnsi="Times New Roman"/>
          <w:sz w:val="26"/>
          <w:szCs w:val="26"/>
          <w:lang w:eastAsia="es-ES"/>
        </w:rPr>
        <w:t>II.</w:t>
      </w:r>
      <w:r w:rsidRPr="00515B20">
        <w:rPr>
          <w:rFonts w:ascii="Times New Roman" w:eastAsia="Times New Roman" w:hAnsi="Times New Roman"/>
          <w:sz w:val="26"/>
          <w:szCs w:val="26"/>
          <w:lang w:eastAsia="es-ES"/>
        </w:rPr>
        <w:tab/>
        <w:t xml:space="preserve">Habiéndose actualizado la información de la adjudicación de los inmuebles antes mencionados, y que ahora se encuentran comprendidos dentro del Proyecto de Lotificación Agrícola y Asentamiento Comunitario desarrollado en la </w:t>
      </w:r>
      <w:r w:rsidRPr="00515B20">
        <w:rPr>
          <w:rFonts w:ascii="Times New Roman" w:eastAsia="Times New Roman" w:hAnsi="Times New Roman"/>
          <w:b/>
          <w:sz w:val="26"/>
          <w:szCs w:val="26"/>
          <w:lang w:eastAsia="es-ES"/>
        </w:rPr>
        <w:t xml:space="preserve">HACIENDA AGUA CALIENTE, </w:t>
      </w:r>
      <w:r w:rsidRPr="00515B20">
        <w:rPr>
          <w:rFonts w:ascii="Times New Roman" w:eastAsia="Times New Roman" w:hAnsi="Times New Roman"/>
          <w:sz w:val="26"/>
          <w:szCs w:val="26"/>
        </w:rPr>
        <w:t xml:space="preserve">en la porción identificada como </w:t>
      </w:r>
      <w:r w:rsidRPr="00515B20">
        <w:rPr>
          <w:rFonts w:ascii="Times New Roman" w:eastAsia="Times New Roman" w:hAnsi="Times New Roman"/>
          <w:b/>
          <w:sz w:val="26"/>
          <w:szCs w:val="26"/>
        </w:rPr>
        <w:t xml:space="preserve">HACIENDA AGUA CALIENTE PORCION 3, </w:t>
      </w:r>
      <w:r w:rsidRPr="00515B20">
        <w:rPr>
          <w:rFonts w:ascii="Times New Roman" w:eastAsia="Times New Roman" w:hAnsi="Times New Roman"/>
          <w:sz w:val="26"/>
          <w:szCs w:val="26"/>
          <w:lang w:eastAsia="es-ES"/>
        </w:rPr>
        <w:t>ubicada según el Centro Nacional de Registros en cantón El Jute, jurisdicción de Texistepeque, departamento de Santa Ana, aprobado en el Punto XII del Acta de Sesión Ordinaria 42-2014 de fecha 19 de noviembre de 2014;</w:t>
      </w:r>
      <w:r w:rsidRPr="00515B20">
        <w:rPr>
          <w:rFonts w:ascii="Times New Roman" w:eastAsia="Times New Roman" w:hAnsi="Times New Roman"/>
          <w:b/>
          <w:sz w:val="26"/>
          <w:szCs w:val="26"/>
          <w:lang w:eastAsia="es-ES"/>
        </w:rPr>
        <w:t xml:space="preserve"> </w:t>
      </w:r>
      <w:r w:rsidRPr="00515B20">
        <w:rPr>
          <w:rFonts w:ascii="Times New Roman" w:eastAsia="Times New Roman" w:hAnsi="Times New Roman"/>
          <w:sz w:val="26"/>
          <w:szCs w:val="26"/>
          <w:lang w:eastAsia="es-ES"/>
        </w:rPr>
        <w:t xml:space="preserve">se hace necesaria la modificación </w:t>
      </w:r>
      <w:r w:rsidR="00BA7607" w:rsidRPr="00515B20">
        <w:rPr>
          <w:rFonts w:ascii="Times New Roman" w:eastAsia="Times New Roman" w:hAnsi="Times New Roman"/>
          <w:sz w:val="26"/>
          <w:szCs w:val="26"/>
          <w:lang w:eastAsia="es-ES"/>
        </w:rPr>
        <w:t>del Punto de Acta citado en el considerando I</w:t>
      </w:r>
      <w:r w:rsidRPr="00515B20">
        <w:rPr>
          <w:rFonts w:ascii="Times New Roman" w:eastAsia="Times New Roman" w:hAnsi="Times New Roman"/>
          <w:sz w:val="26"/>
          <w:szCs w:val="26"/>
          <w:lang w:eastAsia="es-ES"/>
        </w:rPr>
        <w:t>, por las siguientes causales:</w:t>
      </w:r>
    </w:p>
    <w:p w:rsidR="00F14A6F" w:rsidRPr="00515B20" w:rsidRDefault="00F14A6F" w:rsidP="00515B20">
      <w:pPr>
        <w:jc w:val="both"/>
        <w:rPr>
          <w:rFonts w:ascii="Times New Roman" w:eastAsia="Times New Roman" w:hAnsi="Times New Roman"/>
          <w:b/>
          <w:sz w:val="26"/>
          <w:szCs w:val="26"/>
          <w:lang w:eastAsia="es-ES"/>
        </w:rPr>
      </w:pPr>
    </w:p>
    <w:p w:rsidR="00F14A6F" w:rsidRPr="0074079F" w:rsidRDefault="00817319" w:rsidP="0074079F">
      <w:pPr>
        <w:pStyle w:val="Prrafodelista"/>
        <w:ind w:left="1560" w:hanging="284"/>
        <w:contextualSpacing/>
        <w:jc w:val="both"/>
        <w:rPr>
          <w:rFonts w:ascii="Times New Roman" w:eastAsia="Times New Roman" w:hAnsi="Times New Roman"/>
          <w:sz w:val="26"/>
          <w:szCs w:val="26"/>
          <w:lang w:eastAsia="es-ES"/>
        </w:rPr>
      </w:pPr>
      <w:r w:rsidRPr="00515B20">
        <w:rPr>
          <w:rFonts w:ascii="Times New Roman" w:eastAsia="Times New Roman" w:hAnsi="Times New Roman"/>
          <w:b/>
          <w:sz w:val="26"/>
          <w:szCs w:val="26"/>
          <w:lang w:eastAsia="es-ES"/>
        </w:rPr>
        <w:t>a)</w:t>
      </w:r>
      <w:r w:rsidRPr="00515B20">
        <w:rPr>
          <w:rFonts w:ascii="Times New Roman" w:eastAsia="Times New Roman" w:hAnsi="Times New Roman"/>
          <w:sz w:val="26"/>
          <w:szCs w:val="26"/>
          <w:lang w:eastAsia="es-ES"/>
        </w:rPr>
        <w:t xml:space="preserve"> </w:t>
      </w:r>
      <w:r w:rsidR="00E06A3C">
        <w:rPr>
          <w:rFonts w:ascii="Times New Roman" w:eastAsia="Times New Roman" w:hAnsi="Times New Roman"/>
          <w:sz w:val="26"/>
          <w:szCs w:val="26"/>
          <w:lang w:eastAsia="es-ES"/>
        </w:rPr>
        <w:t>Correg</w:t>
      </w:r>
      <w:r w:rsidR="0074079F">
        <w:rPr>
          <w:rFonts w:ascii="Times New Roman" w:eastAsia="Times New Roman" w:hAnsi="Times New Roman"/>
          <w:sz w:val="26"/>
          <w:szCs w:val="26"/>
          <w:lang w:eastAsia="es-ES"/>
        </w:rPr>
        <w:t>ir</w:t>
      </w:r>
      <w:r w:rsidR="00B67BF8" w:rsidRPr="00515B20">
        <w:rPr>
          <w:rFonts w:ascii="Times New Roman" w:eastAsia="Times New Roman" w:hAnsi="Times New Roman"/>
          <w:sz w:val="26"/>
          <w:szCs w:val="26"/>
          <w:lang w:eastAsia="es-ES"/>
        </w:rPr>
        <w:t xml:space="preserve"> nomencla</w:t>
      </w:r>
      <w:r w:rsidR="0074079F">
        <w:rPr>
          <w:rFonts w:ascii="Times New Roman" w:eastAsia="Times New Roman" w:hAnsi="Times New Roman"/>
          <w:sz w:val="26"/>
          <w:szCs w:val="26"/>
          <w:lang w:eastAsia="es-ES"/>
        </w:rPr>
        <w:t>tura, área y precio del Solar ---</w:t>
      </w:r>
      <w:r w:rsidR="00B67BF8" w:rsidRPr="00515B20">
        <w:rPr>
          <w:rFonts w:ascii="Times New Roman" w:eastAsia="Times New Roman" w:hAnsi="Times New Roman"/>
          <w:sz w:val="26"/>
          <w:szCs w:val="26"/>
          <w:lang w:eastAsia="es-ES"/>
        </w:rPr>
        <w:t xml:space="preserve">, Polígono </w:t>
      </w:r>
      <w:r w:rsidR="0074079F">
        <w:rPr>
          <w:rFonts w:ascii="Times New Roman" w:eastAsia="Times New Roman" w:hAnsi="Times New Roman"/>
          <w:sz w:val="26"/>
          <w:szCs w:val="26"/>
          <w:lang w:eastAsia="es-ES"/>
        </w:rPr>
        <w:t>---</w:t>
      </w:r>
      <w:r w:rsidR="00B67BF8" w:rsidRPr="00515B20">
        <w:rPr>
          <w:rFonts w:ascii="Times New Roman" w:eastAsia="Times New Roman" w:hAnsi="Times New Roman"/>
          <w:sz w:val="26"/>
          <w:szCs w:val="26"/>
          <w:lang w:eastAsia="es-ES"/>
        </w:rPr>
        <w:t>,</w:t>
      </w:r>
      <w:r w:rsidR="00F14A6F" w:rsidRPr="00515B20">
        <w:rPr>
          <w:rFonts w:ascii="Times New Roman" w:eastAsia="Times New Roman" w:hAnsi="Times New Roman"/>
          <w:sz w:val="26"/>
          <w:szCs w:val="26"/>
          <w:lang w:eastAsia="es-ES"/>
        </w:rPr>
        <w:t xml:space="preserve"> esto debido a que Junta Directiva aprobó la adjudicación del inmueble identificándolo como</w:t>
      </w:r>
      <w:r w:rsidR="00B67BF8" w:rsidRPr="00515B20">
        <w:rPr>
          <w:rFonts w:ascii="Times New Roman" w:eastAsia="Times New Roman" w:hAnsi="Times New Roman"/>
          <w:sz w:val="26"/>
          <w:szCs w:val="26"/>
          <w:lang w:eastAsia="es-ES"/>
        </w:rPr>
        <w:t xml:space="preserve"> se ha relacionado anteriormente</w:t>
      </w:r>
      <w:r w:rsidR="00F14A6F" w:rsidRPr="00515B20">
        <w:rPr>
          <w:rFonts w:ascii="Times New Roman" w:eastAsia="Times New Roman" w:hAnsi="Times New Roman"/>
          <w:sz w:val="26"/>
          <w:szCs w:val="26"/>
          <w:lang w:eastAsia="es-ES"/>
        </w:rPr>
        <w:t xml:space="preserve">, con un área de 3,920.32 Mt.², y un precio de $344.99, pero al reprocesar los planos e inscribir la Desmembración en Cabeza de su Dueño a favor de ISTA, resultó que la nomenclatura, área y precio han variado, quedando identificado correctamente como: </w:t>
      </w:r>
      <w:r w:rsidR="00F14A6F" w:rsidRPr="00515B20">
        <w:rPr>
          <w:rFonts w:ascii="Times New Roman" w:eastAsia="Times New Roman" w:hAnsi="Times New Roman"/>
          <w:b/>
          <w:sz w:val="26"/>
          <w:szCs w:val="26"/>
          <w:lang w:eastAsia="es-ES"/>
        </w:rPr>
        <w:t xml:space="preserve">SOLAR </w:t>
      </w:r>
      <w:r w:rsidR="0074079F">
        <w:rPr>
          <w:rFonts w:ascii="Times New Roman" w:eastAsia="Times New Roman" w:hAnsi="Times New Roman"/>
          <w:b/>
          <w:sz w:val="26"/>
          <w:szCs w:val="26"/>
          <w:lang w:eastAsia="es-ES"/>
        </w:rPr>
        <w:t xml:space="preserve">---, POLIGONO ---, </w:t>
      </w:r>
      <w:r w:rsidR="0074079F">
        <w:rPr>
          <w:rFonts w:ascii="Times New Roman" w:eastAsia="Times New Roman" w:hAnsi="Times New Roman"/>
          <w:b/>
          <w:sz w:val="26"/>
          <w:szCs w:val="26"/>
          <w:lang w:eastAsia="es-ES"/>
        </w:rPr>
        <w:lastRenderedPageBreak/>
        <w:t>PORCION ---</w:t>
      </w:r>
      <w:r w:rsidR="00F14A6F" w:rsidRPr="00515B20">
        <w:rPr>
          <w:rFonts w:ascii="Times New Roman" w:eastAsia="Times New Roman" w:hAnsi="Times New Roman"/>
          <w:b/>
          <w:sz w:val="26"/>
          <w:szCs w:val="26"/>
          <w:lang w:eastAsia="es-ES"/>
        </w:rPr>
        <w:t>,</w:t>
      </w:r>
      <w:r w:rsidR="00F14A6F" w:rsidRPr="00515B20">
        <w:rPr>
          <w:rFonts w:ascii="Times New Roman" w:eastAsia="Times New Roman" w:hAnsi="Times New Roman"/>
          <w:sz w:val="26"/>
          <w:szCs w:val="26"/>
          <w:lang w:eastAsia="es-ES"/>
        </w:rPr>
        <w:t xml:space="preserve"> con un área de 4,214.18 Mt.², con un precio </w:t>
      </w:r>
      <w:r w:rsidR="0050436F" w:rsidRPr="00515B20">
        <w:rPr>
          <w:rFonts w:ascii="Times New Roman" w:eastAsia="Times New Roman" w:hAnsi="Times New Roman"/>
          <w:sz w:val="26"/>
          <w:szCs w:val="26"/>
          <w:lang w:eastAsia="es-ES"/>
        </w:rPr>
        <w:t xml:space="preserve">de $370.85, </w:t>
      </w:r>
      <w:r w:rsidR="00F14A6F" w:rsidRPr="00515B20">
        <w:rPr>
          <w:rFonts w:ascii="Times New Roman" w:eastAsia="Times New Roman" w:hAnsi="Times New Roman"/>
          <w:sz w:val="26"/>
          <w:szCs w:val="26"/>
          <w:lang w:eastAsia="es-ES"/>
        </w:rPr>
        <w:t>según valúo de fech</w:t>
      </w:r>
      <w:r w:rsidR="0050436F" w:rsidRPr="00515B20">
        <w:rPr>
          <w:rFonts w:ascii="Times New Roman" w:eastAsia="Times New Roman" w:hAnsi="Times New Roman"/>
          <w:sz w:val="26"/>
          <w:szCs w:val="26"/>
          <w:lang w:eastAsia="es-ES"/>
        </w:rPr>
        <w:t>a 28 de septiembre del año 2017</w:t>
      </w:r>
      <w:r w:rsidR="0074079F">
        <w:rPr>
          <w:rFonts w:ascii="Times New Roman" w:eastAsia="Times New Roman" w:hAnsi="Times New Roman"/>
          <w:sz w:val="26"/>
          <w:szCs w:val="26"/>
          <w:lang w:eastAsia="es-ES"/>
        </w:rPr>
        <w:t xml:space="preserve">; existiendo una </w:t>
      </w:r>
      <w:r w:rsidR="00F14A6F" w:rsidRPr="0074079F">
        <w:rPr>
          <w:rFonts w:ascii="Times New Roman" w:eastAsia="Times New Roman" w:hAnsi="Times New Roman"/>
          <w:sz w:val="26"/>
          <w:szCs w:val="26"/>
          <w:lang w:eastAsia="es-ES"/>
        </w:rPr>
        <w:t>diferencia de área de 293.86 Mt.</w:t>
      </w:r>
      <w:r w:rsidR="00F14A6F" w:rsidRPr="0074079F">
        <w:rPr>
          <w:rFonts w:ascii="Times New Roman" w:eastAsia="Times New Roman" w:hAnsi="Times New Roman"/>
          <w:sz w:val="26"/>
          <w:szCs w:val="26"/>
          <w:vertAlign w:val="superscript"/>
          <w:lang w:eastAsia="es-ES"/>
        </w:rPr>
        <w:t xml:space="preserve">2 </w:t>
      </w:r>
      <w:r w:rsidR="00F14A6F" w:rsidRPr="0074079F">
        <w:rPr>
          <w:rFonts w:ascii="Times New Roman" w:eastAsia="Times New Roman" w:hAnsi="Times New Roman"/>
          <w:sz w:val="26"/>
          <w:szCs w:val="26"/>
          <w:lang w:eastAsia="es-ES"/>
        </w:rPr>
        <w:t>adicionales a los que Junta Directiva aprobó, por lo tanto, el titular de la adjudicación, tendrá que cancelar la cantidad de $25.86 más a lo ya efectuado, a quien se le notificó previamente, manifestando estar de acuerdo, constando en el Acta de Reconocimiento de Pago, por Área que Excede a la Adjudicada, de fecha 12 de mayo de 2016, anexa al expediente respectivo.</w:t>
      </w:r>
    </w:p>
    <w:p w:rsidR="00F14A6F" w:rsidRPr="00515B20" w:rsidRDefault="00F14A6F" w:rsidP="00515B20">
      <w:pPr>
        <w:pStyle w:val="Prrafodelista"/>
        <w:ind w:left="1066"/>
        <w:jc w:val="both"/>
        <w:rPr>
          <w:rFonts w:ascii="Times New Roman" w:eastAsia="Times New Roman" w:hAnsi="Times New Roman"/>
          <w:bCs/>
          <w:color w:val="FF0000"/>
          <w:sz w:val="26"/>
          <w:szCs w:val="26"/>
          <w:lang w:eastAsia="es-ES"/>
        </w:rPr>
      </w:pPr>
    </w:p>
    <w:p w:rsidR="00F14A6F" w:rsidRPr="00515B20" w:rsidRDefault="00B67BF8" w:rsidP="00515B20">
      <w:pPr>
        <w:pStyle w:val="Prrafodelista"/>
        <w:ind w:left="1560" w:hanging="426"/>
        <w:contextualSpacing/>
        <w:jc w:val="both"/>
        <w:rPr>
          <w:rFonts w:ascii="Times New Roman" w:eastAsia="Times New Roman" w:hAnsi="Times New Roman"/>
          <w:bCs/>
          <w:color w:val="FF0000"/>
          <w:sz w:val="26"/>
          <w:szCs w:val="26"/>
          <w:lang w:eastAsia="es-ES"/>
        </w:rPr>
      </w:pPr>
      <w:r w:rsidRPr="00E06A3C">
        <w:rPr>
          <w:rFonts w:ascii="Times New Roman" w:eastAsia="Times New Roman" w:hAnsi="Times New Roman"/>
          <w:b/>
          <w:sz w:val="26"/>
          <w:szCs w:val="26"/>
          <w:lang w:eastAsia="es-ES"/>
        </w:rPr>
        <w:t>b)</w:t>
      </w:r>
      <w:r w:rsidRPr="00515B20">
        <w:rPr>
          <w:rFonts w:ascii="Times New Roman" w:eastAsia="Times New Roman" w:hAnsi="Times New Roman"/>
          <w:sz w:val="26"/>
          <w:szCs w:val="26"/>
          <w:lang w:eastAsia="es-ES"/>
        </w:rPr>
        <w:t xml:space="preserve">  </w:t>
      </w:r>
      <w:r w:rsidR="00E06A3C">
        <w:rPr>
          <w:rFonts w:ascii="Times New Roman" w:eastAsia="Times New Roman" w:hAnsi="Times New Roman"/>
          <w:sz w:val="26"/>
          <w:szCs w:val="26"/>
          <w:lang w:eastAsia="es-ES"/>
        </w:rPr>
        <w:t>Corregir</w:t>
      </w:r>
      <w:r w:rsidR="0074079F">
        <w:rPr>
          <w:rFonts w:ascii="Times New Roman" w:eastAsia="Times New Roman" w:hAnsi="Times New Roman"/>
          <w:sz w:val="26"/>
          <w:szCs w:val="26"/>
          <w:lang w:eastAsia="es-ES"/>
        </w:rPr>
        <w:t xml:space="preserve"> nomenclatura y área del Lote ---, Polígono ---</w:t>
      </w:r>
      <w:r w:rsidR="00F14A6F" w:rsidRPr="00515B20">
        <w:rPr>
          <w:rFonts w:ascii="Times New Roman" w:eastAsia="Times New Roman" w:hAnsi="Times New Roman"/>
          <w:sz w:val="26"/>
          <w:szCs w:val="26"/>
          <w:lang w:eastAsia="es-ES"/>
        </w:rPr>
        <w:t>, esto debido a que Junta Directiva aprobó la adjudicación del inmueble identificándolo como se ha relacionado anteriormente, con un área de 28,074.30 Mt.²; sin embargo, al reprocesar los planos e inscribir la Desmembración en Cabeza de su Dueño a favor del ISTA, resultó que la nomenclatura y área han variado, siendo</w:t>
      </w:r>
      <w:r w:rsidR="00F14A6F" w:rsidRPr="00515B20">
        <w:rPr>
          <w:rFonts w:ascii="Times New Roman" w:eastAsia="Times New Roman" w:hAnsi="Times New Roman"/>
          <w:b/>
          <w:sz w:val="26"/>
          <w:szCs w:val="26"/>
          <w:lang w:eastAsia="es-ES"/>
        </w:rPr>
        <w:t xml:space="preserve"> </w:t>
      </w:r>
      <w:r w:rsidR="00F14A6F" w:rsidRPr="00515B20">
        <w:rPr>
          <w:rFonts w:ascii="Times New Roman" w:eastAsia="Times New Roman" w:hAnsi="Times New Roman"/>
          <w:sz w:val="26"/>
          <w:szCs w:val="26"/>
          <w:lang w:eastAsia="es-ES"/>
        </w:rPr>
        <w:t xml:space="preserve">la identificación correcta </w:t>
      </w:r>
      <w:r w:rsidR="0074079F">
        <w:rPr>
          <w:rFonts w:ascii="Times New Roman" w:eastAsia="Times New Roman" w:hAnsi="Times New Roman"/>
          <w:b/>
          <w:sz w:val="26"/>
          <w:szCs w:val="26"/>
          <w:lang w:eastAsia="es-ES"/>
        </w:rPr>
        <w:t>LOTE ---, POLIGONO ---, PORCIÓN ---</w:t>
      </w:r>
      <w:r w:rsidR="00F14A6F" w:rsidRPr="00515B20">
        <w:rPr>
          <w:rFonts w:ascii="Times New Roman" w:eastAsia="Times New Roman" w:hAnsi="Times New Roman"/>
          <w:b/>
          <w:sz w:val="26"/>
          <w:szCs w:val="26"/>
          <w:lang w:eastAsia="es-ES"/>
        </w:rPr>
        <w:t xml:space="preserve">, </w:t>
      </w:r>
      <w:r w:rsidR="00F14A6F" w:rsidRPr="00515B20">
        <w:rPr>
          <w:rFonts w:ascii="Times New Roman" w:eastAsia="Times New Roman" w:hAnsi="Times New Roman"/>
          <w:sz w:val="26"/>
          <w:szCs w:val="26"/>
          <w:lang w:eastAsia="es-ES"/>
        </w:rPr>
        <w:t>con un área de 25,033.59 Mt²; existiendo una reducción de área de 3,040.71 Mt², lo cual ha sido aceptado por el beneficiario según consta en el Acta de Aceptación de Corrección de Nomenclatura y Reducción de Área de Inmueble, de fecha 16 de marzo de 2016, anexa al expediente respectivo.</w:t>
      </w:r>
    </w:p>
    <w:p w:rsidR="00F14A6F" w:rsidRPr="00515B20" w:rsidRDefault="00F14A6F" w:rsidP="00515B20">
      <w:pPr>
        <w:pStyle w:val="Prrafodelista"/>
        <w:ind w:left="1068"/>
        <w:jc w:val="both"/>
        <w:rPr>
          <w:rFonts w:ascii="Times New Roman" w:eastAsia="Times New Roman" w:hAnsi="Times New Roman"/>
          <w:sz w:val="26"/>
          <w:szCs w:val="26"/>
          <w:lang w:eastAsia="es-ES"/>
        </w:rPr>
      </w:pPr>
    </w:p>
    <w:p w:rsidR="00F14A6F" w:rsidRPr="00515B20" w:rsidRDefault="007609BE" w:rsidP="00515B20">
      <w:pPr>
        <w:pStyle w:val="Prrafodelista"/>
        <w:ind w:left="1560" w:hanging="426"/>
        <w:contextualSpacing/>
        <w:jc w:val="both"/>
        <w:rPr>
          <w:rFonts w:ascii="Times New Roman" w:eastAsia="Times New Roman" w:hAnsi="Times New Roman"/>
          <w:sz w:val="26"/>
          <w:szCs w:val="26"/>
          <w:lang w:eastAsia="es-ES"/>
        </w:rPr>
      </w:pPr>
      <w:r w:rsidRPr="00E06A3C">
        <w:rPr>
          <w:rFonts w:ascii="Times New Roman" w:hAnsi="Times New Roman"/>
          <w:b/>
          <w:sz w:val="26"/>
          <w:szCs w:val="26"/>
        </w:rPr>
        <w:t>c)</w:t>
      </w:r>
      <w:r w:rsidRPr="00515B20">
        <w:rPr>
          <w:rFonts w:ascii="Times New Roman" w:hAnsi="Times New Roman"/>
          <w:sz w:val="26"/>
          <w:szCs w:val="26"/>
        </w:rPr>
        <w:tab/>
        <w:t>Excluir a</w:t>
      </w:r>
      <w:r w:rsidR="00F14A6F" w:rsidRPr="00515B20">
        <w:rPr>
          <w:rFonts w:ascii="Times New Roman" w:hAnsi="Times New Roman"/>
          <w:sz w:val="26"/>
          <w:szCs w:val="26"/>
        </w:rPr>
        <w:t xml:space="preserve"> la señora Mercedes Castro de Hernández, </w:t>
      </w:r>
      <w:r w:rsidRPr="00515B20">
        <w:rPr>
          <w:rFonts w:ascii="Times New Roman" w:hAnsi="Times New Roman"/>
          <w:sz w:val="26"/>
          <w:szCs w:val="26"/>
        </w:rPr>
        <w:t xml:space="preserve">por fallecimiento, </w:t>
      </w:r>
      <w:r w:rsidR="00F14A6F" w:rsidRPr="00515B20">
        <w:rPr>
          <w:rFonts w:ascii="Times New Roman" w:hAnsi="Times New Roman"/>
          <w:sz w:val="26"/>
          <w:szCs w:val="26"/>
        </w:rPr>
        <w:t>lo cual se comprueba con la Certificaci</w:t>
      </w:r>
      <w:r w:rsidR="00FC7152">
        <w:rPr>
          <w:rFonts w:ascii="Times New Roman" w:hAnsi="Times New Roman"/>
          <w:sz w:val="26"/>
          <w:szCs w:val="26"/>
        </w:rPr>
        <w:t>ón de Partida de Defunción N° ---, Página N° ---, Tomo ---</w:t>
      </w:r>
      <w:r w:rsidR="00F14A6F" w:rsidRPr="00515B20">
        <w:rPr>
          <w:rFonts w:ascii="Times New Roman" w:hAnsi="Times New Roman"/>
          <w:sz w:val="26"/>
          <w:szCs w:val="26"/>
        </w:rPr>
        <w:t>, del Libro</w:t>
      </w:r>
      <w:r w:rsidR="00FC7152">
        <w:rPr>
          <w:rFonts w:ascii="Times New Roman" w:hAnsi="Times New Roman"/>
          <w:sz w:val="26"/>
          <w:szCs w:val="26"/>
        </w:rPr>
        <w:t xml:space="preserve"> de Partidas de Defunción N° ---</w:t>
      </w:r>
      <w:r w:rsidR="00F14A6F" w:rsidRPr="00515B20">
        <w:rPr>
          <w:rFonts w:ascii="Times New Roman" w:hAnsi="Times New Roman"/>
          <w:sz w:val="26"/>
          <w:szCs w:val="26"/>
        </w:rPr>
        <w:t xml:space="preserve">, que la Alcaldía Municipal de Texistepeque, departamento de Santa Ana, llevó en el año 2016, en la que consta que la señora Mercedes Castro Viuda de Hernández, falleció el día </w:t>
      </w:r>
      <w:r w:rsidR="009208B7">
        <w:rPr>
          <w:rFonts w:ascii="Times New Roman" w:hAnsi="Times New Roman"/>
          <w:sz w:val="26"/>
          <w:szCs w:val="26"/>
        </w:rPr>
        <w:t>---</w:t>
      </w:r>
      <w:r w:rsidR="00F14A6F" w:rsidRPr="00515B20">
        <w:rPr>
          <w:rFonts w:ascii="Times New Roman" w:hAnsi="Times New Roman"/>
          <w:sz w:val="26"/>
          <w:szCs w:val="26"/>
        </w:rPr>
        <w:t xml:space="preserve"> de </w:t>
      </w:r>
      <w:r w:rsidR="009208B7">
        <w:rPr>
          <w:rFonts w:ascii="Times New Roman" w:hAnsi="Times New Roman"/>
          <w:sz w:val="26"/>
          <w:szCs w:val="26"/>
        </w:rPr>
        <w:t>---</w:t>
      </w:r>
      <w:r w:rsidR="00F14A6F" w:rsidRPr="00515B20">
        <w:rPr>
          <w:rFonts w:ascii="Times New Roman" w:hAnsi="Times New Roman"/>
          <w:sz w:val="26"/>
          <w:szCs w:val="26"/>
        </w:rPr>
        <w:t xml:space="preserve"> de </w:t>
      </w:r>
      <w:r w:rsidR="009208B7">
        <w:rPr>
          <w:rFonts w:ascii="Times New Roman" w:hAnsi="Times New Roman"/>
          <w:sz w:val="26"/>
          <w:szCs w:val="26"/>
        </w:rPr>
        <w:t>---</w:t>
      </w:r>
      <w:bookmarkStart w:id="0" w:name="_GoBack"/>
      <w:bookmarkEnd w:id="0"/>
      <w:r w:rsidR="00F14A6F" w:rsidRPr="00515B20">
        <w:rPr>
          <w:rFonts w:ascii="Times New Roman" w:eastAsia="Times New Roman" w:hAnsi="Times New Roman"/>
          <w:sz w:val="26"/>
          <w:szCs w:val="26"/>
          <w:lang w:eastAsia="es-ES"/>
        </w:rPr>
        <w:t xml:space="preserve">, según Solicitud de Exclusión de Beneficiaria de fecha 16 de marzo de 2016, documentación anexa al expediente respectivo. </w:t>
      </w:r>
      <w:r w:rsidR="00F14A6F" w:rsidRPr="00515B20">
        <w:rPr>
          <w:rFonts w:ascii="Times New Roman" w:hAnsi="Times New Roman"/>
          <w:sz w:val="26"/>
          <w:szCs w:val="26"/>
        </w:rPr>
        <w:t>Se aclara que según Punto en mención, el nombre de la beneficiaria de la adjudicación se consignó como Mercedes Castro de Hernández, siendo lo correcto según Documento Único de Identidad y Certificación de Partida de Defunción, Mercedes Castro Viuda de Hernández.</w:t>
      </w:r>
    </w:p>
    <w:p w:rsidR="00F14A6F" w:rsidRPr="00515B20" w:rsidRDefault="00F14A6F" w:rsidP="00515B20">
      <w:pPr>
        <w:pStyle w:val="Prrafodelista"/>
        <w:ind w:left="1068"/>
        <w:jc w:val="both"/>
        <w:rPr>
          <w:rFonts w:ascii="Times New Roman" w:eastAsia="Times New Roman" w:hAnsi="Times New Roman"/>
          <w:sz w:val="26"/>
          <w:szCs w:val="26"/>
          <w:lang w:eastAsia="es-ES"/>
        </w:rPr>
      </w:pPr>
    </w:p>
    <w:p w:rsidR="00F14A6F" w:rsidRPr="00FC7152" w:rsidRDefault="007609BE" w:rsidP="00FC7152">
      <w:pPr>
        <w:pStyle w:val="Prrafodelista"/>
        <w:numPr>
          <w:ilvl w:val="0"/>
          <w:numId w:val="311"/>
        </w:numPr>
        <w:tabs>
          <w:tab w:val="left" w:pos="0"/>
        </w:tabs>
        <w:ind w:left="1560" w:hanging="426"/>
        <w:contextualSpacing/>
        <w:jc w:val="both"/>
        <w:rPr>
          <w:rFonts w:ascii="Times New Roman" w:eastAsia="Times New Roman" w:hAnsi="Times New Roman"/>
          <w:bCs/>
          <w:sz w:val="26"/>
          <w:szCs w:val="26"/>
          <w:lang w:eastAsia="es-ES"/>
        </w:rPr>
      </w:pPr>
      <w:r w:rsidRPr="00515B20">
        <w:rPr>
          <w:rFonts w:ascii="Times New Roman" w:eastAsia="Times New Roman" w:hAnsi="Times New Roman"/>
          <w:sz w:val="26"/>
          <w:szCs w:val="26"/>
          <w:lang w:eastAsia="es-ES"/>
        </w:rPr>
        <w:t>Incluir</w:t>
      </w:r>
      <w:r w:rsidR="00F14A6F" w:rsidRPr="00515B20">
        <w:rPr>
          <w:rFonts w:ascii="Times New Roman" w:eastAsia="Times New Roman" w:hAnsi="Times New Roman"/>
          <w:sz w:val="26"/>
          <w:szCs w:val="26"/>
          <w:lang w:eastAsia="es-ES"/>
        </w:rPr>
        <w:t xml:space="preserve"> en la adjudicación de los inmuebles, </w:t>
      </w:r>
      <w:r w:rsidR="007822C7" w:rsidRPr="00515B20">
        <w:rPr>
          <w:rFonts w:ascii="Times New Roman" w:eastAsia="Times New Roman" w:hAnsi="Times New Roman"/>
          <w:sz w:val="26"/>
          <w:szCs w:val="26"/>
          <w:lang w:eastAsia="es-ES"/>
        </w:rPr>
        <w:t>a</w:t>
      </w:r>
      <w:r w:rsidR="00F14A6F" w:rsidRPr="00515B20">
        <w:rPr>
          <w:rFonts w:ascii="Times New Roman" w:eastAsia="Times New Roman" w:hAnsi="Times New Roman"/>
          <w:sz w:val="26"/>
          <w:szCs w:val="26"/>
          <w:lang w:eastAsia="es-ES"/>
        </w:rPr>
        <w:t xml:space="preserve">l señor </w:t>
      </w:r>
      <w:r w:rsidR="00F14A6F" w:rsidRPr="00515B20">
        <w:rPr>
          <w:rFonts w:ascii="Times New Roman" w:eastAsia="Times New Roman" w:hAnsi="Times New Roman"/>
          <w:b/>
          <w:sz w:val="26"/>
          <w:szCs w:val="26"/>
          <w:lang w:eastAsia="es-ES"/>
        </w:rPr>
        <w:t>SAM</w:t>
      </w:r>
      <w:r w:rsidR="00FC7152">
        <w:rPr>
          <w:rFonts w:ascii="Times New Roman" w:eastAsia="Times New Roman" w:hAnsi="Times New Roman"/>
          <w:b/>
          <w:sz w:val="26"/>
          <w:szCs w:val="26"/>
          <w:lang w:eastAsia="es-ES"/>
        </w:rPr>
        <w:t>UEL ENRIQUE HERNANDEZ CISNEROS,</w:t>
      </w:r>
      <w:r w:rsidR="00F14A6F" w:rsidRPr="00515B20">
        <w:rPr>
          <w:rFonts w:ascii="Times New Roman" w:eastAsia="Times New Roman" w:hAnsi="Times New Roman"/>
          <w:sz w:val="26"/>
          <w:szCs w:val="26"/>
          <w:lang w:eastAsia="es-ES"/>
        </w:rPr>
        <w:t xml:space="preserve"> de </w:t>
      </w:r>
      <w:r w:rsidR="00FC7152">
        <w:rPr>
          <w:rFonts w:ascii="Times New Roman" w:eastAsia="Times New Roman" w:hAnsi="Times New Roman"/>
          <w:sz w:val="26"/>
          <w:szCs w:val="26"/>
          <w:lang w:eastAsia="es-ES"/>
        </w:rPr>
        <w:t xml:space="preserve">--- </w:t>
      </w:r>
      <w:r w:rsidR="00F14A6F" w:rsidRPr="00515B20">
        <w:rPr>
          <w:rFonts w:ascii="Times New Roman" w:eastAsia="Times New Roman" w:hAnsi="Times New Roman"/>
          <w:sz w:val="26"/>
          <w:szCs w:val="26"/>
          <w:lang w:eastAsia="es-ES"/>
        </w:rPr>
        <w:t xml:space="preserve">años de edad, </w:t>
      </w:r>
      <w:r w:rsidR="00FC7152">
        <w:rPr>
          <w:rFonts w:ascii="Times New Roman" w:eastAsia="Times New Roman" w:hAnsi="Times New Roman"/>
          <w:sz w:val="26"/>
          <w:szCs w:val="26"/>
          <w:lang w:eastAsia="es-ES"/>
        </w:rPr>
        <w:t>---</w:t>
      </w:r>
      <w:r w:rsidR="00F14A6F" w:rsidRPr="00515B20">
        <w:rPr>
          <w:rFonts w:ascii="Times New Roman" w:eastAsia="Times New Roman" w:hAnsi="Times New Roman"/>
          <w:sz w:val="26"/>
          <w:szCs w:val="26"/>
          <w:lang w:eastAsia="es-ES"/>
        </w:rPr>
        <w:t>, del domicilio de</w:t>
      </w:r>
      <w:r w:rsidR="00FC7152">
        <w:rPr>
          <w:rFonts w:ascii="Times New Roman" w:eastAsia="Times New Roman" w:hAnsi="Times New Roman"/>
          <w:sz w:val="26"/>
          <w:szCs w:val="26"/>
          <w:lang w:eastAsia="es-ES"/>
        </w:rPr>
        <w:t xml:space="preserve"> ---</w:t>
      </w:r>
      <w:r w:rsidR="00F14A6F" w:rsidRPr="00515B20">
        <w:rPr>
          <w:rFonts w:ascii="Times New Roman" w:eastAsia="Times New Roman" w:hAnsi="Times New Roman"/>
          <w:sz w:val="26"/>
          <w:szCs w:val="26"/>
          <w:lang w:eastAsia="es-ES"/>
        </w:rPr>
        <w:t>, departamento de</w:t>
      </w:r>
      <w:r w:rsidR="00FC7152">
        <w:rPr>
          <w:rFonts w:ascii="Times New Roman" w:eastAsia="Times New Roman" w:hAnsi="Times New Roman"/>
          <w:sz w:val="26"/>
          <w:szCs w:val="26"/>
          <w:lang w:eastAsia="es-ES"/>
        </w:rPr>
        <w:t xml:space="preserve"> ---</w:t>
      </w:r>
      <w:r w:rsidR="00F14A6F" w:rsidRPr="00515B20">
        <w:rPr>
          <w:rFonts w:ascii="Times New Roman" w:eastAsia="Times New Roman" w:hAnsi="Times New Roman"/>
          <w:sz w:val="26"/>
          <w:szCs w:val="26"/>
          <w:lang w:eastAsia="es-ES"/>
        </w:rPr>
        <w:t>, con Documento Único de Identidad número</w:t>
      </w:r>
      <w:r w:rsidR="00FC7152">
        <w:rPr>
          <w:rFonts w:ascii="Times New Roman" w:eastAsia="Times New Roman" w:hAnsi="Times New Roman"/>
          <w:sz w:val="26"/>
          <w:szCs w:val="26"/>
          <w:lang w:eastAsia="es-ES"/>
        </w:rPr>
        <w:t xml:space="preserve"> ---</w:t>
      </w:r>
      <w:r w:rsidR="00F14A6F" w:rsidRPr="00515B20">
        <w:rPr>
          <w:rFonts w:ascii="Times New Roman" w:eastAsia="Times New Roman" w:hAnsi="Times New Roman"/>
          <w:sz w:val="26"/>
          <w:szCs w:val="26"/>
          <w:lang w:eastAsia="es-ES"/>
        </w:rPr>
        <w:t xml:space="preserve">, en su calidad de </w:t>
      </w:r>
      <w:r w:rsidR="00FC7152">
        <w:rPr>
          <w:rFonts w:ascii="Times New Roman" w:eastAsia="Times New Roman" w:hAnsi="Times New Roman"/>
          <w:sz w:val="26"/>
          <w:szCs w:val="26"/>
          <w:lang w:eastAsia="es-ES"/>
        </w:rPr>
        <w:t xml:space="preserve">--- </w:t>
      </w:r>
      <w:r w:rsidR="00F14A6F" w:rsidRPr="00515B20">
        <w:rPr>
          <w:rFonts w:ascii="Times New Roman" w:eastAsia="Times New Roman" w:hAnsi="Times New Roman"/>
          <w:sz w:val="26"/>
          <w:szCs w:val="26"/>
          <w:lang w:eastAsia="es-ES"/>
        </w:rPr>
        <w:t xml:space="preserve">del titular de la </w:t>
      </w:r>
      <w:r w:rsidR="007822C7" w:rsidRPr="00515B20">
        <w:rPr>
          <w:rFonts w:ascii="Times New Roman" w:eastAsia="Times New Roman" w:hAnsi="Times New Roman"/>
          <w:sz w:val="26"/>
          <w:szCs w:val="26"/>
          <w:lang w:eastAsia="es-ES"/>
        </w:rPr>
        <w:t>a</w:t>
      </w:r>
      <w:r w:rsidR="00F14A6F" w:rsidRPr="00515B20">
        <w:rPr>
          <w:rFonts w:ascii="Times New Roman" w:eastAsia="Times New Roman" w:hAnsi="Times New Roman"/>
          <w:sz w:val="26"/>
          <w:szCs w:val="26"/>
          <w:lang w:eastAsia="es-ES"/>
        </w:rPr>
        <w:t>djudi</w:t>
      </w:r>
      <w:r w:rsidR="00FC7152">
        <w:rPr>
          <w:rFonts w:ascii="Times New Roman" w:eastAsia="Times New Roman" w:hAnsi="Times New Roman"/>
          <w:sz w:val="26"/>
          <w:szCs w:val="26"/>
          <w:lang w:eastAsia="es-ES"/>
        </w:rPr>
        <w:t xml:space="preserve">cación, señor Gamaliel de Jesús </w:t>
      </w:r>
      <w:r w:rsidR="00F14A6F" w:rsidRPr="00FC7152">
        <w:rPr>
          <w:rFonts w:ascii="Times New Roman" w:eastAsia="Times New Roman" w:hAnsi="Times New Roman"/>
          <w:sz w:val="26"/>
          <w:szCs w:val="26"/>
          <w:lang w:eastAsia="es-ES"/>
        </w:rPr>
        <w:t xml:space="preserve">Hernández Castro, según Solicitud de Inclusión de Beneficiario de fecha 16 de marzo de 2016, vínculo </w:t>
      </w:r>
      <w:r w:rsidR="00F14A6F" w:rsidRPr="00FC7152">
        <w:rPr>
          <w:rFonts w:ascii="Times New Roman" w:eastAsia="Times New Roman" w:hAnsi="Times New Roman"/>
          <w:sz w:val="26"/>
          <w:szCs w:val="26"/>
          <w:lang w:eastAsia="es-ES"/>
        </w:rPr>
        <w:lastRenderedPageBreak/>
        <w:t xml:space="preserve">familiar comprobado con las certificaciones de partidas de nacimiento, documentos </w:t>
      </w:r>
      <w:r w:rsidR="00F14A6F" w:rsidRPr="00FC7152">
        <w:rPr>
          <w:rFonts w:ascii="Times New Roman" w:hAnsi="Times New Roman"/>
          <w:sz w:val="26"/>
          <w:szCs w:val="26"/>
        </w:rPr>
        <w:t>anexos al expediente respectivo.</w:t>
      </w:r>
    </w:p>
    <w:p w:rsidR="00F14A6F" w:rsidRPr="00515B20" w:rsidRDefault="00F14A6F" w:rsidP="00515B20">
      <w:pPr>
        <w:pStyle w:val="Prrafodelista"/>
        <w:rPr>
          <w:rFonts w:ascii="Times New Roman" w:eastAsia="Times New Roman" w:hAnsi="Times New Roman"/>
          <w:bCs/>
          <w:sz w:val="26"/>
          <w:szCs w:val="26"/>
          <w:lang w:eastAsia="es-ES"/>
        </w:rPr>
      </w:pPr>
    </w:p>
    <w:p w:rsidR="00F14A6F" w:rsidRPr="00515B20" w:rsidRDefault="007822C7" w:rsidP="00515B20">
      <w:pPr>
        <w:pStyle w:val="Prrafodelista"/>
        <w:numPr>
          <w:ilvl w:val="0"/>
          <w:numId w:val="311"/>
        </w:numPr>
        <w:ind w:left="1560" w:hanging="426"/>
        <w:contextualSpacing/>
        <w:jc w:val="both"/>
        <w:rPr>
          <w:rFonts w:ascii="Times New Roman" w:eastAsia="Times New Roman" w:hAnsi="Times New Roman"/>
          <w:bCs/>
          <w:sz w:val="26"/>
          <w:szCs w:val="26"/>
          <w:lang w:eastAsia="es-ES"/>
        </w:rPr>
      </w:pPr>
      <w:r w:rsidRPr="00515B20">
        <w:rPr>
          <w:rFonts w:ascii="Times New Roman" w:eastAsia="Times New Roman" w:hAnsi="Times New Roman"/>
          <w:sz w:val="26"/>
          <w:szCs w:val="26"/>
          <w:lang w:eastAsia="es-ES"/>
        </w:rPr>
        <w:t>Corregir</w:t>
      </w:r>
      <w:r w:rsidR="00F14A6F" w:rsidRPr="00515B20">
        <w:rPr>
          <w:rFonts w:ascii="Times New Roman" w:eastAsia="Times New Roman" w:hAnsi="Times New Roman"/>
          <w:sz w:val="26"/>
          <w:szCs w:val="26"/>
          <w:lang w:eastAsia="es-ES"/>
        </w:rPr>
        <w:t xml:space="preserve"> el nombre del señor Gamaliel de Jesús Hernández, siendo lo correcto según Documento Único de Identidad</w:t>
      </w:r>
      <w:r w:rsidR="00F14A6F" w:rsidRPr="00515B20">
        <w:rPr>
          <w:rFonts w:ascii="Times New Roman" w:eastAsia="Times New Roman" w:hAnsi="Times New Roman"/>
          <w:b/>
          <w:sz w:val="26"/>
          <w:szCs w:val="26"/>
          <w:lang w:eastAsia="es-ES"/>
        </w:rPr>
        <w:t xml:space="preserve"> GAMALIEL DE JESUS HERNANDEZ CASTRO.</w:t>
      </w:r>
    </w:p>
    <w:p w:rsidR="007822C7" w:rsidRPr="00515B20" w:rsidRDefault="007822C7" w:rsidP="00515B20">
      <w:pPr>
        <w:pStyle w:val="Prrafodelista"/>
        <w:ind w:left="720"/>
        <w:contextualSpacing/>
        <w:jc w:val="both"/>
        <w:rPr>
          <w:rFonts w:ascii="Times New Roman" w:eastAsia="Times New Roman" w:hAnsi="Times New Roman"/>
          <w:b/>
          <w:bCs/>
          <w:color w:val="FF0000"/>
          <w:sz w:val="26"/>
          <w:szCs w:val="26"/>
          <w:lang w:eastAsia="es-ES"/>
        </w:rPr>
      </w:pPr>
    </w:p>
    <w:p w:rsidR="00F14A6F" w:rsidRPr="00515B20" w:rsidRDefault="007822C7" w:rsidP="00515B20">
      <w:pPr>
        <w:pStyle w:val="Prrafodelista"/>
        <w:ind w:left="1134" w:hanging="850"/>
        <w:contextualSpacing/>
        <w:jc w:val="both"/>
        <w:rPr>
          <w:rFonts w:ascii="Times New Roman" w:eastAsia="Times New Roman" w:hAnsi="Times New Roman"/>
          <w:sz w:val="26"/>
          <w:szCs w:val="26"/>
          <w:lang w:eastAsia="es-ES"/>
        </w:rPr>
      </w:pPr>
      <w:r w:rsidRPr="00515B20">
        <w:rPr>
          <w:rFonts w:ascii="Times New Roman" w:eastAsia="Times New Roman" w:hAnsi="Times New Roman"/>
          <w:bCs/>
          <w:sz w:val="26"/>
          <w:szCs w:val="26"/>
          <w:lang w:eastAsia="es-ES"/>
        </w:rPr>
        <w:t>III.</w:t>
      </w:r>
      <w:r w:rsidRPr="00515B20">
        <w:rPr>
          <w:rFonts w:ascii="Times New Roman" w:eastAsia="Times New Roman" w:hAnsi="Times New Roman"/>
          <w:b/>
          <w:bCs/>
          <w:color w:val="FF0000"/>
          <w:sz w:val="26"/>
          <w:szCs w:val="26"/>
          <w:lang w:eastAsia="es-ES"/>
        </w:rPr>
        <w:tab/>
      </w:r>
      <w:r w:rsidR="00F14A6F" w:rsidRPr="00515B20">
        <w:rPr>
          <w:rFonts w:ascii="Times New Roman" w:eastAsia="Times New Roman" w:hAnsi="Times New Roman"/>
          <w:sz w:val="26"/>
          <w:szCs w:val="26"/>
        </w:rPr>
        <w:t>Conforme al Acta de Posesión Material de fecha 16 de marzo de 2016, levantada por el técnico de la Oficina Regional Occidental, señor Juan Pablo Zaldaña, el beneficiario se encuentra poseyendo los inmuebles de forma quieta, pacífica y sin interrupción desde hace 22 años.</w:t>
      </w:r>
    </w:p>
    <w:p w:rsidR="00F14A6F" w:rsidRPr="00515B20" w:rsidRDefault="00F14A6F" w:rsidP="00515B20">
      <w:pPr>
        <w:jc w:val="both"/>
        <w:rPr>
          <w:rFonts w:ascii="Times New Roman" w:eastAsia="Times New Roman" w:hAnsi="Times New Roman"/>
          <w:color w:val="FF0000"/>
          <w:sz w:val="26"/>
          <w:szCs w:val="26"/>
        </w:rPr>
      </w:pPr>
    </w:p>
    <w:p w:rsidR="00F14A6F" w:rsidRPr="00515B20" w:rsidRDefault="007822C7" w:rsidP="00515B20">
      <w:pPr>
        <w:tabs>
          <w:tab w:val="left" w:pos="1134"/>
        </w:tabs>
        <w:ind w:left="1134" w:hanging="850"/>
        <w:contextualSpacing/>
        <w:jc w:val="both"/>
        <w:rPr>
          <w:rFonts w:ascii="Times New Roman" w:hAnsi="Times New Roman"/>
          <w:sz w:val="26"/>
          <w:szCs w:val="26"/>
        </w:rPr>
      </w:pPr>
      <w:r w:rsidRPr="00515B20">
        <w:rPr>
          <w:rFonts w:ascii="Times New Roman" w:hAnsi="Times New Roman"/>
          <w:sz w:val="26"/>
          <w:szCs w:val="26"/>
        </w:rPr>
        <w:t>IV.</w:t>
      </w:r>
      <w:r w:rsidRPr="00515B20">
        <w:rPr>
          <w:rFonts w:ascii="Times New Roman" w:hAnsi="Times New Roman"/>
          <w:sz w:val="26"/>
          <w:szCs w:val="26"/>
        </w:rPr>
        <w:tab/>
      </w:r>
      <w:r w:rsidR="00F14A6F" w:rsidRPr="00515B20">
        <w:rPr>
          <w:rFonts w:ascii="Times New Roman" w:hAnsi="Times New Roman"/>
          <w:sz w:val="26"/>
          <w:szCs w:val="26"/>
        </w:rPr>
        <w:t>De acuerdo a Declaración Simple contenida en la Solicitud de Adjudicación de Inmueble de fecha 16 de marzo de 2016, el beneficiario manifiesta que ni él ni el integrante de su grupo familiar son empleados del ISTA; situación robustecida de conformidad a la consulta realizada en la Base de Datos de Empleados de este Instituto.</w:t>
      </w:r>
    </w:p>
    <w:p w:rsidR="00F14A6F" w:rsidRPr="00515B20" w:rsidRDefault="00F14A6F" w:rsidP="00515B20">
      <w:pPr>
        <w:jc w:val="both"/>
        <w:rPr>
          <w:rFonts w:ascii="Times New Roman" w:eastAsia="Times New Roman" w:hAnsi="Times New Roman"/>
          <w:color w:val="FF0000"/>
          <w:sz w:val="26"/>
          <w:szCs w:val="26"/>
        </w:rPr>
      </w:pPr>
    </w:p>
    <w:p w:rsidR="00F14A6F" w:rsidRPr="00515B20" w:rsidRDefault="00F14A6F" w:rsidP="00515B20">
      <w:pPr>
        <w:jc w:val="both"/>
        <w:rPr>
          <w:rFonts w:ascii="Times New Roman" w:hAnsi="Times New Roman"/>
          <w:sz w:val="26"/>
          <w:szCs w:val="26"/>
        </w:rPr>
      </w:pPr>
      <w:r w:rsidRPr="00515B20">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reportes de valúos por solar y lote, reportes de búsqueda de solicitantes para adjudicaciones emitidos por la Oficina Regional Occidental y los departamentos de Asignación Individual y Avalúos y Análisis Jurídico, reporte de inmuebles pendientes de escriturar, Solicitud de  Adjudicación de Inmueble, acuerdos de Junta Directiva, Acta de Posesión Material, copias de documentos únicos de identidad, tarjetas de identificación tributaria, certificaciones de partidas de nacimiento y de defunción, solicitud de exclusión e inclusión de beneficiarios, constancias de cancelación de crédito, calcas y cuadros de áreas antiguas y nuevas de los inmuebles, Razón y Constancia de Inscripción de Desmembración en Cabeza de su Dueño a favor de ISTA, actas de </w:t>
      </w:r>
      <w:r w:rsidRPr="00515B20">
        <w:rPr>
          <w:rFonts w:ascii="Times New Roman" w:hAnsi="Times New Roman"/>
          <w:sz w:val="26"/>
          <w:szCs w:val="26"/>
        </w:rPr>
        <w:t>Reconocimiento de Pago por Área que Excede a la Adjudicada y</w:t>
      </w:r>
      <w:r w:rsidRPr="00515B20">
        <w:rPr>
          <w:rFonts w:ascii="Times New Roman" w:eastAsia="Times New Roman" w:hAnsi="Times New Roman"/>
          <w:sz w:val="26"/>
          <w:szCs w:val="26"/>
        </w:rPr>
        <w:t xml:space="preserve"> de Aceptación de Corrección de Nomenclatura y Reducción de Área de Inmueble, se estima procedente resolver favorablemente a lo solicitado. </w:t>
      </w:r>
    </w:p>
    <w:p w:rsidR="00491086" w:rsidRPr="00515B20" w:rsidRDefault="00491086" w:rsidP="00515B20">
      <w:pPr>
        <w:jc w:val="both"/>
        <w:rPr>
          <w:rFonts w:ascii="Times New Roman" w:eastAsia="Times New Roman" w:hAnsi="Times New Roman"/>
          <w:b/>
          <w:sz w:val="26"/>
          <w:szCs w:val="26"/>
          <w:lang w:eastAsia="es-ES"/>
        </w:rPr>
      </w:pPr>
    </w:p>
    <w:p w:rsidR="00F14A6F" w:rsidRDefault="00491086" w:rsidP="00515B20">
      <w:pPr>
        <w:jc w:val="both"/>
        <w:rPr>
          <w:rFonts w:ascii="Times New Roman" w:eastAsia="Times New Roman" w:hAnsi="Times New Roman"/>
          <w:sz w:val="26"/>
          <w:szCs w:val="26"/>
          <w:lang w:eastAsia="es-ES"/>
        </w:rPr>
      </w:pPr>
      <w:r w:rsidRPr="00515B20">
        <w:rPr>
          <w:rFonts w:ascii="Times New Roman" w:eastAsia="Times New Roman" w:hAnsi="Times New Roman"/>
          <w:sz w:val="26"/>
          <w:szCs w:val="26"/>
          <w:lang w:eastAsia="es-ES"/>
        </w:rPr>
        <w:t>Estando conform</w:t>
      </w:r>
      <w:r w:rsidR="00F14A6F" w:rsidRPr="00515B20">
        <w:rPr>
          <w:rFonts w:ascii="Times New Roman" w:eastAsia="Times New Roman" w:hAnsi="Times New Roman"/>
          <w:sz w:val="26"/>
          <w:szCs w:val="26"/>
          <w:lang w:eastAsia="es-ES"/>
        </w:rPr>
        <w:t xml:space="preserve">e </w:t>
      </w:r>
      <w:r w:rsidRPr="00515B20">
        <w:rPr>
          <w:rFonts w:ascii="Times New Roman" w:eastAsia="Times New Roman" w:hAnsi="Times New Roman"/>
          <w:sz w:val="26"/>
          <w:szCs w:val="26"/>
          <w:lang w:eastAsia="es-ES"/>
        </w:rPr>
        <w:t xml:space="preserve">a Derecho la documentación correspondiente, la Gerencia Legal recomienda aprobar lo solicitado, por lo que la Junta Directiva en uso de sus facultades y de </w:t>
      </w:r>
      <w:r w:rsidR="00F14A6F" w:rsidRPr="00515B20">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00F14A6F" w:rsidRPr="00515B20">
        <w:rPr>
          <w:rFonts w:ascii="Times New Roman" w:eastAsia="Times New Roman" w:hAnsi="Times New Roman"/>
          <w:b/>
          <w:sz w:val="26"/>
          <w:szCs w:val="26"/>
          <w:u w:val="single"/>
          <w:lang w:eastAsia="es-ES"/>
        </w:rPr>
        <w:t>ACUERD</w:t>
      </w:r>
      <w:r w:rsidRPr="00515B20">
        <w:rPr>
          <w:rFonts w:ascii="Times New Roman" w:eastAsia="Times New Roman" w:hAnsi="Times New Roman"/>
          <w:b/>
          <w:sz w:val="26"/>
          <w:szCs w:val="26"/>
          <w:u w:val="single"/>
          <w:lang w:eastAsia="es-ES"/>
        </w:rPr>
        <w:t>A</w:t>
      </w:r>
      <w:r w:rsidR="00F14A6F" w:rsidRPr="00515B20">
        <w:rPr>
          <w:rFonts w:ascii="Times New Roman" w:eastAsia="Times New Roman" w:hAnsi="Times New Roman"/>
          <w:b/>
          <w:sz w:val="26"/>
          <w:szCs w:val="26"/>
          <w:u w:val="single"/>
          <w:lang w:eastAsia="es-ES"/>
        </w:rPr>
        <w:t>: PRIMERO:</w:t>
      </w:r>
      <w:r w:rsidRPr="00515B20">
        <w:rPr>
          <w:rFonts w:ascii="Times New Roman" w:eastAsia="Times New Roman" w:hAnsi="Times New Roman"/>
          <w:b/>
          <w:sz w:val="26"/>
          <w:szCs w:val="26"/>
          <w:lang w:eastAsia="es-ES"/>
        </w:rPr>
        <w:t xml:space="preserve"> </w:t>
      </w:r>
      <w:r w:rsidR="00F14A6F" w:rsidRPr="00515B20">
        <w:rPr>
          <w:rFonts w:ascii="Times New Roman" w:eastAsia="Times New Roman" w:hAnsi="Times New Roman"/>
          <w:b/>
          <w:sz w:val="26"/>
          <w:szCs w:val="26"/>
          <w:lang w:eastAsia="es-ES"/>
        </w:rPr>
        <w:t>Modificar el Punto V-2 del Acta Ordinaria 46-93 de fecha 16 de diciembre de 1993</w:t>
      </w:r>
      <w:r w:rsidRPr="00515B20">
        <w:rPr>
          <w:rFonts w:ascii="Times New Roman" w:eastAsia="Times New Roman" w:hAnsi="Times New Roman"/>
          <w:b/>
          <w:sz w:val="26"/>
          <w:szCs w:val="26"/>
          <w:lang w:eastAsia="es-ES"/>
        </w:rPr>
        <w:t>,</w:t>
      </w:r>
      <w:r w:rsidR="00F14A6F" w:rsidRPr="00515B20">
        <w:rPr>
          <w:rFonts w:ascii="Times New Roman" w:eastAsia="Times New Roman" w:hAnsi="Times New Roman"/>
          <w:b/>
          <w:sz w:val="26"/>
          <w:szCs w:val="26"/>
          <w:lang w:eastAsia="es-ES"/>
        </w:rPr>
        <w:t xml:space="preserve"> </w:t>
      </w:r>
      <w:r w:rsidRPr="00515B20">
        <w:rPr>
          <w:rFonts w:ascii="Times New Roman" w:eastAsia="Times New Roman" w:hAnsi="Times New Roman"/>
          <w:sz w:val="26"/>
          <w:szCs w:val="26"/>
          <w:lang w:eastAsia="es-ES"/>
        </w:rPr>
        <w:t>e</w:t>
      </w:r>
      <w:r w:rsidR="00F14A6F" w:rsidRPr="00515B20">
        <w:rPr>
          <w:rFonts w:ascii="Times New Roman" w:eastAsia="Times New Roman" w:hAnsi="Times New Roman"/>
          <w:sz w:val="26"/>
          <w:szCs w:val="26"/>
          <w:lang w:eastAsia="es-ES"/>
        </w:rPr>
        <w:t>n el cual se aprobó la adjudicación, entre otros, de los inmuebles identificados como:</w:t>
      </w:r>
      <w:r w:rsidR="00F14A6F" w:rsidRPr="00515B20">
        <w:rPr>
          <w:rFonts w:ascii="Times New Roman" w:eastAsia="Times New Roman" w:hAnsi="Times New Roman"/>
          <w:b/>
          <w:sz w:val="26"/>
          <w:szCs w:val="26"/>
          <w:lang w:eastAsia="es-ES"/>
        </w:rPr>
        <w:t xml:space="preserve"> </w:t>
      </w:r>
      <w:r w:rsidR="00A2008F">
        <w:rPr>
          <w:rFonts w:ascii="Times New Roman" w:eastAsia="Times New Roman" w:hAnsi="Times New Roman"/>
          <w:sz w:val="26"/>
          <w:szCs w:val="26"/>
          <w:lang w:eastAsia="es-ES"/>
        </w:rPr>
        <w:t>SOLAR ---, POLIGONO --- y LOTE ---, POLIGONO ---</w:t>
      </w:r>
      <w:r w:rsidR="00F14A6F" w:rsidRPr="00515B20">
        <w:rPr>
          <w:rFonts w:ascii="Times New Roman" w:eastAsia="Times New Roman" w:hAnsi="Times New Roman"/>
          <w:sz w:val="26"/>
          <w:szCs w:val="26"/>
          <w:lang w:eastAsia="es-ES"/>
        </w:rPr>
        <w:t>, en lo</w:t>
      </w:r>
      <w:r w:rsidRPr="00515B20">
        <w:rPr>
          <w:rFonts w:ascii="Times New Roman" w:eastAsia="Times New Roman" w:hAnsi="Times New Roman"/>
          <w:sz w:val="26"/>
          <w:szCs w:val="26"/>
          <w:lang w:eastAsia="es-ES"/>
        </w:rPr>
        <w:t>s</w:t>
      </w:r>
      <w:r w:rsidR="00F14A6F" w:rsidRPr="00515B20">
        <w:rPr>
          <w:rFonts w:ascii="Times New Roman" w:eastAsia="Times New Roman" w:hAnsi="Times New Roman"/>
          <w:sz w:val="26"/>
          <w:szCs w:val="26"/>
          <w:lang w:eastAsia="es-ES"/>
        </w:rPr>
        <w:t xml:space="preserve"> </w:t>
      </w:r>
      <w:r w:rsidRPr="00515B20">
        <w:rPr>
          <w:rFonts w:ascii="Times New Roman" w:eastAsia="Times New Roman" w:hAnsi="Times New Roman"/>
          <w:sz w:val="26"/>
          <w:szCs w:val="26"/>
          <w:lang w:eastAsia="es-ES"/>
        </w:rPr>
        <w:t>siguientes términos</w:t>
      </w:r>
      <w:r w:rsidR="00F14A6F" w:rsidRPr="00515B20">
        <w:rPr>
          <w:rFonts w:ascii="Times New Roman" w:eastAsia="Times New Roman" w:hAnsi="Times New Roman"/>
          <w:sz w:val="26"/>
          <w:szCs w:val="26"/>
          <w:lang w:eastAsia="es-ES"/>
        </w:rPr>
        <w:t xml:space="preserve">: </w:t>
      </w:r>
      <w:r w:rsidR="00F14A6F" w:rsidRPr="00515B20">
        <w:rPr>
          <w:rFonts w:ascii="Times New Roman" w:eastAsia="Times New Roman" w:hAnsi="Times New Roman"/>
          <w:b/>
          <w:sz w:val="26"/>
          <w:szCs w:val="26"/>
          <w:lang w:eastAsia="es-ES"/>
        </w:rPr>
        <w:t xml:space="preserve">a) </w:t>
      </w:r>
      <w:r w:rsidR="00F14A6F" w:rsidRPr="00515B20">
        <w:rPr>
          <w:rFonts w:ascii="Times New Roman" w:eastAsia="Times New Roman" w:hAnsi="Times New Roman"/>
          <w:sz w:val="26"/>
          <w:szCs w:val="26"/>
          <w:lang w:eastAsia="es-ES"/>
        </w:rPr>
        <w:t xml:space="preserve">Corregir </w:t>
      </w:r>
      <w:r w:rsidRPr="00515B20">
        <w:rPr>
          <w:rFonts w:ascii="Times New Roman" w:eastAsia="Times New Roman" w:hAnsi="Times New Roman"/>
          <w:sz w:val="26"/>
          <w:szCs w:val="26"/>
          <w:lang w:eastAsia="es-ES"/>
        </w:rPr>
        <w:t>nomenclatura, área y precio</w:t>
      </w:r>
      <w:r w:rsidR="00A2008F">
        <w:rPr>
          <w:rFonts w:ascii="Times New Roman" w:eastAsia="Times New Roman" w:hAnsi="Times New Roman"/>
          <w:sz w:val="26"/>
          <w:szCs w:val="26"/>
          <w:lang w:eastAsia="es-ES"/>
        </w:rPr>
        <w:t xml:space="preserve"> del Solar ---, Polígono ---</w:t>
      </w:r>
      <w:r w:rsidRPr="00515B20">
        <w:rPr>
          <w:rFonts w:ascii="Times New Roman" w:eastAsia="Times New Roman" w:hAnsi="Times New Roman"/>
          <w:sz w:val="26"/>
          <w:szCs w:val="26"/>
          <w:lang w:eastAsia="es-ES"/>
        </w:rPr>
        <w:t>,</w:t>
      </w:r>
      <w:r w:rsidR="00F14A6F" w:rsidRPr="00515B20">
        <w:rPr>
          <w:rFonts w:ascii="Times New Roman" w:eastAsia="Times New Roman" w:hAnsi="Times New Roman"/>
          <w:sz w:val="26"/>
          <w:szCs w:val="26"/>
          <w:lang w:eastAsia="es-ES"/>
        </w:rPr>
        <w:t xml:space="preserve"> con un área de 3,920.32 Mt.² y </w:t>
      </w:r>
      <w:r w:rsidR="00F14A6F" w:rsidRPr="00515B20">
        <w:rPr>
          <w:rFonts w:ascii="Times New Roman" w:eastAsia="Times New Roman" w:hAnsi="Times New Roman"/>
          <w:sz w:val="26"/>
          <w:szCs w:val="26"/>
          <w:lang w:eastAsia="es-ES"/>
        </w:rPr>
        <w:lastRenderedPageBreak/>
        <w:t>un precio de $344.99,</w:t>
      </w:r>
      <w:r w:rsidRPr="00515B20">
        <w:rPr>
          <w:rFonts w:ascii="Times New Roman" w:eastAsia="Times New Roman" w:hAnsi="Times New Roman"/>
          <w:sz w:val="26"/>
          <w:szCs w:val="26"/>
          <w:lang w:eastAsia="es-ES"/>
        </w:rPr>
        <w:t xml:space="preserve"> </w:t>
      </w:r>
      <w:r w:rsidR="00F14A6F" w:rsidRPr="00515B20">
        <w:rPr>
          <w:rFonts w:ascii="Times New Roman" w:eastAsia="Times New Roman" w:hAnsi="Times New Roman"/>
          <w:sz w:val="26"/>
          <w:szCs w:val="26"/>
          <w:lang w:eastAsia="es-ES"/>
        </w:rPr>
        <w:t xml:space="preserve"> </w:t>
      </w:r>
      <w:r w:rsidR="00356AF0" w:rsidRPr="00515B20">
        <w:rPr>
          <w:rFonts w:ascii="Times New Roman" w:eastAsia="Times New Roman" w:hAnsi="Times New Roman"/>
          <w:sz w:val="26"/>
          <w:szCs w:val="26"/>
          <w:lang w:eastAsia="es-ES"/>
        </w:rPr>
        <w:t>siendo lo correcto</w:t>
      </w:r>
      <w:r w:rsidR="00F14A6F" w:rsidRPr="00515B20">
        <w:rPr>
          <w:rFonts w:ascii="Times New Roman" w:eastAsia="Times New Roman" w:hAnsi="Times New Roman"/>
          <w:sz w:val="26"/>
          <w:szCs w:val="26"/>
          <w:lang w:eastAsia="es-ES"/>
        </w:rPr>
        <w:t xml:space="preserve"> </w:t>
      </w:r>
      <w:r w:rsidR="00A2008F">
        <w:rPr>
          <w:rFonts w:ascii="Times New Roman" w:eastAsia="Times New Roman" w:hAnsi="Times New Roman"/>
          <w:b/>
          <w:sz w:val="26"/>
          <w:szCs w:val="26"/>
          <w:lang w:eastAsia="es-ES"/>
        </w:rPr>
        <w:t>SOLAR ---, POLIGONO ---, PORCION ---</w:t>
      </w:r>
      <w:r w:rsidR="00F14A6F" w:rsidRPr="00515B20">
        <w:rPr>
          <w:rFonts w:ascii="Times New Roman" w:eastAsia="Times New Roman" w:hAnsi="Times New Roman"/>
          <w:b/>
          <w:sz w:val="26"/>
          <w:szCs w:val="26"/>
          <w:lang w:eastAsia="es-ES"/>
        </w:rPr>
        <w:t>,</w:t>
      </w:r>
      <w:r w:rsidR="00F14A6F" w:rsidRPr="00515B20">
        <w:rPr>
          <w:rFonts w:ascii="Times New Roman" w:eastAsia="Times New Roman" w:hAnsi="Times New Roman"/>
          <w:sz w:val="26"/>
          <w:szCs w:val="26"/>
          <w:lang w:eastAsia="es-ES"/>
        </w:rPr>
        <w:t xml:space="preserve"> con un área de 4,214.18 Mt.², </w:t>
      </w:r>
      <w:r w:rsidR="00356AF0" w:rsidRPr="00515B20">
        <w:rPr>
          <w:rFonts w:ascii="Times New Roman" w:eastAsia="Times New Roman" w:hAnsi="Times New Roman"/>
          <w:sz w:val="26"/>
          <w:szCs w:val="26"/>
          <w:lang w:eastAsia="es-ES"/>
        </w:rPr>
        <w:t>y</w:t>
      </w:r>
      <w:r w:rsidR="00F14A6F" w:rsidRPr="00515B20">
        <w:rPr>
          <w:rFonts w:ascii="Times New Roman" w:eastAsia="Times New Roman" w:hAnsi="Times New Roman"/>
          <w:sz w:val="26"/>
          <w:szCs w:val="26"/>
          <w:lang w:eastAsia="es-ES"/>
        </w:rPr>
        <w:t xml:space="preserve"> un precio de $370.85, aceptado por el beneficiario según Acta de Reconocimiento de Pago, por Área que Excede a la Adjudicada, de fecha 12 de mayo de 2016, anexa al expediente respectivo; </w:t>
      </w:r>
      <w:r w:rsidR="00F14A6F" w:rsidRPr="00515B20">
        <w:rPr>
          <w:rFonts w:ascii="Times New Roman" w:eastAsia="Times New Roman" w:hAnsi="Times New Roman"/>
          <w:b/>
          <w:sz w:val="26"/>
          <w:szCs w:val="26"/>
          <w:lang w:eastAsia="es-ES"/>
        </w:rPr>
        <w:t xml:space="preserve">b) </w:t>
      </w:r>
      <w:r w:rsidR="00F14A6F" w:rsidRPr="00515B20">
        <w:rPr>
          <w:rFonts w:ascii="Times New Roman" w:eastAsia="Times New Roman" w:hAnsi="Times New Roman"/>
          <w:sz w:val="26"/>
          <w:szCs w:val="26"/>
          <w:lang w:eastAsia="es-ES"/>
        </w:rPr>
        <w:t>Corregir</w:t>
      </w:r>
      <w:r w:rsidR="00A2008F">
        <w:rPr>
          <w:rFonts w:ascii="Times New Roman" w:eastAsia="Times New Roman" w:hAnsi="Times New Roman"/>
          <w:sz w:val="26"/>
          <w:szCs w:val="26"/>
          <w:lang w:eastAsia="es-ES"/>
        </w:rPr>
        <w:t xml:space="preserve"> nomenclatura y área del Lote ---, Polígono ---</w:t>
      </w:r>
      <w:r w:rsidR="00F14A6F" w:rsidRPr="00515B20">
        <w:rPr>
          <w:rFonts w:ascii="Times New Roman" w:eastAsia="Times New Roman" w:hAnsi="Times New Roman"/>
          <w:sz w:val="26"/>
          <w:szCs w:val="26"/>
          <w:lang w:eastAsia="es-ES"/>
        </w:rPr>
        <w:t xml:space="preserve">, </w:t>
      </w:r>
      <w:r w:rsidR="00356AF0" w:rsidRPr="00515B20">
        <w:rPr>
          <w:rFonts w:ascii="Times New Roman" w:eastAsia="Times New Roman" w:hAnsi="Times New Roman"/>
          <w:sz w:val="26"/>
          <w:szCs w:val="26"/>
          <w:lang w:eastAsia="es-ES"/>
        </w:rPr>
        <w:t xml:space="preserve">con un </w:t>
      </w:r>
      <w:r w:rsidR="00F14A6F" w:rsidRPr="00515B20">
        <w:rPr>
          <w:rFonts w:ascii="Times New Roman" w:eastAsia="Times New Roman" w:hAnsi="Times New Roman"/>
          <w:sz w:val="26"/>
          <w:szCs w:val="26"/>
          <w:lang w:eastAsia="es-ES"/>
        </w:rPr>
        <w:t>á</w:t>
      </w:r>
      <w:r w:rsidR="00356AF0" w:rsidRPr="00515B20">
        <w:rPr>
          <w:rFonts w:ascii="Times New Roman" w:eastAsia="Times New Roman" w:hAnsi="Times New Roman"/>
          <w:sz w:val="26"/>
          <w:szCs w:val="26"/>
          <w:lang w:eastAsia="es-ES"/>
        </w:rPr>
        <w:t>rea de 28,074.30 Mt.², siendo lo</w:t>
      </w:r>
      <w:r w:rsidR="00F14A6F" w:rsidRPr="00515B20">
        <w:rPr>
          <w:rFonts w:ascii="Times New Roman" w:eastAsia="Times New Roman" w:hAnsi="Times New Roman"/>
          <w:sz w:val="26"/>
          <w:szCs w:val="26"/>
          <w:lang w:eastAsia="es-ES"/>
        </w:rPr>
        <w:t xml:space="preserve"> correct</w:t>
      </w:r>
      <w:r w:rsidR="00356AF0" w:rsidRPr="00515B20">
        <w:rPr>
          <w:rFonts w:ascii="Times New Roman" w:eastAsia="Times New Roman" w:hAnsi="Times New Roman"/>
          <w:sz w:val="26"/>
          <w:szCs w:val="26"/>
          <w:lang w:eastAsia="es-ES"/>
        </w:rPr>
        <w:t>o</w:t>
      </w:r>
      <w:r w:rsidR="00F14A6F" w:rsidRPr="00515B20">
        <w:rPr>
          <w:rFonts w:ascii="Times New Roman" w:eastAsia="Times New Roman" w:hAnsi="Times New Roman"/>
          <w:sz w:val="26"/>
          <w:szCs w:val="26"/>
          <w:lang w:eastAsia="es-ES"/>
        </w:rPr>
        <w:t xml:space="preserve"> </w:t>
      </w:r>
      <w:r w:rsidR="00F14A6F" w:rsidRPr="00515B20">
        <w:rPr>
          <w:rFonts w:ascii="Times New Roman" w:eastAsia="Times New Roman" w:hAnsi="Times New Roman"/>
          <w:b/>
          <w:sz w:val="26"/>
          <w:szCs w:val="26"/>
          <w:lang w:eastAsia="es-ES"/>
        </w:rPr>
        <w:t xml:space="preserve">LOTE </w:t>
      </w:r>
      <w:r w:rsidR="00A2008F">
        <w:rPr>
          <w:rFonts w:ascii="Times New Roman" w:eastAsia="Times New Roman" w:hAnsi="Times New Roman"/>
          <w:b/>
          <w:sz w:val="26"/>
          <w:szCs w:val="26"/>
          <w:lang w:eastAsia="es-ES"/>
        </w:rPr>
        <w:t>---, POLIGONO ---, PORCION ---</w:t>
      </w:r>
      <w:r w:rsidR="00F14A6F" w:rsidRPr="00515B20">
        <w:rPr>
          <w:rFonts w:ascii="Times New Roman" w:eastAsia="Times New Roman" w:hAnsi="Times New Roman"/>
          <w:b/>
          <w:sz w:val="26"/>
          <w:szCs w:val="26"/>
          <w:lang w:eastAsia="es-ES"/>
        </w:rPr>
        <w:t xml:space="preserve">, </w:t>
      </w:r>
      <w:r w:rsidR="00F14A6F" w:rsidRPr="00515B20">
        <w:rPr>
          <w:rFonts w:ascii="Times New Roman" w:eastAsia="Times New Roman" w:hAnsi="Times New Roman"/>
          <w:sz w:val="26"/>
          <w:szCs w:val="26"/>
          <w:lang w:eastAsia="es-ES"/>
        </w:rPr>
        <w:t xml:space="preserve">con un área de 25,033.59 Mt.², resultando que ésta ha disminuido en 3,040.71 Mt.², aceptado por el beneficiario según Acta de Aceptación de Corrección de Nomenclatura y Reducción de Área de Inmueble, de fecha 16 de marzo de 2016, anexa al expediente respectivo; </w:t>
      </w:r>
      <w:r w:rsidR="00F14A6F" w:rsidRPr="00A2008F">
        <w:rPr>
          <w:rFonts w:ascii="Times New Roman" w:eastAsia="Times New Roman" w:hAnsi="Times New Roman"/>
          <w:b/>
          <w:sz w:val="26"/>
          <w:szCs w:val="26"/>
          <w:lang w:eastAsia="es-ES"/>
        </w:rPr>
        <w:t>c)</w:t>
      </w:r>
      <w:r w:rsidR="00515B20" w:rsidRPr="00515B20">
        <w:rPr>
          <w:rFonts w:ascii="Times New Roman" w:eastAsia="Times New Roman" w:hAnsi="Times New Roman"/>
          <w:sz w:val="26"/>
          <w:szCs w:val="26"/>
          <w:lang w:eastAsia="es-ES"/>
        </w:rPr>
        <w:t xml:space="preserve"> Excluir</w:t>
      </w:r>
      <w:r w:rsidR="00F14A6F" w:rsidRPr="00515B20">
        <w:rPr>
          <w:rFonts w:ascii="Times New Roman" w:eastAsia="Times New Roman" w:hAnsi="Times New Roman"/>
          <w:sz w:val="26"/>
          <w:szCs w:val="26"/>
          <w:lang w:eastAsia="es-ES"/>
        </w:rPr>
        <w:t xml:space="preserve"> de la </w:t>
      </w:r>
      <w:r w:rsidR="00515B20" w:rsidRPr="00515B20">
        <w:rPr>
          <w:rFonts w:ascii="Times New Roman" w:eastAsia="Times New Roman" w:hAnsi="Times New Roman"/>
          <w:sz w:val="26"/>
          <w:szCs w:val="26"/>
          <w:lang w:eastAsia="es-ES"/>
        </w:rPr>
        <w:t>adjudicación de ambos inmuebles</w:t>
      </w:r>
      <w:r w:rsidR="00F14A6F" w:rsidRPr="00515B20">
        <w:rPr>
          <w:rFonts w:ascii="Times New Roman" w:eastAsia="Times New Roman" w:hAnsi="Times New Roman"/>
          <w:sz w:val="26"/>
          <w:szCs w:val="26"/>
          <w:lang w:eastAsia="es-ES"/>
        </w:rPr>
        <w:t xml:space="preserve"> </w:t>
      </w:r>
      <w:r w:rsidR="00515B20" w:rsidRPr="00515B20">
        <w:rPr>
          <w:rFonts w:ascii="Times New Roman" w:eastAsia="Times New Roman" w:hAnsi="Times New Roman"/>
          <w:sz w:val="26"/>
          <w:szCs w:val="26"/>
          <w:lang w:eastAsia="es-ES"/>
        </w:rPr>
        <w:t xml:space="preserve">a la </w:t>
      </w:r>
      <w:r w:rsidR="00F14A6F" w:rsidRPr="00515B20">
        <w:rPr>
          <w:rFonts w:ascii="Times New Roman" w:eastAsia="Times New Roman" w:hAnsi="Times New Roman"/>
          <w:sz w:val="26"/>
          <w:szCs w:val="26"/>
          <w:lang w:eastAsia="es-ES"/>
        </w:rPr>
        <w:t xml:space="preserve">señora Mercedes Castro de Hernández, por </w:t>
      </w:r>
      <w:r w:rsidR="00515B20" w:rsidRPr="00515B20">
        <w:rPr>
          <w:rFonts w:ascii="Times New Roman" w:eastAsia="Times New Roman" w:hAnsi="Times New Roman"/>
          <w:sz w:val="26"/>
          <w:szCs w:val="26"/>
          <w:lang w:eastAsia="es-ES"/>
        </w:rPr>
        <w:t>fallecimiento</w:t>
      </w:r>
      <w:r w:rsidR="00F14A6F" w:rsidRPr="00515B20">
        <w:rPr>
          <w:rFonts w:ascii="Times New Roman" w:eastAsia="Times New Roman" w:hAnsi="Times New Roman"/>
          <w:sz w:val="26"/>
          <w:szCs w:val="26"/>
          <w:lang w:eastAsia="es-ES"/>
        </w:rPr>
        <w:t xml:space="preserve">, </w:t>
      </w:r>
      <w:r w:rsidR="00F14A6F" w:rsidRPr="00515B20">
        <w:rPr>
          <w:rFonts w:ascii="Times New Roman" w:hAnsi="Times New Roman"/>
          <w:sz w:val="26"/>
          <w:szCs w:val="26"/>
        </w:rPr>
        <w:t>a la vez, se aclara que según Punto en mención, el nombre de la beneficiaria de la adjudicación se consignó como Mercedes Castro de Hernández, siendo lo correcto según Documento Único de Identidad y Certificación de Partida de Defunción, Mercedes Castro Viuda de Hernández;</w:t>
      </w:r>
      <w:r w:rsidR="00F14A6F" w:rsidRPr="00515B20">
        <w:rPr>
          <w:rFonts w:ascii="Times New Roman" w:eastAsia="Times New Roman" w:hAnsi="Times New Roman"/>
          <w:sz w:val="26"/>
          <w:szCs w:val="26"/>
          <w:lang w:eastAsia="es-ES"/>
        </w:rPr>
        <w:t xml:space="preserve"> </w:t>
      </w:r>
      <w:r w:rsidR="00F14A6F" w:rsidRPr="00515B20">
        <w:rPr>
          <w:rFonts w:ascii="Times New Roman" w:eastAsia="Times New Roman" w:hAnsi="Times New Roman"/>
          <w:b/>
          <w:sz w:val="26"/>
          <w:szCs w:val="26"/>
          <w:lang w:eastAsia="es-ES"/>
        </w:rPr>
        <w:t xml:space="preserve">d) </w:t>
      </w:r>
      <w:r w:rsidR="00515B20" w:rsidRPr="00515B20">
        <w:rPr>
          <w:rFonts w:ascii="Times New Roman" w:eastAsia="Times New Roman" w:hAnsi="Times New Roman"/>
          <w:sz w:val="26"/>
          <w:szCs w:val="26"/>
          <w:lang w:eastAsia="es-ES"/>
        </w:rPr>
        <w:t>Incluir</w:t>
      </w:r>
      <w:r w:rsidR="00F14A6F" w:rsidRPr="00515B20">
        <w:rPr>
          <w:rFonts w:ascii="Times New Roman" w:eastAsia="Times New Roman" w:hAnsi="Times New Roman"/>
          <w:sz w:val="26"/>
          <w:szCs w:val="26"/>
          <w:lang w:eastAsia="es-ES"/>
        </w:rPr>
        <w:t xml:space="preserve"> en la adjudicación de ambos inmuebles </w:t>
      </w:r>
      <w:r w:rsidR="00515B20" w:rsidRPr="00515B20">
        <w:rPr>
          <w:rFonts w:ascii="Times New Roman" w:eastAsia="Times New Roman" w:hAnsi="Times New Roman"/>
          <w:sz w:val="26"/>
          <w:szCs w:val="26"/>
          <w:lang w:eastAsia="es-ES"/>
        </w:rPr>
        <w:t>a</w:t>
      </w:r>
      <w:r w:rsidR="00F14A6F" w:rsidRPr="00515B20">
        <w:rPr>
          <w:rFonts w:ascii="Times New Roman" w:eastAsia="Times New Roman" w:hAnsi="Times New Roman"/>
          <w:sz w:val="26"/>
          <w:szCs w:val="26"/>
          <w:lang w:eastAsia="es-ES"/>
        </w:rPr>
        <w:t>l señor</w:t>
      </w:r>
      <w:r w:rsidR="00F14A6F" w:rsidRPr="00515B20">
        <w:rPr>
          <w:rFonts w:ascii="Times New Roman" w:eastAsia="Times New Roman" w:hAnsi="Times New Roman"/>
          <w:b/>
          <w:sz w:val="26"/>
          <w:szCs w:val="26"/>
          <w:lang w:eastAsia="es-ES"/>
        </w:rPr>
        <w:t xml:space="preserve"> SAMUEL ENRIQUE HERNANDEZ CISNEROS, </w:t>
      </w:r>
      <w:r w:rsidR="00F14A6F" w:rsidRPr="00515B20">
        <w:rPr>
          <w:rFonts w:ascii="Times New Roman" w:eastAsia="Times New Roman" w:hAnsi="Times New Roman"/>
          <w:sz w:val="26"/>
          <w:szCs w:val="26"/>
          <w:lang w:eastAsia="es-ES"/>
        </w:rPr>
        <w:t xml:space="preserve">de generales antes expresadas, en su calidad de </w:t>
      </w:r>
      <w:r w:rsidR="00A2008F">
        <w:rPr>
          <w:rFonts w:ascii="Times New Roman" w:eastAsia="Times New Roman" w:hAnsi="Times New Roman"/>
          <w:sz w:val="26"/>
          <w:szCs w:val="26"/>
          <w:lang w:eastAsia="es-ES"/>
        </w:rPr>
        <w:t xml:space="preserve">--- </w:t>
      </w:r>
      <w:r w:rsidR="00F14A6F" w:rsidRPr="00515B20">
        <w:rPr>
          <w:rFonts w:ascii="Times New Roman" w:eastAsia="Times New Roman" w:hAnsi="Times New Roman"/>
          <w:sz w:val="26"/>
          <w:szCs w:val="26"/>
          <w:lang w:eastAsia="es-ES"/>
        </w:rPr>
        <w:t xml:space="preserve">del titular de la adjudicación, señor Gamaliel de Jesús Hernández Castro, según Solicitud de Inclusión de Beneficiario de fecha 16 de marzo de 2016, vínculo familiar comprobado con las respectivas certificaciones de partidas de nacimiento, documentos anexos al expediente respectivo; </w:t>
      </w:r>
      <w:r w:rsidR="00F14A6F" w:rsidRPr="00515B20">
        <w:rPr>
          <w:rFonts w:ascii="Times New Roman" w:eastAsia="Times New Roman" w:hAnsi="Times New Roman"/>
          <w:b/>
          <w:sz w:val="26"/>
          <w:szCs w:val="26"/>
          <w:lang w:eastAsia="es-ES"/>
        </w:rPr>
        <w:t xml:space="preserve">e) </w:t>
      </w:r>
      <w:r w:rsidR="00515B20" w:rsidRPr="00515B20">
        <w:rPr>
          <w:rFonts w:ascii="Times New Roman" w:eastAsia="Times New Roman" w:hAnsi="Times New Roman"/>
          <w:sz w:val="26"/>
          <w:szCs w:val="26"/>
          <w:lang w:eastAsia="es-ES"/>
        </w:rPr>
        <w:t xml:space="preserve">Corregir </w:t>
      </w:r>
      <w:r w:rsidR="00F14A6F" w:rsidRPr="00515B20">
        <w:rPr>
          <w:rFonts w:ascii="Times New Roman" w:eastAsia="Times New Roman" w:hAnsi="Times New Roman"/>
          <w:sz w:val="26"/>
          <w:szCs w:val="26"/>
          <w:lang w:eastAsia="es-ES"/>
        </w:rPr>
        <w:t xml:space="preserve">el nombre del señor </w:t>
      </w:r>
      <w:r w:rsidR="00515B20" w:rsidRPr="00515B20">
        <w:rPr>
          <w:rFonts w:ascii="Times New Roman" w:eastAsia="Times New Roman" w:hAnsi="Times New Roman"/>
          <w:sz w:val="26"/>
          <w:szCs w:val="26"/>
          <w:lang w:eastAsia="es-ES"/>
        </w:rPr>
        <w:t>GAMALIEL DE JESÚS HERNÁNDEZ</w:t>
      </w:r>
      <w:r w:rsidR="00F14A6F" w:rsidRPr="00515B20">
        <w:rPr>
          <w:rFonts w:ascii="Times New Roman" w:eastAsia="Times New Roman" w:hAnsi="Times New Roman"/>
          <w:sz w:val="26"/>
          <w:szCs w:val="26"/>
          <w:lang w:eastAsia="es-ES"/>
        </w:rPr>
        <w:t>,  siendo lo correcto según Documento Único de Identidad</w:t>
      </w:r>
      <w:r w:rsidR="00F14A6F" w:rsidRPr="00515B20">
        <w:rPr>
          <w:rFonts w:ascii="Times New Roman" w:eastAsia="Times New Roman" w:hAnsi="Times New Roman"/>
          <w:b/>
          <w:sz w:val="26"/>
          <w:szCs w:val="26"/>
          <w:lang w:eastAsia="es-ES"/>
        </w:rPr>
        <w:t xml:space="preserve"> GAMALIEL DE JESUS HERNANDEZ CASTRO; </w:t>
      </w:r>
      <w:r w:rsidR="00F14A6F" w:rsidRPr="00515B20">
        <w:rPr>
          <w:rFonts w:ascii="Times New Roman" w:eastAsia="Times New Roman" w:hAnsi="Times New Roman"/>
          <w:sz w:val="26"/>
          <w:szCs w:val="26"/>
          <w:lang w:eastAsia="es-ES"/>
        </w:rPr>
        <w:t xml:space="preserve">inmuebles situados en el Proyecto de Lotificación Agrícola y Asentamiento Comunitario desarrollado en </w:t>
      </w:r>
      <w:r w:rsidR="00515B20" w:rsidRPr="00515B20">
        <w:rPr>
          <w:rFonts w:ascii="Times New Roman" w:eastAsia="Times New Roman" w:hAnsi="Times New Roman"/>
          <w:sz w:val="26"/>
          <w:szCs w:val="26"/>
          <w:lang w:eastAsia="es-ES"/>
        </w:rPr>
        <w:t xml:space="preserve">la </w:t>
      </w:r>
      <w:r w:rsidR="00F14A6F" w:rsidRPr="00515B20">
        <w:rPr>
          <w:rFonts w:ascii="Times New Roman" w:eastAsia="Times New Roman" w:hAnsi="Times New Roman"/>
          <w:b/>
          <w:sz w:val="26"/>
          <w:szCs w:val="26"/>
          <w:lang w:eastAsia="es-ES"/>
        </w:rPr>
        <w:t xml:space="preserve">HACIENDA AGUA CALIENTE, </w:t>
      </w:r>
      <w:r w:rsidR="00F14A6F" w:rsidRPr="00515B20">
        <w:rPr>
          <w:rFonts w:ascii="Times New Roman" w:eastAsia="Times New Roman" w:hAnsi="Times New Roman"/>
          <w:sz w:val="26"/>
          <w:szCs w:val="26"/>
        </w:rPr>
        <w:t xml:space="preserve">en la Porción identificada como </w:t>
      </w:r>
      <w:r w:rsidR="00F14A6F" w:rsidRPr="00515B20">
        <w:rPr>
          <w:rFonts w:ascii="Times New Roman" w:eastAsia="Times New Roman" w:hAnsi="Times New Roman"/>
          <w:b/>
          <w:sz w:val="26"/>
          <w:szCs w:val="26"/>
        </w:rPr>
        <w:t xml:space="preserve">HACIENDA AGUA CALIENTE PORCION 3, </w:t>
      </w:r>
      <w:r w:rsidR="00F14A6F" w:rsidRPr="00515B20">
        <w:rPr>
          <w:rFonts w:ascii="Times New Roman" w:eastAsia="Times New Roman" w:hAnsi="Times New Roman"/>
          <w:sz w:val="26"/>
          <w:szCs w:val="26"/>
          <w:lang w:eastAsia="es-ES"/>
        </w:rPr>
        <w:t>ubicado según el Centro Nacional de Registros en cantón El Jute, jurisdicción de Texistepeque, departamento de Santa Ana, quedando la</w:t>
      </w:r>
      <w:r w:rsidR="00515B20" w:rsidRPr="00515B20">
        <w:rPr>
          <w:rFonts w:ascii="Times New Roman" w:eastAsia="Times New Roman" w:hAnsi="Times New Roman"/>
          <w:sz w:val="26"/>
          <w:szCs w:val="26"/>
          <w:lang w:eastAsia="es-ES"/>
        </w:rPr>
        <w:t>s</w:t>
      </w:r>
      <w:r w:rsidR="00F14A6F" w:rsidRPr="00515B20">
        <w:rPr>
          <w:rFonts w:ascii="Times New Roman" w:eastAsia="Times New Roman" w:hAnsi="Times New Roman"/>
          <w:sz w:val="26"/>
          <w:szCs w:val="26"/>
          <w:lang w:eastAsia="es-ES"/>
        </w:rPr>
        <w:t xml:space="preserve"> </w:t>
      </w:r>
      <w:r w:rsidR="00515B20" w:rsidRPr="00515B20">
        <w:rPr>
          <w:rFonts w:ascii="Times New Roman" w:eastAsia="Times New Roman" w:hAnsi="Times New Roman"/>
          <w:sz w:val="26"/>
          <w:szCs w:val="26"/>
          <w:lang w:eastAsia="es-ES"/>
        </w:rPr>
        <w:t>adjudicaciones</w:t>
      </w:r>
      <w:r w:rsidR="00F14A6F" w:rsidRPr="00515B20">
        <w:rPr>
          <w:rFonts w:ascii="Times New Roman" w:eastAsia="Times New Roman" w:hAnsi="Times New Roman"/>
          <w:sz w:val="26"/>
          <w:szCs w:val="26"/>
          <w:lang w:eastAsia="es-ES"/>
        </w:rPr>
        <w:t xml:space="preserve"> conforme al cuadro de valores y extensiones siguiente:</w:t>
      </w:r>
    </w:p>
    <w:p w:rsidR="009D0CBA" w:rsidRPr="00515B20" w:rsidRDefault="009D0CBA" w:rsidP="00515B20">
      <w:pPr>
        <w:jc w:val="both"/>
        <w:rPr>
          <w:rFonts w:ascii="Times New Roman" w:eastAsia="Times New Roman" w:hAnsi="Times New Roman"/>
          <w:sz w:val="26"/>
          <w:szCs w:val="26"/>
          <w:lang w:eastAsia="es-ES"/>
        </w:rPr>
      </w:pPr>
    </w:p>
    <w:tbl>
      <w:tblPr>
        <w:tblW w:w="9025" w:type="dxa"/>
        <w:jc w:val="center"/>
        <w:tblLayout w:type="fixed"/>
        <w:tblCellMar>
          <w:left w:w="25" w:type="dxa"/>
          <w:right w:w="0" w:type="dxa"/>
        </w:tblCellMar>
        <w:tblLook w:val="0000" w:firstRow="0" w:lastRow="0" w:firstColumn="0" w:lastColumn="0" w:noHBand="0" w:noVBand="0"/>
      </w:tblPr>
      <w:tblGrid>
        <w:gridCol w:w="2550"/>
        <w:gridCol w:w="1255"/>
        <w:gridCol w:w="2551"/>
        <w:gridCol w:w="425"/>
        <w:gridCol w:w="343"/>
        <w:gridCol w:w="607"/>
        <w:gridCol w:w="647"/>
        <w:gridCol w:w="647"/>
      </w:tblGrid>
      <w:tr w:rsidR="00F14A6F" w:rsidRPr="009F7CAF" w:rsidTr="00E06A3C">
        <w:trPr>
          <w:trHeight w:val="22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D.U.I.     PROGRAMA </w:t>
            </w:r>
          </w:p>
        </w:tc>
        <w:tc>
          <w:tcPr>
            <w:tcW w:w="3806" w:type="dxa"/>
            <w:gridSpan w:val="2"/>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jc w:val="center"/>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SOLAR / A COMP. Y LOTES </w:t>
            </w:r>
          </w:p>
        </w:tc>
        <w:tc>
          <w:tcPr>
            <w:tcW w:w="768" w:type="dxa"/>
            <w:gridSpan w:val="2"/>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jc w:val="center"/>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jc w:val="center"/>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jc w:val="center"/>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VALOR (¢) </w:t>
            </w:r>
          </w:p>
        </w:tc>
      </w:tr>
      <w:tr w:rsidR="00F14A6F" w:rsidRPr="009F7CAF" w:rsidTr="00E06A3C">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BENEFICIARIO </w:t>
            </w:r>
          </w:p>
        </w:tc>
        <w:tc>
          <w:tcPr>
            <w:tcW w:w="1255" w:type="dxa"/>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MATRICULA </w:t>
            </w:r>
          </w:p>
        </w:tc>
        <w:tc>
          <w:tcPr>
            <w:tcW w:w="2551" w:type="dxa"/>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PORCION </w:t>
            </w:r>
          </w:p>
        </w:tc>
        <w:tc>
          <w:tcPr>
            <w:tcW w:w="425" w:type="dxa"/>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POL </w:t>
            </w:r>
          </w:p>
        </w:tc>
        <w:tc>
          <w:tcPr>
            <w:tcW w:w="343" w:type="dxa"/>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rPr>
                <w:rFonts w:ascii="Times New Roman" w:eastAsiaTheme="minorEastAsia" w:hAnsi="Times New Roman"/>
                <w:b/>
                <w:bCs/>
                <w:sz w:val="14"/>
                <w:szCs w:val="14"/>
              </w:rPr>
            </w:pPr>
          </w:p>
        </w:tc>
      </w:tr>
    </w:tbl>
    <w:p w:rsidR="00F14A6F" w:rsidRPr="009F7CAF" w:rsidRDefault="00F14A6F" w:rsidP="00F14A6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14A6F" w:rsidRPr="009F7CAF" w:rsidTr="00515B20">
        <w:tc>
          <w:tcPr>
            <w:tcW w:w="2600" w:type="dxa"/>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No DE ENTREGA: 68 </w:t>
            </w:r>
          </w:p>
        </w:tc>
      </w:tr>
    </w:tbl>
    <w:p w:rsidR="00F14A6F" w:rsidRPr="009F7CAF" w:rsidRDefault="00F14A6F" w:rsidP="00F14A6F">
      <w:pPr>
        <w:widowControl w:val="0"/>
        <w:autoSpaceDE w:val="0"/>
        <w:autoSpaceDN w:val="0"/>
        <w:adjustRightInd w:val="0"/>
        <w:jc w:val="center"/>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1258"/>
        <w:gridCol w:w="2551"/>
        <w:gridCol w:w="425"/>
        <w:gridCol w:w="345"/>
        <w:gridCol w:w="608"/>
        <w:gridCol w:w="648"/>
        <w:gridCol w:w="649"/>
      </w:tblGrid>
      <w:tr w:rsidR="00F14A6F" w:rsidRPr="009F7CAF" w:rsidTr="00E06A3C">
        <w:trPr>
          <w:trHeight w:val="351"/>
          <w:jc w:val="center"/>
        </w:trPr>
        <w:tc>
          <w:tcPr>
            <w:tcW w:w="2553" w:type="dxa"/>
            <w:vMerge w:val="restart"/>
            <w:tcBorders>
              <w:top w:val="single" w:sz="2" w:space="0" w:color="auto"/>
              <w:left w:val="single" w:sz="2" w:space="0" w:color="auto"/>
              <w:bottom w:val="single" w:sz="2" w:space="0" w:color="auto"/>
              <w:right w:val="single" w:sz="2" w:space="0" w:color="auto"/>
            </w:tcBorders>
          </w:tcPr>
          <w:p w:rsidR="00F14A6F" w:rsidRPr="009F7CAF" w:rsidRDefault="00A2008F" w:rsidP="0081731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1258" w:type="dxa"/>
            <w:vMerge w:val="restart"/>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r w:rsidRPr="009F7CAF">
              <w:rPr>
                <w:rFonts w:ascii="Times New Roman" w:eastAsiaTheme="minorEastAsia" w:hAnsi="Times New Roman"/>
                <w:sz w:val="14"/>
                <w:szCs w:val="14"/>
              </w:rPr>
              <w:t xml:space="preserve">Solares: </w:t>
            </w:r>
          </w:p>
          <w:p w:rsidR="00F14A6F" w:rsidRPr="009F7CAF" w:rsidRDefault="00A2008F" w:rsidP="0081731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14A6F" w:rsidRPr="009F7CAF">
              <w:rPr>
                <w:rFonts w:ascii="Times New Roman" w:eastAsiaTheme="minorEastAsia" w:hAnsi="Times New Roman"/>
                <w:sz w:val="14"/>
                <w:szCs w:val="14"/>
              </w:rPr>
              <w:t xml:space="preserve"> </w:t>
            </w:r>
          </w:p>
        </w:tc>
        <w:tc>
          <w:tcPr>
            <w:tcW w:w="2551" w:type="dxa"/>
            <w:vMerge w:val="restart"/>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p w:rsidR="00F14A6F" w:rsidRPr="009F7CAF" w:rsidRDefault="00F14A6F" w:rsidP="00817319">
            <w:pPr>
              <w:widowControl w:val="0"/>
              <w:autoSpaceDE w:val="0"/>
              <w:autoSpaceDN w:val="0"/>
              <w:adjustRightInd w:val="0"/>
              <w:rPr>
                <w:rFonts w:ascii="Times New Roman" w:eastAsiaTheme="minorEastAsia" w:hAnsi="Times New Roman"/>
                <w:sz w:val="14"/>
                <w:szCs w:val="14"/>
              </w:rPr>
            </w:pPr>
            <w:r w:rsidRPr="009F7CAF">
              <w:rPr>
                <w:rFonts w:ascii="Times New Roman" w:eastAsiaTheme="minorEastAsia" w:hAnsi="Times New Roman"/>
                <w:sz w:val="14"/>
                <w:szCs w:val="14"/>
              </w:rPr>
              <w:t xml:space="preserve">HACIENDA AGUA CALIENTE PORCION 3 </w:t>
            </w:r>
          </w:p>
        </w:tc>
        <w:tc>
          <w:tcPr>
            <w:tcW w:w="425" w:type="dxa"/>
            <w:vMerge w:val="restart"/>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p w:rsidR="00F14A6F" w:rsidRPr="009F7CAF" w:rsidRDefault="00A2008F" w:rsidP="0081731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345" w:type="dxa"/>
            <w:vMerge w:val="restart"/>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p w:rsidR="00F14A6F" w:rsidRPr="009F7CAF" w:rsidRDefault="00A2008F" w:rsidP="0081731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F14A6F" w:rsidRPr="009F7CAF">
              <w:rPr>
                <w:rFonts w:ascii="Times New Roman" w:eastAsiaTheme="minorEastAsia" w:hAnsi="Times New Roman"/>
                <w:sz w:val="14"/>
                <w:szCs w:val="14"/>
              </w:rPr>
              <w:t xml:space="preserve"> </w:t>
            </w:r>
          </w:p>
        </w:tc>
        <w:tc>
          <w:tcPr>
            <w:tcW w:w="608" w:type="dxa"/>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p>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4214.18 </w:t>
            </w:r>
          </w:p>
        </w:tc>
        <w:tc>
          <w:tcPr>
            <w:tcW w:w="648" w:type="dxa"/>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p>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370.85 </w:t>
            </w:r>
          </w:p>
        </w:tc>
        <w:tc>
          <w:tcPr>
            <w:tcW w:w="649" w:type="dxa"/>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p>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3244.94 </w:t>
            </w:r>
          </w:p>
        </w:tc>
      </w:tr>
      <w:tr w:rsidR="00F14A6F" w:rsidRPr="009F7CAF" w:rsidTr="00E06A3C">
        <w:trPr>
          <w:trHeight w:val="158"/>
          <w:jc w:val="center"/>
        </w:trPr>
        <w:tc>
          <w:tcPr>
            <w:tcW w:w="2553" w:type="dxa"/>
            <w:vMerge/>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tc>
        <w:tc>
          <w:tcPr>
            <w:tcW w:w="1258" w:type="dxa"/>
            <w:vMerge/>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tc>
        <w:tc>
          <w:tcPr>
            <w:tcW w:w="2551" w:type="dxa"/>
            <w:vMerge/>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tc>
        <w:tc>
          <w:tcPr>
            <w:tcW w:w="425" w:type="dxa"/>
            <w:vMerge/>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tc>
        <w:tc>
          <w:tcPr>
            <w:tcW w:w="345" w:type="dxa"/>
            <w:vMerge/>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4214.18 </w:t>
            </w:r>
          </w:p>
        </w:tc>
        <w:tc>
          <w:tcPr>
            <w:tcW w:w="648" w:type="dxa"/>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370.85 </w:t>
            </w:r>
          </w:p>
        </w:tc>
        <w:tc>
          <w:tcPr>
            <w:tcW w:w="649" w:type="dxa"/>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3244.94 </w:t>
            </w:r>
          </w:p>
        </w:tc>
      </w:tr>
      <w:tr w:rsidR="00F14A6F" w:rsidRPr="009F7CAF" w:rsidTr="00E06A3C">
        <w:trPr>
          <w:trHeight w:val="158"/>
          <w:jc w:val="center"/>
        </w:trPr>
        <w:tc>
          <w:tcPr>
            <w:tcW w:w="2553" w:type="dxa"/>
            <w:vMerge/>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tc>
        <w:tc>
          <w:tcPr>
            <w:tcW w:w="1258" w:type="dxa"/>
            <w:vMerge w:val="restart"/>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r w:rsidRPr="009F7CAF">
              <w:rPr>
                <w:rFonts w:ascii="Times New Roman" w:eastAsiaTheme="minorEastAsia" w:hAnsi="Times New Roman"/>
                <w:sz w:val="14"/>
                <w:szCs w:val="14"/>
              </w:rPr>
              <w:t xml:space="preserve">Lotes: </w:t>
            </w:r>
          </w:p>
          <w:p w:rsidR="00F14A6F" w:rsidRPr="009F7CAF" w:rsidRDefault="00A2008F" w:rsidP="0081731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14A6F" w:rsidRPr="009F7CAF">
              <w:rPr>
                <w:rFonts w:ascii="Times New Roman" w:eastAsiaTheme="minorEastAsia" w:hAnsi="Times New Roman"/>
                <w:sz w:val="14"/>
                <w:szCs w:val="14"/>
              </w:rPr>
              <w:t xml:space="preserve"> </w:t>
            </w:r>
          </w:p>
          <w:p w:rsidR="00F14A6F" w:rsidRPr="009F7CAF" w:rsidRDefault="00F14A6F" w:rsidP="00817319">
            <w:pPr>
              <w:widowControl w:val="0"/>
              <w:autoSpaceDE w:val="0"/>
              <w:autoSpaceDN w:val="0"/>
              <w:adjustRightInd w:val="0"/>
              <w:rPr>
                <w:rFonts w:ascii="Times New Roman" w:eastAsiaTheme="minorEastAsia" w:hAnsi="Times New Roman"/>
                <w:sz w:val="14"/>
                <w:szCs w:val="14"/>
              </w:rPr>
            </w:pPr>
            <w:r w:rsidRPr="009F7CAF">
              <w:rPr>
                <w:rFonts w:ascii="Times New Roman" w:eastAsiaTheme="minorEastAsia" w:hAnsi="Times New Roman"/>
                <w:sz w:val="14"/>
                <w:szCs w:val="14"/>
              </w:rPr>
              <w:t xml:space="preserve"> </w:t>
            </w:r>
          </w:p>
        </w:tc>
        <w:tc>
          <w:tcPr>
            <w:tcW w:w="2551" w:type="dxa"/>
            <w:vMerge w:val="restart"/>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p w:rsidR="00F14A6F" w:rsidRPr="009F7CAF" w:rsidRDefault="00F14A6F" w:rsidP="00817319">
            <w:pPr>
              <w:widowControl w:val="0"/>
              <w:autoSpaceDE w:val="0"/>
              <w:autoSpaceDN w:val="0"/>
              <w:adjustRightInd w:val="0"/>
              <w:rPr>
                <w:rFonts w:ascii="Times New Roman" w:eastAsiaTheme="minorEastAsia" w:hAnsi="Times New Roman"/>
                <w:sz w:val="14"/>
                <w:szCs w:val="14"/>
              </w:rPr>
            </w:pPr>
            <w:r w:rsidRPr="009F7CAF">
              <w:rPr>
                <w:rFonts w:ascii="Times New Roman" w:eastAsiaTheme="minorEastAsia" w:hAnsi="Times New Roman"/>
                <w:sz w:val="14"/>
                <w:szCs w:val="14"/>
              </w:rPr>
              <w:t xml:space="preserve">HACIENDA AGUA CALIENTE PORCION 3 </w:t>
            </w:r>
          </w:p>
          <w:p w:rsidR="00F14A6F" w:rsidRPr="009F7CAF" w:rsidRDefault="00F14A6F" w:rsidP="00817319">
            <w:pPr>
              <w:widowControl w:val="0"/>
              <w:autoSpaceDE w:val="0"/>
              <w:autoSpaceDN w:val="0"/>
              <w:adjustRightInd w:val="0"/>
              <w:rPr>
                <w:rFonts w:ascii="Times New Roman" w:eastAsiaTheme="minorEastAsia" w:hAnsi="Times New Roman"/>
                <w:sz w:val="14"/>
                <w:szCs w:val="14"/>
              </w:rPr>
            </w:pPr>
            <w:r w:rsidRPr="009F7CAF">
              <w:rPr>
                <w:rFonts w:ascii="Times New Roman" w:eastAsiaTheme="minorEastAsia" w:hAnsi="Times New Roman"/>
                <w:sz w:val="14"/>
                <w:szCs w:val="14"/>
              </w:rPr>
              <w:t xml:space="preserve"> </w:t>
            </w:r>
          </w:p>
        </w:tc>
        <w:tc>
          <w:tcPr>
            <w:tcW w:w="425" w:type="dxa"/>
            <w:vMerge w:val="restart"/>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p w:rsidR="00F14A6F" w:rsidRPr="009F7CAF" w:rsidRDefault="00A2008F" w:rsidP="0081731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p w:rsidR="00F14A6F" w:rsidRPr="009F7CAF" w:rsidRDefault="00F14A6F" w:rsidP="00817319">
            <w:pPr>
              <w:widowControl w:val="0"/>
              <w:autoSpaceDE w:val="0"/>
              <w:autoSpaceDN w:val="0"/>
              <w:adjustRightInd w:val="0"/>
              <w:rPr>
                <w:rFonts w:ascii="Times New Roman" w:eastAsiaTheme="minorEastAsia" w:hAnsi="Times New Roman"/>
                <w:sz w:val="14"/>
                <w:szCs w:val="14"/>
              </w:rPr>
            </w:pPr>
            <w:r w:rsidRPr="009F7CAF">
              <w:rPr>
                <w:rFonts w:ascii="Times New Roman" w:eastAsiaTheme="minorEastAsia" w:hAnsi="Times New Roman"/>
                <w:sz w:val="14"/>
                <w:szCs w:val="14"/>
              </w:rPr>
              <w:t xml:space="preserve"> </w:t>
            </w:r>
          </w:p>
        </w:tc>
        <w:tc>
          <w:tcPr>
            <w:tcW w:w="345" w:type="dxa"/>
            <w:vMerge w:val="restart"/>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p w:rsidR="00F14A6F" w:rsidRPr="009F7CAF" w:rsidRDefault="00A2008F" w:rsidP="0081731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F14A6F" w:rsidRPr="009F7CAF">
              <w:rPr>
                <w:rFonts w:ascii="Times New Roman" w:eastAsiaTheme="minorEastAsia" w:hAnsi="Times New Roman"/>
                <w:sz w:val="14"/>
                <w:szCs w:val="14"/>
              </w:rPr>
              <w:t xml:space="preserve"> </w:t>
            </w:r>
          </w:p>
          <w:p w:rsidR="00F14A6F" w:rsidRPr="009F7CAF" w:rsidRDefault="00F14A6F" w:rsidP="00817319">
            <w:pPr>
              <w:widowControl w:val="0"/>
              <w:autoSpaceDE w:val="0"/>
              <w:autoSpaceDN w:val="0"/>
              <w:adjustRightInd w:val="0"/>
              <w:rPr>
                <w:rFonts w:ascii="Times New Roman" w:eastAsiaTheme="minorEastAsia" w:hAnsi="Times New Roman"/>
                <w:sz w:val="14"/>
                <w:szCs w:val="14"/>
              </w:rPr>
            </w:pPr>
            <w:r w:rsidRPr="009F7CAF">
              <w:rPr>
                <w:rFonts w:ascii="Times New Roman" w:eastAsiaTheme="minorEastAsia" w:hAnsi="Times New Roman"/>
                <w:sz w:val="14"/>
                <w:szCs w:val="14"/>
              </w:rPr>
              <w:t xml:space="preserve"> </w:t>
            </w:r>
          </w:p>
        </w:tc>
        <w:tc>
          <w:tcPr>
            <w:tcW w:w="608" w:type="dxa"/>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p>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25033.59 </w:t>
            </w:r>
          </w:p>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p>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477.43 </w:t>
            </w:r>
          </w:p>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p>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4177.51 </w:t>
            </w:r>
          </w:p>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 </w:t>
            </w:r>
          </w:p>
        </w:tc>
      </w:tr>
      <w:tr w:rsidR="00F14A6F" w:rsidRPr="009F7CAF" w:rsidTr="00E06A3C">
        <w:trPr>
          <w:trHeight w:val="158"/>
          <w:jc w:val="center"/>
        </w:trPr>
        <w:tc>
          <w:tcPr>
            <w:tcW w:w="2553" w:type="dxa"/>
            <w:vMerge/>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tc>
        <w:tc>
          <w:tcPr>
            <w:tcW w:w="1258" w:type="dxa"/>
            <w:vMerge/>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tc>
        <w:tc>
          <w:tcPr>
            <w:tcW w:w="2551" w:type="dxa"/>
            <w:vMerge/>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tc>
        <w:tc>
          <w:tcPr>
            <w:tcW w:w="425" w:type="dxa"/>
            <w:vMerge/>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tc>
        <w:tc>
          <w:tcPr>
            <w:tcW w:w="345" w:type="dxa"/>
            <w:vMerge/>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25033.59 </w:t>
            </w:r>
          </w:p>
        </w:tc>
        <w:tc>
          <w:tcPr>
            <w:tcW w:w="648" w:type="dxa"/>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477.43 </w:t>
            </w:r>
          </w:p>
        </w:tc>
        <w:tc>
          <w:tcPr>
            <w:tcW w:w="649" w:type="dxa"/>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jc w:val="right"/>
              <w:rPr>
                <w:rFonts w:ascii="Times New Roman" w:eastAsiaTheme="minorEastAsia" w:hAnsi="Times New Roman"/>
                <w:sz w:val="14"/>
                <w:szCs w:val="14"/>
              </w:rPr>
            </w:pPr>
            <w:r w:rsidRPr="009F7CAF">
              <w:rPr>
                <w:rFonts w:ascii="Times New Roman" w:eastAsiaTheme="minorEastAsia" w:hAnsi="Times New Roman"/>
                <w:sz w:val="14"/>
                <w:szCs w:val="14"/>
              </w:rPr>
              <w:t xml:space="preserve">4177.51 </w:t>
            </w:r>
          </w:p>
        </w:tc>
      </w:tr>
      <w:tr w:rsidR="00F14A6F" w:rsidRPr="009F7CAF" w:rsidTr="00515B20">
        <w:trPr>
          <w:trHeight w:val="158"/>
          <w:jc w:val="center"/>
        </w:trPr>
        <w:tc>
          <w:tcPr>
            <w:tcW w:w="2553" w:type="dxa"/>
            <w:vMerge/>
            <w:tcBorders>
              <w:top w:val="single" w:sz="2" w:space="0" w:color="auto"/>
              <w:left w:val="single" w:sz="2" w:space="0" w:color="auto"/>
              <w:bottom w:val="single" w:sz="2" w:space="0" w:color="auto"/>
              <w:right w:val="single" w:sz="2" w:space="0" w:color="auto"/>
            </w:tcBorders>
          </w:tcPr>
          <w:p w:rsidR="00F14A6F" w:rsidRPr="009F7CAF" w:rsidRDefault="00F14A6F" w:rsidP="00817319">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F14A6F" w:rsidRPr="009F7CAF" w:rsidRDefault="00422159" w:rsidP="00817319">
            <w:pPr>
              <w:widowControl w:val="0"/>
              <w:autoSpaceDE w:val="0"/>
              <w:autoSpaceDN w:val="0"/>
              <w:adjustRightInd w:val="0"/>
              <w:jc w:val="center"/>
              <w:rPr>
                <w:rFonts w:ascii="Times New Roman" w:eastAsiaTheme="minorEastAsia" w:hAnsi="Times New Roman"/>
                <w:b/>
                <w:bCs/>
                <w:sz w:val="14"/>
                <w:szCs w:val="14"/>
              </w:rPr>
            </w:pPr>
            <w:r w:rsidRPr="009F7CAF">
              <w:rPr>
                <w:rFonts w:ascii="Times New Roman" w:eastAsiaTheme="minorEastAsia" w:hAnsi="Times New Roman"/>
                <w:b/>
                <w:bCs/>
                <w:sz w:val="14"/>
                <w:szCs w:val="14"/>
              </w:rPr>
              <w:t>Área</w:t>
            </w:r>
            <w:r w:rsidR="00F14A6F" w:rsidRPr="009F7CAF">
              <w:rPr>
                <w:rFonts w:ascii="Times New Roman" w:eastAsiaTheme="minorEastAsia" w:hAnsi="Times New Roman"/>
                <w:b/>
                <w:bCs/>
                <w:sz w:val="14"/>
                <w:szCs w:val="14"/>
              </w:rPr>
              <w:t xml:space="preserve"> Total: 29247.77 </w:t>
            </w:r>
          </w:p>
          <w:p w:rsidR="00F14A6F" w:rsidRPr="009F7CAF" w:rsidRDefault="00F14A6F" w:rsidP="00817319">
            <w:pPr>
              <w:widowControl w:val="0"/>
              <w:autoSpaceDE w:val="0"/>
              <w:autoSpaceDN w:val="0"/>
              <w:adjustRightInd w:val="0"/>
              <w:jc w:val="center"/>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 Valor Total ($): 848.28 </w:t>
            </w:r>
          </w:p>
          <w:p w:rsidR="00F14A6F" w:rsidRPr="009F7CAF" w:rsidRDefault="00F14A6F" w:rsidP="00817319">
            <w:pPr>
              <w:widowControl w:val="0"/>
              <w:autoSpaceDE w:val="0"/>
              <w:autoSpaceDN w:val="0"/>
              <w:adjustRightInd w:val="0"/>
              <w:jc w:val="center"/>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 Valor Total (¢): 7422.45 </w:t>
            </w:r>
          </w:p>
        </w:tc>
      </w:tr>
    </w:tbl>
    <w:p w:rsidR="00F14A6F" w:rsidRPr="009F7CAF" w:rsidRDefault="00F14A6F" w:rsidP="00F14A6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F14A6F" w:rsidRPr="009F7CAF" w:rsidTr="00515B20">
        <w:trPr>
          <w:trHeight w:val="245"/>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jc w:val="center"/>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jc w:val="center"/>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jc w:val="right"/>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4214.18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jc w:val="right"/>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370.85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jc w:val="right"/>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3244.94 </w:t>
            </w:r>
          </w:p>
        </w:tc>
      </w:tr>
      <w:tr w:rsidR="00F14A6F" w:rsidRPr="009F7CAF" w:rsidTr="00515B20">
        <w:trPr>
          <w:trHeight w:val="26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jc w:val="center"/>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jc w:val="center"/>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jc w:val="right"/>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25033.59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jc w:val="right"/>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477.43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14A6F" w:rsidRPr="009F7CAF" w:rsidRDefault="00F14A6F" w:rsidP="00817319">
            <w:pPr>
              <w:widowControl w:val="0"/>
              <w:autoSpaceDE w:val="0"/>
              <w:autoSpaceDN w:val="0"/>
              <w:adjustRightInd w:val="0"/>
              <w:jc w:val="right"/>
              <w:rPr>
                <w:rFonts w:ascii="Times New Roman" w:eastAsiaTheme="minorEastAsia" w:hAnsi="Times New Roman"/>
                <w:b/>
                <w:bCs/>
                <w:sz w:val="14"/>
                <w:szCs w:val="14"/>
              </w:rPr>
            </w:pPr>
            <w:r w:rsidRPr="009F7CAF">
              <w:rPr>
                <w:rFonts w:ascii="Times New Roman" w:eastAsiaTheme="minorEastAsia" w:hAnsi="Times New Roman"/>
                <w:b/>
                <w:bCs/>
                <w:sz w:val="14"/>
                <w:szCs w:val="14"/>
              </w:rPr>
              <w:t xml:space="preserve">4177.51 </w:t>
            </w:r>
          </w:p>
        </w:tc>
      </w:tr>
    </w:tbl>
    <w:p w:rsidR="00F14A6F" w:rsidRDefault="00F14A6F" w:rsidP="00F14A6F">
      <w:pPr>
        <w:jc w:val="both"/>
        <w:rPr>
          <w:rFonts w:ascii="Times New Roman" w:eastAsia="Times New Roman" w:hAnsi="Times New Roman"/>
          <w:sz w:val="30"/>
          <w:szCs w:val="30"/>
          <w:lang w:eastAsia="es-ES"/>
        </w:rPr>
      </w:pPr>
    </w:p>
    <w:p w:rsidR="00F14A6F" w:rsidRPr="00515B20" w:rsidRDefault="00F14A6F" w:rsidP="00515B20">
      <w:pPr>
        <w:jc w:val="both"/>
        <w:rPr>
          <w:rFonts w:ascii="Times New Roman" w:eastAsia="Times New Roman" w:hAnsi="Times New Roman"/>
          <w:sz w:val="26"/>
          <w:szCs w:val="26"/>
          <w:lang w:eastAsia="es-ES"/>
        </w:rPr>
      </w:pPr>
      <w:r w:rsidRPr="00515B20">
        <w:rPr>
          <w:rFonts w:ascii="Times New Roman" w:eastAsia="Times New Roman" w:hAnsi="Times New Roman"/>
          <w:b/>
          <w:sz w:val="26"/>
          <w:szCs w:val="26"/>
          <w:u w:val="single"/>
          <w:lang w:eastAsia="es-ES"/>
        </w:rPr>
        <w:lastRenderedPageBreak/>
        <w:t>SEGUNDO:</w:t>
      </w:r>
      <w:r w:rsidRPr="00515B20">
        <w:rPr>
          <w:rFonts w:ascii="Times New Roman" w:eastAsia="Times New Roman" w:hAnsi="Times New Roman"/>
          <w:sz w:val="26"/>
          <w:szCs w:val="26"/>
          <w:lang w:eastAsia="es-ES"/>
        </w:rPr>
        <w:t xml:space="preserve"> Comisionar al Departamento de Créditos de este Instituto para que realice los cambios correspondientes en la Base de Datos. </w:t>
      </w:r>
      <w:r w:rsidRPr="00515B20">
        <w:rPr>
          <w:rFonts w:ascii="Times New Roman" w:eastAsia="Times New Roman" w:hAnsi="Times New Roman"/>
          <w:b/>
          <w:sz w:val="26"/>
          <w:szCs w:val="26"/>
          <w:u w:val="single"/>
          <w:lang w:eastAsia="es-ES"/>
        </w:rPr>
        <w:t>TERCERO:</w:t>
      </w:r>
      <w:r w:rsidRPr="00515B20">
        <w:rPr>
          <w:rFonts w:ascii="Times New Roman" w:eastAsia="Times New Roman" w:hAnsi="Times New Roman"/>
          <w:sz w:val="26"/>
          <w:szCs w:val="26"/>
          <w:lang w:eastAsia="es-ES"/>
        </w:rPr>
        <w:t xml:space="preserve"> Instruir a la Gerencia de Desarrollo Rural para que a través de la Sección de Cobros, realice las gestiones para el cobro correspondiente al beneficiario sobre el excedente de área del Solar N° </w:t>
      </w:r>
      <w:r w:rsidR="00604697">
        <w:rPr>
          <w:rFonts w:ascii="Times New Roman" w:eastAsia="Times New Roman" w:hAnsi="Times New Roman"/>
          <w:sz w:val="26"/>
          <w:szCs w:val="26"/>
          <w:lang w:eastAsia="es-ES"/>
        </w:rPr>
        <w:t>--</w:t>
      </w:r>
      <w:r w:rsidRPr="00515B20">
        <w:rPr>
          <w:rFonts w:ascii="Times New Roman" w:eastAsia="Times New Roman" w:hAnsi="Times New Roman"/>
          <w:sz w:val="26"/>
          <w:szCs w:val="26"/>
          <w:lang w:eastAsia="es-ES"/>
        </w:rPr>
        <w:t xml:space="preserve"> Polígono </w:t>
      </w:r>
      <w:r w:rsidR="00604697">
        <w:rPr>
          <w:rFonts w:ascii="Times New Roman" w:eastAsia="Times New Roman" w:hAnsi="Times New Roman"/>
          <w:sz w:val="26"/>
          <w:szCs w:val="26"/>
          <w:lang w:eastAsia="es-ES"/>
        </w:rPr>
        <w:t>---</w:t>
      </w:r>
      <w:r w:rsidRPr="00515B20">
        <w:rPr>
          <w:rFonts w:ascii="Times New Roman" w:eastAsia="Times New Roman" w:hAnsi="Times New Roman"/>
          <w:sz w:val="26"/>
          <w:szCs w:val="26"/>
          <w:lang w:eastAsia="es-ES"/>
        </w:rPr>
        <w:t xml:space="preserve">, Porción </w:t>
      </w:r>
      <w:r w:rsidR="00604697">
        <w:rPr>
          <w:rFonts w:ascii="Times New Roman" w:eastAsia="Times New Roman" w:hAnsi="Times New Roman"/>
          <w:sz w:val="26"/>
          <w:szCs w:val="26"/>
          <w:lang w:eastAsia="es-ES"/>
        </w:rPr>
        <w:t>----,</w:t>
      </w:r>
      <w:r w:rsidRPr="00515B20">
        <w:rPr>
          <w:rFonts w:ascii="Times New Roman" w:eastAsia="Times New Roman" w:hAnsi="Times New Roman"/>
          <w:sz w:val="26"/>
          <w:szCs w:val="26"/>
          <w:lang w:eastAsia="es-ES"/>
        </w:rPr>
        <w:t xml:space="preserve"> y que </w:t>
      </w:r>
      <w:r w:rsidRPr="00515B20">
        <w:rPr>
          <w:rFonts w:ascii="Times New Roman" w:hAnsi="Times New Roman"/>
          <w:sz w:val="26"/>
          <w:szCs w:val="26"/>
        </w:rPr>
        <w:t>realice las gestiones correspondientes para el cobro en concepto de gastos administrativos y legales.</w:t>
      </w:r>
      <w:r w:rsidRPr="00515B20">
        <w:rPr>
          <w:rFonts w:ascii="Times New Roman" w:eastAsia="Times New Roman" w:hAnsi="Times New Roman"/>
          <w:sz w:val="26"/>
          <w:szCs w:val="26"/>
          <w:lang w:eastAsia="es-ES"/>
        </w:rPr>
        <w:t xml:space="preserve"> </w:t>
      </w:r>
      <w:r w:rsidRPr="00515B20">
        <w:rPr>
          <w:rFonts w:ascii="Times New Roman" w:eastAsia="Times New Roman" w:hAnsi="Times New Roman"/>
          <w:b/>
          <w:sz w:val="26"/>
          <w:szCs w:val="26"/>
          <w:u w:val="single"/>
          <w:lang w:eastAsia="es-ES"/>
        </w:rPr>
        <w:t>CUARTO:</w:t>
      </w:r>
      <w:r w:rsidRPr="00515B20">
        <w:rPr>
          <w:rFonts w:ascii="Times New Roman" w:eastAsia="Times New Roman" w:hAnsi="Times New Roman"/>
          <w:b/>
          <w:sz w:val="26"/>
          <w:szCs w:val="26"/>
          <w:lang w:eastAsia="es-ES"/>
        </w:rPr>
        <w:t xml:space="preserve"> </w:t>
      </w:r>
      <w:r w:rsidRPr="00515B20">
        <w:rPr>
          <w:rFonts w:ascii="Times New Roman" w:eastAsia="Times New Roman" w:hAnsi="Times New Roman"/>
          <w:sz w:val="26"/>
          <w:szCs w:val="26"/>
          <w:lang w:eastAsia="es-ES"/>
        </w:rPr>
        <w:t xml:space="preserve">Autorizar a la Gerencia Legal para que a través del Departamento de Escrituración elabore las respectivas escrituras y del Departamento de Registro para que realice los trámites de inscripción de las mismas. </w:t>
      </w:r>
      <w:r w:rsidRPr="00515B20">
        <w:rPr>
          <w:rFonts w:ascii="Times New Roman" w:eastAsia="Times New Roman" w:hAnsi="Times New Roman"/>
          <w:b/>
          <w:sz w:val="26"/>
          <w:szCs w:val="26"/>
          <w:u w:val="single"/>
          <w:lang w:eastAsia="es-ES"/>
        </w:rPr>
        <w:t>QUINTO:</w:t>
      </w:r>
      <w:r w:rsidRPr="00515B20">
        <w:rPr>
          <w:rFonts w:ascii="Times New Roman" w:eastAsia="Times New Roman" w:hAnsi="Times New Roman"/>
          <w:b/>
          <w:sz w:val="26"/>
          <w:szCs w:val="26"/>
          <w:lang w:eastAsia="es-ES"/>
        </w:rPr>
        <w:t xml:space="preserve"> </w:t>
      </w:r>
      <w:r w:rsidRPr="00515B20">
        <w:rPr>
          <w:rFonts w:ascii="Times New Roman" w:eastAsia="Times New Roman" w:hAnsi="Times New Roman"/>
          <w:sz w:val="26"/>
          <w:szCs w:val="26"/>
          <w:lang w:eastAsia="es-ES"/>
        </w:rPr>
        <w:t>Facultar</w:t>
      </w:r>
      <w:r w:rsidRPr="00515B20">
        <w:rPr>
          <w:rFonts w:ascii="Times New Roman" w:eastAsia="Times New Roman" w:hAnsi="Times New Roman"/>
          <w:b/>
          <w:sz w:val="26"/>
          <w:szCs w:val="26"/>
          <w:lang w:eastAsia="es-ES"/>
        </w:rPr>
        <w:t xml:space="preserve"> </w:t>
      </w:r>
      <w:r w:rsidRPr="00515B20">
        <w:rPr>
          <w:rFonts w:ascii="Times New Roman" w:eastAsia="Times New Roman" w:hAnsi="Times New Roman"/>
          <w:sz w:val="26"/>
          <w:szCs w:val="26"/>
          <w:lang w:eastAsia="es-ES"/>
        </w:rPr>
        <w:t>a la señora Presidenta para que por sí, o por medio de Apoderado Especial, comparezca al otorgamiento de las correspondientes escrituras.</w:t>
      </w:r>
      <w:r w:rsidR="00515B20" w:rsidRPr="00515B20">
        <w:rPr>
          <w:rFonts w:ascii="Times New Roman" w:eastAsia="Times New Roman" w:hAnsi="Times New Roman"/>
          <w:sz w:val="26"/>
          <w:szCs w:val="26"/>
          <w:lang w:eastAsia="es-ES"/>
        </w:rPr>
        <w:t xml:space="preserve"> Este Acuerdo, queda aprobado y ratificado</w:t>
      </w:r>
      <w:r w:rsidRPr="00515B20">
        <w:rPr>
          <w:rFonts w:ascii="Times New Roman" w:eastAsia="Times New Roman" w:hAnsi="Times New Roman"/>
          <w:sz w:val="26"/>
          <w:szCs w:val="26"/>
          <w:lang w:eastAsia="es-ES"/>
        </w:rPr>
        <w:t xml:space="preserve">. </w:t>
      </w:r>
      <w:r w:rsidR="00515B20" w:rsidRPr="00515B20">
        <w:rPr>
          <w:rFonts w:ascii="Times New Roman" w:eastAsia="Times New Roman" w:hAnsi="Times New Roman"/>
          <w:sz w:val="26"/>
          <w:szCs w:val="26"/>
          <w:lang w:eastAsia="es-ES"/>
        </w:rPr>
        <w:t>NOTIFIQUESE.””””</w:t>
      </w:r>
    </w:p>
    <w:p w:rsidR="00515B20" w:rsidRPr="00515B20" w:rsidRDefault="00515B20" w:rsidP="00515B20">
      <w:pPr>
        <w:jc w:val="both"/>
        <w:rPr>
          <w:rFonts w:ascii="Times New Roman" w:eastAsia="Times New Roman" w:hAnsi="Times New Roman"/>
          <w:sz w:val="26"/>
          <w:szCs w:val="26"/>
          <w:lang w:eastAsia="es-ES"/>
        </w:rPr>
      </w:pPr>
    </w:p>
    <w:p w:rsidR="000D6537" w:rsidRDefault="000D6537" w:rsidP="00132153">
      <w:pPr>
        <w:pStyle w:val="Prrafodelista"/>
        <w:ind w:left="0"/>
        <w:contextualSpacing/>
        <w:jc w:val="both"/>
        <w:rPr>
          <w:rFonts w:ascii="Times New Roman" w:hAnsi="Times New Roman"/>
          <w:sz w:val="26"/>
          <w:szCs w:val="26"/>
        </w:rPr>
      </w:pPr>
    </w:p>
    <w:p w:rsidR="002D2785" w:rsidRDefault="00AC2E61" w:rsidP="000E6FB0">
      <w:pPr>
        <w:pStyle w:val="Prrafodelista"/>
        <w:ind w:left="0"/>
        <w:contextualSpacing/>
        <w:jc w:val="both"/>
        <w:rPr>
          <w:rFonts w:ascii="Times New Roman" w:hAnsi="Times New Roman"/>
          <w:sz w:val="26"/>
          <w:szCs w:val="26"/>
        </w:rPr>
      </w:pPr>
      <w:r>
        <w:rPr>
          <w:rFonts w:ascii="Times New Roman" w:hAnsi="Times New Roman"/>
          <w:sz w:val="26"/>
          <w:szCs w:val="26"/>
        </w:rPr>
        <w:t xml:space="preserve">“”””Varios) La señora Presidenta hace del conocimiento de la Junta Directiva, que a las catorce horas con treinta y cinco minutos del día veintiuno de diciembre de 2017, la Oficina de Asistencia a Junta Directiva, recibió escrito con referencia OI-01-2905-14, de la misma fecha, presentado por el señor Jaime Francisco Romero Ventura, Apoderado General Judicial con Cláusula Especial, del señor </w:t>
      </w:r>
      <w:r w:rsidR="001F0862">
        <w:rPr>
          <w:rFonts w:ascii="Times New Roman" w:hAnsi="Times New Roman"/>
          <w:sz w:val="26"/>
          <w:szCs w:val="26"/>
        </w:rPr>
        <w:t>CARLOS JUSTINIANO RENGIFO ORELLANA</w:t>
      </w:r>
      <w:r>
        <w:rPr>
          <w:rFonts w:ascii="Times New Roman" w:hAnsi="Times New Roman"/>
          <w:sz w:val="26"/>
          <w:szCs w:val="26"/>
        </w:rPr>
        <w:t xml:space="preserve">, en el cual solicita </w:t>
      </w:r>
      <w:r w:rsidR="001F0862">
        <w:rPr>
          <w:rFonts w:ascii="Times New Roman" w:hAnsi="Times New Roman"/>
          <w:sz w:val="26"/>
          <w:szCs w:val="26"/>
        </w:rPr>
        <w:t xml:space="preserve">en lo medular </w:t>
      </w:r>
      <w:r>
        <w:rPr>
          <w:rFonts w:ascii="Times New Roman" w:hAnsi="Times New Roman"/>
          <w:sz w:val="26"/>
          <w:szCs w:val="26"/>
        </w:rPr>
        <w:t>la revocatoria del Punto XXXVII del Acta de Sesión Ordinaria 33-1017,  de fecha 08 de diciembre de 2017, por no estar de acuerdo con la resolución</w:t>
      </w:r>
      <w:r w:rsidR="002D2785">
        <w:rPr>
          <w:rFonts w:ascii="Times New Roman" w:hAnsi="Times New Roman"/>
          <w:sz w:val="26"/>
          <w:szCs w:val="26"/>
        </w:rPr>
        <w:t xml:space="preserve">, reclamando a la vez se ordene la compraventa y el pago de la indemnización al verdadero propietario de la Hacienda Puerto Nuevo, ubicada en jurisdicción de Tecoluca, departamento de San Vicente.  La Junta Directiva, después de conocer la petición y en uso de sus facultades, </w:t>
      </w:r>
      <w:r w:rsidR="002D2785" w:rsidRPr="002D2785">
        <w:rPr>
          <w:rFonts w:ascii="Times New Roman" w:hAnsi="Times New Roman"/>
          <w:b/>
          <w:sz w:val="26"/>
          <w:szCs w:val="26"/>
          <w:u w:val="single"/>
        </w:rPr>
        <w:t>ACUERDA:</w:t>
      </w:r>
      <w:r w:rsidR="002D2785">
        <w:rPr>
          <w:rFonts w:ascii="Times New Roman" w:hAnsi="Times New Roman"/>
          <w:sz w:val="26"/>
          <w:szCs w:val="26"/>
        </w:rPr>
        <w:t xml:space="preserve"> Darse por enterada, y remite el caso a la Oficina de Asesoría Legal de la Presidencia y la Gerencia Legal, para el trámite correspondiente. Este Acuerdo, queda aprobado y ratificado. NOTIFIQUESE.”””””</w:t>
      </w:r>
    </w:p>
    <w:p w:rsidR="002D2785" w:rsidRDefault="002D2785" w:rsidP="004A3951">
      <w:pPr>
        <w:tabs>
          <w:tab w:val="left" w:pos="1080"/>
        </w:tabs>
        <w:jc w:val="both"/>
        <w:rPr>
          <w:rFonts w:ascii="Times New Roman" w:hAnsi="Times New Roman"/>
          <w:sz w:val="26"/>
          <w:szCs w:val="26"/>
        </w:rPr>
      </w:pPr>
    </w:p>
    <w:p w:rsidR="002D2785" w:rsidRDefault="002D2785" w:rsidP="004A3951">
      <w:pPr>
        <w:tabs>
          <w:tab w:val="left" w:pos="1080"/>
        </w:tabs>
        <w:jc w:val="both"/>
        <w:rPr>
          <w:rFonts w:ascii="Times New Roman" w:hAnsi="Times New Roman"/>
          <w:sz w:val="26"/>
          <w:szCs w:val="26"/>
        </w:rPr>
      </w:pPr>
    </w:p>
    <w:p w:rsidR="002D2785" w:rsidRDefault="002D2785" w:rsidP="004A3951">
      <w:pPr>
        <w:tabs>
          <w:tab w:val="left" w:pos="1080"/>
        </w:tabs>
        <w:jc w:val="both"/>
        <w:rPr>
          <w:rFonts w:ascii="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DD712F">
        <w:rPr>
          <w:rFonts w:ascii="Times New Roman" w:hAnsi="Times New Roman"/>
          <w:sz w:val="26"/>
          <w:szCs w:val="26"/>
        </w:rPr>
        <w:t>uno</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Pr="00B111C4">
        <w:rPr>
          <w:rFonts w:ascii="Times New Roman" w:hAnsi="Times New Roman"/>
          <w:sz w:val="26"/>
          <w:szCs w:val="26"/>
        </w:rPr>
        <w:t xml:space="preserve"> </w:t>
      </w:r>
      <w:r w:rsidR="00DD712F">
        <w:rPr>
          <w:rFonts w:ascii="Times New Roman" w:hAnsi="Times New Roman"/>
          <w:sz w:val="26"/>
          <w:szCs w:val="26"/>
        </w:rPr>
        <w:t xml:space="preserve">quince </w:t>
      </w:r>
      <w:r w:rsidRPr="00B111C4">
        <w:rPr>
          <w:rFonts w:ascii="Times New Roman" w:hAnsi="Times New Roman"/>
          <w:sz w:val="26"/>
          <w:szCs w:val="26"/>
        </w:rPr>
        <w:t xml:space="preserve">de </w:t>
      </w:r>
      <w:r w:rsidR="00DD712F">
        <w:rPr>
          <w:rFonts w:ascii="Times New Roman" w:hAnsi="Times New Roman"/>
          <w:sz w:val="26"/>
          <w:szCs w:val="26"/>
        </w:rPr>
        <w:t>enero</w:t>
      </w:r>
      <w:r w:rsidRPr="00B111C4">
        <w:rPr>
          <w:rFonts w:ascii="Times New Roman" w:hAnsi="Times New Roman"/>
          <w:sz w:val="26"/>
          <w:szCs w:val="26"/>
        </w:rPr>
        <w:t xml:space="preserve"> 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C0458F">
        <w:rPr>
          <w:rFonts w:ascii="Times New Roman" w:hAnsi="Times New Roman"/>
          <w:sz w:val="26"/>
          <w:szCs w:val="26"/>
        </w:rPr>
        <w:t>doce</w:t>
      </w:r>
      <w:r w:rsidR="000E6A7F">
        <w:rPr>
          <w:rFonts w:ascii="Times New Roman" w:hAnsi="Times New Roman"/>
          <w:sz w:val="26"/>
          <w:szCs w:val="26"/>
        </w:rPr>
        <w:t xml:space="preserve"> </w:t>
      </w:r>
      <w:r w:rsidR="00B956F9">
        <w:rPr>
          <w:rFonts w:ascii="Times New Roman" w:hAnsi="Times New Roman"/>
          <w:sz w:val="26"/>
          <w:szCs w:val="26"/>
        </w:rPr>
        <w:t>horas con</w:t>
      </w:r>
      <w:r w:rsidR="00C26531">
        <w:rPr>
          <w:rFonts w:ascii="Times New Roman" w:hAnsi="Times New Roman"/>
          <w:sz w:val="26"/>
          <w:szCs w:val="26"/>
        </w:rPr>
        <w:t xml:space="preserve"> </w:t>
      </w:r>
      <w:r w:rsidR="00DD712F">
        <w:rPr>
          <w:rFonts w:ascii="Times New Roman" w:hAnsi="Times New Roman"/>
          <w:sz w:val="26"/>
          <w:szCs w:val="26"/>
        </w:rPr>
        <w:t xml:space="preserve">treinta </w:t>
      </w:r>
      <w:r w:rsidR="00B956F9">
        <w:rPr>
          <w:rFonts w:ascii="Times New Roman" w:hAnsi="Times New Roman"/>
          <w:sz w:val="26"/>
          <w:szCs w:val="26"/>
        </w:rPr>
        <w:t>minutos</w:t>
      </w:r>
      <w:r w:rsidRPr="00B111C4">
        <w:rPr>
          <w:rFonts w:ascii="Times New Roman" w:hAnsi="Times New Roman"/>
          <w:sz w:val="26"/>
          <w:szCs w:val="26"/>
        </w:rPr>
        <w:t xml:space="preserve">, 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A0282C" w:rsidRDefault="00A0282C" w:rsidP="00A0282C">
      <w:pPr>
        <w:tabs>
          <w:tab w:val="left" w:pos="1080"/>
        </w:tabs>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6580E" w:rsidRPr="00B111C4" w:rsidRDefault="00C6580E" w:rsidP="00BB4957">
      <w:pPr>
        <w:tabs>
          <w:tab w:val="left" w:pos="1080"/>
        </w:tabs>
        <w:rPr>
          <w:rFonts w:ascii="Times New Roman" w:hAnsi="Times New Roman"/>
          <w:sz w:val="26"/>
          <w:szCs w:val="26"/>
        </w:rPr>
      </w:pPr>
    </w:p>
    <w:p w:rsidR="00333739" w:rsidRPr="00B111C4" w:rsidRDefault="00333739" w:rsidP="004A3951">
      <w:pPr>
        <w:tabs>
          <w:tab w:val="left" w:pos="1080"/>
        </w:tabs>
        <w:jc w:val="center"/>
        <w:rPr>
          <w:rFonts w:ascii="Times New Roman" w:hAnsi="Times New Roman"/>
          <w:sz w:val="26"/>
          <w:szCs w:val="26"/>
        </w:rPr>
      </w:pPr>
    </w:p>
    <w:p w:rsidR="00BB4957" w:rsidRPr="00B111C4" w:rsidRDefault="00C0458F" w:rsidP="00C0458F">
      <w:pPr>
        <w:tabs>
          <w:tab w:val="left" w:pos="1080"/>
        </w:tabs>
        <w:rPr>
          <w:rFonts w:ascii="Times New Roman" w:hAnsi="Times New Roman"/>
          <w:sz w:val="26"/>
          <w:szCs w:val="26"/>
        </w:rPr>
      </w:pPr>
      <w:r>
        <w:rPr>
          <w:rFonts w:ascii="Times New Roman" w:hAnsi="Times New Roman"/>
          <w:sz w:val="26"/>
          <w:szCs w:val="26"/>
        </w:rPr>
        <w:t xml:space="preserve">                                   SR. MIGUEL ALEMÁN VELÁSQUEZ</w:t>
      </w:r>
    </w:p>
    <w:p w:rsidR="004A3951" w:rsidRDefault="004A3951" w:rsidP="00330794">
      <w:pPr>
        <w:tabs>
          <w:tab w:val="left" w:pos="1080"/>
        </w:tabs>
        <w:rPr>
          <w:rFonts w:ascii="Times New Roman" w:hAnsi="Times New Roman"/>
          <w:sz w:val="26"/>
          <w:szCs w:val="26"/>
        </w:rPr>
      </w:pPr>
    </w:p>
    <w:p w:rsidR="00A0282C" w:rsidRDefault="00A0282C" w:rsidP="005F3ECE">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5F3ECE" w:rsidRDefault="005F3ECE" w:rsidP="00C0458F">
      <w:pPr>
        <w:tabs>
          <w:tab w:val="left" w:pos="1080"/>
        </w:tabs>
        <w:rPr>
          <w:rFonts w:ascii="Times New Roman" w:hAnsi="Times New Roman"/>
          <w:sz w:val="26"/>
          <w:szCs w:val="26"/>
        </w:rPr>
      </w:pPr>
    </w:p>
    <w:p w:rsidR="00C0458F" w:rsidRPr="00B111C4" w:rsidRDefault="00C0458F" w:rsidP="003C1D7E">
      <w:pPr>
        <w:tabs>
          <w:tab w:val="left" w:pos="1080"/>
        </w:tabs>
        <w:rPr>
          <w:rFonts w:ascii="Times New Roman" w:hAnsi="Times New Roman"/>
          <w:sz w:val="26"/>
          <w:szCs w:val="26"/>
        </w:rPr>
      </w:pPr>
    </w:p>
    <w:p w:rsidR="004A3951" w:rsidRDefault="00A0282C" w:rsidP="00A0282C">
      <w:pPr>
        <w:tabs>
          <w:tab w:val="left" w:pos="1080"/>
        </w:tabs>
        <w:jc w:val="center"/>
        <w:rPr>
          <w:rFonts w:ascii="Times New Roman" w:hAnsi="Times New Roman"/>
          <w:sz w:val="26"/>
          <w:szCs w:val="26"/>
        </w:rPr>
      </w:pPr>
      <w:r>
        <w:rPr>
          <w:rFonts w:ascii="Times New Roman" w:hAnsi="Times New Roman"/>
          <w:sz w:val="26"/>
          <w:szCs w:val="26"/>
        </w:rPr>
        <w:t>LIC. JOSÉ AGUSTIN VENTURA HERRERA</w:t>
      </w:r>
    </w:p>
    <w:p w:rsidR="00A0282C" w:rsidRDefault="00A0282C" w:rsidP="00A0282C">
      <w:pPr>
        <w:tabs>
          <w:tab w:val="left" w:pos="1080"/>
        </w:tabs>
        <w:jc w:val="center"/>
        <w:rPr>
          <w:rFonts w:ascii="Times New Roman" w:hAnsi="Times New Roman"/>
          <w:sz w:val="26"/>
          <w:szCs w:val="26"/>
        </w:rPr>
      </w:pPr>
    </w:p>
    <w:p w:rsidR="00A0282C" w:rsidRDefault="00A0282C" w:rsidP="00A0282C">
      <w:pPr>
        <w:tabs>
          <w:tab w:val="left" w:pos="1080"/>
        </w:tabs>
        <w:jc w:val="center"/>
        <w:rPr>
          <w:rFonts w:ascii="Times New Roman" w:hAnsi="Times New Roman"/>
          <w:sz w:val="26"/>
          <w:szCs w:val="26"/>
        </w:rPr>
      </w:pPr>
    </w:p>
    <w:p w:rsidR="00DD712F" w:rsidRDefault="00DD712F" w:rsidP="00A0282C">
      <w:pPr>
        <w:tabs>
          <w:tab w:val="left" w:pos="1080"/>
        </w:tabs>
        <w:jc w:val="center"/>
        <w:rPr>
          <w:rFonts w:ascii="Times New Roman" w:hAnsi="Times New Roman"/>
          <w:sz w:val="26"/>
          <w:szCs w:val="26"/>
        </w:rPr>
      </w:pPr>
    </w:p>
    <w:p w:rsidR="00DD712F" w:rsidRPr="00B111C4" w:rsidRDefault="00DD712F" w:rsidP="00A0282C">
      <w:pPr>
        <w:tabs>
          <w:tab w:val="left" w:pos="1080"/>
        </w:tabs>
        <w:jc w:val="center"/>
        <w:rPr>
          <w:rFonts w:ascii="Times New Roman" w:hAnsi="Times New Roman"/>
          <w:sz w:val="26"/>
          <w:szCs w:val="26"/>
        </w:rPr>
      </w:pPr>
    </w:p>
    <w:p w:rsidR="005F3ECE" w:rsidRDefault="00DD712F" w:rsidP="00DD712F">
      <w:pPr>
        <w:tabs>
          <w:tab w:val="left" w:pos="1080"/>
        </w:tabs>
        <w:jc w:val="center"/>
        <w:rPr>
          <w:rFonts w:ascii="Times New Roman" w:hAnsi="Times New Roman"/>
          <w:sz w:val="26"/>
          <w:szCs w:val="26"/>
        </w:rPr>
      </w:pPr>
      <w:r>
        <w:rPr>
          <w:rFonts w:ascii="Times New Roman" w:hAnsi="Times New Roman"/>
          <w:sz w:val="26"/>
          <w:szCs w:val="26"/>
        </w:rPr>
        <w:t>LIC. JOSÉ ANGEL VILLEDA CASTILLO</w:t>
      </w:r>
    </w:p>
    <w:p w:rsidR="005F3ECE" w:rsidRDefault="005F3ECE"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56C18" w:rsidRDefault="00D56C18"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5F3ECE">
        <w:rPr>
          <w:rFonts w:ascii="Times New Roman" w:hAnsi="Times New Roman"/>
          <w:sz w:val="26"/>
          <w:szCs w:val="26"/>
        </w:rPr>
        <w:t xml:space="preserve">       </w:t>
      </w:r>
      <w:r w:rsidR="00A0282C">
        <w:rPr>
          <w:rFonts w:ascii="Times New Roman" w:hAnsi="Times New Roman"/>
          <w:sz w:val="26"/>
          <w:szCs w:val="26"/>
        </w:rPr>
        <w:t xml:space="preserve"> </w:t>
      </w:r>
      <w:r w:rsidRPr="00B111C4">
        <w:rPr>
          <w:rFonts w:ascii="Times New Roman" w:hAnsi="Times New Roman"/>
          <w:sz w:val="26"/>
          <w:szCs w:val="26"/>
        </w:rPr>
        <w:t>L</w:t>
      </w:r>
      <w:r w:rsidR="005F3ECE">
        <w:rPr>
          <w:rFonts w:ascii="Times New Roman" w:hAnsi="Times New Roman"/>
          <w:sz w:val="26"/>
          <w:szCs w:val="26"/>
        </w:rPr>
        <w:t>IC. CARLOS ARTURO JOVEL MURCIA</w:t>
      </w:r>
    </w:p>
    <w:sectPr w:rsidR="003A0B6E" w:rsidRPr="00B111C4" w:rsidSect="003C1D7E">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56D" w:rsidRDefault="00AA356D" w:rsidP="0011166B">
      <w:r>
        <w:separator/>
      </w:r>
    </w:p>
  </w:endnote>
  <w:endnote w:type="continuationSeparator" w:id="0">
    <w:p w:rsidR="00AA356D" w:rsidRDefault="00AA356D"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56D" w:rsidRDefault="00AA356D" w:rsidP="0011166B">
      <w:r>
        <w:separator/>
      </w:r>
    </w:p>
  </w:footnote>
  <w:footnote w:type="continuationSeparator" w:id="0">
    <w:p w:rsidR="00AA356D" w:rsidRDefault="00AA356D"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5C" w:rsidRDefault="0066495C" w:rsidP="002045C2">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66495C" w:rsidRPr="002045C2" w:rsidRDefault="0066495C">
    <w:pPr>
      <w:pStyle w:val="Encabezado"/>
      <w:rPr>
        <w:lang w:val="es-ES"/>
      </w:rPr>
    </w:pPr>
  </w:p>
  <w:p w:rsidR="0066495C" w:rsidRDefault="006649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3pt;height:11.3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2">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3">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7">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9">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0">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1">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3">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4">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6">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1">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3">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1">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2">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4">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8">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0">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2">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68">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9">
    <w:nsid w:val="03F4656B"/>
    <w:multiLevelType w:val="hybridMultilevel"/>
    <w:tmpl w:val="5ED4787C"/>
    <w:lvl w:ilvl="0" w:tplc="8C2021A6">
      <w:start w:val="1"/>
      <w:numFmt w:val="upperRoman"/>
      <w:lvlText w:val="%1."/>
      <w:lvlJc w:val="right"/>
      <w:pPr>
        <w:ind w:left="502"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0">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76">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8">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1">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3">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5">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87">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8">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9">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0">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1">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2">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5">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7">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99">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0">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4">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1">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5">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16">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2">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3">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27">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29">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34">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35">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6">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8">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1">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4">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6">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8">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9">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3">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54">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0">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6">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8">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69">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70">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1">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73">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6">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78">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79">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3">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4">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
    <w:nsid w:val="0A5C183E"/>
    <w:multiLevelType w:val="hybridMultilevel"/>
    <w:tmpl w:val="578AE2B0"/>
    <w:lvl w:ilvl="0" w:tplc="440A0017">
      <w:start w:val="1"/>
      <w:numFmt w:val="lowerLetter"/>
      <w:lvlText w:val="%1)"/>
      <w:lvlJc w:val="left"/>
      <w:pPr>
        <w:ind w:left="1211"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88">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89">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1">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2">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3">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4">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5">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1">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3">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5">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06">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8">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1">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8">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20">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2">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3">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5">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28">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31">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3">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38">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41">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4">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7">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8">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49">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2">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4">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5">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57">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58">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59">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3">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4">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5">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68">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69">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0">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71">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2">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3">
    <w:nsid w:val="0F9917C4"/>
    <w:multiLevelType w:val="hybridMultilevel"/>
    <w:tmpl w:val="F0661DA6"/>
    <w:lvl w:ilvl="0" w:tplc="D9C29DFE">
      <w:start w:val="1"/>
      <w:numFmt w:val="upperRoman"/>
      <w:lvlText w:val="%1."/>
      <w:lvlJc w:val="right"/>
      <w:pPr>
        <w:ind w:left="644"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4">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75">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6">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9">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280">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2">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4">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286">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7">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8">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1">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6">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7">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8">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9">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0">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2">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3">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04">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6">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07">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2">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4">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6">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7">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8">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9">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1">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4">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25">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29">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30">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31">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2">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3">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4">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35">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36">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7">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41">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44">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5">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6">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48">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49">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50">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4">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7">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59">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0">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61">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63">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66">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69">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1">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3">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74">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6">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8">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9">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2">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5">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88">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1">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393">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5">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7">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00">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04">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05">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6">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08">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9">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10">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1">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12">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13">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4">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5">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6">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18">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1">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3">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24">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25">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26">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8">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29">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0">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1">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2">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33">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35">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36">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9">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3">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4">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6">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9">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50">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1">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3">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55">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7">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59">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63">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64">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465">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7">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0">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1">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73">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75">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8">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9">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480">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81">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86">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487">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88">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491">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92">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3">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95">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96">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7">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8">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99">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00">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04">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05">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06">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8">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EAB4CB2"/>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1">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12">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14">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17">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20">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22">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23">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24">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25">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27">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28">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29">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0">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1">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33">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36">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9">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0">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3">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4">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45">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6">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7">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48">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49">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2">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3">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4">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8">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64">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65">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566">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7">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9">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70">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1">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2">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6">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7">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8">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86">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89">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91">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3">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594">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96">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7">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98">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99">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00">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04">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06">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7">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8">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09">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0">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12">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14">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15">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16">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8">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20">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21">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23">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25">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26">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27">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29">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30">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32">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33">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35">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36">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8">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42">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3">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4">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45">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46">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48">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49">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0">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53">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4">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55">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6">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58">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9">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63">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4">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66">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667">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0">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71">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2">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3">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4">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75">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77">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8">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81">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682">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3">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4">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5">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7">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8">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690">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691">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2">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3">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94">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95">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97">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698">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99">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00">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2">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3">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4">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6">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7">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08">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9">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10">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1">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2">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13">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5">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6">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18">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0">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1">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2">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24">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6">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7">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8">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31">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32">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4">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6">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7">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40">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41">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2">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3">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44">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5">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6">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47">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49">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50">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51">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2">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754">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5">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6">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58">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0">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61">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2">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3">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4">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68">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70">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2">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773">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74">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75">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77">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0">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81">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82">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5">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786">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787">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788">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790">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92">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3">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94">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5">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9">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00">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1">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03">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04">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8">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10">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11">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15">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16">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17">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18">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22">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23">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7">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29">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32">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33">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37">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38">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0">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42">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43">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6">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48">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49">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50">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1">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4">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55">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6">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857">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58">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59">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1">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862">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3">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5">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6">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867">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868">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9">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0">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873">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75">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76">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79">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0">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1">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2">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885">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86">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7">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88">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0">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891">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3">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6">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8">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99">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02">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03">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5">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6">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08">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9">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11">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14">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15">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7">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18">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0">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22">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4">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5">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26">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7">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9">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1">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2">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33">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35">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6">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7">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38">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39">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41">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42">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43">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4">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45">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46">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7">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949">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50">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52">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54">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955">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8">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9">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960">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961">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962">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65">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66">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969">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71">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2">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4">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75">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976">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77">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78">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979">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3">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4">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85">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7">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90">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991">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2">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3">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94">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5">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96">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997">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8">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01">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3">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04">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05">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6">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07">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8">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10">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1">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2">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14">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5">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16">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7">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18">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19">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0">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21">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23">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26">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27">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28">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9">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30">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31">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2">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3">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4">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5">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36">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037">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38">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9">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040">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2">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3">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44">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5">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6">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48">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49">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52">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53">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54">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5">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6">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61">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2">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63">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4">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66">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068">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9">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0">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2">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3">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074">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5">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6">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8">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9">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082">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084">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5">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087">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8">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089">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1">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92">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96">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97">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98">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9">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1">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02">
    <w:nsid w:val="432C2AEA"/>
    <w:multiLevelType w:val="hybridMultilevel"/>
    <w:tmpl w:val="8D22E5D0"/>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03">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07">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0">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11">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3">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15">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6">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8">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0">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22">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5">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26">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28">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9">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31">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2">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136">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7">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138">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0">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1">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2">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4">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6">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48">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49">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1">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55">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157">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158">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159">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161">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163">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4">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5">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66">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69">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70">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72">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74">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6">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8">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9">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0">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81">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82">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83">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4">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85">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8">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189">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193">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94">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195">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96">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97">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98">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00">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1">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02">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3">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06">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7">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08">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09">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11">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2">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13">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4">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5">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16">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18">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20">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1">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2">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3">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4">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27">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8">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9">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0">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32">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4">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5">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7">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238">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240">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43">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44">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5">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46">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9">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250">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255">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7">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58">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9">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260">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61">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5">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6">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8">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69">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0">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1">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2">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4">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275">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6">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77">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8">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279">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0">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1">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2">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84">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5">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7">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9">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1">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5">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97">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98">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99">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0">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1">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02">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3">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04">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05">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06">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7">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08">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09">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0">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11">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14">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7">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8">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20">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322">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24">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26">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327">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28">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31">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3">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35">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9">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0">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41">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342">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343">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46">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7">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348">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350">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51">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2">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3">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5">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356">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57">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59">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0">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2">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6">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68">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369">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70">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1">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3">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5">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76">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77">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382">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85">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387">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8">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9">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390">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4">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395">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397">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8">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00">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01">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3">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04">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05">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6">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7">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9">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412">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3">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14">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415">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416">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18">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0">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1">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2">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23">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5">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429">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430">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5537739A"/>
    <w:multiLevelType w:val="hybridMultilevel"/>
    <w:tmpl w:val="76B8FB32"/>
    <w:lvl w:ilvl="0" w:tplc="6CEE7370">
      <w:start w:val="1"/>
      <w:numFmt w:val="upperRoman"/>
      <w:lvlText w:val="%1."/>
      <w:lvlJc w:val="left"/>
      <w:pPr>
        <w:ind w:left="375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432">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35">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436">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37">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39">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41">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443">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46">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48">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9">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0">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51">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55">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56">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7">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58">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59">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0">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462">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465">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6">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67">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9">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1">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72">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473">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474">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75">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476">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477">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78">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80">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1">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484">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486">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488">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9">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90">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91">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4">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6">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7">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9">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00">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01">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02">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03">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04">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06">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08">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10">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1">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512">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16">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7">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9">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20">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1">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A8144E4"/>
    <w:multiLevelType w:val="hybridMultilevel"/>
    <w:tmpl w:val="4720197C"/>
    <w:lvl w:ilvl="0" w:tplc="0EA2D900">
      <w:start w:val="1"/>
      <w:numFmt w:val="upperRoman"/>
      <w:lvlText w:val="%1."/>
      <w:lvlJc w:val="left"/>
      <w:pPr>
        <w:ind w:left="1647" w:hanging="720"/>
      </w:pPr>
      <w:rPr>
        <w:rFonts w:hint="default"/>
        <w:b w:val="0"/>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23">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25">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526">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28">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529">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30">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1">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532">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3">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5">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37">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8">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40">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541">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42">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49">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1">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2">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53">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56">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59">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63">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64">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565">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6">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68">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569">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71">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573">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6">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77">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78">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1">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85">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6">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587">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88">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90">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91">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94">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5">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6">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7">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598">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6">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607">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8">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1">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2">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14">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15">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616">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7">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8">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19">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20">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24">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25">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27">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29">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1">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32">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3">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35">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6">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37">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9">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43">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645">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6">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49">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2">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5">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56">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58">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9">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2">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663">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4">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5">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666">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67">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68">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9">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70">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71">
    <w:nsid w:val="63587375"/>
    <w:multiLevelType w:val="hybridMultilevel"/>
    <w:tmpl w:val="4F2E30A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672">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79">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81">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682">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83">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85">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688">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89">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0">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91">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92">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3">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94">
    <w:nsid w:val="64C07188"/>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95">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96">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7">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8">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700">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1">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703">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05">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6">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708">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09">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11">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12">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3">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714">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15">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16">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17">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9">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0">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22">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23">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24">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726">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8">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9">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30">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733">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5">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37">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8">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739">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0">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4">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7">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1">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3">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56">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757">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60">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1">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63">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765">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6">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7">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770">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771">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2">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773">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74">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775">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776">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78">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779">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80">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81">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82">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3">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85">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88">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0">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1">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792">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4">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5">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96">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797">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798">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799">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01">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02">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805">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6">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08">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09">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0">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11">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12">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5">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6">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8">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20">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21">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2">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3">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824">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25">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27">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28">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9">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31">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5">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6">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7">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0">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841">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2">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43">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4">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5">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7">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9">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0">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2">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53">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4">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5">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6">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57">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859">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862">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64">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5">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66">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8">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0">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872">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73">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4">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75">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76">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8">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9">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80">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1">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2">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3">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84">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5">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86">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87">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8">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9">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90">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1">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92">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93">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5">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6">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898">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1899">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00">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1901">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02">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3">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4">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05">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1906">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7">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1908">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9">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0">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911">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2">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13">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4">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5">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16">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7">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9">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1">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4">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6">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930">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31">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32">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33">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4">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35">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6">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8">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939">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0">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41">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2">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43">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44">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6">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948">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9">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50">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51">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53">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6">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57">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59">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0">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61">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64">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965">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67">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69">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71">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72">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3">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5">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76">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1977">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1979">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0">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81">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982">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5">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6">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9">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91">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992">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93">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5">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7">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9">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00">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02">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3">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4">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06">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008">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9">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2">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014">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78C61E1C"/>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019">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020">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22">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023">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24">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25">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6">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027">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8">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30">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31">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32">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5">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36">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037">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38">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39">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40">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41">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3">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044">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5">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8">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9">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50">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051">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53">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54">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55">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058">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59">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0">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1">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063">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066">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67">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071">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74">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76">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7">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079">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0">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81">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4">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5">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88">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89">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90">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92">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3">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4">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5">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96">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7">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8">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99">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0">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01">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102">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4">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7">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8">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09">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0">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111">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12">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3">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15">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116">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117">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18">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F45477C"/>
    <w:multiLevelType w:val="hybridMultilevel"/>
    <w:tmpl w:val="A3FA5BB8"/>
    <w:lvl w:ilvl="0" w:tplc="0F06D90C">
      <w:start w:val="1"/>
      <w:numFmt w:val="upperRoman"/>
      <w:lvlText w:val="%1."/>
      <w:lvlJc w:val="right"/>
      <w:pPr>
        <w:ind w:left="644"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20">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2">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3">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4">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25">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6">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8">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29">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130">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1">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34">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135">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10"/>
  </w:num>
  <w:num w:numId="3">
    <w:abstractNumId w:val="2036"/>
  </w:num>
  <w:num w:numId="4">
    <w:abstractNumId w:val="155"/>
  </w:num>
  <w:num w:numId="5">
    <w:abstractNumId w:val="2018"/>
  </w:num>
  <w:num w:numId="6">
    <w:abstractNumId w:val="1431"/>
  </w:num>
  <w:num w:numId="7">
    <w:abstractNumId w:val="1797"/>
  </w:num>
  <w:num w:numId="8">
    <w:abstractNumId w:val="1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24"/>
  </w:num>
  <w:num w:numId="10">
    <w:abstractNumId w:val="1308"/>
  </w:num>
  <w:num w:numId="11">
    <w:abstractNumId w:val="1602"/>
  </w:num>
  <w:num w:numId="12">
    <w:abstractNumId w:val="928"/>
  </w:num>
  <w:num w:numId="13">
    <w:abstractNumId w:val="1304"/>
  </w:num>
  <w:num w:numId="14">
    <w:abstractNumId w:val="525"/>
  </w:num>
  <w:num w:numId="15">
    <w:abstractNumId w:val="978"/>
  </w:num>
  <w:num w:numId="16">
    <w:abstractNumId w:val="1464"/>
  </w:num>
  <w:num w:numId="17">
    <w:abstractNumId w:val="1767"/>
  </w:num>
  <w:num w:numId="18">
    <w:abstractNumId w:val="316"/>
  </w:num>
  <w:num w:numId="19">
    <w:abstractNumId w:val="1361"/>
  </w:num>
  <w:num w:numId="20">
    <w:abstractNumId w:val="2121"/>
  </w:num>
  <w:num w:numId="21">
    <w:abstractNumId w:val="1646"/>
  </w:num>
  <w:num w:numId="22">
    <w:abstractNumId w:val="1403"/>
  </w:num>
  <w:num w:numId="23">
    <w:abstractNumId w:val="1240"/>
  </w:num>
  <w:num w:numId="24">
    <w:abstractNumId w:val="793"/>
  </w:num>
  <w:num w:numId="25">
    <w:abstractNumId w:val="1508"/>
  </w:num>
  <w:num w:numId="26">
    <w:abstractNumId w:val="20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25"/>
  </w:num>
  <w:num w:numId="30">
    <w:abstractNumId w:val="836"/>
  </w:num>
  <w:num w:numId="31">
    <w:abstractNumId w:val="748"/>
  </w:num>
  <w:num w:numId="32">
    <w:abstractNumId w:val="1576"/>
  </w:num>
  <w:num w:numId="33">
    <w:abstractNumId w:val="1400"/>
  </w:num>
  <w:num w:numId="34">
    <w:abstractNumId w:val="1067"/>
  </w:num>
  <w:num w:numId="35">
    <w:abstractNumId w:val="1341"/>
  </w:num>
  <w:num w:numId="36">
    <w:abstractNumId w:val="1048"/>
  </w:num>
  <w:num w:numId="37">
    <w:abstractNumId w:val="7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14"/>
  </w:num>
  <w:num w:numId="40">
    <w:abstractNumId w:val="1381"/>
  </w:num>
  <w:num w:numId="41">
    <w:abstractNumId w:val="1867"/>
  </w:num>
  <w:num w:numId="42">
    <w:abstractNumId w:val="1237"/>
  </w:num>
  <w:num w:numId="43">
    <w:abstractNumId w:val="576"/>
  </w:num>
  <w:num w:numId="44">
    <w:abstractNumId w:val="1346"/>
  </w:num>
  <w:num w:numId="45">
    <w:abstractNumId w:val="521"/>
  </w:num>
  <w:num w:numId="46">
    <w:abstractNumId w:val="1476"/>
  </w:num>
  <w:num w:numId="47">
    <w:abstractNumId w:val="1897"/>
  </w:num>
  <w:num w:numId="48">
    <w:abstractNumId w:val="1850"/>
  </w:num>
  <w:num w:numId="49">
    <w:abstractNumId w:val="1444"/>
  </w:num>
  <w:num w:numId="50">
    <w:abstractNumId w:val="1774"/>
  </w:num>
  <w:num w:numId="51">
    <w:abstractNumId w:val="1770"/>
  </w:num>
  <w:num w:numId="52">
    <w:abstractNumId w:val="178"/>
  </w:num>
  <w:num w:numId="53">
    <w:abstractNumId w:val="1135"/>
  </w:num>
  <w:num w:numId="54">
    <w:abstractNumId w:val="1929"/>
  </w:num>
  <w:num w:numId="55">
    <w:abstractNumId w:val="1329"/>
  </w:num>
  <w:num w:numId="56">
    <w:abstractNumId w:val="223"/>
  </w:num>
  <w:num w:numId="57">
    <w:abstractNumId w:val="104"/>
  </w:num>
  <w:num w:numId="58">
    <w:abstractNumId w:val="480"/>
  </w:num>
  <w:num w:numId="59">
    <w:abstractNumId w:val="874"/>
  </w:num>
  <w:num w:numId="60">
    <w:abstractNumId w:val="1525"/>
  </w:num>
  <w:num w:numId="61">
    <w:abstractNumId w:val="1652"/>
  </w:num>
  <w:num w:numId="62">
    <w:abstractNumId w:val="20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3"/>
  </w:num>
  <w:num w:numId="64">
    <w:abstractNumId w:val="1598"/>
  </w:num>
  <w:num w:numId="65">
    <w:abstractNumId w:val="1617"/>
  </w:num>
  <w:num w:numId="66">
    <w:abstractNumId w:val="1884"/>
  </w:num>
  <w:num w:numId="67">
    <w:abstractNumId w:val="989"/>
  </w:num>
  <w:num w:numId="68">
    <w:abstractNumId w:val="149"/>
  </w:num>
  <w:num w:numId="69">
    <w:abstractNumId w:val="1503"/>
  </w:num>
  <w:num w:numId="70">
    <w:abstractNumId w:val="32"/>
  </w:num>
  <w:num w:numId="71">
    <w:abstractNumId w:val="1703"/>
  </w:num>
  <w:num w:numId="72">
    <w:abstractNumId w:val="301"/>
  </w:num>
  <w:num w:numId="73">
    <w:abstractNumId w:val="1648"/>
  </w:num>
  <w:num w:numId="74">
    <w:abstractNumId w:val="1544"/>
  </w:num>
  <w:num w:numId="75">
    <w:abstractNumId w:val="110"/>
  </w:num>
  <w:num w:numId="76">
    <w:abstractNumId w:val="770"/>
  </w:num>
  <w:num w:numId="77">
    <w:abstractNumId w:val="467"/>
  </w:num>
  <w:num w:numId="78">
    <w:abstractNumId w:val="794"/>
  </w:num>
  <w:num w:numId="79">
    <w:abstractNumId w:val="258"/>
  </w:num>
  <w:num w:numId="80">
    <w:abstractNumId w:val="705"/>
  </w:num>
  <w:num w:numId="81">
    <w:abstractNumId w:val="296"/>
  </w:num>
  <w:num w:numId="82">
    <w:abstractNumId w:val="258"/>
  </w:num>
  <w:num w:numId="83">
    <w:abstractNumId w:val="721"/>
  </w:num>
  <w:num w:numId="84">
    <w:abstractNumId w:val="14"/>
  </w:num>
  <w:num w:numId="85">
    <w:abstractNumId w:val="1347"/>
  </w:num>
  <w:num w:numId="86">
    <w:abstractNumId w:val="1620"/>
  </w:num>
  <w:num w:numId="87">
    <w:abstractNumId w:val="699"/>
  </w:num>
  <w:num w:numId="88">
    <w:abstractNumId w:val="1871"/>
  </w:num>
  <w:num w:numId="89">
    <w:abstractNumId w:val="1826"/>
  </w:num>
  <w:num w:numId="90">
    <w:abstractNumId w:val="936"/>
  </w:num>
  <w:num w:numId="91">
    <w:abstractNumId w:val="570"/>
  </w:num>
  <w:num w:numId="92">
    <w:abstractNumId w:val="561"/>
  </w:num>
  <w:num w:numId="93">
    <w:abstractNumId w:val="718"/>
  </w:num>
  <w:num w:numId="94">
    <w:abstractNumId w:val="443"/>
  </w:num>
  <w:num w:numId="95">
    <w:abstractNumId w:val="1554"/>
  </w:num>
  <w:num w:numId="96">
    <w:abstractNumId w:val="908"/>
  </w:num>
  <w:num w:numId="97">
    <w:abstractNumId w:val="1057"/>
  </w:num>
  <w:num w:numId="98">
    <w:abstractNumId w:val="1694"/>
  </w:num>
  <w:num w:numId="99">
    <w:abstractNumId w:val="1203"/>
  </w:num>
  <w:num w:numId="100">
    <w:abstractNumId w:val="16"/>
  </w:num>
  <w:num w:numId="101">
    <w:abstractNumId w:val="461"/>
  </w:num>
  <w:num w:numId="102">
    <w:abstractNumId w:val="229"/>
  </w:num>
  <w:num w:numId="103">
    <w:abstractNumId w:val="1643"/>
  </w:num>
  <w:num w:numId="104">
    <w:abstractNumId w:val="91"/>
  </w:num>
  <w:num w:numId="105">
    <w:abstractNumId w:val="898"/>
  </w:num>
  <w:num w:numId="106">
    <w:abstractNumId w:val="969"/>
  </w:num>
  <w:num w:numId="107">
    <w:abstractNumId w:val="1320"/>
  </w:num>
  <w:num w:numId="108">
    <w:abstractNumId w:val="1674"/>
  </w:num>
  <w:num w:numId="109">
    <w:abstractNumId w:val="1402"/>
  </w:num>
  <w:num w:numId="110">
    <w:abstractNumId w:val="106"/>
  </w:num>
  <w:num w:numId="111">
    <w:abstractNumId w:val="1533"/>
  </w:num>
  <w:num w:numId="112">
    <w:abstractNumId w:val="1103"/>
  </w:num>
  <w:num w:numId="113">
    <w:abstractNumId w:val="860"/>
  </w:num>
  <w:num w:numId="114">
    <w:abstractNumId w:val="846"/>
  </w:num>
  <w:num w:numId="115">
    <w:abstractNumId w:val="507"/>
  </w:num>
  <w:num w:numId="116">
    <w:abstractNumId w:val="735"/>
  </w:num>
  <w:num w:numId="117">
    <w:abstractNumId w:val="157"/>
  </w:num>
  <w:num w:numId="118">
    <w:abstractNumId w:val="1364"/>
  </w:num>
  <w:num w:numId="119">
    <w:abstractNumId w:val="138"/>
  </w:num>
  <w:num w:numId="120">
    <w:abstractNumId w:val="1927"/>
  </w:num>
  <w:num w:numId="121">
    <w:abstractNumId w:val="1987"/>
  </w:num>
  <w:num w:numId="122">
    <w:abstractNumId w:val="249"/>
  </w:num>
  <w:num w:numId="123">
    <w:abstractNumId w:val="482"/>
  </w:num>
  <w:num w:numId="124">
    <w:abstractNumId w:val="1420"/>
  </w:num>
  <w:num w:numId="125">
    <w:abstractNumId w:val="1833"/>
  </w:num>
  <w:num w:numId="126">
    <w:abstractNumId w:val="374"/>
  </w:num>
  <w:num w:numId="127">
    <w:abstractNumId w:val="1012"/>
  </w:num>
  <w:num w:numId="128">
    <w:abstractNumId w:val="2102"/>
  </w:num>
  <w:num w:numId="129">
    <w:abstractNumId w:val="777"/>
  </w:num>
  <w:num w:numId="130">
    <w:abstractNumId w:val="1573"/>
  </w:num>
  <w:num w:numId="131">
    <w:abstractNumId w:val="392"/>
  </w:num>
  <w:num w:numId="132">
    <w:abstractNumId w:val="2112"/>
  </w:num>
  <w:num w:numId="133">
    <w:abstractNumId w:val="1250"/>
  </w:num>
  <w:num w:numId="134">
    <w:abstractNumId w:val="463"/>
  </w:num>
  <w:num w:numId="135">
    <w:abstractNumId w:val="1809"/>
  </w:num>
  <w:num w:numId="136">
    <w:abstractNumId w:val="292"/>
  </w:num>
  <w:num w:numId="137">
    <w:abstractNumId w:val="768"/>
  </w:num>
  <w:num w:numId="138">
    <w:abstractNumId w:val="1784"/>
  </w:num>
  <w:num w:numId="139">
    <w:abstractNumId w:val="268"/>
  </w:num>
  <w:num w:numId="140">
    <w:abstractNumId w:val="222"/>
  </w:num>
  <w:num w:numId="141">
    <w:abstractNumId w:val="431"/>
  </w:num>
  <w:num w:numId="142">
    <w:abstractNumId w:val="1456"/>
  </w:num>
  <w:num w:numId="143">
    <w:abstractNumId w:val="1821"/>
  </w:num>
  <w:num w:numId="144">
    <w:abstractNumId w:val="1972"/>
  </w:num>
  <w:num w:numId="145">
    <w:abstractNumId w:val="1164"/>
  </w:num>
  <w:num w:numId="146">
    <w:abstractNumId w:val="897"/>
  </w:num>
  <w:num w:numId="147">
    <w:abstractNumId w:val="1007"/>
  </w:num>
  <w:num w:numId="148">
    <w:abstractNumId w:val="359"/>
  </w:num>
  <w:num w:numId="149">
    <w:abstractNumId w:val="1873"/>
  </w:num>
  <w:num w:numId="150">
    <w:abstractNumId w:val="190"/>
  </w:num>
  <w:num w:numId="151">
    <w:abstractNumId w:val="315"/>
  </w:num>
  <w:num w:numId="152">
    <w:abstractNumId w:val="529"/>
  </w:num>
  <w:num w:numId="153">
    <w:abstractNumId w:val="394"/>
  </w:num>
  <w:num w:numId="154">
    <w:abstractNumId w:val="252"/>
  </w:num>
  <w:num w:numId="155">
    <w:abstractNumId w:val="607"/>
  </w:num>
  <w:num w:numId="156">
    <w:abstractNumId w:val="142"/>
  </w:num>
  <w:num w:numId="157">
    <w:abstractNumId w:val="1814"/>
  </w:num>
  <w:num w:numId="158">
    <w:abstractNumId w:val="577"/>
  </w:num>
  <w:num w:numId="159">
    <w:abstractNumId w:val="418"/>
  </w:num>
  <w:num w:numId="160">
    <w:abstractNumId w:val="1578"/>
  </w:num>
  <w:num w:numId="161">
    <w:abstractNumId w:val="1750"/>
  </w:num>
  <w:num w:numId="162">
    <w:abstractNumId w:val="352"/>
  </w:num>
  <w:num w:numId="163">
    <w:abstractNumId w:val="844"/>
  </w:num>
  <w:num w:numId="164">
    <w:abstractNumId w:val="73"/>
  </w:num>
  <w:num w:numId="165">
    <w:abstractNumId w:val="534"/>
  </w:num>
  <w:num w:numId="166">
    <w:abstractNumId w:val="1660"/>
  </w:num>
  <w:num w:numId="167">
    <w:abstractNumId w:val="363"/>
  </w:num>
  <w:num w:numId="168">
    <w:abstractNumId w:val="1739"/>
  </w:num>
  <w:num w:numId="169">
    <w:abstractNumId w:val="877"/>
  </w:num>
  <w:num w:numId="170">
    <w:abstractNumId w:val="1989"/>
  </w:num>
  <w:num w:numId="171">
    <w:abstractNumId w:val="311"/>
  </w:num>
  <w:num w:numId="172">
    <w:abstractNumId w:val="997"/>
  </w:num>
  <w:num w:numId="173">
    <w:abstractNumId w:val="788"/>
  </w:num>
  <w:num w:numId="174">
    <w:abstractNumId w:val="1658"/>
  </w:num>
  <w:num w:numId="175">
    <w:abstractNumId w:val="1065"/>
  </w:num>
  <w:num w:numId="176">
    <w:abstractNumId w:val="2031"/>
  </w:num>
  <w:num w:numId="177">
    <w:abstractNumId w:val="496"/>
  </w:num>
  <w:num w:numId="178">
    <w:abstractNumId w:val="1470"/>
  </w:num>
  <w:num w:numId="179">
    <w:abstractNumId w:val="1659"/>
  </w:num>
  <w:num w:numId="180">
    <w:abstractNumId w:val="500"/>
  </w:num>
  <w:num w:numId="181">
    <w:abstractNumId w:val="906"/>
  </w:num>
  <w:num w:numId="182">
    <w:abstractNumId w:val="1144"/>
  </w:num>
  <w:num w:numId="183">
    <w:abstractNumId w:val="1368"/>
  </w:num>
  <w:num w:numId="184">
    <w:abstractNumId w:val="2131"/>
  </w:num>
  <w:num w:numId="185">
    <w:abstractNumId w:val="1467"/>
  </w:num>
  <w:num w:numId="186">
    <w:abstractNumId w:val="614"/>
  </w:num>
  <w:num w:numId="187">
    <w:abstractNumId w:val="416"/>
  </w:num>
  <w:num w:numId="188">
    <w:abstractNumId w:val="1976"/>
  </w:num>
  <w:num w:numId="189">
    <w:abstractNumId w:val="13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03"/>
  </w:num>
  <w:num w:numId="191">
    <w:abstractNumId w:val="1522"/>
  </w:num>
  <w:num w:numId="192">
    <w:abstractNumId w:val="1381"/>
  </w:num>
  <w:num w:numId="193">
    <w:abstractNumId w:val="1168"/>
  </w:num>
  <w:num w:numId="194">
    <w:abstractNumId w:val="1924"/>
  </w:num>
  <w:num w:numId="195">
    <w:abstractNumId w:val="2090"/>
  </w:num>
  <w:num w:numId="196">
    <w:abstractNumId w:val="1331"/>
  </w:num>
  <w:num w:numId="197">
    <w:abstractNumId w:val="1042"/>
  </w:num>
  <w:num w:numId="198">
    <w:abstractNumId w:val="683"/>
  </w:num>
  <w:num w:numId="199">
    <w:abstractNumId w:val="981"/>
  </w:num>
  <w:num w:numId="200">
    <w:abstractNumId w:val="1290"/>
  </w:num>
  <w:num w:numId="201">
    <w:abstractNumId w:val="740"/>
  </w:num>
  <w:num w:numId="202">
    <w:abstractNumId w:val="1675"/>
  </w:num>
  <w:num w:numId="203">
    <w:abstractNumId w:val="1572"/>
  </w:num>
  <w:num w:numId="204">
    <w:abstractNumId w:val="2062"/>
  </w:num>
  <w:num w:numId="205">
    <w:abstractNumId w:val="1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170"/>
  </w:num>
  <w:num w:numId="207">
    <w:abstractNumId w:val="462"/>
  </w:num>
  <w:num w:numId="208">
    <w:abstractNumId w:val="1239"/>
  </w:num>
  <w:num w:numId="209">
    <w:abstractNumId w:val="486"/>
  </w:num>
  <w:num w:numId="210">
    <w:abstractNumId w:val="1894"/>
  </w:num>
  <w:num w:numId="211">
    <w:abstractNumId w:val="341"/>
  </w:num>
  <w:num w:numId="212">
    <w:abstractNumId w:val="1819"/>
  </w:num>
  <w:num w:numId="213">
    <w:abstractNumId w:val="1859"/>
  </w:num>
  <w:num w:numId="214">
    <w:abstractNumId w:val="1355"/>
  </w:num>
  <w:num w:numId="215">
    <w:abstractNumId w:val="126"/>
  </w:num>
  <w:num w:numId="216">
    <w:abstractNumId w:val="2064"/>
  </w:num>
  <w:num w:numId="217">
    <w:abstractNumId w:val="756"/>
  </w:num>
  <w:num w:numId="218">
    <w:abstractNumId w:val="1516"/>
  </w:num>
  <w:num w:numId="219">
    <w:abstractNumId w:val="1549"/>
  </w:num>
  <w:num w:numId="220">
    <w:abstractNumId w:val="1663"/>
  </w:num>
  <w:num w:numId="221">
    <w:abstractNumId w:val="358"/>
  </w:num>
  <w:num w:numId="222">
    <w:abstractNumId w:val="7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615"/>
  </w:num>
  <w:num w:numId="224">
    <w:abstractNumId w:val="1202"/>
  </w:num>
  <w:num w:numId="225">
    <w:abstractNumId w:val="1433"/>
  </w:num>
  <w:num w:numId="226">
    <w:abstractNumId w:val="1138"/>
  </w:num>
  <w:num w:numId="227">
    <w:abstractNumId w:val="944"/>
  </w:num>
  <w:num w:numId="228">
    <w:abstractNumId w:val="1002"/>
  </w:num>
  <w:num w:numId="229">
    <w:abstractNumId w:val="353"/>
  </w:num>
  <w:num w:numId="230">
    <w:abstractNumId w:val="1147"/>
  </w:num>
  <w:num w:numId="231">
    <w:abstractNumId w:val="241"/>
  </w:num>
  <w:num w:numId="232">
    <w:abstractNumId w:val="1187"/>
  </w:num>
  <w:num w:numId="233">
    <w:abstractNumId w:val="117"/>
  </w:num>
  <w:num w:numId="234">
    <w:abstractNumId w:val="1788"/>
  </w:num>
  <w:num w:numId="235">
    <w:abstractNumId w:val="1315"/>
  </w:num>
  <w:num w:numId="236">
    <w:abstractNumId w:val="1919"/>
  </w:num>
  <w:num w:numId="237">
    <w:abstractNumId w:val="1407"/>
  </w:num>
  <w:num w:numId="238">
    <w:abstractNumId w:val="1806"/>
  </w:num>
  <w:num w:numId="239">
    <w:abstractNumId w:val="1166"/>
  </w:num>
  <w:num w:numId="240">
    <w:abstractNumId w:val="915"/>
  </w:num>
  <w:num w:numId="241">
    <w:abstractNumId w:val="2129"/>
  </w:num>
  <w:num w:numId="242">
    <w:abstractNumId w:val="1934"/>
  </w:num>
  <w:num w:numId="243">
    <w:abstractNumId w:val="622"/>
  </w:num>
  <w:num w:numId="244">
    <w:abstractNumId w:val="204"/>
  </w:num>
  <w:num w:numId="245">
    <w:abstractNumId w:val="1030"/>
  </w:num>
  <w:num w:numId="246">
    <w:abstractNumId w:val="603"/>
  </w:num>
  <w:num w:numId="247">
    <w:abstractNumId w:val="260"/>
  </w:num>
  <w:num w:numId="248">
    <w:abstractNumId w:val="851"/>
  </w:num>
  <w:num w:numId="249">
    <w:abstractNumId w:val="1858"/>
  </w:num>
  <w:num w:numId="250">
    <w:abstractNumId w:val="4"/>
  </w:num>
  <w:num w:numId="251">
    <w:abstractNumId w:val="412"/>
  </w:num>
  <w:num w:numId="252">
    <w:abstractNumId w:val="1722"/>
  </w:num>
  <w:num w:numId="253">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29"/>
  </w:num>
  <w:num w:numId="255">
    <w:abstractNumId w:val="757"/>
  </w:num>
  <w:num w:numId="256">
    <w:abstractNumId w:val="663"/>
  </w:num>
  <w:num w:numId="257">
    <w:abstractNumId w:val="1961"/>
  </w:num>
  <w:num w:numId="258">
    <w:abstractNumId w:val="244"/>
  </w:num>
  <w:num w:numId="259">
    <w:abstractNumId w:val="1617"/>
  </w:num>
  <w:num w:numId="260">
    <w:abstractNumId w:val="608"/>
  </w:num>
  <w:num w:numId="261">
    <w:abstractNumId w:val="1677"/>
  </w:num>
  <w:num w:numId="26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388"/>
  </w:num>
  <w:num w:numId="264">
    <w:abstractNumId w:val="1532"/>
  </w:num>
  <w:num w:numId="265">
    <w:abstractNumId w:val="6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01"/>
  </w:num>
  <w:num w:numId="267">
    <w:abstractNumId w:val="159"/>
  </w:num>
  <w:num w:numId="268">
    <w:abstractNumId w:val="1772"/>
  </w:num>
  <w:num w:numId="269">
    <w:abstractNumId w:val="1823"/>
  </w:num>
  <w:num w:numId="270">
    <w:abstractNumId w:val="213"/>
  </w:num>
  <w:num w:numId="271">
    <w:abstractNumId w:val="1398"/>
  </w:num>
  <w:num w:numId="272">
    <w:abstractNumId w:val="1741"/>
  </w:num>
  <w:num w:numId="273">
    <w:abstractNumId w:val="1041"/>
  </w:num>
  <w:num w:numId="274">
    <w:abstractNumId w:val="1916"/>
  </w:num>
  <w:num w:numId="275">
    <w:abstractNumId w:val="2088"/>
  </w:num>
  <w:num w:numId="276">
    <w:abstractNumId w:val="1798"/>
  </w:num>
  <w:num w:numId="277">
    <w:abstractNumId w:val="1577"/>
  </w:num>
  <w:num w:numId="278">
    <w:abstractNumId w:val="823"/>
  </w:num>
  <w:num w:numId="279">
    <w:abstractNumId w:val="1450"/>
  </w:num>
  <w:num w:numId="280">
    <w:abstractNumId w:val="145"/>
  </w:num>
  <w:num w:numId="281">
    <w:abstractNumId w:val="1622"/>
  </w:num>
  <w:num w:numId="282">
    <w:abstractNumId w:val="924"/>
  </w:num>
  <w:num w:numId="283">
    <w:abstractNumId w:val="1605"/>
  </w:num>
  <w:num w:numId="284">
    <w:abstractNumId w:val="1447"/>
  </w:num>
  <w:num w:numId="285">
    <w:abstractNumId w:val="273"/>
  </w:num>
  <w:num w:numId="286">
    <w:abstractNumId w:val="398"/>
  </w:num>
  <w:num w:numId="287">
    <w:abstractNumId w:val="805"/>
  </w:num>
  <w:num w:numId="288">
    <w:abstractNumId w:val="2050"/>
  </w:num>
  <w:num w:numId="289">
    <w:abstractNumId w:val="1618"/>
  </w:num>
  <w:num w:numId="290">
    <w:abstractNumId w:val="912"/>
  </w:num>
  <w:num w:numId="291">
    <w:abstractNumId w:val="269"/>
  </w:num>
  <w:num w:numId="292">
    <w:abstractNumId w:val="1683"/>
  </w:num>
  <w:num w:numId="293">
    <w:abstractNumId w:val="1913"/>
  </w:num>
  <w:num w:numId="294">
    <w:abstractNumId w:val="161"/>
  </w:num>
  <w:num w:numId="295">
    <w:abstractNumId w:val="1097"/>
  </w:num>
  <w:num w:numId="296">
    <w:abstractNumId w:val="1369"/>
  </w:num>
  <w:num w:numId="297">
    <w:abstractNumId w:val="1753"/>
  </w:num>
  <w:num w:numId="298">
    <w:abstractNumId w:val="835"/>
  </w:num>
  <w:num w:numId="299">
    <w:abstractNumId w:val="1900"/>
  </w:num>
  <w:num w:numId="300">
    <w:abstractNumId w:val="1798"/>
    <w:lvlOverride w:ilvl="0">
      <w:startOverride w:val="1"/>
    </w:lvlOverride>
    <w:lvlOverride w:ilvl="1"/>
    <w:lvlOverride w:ilvl="2"/>
    <w:lvlOverride w:ilvl="3"/>
    <w:lvlOverride w:ilvl="4"/>
    <w:lvlOverride w:ilvl="5"/>
    <w:lvlOverride w:ilvl="6"/>
    <w:lvlOverride w:ilvl="7"/>
    <w:lvlOverride w:ilvl="8"/>
  </w:num>
  <w:num w:numId="301">
    <w:abstractNumId w:val="1900"/>
  </w:num>
  <w:num w:numId="302">
    <w:abstractNumId w:val="634"/>
  </w:num>
  <w:num w:numId="303">
    <w:abstractNumId w:val="136"/>
  </w:num>
  <w:num w:numId="304">
    <w:abstractNumId w:val="890"/>
  </w:num>
  <w:num w:numId="305">
    <w:abstractNumId w:val="1529"/>
  </w:num>
  <w:num w:numId="306">
    <w:abstractNumId w:val="9"/>
  </w:num>
  <w:num w:numId="307">
    <w:abstractNumId w:val="564"/>
  </w:num>
  <w:num w:numId="308">
    <w:abstractNumId w:val="884"/>
  </w:num>
  <w:num w:numId="309">
    <w:abstractNumId w:val="1188"/>
  </w:num>
  <w:num w:numId="310">
    <w:abstractNumId w:val="345"/>
  </w:num>
  <w:num w:numId="311">
    <w:abstractNumId w:val="317"/>
  </w:num>
  <w:num w:numId="312">
    <w:abstractNumId w:val="69"/>
  </w:num>
  <w:num w:numId="313">
    <w:abstractNumId w:val="308"/>
  </w:num>
  <w:num w:numId="314">
    <w:abstractNumId w:val="1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007"/>
  </w:num>
  <w:num w:numId="316">
    <w:abstractNumId w:val="1811"/>
  </w:num>
  <w:num w:numId="317">
    <w:abstractNumId w:val="17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982"/>
  </w:num>
  <w:num w:numId="319">
    <w:abstractNumId w:val="1432"/>
  </w:num>
  <w:num w:numId="320">
    <w:abstractNumId w:val="9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54"/>
  </w:num>
  <w:num w:numId="322">
    <w:abstractNumId w:val="1735"/>
  </w:num>
  <w:num w:numId="323">
    <w:abstractNumId w:val="1579"/>
  </w:num>
  <w:num w:numId="324">
    <w:abstractNumId w:val="921"/>
  </w:num>
  <w:num w:numId="325">
    <w:abstractNumId w:val="2008"/>
  </w:num>
  <w:num w:numId="326">
    <w:abstractNumId w:val="1160"/>
  </w:num>
  <w:num w:numId="327">
    <w:abstractNumId w:val="1026"/>
  </w:num>
  <w:num w:numId="328">
    <w:abstractNumId w:val="1698"/>
  </w:num>
  <w:num w:numId="329">
    <w:abstractNumId w:val="381"/>
  </w:num>
  <w:num w:numId="330">
    <w:abstractNumId w:val="2068"/>
  </w:num>
  <w:num w:numId="331">
    <w:abstractNumId w:val="1702"/>
  </w:num>
  <w:num w:numId="332">
    <w:abstractNumId w:val="1781"/>
  </w:num>
  <w:num w:numId="333">
    <w:abstractNumId w:val="98"/>
  </w:num>
  <w:num w:numId="334">
    <w:abstractNumId w:val="28"/>
  </w:num>
  <w:num w:numId="335">
    <w:abstractNumId w:val="1736"/>
  </w:num>
  <w:num w:numId="336">
    <w:abstractNumId w:val="680"/>
  </w:num>
  <w:num w:numId="337">
    <w:abstractNumId w:val="709"/>
  </w:num>
  <w:num w:numId="338">
    <w:abstractNumId w:val="1180"/>
  </w:num>
  <w:num w:numId="339">
    <w:abstractNumId w:val="1681"/>
  </w:num>
  <w:num w:numId="340">
    <w:abstractNumId w:val="940"/>
  </w:num>
  <w:num w:numId="341">
    <w:abstractNumId w:val="872"/>
  </w:num>
  <w:num w:numId="342">
    <w:abstractNumId w:val="560"/>
  </w:num>
  <w:num w:numId="343">
    <w:abstractNumId w:val="719"/>
  </w:num>
  <w:num w:numId="344">
    <w:abstractNumId w:val="92"/>
  </w:num>
  <w:num w:numId="345">
    <w:abstractNumId w:val="1632"/>
  </w:num>
  <w:num w:numId="346">
    <w:abstractNumId w:val="1054"/>
  </w:num>
  <w:num w:numId="347">
    <w:abstractNumId w:val="1080"/>
  </w:num>
  <w:num w:numId="348">
    <w:abstractNumId w:val="1943"/>
  </w:num>
  <w:num w:numId="349">
    <w:abstractNumId w:val="180"/>
  </w:num>
  <w:num w:numId="350">
    <w:abstractNumId w:val="839"/>
  </w:num>
  <w:num w:numId="351">
    <w:abstractNumId w:val="1186"/>
  </w:num>
  <w:num w:numId="352">
    <w:abstractNumId w:val="2132"/>
  </w:num>
  <w:num w:numId="353">
    <w:abstractNumId w:val="762"/>
  </w:num>
  <w:num w:numId="354">
    <w:abstractNumId w:val="1944"/>
  </w:num>
  <w:num w:numId="355">
    <w:abstractNumId w:val="587"/>
  </w:num>
  <w:num w:numId="356">
    <w:abstractNumId w:val="1394"/>
  </w:num>
  <w:num w:numId="357">
    <w:abstractNumId w:val="22"/>
  </w:num>
  <w:num w:numId="358">
    <w:abstractNumId w:val="365"/>
  </w:num>
  <w:num w:numId="359">
    <w:abstractNumId w:val="726"/>
  </w:num>
  <w:num w:numId="360">
    <w:abstractNumId w:val="1146"/>
  </w:num>
  <w:num w:numId="361">
    <w:abstractNumId w:val="465"/>
  </w:num>
  <w:num w:numId="362">
    <w:abstractNumId w:val="2126"/>
  </w:num>
  <w:num w:numId="363">
    <w:abstractNumId w:val="590"/>
  </w:num>
  <w:num w:numId="364">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6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494"/>
  </w:num>
  <w:num w:numId="367">
    <w:abstractNumId w:val="801"/>
  </w:num>
  <w:num w:numId="368">
    <w:abstractNumId w:val="583"/>
  </w:num>
  <w:num w:numId="369">
    <w:abstractNumId w:val="1070"/>
  </w:num>
  <w:num w:numId="370">
    <w:abstractNumId w:val="1759"/>
  </w:num>
  <w:num w:numId="371">
    <w:abstractNumId w:val="1585"/>
  </w:num>
  <w:num w:numId="372">
    <w:abstractNumId w:val="1786"/>
  </w:num>
  <w:num w:numId="373">
    <w:abstractNumId w:val="2122"/>
  </w:num>
  <w:num w:numId="374">
    <w:abstractNumId w:val="1302"/>
  </w:num>
  <w:num w:numId="375">
    <w:abstractNumId w:val="1835"/>
  </w:num>
  <w:num w:numId="376">
    <w:abstractNumId w:val="319"/>
  </w:num>
  <w:num w:numId="377">
    <w:abstractNumId w:val="1743"/>
  </w:num>
  <w:num w:numId="378">
    <w:abstractNumId w:val="2028"/>
  </w:num>
  <w:num w:numId="379">
    <w:abstractNumId w:val="1352"/>
  </w:num>
  <w:num w:numId="380">
    <w:abstractNumId w:val="537"/>
  </w:num>
  <w:num w:numId="381">
    <w:abstractNumId w:val="288"/>
  </w:num>
  <w:num w:numId="382">
    <w:abstractNumId w:val="1006"/>
  </w:num>
  <w:num w:numId="383">
    <w:abstractNumId w:val="499"/>
  </w:num>
  <w:num w:numId="384">
    <w:abstractNumId w:val="1463"/>
  </w:num>
  <w:num w:numId="385">
    <w:abstractNumId w:val="1504"/>
  </w:num>
  <w:num w:numId="386">
    <w:abstractNumId w:val="450"/>
  </w:num>
  <w:num w:numId="387">
    <w:abstractNumId w:val="1822"/>
  </w:num>
  <w:num w:numId="388">
    <w:abstractNumId w:val="1043"/>
  </w:num>
  <w:num w:numId="389">
    <w:abstractNumId w:val="604"/>
  </w:num>
  <w:num w:numId="390">
    <w:abstractNumId w:val="1121"/>
  </w:num>
  <w:num w:numId="391">
    <w:abstractNumId w:val="2100"/>
  </w:num>
  <w:num w:numId="392">
    <w:abstractNumId w:val="69"/>
  </w:num>
  <w:num w:numId="393">
    <w:abstractNumId w:val="1310"/>
  </w:num>
  <w:num w:numId="394">
    <w:abstractNumId w:val="1860"/>
  </w:num>
  <w:num w:numId="395">
    <w:abstractNumId w:val="158"/>
  </w:num>
  <w:num w:numId="396">
    <w:abstractNumId w:val="1830"/>
  </w:num>
  <w:num w:numId="397">
    <w:abstractNumId w:val="1901"/>
  </w:num>
  <w:num w:numId="398">
    <w:abstractNumId w:val="1898"/>
  </w:num>
  <w:num w:numId="399">
    <w:abstractNumId w:val="1157"/>
  </w:num>
  <w:num w:numId="400">
    <w:abstractNumId w:val="736"/>
  </w:num>
  <w:num w:numId="401">
    <w:abstractNumId w:val="1861"/>
  </w:num>
  <w:num w:numId="402">
    <w:abstractNumId w:val="1905"/>
  </w:num>
  <w:num w:numId="403">
    <w:abstractNumId w:val="169"/>
  </w:num>
  <w:num w:numId="404">
    <w:abstractNumId w:val="925"/>
  </w:num>
  <w:num w:numId="405">
    <w:abstractNumId w:val="510"/>
  </w:num>
  <w:num w:numId="406">
    <w:abstractNumId w:val="1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479"/>
  </w:num>
  <w:num w:numId="408">
    <w:abstractNumId w:val="1540"/>
  </w:num>
  <w:num w:numId="409">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295"/>
  </w:num>
  <w:num w:numId="411">
    <w:abstractNumId w:val="10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278"/>
  </w:num>
  <w:num w:numId="413">
    <w:abstractNumId w:val="7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6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376"/>
  </w:num>
  <w:num w:numId="416">
    <w:abstractNumId w:val="942"/>
  </w:num>
  <w:num w:numId="417">
    <w:abstractNumId w:val="615"/>
  </w:num>
  <w:num w:numId="418">
    <w:abstractNumId w:val="1603"/>
  </w:num>
  <w:num w:numId="419">
    <w:abstractNumId w:val="1548"/>
  </w:num>
  <w:num w:numId="420">
    <w:abstractNumId w:val="727"/>
  </w:num>
  <w:num w:numId="421">
    <w:abstractNumId w:val="601"/>
  </w:num>
  <w:num w:numId="422">
    <w:abstractNumId w:val="1581"/>
  </w:num>
  <w:num w:numId="423">
    <w:abstractNumId w:val="116"/>
  </w:num>
  <w:num w:numId="424">
    <w:abstractNumId w:val="196"/>
  </w:num>
  <w:num w:numId="425">
    <w:abstractNumId w:val="428"/>
  </w:num>
  <w:num w:numId="426">
    <w:abstractNumId w:val="1410"/>
  </w:num>
  <w:num w:numId="427">
    <w:abstractNumId w:val="1890"/>
  </w:num>
  <w:num w:numId="428">
    <w:abstractNumId w:val="923"/>
  </w:num>
  <w:num w:numId="429">
    <w:abstractNumId w:val="880"/>
  </w:num>
  <w:num w:numId="430">
    <w:abstractNumId w:val="114"/>
  </w:num>
  <w:num w:numId="431">
    <w:abstractNumId w:val="2045"/>
  </w:num>
  <w:num w:numId="432">
    <w:abstractNumId w:val="1625"/>
  </w:num>
  <w:num w:numId="433">
    <w:abstractNumId w:val="831"/>
  </w:num>
  <w:num w:numId="434">
    <w:abstractNumId w:val="920"/>
  </w:num>
  <w:num w:numId="435">
    <w:abstractNumId w:val="271"/>
  </w:num>
  <w:num w:numId="436">
    <w:abstractNumId w:val="163"/>
  </w:num>
  <w:num w:numId="437">
    <w:abstractNumId w:val="1586"/>
  </w:num>
  <w:num w:numId="438">
    <w:abstractNumId w:val="1855"/>
  </w:num>
  <w:num w:numId="439">
    <w:abstractNumId w:val="1333"/>
  </w:num>
  <w:num w:numId="440">
    <w:abstractNumId w:val="80"/>
  </w:num>
  <w:num w:numId="441">
    <w:abstractNumId w:val="1876"/>
  </w:num>
  <w:num w:numId="442">
    <w:abstractNumId w:val="1189"/>
  </w:num>
  <w:num w:numId="443">
    <w:abstractNumId w:val="907"/>
  </w:num>
  <w:num w:numId="444">
    <w:abstractNumId w:val="1404"/>
  </w:num>
  <w:num w:numId="445">
    <w:abstractNumId w:val="274"/>
  </w:num>
  <w:num w:numId="446">
    <w:abstractNumId w:val="917"/>
  </w:num>
  <w:num w:numId="447">
    <w:abstractNumId w:val="1069"/>
  </w:num>
  <w:num w:numId="448">
    <w:abstractNumId w:val="1601"/>
  </w:num>
  <w:num w:numId="449">
    <w:abstractNumId w:val="1190"/>
  </w:num>
  <w:num w:numId="450">
    <w:abstractNumId w:val="464"/>
  </w:num>
  <w:num w:numId="451">
    <w:abstractNumId w:val="1536"/>
  </w:num>
  <w:num w:numId="452">
    <w:abstractNumId w:val="35"/>
  </w:num>
  <w:num w:numId="453">
    <w:abstractNumId w:val="1264"/>
  </w:num>
  <w:num w:numId="454">
    <w:abstractNumId w:val="1171"/>
  </w:num>
  <w:num w:numId="455">
    <w:abstractNumId w:val="746"/>
  </w:num>
  <w:num w:numId="456">
    <w:abstractNumId w:val="1798"/>
    <w:lvlOverride w:ilvl="0">
      <w:startOverride w:val="1"/>
    </w:lvlOverride>
    <w:lvlOverride w:ilvl="1"/>
    <w:lvlOverride w:ilvl="2"/>
    <w:lvlOverride w:ilvl="3"/>
    <w:lvlOverride w:ilvl="4"/>
    <w:lvlOverride w:ilvl="5"/>
    <w:lvlOverride w:ilvl="6"/>
    <w:lvlOverride w:ilvl="7"/>
    <w:lvlOverride w:ilvl="8"/>
  </w:num>
  <w:num w:numId="457">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03"/>
  </w:num>
  <w:num w:numId="459">
    <w:abstractNumId w:val="265"/>
  </w:num>
  <w:num w:numId="460">
    <w:abstractNumId w:val="2077"/>
  </w:num>
  <w:num w:numId="461">
    <w:abstractNumId w:val="1687"/>
  </w:num>
  <w:num w:numId="462">
    <w:abstractNumId w:val="20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38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615"/>
    <w:lvlOverride w:ilvl="0">
      <w:startOverride w:val="1"/>
    </w:lvlOverride>
    <w:lvlOverride w:ilvl="1"/>
    <w:lvlOverride w:ilvl="2"/>
    <w:lvlOverride w:ilvl="3"/>
    <w:lvlOverride w:ilvl="4"/>
    <w:lvlOverride w:ilvl="5"/>
    <w:lvlOverride w:ilvl="6"/>
    <w:lvlOverride w:ilvl="7"/>
    <w:lvlOverride w:ilvl="8"/>
  </w:num>
  <w:num w:numId="465">
    <w:abstractNumId w:val="1142"/>
  </w:num>
  <w:num w:numId="466">
    <w:abstractNumId w:val="1951"/>
  </w:num>
  <w:num w:numId="467">
    <w:abstractNumId w:val="1299"/>
  </w:num>
  <w:num w:numId="468">
    <w:abstractNumId w:val="1600"/>
  </w:num>
  <w:num w:numId="469">
    <w:abstractNumId w:val="1092"/>
  </w:num>
  <w:num w:numId="470">
    <w:abstractNumId w:val="13"/>
  </w:num>
  <w:num w:numId="471">
    <w:abstractNumId w:val="446"/>
  </w:num>
  <w:num w:numId="472">
    <w:abstractNumId w:val="585"/>
  </w:num>
  <w:num w:numId="473">
    <w:abstractNumId w:val="1083"/>
  </w:num>
  <w:num w:numId="474">
    <w:abstractNumId w:val="567"/>
  </w:num>
  <w:num w:numId="475">
    <w:abstractNumId w:val="1218"/>
  </w:num>
  <w:num w:numId="476">
    <w:abstractNumId w:val="782"/>
  </w:num>
  <w:num w:numId="477">
    <w:abstractNumId w:val="1647"/>
  </w:num>
  <w:num w:numId="478">
    <w:abstractNumId w:val="1300"/>
  </w:num>
  <w:num w:numId="479">
    <w:abstractNumId w:val="1473"/>
  </w:num>
  <w:num w:numId="480">
    <w:abstractNumId w:val="813"/>
  </w:num>
  <w:num w:numId="481">
    <w:abstractNumId w:val="976"/>
  </w:num>
  <w:num w:numId="482">
    <w:abstractNumId w:val="1390"/>
  </w:num>
  <w:num w:numId="483">
    <w:abstractNumId w:val="1756"/>
  </w:num>
  <w:num w:numId="484">
    <w:abstractNumId w:val="183"/>
  </w:num>
  <w:num w:numId="485">
    <w:abstractNumId w:val="2000"/>
  </w:num>
  <w:num w:numId="486">
    <w:abstractNumId w:val="1273"/>
  </w:num>
  <w:num w:numId="487">
    <w:abstractNumId w:val="1708"/>
  </w:num>
  <w:num w:numId="488">
    <w:abstractNumId w:val="1820"/>
  </w:num>
  <w:num w:numId="489">
    <w:abstractNumId w:val="887"/>
  </w:num>
  <w:num w:numId="490">
    <w:abstractNumId w:val="1524"/>
  </w:num>
  <w:num w:numId="491">
    <w:abstractNumId w:val="845"/>
  </w:num>
  <w:num w:numId="492">
    <w:abstractNumId w:val="1950"/>
  </w:num>
  <w:num w:numId="493">
    <w:abstractNumId w:val="1874"/>
  </w:num>
  <w:num w:numId="494">
    <w:abstractNumId w:val="747"/>
  </w:num>
  <w:num w:numId="495">
    <w:abstractNumId w:val="684"/>
  </w:num>
  <w:num w:numId="496">
    <w:abstractNumId w:val="535"/>
  </w:num>
  <w:num w:numId="497">
    <w:abstractNumId w:val="1037"/>
  </w:num>
  <w:num w:numId="498">
    <w:abstractNumId w:val="2011"/>
  </w:num>
  <w:num w:numId="499">
    <w:abstractNumId w:val="1386"/>
  </w:num>
  <w:num w:numId="500">
    <w:abstractNumId w:val="168"/>
  </w:num>
  <w:num w:numId="501">
    <w:abstractNumId w:val="1044"/>
  </w:num>
  <w:num w:numId="502">
    <w:abstractNumId w:val="799"/>
  </w:num>
  <w:num w:numId="503">
    <w:abstractNumId w:val="1616"/>
  </w:num>
  <w:num w:numId="504">
    <w:abstractNumId w:val="1942"/>
  </w:num>
  <w:num w:numId="505">
    <w:abstractNumId w:val="1040"/>
  </w:num>
  <w:num w:numId="506">
    <w:abstractNumId w:val="873"/>
  </w:num>
  <w:num w:numId="507">
    <w:abstractNumId w:val="1326"/>
  </w:num>
  <w:num w:numId="508">
    <w:abstractNumId w:val="2009"/>
  </w:num>
  <w:num w:numId="509">
    <w:abstractNumId w:val="1106"/>
  </w:num>
  <w:num w:numId="510">
    <w:abstractNumId w:val="109"/>
  </w:num>
  <w:num w:numId="511">
    <w:abstractNumId w:val="10"/>
  </w:num>
  <w:num w:numId="512">
    <w:abstractNumId w:val="1109"/>
  </w:num>
  <w:num w:numId="513">
    <w:abstractNumId w:val="1059"/>
  </w:num>
  <w:num w:numId="514">
    <w:abstractNumId w:val="810"/>
  </w:num>
  <w:num w:numId="515">
    <w:abstractNumId w:val="2039"/>
  </w:num>
  <w:num w:numId="516">
    <w:abstractNumId w:val="1417"/>
  </w:num>
  <w:num w:numId="517">
    <w:abstractNumId w:val="1956"/>
  </w:num>
  <w:num w:numId="518">
    <w:abstractNumId w:val="789"/>
  </w:num>
  <w:num w:numId="519">
    <w:abstractNumId w:val="1213"/>
  </w:num>
  <w:num w:numId="520">
    <w:abstractNumId w:val="1564"/>
  </w:num>
  <w:num w:numId="521">
    <w:abstractNumId w:val="81"/>
  </w:num>
  <w:num w:numId="522">
    <w:abstractNumId w:val="998"/>
  </w:num>
  <w:num w:numId="523">
    <w:abstractNumId w:val="404"/>
  </w:num>
  <w:num w:numId="524">
    <w:abstractNumId w:val="2073"/>
  </w:num>
  <w:num w:numId="525">
    <w:abstractNumId w:val="685"/>
  </w:num>
  <w:num w:numId="526">
    <w:abstractNumId w:val="1514"/>
  </w:num>
  <w:num w:numId="52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042"/>
  </w:num>
  <w:num w:numId="529">
    <w:abstractNumId w:val="1275"/>
  </w:num>
  <w:num w:numId="530">
    <w:abstractNumId w:val="342"/>
  </w:num>
  <w:num w:numId="531">
    <w:abstractNumId w:val="2078"/>
  </w:num>
  <w:num w:numId="532">
    <w:abstractNumId w:val="18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568"/>
  </w:num>
  <w:num w:numId="534">
    <w:abstractNumId w:val="1588"/>
  </w:num>
  <w:num w:numId="535">
    <w:abstractNumId w:val="930"/>
  </w:num>
  <w:num w:numId="536">
    <w:abstractNumId w:val="977"/>
  </w:num>
  <w:num w:numId="537">
    <w:abstractNumId w:val="1051"/>
  </w:num>
  <w:num w:numId="538">
    <w:abstractNumId w:val="2128"/>
  </w:num>
  <w:num w:numId="539">
    <w:abstractNumId w:val="2127"/>
  </w:num>
  <w:num w:numId="540">
    <w:abstractNumId w:val="206"/>
  </w:num>
  <w:num w:numId="541">
    <w:abstractNumId w:val="1839"/>
  </w:num>
  <w:num w:numId="542">
    <w:abstractNumId w:val="1373"/>
  </w:num>
  <w:num w:numId="543">
    <w:abstractNumId w:val="1996"/>
  </w:num>
  <w:num w:numId="544">
    <w:abstractNumId w:val="12"/>
  </w:num>
  <w:num w:numId="545">
    <w:abstractNumId w:val="1701"/>
  </w:num>
  <w:num w:numId="546">
    <w:abstractNumId w:val="1357"/>
  </w:num>
  <w:num w:numId="547">
    <w:abstractNumId w:val="692"/>
  </w:num>
  <w:num w:numId="548">
    <w:abstractNumId w:val="1050"/>
  </w:num>
  <w:num w:numId="549">
    <w:abstractNumId w:val="723"/>
  </w:num>
  <w:num w:numId="550">
    <w:abstractNumId w:val="1457"/>
  </w:num>
  <w:num w:numId="551">
    <w:abstractNumId w:val="752"/>
  </w:num>
  <w:num w:numId="552">
    <w:abstractNumId w:val="1608"/>
  </w:num>
  <w:num w:numId="553">
    <w:abstractNumId w:val="27"/>
  </w:num>
  <w:num w:numId="554">
    <w:abstractNumId w:val="648"/>
  </w:num>
  <w:num w:numId="555">
    <w:abstractNumId w:val="1261"/>
  </w:num>
  <w:num w:numId="556">
    <w:abstractNumId w:val="623"/>
  </w:num>
  <w:num w:numId="557">
    <w:abstractNumId w:val="66"/>
  </w:num>
  <w:num w:numId="558">
    <w:abstractNumId w:val="422"/>
  </w:num>
  <w:num w:numId="559">
    <w:abstractNumId w:val="1828"/>
  </w:num>
  <w:num w:numId="560">
    <w:abstractNumId w:val="1405"/>
  </w:num>
  <w:num w:numId="561">
    <w:abstractNumId w:val="1700"/>
  </w:num>
  <w:num w:numId="562">
    <w:abstractNumId w:val="1550"/>
  </w:num>
  <w:num w:numId="563">
    <w:abstractNumId w:val="1851"/>
  </w:num>
  <w:num w:numId="564">
    <w:abstractNumId w:val="1177"/>
  </w:num>
  <w:num w:numId="565">
    <w:abstractNumId w:val="1887"/>
  </w:num>
  <w:num w:numId="566">
    <w:abstractNumId w:val="1016"/>
  </w:num>
  <w:num w:numId="567">
    <w:abstractNumId w:val="31"/>
  </w:num>
  <w:num w:numId="568">
    <w:abstractNumId w:val="1869"/>
  </w:num>
  <w:num w:numId="569">
    <w:abstractNumId w:val="1393"/>
  </w:num>
  <w:num w:numId="570">
    <w:abstractNumId w:val="1153"/>
  </w:num>
  <w:num w:numId="571">
    <w:abstractNumId w:val="842"/>
  </w:num>
  <w:num w:numId="572">
    <w:abstractNumId w:val="1805"/>
  </w:num>
  <w:num w:numId="573">
    <w:abstractNumId w:val="1351"/>
  </w:num>
  <w:num w:numId="574">
    <w:abstractNumId w:val="550"/>
  </w:num>
  <w:num w:numId="575">
    <w:abstractNumId w:val="1639"/>
  </w:num>
  <w:num w:numId="576">
    <w:abstractNumId w:val="34"/>
  </w:num>
  <w:num w:numId="577">
    <w:abstractNumId w:val="1888"/>
  </w:num>
  <w:num w:numId="578">
    <w:abstractNumId w:val="1794"/>
  </w:num>
  <w:num w:numId="579">
    <w:abstractNumId w:val="828"/>
  </w:num>
  <w:num w:numId="580">
    <w:abstractNumId w:val="1098"/>
  </w:num>
  <w:num w:numId="581">
    <w:abstractNumId w:val="2114"/>
  </w:num>
  <w:num w:numId="582">
    <w:abstractNumId w:val="1063"/>
  </w:num>
  <w:num w:numId="583">
    <w:abstractNumId w:val="1790"/>
  </w:num>
  <w:num w:numId="584">
    <w:abstractNumId w:val="1074"/>
  </w:num>
  <w:num w:numId="585">
    <w:abstractNumId w:val="670"/>
  </w:num>
  <w:num w:numId="586">
    <w:abstractNumId w:val="1068"/>
  </w:num>
  <w:num w:numId="587">
    <w:abstractNumId w:val="538"/>
  </w:num>
  <w:num w:numId="588">
    <w:abstractNumId w:val="122"/>
  </w:num>
  <w:num w:numId="589">
    <w:abstractNumId w:val="1388"/>
  </w:num>
  <w:num w:numId="590">
    <w:abstractNumId w:val="1313"/>
  </w:num>
  <w:num w:numId="591">
    <w:abstractNumId w:val="983"/>
  </w:num>
  <w:num w:numId="592">
    <w:abstractNumId w:val="1181"/>
  </w:num>
  <w:num w:numId="593">
    <w:abstractNumId w:val="1785"/>
  </w:num>
  <w:num w:numId="594">
    <w:abstractNumId w:val="1075"/>
  </w:num>
  <w:num w:numId="595">
    <w:abstractNumId w:val="914"/>
  </w:num>
  <w:num w:numId="596">
    <w:abstractNumId w:val="784"/>
  </w:num>
  <w:num w:numId="597">
    <w:abstractNumId w:val="13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614"/>
  </w:num>
  <w:num w:numId="599">
    <w:abstractNumId w:val="1408"/>
  </w:num>
  <w:num w:numId="600">
    <w:abstractNumId w:val="737"/>
  </w:num>
  <w:num w:numId="601">
    <w:abstractNumId w:val="1258"/>
  </w:num>
  <w:num w:numId="602">
    <w:abstractNumId w:val="1992"/>
  </w:num>
  <w:num w:numId="603">
    <w:abstractNumId w:val="973"/>
  </w:num>
  <w:num w:numId="604">
    <w:abstractNumId w:val="1095"/>
  </w:num>
  <w:num w:numId="605">
    <w:abstractNumId w:val="1226"/>
  </w:num>
  <w:num w:numId="606">
    <w:abstractNumId w:val="1377"/>
  </w:num>
  <w:num w:numId="607">
    <w:abstractNumId w:val="733"/>
  </w:num>
  <w:num w:numId="608">
    <w:abstractNumId w:val="207"/>
  </w:num>
  <w:num w:numId="609">
    <w:abstractNumId w:val="1052"/>
  </w:num>
  <w:num w:numId="610">
    <w:abstractNumId w:val="1810"/>
  </w:num>
  <w:num w:numId="611">
    <w:abstractNumId w:val="2014"/>
  </w:num>
  <w:num w:numId="61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359"/>
  </w:num>
  <w:num w:numId="614">
    <w:abstractNumId w:val="1152"/>
  </w:num>
  <w:num w:numId="615">
    <w:abstractNumId w:val="2118"/>
  </w:num>
  <w:num w:numId="616">
    <w:abstractNumId w:val="1215"/>
  </w:num>
  <w:num w:numId="617">
    <w:abstractNumId w:val="519"/>
  </w:num>
  <w:num w:numId="618">
    <w:abstractNumId w:val="96"/>
  </w:num>
  <w:num w:numId="619">
    <w:abstractNumId w:val="47"/>
  </w:num>
  <w:num w:numId="620">
    <w:abstractNumId w:val="527"/>
  </w:num>
  <w:num w:numId="621">
    <w:abstractNumId w:val="620"/>
  </w:num>
  <w:num w:numId="622">
    <w:abstractNumId w:val="354"/>
  </w:num>
  <w:num w:numId="623">
    <w:abstractNumId w:val="776"/>
  </w:num>
  <w:num w:numId="624">
    <w:abstractNumId w:val="1530"/>
  </w:num>
  <w:num w:numId="625">
    <w:abstractNumId w:val="671"/>
  </w:num>
  <w:num w:numId="626">
    <w:abstractNumId w:val="129"/>
  </w:num>
  <w:num w:numId="627">
    <w:abstractNumId w:val="38"/>
  </w:num>
  <w:num w:numId="628">
    <w:abstractNumId w:val="1266"/>
  </w:num>
  <w:num w:numId="629">
    <w:abstractNumId w:val="644"/>
  </w:num>
  <w:num w:numId="630">
    <w:abstractNumId w:val="2095"/>
  </w:num>
  <w:num w:numId="631">
    <w:abstractNumId w:val="239"/>
  </w:num>
  <w:num w:numId="632">
    <w:abstractNumId w:val="50"/>
  </w:num>
  <w:num w:numId="633">
    <w:abstractNumId w:val="1914"/>
  </w:num>
  <w:num w:numId="634">
    <w:abstractNumId w:val="806"/>
  </w:num>
  <w:num w:numId="635">
    <w:abstractNumId w:val="682"/>
  </w:num>
  <w:num w:numId="636">
    <w:abstractNumId w:val="891"/>
  </w:num>
  <w:num w:numId="637">
    <w:abstractNumId w:val="82"/>
  </w:num>
  <w:num w:numId="638">
    <w:abstractNumId w:val="2049"/>
  </w:num>
  <w:num w:numId="639">
    <w:abstractNumId w:val="619"/>
  </w:num>
  <w:num w:numId="640">
    <w:abstractNumId w:val="1816"/>
  </w:num>
  <w:num w:numId="641">
    <w:abstractNumId w:val="722"/>
  </w:num>
  <w:num w:numId="642">
    <w:abstractNumId w:val="818"/>
  </w:num>
  <w:num w:numId="643">
    <w:abstractNumId w:val="1666"/>
  </w:num>
  <w:num w:numId="644">
    <w:abstractNumId w:val="1495"/>
  </w:num>
  <w:num w:numId="645">
    <w:abstractNumId w:val="263"/>
  </w:num>
  <w:num w:numId="646">
    <w:abstractNumId w:val="1228"/>
  </w:num>
  <w:num w:numId="647">
    <w:abstractNumId w:val="1575"/>
  </w:num>
  <w:num w:numId="648">
    <w:abstractNumId w:val="1556"/>
  </w:num>
  <w:num w:numId="649">
    <w:abstractNumId w:val="646"/>
  </w:num>
  <w:num w:numId="650">
    <w:abstractNumId w:val="1945"/>
  </w:num>
  <w:num w:numId="651">
    <w:abstractNumId w:val="821"/>
  </w:num>
  <w:num w:numId="652">
    <w:abstractNumId w:val="112"/>
  </w:num>
  <w:num w:numId="653">
    <w:abstractNumId w:val="811"/>
  </w:num>
  <w:num w:numId="654">
    <w:abstractNumId w:val="1721"/>
  </w:num>
  <w:num w:numId="655">
    <w:abstractNumId w:val="6"/>
  </w:num>
  <w:num w:numId="656">
    <w:abstractNumId w:val="304"/>
  </w:num>
  <w:num w:numId="657">
    <w:abstractNumId w:val="1510"/>
  </w:num>
  <w:num w:numId="658">
    <w:abstractNumId w:val="1506"/>
  </w:num>
  <w:num w:numId="659">
    <w:abstractNumId w:val="449"/>
  </w:num>
  <w:num w:numId="660">
    <w:abstractNumId w:val="2001"/>
  </w:num>
  <w:num w:numId="661">
    <w:abstractNumId w:val="1592"/>
  </w:num>
  <w:num w:numId="662">
    <w:abstractNumId w:val="653"/>
  </w:num>
  <w:num w:numId="663">
    <w:abstractNumId w:val="1235"/>
  </w:num>
  <w:num w:numId="664">
    <w:abstractNumId w:val="2133"/>
  </w:num>
  <w:num w:numId="665">
    <w:abstractNumId w:val="987"/>
  </w:num>
  <w:num w:numId="666">
    <w:abstractNumId w:val="972"/>
  </w:num>
  <w:num w:numId="667">
    <w:abstractNumId w:val="714"/>
  </w:num>
  <w:num w:numId="668">
    <w:abstractNumId w:val="1846"/>
  </w:num>
  <w:num w:numId="669">
    <w:abstractNumId w:val="1509"/>
  </w:num>
  <w:num w:numId="670">
    <w:abstractNumId w:val="2096"/>
  </w:num>
  <w:num w:numId="671">
    <w:abstractNumId w:val="866"/>
  </w:num>
  <w:num w:numId="672">
    <w:abstractNumId w:val="1732"/>
  </w:num>
  <w:num w:numId="673">
    <w:abstractNumId w:val="1881"/>
  </w:num>
  <w:num w:numId="674">
    <w:abstractNumId w:val="1709"/>
  </w:num>
  <w:num w:numId="675">
    <w:abstractNumId w:val="1475"/>
  </w:num>
  <w:num w:numId="676">
    <w:abstractNumId w:val="775"/>
  </w:num>
  <w:num w:numId="677">
    <w:abstractNumId w:val="1441"/>
  </w:num>
  <w:num w:numId="678">
    <w:abstractNumId w:val="1096"/>
  </w:num>
  <w:num w:numId="679">
    <w:abstractNumId w:val="1230"/>
  </w:num>
  <w:num w:numId="680">
    <w:abstractNumId w:val="767"/>
  </w:num>
  <w:num w:numId="681">
    <w:abstractNumId w:val="1217"/>
  </w:num>
  <w:num w:numId="682">
    <w:abstractNumId w:val="2005"/>
  </w:num>
  <w:num w:numId="683">
    <w:abstractNumId w:val="2015"/>
  </w:num>
  <w:num w:numId="684">
    <w:abstractNumId w:val="221"/>
  </w:num>
  <w:num w:numId="685">
    <w:abstractNumId w:val="340"/>
  </w:num>
  <w:num w:numId="686">
    <w:abstractNumId w:val="1690"/>
  </w:num>
  <w:num w:numId="687">
    <w:abstractNumId w:val="674"/>
  </w:num>
  <w:num w:numId="688">
    <w:abstractNumId w:val="1662"/>
  </w:num>
  <w:num w:numId="689">
    <w:abstractNumId w:val="1167"/>
  </w:num>
  <w:num w:numId="690">
    <w:abstractNumId w:val="1334"/>
  </w:num>
  <w:num w:numId="691">
    <w:abstractNumId w:val="1459"/>
  </w:num>
  <w:num w:numId="692">
    <w:abstractNumId w:val="574"/>
  </w:num>
  <w:num w:numId="693">
    <w:abstractNumId w:val="436"/>
  </w:num>
  <w:num w:numId="694">
    <w:abstractNumId w:val="1707"/>
  </w:num>
  <w:num w:numId="695">
    <w:abstractNumId w:val="1974"/>
  </w:num>
  <w:num w:numId="696">
    <w:abstractNumId w:val="1371"/>
  </w:num>
  <w:num w:numId="697">
    <w:abstractNumId w:val="962"/>
  </w:num>
  <w:num w:numId="698">
    <w:abstractNumId w:val="1046"/>
  </w:num>
  <w:num w:numId="699">
    <w:abstractNumId w:val="1693"/>
  </w:num>
  <w:num w:numId="700">
    <w:abstractNumId w:val="1344"/>
  </w:num>
  <w:num w:numId="701">
    <w:abstractNumId w:val="1975"/>
  </w:num>
  <w:num w:numId="702">
    <w:abstractNumId w:val="1609"/>
  </w:num>
  <w:num w:numId="703">
    <w:abstractNumId w:val="171"/>
  </w:num>
  <w:num w:numId="704">
    <w:abstractNumId w:val="355"/>
  </w:num>
  <w:num w:numId="705">
    <w:abstractNumId w:val="999"/>
  </w:num>
  <w:num w:numId="706">
    <w:abstractNumId w:val="1641"/>
  </w:num>
  <w:num w:numId="707">
    <w:abstractNumId w:val="1430"/>
  </w:num>
  <w:num w:numId="708">
    <w:abstractNumId w:val="1978"/>
  </w:num>
  <w:num w:numId="709">
    <w:abstractNumId w:val="870"/>
  </w:num>
  <w:num w:numId="710">
    <w:abstractNumId w:val="108"/>
  </w:num>
  <w:num w:numId="711">
    <w:abstractNumId w:val="100"/>
  </w:num>
  <w:num w:numId="712">
    <w:abstractNumId w:val="189"/>
  </w:num>
  <w:num w:numId="713">
    <w:abstractNumId w:val="1102"/>
  </w:num>
  <w:num w:numId="714">
    <w:abstractNumId w:val="636"/>
  </w:num>
  <w:num w:numId="715">
    <w:abstractNumId w:val="1031"/>
  </w:num>
  <w:num w:numId="716">
    <w:abstractNumId w:val="1009"/>
  </w:num>
  <w:num w:numId="717">
    <w:abstractNumId w:val="468"/>
  </w:num>
  <w:num w:numId="718">
    <w:abstractNumId w:val="532"/>
  </w:num>
  <w:num w:numId="719">
    <w:abstractNumId w:val="696"/>
  </w:num>
  <w:num w:numId="720">
    <w:abstractNumId w:val="1515"/>
  </w:num>
  <w:num w:numId="721">
    <w:abstractNumId w:val="278"/>
  </w:num>
  <w:num w:numId="722">
    <w:abstractNumId w:val="78"/>
  </w:num>
  <w:num w:numId="723">
    <w:abstractNumId w:val="1003"/>
  </w:num>
  <w:num w:numId="724">
    <w:abstractNumId w:val="356"/>
  </w:num>
  <w:num w:numId="725">
    <w:abstractNumId w:val="1706"/>
  </w:num>
  <w:num w:numId="726">
    <w:abstractNumId w:val="493"/>
  </w:num>
  <w:num w:numId="727">
    <w:abstractNumId w:val="941"/>
  </w:num>
  <w:num w:numId="728">
    <w:abstractNumId w:val="1141"/>
  </w:num>
  <w:num w:numId="729">
    <w:abstractNumId w:val="613"/>
  </w:num>
  <w:num w:numId="730">
    <w:abstractNumId w:val="618"/>
  </w:num>
  <w:num w:numId="731">
    <w:abstractNumId w:val="1127"/>
  </w:num>
  <w:num w:numId="732">
    <w:abstractNumId w:val="1311"/>
  </w:num>
  <w:num w:numId="733">
    <w:abstractNumId w:val="730"/>
  </w:num>
  <w:num w:numId="734">
    <w:abstractNumId w:val="1999"/>
  </w:num>
  <w:num w:numId="735">
    <w:abstractNumId w:val="1968"/>
  </w:num>
  <w:num w:numId="736">
    <w:abstractNumId w:val="551"/>
  </w:num>
  <w:num w:numId="737">
    <w:abstractNumId w:val="992"/>
  </w:num>
  <w:num w:numId="738">
    <w:abstractNumId w:val="2033"/>
  </w:num>
  <w:num w:numId="739">
    <w:abstractNumId w:val="125"/>
  </w:num>
  <w:num w:numId="740">
    <w:abstractNumId w:val="1281"/>
  </w:num>
  <w:num w:numId="741">
    <w:abstractNumId w:val="1374"/>
  </w:num>
  <w:num w:numId="742">
    <w:abstractNumId w:val="1474"/>
  </w:num>
  <w:num w:numId="743">
    <w:abstractNumId w:val="1957"/>
  </w:num>
  <w:num w:numId="744">
    <w:abstractNumId w:val="127"/>
  </w:num>
  <w:num w:numId="745">
    <w:abstractNumId w:val="717"/>
  </w:num>
  <w:num w:numId="746">
    <w:abstractNumId w:val="1163"/>
  </w:num>
  <w:num w:numId="747">
    <w:abstractNumId w:val="953"/>
  </w:num>
  <w:num w:numId="748">
    <w:abstractNumId w:val="1704"/>
  </w:num>
  <w:num w:numId="749">
    <w:abstractNumId w:val="329"/>
  </w:num>
  <w:num w:numId="750">
    <w:abstractNumId w:val="2023"/>
  </w:num>
  <w:num w:numId="751">
    <w:abstractNumId w:val="591"/>
  </w:num>
  <w:num w:numId="752">
    <w:abstractNumId w:val="87"/>
  </w:num>
  <w:num w:numId="753">
    <w:abstractNumId w:val="1804"/>
  </w:num>
  <w:num w:numId="754">
    <w:abstractNumId w:val="1179"/>
  </w:num>
  <w:num w:numId="755">
    <w:abstractNumId w:val="1696"/>
  </w:num>
  <w:num w:numId="756">
    <w:abstractNumId w:val="841"/>
  </w:num>
  <w:num w:numId="757">
    <w:abstractNumId w:val="1563"/>
  </w:num>
  <w:num w:numId="758">
    <w:abstractNumId w:val="1303"/>
  </w:num>
  <w:num w:numId="759">
    <w:abstractNumId w:val="802"/>
  </w:num>
  <w:num w:numId="760">
    <w:abstractNumId w:val="291"/>
  </w:num>
  <w:num w:numId="761">
    <w:abstractNumId w:val="360"/>
  </w:num>
  <w:num w:numId="762">
    <w:abstractNumId w:val="763"/>
  </w:num>
  <w:num w:numId="763">
    <w:abstractNumId w:val="2135"/>
  </w:num>
  <w:num w:numId="764">
    <w:abstractNumId w:val="797"/>
  </w:num>
  <w:num w:numId="765">
    <w:abstractNumId w:val="2040"/>
  </w:num>
  <w:num w:numId="766">
    <w:abstractNumId w:val="1198"/>
  </w:num>
  <w:num w:numId="767">
    <w:abstractNumId w:val="720"/>
  </w:num>
  <w:num w:numId="768">
    <w:abstractNumId w:val="2016"/>
  </w:num>
  <w:num w:numId="769">
    <w:abstractNumId w:val="473"/>
  </w:num>
  <w:num w:numId="770">
    <w:abstractNumId w:val="1309"/>
  </w:num>
  <w:num w:numId="771">
    <w:abstractNumId w:val="1621"/>
  </w:num>
  <w:num w:numId="772">
    <w:abstractNumId w:val="1133"/>
  </w:num>
  <w:num w:numId="773">
    <w:abstractNumId w:val="37"/>
  </w:num>
  <w:num w:numId="774">
    <w:abstractNumId w:val="1488"/>
  </w:num>
  <w:num w:numId="775">
    <w:abstractNumId w:val="2027"/>
  </w:num>
  <w:num w:numId="776">
    <w:abstractNumId w:val="102"/>
  </w:num>
  <w:num w:numId="777">
    <w:abstractNumId w:val="469"/>
  </w:num>
  <w:num w:numId="778">
    <w:abstractNumId w:val="62"/>
  </w:num>
  <w:num w:numId="779">
    <w:abstractNumId w:val="545"/>
  </w:num>
  <w:num w:numId="780">
    <w:abstractNumId w:val="1595"/>
  </w:num>
  <w:num w:numId="781">
    <w:abstractNumId w:val="820"/>
  </w:num>
  <w:num w:numId="782">
    <w:abstractNumId w:val="284"/>
  </w:num>
  <w:num w:numId="783">
    <w:abstractNumId w:val="1534"/>
  </w:num>
  <w:num w:numId="784">
    <w:abstractNumId w:val="893"/>
  </w:num>
  <w:num w:numId="785">
    <w:abstractNumId w:val="1452"/>
  </w:num>
  <w:num w:numId="786">
    <w:abstractNumId w:val="351"/>
  </w:num>
  <w:num w:numId="787">
    <w:abstractNumId w:val="661"/>
  </w:num>
  <w:num w:numId="788">
    <w:abstractNumId w:val="421"/>
  </w:num>
  <w:num w:numId="789">
    <w:abstractNumId w:val="1412"/>
  </w:num>
  <w:num w:numId="790">
    <w:abstractNumId w:val="672"/>
  </w:num>
  <w:num w:numId="791">
    <w:abstractNumId w:val="119"/>
  </w:num>
  <w:num w:numId="792">
    <w:abstractNumId w:val="459"/>
  </w:num>
  <w:num w:numId="793">
    <w:abstractNumId w:val="1624"/>
  </w:num>
  <w:num w:numId="794">
    <w:abstractNumId w:val="886"/>
  </w:num>
  <w:num w:numId="795">
    <w:abstractNumId w:val="2063"/>
  </w:num>
  <w:num w:numId="796">
    <w:abstractNumId w:val="879"/>
  </w:num>
  <w:num w:numId="797">
    <w:abstractNumId w:val="1263"/>
  </w:num>
  <w:num w:numId="798">
    <w:abstractNumId w:val="765"/>
  </w:num>
  <w:num w:numId="799">
    <w:abstractNumId w:val="1246"/>
  </w:num>
  <w:num w:numId="800">
    <w:abstractNumId w:val="1768"/>
  </w:num>
  <w:num w:numId="801">
    <w:abstractNumId w:val="1453"/>
  </w:num>
  <w:num w:numId="802">
    <w:abstractNumId w:val="1380"/>
  </w:num>
  <w:num w:numId="803">
    <w:abstractNumId w:val="1252"/>
  </w:num>
  <w:num w:numId="804">
    <w:abstractNumId w:val="1679"/>
  </w:num>
  <w:num w:numId="805">
    <w:abstractNumId w:val="1829"/>
  </w:num>
  <w:num w:numId="806">
    <w:abstractNumId w:val="208"/>
  </w:num>
  <w:num w:numId="807">
    <w:abstractNumId w:val="1812"/>
  </w:num>
  <w:num w:numId="808">
    <w:abstractNumId w:val="658"/>
  </w:num>
  <w:num w:numId="809">
    <w:abstractNumId w:val="1277"/>
  </w:num>
  <w:num w:numId="810">
    <w:abstractNumId w:val="182"/>
  </w:num>
  <w:num w:numId="811">
    <w:abstractNumId w:val="242"/>
  </w:num>
  <w:num w:numId="812">
    <w:abstractNumId w:val="71"/>
  </w:num>
  <w:num w:numId="813">
    <w:abstractNumId w:val="967"/>
  </w:num>
  <w:num w:numId="814">
    <w:abstractNumId w:val="889"/>
  </w:num>
  <w:num w:numId="815">
    <w:abstractNumId w:val="965"/>
  </w:num>
  <w:num w:numId="816">
    <w:abstractNumId w:val="1637"/>
  </w:num>
  <w:num w:numId="817">
    <w:abstractNumId w:val="565"/>
  </w:num>
  <w:num w:numId="818">
    <w:abstractNumId w:val="993"/>
  </w:num>
  <w:num w:numId="819">
    <w:abstractNumId w:val="2020"/>
  </w:num>
  <w:num w:numId="820">
    <w:abstractNumId w:val="1969"/>
  </w:num>
  <w:num w:numId="821">
    <w:abstractNumId w:val="1017"/>
  </w:num>
  <w:num w:numId="822">
    <w:abstractNumId w:val="170"/>
  </w:num>
  <w:num w:numId="823">
    <w:abstractNumId w:val="1827"/>
  </w:num>
  <w:num w:numId="824">
    <w:abstractNumId w:val="148"/>
  </w:num>
  <w:num w:numId="825">
    <w:abstractNumId w:val="1754"/>
  </w:num>
  <w:num w:numId="826">
    <w:abstractNumId w:val="1356"/>
  </w:num>
  <w:num w:numId="827">
    <w:abstractNumId w:val="582"/>
  </w:num>
  <w:num w:numId="828">
    <w:abstractNumId w:val="517"/>
  </w:num>
  <w:num w:numId="829">
    <w:abstractNumId w:val="1216"/>
  </w:num>
  <w:num w:numId="830">
    <w:abstractNumId w:val="1416"/>
  </w:num>
  <w:num w:numId="831">
    <w:abstractNumId w:val="867"/>
  </w:num>
  <w:num w:numId="832">
    <w:abstractNumId w:val="1442"/>
  </w:num>
  <w:num w:numId="833">
    <w:abstractNumId w:val="350"/>
  </w:num>
  <w:num w:numId="834">
    <w:abstractNumId w:val="135"/>
  </w:num>
  <w:num w:numId="835">
    <w:abstractNumId w:val="364"/>
  </w:num>
  <w:num w:numId="836">
    <w:abstractNumId w:val="1849"/>
  </w:num>
  <w:num w:numId="837">
    <w:abstractNumId w:val="2074"/>
  </w:num>
  <w:num w:numId="838">
    <w:abstractNumId w:val="2057"/>
  </w:num>
  <w:num w:numId="839">
    <w:abstractNumId w:val="1882"/>
  </w:num>
  <w:num w:numId="840">
    <w:abstractNumId w:val="1751"/>
  </w:num>
  <w:num w:numId="841">
    <w:abstractNumId w:val="254"/>
  </w:num>
  <w:num w:numId="842">
    <w:abstractNumId w:val="442"/>
  </w:num>
  <w:num w:numId="843">
    <w:abstractNumId w:val="2085"/>
  </w:num>
  <w:num w:numId="844">
    <w:abstractNumId w:val="7"/>
  </w:num>
  <w:num w:numId="845">
    <w:abstractNumId w:val="1340"/>
  </w:num>
  <w:num w:numId="846">
    <w:abstractNumId w:val="1997"/>
  </w:num>
  <w:num w:numId="847">
    <w:abstractNumId w:val="1496"/>
  </w:num>
  <w:num w:numId="848">
    <w:abstractNumId w:val="23"/>
  </w:num>
  <w:num w:numId="849">
    <w:abstractNumId w:val="236"/>
  </w:num>
  <w:num w:numId="850">
    <w:abstractNumId w:val="602"/>
  </w:num>
  <w:num w:numId="851">
    <w:abstractNumId w:val="1176"/>
  </w:num>
  <w:num w:numId="852">
    <w:abstractNumId w:val="843"/>
  </w:num>
  <w:num w:numId="853">
    <w:abstractNumId w:val="686"/>
  </w:num>
  <w:num w:numId="854">
    <w:abstractNumId w:val="1221"/>
  </w:num>
  <w:num w:numId="855">
    <w:abstractNumId w:val="4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4"/>
  </w:num>
  <w:num w:numId="857">
    <w:abstractNumId w:val="1372"/>
  </w:num>
  <w:num w:numId="858">
    <w:abstractNumId w:val="211"/>
  </w:num>
  <w:num w:numId="859">
    <w:abstractNumId w:val="553"/>
  </w:num>
  <w:num w:numId="860">
    <w:abstractNumId w:val="1117"/>
  </w:num>
  <w:num w:numId="861">
    <w:abstractNumId w:val="1879"/>
  </w:num>
  <w:num w:numId="862">
    <w:abstractNumId w:val="118"/>
  </w:num>
  <w:num w:numId="863">
    <w:abstractNumId w:val="1419"/>
  </w:num>
  <w:num w:numId="864">
    <w:abstractNumId w:val="167"/>
  </w:num>
  <w:num w:numId="865">
    <w:abstractNumId w:val="1967"/>
  </w:num>
  <w:num w:numId="866">
    <w:abstractNumId w:val="1439"/>
  </w:num>
  <w:num w:numId="867">
    <w:abstractNumId w:val="1280"/>
  </w:num>
  <w:num w:numId="868">
    <w:abstractNumId w:val="245"/>
  </w:num>
  <w:num w:numId="869">
    <w:abstractNumId w:val="513"/>
  </w:num>
  <w:num w:numId="870">
    <w:abstractNumId w:val="649"/>
  </w:num>
  <w:num w:numId="871">
    <w:abstractNumId w:val="655"/>
  </w:num>
  <w:num w:numId="872">
    <w:abstractNumId w:val="1131"/>
  </w:num>
  <w:num w:numId="873">
    <w:abstractNumId w:val="97"/>
  </w:num>
  <w:num w:numId="874">
    <w:abstractNumId w:val="1093"/>
  </w:num>
  <w:num w:numId="875">
    <w:abstractNumId w:val="1225"/>
  </w:num>
  <w:num w:numId="876">
    <w:abstractNumId w:val="1765"/>
  </w:num>
  <w:num w:numId="877">
    <w:abstractNumId w:val="11"/>
  </w:num>
  <w:num w:numId="878">
    <w:abstractNumId w:val="1101"/>
  </w:num>
  <w:num w:numId="879">
    <w:abstractNumId w:val="1132"/>
  </w:num>
  <w:num w:numId="880">
    <w:abstractNumId w:val="240"/>
  </w:num>
  <w:num w:numId="881">
    <w:abstractNumId w:val="1269"/>
  </w:num>
  <w:num w:numId="882">
    <w:abstractNumId w:val="1800"/>
  </w:num>
  <w:num w:numId="883">
    <w:abstractNumId w:val="938"/>
  </w:num>
  <w:num w:numId="884">
    <w:abstractNumId w:val="1483"/>
  </w:num>
  <w:num w:numId="885">
    <w:abstractNumId w:val="1657"/>
  </w:num>
  <w:num w:numId="886">
    <w:abstractNumId w:val="256"/>
  </w:num>
  <w:num w:numId="887">
    <w:abstractNumId w:val="1896"/>
  </w:num>
  <w:num w:numId="888">
    <w:abstractNumId w:val="1418"/>
  </w:num>
  <w:num w:numId="889">
    <w:abstractNumId w:val="1747"/>
  </w:num>
  <w:num w:numId="890">
    <w:abstractNumId w:val="235"/>
  </w:num>
  <w:num w:numId="891">
    <w:abstractNumId w:val="1802"/>
  </w:num>
  <w:num w:numId="892">
    <w:abstractNumId w:val="2058"/>
  </w:num>
  <w:num w:numId="893">
    <w:abstractNumId w:val="1886"/>
  </w:num>
  <w:num w:numId="894">
    <w:abstractNumId w:val="19"/>
  </w:num>
  <w:num w:numId="895">
    <w:abstractNumId w:val="710"/>
  </w:num>
  <w:num w:numId="896">
    <w:abstractNumId w:val="1360"/>
  </w:num>
  <w:num w:numId="897">
    <w:abstractNumId w:val="371"/>
  </w:num>
  <w:num w:numId="898">
    <w:abstractNumId w:val="755"/>
  </w:num>
  <w:num w:numId="899">
    <w:abstractNumId w:val="2071"/>
  </w:num>
  <w:num w:numId="900">
    <w:abstractNumId w:val="194"/>
  </w:num>
  <w:num w:numId="901">
    <w:abstractNumId w:val="15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6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24"/>
  </w:num>
  <w:num w:numId="904">
    <w:abstractNumId w:val="1547"/>
  </w:num>
  <w:num w:numId="905">
    <w:abstractNumId w:val="1640"/>
  </w:num>
  <w:num w:numId="906">
    <w:abstractNumId w:val="455"/>
  </w:num>
  <w:num w:numId="907">
    <w:abstractNumId w:val="1970"/>
  </w:num>
  <w:num w:numId="908">
    <w:abstractNumId w:val="2021"/>
  </w:num>
  <w:num w:numId="909">
    <w:abstractNumId w:val="1642"/>
  </w:num>
  <w:num w:numId="910">
    <w:abstractNumId w:val="8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233"/>
  </w:num>
  <w:num w:numId="912">
    <w:abstractNumId w:val="1526"/>
  </w:num>
  <w:num w:numId="913">
    <w:abstractNumId w:val="1912"/>
  </w:num>
  <w:num w:numId="914">
    <w:abstractNumId w:val="1455"/>
  </w:num>
  <w:num w:numId="915">
    <w:abstractNumId w:val="1085"/>
  </w:num>
  <w:num w:numId="916">
    <w:abstractNumId w:val="754"/>
  </w:num>
  <w:num w:numId="917">
    <w:abstractNumId w:val="247"/>
  </w:num>
  <w:num w:numId="918">
    <w:abstractNumId w:val="1607"/>
  </w:num>
  <w:num w:numId="919">
    <w:abstractNumId w:val="882"/>
  </w:num>
  <w:num w:numId="920">
    <w:abstractNumId w:val="184"/>
  </w:num>
  <w:num w:numId="921">
    <w:abstractNumId w:val="1910"/>
  </w:num>
  <w:num w:numId="922">
    <w:abstractNumId w:val="1729"/>
  </w:num>
  <w:num w:numId="923">
    <w:abstractNumId w:val="1265"/>
  </w:num>
  <w:num w:numId="924">
    <w:abstractNumId w:val="1630"/>
  </w:num>
  <w:num w:numId="925">
    <w:abstractNumId w:val="17"/>
  </w:num>
  <w:num w:numId="926">
    <w:abstractNumId w:val="160"/>
  </w:num>
  <w:num w:numId="927">
    <w:abstractNumId w:val="970"/>
  </w:num>
  <w:num w:numId="928">
    <w:abstractNumId w:val="1841"/>
  </w:num>
  <w:num w:numId="929">
    <w:abstractNumId w:val="1705"/>
  </w:num>
  <w:num w:numId="930">
    <w:abstractNumId w:val="382"/>
  </w:num>
  <w:num w:numId="931">
    <w:abstractNumId w:val="231"/>
  </w:num>
  <w:num w:numId="932">
    <w:abstractNumId w:val="214"/>
  </w:num>
  <w:num w:numId="933">
    <w:abstractNumId w:val="456"/>
  </w:num>
  <w:num w:numId="934">
    <w:abstractNumId w:val="1847"/>
  </w:num>
  <w:num w:numId="935">
    <w:abstractNumId w:val="1535"/>
  </w:num>
  <w:num w:numId="936">
    <w:abstractNumId w:val="1339"/>
  </w:num>
  <w:num w:numId="937">
    <w:abstractNumId w:val="1633"/>
  </w:num>
  <w:num w:numId="938">
    <w:abstractNumId w:val="15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520"/>
  </w:num>
  <w:num w:numId="940">
    <w:abstractNumId w:val="1939"/>
  </w:num>
  <w:num w:numId="941">
    <w:abstractNumId w:val="58"/>
  </w:num>
  <w:num w:numId="942">
    <w:abstractNumId w:val="1686"/>
  </w:num>
  <w:num w:numId="943">
    <w:abstractNumId w:val="1104"/>
  </w:num>
  <w:num w:numId="944">
    <w:abstractNumId w:val="290"/>
  </w:num>
  <w:num w:numId="945">
    <w:abstractNumId w:val="2034"/>
  </w:num>
  <w:num w:numId="946">
    <w:abstractNumId w:val="1712"/>
  </w:num>
  <w:num w:numId="947">
    <w:abstractNumId w:val="979"/>
  </w:num>
  <w:num w:numId="948">
    <w:abstractNumId w:val="209"/>
  </w:num>
  <w:num w:numId="949">
    <w:abstractNumId w:val="1661"/>
  </w:num>
  <w:num w:numId="950">
    <w:abstractNumId w:val="1451"/>
  </w:num>
  <w:num w:numId="951">
    <w:abstractNumId w:val="205"/>
  </w:num>
  <w:num w:numId="952">
    <w:abstractNumId w:val="1193"/>
  </w:num>
  <w:num w:numId="953">
    <w:abstractNumId w:val="1454"/>
  </w:num>
  <w:num w:numId="954">
    <w:abstractNumId w:val="1565"/>
  </w:num>
  <w:num w:numId="955">
    <w:abstractNumId w:val="2006"/>
  </w:num>
  <w:num w:numId="956">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04"/>
  </w:num>
  <w:num w:numId="958">
    <w:abstractNumId w:val="1834"/>
  </w:num>
  <w:num w:numId="959">
    <w:abstractNumId w:val="492"/>
  </w:num>
  <w:num w:numId="960">
    <w:abstractNumId w:val="1084"/>
  </w:num>
  <w:num w:numId="961">
    <w:abstractNumId w:val="1782"/>
  </w:num>
  <w:num w:numId="962">
    <w:abstractNumId w:val="150"/>
  </w:num>
  <w:num w:numId="963">
    <w:abstractNumId w:val="1256"/>
  </w:num>
  <w:num w:numId="964">
    <w:abstractNumId w:val="2003"/>
  </w:num>
  <w:num w:numId="965">
    <w:abstractNumId w:val="1787"/>
  </w:num>
  <w:num w:numId="966">
    <w:abstractNumId w:val="1543"/>
  </w:num>
  <w:num w:numId="967">
    <w:abstractNumId w:val="366"/>
  </w:num>
  <w:num w:numId="968">
    <w:abstractNumId w:val="840"/>
  </w:num>
  <w:num w:numId="969">
    <w:abstractNumId w:val="326"/>
  </w:num>
  <w:num w:numId="970">
    <w:abstractNumId w:val="888"/>
  </w:num>
  <w:num w:numId="971">
    <w:abstractNumId w:val="1680"/>
  </w:num>
  <w:num w:numId="972">
    <w:abstractNumId w:val="57"/>
  </w:num>
  <w:num w:numId="973">
    <w:abstractNumId w:val="901"/>
  </w:num>
  <w:num w:numId="974">
    <w:abstractNumId w:val="2056"/>
  </w:num>
  <w:num w:numId="975">
    <w:abstractNumId w:val="697"/>
  </w:num>
  <w:num w:numId="976">
    <w:abstractNumId w:val="193"/>
  </w:num>
  <w:num w:numId="977">
    <w:abstractNumId w:val="164"/>
  </w:num>
  <w:num w:numId="978">
    <w:abstractNumId w:val="1909"/>
  </w:num>
  <w:num w:numId="979">
    <w:abstractNumId w:val="834"/>
  </w:num>
  <w:num w:numId="980">
    <w:abstractNumId w:val="1611"/>
  </w:num>
  <w:num w:numId="981">
    <w:abstractNumId w:val="1628"/>
  </w:num>
  <w:num w:numId="982">
    <w:abstractNumId w:val="2047"/>
  </w:num>
  <w:num w:numId="983">
    <w:abstractNumId w:val="1845"/>
  </w:num>
  <w:num w:numId="984">
    <w:abstractNumId w:val="1808"/>
  </w:num>
  <w:num w:numId="985">
    <w:abstractNumId w:val="1844"/>
  </w:num>
  <w:num w:numId="986">
    <w:abstractNumId w:val="285"/>
  </w:num>
  <w:num w:numId="987">
    <w:abstractNumId w:val="1358"/>
  </w:num>
  <w:num w:numId="988">
    <w:abstractNumId w:val="1126"/>
  </w:num>
  <w:num w:numId="989">
    <w:abstractNumId w:val="373"/>
  </w:num>
  <w:num w:numId="990">
    <w:abstractNumId w:val="1149"/>
  </w:num>
  <w:num w:numId="991">
    <w:abstractNumId w:val="578"/>
  </w:num>
  <w:num w:numId="992">
    <w:abstractNumId w:val="1282"/>
  </w:num>
  <w:num w:numId="993">
    <w:abstractNumId w:val="1493"/>
  </w:num>
  <w:num w:numId="994">
    <w:abstractNumId w:val="433"/>
  </w:num>
  <w:num w:numId="995">
    <w:abstractNumId w:val="1317"/>
  </w:num>
  <w:num w:numId="996">
    <w:abstractNumId w:val="391"/>
  </w:num>
  <w:num w:numId="997">
    <w:abstractNumId w:val="1688"/>
  </w:num>
  <w:num w:numId="998">
    <w:abstractNumId w:val="151"/>
  </w:num>
  <w:num w:numId="999">
    <w:abstractNumId w:val="325"/>
  </w:num>
  <w:num w:numId="1000">
    <w:abstractNumId w:val="1247"/>
  </w:num>
  <w:num w:numId="1001">
    <w:abstractNumId w:val="1465"/>
  </w:num>
  <w:num w:numId="1002">
    <w:abstractNumId w:val="77"/>
  </w:num>
  <w:num w:numId="1003">
    <w:abstractNumId w:val="490"/>
  </w:num>
  <w:num w:numId="1004">
    <w:abstractNumId w:val="1720"/>
  </w:num>
  <w:num w:numId="1005">
    <w:abstractNumId w:val="1249"/>
  </w:num>
  <w:num w:numId="1006">
    <w:abstractNumId w:val="1531"/>
  </w:num>
  <w:num w:numId="1007">
    <w:abstractNumId w:val="1853"/>
  </w:num>
  <w:num w:numId="1008">
    <w:abstractNumId w:val="1255"/>
  </w:num>
  <w:num w:numId="1009">
    <w:abstractNumId w:val="233"/>
  </w:num>
  <w:num w:numId="1010">
    <w:abstractNumId w:val="580"/>
  </w:num>
  <w:num w:numId="1011">
    <w:abstractNumId w:val="439"/>
  </w:num>
  <w:num w:numId="1012">
    <w:abstractNumId w:val="982"/>
  </w:num>
  <w:num w:numId="1013">
    <w:abstractNumId w:val="1921"/>
  </w:num>
  <w:num w:numId="1014">
    <w:abstractNumId w:val="827"/>
  </w:num>
  <w:num w:numId="1015">
    <w:abstractNumId w:val="417"/>
  </w:num>
  <w:num w:numId="1016">
    <w:abstractNumId w:val="113"/>
  </w:num>
  <w:num w:numId="1017">
    <w:abstractNumId w:val="310"/>
  </w:num>
  <w:num w:numId="1018">
    <w:abstractNumId w:val="848"/>
  </w:num>
  <w:num w:numId="1019">
    <w:abstractNumId w:val="1612"/>
  </w:num>
  <w:num w:numId="1020">
    <w:abstractNumId w:val="396"/>
  </w:num>
  <w:num w:numId="1021">
    <w:abstractNumId w:val="1375"/>
  </w:num>
  <w:num w:numId="1022">
    <w:abstractNumId w:val="1776"/>
  </w:num>
  <w:num w:numId="1023">
    <w:abstractNumId w:val="232"/>
  </w:num>
  <w:num w:numId="1024">
    <w:abstractNumId w:val="1673"/>
  </w:num>
  <w:num w:numId="1025">
    <w:abstractNumId w:val="778"/>
  </w:num>
  <w:num w:numId="1026">
    <w:abstractNumId w:val="425"/>
  </w:num>
  <w:num w:numId="1027">
    <w:abstractNumId w:val="1389"/>
  </w:num>
  <w:num w:numId="1028">
    <w:abstractNumId w:val="1817"/>
  </w:num>
  <w:num w:numId="1029">
    <w:abstractNumId w:val="1656"/>
  </w:num>
  <w:num w:numId="1030">
    <w:abstractNumId w:val="1984"/>
  </w:num>
  <w:num w:numId="1031">
    <w:abstractNumId w:val="943"/>
  </w:num>
  <w:num w:numId="1032">
    <w:abstractNumId w:val="611"/>
  </w:num>
  <w:num w:numId="1033">
    <w:abstractNumId w:val="1902"/>
  </w:num>
  <w:num w:numId="1034">
    <w:abstractNumId w:val="289"/>
  </w:num>
  <w:num w:numId="1035">
    <w:abstractNumId w:val="1466"/>
  </w:num>
  <w:num w:numId="1036">
    <w:abstractNumId w:val="485"/>
  </w:num>
  <w:num w:numId="1037">
    <w:abstractNumId w:val="1634"/>
  </w:num>
  <w:num w:numId="1038">
    <w:abstractNumId w:val="2119"/>
  </w:num>
  <w:num w:numId="1039">
    <w:abstractNumId w:val="985"/>
  </w:num>
  <w:num w:numId="1040">
    <w:abstractNumId w:val="959"/>
  </w:num>
  <w:num w:numId="1041">
    <w:abstractNumId w:val="2025"/>
  </w:num>
  <w:num w:numId="1042">
    <w:abstractNumId w:val="2046"/>
  </w:num>
  <w:num w:numId="1043">
    <w:abstractNumId w:val="1485"/>
  </w:num>
  <w:num w:numId="1044">
    <w:abstractNumId w:val="1521"/>
  </w:num>
  <w:num w:numId="1045">
    <w:abstractNumId w:val="1336"/>
  </w:num>
  <w:num w:numId="1046">
    <w:abstractNumId w:val="1458"/>
  </w:num>
  <w:num w:numId="1047">
    <w:abstractNumId w:val="210"/>
  </w:num>
  <w:num w:numId="1048">
    <w:abstractNumId w:val="635"/>
  </w:num>
  <w:num w:numId="1049">
    <w:abstractNumId w:val="558"/>
  </w:num>
  <w:num w:numId="1050">
    <w:abstractNumId w:val="1008"/>
  </w:num>
  <w:num w:numId="1051">
    <w:abstractNumId w:val="2117"/>
  </w:num>
  <w:num w:numId="1052">
    <w:abstractNumId w:val="1205"/>
  </w:num>
  <w:num w:numId="1053">
    <w:abstractNumId w:val="1174"/>
  </w:num>
  <w:num w:numId="1054">
    <w:abstractNumId w:val="29"/>
  </w:num>
  <w:num w:numId="1055">
    <w:abstractNumId w:val="2076"/>
  </w:num>
  <w:num w:numId="1056">
    <w:abstractNumId w:val="1486"/>
  </w:num>
  <w:num w:numId="1057">
    <w:abstractNumId w:val="1511"/>
  </w:num>
  <w:num w:numId="1058">
    <w:abstractNumId w:val="1907"/>
  </w:num>
  <w:num w:numId="1059">
    <w:abstractNumId w:val="1349"/>
  </w:num>
  <w:num w:numId="1060">
    <w:abstractNumId w:val="452"/>
  </w:num>
  <w:num w:numId="1061">
    <w:abstractNumId w:val="2"/>
  </w:num>
  <w:num w:numId="1062">
    <w:abstractNumId w:val="318"/>
  </w:num>
  <w:num w:numId="1063">
    <w:abstractNumId w:val="281"/>
  </w:num>
  <w:num w:numId="1064">
    <w:abstractNumId w:val="2060"/>
  </w:num>
  <w:num w:numId="1065">
    <w:abstractNumId w:val="1211"/>
  </w:num>
  <w:num w:numId="1066">
    <w:abstractNumId w:val="1183"/>
  </w:num>
  <w:num w:numId="1067">
    <w:abstractNumId w:val="514"/>
  </w:num>
  <w:num w:numId="1068">
    <w:abstractNumId w:val="395"/>
  </w:num>
  <w:num w:numId="1069">
    <w:abstractNumId w:val="2124"/>
  </w:num>
  <w:num w:numId="1070">
    <w:abstractNumId w:val="1936"/>
  </w:num>
  <w:num w:numId="1071">
    <w:abstractNumId w:val="1119"/>
  </w:num>
  <w:num w:numId="1072">
    <w:abstractNumId w:val="1744"/>
  </w:num>
  <w:num w:numId="1073">
    <w:abstractNumId w:val="75"/>
  </w:num>
  <w:num w:numId="1074">
    <w:abstractNumId w:val="1461"/>
  </w:num>
  <w:num w:numId="1075">
    <w:abstractNumId w:val="665"/>
  </w:num>
  <w:num w:numId="1076">
    <w:abstractNumId w:val="174"/>
  </w:num>
  <w:num w:numId="1077">
    <w:abstractNumId w:val="729"/>
  </w:num>
  <w:num w:numId="1078">
    <w:abstractNumId w:val="593"/>
  </w:num>
  <w:num w:numId="1079">
    <w:abstractNumId w:val="1032"/>
  </w:num>
  <w:num w:numId="1080">
    <w:abstractNumId w:val="1635"/>
  </w:num>
  <w:num w:numId="1081">
    <w:abstractNumId w:val="1779"/>
  </w:num>
  <w:num w:numId="1082">
    <w:abstractNumId w:val="1162"/>
  </w:num>
  <w:num w:numId="1083">
    <w:abstractNumId w:val="1328"/>
  </w:num>
  <w:num w:numId="1084">
    <w:abstractNumId w:val="385"/>
  </w:num>
  <w:num w:numId="1085">
    <w:abstractNumId w:val="951"/>
  </w:num>
  <w:num w:numId="1086">
    <w:abstractNumId w:val="121"/>
  </w:num>
  <w:num w:numId="1087">
    <w:abstractNumId w:val="758"/>
  </w:num>
  <w:num w:numId="1088">
    <w:abstractNumId w:val="1604"/>
  </w:num>
  <w:num w:numId="1089">
    <w:abstractNumId w:val="1738"/>
  </w:num>
  <w:num w:numId="1090">
    <w:abstractNumId w:val="1307"/>
  </w:num>
  <w:num w:numId="1091">
    <w:abstractNumId w:val="2032"/>
  </w:num>
  <w:num w:numId="1092">
    <w:abstractNumId w:val="2067"/>
  </w:num>
  <w:num w:numId="1093">
    <w:abstractNumId w:val="230"/>
  </w:num>
  <w:num w:numId="1094">
    <w:abstractNumId w:val="584"/>
  </w:num>
  <w:num w:numId="1095">
    <w:abstractNumId w:val="481"/>
  </w:num>
  <w:num w:numId="1096">
    <w:abstractNumId w:val="1251"/>
  </w:num>
  <w:num w:numId="1097">
    <w:abstractNumId w:val="2061"/>
  </w:num>
  <w:num w:numId="1098">
    <w:abstractNumId w:val="688"/>
  </w:num>
  <w:num w:numId="1099">
    <w:abstractNumId w:val="1959"/>
  </w:num>
  <w:num w:numId="1100">
    <w:abstractNumId w:val="1409"/>
  </w:num>
  <w:num w:numId="1101">
    <w:abstractNumId w:val="911"/>
  </w:num>
  <w:num w:numId="1102">
    <w:abstractNumId w:val="101"/>
  </w:num>
  <w:num w:numId="1103">
    <w:abstractNumId w:val="520"/>
  </w:num>
  <w:num w:numId="1104">
    <w:abstractNumId w:val="526"/>
  </w:num>
  <w:num w:numId="1105">
    <w:abstractNumId w:val="1182"/>
  </w:num>
  <w:num w:numId="1106">
    <w:abstractNumId w:val="1013"/>
  </w:num>
  <w:num w:numId="1107">
    <w:abstractNumId w:val="1028"/>
  </w:num>
  <w:num w:numId="1108">
    <w:abstractNumId w:val="298"/>
  </w:num>
  <w:num w:numId="1109">
    <w:abstractNumId w:val="1478"/>
  </w:num>
  <w:num w:numId="1110">
    <w:abstractNumId w:val="995"/>
  </w:num>
  <w:num w:numId="1111">
    <w:abstractNumId w:val="1761"/>
  </w:num>
  <w:num w:numId="1112">
    <w:abstractNumId w:val="154"/>
  </w:num>
  <w:num w:numId="1113">
    <w:abstractNumId w:val="1971"/>
  </w:num>
  <w:num w:numId="1114">
    <w:abstractNumId w:val="2035"/>
  </w:num>
  <w:num w:numId="1115">
    <w:abstractNumId w:val="1091"/>
  </w:num>
  <w:num w:numId="1116">
    <w:abstractNumId w:val="855"/>
  </w:num>
  <w:num w:numId="1117">
    <w:abstractNumId w:val="524"/>
  </w:num>
  <w:num w:numId="1118">
    <w:abstractNumId w:val="306"/>
  </w:num>
  <w:num w:numId="1119">
    <w:abstractNumId w:val="772"/>
  </w:num>
  <w:num w:numId="1120">
    <w:abstractNumId w:val="552"/>
  </w:num>
  <w:num w:numId="1121">
    <w:abstractNumId w:val="458"/>
  </w:num>
  <w:num w:numId="1122">
    <w:abstractNumId w:val="226"/>
  </w:num>
  <w:num w:numId="1123">
    <w:abstractNumId w:val="1717"/>
  </w:num>
  <w:num w:numId="1124">
    <w:abstractNumId w:val="1165"/>
  </w:num>
  <w:num w:numId="1125">
    <w:abstractNumId w:val="1645"/>
  </w:num>
  <w:num w:numId="1126">
    <w:abstractNumId w:val="1422"/>
  </w:num>
  <w:num w:numId="1127">
    <w:abstractNumId w:val="25"/>
  </w:num>
  <w:num w:numId="1128">
    <w:abstractNumId w:val="111"/>
  </w:num>
  <w:num w:numId="1129">
    <w:abstractNumId w:val="1877"/>
  </w:num>
  <w:num w:numId="1130">
    <w:abstractNumId w:val="626"/>
  </w:num>
  <w:num w:numId="1131">
    <w:abstractNumId w:val="277"/>
  </w:num>
  <w:num w:numId="1132">
    <w:abstractNumId w:val="673"/>
  </w:num>
  <w:num w:numId="1133">
    <w:abstractNumId w:val="434"/>
  </w:num>
  <w:num w:numId="1134">
    <w:abstractNumId w:val="894"/>
  </w:num>
  <w:num w:numId="1135">
    <w:abstractNumId w:val="1920"/>
  </w:num>
  <w:num w:numId="1136">
    <w:abstractNumId w:val="1908"/>
  </w:num>
  <w:num w:numId="1137">
    <w:abstractNumId w:val="581"/>
  </w:num>
  <w:num w:numId="1138">
    <w:abstractNumId w:val="407"/>
  </w:num>
  <w:num w:numId="1139">
    <w:abstractNumId w:val="1713"/>
  </w:num>
  <w:num w:numId="1140">
    <w:abstractNumId w:val="1073"/>
  </w:num>
  <w:num w:numId="1141">
    <w:abstractNumId w:val="689"/>
  </w:num>
  <w:num w:numId="1142">
    <w:abstractNumId w:val="470"/>
  </w:num>
  <w:num w:numId="1143">
    <w:abstractNumId w:val="1665"/>
  </w:num>
  <w:num w:numId="1144">
    <w:abstractNumId w:val="330"/>
  </w:num>
  <w:num w:numId="1145">
    <w:abstractNumId w:val="960"/>
  </w:num>
  <w:num w:numId="1146">
    <w:abstractNumId w:val="140"/>
  </w:num>
  <w:num w:numId="1147">
    <w:abstractNumId w:val="24"/>
  </w:num>
  <w:num w:numId="1148">
    <w:abstractNumId w:val="1831"/>
  </w:num>
  <w:num w:numId="1149">
    <w:abstractNumId w:val="15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0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53"/>
  </w:num>
  <w:num w:numId="1152">
    <w:abstractNumId w:val="2037"/>
  </w:num>
  <w:num w:numId="1153">
    <w:abstractNumId w:val="1468"/>
  </w:num>
  <w:num w:numId="1154">
    <w:abstractNumId w:val="1194"/>
  </w:num>
  <w:num w:numId="1155">
    <w:abstractNumId w:val="919"/>
  </w:num>
  <w:num w:numId="1156">
    <w:abstractNumId w:val="1799"/>
  </w:num>
  <w:num w:numId="1157">
    <w:abstractNumId w:val="1499"/>
  </w:num>
  <w:num w:numId="1158">
    <w:abstractNumId w:val="857"/>
  </w:num>
  <w:num w:numId="1159">
    <w:abstractNumId w:val="1727"/>
  </w:num>
  <w:num w:numId="1160">
    <w:abstractNumId w:val="573"/>
  </w:num>
  <w:num w:numId="1161">
    <w:abstractNumId w:val="5"/>
  </w:num>
  <w:num w:numId="1162">
    <w:abstractNumId w:val="662"/>
  </w:num>
  <w:num w:numId="1163">
    <w:abstractNumId w:val="53"/>
  </w:num>
  <w:num w:numId="1164">
    <w:abstractNumId w:val="1337"/>
  </w:num>
  <w:num w:numId="1165">
    <w:abstractNumId w:val="30"/>
  </w:num>
  <w:num w:numId="1166">
    <w:abstractNumId w:val="1801"/>
  </w:num>
  <w:num w:numId="1167">
    <w:abstractNumId w:val="1502"/>
  </w:num>
  <w:num w:numId="1168">
    <w:abstractNumId w:val="1684"/>
  </w:num>
  <w:num w:numId="1169">
    <w:abstractNumId w:val="219"/>
  </w:num>
  <w:num w:numId="1170">
    <w:abstractNumId w:val="1795"/>
  </w:num>
  <w:num w:numId="1171">
    <w:abstractNumId w:val="654"/>
  </w:num>
  <w:num w:numId="1172">
    <w:abstractNumId w:val="1289"/>
  </w:num>
  <w:num w:numId="1173">
    <w:abstractNumId w:val="996"/>
  </w:num>
  <w:num w:numId="1174">
    <w:abstractNumId w:val="45"/>
  </w:num>
  <w:num w:numId="1175">
    <w:abstractNumId w:val="731"/>
  </w:num>
  <w:num w:numId="1176">
    <w:abstractNumId w:val="838"/>
  </w:num>
  <w:num w:numId="1177">
    <w:abstractNumId w:val="445"/>
  </w:num>
  <w:num w:numId="1178">
    <w:abstractNumId w:val="599"/>
  </w:num>
  <w:num w:numId="1179">
    <w:abstractNumId w:val="645"/>
  </w:num>
  <w:num w:numId="1180">
    <w:abstractNumId w:val="1889"/>
  </w:num>
  <w:num w:numId="1181">
    <w:abstractNumId w:val="1584"/>
  </w:num>
  <w:num w:numId="1182">
    <w:abstractNumId w:val="403"/>
  </w:num>
  <w:num w:numId="1183">
    <w:abstractNumId w:val="1020"/>
  </w:num>
  <w:num w:numId="1184">
    <w:abstractNumId w:val="2024"/>
  </w:num>
  <w:num w:numId="1185">
    <w:abstractNumId w:val="955"/>
  </w:num>
  <w:num w:numId="1186">
    <w:abstractNumId w:val="1655"/>
  </w:num>
  <w:num w:numId="1187">
    <w:abstractNumId w:val="2030"/>
  </w:num>
  <w:num w:numId="1188">
    <w:abstractNumId w:val="409"/>
  </w:num>
  <w:num w:numId="1189">
    <w:abstractNumId w:val="1145"/>
  </w:num>
  <w:num w:numId="1190">
    <w:abstractNumId w:val="990"/>
  </w:num>
  <w:num w:numId="1191">
    <w:abstractNumId w:val="1196"/>
  </w:num>
  <w:num w:numId="1192">
    <w:abstractNumId w:val="1710"/>
  </w:num>
  <w:num w:numId="1193">
    <w:abstractNumId w:val="1243"/>
  </w:num>
  <w:num w:numId="1194">
    <w:abstractNumId w:val="1027"/>
  </w:num>
  <w:num w:numId="1195">
    <w:abstractNumId w:val="1199"/>
  </w:num>
  <w:num w:numId="1196">
    <w:abstractNumId w:val="657"/>
  </w:num>
  <w:num w:numId="1197">
    <w:abstractNumId w:val="279"/>
  </w:num>
  <w:num w:numId="1198">
    <w:abstractNumId w:val="598"/>
  </w:num>
  <w:num w:numId="1199">
    <w:abstractNumId w:val="1691"/>
  </w:num>
  <w:num w:numId="1200">
    <w:abstractNumId w:val="1716"/>
  </w:num>
  <w:num w:numId="1201">
    <w:abstractNumId w:val="518"/>
  </w:num>
  <w:num w:numId="1202">
    <w:abstractNumId w:val="42"/>
  </w:num>
  <w:num w:numId="1203">
    <w:abstractNumId w:val="5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1"/>
  </w:num>
  <w:num w:numId="120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391"/>
  </w:num>
  <w:num w:numId="1207">
    <w:abstractNumId w:val="368"/>
  </w:num>
  <w:num w:numId="1208">
    <w:abstractNumId w:val="744"/>
  </w:num>
  <w:num w:numId="1209">
    <w:abstractNumId w:val="1367"/>
  </w:num>
  <w:num w:numId="1210">
    <w:abstractNumId w:val="1757"/>
  </w:num>
  <w:num w:numId="1211">
    <w:abstractNumId w:val="749"/>
  </w:num>
  <w:num w:numId="1212">
    <w:abstractNumId w:val="357"/>
  </w:num>
  <w:num w:numId="1213">
    <w:abstractNumId w:val="1323"/>
  </w:num>
  <w:num w:numId="1214">
    <w:abstractNumId w:val="489"/>
  </w:num>
  <w:num w:numId="1215">
    <w:abstractNumId w:val="175"/>
  </w:num>
  <w:num w:numId="1216">
    <w:abstractNumId w:val="67"/>
  </w:num>
  <w:num w:numId="1217">
    <w:abstractNumId w:val="640"/>
  </w:num>
  <w:num w:numId="1218">
    <w:abstractNumId w:val="1345"/>
  </w:num>
  <w:num w:numId="1219">
    <w:abstractNumId w:val="742"/>
  </w:num>
  <w:num w:numId="1220">
    <w:abstractNumId w:val="849"/>
  </w:num>
  <w:num w:numId="1221">
    <w:abstractNumId w:val="1033"/>
  </w:num>
  <w:num w:numId="1222">
    <w:abstractNumId w:val="1866"/>
  </w:num>
  <w:num w:numId="1223">
    <w:abstractNumId w:val="1962"/>
  </w:num>
  <w:num w:numId="1224">
    <w:abstractNumId w:val="597"/>
  </w:num>
  <w:num w:numId="1225">
    <w:abstractNumId w:val="389"/>
  </w:num>
  <w:num w:numId="1226">
    <w:abstractNumId w:val="786"/>
  </w:num>
  <w:num w:numId="1227">
    <w:abstractNumId w:val="275"/>
  </w:num>
  <w:num w:numId="1228">
    <w:abstractNumId w:val="133"/>
  </w:num>
  <w:num w:numId="1229">
    <w:abstractNumId w:val="335"/>
  </w:num>
  <w:num w:numId="1230">
    <w:abstractNumId w:val="1667"/>
  </w:num>
  <w:num w:numId="1231">
    <w:abstractNumId w:val="666"/>
  </w:num>
  <w:num w:numId="1232">
    <w:abstractNumId w:val="471"/>
  </w:num>
  <w:num w:numId="1233">
    <w:abstractNumId w:val="472"/>
  </w:num>
  <w:num w:numId="1234">
    <w:abstractNumId w:val="1480"/>
  </w:num>
  <w:num w:numId="1235">
    <w:abstractNumId w:val="847"/>
  </w:num>
  <w:num w:numId="1236">
    <w:abstractNumId w:val="1449"/>
  </w:num>
  <w:num w:numId="1237">
    <w:abstractNumId w:val="1238"/>
  </w:num>
  <w:num w:numId="1238">
    <w:abstractNumId w:val="276"/>
  </w:num>
  <w:num w:numId="1239">
    <w:abstractNumId w:val="1382"/>
  </w:num>
  <w:num w:numId="1240">
    <w:abstractNumId w:val="1993"/>
  </w:num>
  <w:num w:numId="1241">
    <w:abstractNumId w:val="2120"/>
  </w:num>
  <w:num w:numId="1242">
    <w:abstractNumId w:val="1434"/>
  </w:num>
  <w:num w:numId="1243">
    <w:abstractNumId w:val="1241"/>
  </w:num>
  <w:num w:numId="1244">
    <w:abstractNumId w:val="1714"/>
  </w:num>
  <w:num w:numId="1245">
    <w:abstractNumId w:val="2105"/>
  </w:num>
  <w:num w:numId="1246">
    <w:abstractNumId w:val="859"/>
  </w:num>
  <w:num w:numId="1247">
    <w:abstractNumId w:val="264"/>
  </w:num>
  <w:num w:numId="1248">
    <w:abstractNumId w:val="103"/>
  </w:num>
  <w:num w:numId="1249">
    <w:abstractNumId w:val="544"/>
  </w:num>
  <w:num w:numId="1250">
    <w:abstractNumId w:val="1231"/>
  </w:num>
  <w:num w:numId="1251">
    <w:abstractNumId w:val="559"/>
  </w:num>
  <w:num w:numId="1252">
    <w:abstractNumId w:val="1472"/>
  </w:num>
  <w:num w:numId="1253">
    <w:abstractNumId w:val="251"/>
  </w:num>
  <w:num w:numId="1254">
    <w:abstractNumId w:val="659"/>
  </w:num>
  <w:num w:numId="1255">
    <w:abstractNumId w:val="1583"/>
  </w:num>
  <w:num w:numId="1256">
    <w:abstractNumId w:val="918"/>
  </w:num>
  <w:num w:numId="1257">
    <w:abstractNumId w:val="627"/>
  </w:num>
  <w:num w:numId="1258">
    <w:abstractNumId w:val="88"/>
  </w:num>
  <w:num w:numId="1259">
    <w:abstractNumId w:val="177"/>
  </w:num>
  <w:num w:numId="1260">
    <w:abstractNumId w:val="99"/>
  </w:num>
  <w:num w:numId="1261">
    <w:abstractNumId w:val="1066"/>
  </w:num>
  <w:num w:numId="1262">
    <w:abstractNumId w:val="875"/>
  </w:num>
  <w:num w:numId="1263">
    <w:abstractNumId w:val="1415"/>
  </w:num>
  <w:num w:numId="1264">
    <w:abstractNumId w:val="769"/>
  </w:num>
  <w:num w:numId="1265">
    <w:abstractNumId w:val="1840"/>
  </w:num>
  <w:num w:numId="1266">
    <w:abstractNumId w:val="861"/>
  </w:num>
  <w:num w:numId="1267">
    <w:abstractNumId w:val="1856"/>
  </w:num>
  <w:num w:numId="1268">
    <w:abstractNumId w:val="1122"/>
  </w:num>
  <w:num w:numId="1269">
    <w:abstractNumId w:val="1297"/>
  </w:num>
  <w:num w:numId="1270">
    <w:abstractNumId w:val="1903"/>
  </w:num>
  <w:num w:numId="1271">
    <w:abstractNumId w:val="637"/>
  </w:num>
  <w:num w:numId="1272">
    <w:abstractNumId w:val="628"/>
  </w:num>
  <w:num w:numId="1273">
    <w:abstractNumId w:val="475"/>
  </w:num>
  <w:num w:numId="1274">
    <w:abstractNumId w:val="328"/>
  </w:num>
  <w:num w:numId="1275">
    <w:abstractNumId w:val="1541"/>
  </w:num>
  <w:num w:numId="1276">
    <w:abstractNumId w:val="1567"/>
  </w:num>
  <w:num w:numId="1277">
    <w:abstractNumId w:val="1925"/>
  </w:num>
  <w:num w:numId="1278">
    <w:abstractNumId w:val="1219"/>
  </w:num>
  <w:num w:numId="1279">
    <w:abstractNumId w:val="934"/>
  </w:num>
  <w:num w:numId="1280">
    <w:abstractNumId w:val="660"/>
  </w:num>
  <w:num w:numId="1281">
    <w:abstractNumId w:val="1906"/>
  </w:num>
  <w:num w:numId="1282">
    <w:abstractNumId w:val="1130"/>
  </w:num>
  <w:num w:numId="1283">
    <w:abstractNumId w:val="676"/>
  </w:num>
  <w:num w:numId="1284">
    <w:abstractNumId w:val="1469"/>
  </w:num>
  <w:num w:numId="1285">
    <w:abstractNumId w:val="1954"/>
  </w:num>
  <w:num w:numId="1286">
    <w:abstractNumId w:val="1260"/>
  </w:num>
  <w:num w:numId="1287">
    <w:abstractNumId w:val="1047"/>
  </w:num>
  <w:num w:numId="1288">
    <w:abstractNumId w:val="1631"/>
  </w:num>
  <w:num w:numId="1289">
    <w:abstractNumId w:val="1964"/>
  </w:num>
  <w:num w:numId="1290">
    <w:abstractNumId w:val="59"/>
  </w:num>
  <w:num w:numId="1291">
    <w:abstractNumId w:val="854"/>
  </w:num>
  <w:num w:numId="1292">
    <w:abstractNumId w:val="1428"/>
  </w:num>
  <w:num w:numId="1293">
    <w:abstractNumId w:val="1836"/>
  </w:num>
  <w:num w:numId="1294">
    <w:abstractNumId w:val="89"/>
  </w:num>
  <w:num w:numId="1295">
    <w:abstractNumId w:val="1940"/>
  </w:num>
  <w:num w:numId="1296">
    <w:abstractNumId w:val="227"/>
  </w:num>
  <w:num w:numId="1297">
    <w:abstractNumId w:val="1938"/>
  </w:num>
  <w:num w:numId="1298">
    <w:abstractNumId w:val="153"/>
  </w:num>
  <w:num w:numId="1299">
    <w:abstractNumId w:val="1224"/>
  </w:num>
  <w:num w:numId="1300">
    <w:abstractNumId w:val="885"/>
  </w:num>
  <w:num w:numId="1301">
    <w:abstractNumId w:val="343"/>
  </w:num>
  <w:num w:numId="1302">
    <w:abstractNumId w:val="837"/>
  </w:num>
  <w:num w:numId="1303">
    <w:abstractNumId w:val="750"/>
  </w:num>
  <w:num w:numId="1304">
    <w:abstractNumId w:val="324"/>
  </w:num>
  <w:num w:numId="1305">
    <w:abstractNumId w:val="1262"/>
  </w:num>
  <w:num w:numId="1306">
    <w:abstractNumId w:val="1654"/>
  </w:num>
  <w:num w:numId="1307">
    <w:abstractNumId w:val="824"/>
  </w:num>
  <w:num w:numId="1308">
    <w:abstractNumId w:val="629"/>
  </w:num>
  <w:num w:numId="1309">
    <w:abstractNumId w:val="65"/>
  </w:num>
  <w:num w:numId="1310">
    <w:abstractNumId w:val="85"/>
  </w:num>
  <w:num w:numId="1311">
    <w:abstractNumId w:val="49"/>
  </w:num>
  <w:num w:numId="1312">
    <w:abstractNumId w:val="56"/>
  </w:num>
  <w:num w:numId="1313">
    <w:abstractNumId w:val="1932"/>
  </w:num>
  <w:num w:numId="1314">
    <w:abstractNumId w:val="502"/>
  </w:num>
  <w:num w:numId="1315">
    <w:abstractNumId w:val="1082"/>
  </w:num>
  <w:num w:numId="1316">
    <w:abstractNumId w:val="724"/>
  </w:num>
  <w:num w:numId="1317">
    <w:abstractNumId w:val="1114"/>
  </w:num>
  <w:num w:numId="1318">
    <w:abstractNumId w:val="1099"/>
  </w:num>
  <w:num w:numId="1319">
    <w:abstractNumId w:val="387"/>
  </w:num>
  <w:num w:numId="1320">
    <w:abstractNumId w:val="1589"/>
  </w:num>
  <w:num w:numId="1321">
    <w:abstractNumId w:val="858"/>
  </w:num>
  <w:num w:numId="1322">
    <w:abstractNumId w:val="968"/>
  </w:num>
  <w:num w:numId="1323">
    <w:abstractNumId w:val="1429"/>
  </w:num>
  <w:num w:numId="1324">
    <w:abstractNumId w:val="1039"/>
  </w:num>
  <w:num w:numId="1325">
    <w:abstractNumId w:val="2066"/>
  </w:num>
  <w:num w:numId="1326">
    <w:abstractNumId w:val="829"/>
  </w:num>
  <w:num w:numId="1327">
    <w:abstractNumId w:val="641"/>
  </w:num>
  <w:num w:numId="1328">
    <w:abstractNumId w:val="760"/>
  </w:num>
  <w:num w:numId="1329">
    <w:abstractNumId w:val="246"/>
  </w:num>
  <w:num w:numId="1330">
    <w:abstractNumId w:val="44"/>
  </w:num>
  <w:num w:numId="1331">
    <w:abstractNumId w:val="1276"/>
  </w:num>
  <w:num w:numId="1332">
    <w:abstractNumId w:val="1143"/>
  </w:num>
  <w:num w:numId="1333">
    <w:abstractNumId w:val="1210"/>
  </w:num>
  <w:num w:numId="1334">
    <w:abstractNumId w:val="1173"/>
  </w:num>
  <w:num w:numId="1335">
    <w:abstractNumId w:val="1875"/>
  </w:num>
  <w:num w:numId="1336">
    <w:abstractNumId w:val="677"/>
  </w:num>
  <w:num w:numId="1337">
    <w:abstractNumId w:val="1207"/>
  </w:num>
  <w:num w:numId="1338">
    <w:abstractNumId w:val="1254"/>
  </w:num>
  <w:num w:numId="1339">
    <w:abstractNumId w:val="384"/>
  </w:num>
  <w:num w:numId="1340">
    <w:abstractNumId w:val="1108"/>
  </w:num>
  <w:num w:numId="1341">
    <w:abstractNumId w:val="617"/>
  </w:num>
  <w:num w:numId="1342">
    <w:abstractNumId w:val="369"/>
  </w:num>
  <w:num w:numId="1343">
    <w:abstractNumId w:val="738"/>
  </w:num>
  <w:num w:numId="1344">
    <w:abstractNumId w:val="1766"/>
  </w:num>
  <w:num w:numId="1345">
    <w:abstractNumId w:val="1918"/>
  </w:num>
  <w:num w:numId="1346">
    <w:abstractNumId w:val="410"/>
  </w:num>
  <w:num w:numId="1347">
    <w:abstractNumId w:val="1338"/>
  </w:num>
  <w:num w:numId="1348">
    <w:abstractNumId w:val="1764"/>
  </w:num>
  <w:num w:numId="1349">
    <w:abstractNumId w:val="766"/>
  </w:num>
  <w:num w:numId="1350">
    <w:abstractNumId w:val="1257"/>
  </w:num>
  <w:num w:numId="1351">
    <w:abstractNumId w:val="865"/>
  </w:num>
  <w:num w:numId="1352">
    <w:abstractNumId w:val="1519"/>
  </w:num>
  <w:num w:numId="1353">
    <w:abstractNumId w:val="1930"/>
  </w:num>
  <w:num w:numId="1354">
    <w:abstractNumId w:val="479"/>
  </w:num>
  <w:num w:numId="1355">
    <w:abstractNumId w:val="139"/>
  </w:num>
  <w:num w:numId="1356">
    <w:abstractNumId w:val="1306"/>
  </w:num>
  <w:num w:numId="1357">
    <w:abstractNumId w:val="52"/>
  </w:num>
  <w:num w:numId="1358">
    <w:abstractNumId w:val="74"/>
  </w:num>
  <w:num w:numId="1359">
    <w:abstractNumId w:val="488"/>
  </w:num>
  <w:num w:numId="1360">
    <w:abstractNumId w:val="1695"/>
  </w:num>
  <w:num w:numId="1361">
    <w:abstractNumId w:val="1966"/>
  </w:num>
  <w:num w:numId="1362">
    <w:abstractNumId w:val="1560"/>
  </w:num>
  <w:num w:numId="1363">
    <w:abstractNumId w:val="1411"/>
  </w:num>
  <w:num w:numId="1364">
    <w:abstractNumId w:val="199"/>
  </w:num>
  <w:num w:numId="1365">
    <w:abstractNumId w:val="605"/>
  </w:num>
  <w:num w:numId="1366">
    <w:abstractNumId w:val="1692"/>
  </w:num>
  <w:num w:numId="1367">
    <w:abstractNumId w:val="1755"/>
  </w:num>
  <w:num w:numId="1368">
    <w:abstractNumId w:val="420"/>
  </w:num>
  <w:num w:numId="1369">
    <w:abstractNumId w:val="817"/>
  </w:num>
  <w:num w:numId="1370">
    <w:abstractNumId w:val="60"/>
  </w:num>
  <w:num w:numId="1371">
    <w:abstractNumId w:val="506"/>
  </w:num>
  <w:num w:numId="1372">
    <w:abstractNumId w:val="690"/>
  </w:num>
  <w:num w:numId="1373">
    <w:abstractNumId w:val="305"/>
  </w:num>
  <w:num w:numId="1374">
    <w:abstractNumId w:val="961"/>
  </w:num>
  <w:num w:numId="1375">
    <w:abstractNumId w:val="528"/>
  </w:num>
  <w:num w:numId="1376">
    <w:abstractNumId w:val="1220"/>
  </w:num>
  <w:num w:numId="1377">
    <w:abstractNumId w:val="1664"/>
  </w:num>
  <w:num w:numId="1378">
    <w:abstractNumId w:val="2101"/>
  </w:num>
  <w:num w:numId="1379">
    <w:abstractNumId w:val="833"/>
  </w:num>
  <w:num w:numId="1380">
    <w:abstractNumId w:val="424"/>
  </w:num>
  <w:num w:numId="1381">
    <w:abstractNumId w:val="437"/>
  </w:num>
  <w:num w:numId="1382">
    <w:abstractNumId w:val="336"/>
  </w:num>
  <w:num w:numId="1383">
    <w:abstractNumId w:val="1272"/>
  </w:num>
  <w:num w:numId="1384">
    <w:abstractNumId w:val="937"/>
  </w:num>
  <w:num w:numId="1385">
    <w:abstractNumId w:val="2109"/>
  </w:num>
  <w:num w:numId="1386">
    <w:abstractNumId w:val="1156"/>
  </w:num>
  <w:num w:numId="1387">
    <w:abstractNumId w:val="1116"/>
  </w:num>
  <w:num w:numId="1388">
    <w:abstractNumId w:val="785"/>
  </w:num>
  <w:num w:numId="1389">
    <w:abstractNumId w:val="988"/>
  </w:num>
  <w:num w:numId="1390">
    <w:abstractNumId w:val="400"/>
  </w:num>
  <w:num w:numId="1391">
    <w:abstractNumId w:val="1036"/>
  </w:num>
  <w:num w:numId="1392">
    <w:abstractNumId w:val="156"/>
  </w:num>
  <w:num w:numId="1393">
    <w:abstractNumId w:val="344"/>
  </w:num>
  <w:num w:numId="1394">
    <w:abstractNumId w:val="51"/>
  </w:num>
  <w:num w:numId="1395">
    <w:abstractNumId w:val="1798"/>
  </w:num>
  <w:num w:numId="1396">
    <w:abstractNumId w:val="678"/>
  </w:num>
  <w:num w:numId="1397">
    <w:abstractNumId w:val="261"/>
  </w:num>
  <w:num w:numId="1398">
    <w:abstractNumId w:val="1487"/>
  </w:num>
  <w:num w:numId="1399">
    <w:abstractNumId w:val="383"/>
  </w:num>
  <w:num w:numId="1400">
    <w:abstractNumId w:val="1477"/>
  </w:num>
  <w:num w:numId="1401">
    <w:abstractNumId w:val="1671"/>
  </w:num>
  <w:num w:numId="1402">
    <w:abstractNumId w:val="1155"/>
  </w:num>
  <w:num w:numId="1403">
    <w:abstractNumId w:val="1760"/>
  </w:num>
  <w:num w:numId="1404">
    <w:abstractNumId w:val="68"/>
  </w:num>
  <w:num w:numId="1405">
    <w:abstractNumId w:val="1627"/>
  </w:num>
  <w:num w:numId="1406">
    <w:abstractNumId w:val="1789"/>
  </w:num>
  <w:num w:numId="1407">
    <w:abstractNumId w:val="780"/>
  </w:num>
  <w:num w:numId="1408">
    <w:abstractNumId w:val="217"/>
  </w:num>
  <w:num w:numId="1409">
    <w:abstractNumId w:val="1236"/>
  </w:num>
  <w:num w:numId="1410">
    <w:abstractNumId w:val="691"/>
  </w:num>
  <w:num w:numId="1411">
    <w:abstractNumId w:val="516"/>
  </w:num>
  <w:num w:numId="1412">
    <w:abstractNumId w:val="293"/>
  </w:num>
  <w:num w:numId="1413">
    <w:abstractNumId w:val="876"/>
  </w:num>
  <w:num w:numId="1414">
    <w:abstractNumId w:val="753"/>
  </w:num>
  <w:num w:numId="1415">
    <w:abstractNumId w:val="612"/>
  </w:num>
  <w:num w:numId="1416">
    <w:abstractNumId w:val="1292"/>
  </w:num>
  <w:num w:numId="1417">
    <w:abstractNumId w:val="1214"/>
  </w:num>
  <w:num w:numId="1418">
    <w:abstractNumId w:val="501"/>
  </w:num>
  <w:num w:numId="1419">
    <w:abstractNumId w:val="197"/>
  </w:num>
  <w:num w:numId="1420">
    <w:abstractNumId w:val="708"/>
  </w:num>
  <w:num w:numId="1421">
    <w:abstractNumId w:val="1035"/>
  </w:num>
  <w:num w:numId="1422">
    <w:abstractNumId w:val="562"/>
  </w:num>
  <w:num w:numId="1423">
    <w:abstractNumId w:val="1638"/>
  </w:num>
  <w:num w:numId="1424">
    <w:abstractNumId w:val="773"/>
  </w:num>
  <w:num w:numId="1425">
    <w:abstractNumId w:val="895"/>
  </w:num>
  <w:num w:numId="1426">
    <w:abstractNumId w:val="1935"/>
  </w:num>
  <w:num w:numId="1427">
    <w:abstractNumId w:val="41"/>
  </w:num>
  <w:num w:numId="1428">
    <w:abstractNumId w:val="1005"/>
  </w:num>
  <w:num w:numId="1429">
    <w:abstractNumId w:val="905"/>
  </w:num>
  <w:num w:numId="1430">
    <w:abstractNumId w:val="632"/>
  </w:num>
  <w:num w:numId="1431">
    <w:abstractNumId w:val="1399"/>
  </w:num>
  <w:num w:numId="1432">
    <w:abstractNumId w:val="1366"/>
  </w:num>
  <w:num w:numId="1433">
    <w:abstractNumId w:val="1229"/>
  </w:num>
  <w:num w:numId="1434">
    <w:abstractNumId w:val="523"/>
  </w:num>
  <w:num w:numId="1435">
    <w:abstractNumId w:val="2116"/>
  </w:num>
  <w:num w:numId="1436">
    <w:abstractNumId w:val="759"/>
  </w:num>
  <w:num w:numId="1437">
    <w:abstractNumId w:val="1244"/>
  </w:num>
  <w:num w:numId="1438">
    <w:abstractNumId w:val="1538"/>
  </w:num>
  <w:num w:numId="1439">
    <w:abstractNumId w:val="248"/>
  </w:num>
  <w:num w:numId="1440">
    <w:abstractNumId w:val="815"/>
  </w:num>
  <w:num w:numId="1441">
    <w:abstractNumId w:val="643"/>
  </w:num>
  <w:num w:numId="1442">
    <w:abstractNumId w:val="609"/>
  </w:num>
  <w:num w:numId="1443">
    <w:abstractNumId w:val="800"/>
  </w:num>
  <w:num w:numId="1444">
    <w:abstractNumId w:val="76"/>
  </w:num>
  <w:num w:numId="1445">
    <w:abstractNumId w:val="950"/>
  </w:num>
  <w:num w:numId="1446">
    <w:abstractNumId w:val="402"/>
  </w:num>
  <w:num w:numId="1447">
    <w:abstractNumId w:val="2130"/>
  </w:num>
  <w:num w:numId="1448">
    <w:abstractNumId w:val="1397"/>
  </w:num>
  <w:num w:numId="1449">
    <w:abstractNumId w:val="1988"/>
  </w:num>
  <w:num w:numId="1450">
    <w:abstractNumId w:val="144"/>
  </w:num>
  <w:num w:numId="1451">
    <w:abstractNumId w:val="946"/>
  </w:num>
  <w:num w:numId="1452">
    <w:abstractNumId w:val="1848"/>
  </w:num>
  <w:num w:numId="1453">
    <w:abstractNumId w:val="2083"/>
  </w:num>
  <w:num w:numId="1454">
    <w:abstractNumId w:val="1139"/>
  </w:num>
  <w:num w:numId="1455">
    <w:abstractNumId w:val="1284"/>
  </w:num>
  <w:num w:numId="1456">
    <w:abstractNumId w:val="633"/>
  </w:num>
  <w:num w:numId="1457">
    <w:abstractNumId w:val="1960"/>
  </w:num>
  <w:num w:numId="1458">
    <w:abstractNumId w:val="1742"/>
  </w:num>
  <w:num w:numId="1459">
    <w:abstractNumId w:val="173"/>
  </w:num>
  <w:num w:numId="1460">
    <w:abstractNumId w:val="1752"/>
  </w:num>
  <w:num w:numId="1461">
    <w:abstractNumId w:val="571"/>
  </w:num>
  <w:num w:numId="1462">
    <w:abstractNumId w:val="1555"/>
  </w:num>
  <w:num w:numId="1463">
    <w:abstractNumId w:val="701"/>
  </w:num>
  <w:num w:numId="1464">
    <w:abstractNumId w:val="1242"/>
  </w:num>
  <w:num w:numId="1465">
    <w:abstractNumId w:val="1010"/>
  </w:num>
  <w:num w:numId="1466">
    <w:abstractNumId w:val="1318"/>
  </w:num>
  <w:num w:numId="1467">
    <w:abstractNumId w:val="725"/>
  </w:num>
  <w:num w:numId="1468">
    <w:abstractNumId w:val="1370"/>
  </w:num>
  <w:num w:numId="1469">
    <w:abstractNumId w:val="195"/>
  </w:num>
  <w:num w:numId="1470">
    <w:abstractNumId w:val="1946"/>
  </w:num>
  <w:num w:numId="1471">
    <w:abstractNumId w:val="1191"/>
  </w:num>
  <w:num w:numId="1472">
    <w:abstractNumId w:val="188"/>
  </w:num>
  <w:num w:numId="1473">
    <w:abstractNumId w:val="1079"/>
  </w:num>
  <w:num w:numId="1474">
    <w:abstractNumId w:val="1015"/>
  </w:num>
  <w:num w:numId="1475">
    <w:abstractNumId w:val="440"/>
  </w:num>
  <w:num w:numId="1476">
    <w:abstractNumId w:val="1053"/>
  </w:num>
  <w:num w:numId="1477">
    <w:abstractNumId w:val="9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774"/>
  </w:num>
  <w:num w:numId="1479">
    <w:abstractNumId w:val="1159"/>
  </w:num>
  <w:num w:numId="1480">
    <w:abstractNumId w:val="2070"/>
  </w:num>
  <w:num w:numId="1481">
    <w:abstractNumId w:val="1734"/>
  </w:num>
  <w:num w:numId="1482">
    <w:abstractNumId w:val="568"/>
  </w:num>
  <w:num w:numId="1483">
    <w:abstractNumId w:val="630"/>
  </w:num>
  <w:num w:numId="1484">
    <w:abstractNumId w:val="809"/>
  </w:num>
  <w:num w:numId="1485">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32"/>
  </w:num>
  <w:num w:numId="1487">
    <w:abstractNumId w:val="430"/>
  </w:num>
  <w:num w:numId="1488">
    <w:abstractNumId w:val="1169"/>
  </w:num>
  <w:num w:numId="1489">
    <w:abstractNumId w:val="1636"/>
  </w:num>
  <w:num w:numId="1490">
    <w:abstractNumId w:val="19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693"/>
  </w:num>
  <w:num w:numId="1492">
    <w:abstractNumId w:val="321"/>
  </w:num>
  <w:num w:numId="1493">
    <w:abstractNumId w:val="1517"/>
  </w:num>
  <w:num w:numId="1494">
    <w:abstractNumId w:val="1791"/>
  </w:num>
  <w:num w:numId="1495">
    <w:abstractNumId w:val="1004"/>
  </w:num>
  <w:num w:numId="1496">
    <w:abstractNumId w:val="212"/>
  </w:num>
  <w:num w:numId="1497">
    <w:abstractNumId w:val="1986"/>
  </w:num>
  <w:num w:numId="1498">
    <w:abstractNumId w:val="751"/>
  </w:num>
  <w:num w:numId="1499">
    <w:abstractNumId w:val="451"/>
  </w:num>
  <w:num w:numId="1500">
    <w:abstractNumId w:val="1813"/>
  </w:num>
  <w:num w:numId="1501">
    <w:abstractNumId w:val="147"/>
  </w:num>
  <w:num w:numId="1502">
    <w:abstractNumId w:val="1113"/>
  </w:num>
  <w:num w:numId="1503">
    <w:abstractNumId w:val="1537"/>
  </w:num>
  <w:num w:numId="1504">
    <w:abstractNumId w:val="1718"/>
  </w:num>
  <w:num w:numId="1505">
    <w:abstractNumId w:val="956"/>
  </w:num>
  <w:num w:numId="1506">
    <w:abstractNumId w:val="1678"/>
  </w:num>
  <w:num w:numId="1507">
    <w:abstractNumId w:val="1014"/>
  </w:num>
  <w:num w:numId="1508">
    <w:abstractNumId w:val="313"/>
  </w:num>
  <w:num w:numId="1509">
    <w:abstractNumId w:val="1385"/>
  </w:num>
  <w:num w:numId="1510">
    <w:abstractNumId w:val="309"/>
  </w:num>
  <w:num w:numId="1511">
    <w:abstractNumId w:val="1498"/>
  </w:num>
  <w:num w:numId="1512">
    <w:abstractNumId w:val="2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3"/>
  </w:num>
  <w:num w:numId="1515">
    <w:abstractNumId w:val="1505"/>
  </w:num>
  <w:num w:numId="1516">
    <w:abstractNumId w:val="1580"/>
  </w:num>
  <w:num w:numId="1517">
    <w:abstractNumId w:val="327"/>
  </w:num>
  <w:num w:numId="1518">
    <w:abstractNumId w:val="1783"/>
  </w:num>
  <w:num w:numId="1519">
    <w:abstractNumId w:val="1061"/>
  </w:num>
  <w:num w:numId="1520">
    <w:abstractNumId w:val="1178"/>
  </w:num>
  <w:num w:numId="1521">
    <w:abstractNumId w:val="1208"/>
  </w:num>
  <w:num w:numId="1522">
    <w:abstractNumId w:val="1977"/>
  </w:num>
  <w:num w:numId="1523">
    <w:abstractNumId w:val="1818"/>
  </w:num>
  <w:num w:numId="1524">
    <w:abstractNumId w:val="1286"/>
  </w:num>
  <w:num w:numId="1525">
    <w:abstractNumId w:val="926"/>
  </w:num>
  <w:num w:numId="1526">
    <w:abstractNumId w:val="380"/>
  </w:num>
  <w:num w:numId="1527">
    <w:abstractNumId w:val="1852"/>
  </w:num>
  <w:num w:numId="1528">
    <w:abstractNumId w:val="283"/>
  </w:num>
  <w:num w:numId="1529">
    <w:abstractNumId w:val="1626"/>
  </w:num>
  <w:num w:numId="1530">
    <w:abstractNumId w:val="557"/>
  </w:num>
  <w:num w:numId="1531">
    <w:abstractNumId w:val="1200"/>
  </w:num>
  <w:num w:numId="1532">
    <w:abstractNumId w:val="2098"/>
  </w:num>
  <w:num w:numId="1533">
    <w:abstractNumId w:val="1056"/>
  </w:num>
  <w:num w:numId="1534">
    <w:abstractNumId w:val="435"/>
  </w:num>
  <w:num w:numId="1535">
    <w:abstractNumId w:val="822"/>
  </w:num>
  <w:num w:numId="1536">
    <w:abstractNumId w:val="896"/>
  </w:num>
  <w:num w:numId="1537">
    <w:abstractNumId w:val="639"/>
  </w:num>
  <w:num w:numId="1538">
    <w:abstractNumId w:val="2055"/>
  </w:num>
  <w:num w:numId="1539">
    <w:abstractNumId w:val="162"/>
  </w:num>
  <w:num w:numId="1540">
    <w:abstractNumId w:val="287"/>
  </w:num>
  <w:num w:numId="1541">
    <w:abstractNumId w:val="1518"/>
  </w:num>
  <w:num w:numId="1542">
    <w:abstractNumId w:val="130"/>
  </w:num>
  <w:num w:numId="1543">
    <w:abstractNumId w:val="1011"/>
  </w:num>
  <w:num w:numId="1544">
    <w:abstractNumId w:val="1892"/>
  </w:num>
  <w:num w:numId="1545">
    <w:abstractNumId w:val="280"/>
  </w:num>
  <w:num w:numId="1546">
    <w:abstractNumId w:val="2106"/>
  </w:num>
  <w:num w:numId="1547">
    <w:abstractNumId w:val="1287"/>
  </w:num>
  <w:num w:numId="1548">
    <w:abstractNumId w:val="1383"/>
  </w:num>
  <w:num w:numId="1549">
    <w:abstractNumId w:val="1209"/>
  </w:num>
  <w:num w:numId="1550">
    <w:abstractNumId w:val="1232"/>
  </w:num>
  <w:num w:numId="1551">
    <w:abstractNumId w:val="1553"/>
  </w:num>
  <w:num w:numId="1552">
    <w:abstractNumId w:val="650"/>
  </w:num>
  <w:num w:numId="1553">
    <w:abstractNumId w:val="1863"/>
  </w:num>
  <w:num w:numId="1554">
    <w:abstractNumId w:val="1270"/>
  </w:num>
  <w:num w:numId="1555">
    <w:abstractNumId w:val="1018"/>
  </w:num>
  <w:num w:numId="1556">
    <w:abstractNumId w:val="980"/>
  </w:num>
  <w:num w:numId="1557">
    <w:abstractNumId w:val="1952"/>
  </w:num>
  <w:num w:numId="1558">
    <w:abstractNumId w:val="322"/>
  </w:num>
  <w:num w:numId="1559">
    <w:abstractNumId w:val="2099"/>
  </w:num>
  <w:num w:numId="1560">
    <w:abstractNumId w:val="1321"/>
  </w:num>
  <w:num w:numId="1561">
    <w:abstractNumId w:val="704"/>
  </w:num>
  <w:num w:numId="1562">
    <w:abstractNumId w:val="1019"/>
  </w:num>
  <w:num w:numId="1563">
    <w:abstractNumId w:val="250"/>
  </w:num>
  <w:num w:numId="1564">
    <w:abstractNumId w:val="1414"/>
  </w:num>
  <w:num w:numId="1565">
    <w:abstractNumId w:val="1088"/>
  </w:num>
  <w:num w:numId="1566">
    <w:abstractNumId w:val="1562"/>
  </w:num>
  <w:num w:numId="1567">
    <w:abstractNumId w:val="803"/>
  </w:num>
  <w:num w:numId="1568">
    <w:abstractNumId w:val="2048"/>
  </w:num>
  <w:num w:numId="1569">
    <w:abstractNumId w:val="1594"/>
  </w:num>
  <w:num w:numId="1570">
    <w:abstractNumId w:val="1807"/>
  </w:num>
  <w:num w:numId="1571">
    <w:abstractNumId w:val="491"/>
  </w:num>
  <w:num w:numId="1572">
    <w:abstractNumId w:val="1227"/>
  </w:num>
  <w:num w:numId="1573">
    <w:abstractNumId w:val="2092"/>
  </w:num>
  <w:num w:numId="1574">
    <w:abstractNumId w:val="1891"/>
  </w:num>
  <w:num w:numId="1575">
    <w:abstractNumId w:val="1857"/>
  </w:num>
  <w:num w:numId="1576">
    <w:abstractNumId w:val="812"/>
  </w:num>
  <w:num w:numId="1577">
    <w:abstractNumId w:val="2072"/>
  </w:num>
  <w:num w:numId="1578">
    <w:abstractNumId w:val="826"/>
  </w:num>
  <w:num w:numId="1579">
    <w:abstractNumId w:val="2054"/>
  </w:num>
  <w:num w:numId="1580">
    <w:abstractNumId w:val="2113"/>
  </w:num>
  <w:num w:numId="1581">
    <w:abstractNumId w:val="554"/>
  </w:num>
  <w:num w:numId="1582">
    <w:abstractNumId w:val="1025"/>
  </w:num>
  <w:num w:numId="1583">
    <w:abstractNumId w:val="15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687"/>
  </w:num>
  <w:num w:numId="1585">
    <w:abstractNumId w:val="1245"/>
  </w:num>
  <w:num w:numId="1586">
    <w:abstractNumId w:val="638"/>
  </w:num>
  <w:num w:numId="1587">
    <w:abstractNumId w:val="1981"/>
  </w:num>
  <w:num w:numId="1588">
    <w:abstractNumId w:val="1212"/>
  </w:num>
  <w:num w:numId="1589">
    <w:abstractNumId w:val="1446"/>
  </w:num>
  <w:num w:numId="1590">
    <w:abstractNumId w:val="1885"/>
  </w:num>
  <w:num w:numId="1591">
    <w:abstractNumId w:val="1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427"/>
  </w:num>
  <w:num w:numId="1593">
    <w:abstractNumId w:val="202"/>
  </w:num>
  <w:num w:numId="1594">
    <w:abstractNumId w:val="1184"/>
  </w:num>
  <w:num w:numId="1595">
    <w:abstractNumId w:val="1285"/>
  </w:num>
  <w:num w:numId="1596">
    <w:abstractNumId w:val="1597"/>
  </w:num>
  <w:num w:numId="1597">
    <w:abstractNumId w:val="1590"/>
  </w:num>
  <w:num w:numId="1598">
    <w:abstractNumId w:val="734"/>
  </w:num>
  <w:num w:numId="1599">
    <w:abstractNumId w:val="1650"/>
  </w:num>
  <w:num w:numId="1600">
    <w:abstractNumId w:val="1436"/>
  </w:num>
  <w:num w:numId="1601">
    <w:abstractNumId w:val="984"/>
  </w:num>
  <w:num w:numId="1602">
    <w:abstractNumId w:val="596"/>
  </w:num>
  <w:num w:numId="1603">
    <w:abstractNumId w:val="1107"/>
  </w:num>
  <w:num w:numId="1604">
    <w:abstractNumId w:val="1129"/>
  </w:num>
  <w:num w:numId="1605">
    <w:abstractNumId w:val="1923"/>
  </w:num>
  <w:num w:numId="1606">
    <w:abstractNumId w:val="728"/>
  </w:num>
  <w:num w:numId="1607">
    <w:abstractNumId w:val="939"/>
  </w:num>
  <w:num w:numId="1608">
    <w:abstractNumId w:val="1715"/>
  </w:num>
  <w:num w:numId="1609">
    <w:abstractNumId w:val="83"/>
  </w:num>
  <w:num w:numId="1610">
    <w:abstractNumId w:val="255"/>
  </w:num>
  <w:num w:numId="1611">
    <w:abstractNumId w:val="20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19"/>
  </w:num>
  <w:num w:numId="1613">
    <w:abstractNumId w:val="1362"/>
  </w:num>
  <w:num w:numId="1614">
    <w:abstractNumId w:val="2052"/>
  </w:num>
  <w:num w:numId="1615">
    <w:abstractNumId w:val="377"/>
  </w:num>
  <w:num w:numId="1616">
    <w:abstractNumId w:val="1570"/>
  </w:num>
  <w:num w:numId="1617">
    <w:abstractNumId w:val="20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62"/>
  </w:num>
  <w:num w:numId="1619">
    <w:abstractNumId w:val="1670"/>
  </w:num>
  <w:num w:numId="1620">
    <w:abstractNumId w:val="958"/>
  </w:num>
  <w:num w:numId="1621">
    <w:abstractNumId w:val="2059"/>
  </w:num>
  <w:num w:numId="1622">
    <w:abstractNumId w:val="1746"/>
  </w:num>
  <w:num w:numId="1623">
    <w:abstractNumId w:val="200"/>
  </w:num>
  <w:num w:numId="1624">
    <w:abstractNumId w:val="294"/>
  </w:num>
  <w:num w:numId="1625">
    <w:abstractNumId w:val="1737"/>
  </w:num>
  <w:num w:numId="1626">
    <w:abstractNumId w:val="438"/>
  </w:num>
  <w:num w:numId="1627">
    <w:abstractNumId w:val="401"/>
  </w:num>
  <w:num w:numId="1628">
    <w:abstractNumId w:val="566"/>
  </w:num>
  <w:num w:numId="1629">
    <w:abstractNumId w:val="929"/>
  </w:num>
  <w:num w:numId="1630">
    <w:abstractNumId w:val="1773"/>
  </w:num>
  <w:num w:numId="1631">
    <w:abstractNumId w:val="1711"/>
  </w:num>
  <w:num w:numId="1632">
    <w:abstractNumId w:val="40"/>
  </w:num>
  <w:num w:numId="1633">
    <w:abstractNumId w:val="1192"/>
  </w:num>
  <w:num w:numId="1634">
    <w:abstractNumId w:val="631"/>
  </w:num>
  <w:num w:numId="1635">
    <w:abstractNumId w:val="531"/>
  </w:num>
  <w:num w:numId="1636">
    <w:abstractNumId w:val="1438"/>
  </w:num>
  <w:num w:numId="1637">
    <w:abstractNumId w:val="237"/>
  </w:num>
  <w:num w:numId="1638">
    <w:abstractNumId w:val="1204"/>
  </w:num>
  <w:num w:numId="1639">
    <w:abstractNumId w:val="1682"/>
  </w:num>
  <w:num w:numId="1640">
    <w:abstractNumId w:val="1953"/>
  </w:num>
  <w:num w:numId="1641">
    <w:abstractNumId w:val="411"/>
  </w:num>
  <w:num w:numId="1642">
    <w:abstractNumId w:val="1077"/>
  </w:num>
  <w:num w:numId="1643">
    <w:abstractNumId w:val="2107"/>
  </w:num>
  <w:num w:numId="1644">
    <w:abstractNumId w:val="1994"/>
  </w:num>
  <w:num w:numId="1645">
    <w:abstractNumId w:val="868"/>
  </w:num>
  <w:num w:numId="1646">
    <w:abstractNumId w:val="916"/>
  </w:num>
  <w:num w:numId="1647">
    <w:abstractNumId w:val="165"/>
  </w:num>
  <w:num w:numId="1648">
    <w:abstractNumId w:val="1424"/>
  </w:num>
  <w:num w:numId="1649">
    <w:abstractNumId w:val="1872"/>
  </w:num>
  <w:num w:numId="1650">
    <w:abstractNumId w:val="413"/>
  </w:num>
  <w:num w:numId="1651">
    <w:abstractNumId w:val="105"/>
  </w:num>
  <w:num w:numId="1652">
    <w:abstractNumId w:val="624"/>
  </w:num>
  <w:num w:numId="1653">
    <w:abstractNumId w:val="1128"/>
  </w:num>
  <w:num w:numId="1654">
    <w:abstractNumId w:val="1023"/>
  </w:num>
  <w:num w:numId="1655">
    <w:abstractNumId w:val="297"/>
  </w:num>
  <w:num w:numId="1656">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395"/>
  </w:num>
  <w:num w:numId="1658">
    <w:abstractNumId w:val="1120"/>
  </w:num>
  <w:num w:numId="1659">
    <w:abstractNumId w:val="107"/>
  </w:num>
  <w:num w:numId="1660">
    <w:abstractNumId w:val="93"/>
  </w:num>
  <w:num w:numId="1661">
    <w:abstractNumId w:val="415"/>
  </w:num>
  <w:num w:numId="1662">
    <w:abstractNumId w:val="1699"/>
  </w:num>
  <w:num w:numId="1663">
    <w:abstractNumId w:val="95"/>
  </w:num>
  <w:num w:numId="1664">
    <w:abstractNumId w:val="123"/>
  </w:num>
  <w:num w:numId="1665">
    <w:abstractNumId w:val="1134"/>
  </w:num>
  <w:num w:numId="1666">
    <w:abstractNumId w:val="220"/>
  </w:num>
  <w:num w:numId="1667">
    <w:abstractNumId w:val="1448"/>
  </w:num>
  <w:num w:numId="1668">
    <w:abstractNumId w:val="575"/>
  </w:num>
  <w:num w:numId="1669">
    <w:abstractNumId w:val="1613"/>
  </w:num>
  <w:num w:numId="1670">
    <w:abstractNumId w:val="530"/>
  </w:num>
  <w:num w:numId="1671">
    <w:abstractNumId w:val="1298"/>
  </w:num>
  <w:num w:numId="1672">
    <w:abstractNumId w:val="1234"/>
  </w:num>
  <w:num w:numId="1673">
    <w:abstractNumId w:val="494"/>
  </w:num>
  <w:num w:numId="1674">
    <w:abstractNumId w:val="913"/>
  </w:num>
  <w:num w:numId="1675">
    <w:abstractNumId w:val="1730"/>
  </w:num>
  <w:num w:numId="1676">
    <w:abstractNumId w:val="1151"/>
  </w:num>
  <w:num w:numId="1677">
    <w:abstractNumId w:val="332"/>
  </w:num>
  <w:num w:numId="1678">
    <w:abstractNumId w:val="1413"/>
  </w:num>
  <w:num w:numId="1679">
    <w:abstractNumId w:val="314"/>
  </w:num>
  <w:num w:numId="1680">
    <w:abstractNumId w:val="432"/>
  </w:num>
  <w:num w:numId="1681">
    <w:abstractNumId w:val="1899"/>
  </w:num>
  <w:num w:numId="1682">
    <w:abstractNumId w:val="1775"/>
  </w:num>
  <w:num w:numId="1683">
    <w:abstractNumId w:val="487"/>
  </w:num>
  <w:num w:numId="1684">
    <w:abstractNumId w:val="19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523"/>
  </w:num>
  <w:num w:numId="1686">
    <w:abstractNumId w:val="1296"/>
  </w:num>
  <w:num w:numId="1687">
    <w:abstractNumId w:val="36"/>
  </w:num>
  <w:num w:numId="1688">
    <w:abstractNumId w:val="444"/>
  </w:num>
  <w:num w:numId="1689">
    <w:abstractNumId w:val="957"/>
  </w:num>
  <w:num w:numId="1690">
    <w:abstractNumId w:val="1365"/>
  </w:num>
  <w:num w:numId="1691">
    <w:abstractNumId w:val="272"/>
  </w:num>
  <w:num w:numId="1692">
    <w:abstractNumId w:val="1158"/>
  </w:num>
  <w:num w:numId="1693">
    <w:abstractNumId w:val="899"/>
  </w:num>
  <w:num w:numId="1694">
    <w:abstractNumId w:val="79"/>
  </w:num>
  <w:num w:numId="1695">
    <w:abstractNumId w:val="408"/>
  </w:num>
  <w:num w:numId="1696">
    <w:abstractNumId w:val="1078"/>
  </w:num>
  <w:num w:numId="1697">
    <w:abstractNumId w:val="1980"/>
  </w:num>
  <w:num w:numId="1698">
    <w:abstractNumId w:val="522"/>
  </w:num>
  <w:num w:numId="1699">
    <w:abstractNumId w:val="2012"/>
  </w:num>
  <w:num w:numId="1700">
    <w:abstractNumId w:val="1780"/>
  </w:num>
  <w:num w:numId="1701">
    <w:abstractNumId w:val="70"/>
  </w:num>
  <w:num w:numId="1702">
    <w:abstractNumId w:val="656"/>
  </w:num>
  <w:num w:numId="1703">
    <w:abstractNumId w:val="427"/>
  </w:num>
  <w:num w:numId="1704">
    <w:abstractNumId w:val="1115"/>
  </w:num>
  <w:num w:numId="1705">
    <w:abstractNumId w:val="539"/>
  </w:num>
  <w:num w:numId="1706">
    <w:abstractNumId w:val="1610"/>
  </w:num>
  <w:num w:numId="1707">
    <w:abstractNumId w:val="2125"/>
  </w:num>
  <w:num w:numId="1708">
    <w:abstractNumId w:val="994"/>
  </w:num>
  <w:num w:numId="1709">
    <w:abstractNumId w:val="1426"/>
  </w:num>
  <w:num w:numId="1710">
    <w:abstractNumId w:val="1837"/>
  </w:num>
  <w:num w:numId="1711">
    <w:abstractNumId w:val="1301"/>
  </w:num>
  <w:num w:numId="1712">
    <w:abstractNumId w:val="1222"/>
  </w:num>
  <w:num w:numId="1713">
    <w:abstractNumId w:val="1353"/>
  </w:num>
  <w:num w:numId="1714">
    <w:abstractNumId w:val="2110"/>
  </w:num>
  <w:num w:numId="1715">
    <w:abstractNumId w:val="1979"/>
  </w:num>
  <w:num w:numId="1716">
    <w:abstractNumId w:val="547"/>
  </w:num>
  <w:num w:numId="1717">
    <w:abstractNumId w:val="1507"/>
  </w:num>
  <w:num w:numId="1718">
    <w:abstractNumId w:val="8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064"/>
  </w:num>
  <w:num w:numId="1720">
    <w:abstractNumId w:val="536"/>
  </w:num>
  <w:num w:numId="1721">
    <w:abstractNumId w:val="883"/>
  </w:num>
  <w:num w:numId="1722">
    <w:abstractNumId w:val="974"/>
  </w:num>
  <w:num w:numId="1723">
    <w:abstractNumId w:val="447"/>
  </w:num>
  <w:num w:numId="1724">
    <w:abstractNumId w:val="257"/>
  </w:num>
  <w:num w:numId="1725">
    <w:abstractNumId w:val="405"/>
  </w:num>
  <w:num w:numId="1726">
    <w:abstractNumId w:val="375"/>
  </w:num>
  <w:num w:numId="1727">
    <w:abstractNumId w:val="1965"/>
  </w:num>
  <w:num w:numId="1728">
    <w:abstractNumId w:val="2097"/>
  </w:num>
  <w:num w:numId="1729">
    <w:abstractNumId w:val="2103"/>
  </w:num>
  <w:num w:numId="1730">
    <w:abstractNumId w:val="3"/>
  </w:num>
  <w:num w:numId="1731">
    <w:abstractNumId w:val="339"/>
  </w:num>
  <w:num w:numId="1732">
    <w:abstractNumId w:val="764"/>
  </w:num>
  <w:num w:numId="1733">
    <w:abstractNumId w:val="798"/>
  </w:num>
  <w:num w:numId="1734">
    <w:abstractNumId w:val="621"/>
  </w:num>
  <w:num w:numId="1735">
    <w:abstractNumId w:val="477"/>
  </w:num>
  <w:num w:numId="1736">
    <w:abstractNumId w:val="881"/>
  </w:num>
  <w:num w:numId="1737">
    <w:abstractNumId w:val="1528"/>
  </w:num>
  <w:num w:numId="1738">
    <w:abstractNumId w:val="1384"/>
  </w:num>
  <w:num w:numId="1739">
    <w:abstractNumId w:val="2108"/>
  </w:num>
  <w:num w:numId="1740">
    <w:abstractNumId w:val="1653"/>
  </w:num>
  <w:num w:numId="1741">
    <w:abstractNumId w:val="503"/>
  </w:num>
  <w:num w:numId="1742">
    <w:abstractNumId w:val="1864"/>
  </w:num>
  <w:num w:numId="1743">
    <w:abstractNumId w:val="1000"/>
  </w:num>
  <w:num w:numId="1744">
    <w:abstractNumId w:val="1591"/>
  </w:num>
  <w:num w:numId="1745">
    <w:abstractNumId w:val="1546"/>
  </w:num>
  <w:num w:numId="1746">
    <w:abstractNumId w:val="1963"/>
  </w:num>
  <w:num w:numId="1747">
    <w:abstractNumId w:val="1893"/>
  </w:num>
  <w:num w:numId="1748">
    <w:abstractNumId w:val="1324"/>
  </w:num>
  <w:num w:numId="1749">
    <w:abstractNumId w:val="2041"/>
  </w:num>
  <w:num w:numId="1750">
    <w:abstractNumId w:val="1312"/>
  </w:num>
  <w:num w:numId="1751">
    <w:abstractNumId w:val="4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6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781"/>
  </w:num>
  <w:num w:numId="1754">
    <w:abstractNumId w:val="1335"/>
  </w:num>
  <w:num w:numId="1755">
    <w:abstractNumId w:val="397"/>
  </w:num>
  <w:num w:numId="1756">
    <w:abstractNumId w:val="390"/>
  </w:num>
  <w:num w:numId="1757">
    <w:abstractNumId w:val="1124"/>
  </w:num>
  <w:num w:numId="1758">
    <w:abstractNumId w:val="1175"/>
  </w:num>
  <w:num w:numId="1759">
    <w:abstractNumId w:val="84"/>
  </w:num>
  <w:num w:numId="1760">
    <w:abstractNumId w:val="1558"/>
  </w:num>
  <w:num w:numId="1761">
    <w:abstractNumId w:val="1283"/>
  </w:num>
  <w:num w:numId="1762">
    <w:abstractNumId w:val="1060"/>
  </w:num>
  <w:num w:numId="1763">
    <w:abstractNumId w:val="1072"/>
  </w:num>
  <w:num w:numId="1764">
    <w:abstractNumId w:val="1731"/>
  </w:num>
  <w:num w:numId="1765">
    <w:abstractNumId w:val="2017"/>
  </w:num>
  <w:num w:numId="1766">
    <w:abstractNumId w:val="1878"/>
  </w:num>
  <w:num w:numId="1767">
    <w:abstractNumId w:val="1274"/>
  </w:num>
  <w:num w:numId="1768">
    <w:abstractNumId w:val="808"/>
  </w:num>
  <w:num w:numId="1769">
    <w:abstractNumId w:val="2082"/>
  </w:num>
  <w:num w:numId="1770">
    <w:abstractNumId w:val="2084"/>
  </w:num>
  <w:num w:numId="1771">
    <w:abstractNumId w:val="1669"/>
  </w:num>
  <w:num w:numId="1772">
    <w:abstractNumId w:val="141"/>
  </w:num>
  <w:num w:numId="1773">
    <w:abstractNumId w:val="1445"/>
  </w:num>
  <w:num w:numId="1774">
    <w:abstractNumId w:val="393"/>
  </w:num>
  <w:num w:numId="1775">
    <w:abstractNumId w:val="2111"/>
  </w:num>
  <w:num w:numId="1776">
    <w:abstractNumId w:val="569"/>
  </w:num>
  <w:num w:numId="1777">
    <w:abstractNumId w:val="1378"/>
  </w:num>
  <w:num w:numId="1778">
    <w:abstractNumId w:val="1672"/>
  </w:num>
  <w:num w:numId="1779">
    <w:abstractNumId w:val="2079"/>
  </w:num>
  <w:num w:numId="1780">
    <w:abstractNumId w:val="790"/>
  </w:num>
  <w:num w:numId="1781">
    <w:abstractNumId w:val="853"/>
  </w:num>
  <w:num w:numId="1782">
    <w:abstractNumId w:val="1933"/>
  </w:num>
  <w:num w:numId="1783">
    <w:abstractNumId w:val="72"/>
  </w:num>
  <w:num w:numId="1784">
    <w:abstractNumId w:val="533"/>
  </w:num>
  <w:num w:numId="1785">
    <w:abstractNumId w:val="1087"/>
  </w:num>
  <w:num w:numId="1786">
    <w:abstractNumId w:val="16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796"/>
  </w:num>
  <w:num w:numId="1788">
    <w:abstractNumId w:val="695"/>
  </w:num>
  <w:num w:numId="1789">
    <w:abstractNumId w:val="505"/>
  </w:num>
  <w:num w:numId="1790">
    <w:abstractNumId w:val="595"/>
  </w:num>
  <w:num w:numId="1791">
    <w:abstractNumId w:val="1279"/>
  </w:num>
  <w:num w:numId="1792">
    <w:abstractNumId w:val="864"/>
  </w:num>
  <w:num w:numId="1793">
    <w:abstractNumId w:val="2089"/>
  </w:num>
  <w:num w:numId="1794">
    <w:abstractNumId w:val="1271"/>
  </w:num>
  <w:num w:numId="1795">
    <w:abstractNumId w:val="1862"/>
  </w:num>
  <w:num w:numId="1796">
    <w:abstractNumId w:val="228"/>
  </w:num>
  <w:num w:numId="1797">
    <w:abstractNumId w:val="508"/>
  </w:num>
  <w:num w:numId="1798">
    <w:abstractNumId w:val="594"/>
  </w:num>
  <w:num w:numId="1799">
    <w:abstractNumId w:val="1922"/>
  </w:num>
  <w:num w:numId="1800">
    <w:abstractNumId w:val="1086"/>
  </w:num>
  <w:num w:numId="1801">
    <w:abstractNumId w:val="856"/>
  </w:num>
  <w:num w:numId="1802">
    <w:abstractNumId w:val="1342"/>
  </w:num>
  <w:num w:numId="1803">
    <w:abstractNumId w:val="441"/>
  </w:num>
  <w:num w:numId="1804">
    <w:abstractNumId w:val="1928"/>
  </w:num>
  <w:num w:numId="1805">
    <w:abstractNumId w:val="1090"/>
  </w:num>
  <w:num w:numId="1806">
    <w:abstractNumId w:val="651"/>
  </w:num>
  <w:num w:numId="1807">
    <w:abstractNumId w:val="2086"/>
  </w:num>
  <w:num w:numId="1808">
    <w:abstractNumId w:val="952"/>
  </w:num>
  <w:num w:numId="1809">
    <w:abstractNumId w:val="1111"/>
  </w:num>
  <w:num w:numId="1810">
    <w:abstractNumId w:val="588"/>
  </w:num>
  <w:num w:numId="1811">
    <w:abstractNumId w:val="414"/>
  </w:num>
  <w:num w:numId="1812">
    <w:abstractNumId w:val="1387"/>
  </w:num>
  <w:num w:numId="1813">
    <w:abstractNumId w:val="713"/>
  </w:num>
  <w:num w:numId="1814">
    <w:abstractNumId w:val="975"/>
  </w:num>
  <w:num w:numId="1815">
    <w:abstractNumId w:val="152"/>
  </w:num>
  <w:num w:numId="1816">
    <w:abstractNumId w:val="1314"/>
  </w:num>
  <w:num w:numId="1817">
    <w:abstractNumId w:val="1291"/>
  </w:num>
  <w:num w:numId="1818">
    <w:abstractNumId w:val="1694"/>
  </w:num>
  <w:num w:numId="1819">
    <w:abstractNumId w:val="771"/>
  </w:num>
  <w:num w:numId="1820">
    <w:abstractNumId w:val="792"/>
  </w:num>
  <w:num w:numId="1821">
    <w:abstractNumId w:val="1421"/>
  </w:num>
  <w:num w:numId="1822">
    <w:abstractNumId w:val="1354"/>
  </w:num>
  <w:num w:numId="1823">
    <w:abstractNumId w:val="2093"/>
  </w:num>
  <w:num w:numId="1824">
    <w:abstractNumId w:val="892"/>
  </w:num>
  <w:num w:numId="1825">
    <w:abstractNumId w:val="1172"/>
  </w:num>
  <w:num w:numId="1826">
    <w:abstractNumId w:val="910"/>
  </w:num>
  <w:num w:numId="1827">
    <w:abstractNumId w:val="2013"/>
  </w:num>
  <w:num w:numId="1828">
    <w:abstractNumId w:val="1778"/>
  </w:num>
  <w:num w:numId="1829">
    <w:abstractNumId w:val="2134"/>
  </w:num>
  <w:num w:numId="1830">
    <w:abstractNumId w:val="1769"/>
  </w:num>
  <w:num w:numId="1831">
    <w:abstractNumId w:val="2091"/>
  </w:num>
  <w:num w:numId="1832">
    <w:abstractNumId w:val="1958"/>
  </w:num>
  <w:num w:numId="1833">
    <w:abstractNumId w:val="878"/>
  </w:num>
  <w:num w:numId="1834">
    <w:abstractNumId w:val="1574"/>
  </w:num>
  <w:num w:numId="1835">
    <w:abstractNumId w:val="334"/>
  </w:num>
  <w:num w:numId="1836">
    <w:abstractNumId w:val="511"/>
  </w:num>
  <w:num w:numId="1837">
    <w:abstractNumId w:val="307"/>
  </w:num>
  <w:num w:numId="1838">
    <w:abstractNumId w:val="1941"/>
  </w:num>
  <w:num w:numId="1839">
    <w:abstractNumId w:val="1136"/>
  </w:num>
  <w:num w:numId="1840">
    <w:abstractNumId w:val="543"/>
  </w:num>
  <w:num w:numId="1841">
    <w:abstractNumId w:val="448"/>
  </w:num>
  <w:num w:numId="1842">
    <w:abstractNumId w:val="1685"/>
  </w:num>
  <w:num w:numId="1843">
    <w:abstractNumId w:val="869"/>
  </w:num>
  <w:num w:numId="1844">
    <w:abstractNumId w:val="2123"/>
  </w:num>
  <w:num w:numId="1845">
    <w:abstractNumId w:val="370"/>
  </w:num>
  <w:num w:numId="1846">
    <w:abstractNumId w:val="1825"/>
  </w:num>
  <w:num w:numId="1847">
    <w:abstractNumId w:val="1034"/>
  </w:num>
  <w:num w:numId="1848">
    <w:abstractNumId w:val="779"/>
  </w:num>
  <w:num w:numId="1849">
    <w:abstractNumId w:val="1288"/>
  </w:num>
  <w:num w:numId="1850">
    <w:abstractNumId w:val="1094"/>
  </w:num>
  <w:num w:numId="1851">
    <w:abstractNumId w:val="1748"/>
  </w:num>
  <w:num w:numId="1852">
    <w:abstractNumId w:val="1985"/>
  </w:num>
  <w:num w:numId="1853">
    <w:abstractNumId w:val="1694"/>
  </w:num>
  <w:num w:numId="1854">
    <w:abstractNumId w:val="1295"/>
  </w:num>
  <w:num w:numId="1855">
    <w:abstractNumId w:val="966"/>
  </w:num>
  <w:num w:numId="1856">
    <w:abstractNumId w:val="1253"/>
  </w:num>
  <w:num w:numId="1857">
    <w:abstractNumId w:val="238"/>
  </w:num>
  <w:num w:numId="1858">
    <w:abstractNumId w:val="681"/>
  </w:num>
  <w:num w:numId="1859">
    <w:abstractNumId w:val="948"/>
  </w:num>
  <w:num w:numId="1860">
    <w:abstractNumId w:val="1596"/>
  </w:num>
  <w:num w:numId="1861">
    <w:abstractNumId w:val="542"/>
  </w:num>
  <w:num w:numId="1862">
    <w:abstractNumId w:val="1998"/>
  </w:num>
  <w:num w:numId="1863">
    <w:abstractNumId w:val="1723"/>
  </w:num>
  <w:num w:numId="1864">
    <w:abstractNumId w:val="1497"/>
  </w:num>
  <w:num w:numId="1865">
    <w:abstractNumId w:val="259"/>
  </w:num>
  <w:num w:numId="1866">
    <w:abstractNumId w:val="1392"/>
  </w:num>
  <w:num w:numId="1867">
    <w:abstractNumId w:val="1726"/>
  </w:num>
  <w:num w:numId="1868">
    <w:abstractNumId w:val="1490"/>
  </w:num>
  <w:num w:numId="1869">
    <w:abstractNumId w:val="243"/>
  </w:num>
  <w:num w:numId="1870">
    <w:abstractNumId w:val="466"/>
  </w:num>
  <w:num w:numId="1871">
    <w:abstractNumId w:val="1118"/>
  </w:num>
  <w:num w:numId="1872">
    <w:abstractNumId w:val="1045"/>
  </w:num>
  <w:num w:numId="1873">
    <w:abstractNumId w:val="1651"/>
  </w:num>
  <w:num w:numId="1874">
    <w:abstractNumId w:val="1406"/>
  </w:num>
  <w:num w:numId="1875">
    <w:abstractNumId w:val="143"/>
  </w:num>
  <w:num w:numId="1876">
    <w:abstractNumId w:val="2044"/>
  </w:num>
  <w:num w:numId="1877">
    <w:abstractNumId w:val="1668"/>
  </w:num>
  <w:num w:numId="1878">
    <w:abstractNumId w:val="1492"/>
  </w:num>
  <w:num w:numId="1879">
    <w:abstractNumId w:val="312"/>
  </w:num>
  <w:num w:numId="1880">
    <w:abstractNumId w:val="949"/>
  </w:num>
  <w:num w:numId="1881">
    <w:abstractNumId w:val="1931"/>
  </w:num>
  <w:num w:numId="1882">
    <w:abstractNumId w:val="216"/>
  </w:num>
  <w:num w:numId="1883">
    <w:abstractNumId w:val="1777"/>
  </w:num>
  <w:num w:numId="1884">
    <w:abstractNumId w:val="1481"/>
  </w:num>
  <w:num w:numId="1885">
    <w:abstractNumId w:val="1593"/>
  </w:num>
  <w:num w:numId="1886">
    <w:abstractNumId w:val="18"/>
  </w:num>
  <w:num w:numId="1887">
    <w:abstractNumId w:val="1995"/>
  </w:num>
  <w:num w:numId="1888">
    <w:abstractNumId w:val="476"/>
  </w:num>
  <w:num w:numId="1889">
    <w:abstractNumId w:val="986"/>
  </w:num>
  <w:num w:numId="1890">
    <w:abstractNumId w:val="1733"/>
  </w:num>
  <w:num w:numId="1891">
    <w:abstractNumId w:val="2080"/>
  </w:num>
  <w:num w:numId="1892">
    <w:abstractNumId w:val="964"/>
  </w:num>
  <w:num w:numId="1893">
    <w:abstractNumId w:val="555"/>
  </w:num>
  <w:num w:numId="1894">
    <w:abstractNumId w:val="625"/>
  </w:num>
  <w:num w:numId="1895">
    <w:abstractNumId w:val="266"/>
  </w:num>
  <w:num w:numId="1896">
    <w:abstractNumId w:val="2094"/>
  </w:num>
  <w:num w:numId="1897">
    <w:abstractNumId w:val="2038"/>
  </w:num>
  <w:num w:numId="1898">
    <w:abstractNumId w:val="679"/>
  </w:num>
  <w:num w:numId="1899">
    <w:abstractNumId w:val="1870"/>
  </w:num>
  <w:num w:numId="1900">
    <w:abstractNumId w:val="1587"/>
  </w:num>
  <w:num w:numId="1901">
    <w:abstractNumId w:val="299"/>
  </w:num>
  <w:num w:numId="1902">
    <w:abstractNumId w:val="166"/>
  </w:num>
  <w:num w:numId="1903">
    <w:abstractNumId w:val="90"/>
  </w:num>
  <w:num w:numId="1904">
    <w:abstractNumId w:val="1024"/>
  </w:num>
  <w:num w:numId="1905">
    <w:abstractNumId w:val="563"/>
  </w:num>
  <w:num w:numId="1906">
    <w:abstractNumId w:val="347"/>
  </w:num>
  <w:num w:numId="1907">
    <w:abstractNumId w:val="1868"/>
  </w:num>
  <w:num w:numId="1908">
    <w:abstractNumId w:val="1843"/>
  </w:num>
  <w:num w:numId="1909">
    <w:abstractNumId w:val="2087"/>
  </w:num>
  <w:num w:numId="1910">
    <w:abstractNumId w:val="1001"/>
  </w:num>
  <w:num w:numId="1911">
    <w:abstractNumId w:val="1561"/>
  </w:num>
  <w:num w:numId="1912">
    <w:abstractNumId w:val="504"/>
  </w:num>
  <w:num w:numId="1913">
    <w:abstractNumId w:val="1248"/>
  </w:num>
  <w:num w:numId="1914">
    <w:abstractNumId w:val="549"/>
  </w:num>
  <w:num w:numId="1915">
    <w:abstractNumId w:val="1112"/>
  </w:num>
  <w:num w:numId="1916">
    <w:abstractNumId w:val="1055"/>
  </w:num>
  <w:num w:numId="1917">
    <w:abstractNumId w:val="922"/>
  </w:num>
  <w:num w:numId="1918">
    <w:abstractNumId w:val="191"/>
  </w:num>
  <w:num w:numId="1919">
    <w:abstractNumId w:val="1571"/>
  </w:num>
  <w:num w:numId="1920">
    <w:abstractNumId w:val="64"/>
  </w:num>
  <w:num w:numId="1921">
    <w:abstractNumId w:val="1435"/>
  </w:num>
  <w:num w:numId="1922">
    <w:abstractNumId w:val="1694"/>
  </w:num>
  <w:num w:numId="1923">
    <w:abstractNumId w:val="1154"/>
  </w:num>
  <w:num w:numId="1924">
    <w:abstractNumId w:val="1623"/>
  </w:num>
  <w:num w:numId="1925">
    <w:abstractNumId w:val="372"/>
  </w:num>
  <w:num w:numId="1926">
    <w:abstractNumId w:val="1719"/>
  </w:num>
  <w:num w:numId="1927">
    <w:abstractNumId w:val="55"/>
  </w:num>
  <w:num w:numId="1928">
    <w:abstractNumId w:val="586"/>
  </w:num>
  <w:num w:numId="1929">
    <w:abstractNumId w:val="484"/>
  </w:num>
  <w:num w:numId="1930">
    <w:abstractNumId w:val="186"/>
  </w:num>
  <w:num w:numId="1931">
    <w:abstractNumId w:val="1423"/>
  </w:num>
  <w:num w:numId="1932">
    <w:abstractNumId w:val="933"/>
  </w:num>
  <w:num w:numId="1933">
    <w:abstractNumId w:val="589"/>
  </w:num>
  <w:num w:numId="1934">
    <w:abstractNumId w:val="198"/>
  </w:num>
  <w:num w:numId="1935">
    <w:abstractNumId w:val="1557"/>
  </w:num>
  <w:num w:numId="1936">
    <w:abstractNumId w:val="1762"/>
  </w:num>
  <w:num w:numId="1937">
    <w:abstractNumId w:val="711"/>
  </w:num>
  <w:num w:numId="1938">
    <w:abstractNumId w:val="378"/>
  </w:num>
  <w:num w:numId="1939">
    <w:abstractNumId w:val="1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615"/>
    <w:lvlOverride w:ilvl="0">
      <w:startOverride w:val="1"/>
    </w:lvlOverride>
    <w:lvlOverride w:ilvl="1"/>
    <w:lvlOverride w:ilvl="2"/>
    <w:lvlOverride w:ilvl="3"/>
    <w:lvlOverride w:ilvl="4"/>
    <w:lvlOverride w:ilvl="5"/>
    <w:lvlOverride w:ilvl="6"/>
    <w:lvlOverride w:ilvl="7"/>
    <w:lvlOverride w:ilvl="8"/>
  </w:num>
  <w:num w:numId="1941">
    <w:abstractNumId w:val="1137"/>
  </w:num>
  <w:num w:numId="1942">
    <w:abstractNumId w:val="267"/>
  </w:num>
  <w:num w:numId="1943">
    <w:abstractNumId w:val="830"/>
  </w:num>
  <w:num w:numId="1944">
    <w:abstractNumId w:val="1694"/>
  </w:num>
  <w:num w:numId="1945">
    <w:abstractNumId w:val="971"/>
  </w:num>
  <w:num w:numId="1946">
    <w:abstractNumId w:val="668"/>
  </w:num>
  <w:num w:numId="1947">
    <w:abstractNumId w:val="361"/>
  </w:num>
  <w:num w:numId="1948">
    <w:abstractNumId w:val="474"/>
  </w:num>
  <w:num w:numId="1949">
    <w:abstractNumId w:val="2069"/>
  </w:num>
  <w:num w:numId="1950">
    <w:abstractNumId w:val="787"/>
  </w:num>
  <w:num w:numId="1951">
    <w:abstractNumId w:val="1649"/>
  </w:num>
  <w:num w:numId="1952">
    <w:abstractNumId w:val="1983"/>
  </w:num>
  <w:num w:numId="1953">
    <w:abstractNumId w:val="300"/>
  </w:num>
  <w:num w:numId="1954">
    <w:abstractNumId w:val="900"/>
  </w:num>
  <w:num w:numId="1955">
    <w:abstractNumId w:val="1694"/>
  </w:num>
  <w:num w:numId="1956">
    <w:abstractNumId w:val="1832"/>
  </w:num>
  <w:num w:numId="1957">
    <w:abstractNumId w:val="1038"/>
  </w:num>
  <w:num w:numId="1958">
    <w:abstractNumId w:val="927"/>
  </w:num>
  <w:num w:numId="1959">
    <w:abstractNumId w:val="1123"/>
  </w:num>
  <w:num w:numId="1960">
    <w:abstractNumId w:val="15"/>
  </w:num>
  <w:num w:numId="1961">
    <w:abstractNumId w:val="703"/>
  </w:num>
  <w:num w:numId="1962">
    <w:abstractNumId w:val="954"/>
  </w:num>
  <w:num w:numId="1963">
    <w:abstractNumId w:val="1489"/>
  </w:num>
  <w:num w:numId="1964">
    <w:abstractNumId w:val="694"/>
  </w:num>
  <w:num w:numId="1965">
    <w:abstractNumId w:val="1305"/>
  </w:num>
  <w:num w:numId="1966">
    <w:abstractNumId w:val="1990"/>
  </w:num>
  <w:num w:numId="1967">
    <w:abstractNumId w:val="1363"/>
  </w:num>
  <w:num w:numId="1968">
    <w:abstractNumId w:val="1815"/>
  </w:num>
  <w:num w:numId="1969">
    <w:abstractNumId w:val="1569"/>
  </w:num>
  <w:num w:numId="1970">
    <w:abstractNumId w:val="1582"/>
  </w:num>
  <w:num w:numId="1971">
    <w:abstractNumId w:val="331"/>
  </w:num>
  <w:num w:numId="1972">
    <w:abstractNumId w:val="832"/>
  </w:num>
  <w:num w:numId="1973">
    <w:abstractNumId w:val="1948"/>
  </w:num>
  <w:num w:numId="1974">
    <w:abstractNumId w:val="1332"/>
  </w:num>
  <w:num w:numId="1975">
    <w:abstractNumId w:val="2104"/>
  </w:num>
  <w:num w:numId="1976">
    <w:abstractNumId w:val="512"/>
  </w:num>
  <w:num w:numId="1977">
    <w:abstractNumId w:val="745"/>
  </w:num>
  <w:num w:numId="1978">
    <w:abstractNumId w:val="426"/>
  </w:num>
  <w:num w:numId="1979">
    <w:abstractNumId w:val="1491"/>
  </w:num>
  <w:num w:numId="1980">
    <w:abstractNumId w:val="1343"/>
  </w:num>
  <w:num w:numId="1981">
    <w:abstractNumId w:val="1559"/>
  </w:num>
  <w:num w:numId="1982">
    <w:abstractNumId w:val="1955"/>
  </w:num>
  <w:num w:numId="1983">
    <w:abstractNumId w:val="2081"/>
  </w:num>
  <w:num w:numId="1984">
    <w:abstractNumId w:val="1917"/>
  </w:num>
  <w:num w:numId="1985">
    <w:abstractNumId w:val="1471"/>
  </w:num>
  <w:num w:numId="1986">
    <w:abstractNumId w:val="1327"/>
  </w:num>
  <w:num w:numId="1987">
    <w:abstractNumId w:val="128"/>
  </w:num>
  <w:num w:numId="1988">
    <w:abstractNumId w:val="1694"/>
  </w:num>
  <w:num w:numId="1989">
    <w:abstractNumId w:val="43"/>
  </w:num>
  <w:num w:numId="1990">
    <w:abstractNumId w:val="1081"/>
  </w:num>
  <w:num w:numId="1991">
    <w:abstractNumId w:val="1745"/>
  </w:num>
  <w:num w:numId="1992">
    <w:abstractNumId w:val="137"/>
  </w:num>
  <w:num w:numId="1993">
    <w:abstractNumId w:val="1566"/>
  </w:num>
  <w:num w:numId="1994">
    <w:abstractNumId w:val="2115"/>
  </w:num>
  <w:num w:numId="1995">
    <w:abstractNumId w:val="1947"/>
  </w:num>
  <w:num w:numId="1996">
    <w:abstractNumId w:val="17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185"/>
  </w:num>
  <w:num w:numId="1999">
    <w:abstractNumId w:val="2019"/>
  </w:num>
  <w:num w:numId="2000">
    <w:abstractNumId w:val="732"/>
  </w:num>
  <w:num w:numId="2001">
    <w:abstractNumId w:val="1552"/>
  </w:num>
  <w:num w:numId="2002">
    <w:abstractNumId w:val="1771"/>
  </w:num>
  <w:num w:numId="2003">
    <w:abstractNumId w:val="338"/>
  </w:num>
  <w:num w:numId="2004">
    <w:abstractNumId w:val="1401"/>
  </w:num>
  <w:num w:numId="2005">
    <w:abstractNumId w:val="572"/>
  </w:num>
  <w:num w:numId="2006">
    <w:abstractNumId w:val="1348"/>
  </w:num>
  <w:num w:numId="2007">
    <w:abstractNumId w:val="1330"/>
  </w:num>
  <w:num w:numId="2008">
    <w:abstractNumId w:val="406"/>
  </w:num>
  <w:num w:numId="2009">
    <w:abstractNumId w:val="1854"/>
  </w:num>
  <w:num w:numId="2010">
    <w:abstractNumId w:val="1267"/>
  </w:num>
  <w:num w:numId="2011">
    <w:abstractNumId w:val="816"/>
  </w:num>
  <w:num w:numId="2012">
    <w:abstractNumId w:val="1539"/>
  </w:num>
  <w:num w:numId="2013">
    <w:abstractNumId w:val="700"/>
  </w:num>
  <w:num w:numId="2014">
    <w:abstractNumId w:val="761"/>
  </w:num>
  <w:num w:numId="2015">
    <w:abstractNumId w:val="286"/>
  </w:num>
  <w:num w:numId="2016">
    <w:abstractNumId w:val="1694"/>
  </w:num>
  <w:num w:numId="2017">
    <w:abstractNumId w:val="386"/>
  </w:num>
  <w:num w:numId="2018">
    <w:abstractNumId w:val="1694"/>
  </w:num>
  <w:num w:numId="2019">
    <w:abstractNumId w:val="606"/>
  </w:num>
  <w:num w:numId="2020">
    <w:abstractNumId w:val="185"/>
  </w:num>
  <w:num w:numId="2021">
    <w:abstractNumId w:val="1728"/>
  </w:num>
  <w:num w:numId="2022">
    <w:abstractNumId w:val="1294"/>
  </w:num>
  <w:num w:numId="2023">
    <w:abstractNumId w:val="715"/>
  </w:num>
  <w:num w:numId="2024">
    <w:abstractNumId w:val="1513"/>
  </w:num>
  <w:num w:numId="2025">
    <w:abstractNumId w:val="349"/>
  </w:num>
  <w:num w:numId="2026">
    <w:abstractNumId w:val="702"/>
  </w:num>
  <w:num w:numId="2027">
    <w:abstractNumId w:val="1542"/>
  </w:num>
  <w:num w:numId="2028">
    <w:abstractNumId w:val="1500"/>
  </w:num>
  <w:num w:numId="2029">
    <w:abstractNumId w:val="1076"/>
  </w:num>
  <w:num w:numId="2030">
    <w:abstractNumId w:val="1895"/>
  </w:num>
  <w:num w:numId="2031">
    <w:abstractNumId w:val="667"/>
  </w:num>
  <w:num w:numId="2032">
    <w:abstractNumId w:val="795"/>
  </w:num>
  <w:num w:numId="2033">
    <w:abstractNumId w:val="804"/>
  </w:num>
  <w:num w:numId="2034">
    <w:abstractNumId w:val="1501"/>
  </w:num>
  <w:num w:numId="2035">
    <w:abstractNumId w:val="2004"/>
  </w:num>
  <w:num w:numId="2036">
    <w:abstractNumId w:val="1150"/>
  </w:num>
  <w:num w:numId="2037">
    <w:abstractNumId w:val="1937"/>
  </w:num>
  <w:num w:numId="2038">
    <w:abstractNumId w:val="367"/>
  </w:num>
  <w:num w:numId="2039">
    <w:abstractNumId w:val="1460"/>
  </w:num>
  <w:num w:numId="2040">
    <w:abstractNumId w:val="1425"/>
  </w:num>
  <w:num w:numId="2041">
    <w:abstractNumId w:val="610"/>
  </w:num>
  <w:num w:numId="2042">
    <w:abstractNumId w:val="192"/>
  </w:num>
  <w:num w:numId="2043">
    <w:abstractNumId w:val="1049"/>
  </w:num>
  <w:num w:numId="2044">
    <w:abstractNumId w:val="2002"/>
  </w:num>
  <w:num w:numId="2045">
    <w:abstractNumId w:val="179"/>
  </w:num>
  <w:num w:numId="2046">
    <w:abstractNumId w:val="1740"/>
  </w:num>
  <w:num w:numId="2047">
    <w:abstractNumId w:val="807"/>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55D"/>
    <w:rsid w:val="00001B4F"/>
    <w:rsid w:val="00001CC6"/>
    <w:rsid w:val="00001DB3"/>
    <w:rsid w:val="00001DBD"/>
    <w:rsid w:val="0000207D"/>
    <w:rsid w:val="000024B8"/>
    <w:rsid w:val="000026B6"/>
    <w:rsid w:val="00002A4B"/>
    <w:rsid w:val="00002E2F"/>
    <w:rsid w:val="00002F32"/>
    <w:rsid w:val="00002FCE"/>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506B"/>
    <w:rsid w:val="000051AA"/>
    <w:rsid w:val="000052B2"/>
    <w:rsid w:val="0000537B"/>
    <w:rsid w:val="00005D1E"/>
    <w:rsid w:val="000060F3"/>
    <w:rsid w:val="000062D0"/>
    <w:rsid w:val="00006398"/>
    <w:rsid w:val="000063AB"/>
    <w:rsid w:val="0000641D"/>
    <w:rsid w:val="00006973"/>
    <w:rsid w:val="00006BD3"/>
    <w:rsid w:val="00006C8F"/>
    <w:rsid w:val="00006D8E"/>
    <w:rsid w:val="00006E77"/>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D4"/>
    <w:rsid w:val="0001275C"/>
    <w:rsid w:val="000127C3"/>
    <w:rsid w:val="000128F2"/>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CC5"/>
    <w:rsid w:val="00014D20"/>
    <w:rsid w:val="00014D9E"/>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CB8"/>
    <w:rsid w:val="00022F2B"/>
    <w:rsid w:val="00023319"/>
    <w:rsid w:val="00023461"/>
    <w:rsid w:val="00023848"/>
    <w:rsid w:val="000238E2"/>
    <w:rsid w:val="00023CDE"/>
    <w:rsid w:val="00023D41"/>
    <w:rsid w:val="00023E08"/>
    <w:rsid w:val="00023E1A"/>
    <w:rsid w:val="00023F87"/>
    <w:rsid w:val="000240C3"/>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7FE"/>
    <w:rsid w:val="000269CA"/>
    <w:rsid w:val="00026CC5"/>
    <w:rsid w:val="00026F9B"/>
    <w:rsid w:val="00026FDB"/>
    <w:rsid w:val="000271E9"/>
    <w:rsid w:val="00027335"/>
    <w:rsid w:val="00027404"/>
    <w:rsid w:val="000274C0"/>
    <w:rsid w:val="00027AAB"/>
    <w:rsid w:val="00027C1A"/>
    <w:rsid w:val="00030635"/>
    <w:rsid w:val="000308CB"/>
    <w:rsid w:val="000308D9"/>
    <w:rsid w:val="00030C34"/>
    <w:rsid w:val="00030DF6"/>
    <w:rsid w:val="000313E2"/>
    <w:rsid w:val="00031457"/>
    <w:rsid w:val="000315EB"/>
    <w:rsid w:val="0003174B"/>
    <w:rsid w:val="00031C1A"/>
    <w:rsid w:val="00031E22"/>
    <w:rsid w:val="00032279"/>
    <w:rsid w:val="000322F8"/>
    <w:rsid w:val="00032560"/>
    <w:rsid w:val="0003278F"/>
    <w:rsid w:val="00032976"/>
    <w:rsid w:val="00032F24"/>
    <w:rsid w:val="00032F28"/>
    <w:rsid w:val="00032FA1"/>
    <w:rsid w:val="00032FED"/>
    <w:rsid w:val="00033255"/>
    <w:rsid w:val="0003330C"/>
    <w:rsid w:val="0003358A"/>
    <w:rsid w:val="00033C8F"/>
    <w:rsid w:val="00034309"/>
    <w:rsid w:val="0003457B"/>
    <w:rsid w:val="0003459E"/>
    <w:rsid w:val="0003477A"/>
    <w:rsid w:val="000347CE"/>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400AE"/>
    <w:rsid w:val="0004037D"/>
    <w:rsid w:val="00040927"/>
    <w:rsid w:val="00040A03"/>
    <w:rsid w:val="00040C17"/>
    <w:rsid w:val="0004125A"/>
    <w:rsid w:val="000413C4"/>
    <w:rsid w:val="00041508"/>
    <w:rsid w:val="0004166B"/>
    <w:rsid w:val="000418D6"/>
    <w:rsid w:val="00041941"/>
    <w:rsid w:val="000419D2"/>
    <w:rsid w:val="00041C24"/>
    <w:rsid w:val="00041C39"/>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A42"/>
    <w:rsid w:val="00053B67"/>
    <w:rsid w:val="00053F34"/>
    <w:rsid w:val="00053F82"/>
    <w:rsid w:val="00053F9B"/>
    <w:rsid w:val="000540A3"/>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1EC0"/>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8FD"/>
    <w:rsid w:val="00073A40"/>
    <w:rsid w:val="00073D8D"/>
    <w:rsid w:val="00073E5C"/>
    <w:rsid w:val="000740BB"/>
    <w:rsid w:val="00074346"/>
    <w:rsid w:val="0007491A"/>
    <w:rsid w:val="00074C7A"/>
    <w:rsid w:val="00074FC0"/>
    <w:rsid w:val="0007501E"/>
    <w:rsid w:val="0007541A"/>
    <w:rsid w:val="0007560E"/>
    <w:rsid w:val="00075B2A"/>
    <w:rsid w:val="00076220"/>
    <w:rsid w:val="00076647"/>
    <w:rsid w:val="00076792"/>
    <w:rsid w:val="0007681B"/>
    <w:rsid w:val="00076E2E"/>
    <w:rsid w:val="0007731F"/>
    <w:rsid w:val="000773EA"/>
    <w:rsid w:val="0007760A"/>
    <w:rsid w:val="00077955"/>
    <w:rsid w:val="00077BAD"/>
    <w:rsid w:val="00077D70"/>
    <w:rsid w:val="000800EB"/>
    <w:rsid w:val="000804A4"/>
    <w:rsid w:val="0008057E"/>
    <w:rsid w:val="0008069C"/>
    <w:rsid w:val="0008086E"/>
    <w:rsid w:val="000808F2"/>
    <w:rsid w:val="00080E0C"/>
    <w:rsid w:val="0008111F"/>
    <w:rsid w:val="00081547"/>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6D"/>
    <w:rsid w:val="00094657"/>
    <w:rsid w:val="000946FD"/>
    <w:rsid w:val="000947AD"/>
    <w:rsid w:val="00094C0C"/>
    <w:rsid w:val="00094D15"/>
    <w:rsid w:val="00094DBC"/>
    <w:rsid w:val="00095177"/>
    <w:rsid w:val="000951B4"/>
    <w:rsid w:val="000952A8"/>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5"/>
    <w:rsid w:val="00097754"/>
    <w:rsid w:val="00097831"/>
    <w:rsid w:val="00097A01"/>
    <w:rsid w:val="00097E0B"/>
    <w:rsid w:val="00097F47"/>
    <w:rsid w:val="000A00AF"/>
    <w:rsid w:val="000A0188"/>
    <w:rsid w:val="000A01C8"/>
    <w:rsid w:val="000A070C"/>
    <w:rsid w:val="000A0AEC"/>
    <w:rsid w:val="000A0BA4"/>
    <w:rsid w:val="000A0CD4"/>
    <w:rsid w:val="000A0E10"/>
    <w:rsid w:val="000A0F72"/>
    <w:rsid w:val="000A0FAE"/>
    <w:rsid w:val="000A1106"/>
    <w:rsid w:val="000A124F"/>
    <w:rsid w:val="000A1413"/>
    <w:rsid w:val="000A14FA"/>
    <w:rsid w:val="000A15A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473"/>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614F"/>
    <w:rsid w:val="000A6841"/>
    <w:rsid w:val="000A6971"/>
    <w:rsid w:val="000A6AA5"/>
    <w:rsid w:val="000A6E54"/>
    <w:rsid w:val="000A6F23"/>
    <w:rsid w:val="000A6F24"/>
    <w:rsid w:val="000A7020"/>
    <w:rsid w:val="000A70A6"/>
    <w:rsid w:val="000A70F1"/>
    <w:rsid w:val="000A711D"/>
    <w:rsid w:val="000A7386"/>
    <w:rsid w:val="000A75E5"/>
    <w:rsid w:val="000A7BDE"/>
    <w:rsid w:val="000A7CC0"/>
    <w:rsid w:val="000A7CD5"/>
    <w:rsid w:val="000A7D32"/>
    <w:rsid w:val="000B0005"/>
    <w:rsid w:val="000B00B3"/>
    <w:rsid w:val="000B017F"/>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448"/>
    <w:rsid w:val="000B5820"/>
    <w:rsid w:val="000B5CAD"/>
    <w:rsid w:val="000B5D39"/>
    <w:rsid w:val="000B5F5E"/>
    <w:rsid w:val="000B625E"/>
    <w:rsid w:val="000B6510"/>
    <w:rsid w:val="000B6817"/>
    <w:rsid w:val="000B684C"/>
    <w:rsid w:val="000B6FB6"/>
    <w:rsid w:val="000B75AB"/>
    <w:rsid w:val="000B767F"/>
    <w:rsid w:val="000B7809"/>
    <w:rsid w:val="000B78AB"/>
    <w:rsid w:val="000B7DF2"/>
    <w:rsid w:val="000B7EE8"/>
    <w:rsid w:val="000B7F93"/>
    <w:rsid w:val="000C032C"/>
    <w:rsid w:val="000C0457"/>
    <w:rsid w:val="000C05C3"/>
    <w:rsid w:val="000C0858"/>
    <w:rsid w:val="000C0966"/>
    <w:rsid w:val="000C0994"/>
    <w:rsid w:val="000C10E4"/>
    <w:rsid w:val="000C122A"/>
    <w:rsid w:val="000C19E0"/>
    <w:rsid w:val="000C1B30"/>
    <w:rsid w:val="000C21A7"/>
    <w:rsid w:val="000C2645"/>
    <w:rsid w:val="000C26DD"/>
    <w:rsid w:val="000C287A"/>
    <w:rsid w:val="000C289E"/>
    <w:rsid w:val="000C2DB3"/>
    <w:rsid w:val="000C343E"/>
    <w:rsid w:val="000C35D7"/>
    <w:rsid w:val="000C3D81"/>
    <w:rsid w:val="000C4037"/>
    <w:rsid w:val="000C40CA"/>
    <w:rsid w:val="000C422A"/>
    <w:rsid w:val="000C42F1"/>
    <w:rsid w:val="000C4390"/>
    <w:rsid w:val="000C4432"/>
    <w:rsid w:val="000C4569"/>
    <w:rsid w:val="000C45A5"/>
    <w:rsid w:val="000C46CD"/>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703A"/>
    <w:rsid w:val="000C744C"/>
    <w:rsid w:val="000C7451"/>
    <w:rsid w:val="000C772F"/>
    <w:rsid w:val="000C79DB"/>
    <w:rsid w:val="000C7AF6"/>
    <w:rsid w:val="000C7D20"/>
    <w:rsid w:val="000D0672"/>
    <w:rsid w:val="000D08C7"/>
    <w:rsid w:val="000D09AD"/>
    <w:rsid w:val="000D0A19"/>
    <w:rsid w:val="000D0C64"/>
    <w:rsid w:val="000D167C"/>
    <w:rsid w:val="000D193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607E"/>
    <w:rsid w:val="000D62B4"/>
    <w:rsid w:val="000D6537"/>
    <w:rsid w:val="000D65BF"/>
    <w:rsid w:val="000D6715"/>
    <w:rsid w:val="000D6DBC"/>
    <w:rsid w:val="000D6E91"/>
    <w:rsid w:val="000D70BA"/>
    <w:rsid w:val="000D71DE"/>
    <w:rsid w:val="000D7311"/>
    <w:rsid w:val="000D731E"/>
    <w:rsid w:val="000D79E9"/>
    <w:rsid w:val="000D7B9B"/>
    <w:rsid w:val="000D7D46"/>
    <w:rsid w:val="000E0205"/>
    <w:rsid w:val="000E02FE"/>
    <w:rsid w:val="000E0505"/>
    <w:rsid w:val="000E07C4"/>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401"/>
    <w:rsid w:val="000E2B76"/>
    <w:rsid w:val="000E2DCE"/>
    <w:rsid w:val="000E2EC2"/>
    <w:rsid w:val="000E30E7"/>
    <w:rsid w:val="000E3320"/>
    <w:rsid w:val="000E34EA"/>
    <w:rsid w:val="000E358C"/>
    <w:rsid w:val="000E3966"/>
    <w:rsid w:val="000E39AD"/>
    <w:rsid w:val="000E3AC9"/>
    <w:rsid w:val="000E3C2E"/>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B0"/>
    <w:rsid w:val="000E6FF7"/>
    <w:rsid w:val="000E7020"/>
    <w:rsid w:val="000E7424"/>
    <w:rsid w:val="000E74AF"/>
    <w:rsid w:val="000E76C8"/>
    <w:rsid w:val="000E782C"/>
    <w:rsid w:val="000E7C9E"/>
    <w:rsid w:val="000E7EFB"/>
    <w:rsid w:val="000F013F"/>
    <w:rsid w:val="000F03A8"/>
    <w:rsid w:val="000F0648"/>
    <w:rsid w:val="000F07A6"/>
    <w:rsid w:val="000F0B69"/>
    <w:rsid w:val="000F0E81"/>
    <w:rsid w:val="000F126E"/>
    <w:rsid w:val="000F17D0"/>
    <w:rsid w:val="000F19D7"/>
    <w:rsid w:val="000F1A84"/>
    <w:rsid w:val="000F1D67"/>
    <w:rsid w:val="000F1F02"/>
    <w:rsid w:val="000F24C3"/>
    <w:rsid w:val="000F2698"/>
    <w:rsid w:val="000F2905"/>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7B"/>
    <w:rsid w:val="00101171"/>
    <w:rsid w:val="001012F2"/>
    <w:rsid w:val="0010166E"/>
    <w:rsid w:val="00101789"/>
    <w:rsid w:val="001017B6"/>
    <w:rsid w:val="00102240"/>
    <w:rsid w:val="001026FA"/>
    <w:rsid w:val="00102A7E"/>
    <w:rsid w:val="00102A94"/>
    <w:rsid w:val="00102E6D"/>
    <w:rsid w:val="00103485"/>
    <w:rsid w:val="001036BF"/>
    <w:rsid w:val="00103D48"/>
    <w:rsid w:val="00103D56"/>
    <w:rsid w:val="00103FFD"/>
    <w:rsid w:val="0010436A"/>
    <w:rsid w:val="00104FA9"/>
    <w:rsid w:val="001050E8"/>
    <w:rsid w:val="001051E6"/>
    <w:rsid w:val="00105215"/>
    <w:rsid w:val="00105401"/>
    <w:rsid w:val="0010541D"/>
    <w:rsid w:val="00105643"/>
    <w:rsid w:val="001056FD"/>
    <w:rsid w:val="0010573C"/>
    <w:rsid w:val="00105ADA"/>
    <w:rsid w:val="00105B5E"/>
    <w:rsid w:val="00105D09"/>
    <w:rsid w:val="00105F64"/>
    <w:rsid w:val="0010613F"/>
    <w:rsid w:val="0010627A"/>
    <w:rsid w:val="00106426"/>
    <w:rsid w:val="0010649B"/>
    <w:rsid w:val="001065B8"/>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67"/>
    <w:rsid w:val="0011484D"/>
    <w:rsid w:val="00114B52"/>
    <w:rsid w:val="00114B72"/>
    <w:rsid w:val="00114CDB"/>
    <w:rsid w:val="001151FF"/>
    <w:rsid w:val="0011536B"/>
    <w:rsid w:val="00115546"/>
    <w:rsid w:val="00115747"/>
    <w:rsid w:val="0011576F"/>
    <w:rsid w:val="0011586D"/>
    <w:rsid w:val="00115B6B"/>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CB"/>
    <w:rsid w:val="00121660"/>
    <w:rsid w:val="001217D1"/>
    <w:rsid w:val="00122137"/>
    <w:rsid w:val="001226FB"/>
    <w:rsid w:val="00122836"/>
    <w:rsid w:val="00122D82"/>
    <w:rsid w:val="00122DBC"/>
    <w:rsid w:val="00122EB0"/>
    <w:rsid w:val="0012316C"/>
    <w:rsid w:val="001234BC"/>
    <w:rsid w:val="00123507"/>
    <w:rsid w:val="0012380A"/>
    <w:rsid w:val="0012398F"/>
    <w:rsid w:val="00123A20"/>
    <w:rsid w:val="00123A8B"/>
    <w:rsid w:val="00123D63"/>
    <w:rsid w:val="001242A7"/>
    <w:rsid w:val="001243A1"/>
    <w:rsid w:val="001244FD"/>
    <w:rsid w:val="00124ACB"/>
    <w:rsid w:val="00124C4C"/>
    <w:rsid w:val="00124D88"/>
    <w:rsid w:val="00125018"/>
    <w:rsid w:val="00125154"/>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CB3"/>
    <w:rsid w:val="00126DA4"/>
    <w:rsid w:val="00126FC9"/>
    <w:rsid w:val="0012753C"/>
    <w:rsid w:val="00127552"/>
    <w:rsid w:val="00127984"/>
    <w:rsid w:val="001279C4"/>
    <w:rsid w:val="00127B28"/>
    <w:rsid w:val="00127CC4"/>
    <w:rsid w:val="00127EAA"/>
    <w:rsid w:val="00127EFE"/>
    <w:rsid w:val="001305D8"/>
    <w:rsid w:val="0013062C"/>
    <w:rsid w:val="00130723"/>
    <w:rsid w:val="00130778"/>
    <w:rsid w:val="001307D1"/>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DB7"/>
    <w:rsid w:val="00137006"/>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15"/>
    <w:rsid w:val="0014327C"/>
    <w:rsid w:val="0014329C"/>
    <w:rsid w:val="0014366B"/>
    <w:rsid w:val="00143EBA"/>
    <w:rsid w:val="00143F57"/>
    <w:rsid w:val="001446E0"/>
    <w:rsid w:val="00144997"/>
    <w:rsid w:val="00144D35"/>
    <w:rsid w:val="00144D67"/>
    <w:rsid w:val="00144E71"/>
    <w:rsid w:val="0014547D"/>
    <w:rsid w:val="00145672"/>
    <w:rsid w:val="001458A2"/>
    <w:rsid w:val="00146142"/>
    <w:rsid w:val="0014614D"/>
    <w:rsid w:val="00146334"/>
    <w:rsid w:val="0014663E"/>
    <w:rsid w:val="001466FD"/>
    <w:rsid w:val="00146C05"/>
    <w:rsid w:val="00146D0D"/>
    <w:rsid w:val="00146E72"/>
    <w:rsid w:val="0014758E"/>
    <w:rsid w:val="00147B91"/>
    <w:rsid w:val="00147DE4"/>
    <w:rsid w:val="00147E90"/>
    <w:rsid w:val="00147FC7"/>
    <w:rsid w:val="001501E2"/>
    <w:rsid w:val="00150906"/>
    <w:rsid w:val="00150C9B"/>
    <w:rsid w:val="00150E24"/>
    <w:rsid w:val="00151061"/>
    <w:rsid w:val="001512F9"/>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75"/>
    <w:rsid w:val="001545F7"/>
    <w:rsid w:val="00154ABF"/>
    <w:rsid w:val="00154B0B"/>
    <w:rsid w:val="00155B9B"/>
    <w:rsid w:val="00156407"/>
    <w:rsid w:val="00156984"/>
    <w:rsid w:val="00156CCA"/>
    <w:rsid w:val="00156CD5"/>
    <w:rsid w:val="00156DE7"/>
    <w:rsid w:val="001570C1"/>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47"/>
    <w:rsid w:val="001652B7"/>
    <w:rsid w:val="00165317"/>
    <w:rsid w:val="001655E7"/>
    <w:rsid w:val="0016561E"/>
    <w:rsid w:val="001656C0"/>
    <w:rsid w:val="00165B75"/>
    <w:rsid w:val="00165CAB"/>
    <w:rsid w:val="0016600F"/>
    <w:rsid w:val="00166286"/>
    <w:rsid w:val="001663BD"/>
    <w:rsid w:val="00166833"/>
    <w:rsid w:val="00166C41"/>
    <w:rsid w:val="0016724F"/>
    <w:rsid w:val="00167297"/>
    <w:rsid w:val="0016762C"/>
    <w:rsid w:val="00167882"/>
    <w:rsid w:val="0016789F"/>
    <w:rsid w:val="00167976"/>
    <w:rsid w:val="00167D4F"/>
    <w:rsid w:val="00167EAB"/>
    <w:rsid w:val="00167F44"/>
    <w:rsid w:val="00170417"/>
    <w:rsid w:val="001709D6"/>
    <w:rsid w:val="00170E79"/>
    <w:rsid w:val="00170F07"/>
    <w:rsid w:val="001716A3"/>
    <w:rsid w:val="0017174D"/>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A8"/>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86"/>
    <w:rsid w:val="0018757A"/>
    <w:rsid w:val="001875ED"/>
    <w:rsid w:val="00187B5A"/>
    <w:rsid w:val="00187CD6"/>
    <w:rsid w:val="00187D55"/>
    <w:rsid w:val="00187E1D"/>
    <w:rsid w:val="00187EF7"/>
    <w:rsid w:val="00190081"/>
    <w:rsid w:val="00190496"/>
    <w:rsid w:val="00190789"/>
    <w:rsid w:val="001908AA"/>
    <w:rsid w:val="001908E7"/>
    <w:rsid w:val="00190A21"/>
    <w:rsid w:val="00190A2C"/>
    <w:rsid w:val="00190D82"/>
    <w:rsid w:val="00190F93"/>
    <w:rsid w:val="001910A8"/>
    <w:rsid w:val="001911BD"/>
    <w:rsid w:val="00191381"/>
    <w:rsid w:val="001914D7"/>
    <w:rsid w:val="00191742"/>
    <w:rsid w:val="0019212F"/>
    <w:rsid w:val="00192180"/>
    <w:rsid w:val="00192258"/>
    <w:rsid w:val="001924E1"/>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E20"/>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30F4"/>
    <w:rsid w:val="001A3195"/>
    <w:rsid w:val="001A336C"/>
    <w:rsid w:val="001A34FB"/>
    <w:rsid w:val="001A35D4"/>
    <w:rsid w:val="001A36B6"/>
    <w:rsid w:val="001A37E9"/>
    <w:rsid w:val="001A3F74"/>
    <w:rsid w:val="001A4031"/>
    <w:rsid w:val="001A439A"/>
    <w:rsid w:val="001A4830"/>
    <w:rsid w:val="001A491A"/>
    <w:rsid w:val="001A4DC2"/>
    <w:rsid w:val="001A4E66"/>
    <w:rsid w:val="001A4F3E"/>
    <w:rsid w:val="001A4FC6"/>
    <w:rsid w:val="001A512F"/>
    <w:rsid w:val="001A54E2"/>
    <w:rsid w:val="001A5599"/>
    <w:rsid w:val="001A56E3"/>
    <w:rsid w:val="001A5712"/>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853"/>
    <w:rsid w:val="001B2A3B"/>
    <w:rsid w:val="001B2A60"/>
    <w:rsid w:val="001B2E00"/>
    <w:rsid w:val="001B2E6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B20"/>
    <w:rsid w:val="001C0C33"/>
    <w:rsid w:val="001C1107"/>
    <w:rsid w:val="001C1157"/>
    <w:rsid w:val="001C1959"/>
    <w:rsid w:val="001C1C24"/>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47B"/>
    <w:rsid w:val="001C4533"/>
    <w:rsid w:val="001C474C"/>
    <w:rsid w:val="001C4A74"/>
    <w:rsid w:val="001C4B8B"/>
    <w:rsid w:val="001C4C05"/>
    <w:rsid w:val="001C4CB6"/>
    <w:rsid w:val="001C5351"/>
    <w:rsid w:val="001C5590"/>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D028C"/>
    <w:rsid w:val="001D0348"/>
    <w:rsid w:val="001D0497"/>
    <w:rsid w:val="001D0D91"/>
    <w:rsid w:val="001D1217"/>
    <w:rsid w:val="001D12C3"/>
    <w:rsid w:val="001D1364"/>
    <w:rsid w:val="001D1578"/>
    <w:rsid w:val="001D15E4"/>
    <w:rsid w:val="001D165E"/>
    <w:rsid w:val="001D19DA"/>
    <w:rsid w:val="001D1AA8"/>
    <w:rsid w:val="001D1B9C"/>
    <w:rsid w:val="001D1C14"/>
    <w:rsid w:val="001D1E20"/>
    <w:rsid w:val="001D1E68"/>
    <w:rsid w:val="001D2395"/>
    <w:rsid w:val="001D2459"/>
    <w:rsid w:val="001D2734"/>
    <w:rsid w:val="001D2811"/>
    <w:rsid w:val="001D28B0"/>
    <w:rsid w:val="001D2B3B"/>
    <w:rsid w:val="001D2FA0"/>
    <w:rsid w:val="001D3117"/>
    <w:rsid w:val="001D3125"/>
    <w:rsid w:val="001D31B5"/>
    <w:rsid w:val="001D3352"/>
    <w:rsid w:val="001D3946"/>
    <w:rsid w:val="001D3AC1"/>
    <w:rsid w:val="001D3BA9"/>
    <w:rsid w:val="001D3F96"/>
    <w:rsid w:val="001D43B5"/>
    <w:rsid w:val="001D45BF"/>
    <w:rsid w:val="001D47BF"/>
    <w:rsid w:val="001D4937"/>
    <w:rsid w:val="001D4977"/>
    <w:rsid w:val="001D4A3C"/>
    <w:rsid w:val="001D4B77"/>
    <w:rsid w:val="001D4C0B"/>
    <w:rsid w:val="001D5061"/>
    <w:rsid w:val="001D5109"/>
    <w:rsid w:val="001D5266"/>
    <w:rsid w:val="001D56DB"/>
    <w:rsid w:val="001D5A74"/>
    <w:rsid w:val="001D5AE8"/>
    <w:rsid w:val="001D5FB3"/>
    <w:rsid w:val="001D6164"/>
    <w:rsid w:val="001D63B5"/>
    <w:rsid w:val="001D6504"/>
    <w:rsid w:val="001D65AB"/>
    <w:rsid w:val="001D6F50"/>
    <w:rsid w:val="001D72C0"/>
    <w:rsid w:val="001D74D6"/>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62"/>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D84"/>
    <w:rsid w:val="001F6086"/>
    <w:rsid w:val="001F61CC"/>
    <w:rsid w:val="001F61CE"/>
    <w:rsid w:val="001F62AC"/>
    <w:rsid w:val="001F6311"/>
    <w:rsid w:val="001F6761"/>
    <w:rsid w:val="001F6A37"/>
    <w:rsid w:val="001F6B94"/>
    <w:rsid w:val="001F6BEB"/>
    <w:rsid w:val="001F727D"/>
    <w:rsid w:val="001F75AE"/>
    <w:rsid w:val="001F75B5"/>
    <w:rsid w:val="001F76A4"/>
    <w:rsid w:val="001F7711"/>
    <w:rsid w:val="001F7867"/>
    <w:rsid w:val="001F79A7"/>
    <w:rsid w:val="001F7D1F"/>
    <w:rsid w:val="001F7EE0"/>
    <w:rsid w:val="00200361"/>
    <w:rsid w:val="002005B6"/>
    <w:rsid w:val="0020064C"/>
    <w:rsid w:val="002008DF"/>
    <w:rsid w:val="00200A88"/>
    <w:rsid w:val="00200B04"/>
    <w:rsid w:val="00200F4C"/>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5C2"/>
    <w:rsid w:val="0020472F"/>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575E"/>
    <w:rsid w:val="00225858"/>
    <w:rsid w:val="00225904"/>
    <w:rsid w:val="002259DD"/>
    <w:rsid w:val="00225BA0"/>
    <w:rsid w:val="00225DC7"/>
    <w:rsid w:val="00225EE5"/>
    <w:rsid w:val="00225F13"/>
    <w:rsid w:val="0022632D"/>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474"/>
    <w:rsid w:val="002314CC"/>
    <w:rsid w:val="002315AF"/>
    <w:rsid w:val="0023197E"/>
    <w:rsid w:val="00231C28"/>
    <w:rsid w:val="00231C92"/>
    <w:rsid w:val="00231E3D"/>
    <w:rsid w:val="0023204E"/>
    <w:rsid w:val="0023210F"/>
    <w:rsid w:val="00232210"/>
    <w:rsid w:val="0023227D"/>
    <w:rsid w:val="00232285"/>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45"/>
    <w:rsid w:val="002377B1"/>
    <w:rsid w:val="0023787B"/>
    <w:rsid w:val="00237994"/>
    <w:rsid w:val="00237BBB"/>
    <w:rsid w:val="00237C3C"/>
    <w:rsid w:val="00237D93"/>
    <w:rsid w:val="00237DAA"/>
    <w:rsid w:val="00237EEC"/>
    <w:rsid w:val="002402A0"/>
    <w:rsid w:val="0024045F"/>
    <w:rsid w:val="0024048B"/>
    <w:rsid w:val="0024053D"/>
    <w:rsid w:val="0024072C"/>
    <w:rsid w:val="00240791"/>
    <w:rsid w:val="002407F0"/>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A4F"/>
    <w:rsid w:val="00245BB7"/>
    <w:rsid w:val="00245C75"/>
    <w:rsid w:val="00245D15"/>
    <w:rsid w:val="00245E14"/>
    <w:rsid w:val="00245F74"/>
    <w:rsid w:val="00246331"/>
    <w:rsid w:val="0024633A"/>
    <w:rsid w:val="0024633D"/>
    <w:rsid w:val="0024645E"/>
    <w:rsid w:val="00246560"/>
    <w:rsid w:val="00246B12"/>
    <w:rsid w:val="00246DF2"/>
    <w:rsid w:val="00246EB5"/>
    <w:rsid w:val="00246ED6"/>
    <w:rsid w:val="002470CC"/>
    <w:rsid w:val="0024735E"/>
    <w:rsid w:val="00247795"/>
    <w:rsid w:val="002479E3"/>
    <w:rsid w:val="00247A46"/>
    <w:rsid w:val="00247B79"/>
    <w:rsid w:val="00247CA9"/>
    <w:rsid w:val="00247D53"/>
    <w:rsid w:val="00247DBD"/>
    <w:rsid w:val="002500AC"/>
    <w:rsid w:val="0025010B"/>
    <w:rsid w:val="002502C7"/>
    <w:rsid w:val="00250876"/>
    <w:rsid w:val="00250AD4"/>
    <w:rsid w:val="00250F08"/>
    <w:rsid w:val="0025106A"/>
    <w:rsid w:val="00251705"/>
    <w:rsid w:val="002517B9"/>
    <w:rsid w:val="00251B56"/>
    <w:rsid w:val="002521DA"/>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F4D"/>
    <w:rsid w:val="00261F99"/>
    <w:rsid w:val="00262119"/>
    <w:rsid w:val="002622FC"/>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FD5"/>
    <w:rsid w:val="00266FFD"/>
    <w:rsid w:val="0026717C"/>
    <w:rsid w:val="00267221"/>
    <w:rsid w:val="0026725C"/>
    <w:rsid w:val="002674E8"/>
    <w:rsid w:val="0026795C"/>
    <w:rsid w:val="00267BA4"/>
    <w:rsid w:val="00267CC9"/>
    <w:rsid w:val="00267CEA"/>
    <w:rsid w:val="00270AA6"/>
    <w:rsid w:val="00270D32"/>
    <w:rsid w:val="00270E21"/>
    <w:rsid w:val="00270EEB"/>
    <w:rsid w:val="0027189C"/>
    <w:rsid w:val="00271B22"/>
    <w:rsid w:val="00271C4D"/>
    <w:rsid w:val="00272059"/>
    <w:rsid w:val="002720A1"/>
    <w:rsid w:val="0027234A"/>
    <w:rsid w:val="00272679"/>
    <w:rsid w:val="00272781"/>
    <w:rsid w:val="0027285F"/>
    <w:rsid w:val="002729D4"/>
    <w:rsid w:val="00272B6B"/>
    <w:rsid w:val="00272D83"/>
    <w:rsid w:val="00272E4A"/>
    <w:rsid w:val="002730C0"/>
    <w:rsid w:val="002730D1"/>
    <w:rsid w:val="00273230"/>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E83"/>
    <w:rsid w:val="00282EA0"/>
    <w:rsid w:val="00282F5D"/>
    <w:rsid w:val="0028319C"/>
    <w:rsid w:val="002834CB"/>
    <w:rsid w:val="002835E3"/>
    <w:rsid w:val="002838FA"/>
    <w:rsid w:val="0028476C"/>
    <w:rsid w:val="002849D6"/>
    <w:rsid w:val="002849E8"/>
    <w:rsid w:val="00285042"/>
    <w:rsid w:val="002851C3"/>
    <w:rsid w:val="002855A1"/>
    <w:rsid w:val="00285B70"/>
    <w:rsid w:val="00285E3B"/>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4F6"/>
    <w:rsid w:val="002917C1"/>
    <w:rsid w:val="00291801"/>
    <w:rsid w:val="00291913"/>
    <w:rsid w:val="00291999"/>
    <w:rsid w:val="00291E88"/>
    <w:rsid w:val="00291FC0"/>
    <w:rsid w:val="002921D9"/>
    <w:rsid w:val="002924F7"/>
    <w:rsid w:val="0029274B"/>
    <w:rsid w:val="00292CAC"/>
    <w:rsid w:val="00292F33"/>
    <w:rsid w:val="00292F9D"/>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C7C"/>
    <w:rsid w:val="002A0F9E"/>
    <w:rsid w:val="002A1333"/>
    <w:rsid w:val="002A1AFB"/>
    <w:rsid w:val="002A1B7E"/>
    <w:rsid w:val="002A22A5"/>
    <w:rsid w:val="002A24F6"/>
    <w:rsid w:val="002A26DC"/>
    <w:rsid w:val="002A2CBF"/>
    <w:rsid w:val="002A2D6D"/>
    <w:rsid w:val="002A32A6"/>
    <w:rsid w:val="002A336B"/>
    <w:rsid w:val="002A339B"/>
    <w:rsid w:val="002A343A"/>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96F"/>
    <w:rsid w:val="002B19F6"/>
    <w:rsid w:val="002B1D92"/>
    <w:rsid w:val="002B20B3"/>
    <w:rsid w:val="002B225E"/>
    <w:rsid w:val="002B228D"/>
    <w:rsid w:val="002B254A"/>
    <w:rsid w:val="002B264A"/>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353"/>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C08"/>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3B"/>
    <w:rsid w:val="002C465E"/>
    <w:rsid w:val="002C46AD"/>
    <w:rsid w:val="002C471B"/>
    <w:rsid w:val="002C487D"/>
    <w:rsid w:val="002C4A5E"/>
    <w:rsid w:val="002C4AB4"/>
    <w:rsid w:val="002C5108"/>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897"/>
    <w:rsid w:val="002C79A3"/>
    <w:rsid w:val="002C7F0B"/>
    <w:rsid w:val="002D0809"/>
    <w:rsid w:val="002D0858"/>
    <w:rsid w:val="002D0C96"/>
    <w:rsid w:val="002D0ED6"/>
    <w:rsid w:val="002D0FD6"/>
    <w:rsid w:val="002D1105"/>
    <w:rsid w:val="002D1217"/>
    <w:rsid w:val="002D139D"/>
    <w:rsid w:val="002D13DD"/>
    <w:rsid w:val="002D1661"/>
    <w:rsid w:val="002D19EB"/>
    <w:rsid w:val="002D1A35"/>
    <w:rsid w:val="002D1E16"/>
    <w:rsid w:val="002D1F33"/>
    <w:rsid w:val="002D1FA8"/>
    <w:rsid w:val="002D2169"/>
    <w:rsid w:val="002D2517"/>
    <w:rsid w:val="002D260D"/>
    <w:rsid w:val="002D2785"/>
    <w:rsid w:val="002D28A1"/>
    <w:rsid w:val="002D2A57"/>
    <w:rsid w:val="002D2EEA"/>
    <w:rsid w:val="002D3305"/>
    <w:rsid w:val="002D3919"/>
    <w:rsid w:val="002D3B52"/>
    <w:rsid w:val="002D3BE4"/>
    <w:rsid w:val="002D3C87"/>
    <w:rsid w:val="002D4150"/>
    <w:rsid w:val="002D4535"/>
    <w:rsid w:val="002D4682"/>
    <w:rsid w:val="002D4B0E"/>
    <w:rsid w:val="002D4D26"/>
    <w:rsid w:val="002D520F"/>
    <w:rsid w:val="002D546C"/>
    <w:rsid w:val="002D563F"/>
    <w:rsid w:val="002D5745"/>
    <w:rsid w:val="002D5BF7"/>
    <w:rsid w:val="002D5E00"/>
    <w:rsid w:val="002D6053"/>
    <w:rsid w:val="002D7348"/>
    <w:rsid w:val="002D77B4"/>
    <w:rsid w:val="002D7BA8"/>
    <w:rsid w:val="002E049B"/>
    <w:rsid w:val="002E05DC"/>
    <w:rsid w:val="002E0891"/>
    <w:rsid w:val="002E09B8"/>
    <w:rsid w:val="002E09F1"/>
    <w:rsid w:val="002E0A64"/>
    <w:rsid w:val="002E0E60"/>
    <w:rsid w:val="002E1290"/>
    <w:rsid w:val="002E13B4"/>
    <w:rsid w:val="002E1456"/>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44"/>
    <w:rsid w:val="002F13B8"/>
    <w:rsid w:val="002F13EB"/>
    <w:rsid w:val="002F1543"/>
    <w:rsid w:val="002F16FA"/>
    <w:rsid w:val="002F1C13"/>
    <w:rsid w:val="002F1C3B"/>
    <w:rsid w:val="002F1F70"/>
    <w:rsid w:val="002F1FC6"/>
    <w:rsid w:val="002F2086"/>
    <w:rsid w:val="002F2286"/>
    <w:rsid w:val="002F244B"/>
    <w:rsid w:val="002F26F6"/>
    <w:rsid w:val="002F2757"/>
    <w:rsid w:val="002F282F"/>
    <w:rsid w:val="002F28E2"/>
    <w:rsid w:val="002F2954"/>
    <w:rsid w:val="002F2C94"/>
    <w:rsid w:val="002F32CE"/>
    <w:rsid w:val="002F3924"/>
    <w:rsid w:val="002F3D1B"/>
    <w:rsid w:val="002F3E20"/>
    <w:rsid w:val="002F3FB0"/>
    <w:rsid w:val="002F3FE7"/>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F28"/>
    <w:rsid w:val="00302007"/>
    <w:rsid w:val="00302049"/>
    <w:rsid w:val="003023D1"/>
    <w:rsid w:val="00302495"/>
    <w:rsid w:val="003025C7"/>
    <w:rsid w:val="00302CA1"/>
    <w:rsid w:val="00302D1D"/>
    <w:rsid w:val="00302EFE"/>
    <w:rsid w:val="00302F3C"/>
    <w:rsid w:val="00303621"/>
    <w:rsid w:val="00303690"/>
    <w:rsid w:val="00303742"/>
    <w:rsid w:val="00303970"/>
    <w:rsid w:val="0030397B"/>
    <w:rsid w:val="00304528"/>
    <w:rsid w:val="0030461A"/>
    <w:rsid w:val="0030493D"/>
    <w:rsid w:val="0030494F"/>
    <w:rsid w:val="00304E23"/>
    <w:rsid w:val="00304E49"/>
    <w:rsid w:val="0030508F"/>
    <w:rsid w:val="00305678"/>
    <w:rsid w:val="00305ADF"/>
    <w:rsid w:val="00305D30"/>
    <w:rsid w:val="0030634E"/>
    <w:rsid w:val="003063D6"/>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A7A"/>
    <w:rsid w:val="00312AD4"/>
    <w:rsid w:val="00312FFF"/>
    <w:rsid w:val="00313146"/>
    <w:rsid w:val="003131BF"/>
    <w:rsid w:val="003131E5"/>
    <w:rsid w:val="0031324A"/>
    <w:rsid w:val="00313281"/>
    <w:rsid w:val="003134EF"/>
    <w:rsid w:val="00313582"/>
    <w:rsid w:val="0031373C"/>
    <w:rsid w:val="00313A30"/>
    <w:rsid w:val="00313CFD"/>
    <w:rsid w:val="00313E6E"/>
    <w:rsid w:val="00313EF2"/>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656D"/>
    <w:rsid w:val="00316592"/>
    <w:rsid w:val="003165B6"/>
    <w:rsid w:val="00316739"/>
    <w:rsid w:val="00316E27"/>
    <w:rsid w:val="003170F8"/>
    <w:rsid w:val="00317282"/>
    <w:rsid w:val="003172B6"/>
    <w:rsid w:val="003172C5"/>
    <w:rsid w:val="00317331"/>
    <w:rsid w:val="0031780E"/>
    <w:rsid w:val="00317923"/>
    <w:rsid w:val="00317B0C"/>
    <w:rsid w:val="00317C99"/>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3EC"/>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152"/>
    <w:rsid w:val="00324194"/>
    <w:rsid w:val="003243F5"/>
    <w:rsid w:val="00324517"/>
    <w:rsid w:val="0032479D"/>
    <w:rsid w:val="00324934"/>
    <w:rsid w:val="00324BE0"/>
    <w:rsid w:val="00324DA8"/>
    <w:rsid w:val="0032566E"/>
    <w:rsid w:val="00325816"/>
    <w:rsid w:val="00325E8C"/>
    <w:rsid w:val="003264AD"/>
    <w:rsid w:val="003266E3"/>
    <w:rsid w:val="00326D3F"/>
    <w:rsid w:val="00326D84"/>
    <w:rsid w:val="0032712A"/>
    <w:rsid w:val="00327132"/>
    <w:rsid w:val="00327460"/>
    <w:rsid w:val="00327487"/>
    <w:rsid w:val="003275E4"/>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D62"/>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A2"/>
    <w:rsid w:val="00347CAD"/>
    <w:rsid w:val="00347E60"/>
    <w:rsid w:val="003501F4"/>
    <w:rsid w:val="003503DA"/>
    <w:rsid w:val="0035047A"/>
    <w:rsid w:val="00350B64"/>
    <w:rsid w:val="00350BAB"/>
    <w:rsid w:val="00350D71"/>
    <w:rsid w:val="00351017"/>
    <w:rsid w:val="003511CA"/>
    <w:rsid w:val="0035137C"/>
    <w:rsid w:val="003515D8"/>
    <w:rsid w:val="00351642"/>
    <w:rsid w:val="00351DCC"/>
    <w:rsid w:val="00352435"/>
    <w:rsid w:val="00352722"/>
    <w:rsid w:val="00352B44"/>
    <w:rsid w:val="00352B79"/>
    <w:rsid w:val="00352BFA"/>
    <w:rsid w:val="00352F6F"/>
    <w:rsid w:val="00353874"/>
    <w:rsid w:val="00353ABE"/>
    <w:rsid w:val="0035412D"/>
    <w:rsid w:val="003545F5"/>
    <w:rsid w:val="0035460B"/>
    <w:rsid w:val="00354647"/>
    <w:rsid w:val="0035474F"/>
    <w:rsid w:val="00354A3A"/>
    <w:rsid w:val="00354FC6"/>
    <w:rsid w:val="00355333"/>
    <w:rsid w:val="003553C3"/>
    <w:rsid w:val="0035560D"/>
    <w:rsid w:val="003557D3"/>
    <w:rsid w:val="00355983"/>
    <w:rsid w:val="003559DF"/>
    <w:rsid w:val="003559F3"/>
    <w:rsid w:val="00355DE4"/>
    <w:rsid w:val="00356252"/>
    <w:rsid w:val="00356371"/>
    <w:rsid w:val="0035677A"/>
    <w:rsid w:val="0035697F"/>
    <w:rsid w:val="00356AF0"/>
    <w:rsid w:val="00356F9A"/>
    <w:rsid w:val="003571C9"/>
    <w:rsid w:val="00357683"/>
    <w:rsid w:val="00357A07"/>
    <w:rsid w:val="00357AC9"/>
    <w:rsid w:val="00357B69"/>
    <w:rsid w:val="00357B89"/>
    <w:rsid w:val="00357BA4"/>
    <w:rsid w:val="00357BA6"/>
    <w:rsid w:val="00357C4F"/>
    <w:rsid w:val="00357DE0"/>
    <w:rsid w:val="00357E4D"/>
    <w:rsid w:val="00357FF8"/>
    <w:rsid w:val="00360BAD"/>
    <w:rsid w:val="00360D1B"/>
    <w:rsid w:val="00360E35"/>
    <w:rsid w:val="00360E9A"/>
    <w:rsid w:val="00360F74"/>
    <w:rsid w:val="00361133"/>
    <w:rsid w:val="003613C4"/>
    <w:rsid w:val="003617FC"/>
    <w:rsid w:val="00361A92"/>
    <w:rsid w:val="00361DAC"/>
    <w:rsid w:val="00361E36"/>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5ED"/>
    <w:rsid w:val="00364691"/>
    <w:rsid w:val="0036479B"/>
    <w:rsid w:val="00364862"/>
    <w:rsid w:val="00364B6D"/>
    <w:rsid w:val="00364BE7"/>
    <w:rsid w:val="00364D0F"/>
    <w:rsid w:val="00364F5C"/>
    <w:rsid w:val="00365263"/>
    <w:rsid w:val="003653A6"/>
    <w:rsid w:val="00365525"/>
    <w:rsid w:val="00365591"/>
    <w:rsid w:val="00365836"/>
    <w:rsid w:val="00365B17"/>
    <w:rsid w:val="00365B1A"/>
    <w:rsid w:val="0036621A"/>
    <w:rsid w:val="0036633D"/>
    <w:rsid w:val="003669A9"/>
    <w:rsid w:val="00366B4A"/>
    <w:rsid w:val="00366E37"/>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1216"/>
    <w:rsid w:val="003713CB"/>
    <w:rsid w:val="00371463"/>
    <w:rsid w:val="003714C8"/>
    <w:rsid w:val="003715E3"/>
    <w:rsid w:val="00371908"/>
    <w:rsid w:val="00371A21"/>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8B4"/>
    <w:rsid w:val="00380090"/>
    <w:rsid w:val="003800ED"/>
    <w:rsid w:val="003805E5"/>
    <w:rsid w:val="0038061B"/>
    <w:rsid w:val="003806AA"/>
    <w:rsid w:val="00380852"/>
    <w:rsid w:val="0038098B"/>
    <w:rsid w:val="003809CC"/>
    <w:rsid w:val="00380BEF"/>
    <w:rsid w:val="00380BF8"/>
    <w:rsid w:val="00380C22"/>
    <w:rsid w:val="00380C88"/>
    <w:rsid w:val="00380EA6"/>
    <w:rsid w:val="0038113D"/>
    <w:rsid w:val="003811B9"/>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9A2"/>
    <w:rsid w:val="00385E77"/>
    <w:rsid w:val="00385EFD"/>
    <w:rsid w:val="00385F3B"/>
    <w:rsid w:val="00386890"/>
    <w:rsid w:val="00386BC1"/>
    <w:rsid w:val="00386BE8"/>
    <w:rsid w:val="003871AF"/>
    <w:rsid w:val="003876A0"/>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1E7"/>
    <w:rsid w:val="0039423D"/>
    <w:rsid w:val="00394383"/>
    <w:rsid w:val="003943F8"/>
    <w:rsid w:val="00394483"/>
    <w:rsid w:val="00394845"/>
    <w:rsid w:val="00394A2A"/>
    <w:rsid w:val="003951B7"/>
    <w:rsid w:val="003953CD"/>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AB1"/>
    <w:rsid w:val="003A0AFD"/>
    <w:rsid w:val="003A0B6E"/>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E8"/>
    <w:rsid w:val="003A3D0C"/>
    <w:rsid w:val="003A3D84"/>
    <w:rsid w:val="003A3EB1"/>
    <w:rsid w:val="003A416D"/>
    <w:rsid w:val="003A4431"/>
    <w:rsid w:val="003A44DC"/>
    <w:rsid w:val="003A44FF"/>
    <w:rsid w:val="003A45CD"/>
    <w:rsid w:val="003A49F6"/>
    <w:rsid w:val="003A4A5F"/>
    <w:rsid w:val="003A4D8B"/>
    <w:rsid w:val="003A4ED1"/>
    <w:rsid w:val="003A52C4"/>
    <w:rsid w:val="003A5411"/>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392"/>
    <w:rsid w:val="003B0E71"/>
    <w:rsid w:val="003B0F43"/>
    <w:rsid w:val="003B102C"/>
    <w:rsid w:val="003B17C0"/>
    <w:rsid w:val="003B17EF"/>
    <w:rsid w:val="003B1921"/>
    <w:rsid w:val="003B1A93"/>
    <w:rsid w:val="003B1C22"/>
    <w:rsid w:val="003B222A"/>
    <w:rsid w:val="003B2502"/>
    <w:rsid w:val="003B2552"/>
    <w:rsid w:val="003B26F7"/>
    <w:rsid w:val="003B2AC5"/>
    <w:rsid w:val="003B2E48"/>
    <w:rsid w:val="003B2F39"/>
    <w:rsid w:val="003B3194"/>
    <w:rsid w:val="003B31FE"/>
    <w:rsid w:val="003B3717"/>
    <w:rsid w:val="003B384B"/>
    <w:rsid w:val="003B3AFA"/>
    <w:rsid w:val="003B3CF7"/>
    <w:rsid w:val="003B3E78"/>
    <w:rsid w:val="003B42A8"/>
    <w:rsid w:val="003B43F8"/>
    <w:rsid w:val="003B50A9"/>
    <w:rsid w:val="003B51D7"/>
    <w:rsid w:val="003B52C5"/>
    <w:rsid w:val="003B53DE"/>
    <w:rsid w:val="003B5A4E"/>
    <w:rsid w:val="003B5A73"/>
    <w:rsid w:val="003B5D9D"/>
    <w:rsid w:val="003B5F72"/>
    <w:rsid w:val="003B6473"/>
    <w:rsid w:val="003B6773"/>
    <w:rsid w:val="003B67DA"/>
    <w:rsid w:val="003B6889"/>
    <w:rsid w:val="003B6C65"/>
    <w:rsid w:val="003B71DB"/>
    <w:rsid w:val="003B767E"/>
    <w:rsid w:val="003B77C3"/>
    <w:rsid w:val="003B7B63"/>
    <w:rsid w:val="003B7C8B"/>
    <w:rsid w:val="003C0470"/>
    <w:rsid w:val="003C0660"/>
    <w:rsid w:val="003C0925"/>
    <w:rsid w:val="003C10C4"/>
    <w:rsid w:val="003C14A0"/>
    <w:rsid w:val="003C14E4"/>
    <w:rsid w:val="003C15BA"/>
    <w:rsid w:val="003C171B"/>
    <w:rsid w:val="003C18F4"/>
    <w:rsid w:val="003C1A43"/>
    <w:rsid w:val="003C1BBE"/>
    <w:rsid w:val="003C1D7E"/>
    <w:rsid w:val="003C1E8C"/>
    <w:rsid w:val="003C226E"/>
    <w:rsid w:val="003C23CE"/>
    <w:rsid w:val="003C25E8"/>
    <w:rsid w:val="003C2712"/>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A"/>
    <w:rsid w:val="003D0283"/>
    <w:rsid w:val="003D0650"/>
    <w:rsid w:val="003D067F"/>
    <w:rsid w:val="003D076E"/>
    <w:rsid w:val="003D086A"/>
    <w:rsid w:val="003D08CF"/>
    <w:rsid w:val="003D0B32"/>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86A"/>
    <w:rsid w:val="003D2E46"/>
    <w:rsid w:val="003D31DC"/>
    <w:rsid w:val="003D3514"/>
    <w:rsid w:val="003D3635"/>
    <w:rsid w:val="003D369E"/>
    <w:rsid w:val="003D384E"/>
    <w:rsid w:val="003D3A6D"/>
    <w:rsid w:val="003D3E11"/>
    <w:rsid w:val="003D42AD"/>
    <w:rsid w:val="003D44B0"/>
    <w:rsid w:val="003D46B6"/>
    <w:rsid w:val="003D4748"/>
    <w:rsid w:val="003D47D1"/>
    <w:rsid w:val="003D4D3F"/>
    <w:rsid w:val="003D4FC3"/>
    <w:rsid w:val="003D514F"/>
    <w:rsid w:val="003D5333"/>
    <w:rsid w:val="003D5666"/>
    <w:rsid w:val="003D5C99"/>
    <w:rsid w:val="003D5ED5"/>
    <w:rsid w:val="003D644E"/>
    <w:rsid w:val="003D671D"/>
    <w:rsid w:val="003D6835"/>
    <w:rsid w:val="003D695C"/>
    <w:rsid w:val="003D6E3A"/>
    <w:rsid w:val="003D72DB"/>
    <w:rsid w:val="003D73D3"/>
    <w:rsid w:val="003D7446"/>
    <w:rsid w:val="003D7874"/>
    <w:rsid w:val="003D7AAD"/>
    <w:rsid w:val="003D7BAF"/>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3E"/>
    <w:rsid w:val="003E2976"/>
    <w:rsid w:val="003E2EA0"/>
    <w:rsid w:val="003E3079"/>
    <w:rsid w:val="003E3745"/>
    <w:rsid w:val="003E38A8"/>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DAB"/>
    <w:rsid w:val="003F0F44"/>
    <w:rsid w:val="003F107B"/>
    <w:rsid w:val="003F13AF"/>
    <w:rsid w:val="003F176F"/>
    <w:rsid w:val="003F1C5F"/>
    <w:rsid w:val="003F1E79"/>
    <w:rsid w:val="003F2846"/>
    <w:rsid w:val="003F28EE"/>
    <w:rsid w:val="003F2949"/>
    <w:rsid w:val="003F2A6D"/>
    <w:rsid w:val="003F2B4B"/>
    <w:rsid w:val="003F2BBD"/>
    <w:rsid w:val="003F2D15"/>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BCB"/>
    <w:rsid w:val="00404D61"/>
    <w:rsid w:val="00404E90"/>
    <w:rsid w:val="00405022"/>
    <w:rsid w:val="0040514A"/>
    <w:rsid w:val="00405232"/>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DCA"/>
    <w:rsid w:val="00410DCE"/>
    <w:rsid w:val="00410EDC"/>
    <w:rsid w:val="0041132B"/>
    <w:rsid w:val="00411532"/>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A58"/>
    <w:rsid w:val="00430F9A"/>
    <w:rsid w:val="00430FA9"/>
    <w:rsid w:val="00430FBB"/>
    <w:rsid w:val="0043230B"/>
    <w:rsid w:val="004325C1"/>
    <w:rsid w:val="00432655"/>
    <w:rsid w:val="004327D6"/>
    <w:rsid w:val="004328FC"/>
    <w:rsid w:val="00432946"/>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ADD"/>
    <w:rsid w:val="00444C21"/>
    <w:rsid w:val="00444C42"/>
    <w:rsid w:val="00445005"/>
    <w:rsid w:val="0044507C"/>
    <w:rsid w:val="0044527B"/>
    <w:rsid w:val="00445389"/>
    <w:rsid w:val="004464D6"/>
    <w:rsid w:val="0044662E"/>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1DF"/>
    <w:rsid w:val="00463845"/>
    <w:rsid w:val="004638C4"/>
    <w:rsid w:val="0046411D"/>
    <w:rsid w:val="00464196"/>
    <w:rsid w:val="0046440D"/>
    <w:rsid w:val="00464945"/>
    <w:rsid w:val="00464A61"/>
    <w:rsid w:val="00464AD8"/>
    <w:rsid w:val="00464BB4"/>
    <w:rsid w:val="00464D3A"/>
    <w:rsid w:val="00464ED6"/>
    <w:rsid w:val="0046563D"/>
    <w:rsid w:val="00465A0F"/>
    <w:rsid w:val="00465A26"/>
    <w:rsid w:val="00465CDB"/>
    <w:rsid w:val="00465DD6"/>
    <w:rsid w:val="00466052"/>
    <w:rsid w:val="00466264"/>
    <w:rsid w:val="0046661C"/>
    <w:rsid w:val="004666E2"/>
    <w:rsid w:val="00466790"/>
    <w:rsid w:val="0046689A"/>
    <w:rsid w:val="00466BC9"/>
    <w:rsid w:val="004675B6"/>
    <w:rsid w:val="004677CB"/>
    <w:rsid w:val="00467A49"/>
    <w:rsid w:val="00467BAE"/>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8EA"/>
    <w:rsid w:val="0047293A"/>
    <w:rsid w:val="00472CFB"/>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B20"/>
    <w:rsid w:val="00481D41"/>
    <w:rsid w:val="00482035"/>
    <w:rsid w:val="00482317"/>
    <w:rsid w:val="004824D8"/>
    <w:rsid w:val="00482807"/>
    <w:rsid w:val="00482A1E"/>
    <w:rsid w:val="00482A93"/>
    <w:rsid w:val="00482B37"/>
    <w:rsid w:val="00483517"/>
    <w:rsid w:val="00483621"/>
    <w:rsid w:val="0048387B"/>
    <w:rsid w:val="00483887"/>
    <w:rsid w:val="004838F6"/>
    <w:rsid w:val="004839AE"/>
    <w:rsid w:val="00483C83"/>
    <w:rsid w:val="00483CF7"/>
    <w:rsid w:val="00483E51"/>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844"/>
    <w:rsid w:val="00486A0D"/>
    <w:rsid w:val="00486CFA"/>
    <w:rsid w:val="00486D71"/>
    <w:rsid w:val="00486FE1"/>
    <w:rsid w:val="0048715A"/>
    <w:rsid w:val="0048745B"/>
    <w:rsid w:val="0048769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B30"/>
    <w:rsid w:val="00491E20"/>
    <w:rsid w:val="00492247"/>
    <w:rsid w:val="00492345"/>
    <w:rsid w:val="004924BD"/>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61"/>
    <w:rsid w:val="004A0C8F"/>
    <w:rsid w:val="004A0D80"/>
    <w:rsid w:val="004A0EFA"/>
    <w:rsid w:val="004A1072"/>
    <w:rsid w:val="004A1109"/>
    <w:rsid w:val="004A14A3"/>
    <w:rsid w:val="004A1593"/>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9FE"/>
    <w:rsid w:val="004A4CEC"/>
    <w:rsid w:val="004A4E15"/>
    <w:rsid w:val="004A565D"/>
    <w:rsid w:val="004A576F"/>
    <w:rsid w:val="004A5D09"/>
    <w:rsid w:val="004A630E"/>
    <w:rsid w:val="004A656A"/>
    <w:rsid w:val="004A6778"/>
    <w:rsid w:val="004A68C8"/>
    <w:rsid w:val="004A69D5"/>
    <w:rsid w:val="004A6C9B"/>
    <w:rsid w:val="004A6DEA"/>
    <w:rsid w:val="004A6F33"/>
    <w:rsid w:val="004A70F3"/>
    <w:rsid w:val="004A7344"/>
    <w:rsid w:val="004A739B"/>
    <w:rsid w:val="004A76AC"/>
    <w:rsid w:val="004A7AE2"/>
    <w:rsid w:val="004A7B1F"/>
    <w:rsid w:val="004A7E5D"/>
    <w:rsid w:val="004A7E99"/>
    <w:rsid w:val="004B007A"/>
    <w:rsid w:val="004B00AC"/>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6CF"/>
    <w:rsid w:val="004B3807"/>
    <w:rsid w:val="004B3BDF"/>
    <w:rsid w:val="004B3C09"/>
    <w:rsid w:val="004B3C72"/>
    <w:rsid w:val="004B3CBB"/>
    <w:rsid w:val="004B4328"/>
    <w:rsid w:val="004B456A"/>
    <w:rsid w:val="004B45FD"/>
    <w:rsid w:val="004B46CF"/>
    <w:rsid w:val="004B474B"/>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79B"/>
    <w:rsid w:val="004C17EE"/>
    <w:rsid w:val="004C1ACD"/>
    <w:rsid w:val="004C1AF4"/>
    <w:rsid w:val="004C231F"/>
    <w:rsid w:val="004C2486"/>
    <w:rsid w:val="004C252E"/>
    <w:rsid w:val="004C266B"/>
    <w:rsid w:val="004C2869"/>
    <w:rsid w:val="004C2C90"/>
    <w:rsid w:val="004C2EB6"/>
    <w:rsid w:val="004C2F26"/>
    <w:rsid w:val="004C311F"/>
    <w:rsid w:val="004C31CE"/>
    <w:rsid w:val="004C32AF"/>
    <w:rsid w:val="004C32FD"/>
    <w:rsid w:val="004C3867"/>
    <w:rsid w:val="004C483C"/>
    <w:rsid w:val="004C4E76"/>
    <w:rsid w:val="004C502A"/>
    <w:rsid w:val="004C5113"/>
    <w:rsid w:val="004C5138"/>
    <w:rsid w:val="004C53EC"/>
    <w:rsid w:val="004C5697"/>
    <w:rsid w:val="004C58E1"/>
    <w:rsid w:val="004C591A"/>
    <w:rsid w:val="004C59C9"/>
    <w:rsid w:val="004C5E51"/>
    <w:rsid w:val="004C5F27"/>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743"/>
    <w:rsid w:val="004D27EB"/>
    <w:rsid w:val="004D281A"/>
    <w:rsid w:val="004D298F"/>
    <w:rsid w:val="004D29EE"/>
    <w:rsid w:val="004D2E1B"/>
    <w:rsid w:val="004D3503"/>
    <w:rsid w:val="004D36AF"/>
    <w:rsid w:val="004D36D6"/>
    <w:rsid w:val="004D3782"/>
    <w:rsid w:val="004D37A1"/>
    <w:rsid w:val="004D38D4"/>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FE0"/>
    <w:rsid w:val="004D71E6"/>
    <w:rsid w:val="004D7526"/>
    <w:rsid w:val="004D767B"/>
    <w:rsid w:val="004D76EB"/>
    <w:rsid w:val="004D78EC"/>
    <w:rsid w:val="004D7A1D"/>
    <w:rsid w:val="004D7C05"/>
    <w:rsid w:val="004D7D6F"/>
    <w:rsid w:val="004D7D73"/>
    <w:rsid w:val="004E00FA"/>
    <w:rsid w:val="004E0106"/>
    <w:rsid w:val="004E0293"/>
    <w:rsid w:val="004E051B"/>
    <w:rsid w:val="004E05AD"/>
    <w:rsid w:val="004E066E"/>
    <w:rsid w:val="004E0726"/>
    <w:rsid w:val="004E150C"/>
    <w:rsid w:val="004E1548"/>
    <w:rsid w:val="004E1666"/>
    <w:rsid w:val="004E1985"/>
    <w:rsid w:val="004E20AE"/>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C2E"/>
    <w:rsid w:val="004E6C57"/>
    <w:rsid w:val="004E7140"/>
    <w:rsid w:val="004E72ED"/>
    <w:rsid w:val="004E7515"/>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CF3"/>
    <w:rsid w:val="004F1EA1"/>
    <w:rsid w:val="004F242D"/>
    <w:rsid w:val="004F24B8"/>
    <w:rsid w:val="004F24BC"/>
    <w:rsid w:val="004F253D"/>
    <w:rsid w:val="004F2B77"/>
    <w:rsid w:val="004F3434"/>
    <w:rsid w:val="004F34AF"/>
    <w:rsid w:val="004F3535"/>
    <w:rsid w:val="004F356A"/>
    <w:rsid w:val="004F37A1"/>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E66"/>
    <w:rsid w:val="004F5EB7"/>
    <w:rsid w:val="004F6035"/>
    <w:rsid w:val="004F62AD"/>
    <w:rsid w:val="004F643D"/>
    <w:rsid w:val="004F6915"/>
    <w:rsid w:val="004F6AD0"/>
    <w:rsid w:val="004F6CDE"/>
    <w:rsid w:val="004F6E4E"/>
    <w:rsid w:val="004F6FE1"/>
    <w:rsid w:val="004F7095"/>
    <w:rsid w:val="004F761E"/>
    <w:rsid w:val="004F7C34"/>
    <w:rsid w:val="0050000E"/>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1E8"/>
    <w:rsid w:val="005042F5"/>
    <w:rsid w:val="0050436F"/>
    <w:rsid w:val="00504735"/>
    <w:rsid w:val="0050489E"/>
    <w:rsid w:val="0050507A"/>
    <w:rsid w:val="0050509D"/>
    <w:rsid w:val="00505332"/>
    <w:rsid w:val="00505400"/>
    <w:rsid w:val="0050570E"/>
    <w:rsid w:val="00505D93"/>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07EA7"/>
    <w:rsid w:val="005101A4"/>
    <w:rsid w:val="00510260"/>
    <w:rsid w:val="0051027D"/>
    <w:rsid w:val="005103FA"/>
    <w:rsid w:val="00510557"/>
    <w:rsid w:val="00510ADD"/>
    <w:rsid w:val="00511166"/>
    <w:rsid w:val="00511236"/>
    <w:rsid w:val="0051124A"/>
    <w:rsid w:val="005113A3"/>
    <w:rsid w:val="005113D7"/>
    <w:rsid w:val="0051165F"/>
    <w:rsid w:val="00511899"/>
    <w:rsid w:val="005118BC"/>
    <w:rsid w:val="005119AF"/>
    <w:rsid w:val="00511B9D"/>
    <w:rsid w:val="00512198"/>
    <w:rsid w:val="00512454"/>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39A"/>
    <w:rsid w:val="005315F0"/>
    <w:rsid w:val="0053167A"/>
    <w:rsid w:val="00531A42"/>
    <w:rsid w:val="00531B31"/>
    <w:rsid w:val="00531CE6"/>
    <w:rsid w:val="00531D85"/>
    <w:rsid w:val="00531F86"/>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EC"/>
    <w:rsid w:val="00540D5B"/>
    <w:rsid w:val="00540EDC"/>
    <w:rsid w:val="005418FA"/>
    <w:rsid w:val="00541AE6"/>
    <w:rsid w:val="00541D62"/>
    <w:rsid w:val="00541F54"/>
    <w:rsid w:val="0054212D"/>
    <w:rsid w:val="005424C2"/>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5191"/>
    <w:rsid w:val="00545661"/>
    <w:rsid w:val="005456BD"/>
    <w:rsid w:val="005458D3"/>
    <w:rsid w:val="00545E0D"/>
    <w:rsid w:val="005465E4"/>
    <w:rsid w:val="00546625"/>
    <w:rsid w:val="005467C0"/>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A57"/>
    <w:rsid w:val="00553AB5"/>
    <w:rsid w:val="00553CC5"/>
    <w:rsid w:val="00553E29"/>
    <w:rsid w:val="00553EDE"/>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88E"/>
    <w:rsid w:val="005628DB"/>
    <w:rsid w:val="00562999"/>
    <w:rsid w:val="00562AEF"/>
    <w:rsid w:val="00562C9A"/>
    <w:rsid w:val="00562E60"/>
    <w:rsid w:val="00562FD4"/>
    <w:rsid w:val="005634BC"/>
    <w:rsid w:val="0056362B"/>
    <w:rsid w:val="00563937"/>
    <w:rsid w:val="005639F8"/>
    <w:rsid w:val="00563A76"/>
    <w:rsid w:val="00563ACE"/>
    <w:rsid w:val="00563BD0"/>
    <w:rsid w:val="00563E72"/>
    <w:rsid w:val="0056400E"/>
    <w:rsid w:val="005640D5"/>
    <w:rsid w:val="0056421F"/>
    <w:rsid w:val="0056482E"/>
    <w:rsid w:val="00564977"/>
    <w:rsid w:val="00564B4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85"/>
    <w:rsid w:val="00570866"/>
    <w:rsid w:val="00571134"/>
    <w:rsid w:val="00571253"/>
    <w:rsid w:val="00571310"/>
    <w:rsid w:val="00571389"/>
    <w:rsid w:val="005713F2"/>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2C"/>
    <w:rsid w:val="005761F9"/>
    <w:rsid w:val="0057653B"/>
    <w:rsid w:val="0057669A"/>
    <w:rsid w:val="005768F5"/>
    <w:rsid w:val="00576B81"/>
    <w:rsid w:val="00576BAD"/>
    <w:rsid w:val="00576BE6"/>
    <w:rsid w:val="00576C86"/>
    <w:rsid w:val="00577052"/>
    <w:rsid w:val="005770AF"/>
    <w:rsid w:val="005775A9"/>
    <w:rsid w:val="00577677"/>
    <w:rsid w:val="005779D5"/>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200F"/>
    <w:rsid w:val="00592120"/>
    <w:rsid w:val="0059241B"/>
    <w:rsid w:val="005924DD"/>
    <w:rsid w:val="00592698"/>
    <w:rsid w:val="00592B88"/>
    <w:rsid w:val="00592C48"/>
    <w:rsid w:val="00593369"/>
    <w:rsid w:val="0059341B"/>
    <w:rsid w:val="00593516"/>
    <w:rsid w:val="00593852"/>
    <w:rsid w:val="005939FE"/>
    <w:rsid w:val="00593B2D"/>
    <w:rsid w:val="00594231"/>
    <w:rsid w:val="005948E1"/>
    <w:rsid w:val="005949C7"/>
    <w:rsid w:val="00594D7B"/>
    <w:rsid w:val="00594DDF"/>
    <w:rsid w:val="00594E2D"/>
    <w:rsid w:val="00594EFB"/>
    <w:rsid w:val="0059544B"/>
    <w:rsid w:val="0059544D"/>
    <w:rsid w:val="00595599"/>
    <w:rsid w:val="00595918"/>
    <w:rsid w:val="00595B69"/>
    <w:rsid w:val="00595CF2"/>
    <w:rsid w:val="00595D7A"/>
    <w:rsid w:val="00595E01"/>
    <w:rsid w:val="0059628D"/>
    <w:rsid w:val="00596334"/>
    <w:rsid w:val="005969BD"/>
    <w:rsid w:val="00596AA0"/>
    <w:rsid w:val="00596ADD"/>
    <w:rsid w:val="00596AFE"/>
    <w:rsid w:val="00596BE2"/>
    <w:rsid w:val="00596BF4"/>
    <w:rsid w:val="00596E6C"/>
    <w:rsid w:val="00596FA7"/>
    <w:rsid w:val="00597596"/>
    <w:rsid w:val="0059787B"/>
    <w:rsid w:val="00597AF4"/>
    <w:rsid w:val="005A0ADB"/>
    <w:rsid w:val="005A0DE9"/>
    <w:rsid w:val="005A0FFD"/>
    <w:rsid w:val="005A104D"/>
    <w:rsid w:val="005A11B7"/>
    <w:rsid w:val="005A1321"/>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8B2"/>
    <w:rsid w:val="005A5A10"/>
    <w:rsid w:val="005A5A7A"/>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539"/>
    <w:rsid w:val="005B05C7"/>
    <w:rsid w:val="005B0602"/>
    <w:rsid w:val="005B07C0"/>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B7A"/>
    <w:rsid w:val="005B4C80"/>
    <w:rsid w:val="005B4D62"/>
    <w:rsid w:val="005B4D75"/>
    <w:rsid w:val="005B529C"/>
    <w:rsid w:val="005B5579"/>
    <w:rsid w:val="005B6164"/>
    <w:rsid w:val="005B6181"/>
    <w:rsid w:val="005B6217"/>
    <w:rsid w:val="005B642A"/>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2011"/>
    <w:rsid w:val="005E20BB"/>
    <w:rsid w:val="005E2709"/>
    <w:rsid w:val="005E288F"/>
    <w:rsid w:val="005E29BD"/>
    <w:rsid w:val="005E2B6C"/>
    <w:rsid w:val="005E3065"/>
    <w:rsid w:val="005E3579"/>
    <w:rsid w:val="005E36B5"/>
    <w:rsid w:val="005E3724"/>
    <w:rsid w:val="005E3976"/>
    <w:rsid w:val="005E3B9F"/>
    <w:rsid w:val="005E3DCE"/>
    <w:rsid w:val="005E4368"/>
    <w:rsid w:val="005E440D"/>
    <w:rsid w:val="005E4436"/>
    <w:rsid w:val="005E4A12"/>
    <w:rsid w:val="005E515B"/>
    <w:rsid w:val="005E56DD"/>
    <w:rsid w:val="005E5E56"/>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C05"/>
    <w:rsid w:val="005F0D9C"/>
    <w:rsid w:val="005F0FA1"/>
    <w:rsid w:val="005F0FDB"/>
    <w:rsid w:val="005F1001"/>
    <w:rsid w:val="005F1094"/>
    <w:rsid w:val="005F12C9"/>
    <w:rsid w:val="005F138D"/>
    <w:rsid w:val="005F180C"/>
    <w:rsid w:val="005F1994"/>
    <w:rsid w:val="005F1B90"/>
    <w:rsid w:val="005F20E9"/>
    <w:rsid w:val="005F2182"/>
    <w:rsid w:val="005F2431"/>
    <w:rsid w:val="005F2468"/>
    <w:rsid w:val="005F253B"/>
    <w:rsid w:val="005F278D"/>
    <w:rsid w:val="005F2B53"/>
    <w:rsid w:val="005F2B83"/>
    <w:rsid w:val="005F2D53"/>
    <w:rsid w:val="005F2EF6"/>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8D4"/>
    <w:rsid w:val="005F4CDC"/>
    <w:rsid w:val="005F4EF8"/>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71EE"/>
    <w:rsid w:val="005F7387"/>
    <w:rsid w:val="005F7A0B"/>
    <w:rsid w:val="005F7EA5"/>
    <w:rsid w:val="0060011B"/>
    <w:rsid w:val="0060021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697"/>
    <w:rsid w:val="006048EE"/>
    <w:rsid w:val="006049E0"/>
    <w:rsid w:val="00604ABF"/>
    <w:rsid w:val="00604F56"/>
    <w:rsid w:val="00605058"/>
    <w:rsid w:val="006052C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658"/>
    <w:rsid w:val="006119BE"/>
    <w:rsid w:val="00611C5B"/>
    <w:rsid w:val="006120B3"/>
    <w:rsid w:val="00612405"/>
    <w:rsid w:val="00612414"/>
    <w:rsid w:val="006124E4"/>
    <w:rsid w:val="00612644"/>
    <w:rsid w:val="00612970"/>
    <w:rsid w:val="00612B4F"/>
    <w:rsid w:val="00613245"/>
    <w:rsid w:val="0061347B"/>
    <w:rsid w:val="00613667"/>
    <w:rsid w:val="00613977"/>
    <w:rsid w:val="00613A56"/>
    <w:rsid w:val="00613C60"/>
    <w:rsid w:val="00613D6C"/>
    <w:rsid w:val="006144C7"/>
    <w:rsid w:val="0061471E"/>
    <w:rsid w:val="00614912"/>
    <w:rsid w:val="006150E4"/>
    <w:rsid w:val="00615431"/>
    <w:rsid w:val="00615654"/>
    <w:rsid w:val="006158EE"/>
    <w:rsid w:val="00615E93"/>
    <w:rsid w:val="00615FEC"/>
    <w:rsid w:val="00616822"/>
    <w:rsid w:val="00616854"/>
    <w:rsid w:val="0061723C"/>
    <w:rsid w:val="00617438"/>
    <w:rsid w:val="00617892"/>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A2"/>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BF4"/>
    <w:rsid w:val="00631C17"/>
    <w:rsid w:val="006320F7"/>
    <w:rsid w:val="006325E0"/>
    <w:rsid w:val="00632612"/>
    <w:rsid w:val="0063272C"/>
    <w:rsid w:val="00632B7E"/>
    <w:rsid w:val="00632BBA"/>
    <w:rsid w:val="0063325F"/>
    <w:rsid w:val="00633378"/>
    <w:rsid w:val="006334B0"/>
    <w:rsid w:val="0063368A"/>
    <w:rsid w:val="00633831"/>
    <w:rsid w:val="00633C79"/>
    <w:rsid w:val="00633EF3"/>
    <w:rsid w:val="00634049"/>
    <w:rsid w:val="00634494"/>
    <w:rsid w:val="006348CD"/>
    <w:rsid w:val="00634A97"/>
    <w:rsid w:val="00634DA3"/>
    <w:rsid w:val="00634E04"/>
    <w:rsid w:val="00635299"/>
    <w:rsid w:val="00635510"/>
    <w:rsid w:val="00635539"/>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99F"/>
    <w:rsid w:val="006529FD"/>
    <w:rsid w:val="00652E97"/>
    <w:rsid w:val="00652F09"/>
    <w:rsid w:val="006530D4"/>
    <w:rsid w:val="00653550"/>
    <w:rsid w:val="006538C8"/>
    <w:rsid w:val="00653BDE"/>
    <w:rsid w:val="00653C49"/>
    <w:rsid w:val="0065427F"/>
    <w:rsid w:val="00654415"/>
    <w:rsid w:val="006547C0"/>
    <w:rsid w:val="0065480D"/>
    <w:rsid w:val="00654CB3"/>
    <w:rsid w:val="00655035"/>
    <w:rsid w:val="0065529F"/>
    <w:rsid w:val="006553A6"/>
    <w:rsid w:val="00655425"/>
    <w:rsid w:val="00655599"/>
    <w:rsid w:val="0065565A"/>
    <w:rsid w:val="0065577B"/>
    <w:rsid w:val="006558E7"/>
    <w:rsid w:val="0065597E"/>
    <w:rsid w:val="00655A36"/>
    <w:rsid w:val="00655B26"/>
    <w:rsid w:val="00655B58"/>
    <w:rsid w:val="00655CA1"/>
    <w:rsid w:val="00655D3D"/>
    <w:rsid w:val="00655DD0"/>
    <w:rsid w:val="006561D2"/>
    <w:rsid w:val="0065634D"/>
    <w:rsid w:val="00656399"/>
    <w:rsid w:val="00656604"/>
    <w:rsid w:val="0065678B"/>
    <w:rsid w:val="00657021"/>
    <w:rsid w:val="00657111"/>
    <w:rsid w:val="006573EA"/>
    <w:rsid w:val="00657490"/>
    <w:rsid w:val="0065780B"/>
    <w:rsid w:val="00657818"/>
    <w:rsid w:val="0065795B"/>
    <w:rsid w:val="00657FDD"/>
    <w:rsid w:val="0066017C"/>
    <w:rsid w:val="0066024C"/>
    <w:rsid w:val="00660375"/>
    <w:rsid w:val="00660447"/>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64"/>
    <w:rsid w:val="006648CF"/>
    <w:rsid w:val="0066495C"/>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BFB"/>
    <w:rsid w:val="00667D66"/>
    <w:rsid w:val="00670246"/>
    <w:rsid w:val="006702D3"/>
    <w:rsid w:val="00670880"/>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4C"/>
    <w:rsid w:val="0068178F"/>
    <w:rsid w:val="00681836"/>
    <w:rsid w:val="00681C60"/>
    <w:rsid w:val="00682265"/>
    <w:rsid w:val="0068237D"/>
    <w:rsid w:val="00682529"/>
    <w:rsid w:val="006827F7"/>
    <w:rsid w:val="00682815"/>
    <w:rsid w:val="006829BE"/>
    <w:rsid w:val="00682AC0"/>
    <w:rsid w:val="00682B51"/>
    <w:rsid w:val="00682CB4"/>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58C"/>
    <w:rsid w:val="0069189C"/>
    <w:rsid w:val="0069231E"/>
    <w:rsid w:val="0069249F"/>
    <w:rsid w:val="006925F1"/>
    <w:rsid w:val="0069277A"/>
    <w:rsid w:val="00692790"/>
    <w:rsid w:val="006928F3"/>
    <w:rsid w:val="006929E1"/>
    <w:rsid w:val="00692A21"/>
    <w:rsid w:val="00692A37"/>
    <w:rsid w:val="00692AA2"/>
    <w:rsid w:val="00692F63"/>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495"/>
    <w:rsid w:val="006A25A5"/>
    <w:rsid w:val="006A271E"/>
    <w:rsid w:val="006A286D"/>
    <w:rsid w:val="006A29EF"/>
    <w:rsid w:val="006A3024"/>
    <w:rsid w:val="006A347C"/>
    <w:rsid w:val="006A37FE"/>
    <w:rsid w:val="006A3870"/>
    <w:rsid w:val="006A3963"/>
    <w:rsid w:val="006A3AD3"/>
    <w:rsid w:val="006A3CF8"/>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AFB"/>
    <w:rsid w:val="006A5B11"/>
    <w:rsid w:val="006A5B6F"/>
    <w:rsid w:val="006A5C43"/>
    <w:rsid w:val="006A5CE6"/>
    <w:rsid w:val="006A5DFE"/>
    <w:rsid w:val="006A5EE6"/>
    <w:rsid w:val="006A63AA"/>
    <w:rsid w:val="006A64A8"/>
    <w:rsid w:val="006A699B"/>
    <w:rsid w:val="006A6AF6"/>
    <w:rsid w:val="006A6F1F"/>
    <w:rsid w:val="006A6F76"/>
    <w:rsid w:val="006A71D7"/>
    <w:rsid w:val="006A7A09"/>
    <w:rsid w:val="006A7AC8"/>
    <w:rsid w:val="006A7D27"/>
    <w:rsid w:val="006A7E29"/>
    <w:rsid w:val="006A7F35"/>
    <w:rsid w:val="006B004C"/>
    <w:rsid w:val="006B01F8"/>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CCC"/>
    <w:rsid w:val="006B6DCB"/>
    <w:rsid w:val="006B70BB"/>
    <w:rsid w:val="006B73A4"/>
    <w:rsid w:val="006B7424"/>
    <w:rsid w:val="006B7A4E"/>
    <w:rsid w:val="006B7FAA"/>
    <w:rsid w:val="006C025D"/>
    <w:rsid w:val="006C04DB"/>
    <w:rsid w:val="006C0987"/>
    <w:rsid w:val="006C09FB"/>
    <w:rsid w:val="006C0D70"/>
    <w:rsid w:val="006C12B9"/>
    <w:rsid w:val="006C1337"/>
    <w:rsid w:val="006C182F"/>
    <w:rsid w:val="006C1AE6"/>
    <w:rsid w:val="006C1B2B"/>
    <w:rsid w:val="006C1B42"/>
    <w:rsid w:val="006C1C4D"/>
    <w:rsid w:val="006C1C67"/>
    <w:rsid w:val="006C1CA8"/>
    <w:rsid w:val="006C1DBB"/>
    <w:rsid w:val="006C1E1E"/>
    <w:rsid w:val="006C2068"/>
    <w:rsid w:val="006C2090"/>
    <w:rsid w:val="006C223A"/>
    <w:rsid w:val="006C2419"/>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5F6"/>
    <w:rsid w:val="006C4A1C"/>
    <w:rsid w:val="006C4A94"/>
    <w:rsid w:val="006C5164"/>
    <w:rsid w:val="006C547A"/>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A29"/>
    <w:rsid w:val="006E5CD8"/>
    <w:rsid w:val="006E5E7B"/>
    <w:rsid w:val="006E5E97"/>
    <w:rsid w:val="006E5FA4"/>
    <w:rsid w:val="006E63A2"/>
    <w:rsid w:val="006E640B"/>
    <w:rsid w:val="006E6524"/>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A4B"/>
    <w:rsid w:val="006F2CF4"/>
    <w:rsid w:val="006F2E04"/>
    <w:rsid w:val="006F2F07"/>
    <w:rsid w:val="006F3306"/>
    <w:rsid w:val="006F3479"/>
    <w:rsid w:val="006F3579"/>
    <w:rsid w:val="006F359C"/>
    <w:rsid w:val="006F361C"/>
    <w:rsid w:val="006F385E"/>
    <w:rsid w:val="006F3B89"/>
    <w:rsid w:val="006F3D5A"/>
    <w:rsid w:val="006F3E03"/>
    <w:rsid w:val="006F42E2"/>
    <w:rsid w:val="006F435E"/>
    <w:rsid w:val="006F446A"/>
    <w:rsid w:val="006F47F6"/>
    <w:rsid w:val="006F482A"/>
    <w:rsid w:val="006F48B8"/>
    <w:rsid w:val="006F4C29"/>
    <w:rsid w:val="006F4C3D"/>
    <w:rsid w:val="006F52A8"/>
    <w:rsid w:val="006F52B3"/>
    <w:rsid w:val="006F559B"/>
    <w:rsid w:val="006F566D"/>
    <w:rsid w:val="006F57B2"/>
    <w:rsid w:val="006F5825"/>
    <w:rsid w:val="006F5A47"/>
    <w:rsid w:val="006F5FDA"/>
    <w:rsid w:val="006F608E"/>
    <w:rsid w:val="006F6358"/>
    <w:rsid w:val="006F636F"/>
    <w:rsid w:val="006F64BD"/>
    <w:rsid w:val="006F6618"/>
    <w:rsid w:val="006F6B39"/>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363"/>
    <w:rsid w:val="007053A5"/>
    <w:rsid w:val="007054FA"/>
    <w:rsid w:val="00705903"/>
    <w:rsid w:val="0070590E"/>
    <w:rsid w:val="00705935"/>
    <w:rsid w:val="007059C3"/>
    <w:rsid w:val="00705AF3"/>
    <w:rsid w:val="00705B02"/>
    <w:rsid w:val="00705B63"/>
    <w:rsid w:val="00705C3A"/>
    <w:rsid w:val="007061B2"/>
    <w:rsid w:val="007062C2"/>
    <w:rsid w:val="007063F0"/>
    <w:rsid w:val="007064CF"/>
    <w:rsid w:val="00706534"/>
    <w:rsid w:val="0070669C"/>
    <w:rsid w:val="00707131"/>
    <w:rsid w:val="007072BB"/>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225E"/>
    <w:rsid w:val="00712B47"/>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2004D"/>
    <w:rsid w:val="00720355"/>
    <w:rsid w:val="007207E7"/>
    <w:rsid w:val="00720EB7"/>
    <w:rsid w:val="007210B5"/>
    <w:rsid w:val="007210BC"/>
    <w:rsid w:val="00721171"/>
    <w:rsid w:val="00721422"/>
    <w:rsid w:val="0072168B"/>
    <w:rsid w:val="00721853"/>
    <w:rsid w:val="007219F7"/>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88E"/>
    <w:rsid w:val="00725A5A"/>
    <w:rsid w:val="00725AC4"/>
    <w:rsid w:val="00725B6C"/>
    <w:rsid w:val="00725F97"/>
    <w:rsid w:val="007262A6"/>
    <w:rsid w:val="007262D6"/>
    <w:rsid w:val="00726471"/>
    <w:rsid w:val="00726636"/>
    <w:rsid w:val="0072685E"/>
    <w:rsid w:val="0072694E"/>
    <w:rsid w:val="00726A8F"/>
    <w:rsid w:val="00726DE3"/>
    <w:rsid w:val="007273DF"/>
    <w:rsid w:val="007277BD"/>
    <w:rsid w:val="00727893"/>
    <w:rsid w:val="00727999"/>
    <w:rsid w:val="00727E3F"/>
    <w:rsid w:val="00727E8E"/>
    <w:rsid w:val="00727FCB"/>
    <w:rsid w:val="007301D0"/>
    <w:rsid w:val="007301F0"/>
    <w:rsid w:val="00730736"/>
    <w:rsid w:val="007308DE"/>
    <w:rsid w:val="007309ED"/>
    <w:rsid w:val="00730CE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F"/>
    <w:rsid w:val="00733D40"/>
    <w:rsid w:val="00734030"/>
    <w:rsid w:val="0073421A"/>
    <w:rsid w:val="0073434C"/>
    <w:rsid w:val="007344DE"/>
    <w:rsid w:val="007347C4"/>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79F"/>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49"/>
    <w:rsid w:val="00750BD2"/>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982"/>
    <w:rsid w:val="00754FD3"/>
    <w:rsid w:val="00755534"/>
    <w:rsid w:val="00755644"/>
    <w:rsid w:val="0075631A"/>
    <w:rsid w:val="0075634E"/>
    <w:rsid w:val="00756371"/>
    <w:rsid w:val="0075706F"/>
    <w:rsid w:val="00757117"/>
    <w:rsid w:val="00757566"/>
    <w:rsid w:val="00757A83"/>
    <w:rsid w:val="00757B98"/>
    <w:rsid w:val="0076012B"/>
    <w:rsid w:val="00760871"/>
    <w:rsid w:val="007608B1"/>
    <w:rsid w:val="007609BE"/>
    <w:rsid w:val="00760AF3"/>
    <w:rsid w:val="00760BF8"/>
    <w:rsid w:val="007610E6"/>
    <w:rsid w:val="007610FE"/>
    <w:rsid w:val="007611F8"/>
    <w:rsid w:val="0076148F"/>
    <w:rsid w:val="007623F8"/>
    <w:rsid w:val="0076288F"/>
    <w:rsid w:val="007628B1"/>
    <w:rsid w:val="00763291"/>
    <w:rsid w:val="00763509"/>
    <w:rsid w:val="007635CD"/>
    <w:rsid w:val="0076378D"/>
    <w:rsid w:val="00763B0E"/>
    <w:rsid w:val="00763C06"/>
    <w:rsid w:val="0076425A"/>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EF"/>
    <w:rsid w:val="007702A9"/>
    <w:rsid w:val="007703CD"/>
    <w:rsid w:val="007704FC"/>
    <w:rsid w:val="00770560"/>
    <w:rsid w:val="007706C3"/>
    <w:rsid w:val="00770824"/>
    <w:rsid w:val="00770B78"/>
    <w:rsid w:val="00770D2F"/>
    <w:rsid w:val="00770FAC"/>
    <w:rsid w:val="0077151B"/>
    <w:rsid w:val="00771A6F"/>
    <w:rsid w:val="00771B04"/>
    <w:rsid w:val="00771BEE"/>
    <w:rsid w:val="00771E44"/>
    <w:rsid w:val="0077220E"/>
    <w:rsid w:val="007724C1"/>
    <w:rsid w:val="00772572"/>
    <w:rsid w:val="00772949"/>
    <w:rsid w:val="00772BB7"/>
    <w:rsid w:val="00773252"/>
    <w:rsid w:val="00773263"/>
    <w:rsid w:val="00773A34"/>
    <w:rsid w:val="00773A3A"/>
    <w:rsid w:val="00773BF1"/>
    <w:rsid w:val="00773DAF"/>
    <w:rsid w:val="00773E8E"/>
    <w:rsid w:val="007740F6"/>
    <w:rsid w:val="00774694"/>
    <w:rsid w:val="00774810"/>
    <w:rsid w:val="00774967"/>
    <w:rsid w:val="007749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8A2"/>
    <w:rsid w:val="00793918"/>
    <w:rsid w:val="0079393F"/>
    <w:rsid w:val="00793991"/>
    <w:rsid w:val="00793BFA"/>
    <w:rsid w:val="00793C52"/>
    <w:rsid w:val="00793D43"/>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D09"/>
    <w:rsid w:val="0079612C"/>
    <w:rsid w:val="00796367"/>
    <w:rsid w:val="00796464"/>
    <w:rsid w:val="0079687E"/>
    <w:rsid w:val="00796BFF"/>
    <w:rsid w:val="00796EA5"/>
    <w:rsid w:val="00796EC8"/>
    <w:rsid w:val="0079727F"/>
    <w:rsid w:val="00797337"/>
    <w:rsid w:val="007977EA"/>
    <w:rsid w:val="00797AAF"/>
    <w:rsid w:val="00797E7A"/>
    <w:rsid w:val="00797EB4"/>
    <w:rsid w:val="00797F94"/>
    <w:rsid w:val="007A00E2"/>
    <w:rsid w:val="007A086A"/>
    <w:rsid w:val="007A08B4"/>
    <w:rsid w:val="007A095E"/>
    <w:rsid w:val="007A0DFB"/>
    <w:rsid w:val="007A1039"/>
    <w:rsid w:val="007A111D"/>
    <w:rsid w:val="007A1389"/>
    <w:rsid w:val="007A13EC"/>
    <w:rsid w:val="007A151A"/>
    <w:rsid w:val="007A15B5"/>
    <w:rsid w:val="007A1624"/>
    <w:rsid w:val="007A19E1"/>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301"/>
    <w:rsid w:val="007A54B7"/>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5D5"/>
    <w:rsid w:val="007C2674"/>
    <w:rsid w:val="007C26B9"/>
    <w:rsid w:val="007C26DA"/>
    <w:rsid w:val="007C29C4"/>
    <w:rsid w:val="007C2A92"/>
    <w:rsid w:val="007C2B69"/>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22F5"/>
    <w:rsid w:val="007D251A"/>
    <w:rsid w:val="007D25B6"/>
    <w:rsid w:val="007D29C8"/>
    <w:rsid w:val="007D2F3A"/>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E0026"/>
    <w:rsid w:val="007E0185"/>
    <w:rsid w:val="007E01FE"/>
    <w:rsid w:val="007E087B"/>
    <w:rsid w:val="007E094E"/>
    <w:rsid w:val="007E0A9E"/>
    <w:rsid w:val="007E0ABC"/>
    <w:rsid w:val="007E0BD1"/>
    <w:rsid w:val="007E0DF3"/>
    <w:rsid w:val="007E11AF"/>
    <w:rsid w:val="007E14CA"/>
    <w:rsid w:val="007E1790"/>
    <w:rsid w:val="007E1A4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50B3"/>
    <w:rsid w:val="007E5102"/>
    <w:rsid w:val="007E56F9"/>
    <w:rsid w:val="007E5D6A"/>
    <w:rsid w:val="007E5EBF"/>
    <w:rsid w:val="007E61D8"/>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7D"/>
    <w:rsid w:val="007E7BDE"/>
    <w:rsid w:val="007E7C86"/>
    <w:rsid w:val="007F0354"/>
    <w:rsid w:val="007F03ED"/>
    <w:rsid w:val="007F060F"/>
    <w:rsid w:val="007F06BA"/>
    <w:rsid w:val="007F0831"/>
    <w:rsid w:val="007F0C67"/>
    <w:rsid w:val="007F0D7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B4A"/>
    <w:rsid w:val="007F7BC0"/>
    <w:rsid w:val="007F7E5F"/>
    <w:rsid w:val="008003A0"/>
    <w:rsid w:val="00800489"/>
    <w:rsid w:val="00800578"/>
    <w:rsid w:val="00800BFD"/>
    <w:rsid w:val="00800C7E"/>
    <w:rsid w:val="00800DAA"/>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F03"/>
    <w:rsid w:val="00803FE3"/>
    <w:rsid w:val="00803FF5"/>
    <w:rsid w:val="00804430"/>
    <w:rsid w:val="0080445C"/>
    <w:rsid w:val="0080474A"/>
    <w:rsid w:val="00804B9A"/>
    <w:rsid w:val="0080528C"/>
    <w:rsid w:val="00805328"/>
    <w:rsid w:val="00805363"/>
    <w:rsid w:val="008053E8"/>
    <w:rsid w:val="0080561F"/>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CC3"/>
    <w:rsid w:val="00807F46"/>
    <w:rsid w:val="00807FB8"/>
    <w:rsid w:val="00807FBA"/>
    <w:rsid w:val="00807FDC"/>
    <w:rsid w:val="0081050D"/>
    <w:rsid w:val="0081097A"/>
    <w:rsid w:val="008109CD"/>
    <w:rsid w:val="00810C3A"/>
    <w:rsid w:val="00811314"/>
    <w:rsid w:val="00811AAD"/>
    <w:rsid w:val="00811D70"/>
    <w:rsid w:val="008121DF"/>
    <w:rsid w:val="0081245A"/>
    <w:rsid w:val="008125BF"/>
    <w:rsid w:val="0081264E"/>
    <w:rsid w:val="008127BE"/>
    <w:rsid w:val="00812BB8"/>
    <w:rsid w:val="00812E24"/>
    <w:rsid w:val="0081361D"/>
    <w:rsid w:val="00813662"/>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2034E"/>
    <w:rsid w:val="00820381"/>
    <w:rsid w:val="00820561"/>
    <w:rsid w:val="008205BD"/>
    <w:rsid w:val="00820603"/>
    <w:rsid w:val="00820C19"/>
    <w:rsid w:val="00820C7F"/>
    <w:rsid w:val="00820E4C"/>
    <w:rsid w:val="00820E67"/>
    <w:rsid w:val="00820E9E"/>
    <w:rsid w:val="00821127"/>
    <w:rsid w:val="00821B51"/>
    <w:rsid w:val="00821C6D"/>
    <w:rsid w:val="00822149"/>
    <w:rsid w:val="00822328"/>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522"/>
    <w:rsid w:val="00826532"/>
    <w:rsid w:val="00826700"/>
    <w:rsid w:val="008267A9"/>
    <w:rsid w:val="00826808"/>
    <w:rsid w:val="00826842"/>
    <w:rsid w:val="0082689D"/>
    <w:rsid w:val="008268B0"/>
    <w:rsid w:val="008269C0"/>
    <w:rsid w:val="008269FA"/>
    <w:rsid w:val="00826EAB"/>
    <w:rsid w:val="00826F4A"/>
    <w:rsid w:val="00826FF2"/>
    <w:rsid w:val="0082731B"/>
    <w:rsid w:val="008273F0"/>
    <w:rsid w:val="0082765E"/>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143"/>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70E6"/>
    <w:rsid w:val="00837547"/>
    <w:rsid w:val="00837767"/>
    <w:rsid w:val="00837896"/>
    <w:rsid w:val="00837A78"/>
    <w:rsid w:val="00837C47"/>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3E0"/>
    <w:rsid w:val="0084297C"/>
    <w:rsid w:val="008429CA"/>
    <w:rsid w:val="00843208"/>
    <w:rsid w:val="00843390"/>
    <w:rsid w:val="00843582"/>
    <w:rsid w:val="00843589"/>
    <w:rsid w:val="008436E4"/>
    <w:rsid w:val="00843C9F"/>
    <w:rsid w:val="00843FCF"/>
    <w:rsid w:val="00844066"/>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1073"/>
    <w:rsid w:val="00851164"/>
    <w:rsid w:val="00851230"/>
    <w:rsid w:val="0085134F"/>
    <w:rsid w:val="00851485"/>
    <w:rsid w:val="00851687"/>
    <w:rsid w:val="00851956"/>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87C"/>
    <w:rsid w:val="00860BF6"/>
    <w:rsid w:val="00860D5E"/>
    <w:rsid w:val="00860D7C"/>
    <w:rsid w:val="00860D8D"/>
    <w:rsid w:val="00860DB1"/>
    <w:rsid w:val="00860E32"/>
    <w:rsid w:val="00860EF7"/>
    <w:rsid w:val="00860FF1"/>
    <w:rsid w:val="008611CD"/>
    <w:rsid w:val="00861203"/>
    <w:rsid w:val="00861728"/>
    <w:rsid w:val="00861E63"/>
    <w:rsid w:val="00861FF5"/>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25C"/>
    <w:rsid w:val="008646D1"/>
    <w:rsid w:val="00864A56"/>
    <w:rsid w:val="00864AE8"/>
    <w:rsid w:val="00864AEF"/>
    <w:rsid w:val="00864BAF"/>
    <w:rsid w:val="00865002"/>
    <w:rsid w:val="00865291"/>
    <w:rsid w:val="008653CC"/>
    <w:rsid w:val="00865671"/>
    <w:rsid w:val="00865786"/>
    <w:rsid w:val="008657E9"/>
    <w:rsid w:val="00865920"/>
    <w:rsid w:val="00865E69"/>
    <w:rsid w:val="00866137"/>
    <w:rsid w:val="00866524"/>
    <w:rsid w:val="00866CD5"/>
    <w:rsid w:val="00866D83"/>
    <w:rsid w:val="008672A9"/>
    <w:rsid w:val="008674D9"/>
    <w:rsid w:val="0086772E"/>
    <w:rsid w:val="0086785A"/>
    <w:rsid w:val="0086792B"/>
    <w:rsid w:val="0086794E"/>
    <w:rsid w:val="00867C45"/>
    <w:rsid w:val="00870499"/>
    <w:rsid w:val="00870601"/>
    <w:rsid w:val="00870E6E"/>
    <w:rsid w:val="00871513"/>
    <w:rsid w:val="00871552"/>
    <w:rsid w:val="00871A02"/>
    <w:rsid w:val="00871A53"/>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D3B"/>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DF"/>
    <w:rsid w:val="0088038B"/>
    <w:rsid w:val="00880393"/>
    <w:rsid w:val="00880399"/>
    <w:rsid w:val="008808BD"/>
    <w:rsid w:val="00881067"/>
    <w:rsid w:val="0088128A"/>
    <w:rsid w:val="008812A8"/>
    <w:rsid w:val="008813B4"/>
    <w:rsid w:val="008814F3"/>
    <w:rsid w:val="008816B0"/>
    <w:rsid w:val="00881845"/>
    <w:rsid w:val="00881E02"/>
    <w:rsid w:val="00881E4E"/>
    <w:rsid w:val="00881F9F"/>
    <w:rsid w:val="0088235C"/>
    <w:rsid w:val="0088260C"/>
    <w:rsid w:val="00882851"/>
    <w:rsid w:val="00882A74"/>
    <w:rsid w:val="00882B01"/>
    <w:rsid w:val="00882C16"/>
    <w:rsid w:val="00882EA6"/>
    <w:rsid w:val="00882F2E"/>
    <w:rsid w:val="008831FE"/>
    <w:rsid w:val="00883472"/>
    <w:rsid w:val="008836EE"/>
    <w:rsid w:val="00883837"/>
    <w:rsid w:val="00883A16"/>
    <w:rsid w:val="00883C1D"/>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973"/>
    <w:rsid w:val="00886F9D"/>
    <w:rsid w:val="008870A9"/>
    <w:rsid w:val="008870B4"/>
    <w:rsid w:val="00887229"/>
    <w:rsid w:val="00887383"/>
    <w:rsid w:val="00887576"/>
    <w:rsid w:val="0088792B"/>
    <w:rsid w:val="00887AFA"/>
    <w:rsid w:val="00887BB6"/>
    <w:rsid w:val="00887F9D"/>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BE"/>
    <w:rsid w:val="008925CF"/>
    <w:rsid w:val="00892812"/>
    <w:rsid w:val="0089299C"/>
    <w:rsid w:val="00892AAE"/>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509"/>
    <w:rsid w:val="008A06C0"/>
    <w:rsid w:val="008A079A"/>
    <w:rsid w:val="008A0AFC"/>
    <w:rsid w:val="008A0D20"/>
    <w:rsid w:val="008A1076"/>
    <w:rsid w:val="008A124E"/>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5DD"/>
    <w:rsid w:val="008A67F6"/>
    <w:rsid w:val="008A6816"/>
    <w:rsid w:val="008A6CA5"/>
    <w:rsid w:val="008A72B2"/>
    <w:rsid w:val="008A7685"/>
    <w:rsid w:val="008A79EF"/>
    <w:rsid w:val="008A7A55"/>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CA"/>
    <w:rsid w:val="008B5FA0"/>
    <w:rsid w:val="008B60A9"/>
    <w:rsid w:val="008B6490"/>
    <w:rsid w:val="008B6B17"/>
    <w:rsid w:val="008B6C2A"/>
    <w:rsid w:val="008B6F25"/>
    <w:rsid w:val="008B6F5E"/>
    <w:rsid w:val="008B749E"/>
    <w:rsid w:val="008B77BB"/>
    <w:rsid w:val="008B7807"/>
    <w:rsid w:val="008B7A83"/>
    <w:rsid w:val="008B7CB3"/>
    <w:rsid w:val="008C0881"/>
    <w:rsid w:val="008C0A7C"/>
    <w:rsid w:val="008C0CAD"/>
    <w:rsid w:val="008C0D02"/>
    <w:rsid w:val="008C0DEB"/>
    <w:rsid w:val="008C155B"/>
    <w:rsid w:val="008C1792"/>
    <w:rsid w:val="008C1826"/>
    <w:rsid w:val="008C1ADB"/>
    <w:rsid w:val="008C1CCB"/>
    <w:rsid w:val="008C1DB4"/>
    <w:rsid w:val="008C1DDE"/>
    <w:rsid w:val="008C1EDD"/>
    <w:rsid w:val="008C203B"/>
    <w:rsid w:val="008C24C7"/>
    <w:rsid w:val="008C2691"/>
    <w:rsid w:val="008C26EB"/>
    <w:rsid w:val="008C2959"/>
    <w:rsid w:val="008C2A30"/>
    <w:rsid w:val="008C2D29"/>
    <w:rsid w:val="008C2D93"/>
    <w:rsid w:val="008C2DA9"/>
    <w:rsid w:val="008C3126"/>
    <w:rsid w:val="008C337E"/>
    <w:rsid w:val="008C345B"/>
    <w:rsid w:val="008C34C5"/>
    <w:rsid w:val="008C3DF5"/>
    <w:rsid w:val="008C3EE5"/>
    <w:rsid w:val="008C3F6C"/>
    <w:rsid w:val="008C4116"/>
    <w:rsid w:val="008C4302"/>
    <w:rsid w:val="008C45A9"/>
    <w:rsid w:val="008C4A95"/>
    <w:rsid w:val="008C4DA8"/>
    <w:rsid w:val="008C520F"/>
    <w:rsid w:val="008C52E9"/>
    <w:rsid w:val="008C5339"/>
    <w:rsid w:val="008C546E"/>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95"/>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722"/>
    <w:rsid w:val="008F38EB"/>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7169"/>
    <w:rsid w:val="00907376"/>
    <w:rsid w:val="009076CD"/>
    <w:rsid w:val="00907915"/>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CA2"/>
    <w:rsid w:val="00917D74"/>
    <w:rsid w:val="00920150"/>
    <w:rsid w:val="009201E7"/>
    <w:rsid w:val="009203A6"/>
    <w:rsid w:val="009206A6"/>
    <w:rsid w:val="009208B7"/>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722"/>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94"/>
    <w:rsid w:val="00926972"/>
    <w:rsid w:val="009269A6"/>
    <w:rsid w:val="00926EEC"/>
    <w:rsid w:val="0092733E"/>
    <w:rsid w:val="0092747C"/>
    <w:rsid w:val="0092798A"/>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B24"/>
    <w:rsid w:val="00940DEA"/>
    <w:rsid w:val="009411F4"/>
    <w:rsid w:val="0094141D"/>
    <w:rsid w:val="0094152B"/>
    <w:rsid w:val="0094152D"/>
    <w:rsid w:val="00941609"/>
    <w:rsid w:val="009416AA"/>
    <w:rsid w:val="00941752"/>
    <w:rsid w:val="0094183F"/>
    <w:rsid w:val="00941C11"/>
    <w:rsid w:val="0094200A"/>
    <w:rsid w:val="009420F7"/>
    <w:rsid w:val="0094249A"/>
    <w:rsid w:val="00942546"/>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7B"/>
    <w:rsid w:val="00952C4A"/>
    <w:rsid w:val="00952DDB"/>
    <w:rsid w:val="00952E7E"/>
    <w:rsid w:val="00953096"/>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C80"/>
    <w:rsid w:val="00973CFD"/>
    <w:rsid w:val="00974211"/>
    <w:rsid w:val="009742C7"/>
    <w:rsid w:val="00974702"/>
    <w:rsid w:val="009748B3"/>
    <w:rsid w:val="00974BA6"/>
    <w:rsid w:val="00974C1E"/>
    <w:rsid w:val="009751D2"/>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A6"/>
    <w:rsid w:val="00982DED"/>
    <w:rsid w:val="00982ECB"/>
    <w:rsid w:val="00982F58"/>
    <w:rsid w:val="00982FF5"/>
    <w:rsid w:val="009831E2"/>
    <w:rsid w:val="009832FA"/>
    <w:rsid w:val="0098333D"/>
    <w:rsid w:val="009838B3"/>
    <w:rsid w:val="00984428"/>
    <w:rsid w:val="00984A1F"/>
    <w:rsid w:val="00984F61"/>
    <w:rsid w:val="009850F1"/>
    <w:rsid w:val="00985160"/>
    <w:rsid w:val="0098559F"/>
    <w:rsid w:val="009857C9"/>
    <w:rsid w:val="009858D4"/>
    <w:rsid w:val="00985928"/>
    <w:rsid w:val="00985D06"/>
    <w:rsid w:val="00985F33"/>
    <w:rsid w:val="009863B6"/>
    <w:rsid w:val="009863F4"/>
    <w:rsid w:val="00986469"/>
    <w:rsid w:val="00986525"/>
    <w:rsid w:val="0098685C"/>
    <w:rsid w:val="0098685F"/>
    <w:rsid w:val="00986E8A"/>
    <w:rsid w:val="00986ED7"/>
    <w:rsid w:val="00986FE0"/>
    <w:rsid w:val="009870C4"/>
    <w:rsid w:val="009872E8"/>
    <w:rsid w:val="0098731E"/>
    <w:rsid w:val="009879B0"/>
    <w:rsid w:val="00987AE2"/>
    <w:rsid w:val="00987BED"/>
    <w:rsid w:val="00987C64"/>
    <w:rsid w:val="0099008A"/>
    <w:rsid w:val="009902F5"/>
    <w:rsid w:val="00990399"/>
    <w:rsid w:val="00990432"/>
    <w:rsid w:val="00990667"/>
    <w:rsid w:val="00990930"/>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AF5"/>
    <w:rsid w:val="00993B9A"/>
    <w:rsid w:val="00993BD8"/>
    <w:rsid w:val="00993E3E"/>
    <w:rsid w:val="00993F6E"/>
    <w:rsid w:val="00993F83"/>
    <w:rsid w:val="00994180"/>
    <w:rsid w:val="009942EE"/>
    <w:rsid w:val="00994367"/>
    <w:rsid w:val="00994684"/>
    <w:rsid w:val="009946E0"/>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BA"/>
    <w:rsid w:val="009A5053"/>
    <w:rsid w:val="009A51EB"/>
    <w:rsid w:val="009A5540"/>
    <w:rsid w:val="009A55CA"/>
    <w:rsid w:val="009A57FB"/>
    <w:rsid w:val="009A5D54"/>
    <w:rsid w:val="009A6091"/>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741"/>
    <w:rsid w:val="009B4901"/>
    <w:rsid w:val="009B4A23"/>
    <w:rsid w:val="009B4E37"/>
    <w:rsid w:val="009B4EAB"/>
    <w:rsid w:val="009B4F2F"/>
    <w:rsid w:val="009B5342"/>
    <w:rsid w:val="009B53E1"/>
    <w:rsid w:val="009B54F2"/>
    <w:rsid w:val="009B5A93"/>
    <w:rsid w:val="009B5CD6"/>
    <w:rsid w:val="009B6060"/>
    <w:rsid w:val="009B6074"/>
    <w:rsid w:val="009B6192"/>
    <w:rsid w:val="009B623C"/>
    <w:rsid w:val="009B6332"/>
    <w:rsid w:val="009B6353"/>
    <w:rsid w:val="009B664D"/>
    <w:rsid w:val="009B6746"/>
    <w:rsid w:val="009B6967"/>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76B"/>
    <w:rsid w:val="009C4FF6"/>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E2C"/>
    <w:rsid w:val="009D1F68"/>
    <w:rsid w:val="009D203F"/>
    <w:rsid w:val="009D20B1"/>
    <w:rsid w:val="009D2282"/>
    <w:rsid w:val="009D2396"/>
    <w:rsid w:val="009D24D3"/>
    <w:rsid w:val="009D2773"/>
    <w:rsid w:val="009D2873"/>
    <w:rsid w:val="009D2C62"/>
    <w:rsid w:val="009D2DFB"/>
    <w:rsid w:val="009D310F"/>
    <w:rsid w:val="009D3668"/>
    <w:rsid w:val="009D377D"/>
    <w:rsid w:val="009D3AD1"/>
    <w:rsid w:val="009D3BF1"/>
    <w:rsid w:val="009D3C6A"/>
    <w:rsid w:val="009D3D1C"/>
    <w:rsid w:val="009D42DD"/>
    <w:rsid w:val="009D43EB"/>
    <w:rsid w:val="009D43F5"/>
    <w:rsid w:val="009D44C5"/>
    <w:rsid w:val="009D4570"/>
    <w:rsid w:val="009D46ED"/>
    <w:rsid w:val="009D483A"/>
    <w:rsid w:val="009D5382"/>
    <w:rsid w:val="009D57FA"/>
    <w:rsid w:val="009D5A21"/>
    <w:rsid w:val="009D5A46"/>
    <w:rsid w:val="009D5B05"/>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76C"/>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7A7"/>
    <w:rsid w:val="009E4AA1"/>
    <w:rsid w:val="009E4AB0"/>
    <w:rsid w:val="009E4D89"/>
    <w:rsid w:val="009E4E55"/>
    <w:rsid w:val="009E5315"/>
    <w:rsid w:val="009E551D"/>
    <w:rsid w:val="009E5533"/>
    <w:rsid w:val="009E5718"/>
    <w:rsid w:val="009E5892"/>
    <w:rsid w:val="009E5BF5"/>
    <w:rsid w:val="009E5F74"/>
    <w:rsid w:val="009E6032"/>
    <w:rsid w:val="009E62D4"/>
    <w:rsid w:val="009E64C3"/>
    <w:rsid w:val="009E6C5D"/>
    <w:rsid w:val="009E6DF5"/>
    <w:rsid w:val="009E71D5"/>
    <w:rsid w:val="009E739A"/>
    <w:rsid w:val="009E762D"/>
    <w:rsid w:val="009E7640"/>
    <w:rsid w:val="009E765A"/>
    <w:rsid w:val="009E7B3F"/>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92F"/>
    <w:rsid w:val="009F1B59"/>
    <w:rsid w:val="009F1C8B"/>
    <w:rsid w:val="009F1FA3"/>
    <w:rsid w:val="009F1FC0"/>
    <w:rsid w:val="009F1FFE"/>
    <w:rsid w:val="009F22A1"/>
    <w:rsid w:val="009F26F7"/>
    <w:rsid w:val="009F2970"/>
    <w:rsid w:val="009F2BA8"/>
    <w:rsid w:val="009F2DFF"/>
    <w:rsid w:val="009F2E7D"/>
    <w:rsid w:val="009F2F14"/>
    <w:rsid w:val="009F3361"/>
    <w:rsid w:val="009F36E3"/>
    <w:rsid w:val="009F39D5"/>
    <w:rsid w:val="009F3A96"/>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63E"/>
    <w:rsid w:val="009F6B1F"/>
    <w:rsid w:val="009F6D25"/>
    <w:rsid w:val="009F703F"/>
    <w:rsid w:val="009F7BB2"/>
    <w:rsid w:val="00A001CF"/>
    <w:rsid w:val="00A005EE"/>
    <w:rsid w:val="00A011FC"/>
    <w:rsid w:val="00A01AAD"/>
    <w:rsid w:val="00A01B24"/>
    <w:rsid w:val="00A01DA9"/>
    <w:rsid w:val="00A01F40"/>
    <w:rsid w:val="00A01F71"/>
    <w:rsid w:val="00A01FD2"/>
    <w:rsid w:val="00A026EB"/>
    <w:rsid w:val="00A026EE"/>
    <w:rsid w:val="00A0282C"/>
    <w:rsid w:val="00A02A02"/>
    <w:rsid w:val="00A02A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1DD"/>
    <w:rsid w:val="00A07575"/>
    <w:rsid w:val="00A07A4D"/>
    <w:rsid w:val="00A07A61"/>
    <w:rsid w:val="00A07F57"/>
    <w:rsid w:val="00A1015A"/>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F9C"/>
    <w:rsid w:val="00A12085"/>
    <w:rsid w:val="00A12352"/>
    <w:rsid w:val="00A125E4"/>
    <w:rsid w:val="00A1273A"/>
    <w:rsid w:val="00A1299E"/>
    <w:rsid w:val="00A12E13"/>
    <w:rsid w:val="00A12EBE"/>
    <w:rsid w:val="00A13012"/>
    <w:rsid w:val="00A1316A"/>
    <w:rsid w:val="00A132B4"/>
    <w:rsid w:val="00A1335E"/>
    <w:rsid w:val="00A134B4"/>
    <w:rsid w:val="00A134F5"/>
    <w:rsid w:val="00A13957"/>
    <w:rsid w:val="00A13CAF"/>
    <w:rsid w:val="00A13EAD"/>
    <w:rsid w:val="00A13F25"/>
    <w:rsid w:val="00A14052"/>
    <w:rsid w:val="00A14A6D"/>
    <w:rsid w:val="00A14D62"/>
    <w:rsid w:val="00A14E28"/>
    <w:rsid w:val="00A14EF5"/>
    <w:rsid w:val="00A14FF2"/>
    <w:rsid w:val="00A150DA"/>
    <w:rsid w:val="00A15C8A"/>
    <w:rsid w:val="00A15EC5"/>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08F"/>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30D1"/>
    <w:rsid w:val="00A23456"/>
    <w:rsid w:val="00A235CF"/>
    <w:rsid w:val="00A237CC"/>
    <w:rsid w:val="00A239BB"/>
    <w:rsid w:val="00A23B32"/>
    <w:rsid w:val="00A23D2C"/>
    <w:rsid w:val="00A2406D"/>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C83"/>
    <w:rsid w:val="00A26D1D"/>
    <w:rsid w:val="00A26E15"/>
    <w:rsid w:val="00A2703A"/>
    <w:rsid w:val="00A2714E"/>
    <w:rsid w:val="00A27155"/>
    <w:rsid w:val="00A2727F"/>
    <w:rsid w:val="00A27437"/>
    <w:rsid w:val="00A275E0"/>
    <w:rsid w:val="00A27B93"/>
    <w:rsid w:val="00A27CE6"/>
    <w:rsid w:val="00A27FAA"/>
    <w:rsid w:val="00A30207"/>
    <w:rsid w:val="00A30289"/>
    <w:rsid w:val="00A3043D"/>
    <w:rsid w:val="00A3060B"/>
    <w:rsid w:val="00A30FC3"/>
    <w:rsid w:val="00A3108E"/>
    <w:rsid w:val="00A3114A"/>
    <w:rsid w:val="00A31263"/>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441C"/>
    <w:rsid w:val="00A34663"/>
    <w:rsid w:val="00A346BC"/>
    <w:rsid w:val="00A34BD3"/>
    <w:rsid w:val="00A34CDC"/>
    <w:rsid w:val="00A3519A"/>
    <w:rsid w:val="00A357B0"/>
    <w:rsid w:val="00A35EF3"/>
    <w:rsid w:val="00A361F7"/>
    <w:rsid w:val="00A3631F"/>
    <w:rsid w:val="00A366F7"/>
    <w:rsid w:val="00A36A41"/>
    <w:rsid w:val="00A36B6C"/>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DC8"/>
    <w:rsid w:val="00A42E78"/>
    <w:rsid w:val="00A42F3B"/>
    <w:rsid w:val="00A4323E"/>
    <w:rsid w:val="00A43434"/>
    <w:rsid w:val="00A4367C"/>
    <w:rsid w:val="00A4375F"/>
    <w:rsid w:val="00A43CE4"/>
    <w:rsid w:val="00A43FB7"/>
    <w:rsid w:val="00A44130"/>
    <w:rsid w:val="00A44283"/>
    <w:rsid w:val="00A4430A"/>
    <w:rsid w:val="00A44366"/>
    <w:rsid w:val="00A44456"/>
    <w:rsid w:val="00A447F2"/>
    <w:rsid w:val="00A44D0F"/>
    <w:rsid w:val="00A44DAE"/>
    <w:rsid w:val="00A44E8B"/>
    <w:rsid w:val="00A455E8"/>
    <w:rsid w:val="00A45677"/>
    <w:rsid w:val="00A45B52"/>
    <w:rsid w:val="00A45DDC"/>
    <w:rsid w:val="00A460AF"/>
    <w:rsid w:val="00A46347"/>
    <w:rsid w:val="00A46491"/>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C4A"/>
    <w:rsid w:val="00A50E3D"/>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4AE"/>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153"/>
    <w:rsid w:val="00A6318C"/>
    <w:rsid w:val="00A632C9"/>
    <w:rsid w:val="00A63304"/>
    <w:rsid w:val="00A63827"/>
    <w:rsid w:val="00A638D5"/>
    <w:rsid w:val="00A63991"/>
    <w:rsid w:val="00A63D60"/>
    <w:rsid w:val="00A64167"/>
    <w:rsid w:val="00A642F6"/>
    <w:rsid w:val="00A64908"/>
    <w:rsid w:val="00A64B24"/>
    <w:rsid w:val="00A64F93"/>
    <w:rsid w:val="00A65281"/>
    <w:rsid w:val="00A65518"/>
    <w:rsid w:val="00A65A11"/>
    <w:rsid w:val="00A65CAC"/>
    <w:rsid w:val="00A66161"/>
    <w:rsid w:val="00A667F3"/>
    <w:rsid w:val="00A66948"/>
    <w:rsid w:val="00A66DF5"/>
    <w:rsid w:val="00A66FD0"/>
    <w:rsid w:val="00A66FF8"/>
    <w:rsid w:val="00A6700F"/>
    <w:rsid w:val="00A6722B"/>
    <w:rsid w:val="00A6730D"/>
    <w:rsid w:val="00A67478"/>
    <w:rsid w:val="00A6770A"/>
    <w:rsid w:val="00A67D01"/>
    <w:rsid w:val="00A702A5"/>
    <w:rsid w:val="00A703A0"/>
    <w:rsid w:val="00A70509"/>
    <w:rsid w:val="00A7060E"/>
    <w:rsid w:val="00A7061A"/>
    <w:rsid w:val="00A70E4C"/>
    <w:rsid w:val="00A710DD"/>
    <w:rsid w:val="00A712AF"/>
    <w:rsid w:val="00A7137A"/>
    <w:rsid w:val="00A71606"/>
    <w:rsid w:val="00A716C7"/>
    <w:rsid w:val="00A71B3F"/>
    <w:rsid w:val="00A71B80"/>
    <w:rsid w:val="00A71C79"/>
    <w:rsid w:val="00A71D54"/>
    <w:rsid w:val="00A71D98"/>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A0D"/>
    <w:rsid w:val="00A81C0D"/>
    <w:rsid w:val="00A8204D"/>
    <w:rsid w:val="00A82135"/>
    <w:rsid w:val="00A82587"/>
    <w:rsid w:val="00A826B9"/>
    <w:rsid w:val="00A82855"/>
    <w:rsid w:val="00A82E9C"/>
    <w:rsid w:val="00A83451"/>
    <w:rsid w:val="00A83500"/>
    <w:rsid w:val="00A838DB"/>
    <w:rsid w:val="00A83A24"/>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613D"/>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DF4"/>
    <w:rsid w:val="00A87E82"/>
    <w:rsid w:val="00A90034"/>
    <w:rsid w:val="00A90115"/>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A24"/>
    <w:rsid w:val="00A92C78"/>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D61"/>
    <w:rsid w:val="00A96E4D"/>
    <w:rsid w:val="00A9701D"/>
    <w:rsid w:val="00A976DC"/>
    <w:rsid w:val="00A97758"/>
    <w:rsid w:val="00A977DB"/>
    <w:rsid w:val="00A97938"/>
    <w:rsid w:val="00A97993"/>
    <w:rsid w:val="00A979BA"/>
    <w:rsid w:val="00A97A69"/>
    <w:rsid w:val="00A97B0F"/>
    <w:rsid w:val="00A97E02"/>
    <w:rsid w:val="00AA00C8"/>
    <w:rsid w:val="00AA0127"/>
    <w:rsid w:val="00AA03F5"/>
    <w:rsid w:val="00AA050D"/>
    <w:rsid w:val="00AA05CB"/>
    <w:rsid w:val="00AA0D83"/>
    <w:rsid w:val="00AA0FD6"/>
    <w:rsid w:val="00AA1004"/>
    <w:rsid w:val="00AA10C2"/>
    <w:rsid w:val="00AA10EB"/>
    <w:rsid w:val="00AA11B1"/>
    <w:rsid w:val="00AA1677"/>
    <w:rsid w:val="00AA258D"/>
    <w:rsid w:val="00AA25AF"/>
    <w:rsid w:val="00AA2C28"/>
    <w:rsid w:val="00AA2D90"/>
    <w:rsid w:val="00AA30E2"/>
    <w:rsid w:val="00AA3324"/>
    <w:rsid w:val="00AA3333"/>
    <w:rsid w:val="00AA356D"/>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EB3"/>
    <w:rsid w:val="00AB0077"/>
    <w:rsid w:val="00AB04FF"/>
    <w:rsid w:val="00AB0839"/>
    <w:rsid w:val="00AB08E1"/>
    <w:rsid w:val="00AB0988"/>
    <w:rsid w:val="00AB0C0C"/>
    <w:rsid w:val="00AB0E82"/>
    <w:rsid w:val="00AB0F46"/>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D6D"/>
    <w:rsid w:val="00AB3F98"/>
    <w:rsid w:val="00AB3FD2"/>
    <w:rsid w:val="00AB43F8"/>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40B"/>
    <w:rsid w:val="00AC644B"/>
    <w:rsid w:val="00AC64BA"/>
    <w:rsid w:val="00AC65CC"/>
    <w:rsid w:val="00AC66E2"/>
    <w:rsid w:val="00AC67EB"/>
    <w:rsid w:val="00AC6874"/>
    <w:rsid w:val="00AC6926"/>
    <w:rsid w:val="00AC6BDA"/>
    <w:rsid w:val="00AC6E03"/>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4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513"/>
    <w:rsid w:val="00AF0573"/>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94A"/>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E9A"/>
    <w:rsid w:val="00B06124"/>
    <w:rsid w:val="00B06171"/>
    <w:rsid w:val="00B062AC"/>
    <w:rsid w:val="00B06775"/>
    <w:rsid w:val="00B06B2E"/>
    <w:rsid w:val="00B06EE5"/>
    <w:rsid w:val="00B071BD"/>
    <w:rsid w:val="00B077C1"/>
    <w:rsid w:val="00B07A31"/>
    <w:rsid w:val="00B07CC7"/>
    <w:rsid w:val="00B07D33"/>
    <w:rsid w:val="00B1004A"/>
    <w:rsid w:val="00B1011B"/>
    <w:rsid w:val="00B105F0"/>
    <w:rsid w:val="00B10616"/>
    <w:rsid w:val="00B10C1B"/>
    <w:rsid w:val="00B10CF5"/>
    <w:rsid w:val="00B10EDD"/>
    <w:rsid w:val="00B10F28"/>
    <w:rsid w:val="00B111C4"/>
    <w:rsid w:val="00B11449"/>
    <w:rsid w:val="00B118D3"/>
    <w:rsid w:val="00B1194D"/>
    <w:rsid w:val="00B1199F"/>
    <w:rsid w:val="00B11B07"/>
    <w:rsid w:val="00B11BC2"/>
    <w:rsid w:val="00B11DC8"/>
    <w:rsid w:val="00B11EEB"/>
    <w:rsid w:val="00B11F05"/>
    <w:rsid w:val="00B12103"/>
    <w:rsid w:val="00B12467"/>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E4"/>
    <w:rsid w:val="00B24171"/>
    <w:rsid w:val="00B24375"/>
    <w:rsid w:val="00B2440B"/>
    <w:rsid w:val="00B249B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B5D"/>
    <w:rsid w:val="00B27CED"/>
    <w:rsid w:val="00B30062"/>
    <w:rsid w:val="00B3064E"/>
    <w:rsid w:val="00B30933"/>
    <w:rsid w:val="00B309C9"/>
    <w:rsid w:val="00B30A8C"/>
    <w:rsid w:val="00B30AB8"/>
    <w:rsid w:val="00B30AD1"/>
    <w:rsid w:val="00B30B2D"/>
    <w:rsid w:val="00B30BBB"/>
    <w:rsid w:val="00B30CAB"/>
    <w:rsid w:val="00B30D79"/>
    <w:rsid w:val="00B30F9C"/>
    <w:rsid w:val="00B31444"/>
    <w:rsid w:val="00B314E9"/>
    <w:rsid w:val="00B315D5"/>
    <w:rsid w:val="00B317F6"/>
    <w:rsid w:val="00B3192F"/>
    <w:rsid w:val="00B31A5D"/>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660"/>
    <w:rsid w:val="00B35767"/>
    <w:rsid w:val="00B357F1"/>
    <w:rsid w:val="00B358F6"/>
    <w:rsid w:val="00B35CE7"/>
    <w:rsid w:val="00B362AE"/>
    <w:rsid w:val="00B362F7"/>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BCC"/>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96D"/>
    <w:rsid w:val="00B43EFC"/>
    <w:rsid w:val="00B442AD"/>
    <w:rsid w:val="00B443A5"/>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A7F"/>
    <w:rsid w:val="00B46B17"/>
    <w:rsid w:val="00B470C2"/>
    <w:rsid w:val="00B471D1"/>
    <w:rsid w:val="00B47308"/>
    <w:rsid w:val="00B475CA"/>
    <w:rsid w:val="00B475DA"/>
    <w:rsid w:val="00B47975"/>
    <w:rsid w:val="00B47ACF"/>
    <w:rsid w:val="00B47B39"/>
    <w:rsid w:val="00B47B86"/>
    <w:rsid w:val="00B47CD5"/>
    <w:rsid w:val="00B47DC9"/>
    <w:rsid w:val="00B5007D"/>
    <w:rsid w:val="00B5022A"/>
    <w:rsid w:val="00B502A0"/>
    <w:rsid w:val="00B5034C"/>
    <w:rsid w:val="00B504F6"/>
    <w:rsid w:val="00B50786"/>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515"/>
    <w:rsid w:val="00B53624"/>
    <w:rsid w:val="00B5373A"/>
    <w:rsid w:val="00B5393E"/>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796"/>
    <w:rsid w:val="00B608DD"/>
    <w:rsid w:val="00B60BDB"/>
    <w:rsid w:val="00B60D9D"/>
    <w:rsid w:val="00B60F4D"/>
    <w:rsid w:val="00B6102E"/>
    <w:rsid w:val="00B610F0"/>
    <w:rsid w:val="00B611AF"/>
    <w:rsid w:val="00B61336"/>
    <w:rsid w:val="00B61397"/>
    <w:rsid w:val="00B61782"/>
    <w:rsid w:val="00B61888"/>
    <w:rsid w:val="00B61A26"/>
    <w:rsid w:val="00B61A3B"/>
    <w:rsid w:val="00B61D93"/>
    <w:rsid w:val="00B61D9E"/>
    <w:rsid w:val="00B62051"/>
    <w:rsid w:val="00B623EB"/>
    <w:rsid w:val="00B624D6"/>
    <w:rsid w:val="00B62533"/>
    <w:rsid w:val="00B62562"/>
    <w:rsid w:val="00B62573"/>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5F"/>
    <w:rsid w:val="00B65730"/>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25D"/>
    <w:rsid w:val="00B71463"/>
    <w:rsid w:val="00B71596"/>
    <w:rsid w:val="00B715E7"/>
    <w:rsid w:val="00B71718"/>
    <w:rsid w:val="00B71CC1"/>
    <w:rsid w:val="00B72427"/>
    <w:rsid w:val="00B72619"/>
    <w:rsid w:val="00B7261A"/>
    <w:rsid w:val="00B72FDA"/>
    <w:rsid w:val="00B73428"/>
    <w:rsid w:val="00B7391D"/>
    <w:rsid w:val="00B73AA9"/>
    <w:rsid w:val="00B73D5A"/>
    <w:rsid w:val="00B73DA0"/>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58"/>
    <w:rsid w:val="00B81323"/>
    <w:rsid w:val="00B813BD"/>
    <w:rsid w:val="00B8202E"/>
    <w:rsid w:val="00B820F1"/>
    <w:rsid w:val="00B821CA"/>
    <w:rsid w:val="00B825ED"/>
    <w:rsid w:val="00B827B0"/>
    <w:rsid w:val="00B82C1A"/>
    <w:rsid w:val="00B83157"/>
    <w:rsid w:val="00B831C9"/>
    <w:rsid w:val="00B8329B"/>
    <w:rsid w:val="00B83A19"/>
    <w:rsid w:val="00B83FF5"/>
    <w:rsid w:val="00B8413C"/>
    <w:rsid w:val="00B841A1"/>
    <w:rsid w:val="00B84624"/>
    <w:rsid w:val="00B84673"/>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905EC"/>
    <w:rsid w:val="00B90820"/>
    <w:rsid w:val="00B908B0"/>
    <w:rsid w:val="00B90EB9"/>
    <w:rsid w:val="00B90FE3"/>
    <w:rsid w:val="00B91062"/>
    <w:rsid w:val="00B910F3"/>
    <w:rsid w:val="00B911FE"/>
    <w:rsid w:val="00B91434"/>
    <w:rsid w:val="00B91C65"/>
    <w:rsid w:val="00B91EE9"/>
    <w:rsid w:val="00B92090"/>
    <w:rsid w:val="00B922AF"/>
    <w:rsid w:val="00B9265E"/>
    <w:rsid w:val="00B926D2"/>
    <w:rsid w:val="00B9274B"/>
    <w:rsid w:val="00B9275C"/>
    <w:rsid w:val="00B92998"/>
    <w:rsid w:val="00B92F14"/>
    <w:rsid w:val="00B92F7B"/>
    <w:rsid w:val="00B93140"/>
    <w:rsid w:val="00B93155"/>
    <w:rsid w:val="00B931C3"/>
    <w:rsid w:val="00B939FD"/>
    <w:rsid w:val="00B93BF0"/>
    <w:rsid w:val="00B93C61"/>
    <w:rsid w:val="00B93F00"/>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3176"/>
    <w:rsid w:val="00BA335A"/>
    <w:rsid w:val="00BA3B66"/>
    <w:rsid w:val="00BA3C76"/>
    <w:rsid w:val="00BA3F4A"/>
    <w:rsid w:val="00BA40B0"/>
    <w:rsid w:val="00BA429C"/>
    <w:rsid w:val="00BA4380"/>
    <w:rsid w:val="00BA455B"/>
    <w:rsid w:val="00BA4693"/>
    <w:rsid w:val="00BA48B1"/>
    <w:rsid w:val="00BA4A9B"/>
    <w:rsid w:val="00BA4B24"/>
    <w:rsid w:val="00BA5253"/>
    <w:rsid w:val="00BA54F4"/>
    <w:rsid w:val="00BA5512"/>
    <w:rsid w:val="00BA564B"/>
    <w:rsid w:val="00BA5669"/>
    <w:rsid w:val="00BA5CDE"/>
    <w:rsid w:val="00BA5D2D"/>
    <w:rsid w:val="00BA5D6C"/>
    <w:rsid w:val="00BA5FAD"/>
    <w:rsid w:val="00BA6012"/>
    <w:rsid w:val="00BA60A1"/>
    <w:rsid w:val="00BA60B4"/>
    <w:rsid w:val="00BA6150"/>
    <w:rsid w:val="00BA64AC"/>
    <w:rsid w:val="00BA6799"/>
    <w:rsid w:val="00BA6A29"/>
    <w:rsid w:val="00BA6AB4"/>
    <w:rsid w:val="00BA6B42"/>
    <w:rsid w:val="00BA6BEF"/>
    <w:rsid w:val="00BA7029"/>
    <w:rsid w:val="00BA7455"/>
    <w:rsid w:val="00BA7607"/>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FA2"/>
    <w:rsid w:val="00BB308C"/>
    <w:rsid w:val="00BB3123"/>
    <w:rsid w:val="00BB324A"/>
    <w:rsid w:val="00BB33F3"/>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B39"/>
    <w:rsid w:val="00BB7C95"/>
    <w:rsid w:val="00BC01F6"/>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D4"/>
    <w:rsid w:val="00BC1D6B"/>
    <w:rsid w:val="00BC20EA"/>
    <w:rsid w:val="00BC2D73"/>
    <w:rsid w:val="00BC3267"/>
    <w:rsid w:val="00BC338F"/>
    <w:rsid w:val="00BC34E1"/>
    <w:rsid w:val="00BC36DA"/>
    <w:rsid w:val="00BC3724"/>
    <w:rsid w:val="00BC3805"/>
    <w:rsid w:val="00BC384C"/>
    <w:rsid w:val="00BC3B2A"/>
    <w:rsid w:val="00BC41ED"/>
    <w:rsid w:val="00BC45BA"/>
    <w:rsid w:val="00BC4B32"/>
    <w:rsid w:val="00BC55D4"/>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E0"/>
    <w:rsid w:val="00BD02BA"/>
    <w:rsid w:val="00BD06C3"/>
    <w:rsid w:val="00BD085D"/>
    <w:rsid w:val="00BD09CE"/>
    <w:rsid w:val="00BD0A16"/>
    <w:rsid w:val="00BD0A7B"/>
    <w:rsid w:val="00BD0A86"/>
    <w:rsid w:val="00BD0B99"/>
    <w:rsid w:val="00BD0DBC"/>
    <w:rsid w:val="00BD0DDB"/>
    <w:rsid w:val="00BD0DE9"/>
    <w:rsid w:val="00BD0FC4"/>
    <w:rsid w:val="00BD10D7"/>
    <w:rsid w:val="00BD128E"/>
    <w:rsid w:val="00BD180C"/>
    <w:rsid w:val="00BD1828"/>
    <w:rsid w:val="00BD183E"/>
    <w:rsid w:val="00BD1862"/>
    <w:rsid w:val="00BD1899"/>
    <w:rsid w:val="00BD1BFB"/>
    <w:rsid w:val="00BD1C38"/>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5402"/>
    <w:rsid w:val="00BD54C9"/>
    <w:rsid w:val="00BD575C"/>
    <w:rsid w:val="00BD580A"/>
    <w:rsid w:val="00BD5C36"/>
    <w:rsid w:val="00BD5CED"/>
    <w:rsid w:val="00BD5DB2"/>
    <w:rsid w:val="00BD5EFF"/>
    <w:rsid w:val="00BD613F"/>
    <w:rsid w:val="00BD65A2"/>
    <w:rsid w:val="00BD6784"/>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A60"/>
    <w:rsid w:val="00BE1BE3"/>
    <w:rsid w:val="00BE26D9"/>
    <w:rsid w:val="00BE2809"/>
    <w:rsid w:val="00BE28C1"/>
    <w:rsid w:val="00BE2991"/>
    <w:rsid w:val="00BE2B93"/>
    <w:rsid w:val="00BE2FB6"/>
    <w:rsid w:val="00BE37E9"/>
    <w:rsid w:val="00BE39C3"/>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58F"/>
    <w:rsid w:val="00BF2666"/>
    <w:rsid w:val="00BF289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712"/>
    <w:rsid w:val="00C00B3D"/>
    <w:rsid w:val="00C00C7D"/>
    <w:rsid w:val="00C01119"/>
    <w:rsid w:val="00C0129A"/>
    <w:rsid w:val="00C01489"/>
    <w:rsid w:val="00C018A8"/>
    <w:rsid w:val="00C019B1"/>
    <w:rsid w:val="00C01B19"/>
    <w:rsid w:val="00C01C90"/>
    <w:rsid w:val="00C01D34"/>
    <w:rsid w:val="00C021ED"/>
    <w:rsid w:val="00C023DF"/>
    <w:rsid w:val="00C02788"/>
    <w:rsid w:val="00C02898"/>
    <w:rsid w:val="00C02A07"/>
    <w:rsid w:val="00C02B79"/>
    <w:rsid w:val="00C02D49"/>
    <w:rsid w:val="00C0322A"/>
    <w:rsid w:val="00C034FA"/>
    <w:rsid w:val="00C036EA"/>
    <w:rsid w:val="00C0386C"/>
    <w:rsid w:val="00C03990"/>
    <w:rsid w:val="00C03A7E"/>
    <w:rsid w:val="00C04210"/>
    <w:rsid w:val="00C042FB"/>
    <w:rsid w:val="00C04527"/>
    <w:rsid w:val="00C04566"/>
    <w:rsid w:val="00C0458F"/>
    <w:rsid w:val="00C04597"/>
    <w:rsid w:val="00C045B0"/>
    <w:rsid w:val="00C048D9"/>
    <w:rsid w:val="00C04A6F"/>
    <w:rsid w:val="00C04ABA"/>
    <w:rsid w:val="00C04BE3"/>
    <w:rsid w:val="00C04D0F"/>
    <w:rsid w:val="00C050AF"/>
    <w:rsid w:val="00C05470"/>
    <w:rsid w:val="00C0559F"/>
    <w:rsid w:val="00C0577B"/>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1001C"/>
    <w:rsid w:val="00C101DC"/>
    <w:rsid w:val="00C10800"/>
    <w:rsid w:val="00C110A5"/>
    <w:rsid w:val="00C11320"/>
    <w:rsid w:val="00C1194C"/>
    <w:rsid w:val="00C11963"/>
    <w:rsid w:val="00C11DBA"/>
    <w:rsid w:val="00C11EE5"/>
    <w:rsid w:val="00C11FA8"/>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5A"/>
    <w:rsid w:val="00C152A2"/>
    <w:rsid w:val="00C154D7"/>
    <w:rsid w:val="00C155F1"/>
    <w:rsid w:val="00C15660"/>
    <w:rsid w:val="00C15E5F"/>
    <w:rsid w:val="00C1616F"/>
    <w:rsid w:val="00C1657B"/>
    <w:rsid w:val="00C167E9"/>
    <w:rsid w:val="00C168E5"/>
    <w:rsid w:val="00C168FA"/>
    <w:rsid w:val="00C16CBF"/>
    <w:rsid w:val="00C16FED"/>
    <w:rsid w:val="00C170FC"/>
    <w:rsid w:val="00C17266"/>
    <w:rsid w:val="00C17423"/>
    <w:rsid w:val="00C175A6"/>
    <w:rsid w:val="00C1764C"/>
    <w:rsid w:val="00C1768A"/>
    <w:rsid w:val="00C17857"/>
    <w:rsid w:val="00C17CFB"/>
    <w:rsid w:val="00C17D91"/>
    <w:rsid w:val="00C2022C"/>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C3"/>
    <w:rsid w:val="00C2570C"/>
    <w:rsid w:val="00C25A9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F9"/>
    <w:rsid w:val="00C2707B"/>
    <w:rsid w:val="00C276A1"/>
    <w:rsid w:val="00C27BBD"/>
    <w:rsid w:val="00C27EE3"/>
    <w:rsid w:val="00C30E55"/>
    <w:rsid w:val="00C314C3"/>
    <w:rsid w:val="00C31846"/>
    <w:rsid w:val="00C319B0"/>
    <w:rsid w:val="00C31BEC"/>
    <w:rsid w:val="00C31CFD"/>
    <w:rsid w:val="00C31D34"/>
    <w:rsid w:val="00C31ED1"/>
    <w:rsid w:val="00C321D4"/>
    <w:rsid w:val="00C322A0"/>
    <w:rsid w:val="00C323C6"/>
    <w:rsid w:val="00C325FF"/>
    <w:rsid w:val="00C32974"/>
    <w:rsid w:val="00C329BD"/>
    <w:rsid w:val="00C32DFC"/>
    <w:rsid w:val="00C33042"/>
    <w:rsid w:val="00C33478"/>
    <w:rsid w:val="00C3347C"/>
    <w:rsid w:val="00C33872"/>
    <w:rsid w:val="00C338C1"/>
    <w:rsid w:val="00C338F2"/>
    <w:rsid w:val="00C33B60"/>
    <w:rsid w:val="00C34942"/>
    <w:rsid w:val="00C34E3C"/>
    <w:rsid w:val="00C3561D"/>
    <w:rsid w:val="00C3583D"/>
    <w:rsid w:val="00C35997"/>
    <w:rsid w:val="00C35A74"/>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37F10"/>
    <w:rsid w:val="00C4053B"/>
    <w:rsid w:val="00C40862"/>
    <w:rsid w:val="00C4097A"/>
    <w:rsid w:val="00C40EB5"/>
    <w:rsid w:val="00C41154"/>
    <w:rsid w:val="00C411A6"/>
    <w:rsid w:val="00C414F8"/>
    <w:rsid w:val="00C4160A"/>
    <w:rsid w:val="00C41833"/>
    <w:rsid w:val="00C419DA"/>
    <w:rsid w:val="00C41B1D"/>
    <w:rsid w:val="00C41DC8"/>
    <w:rsid w:val="00C41E48"/>
    <w:rsid w:val="00C42082"/>
    <w:rsid w:val="00C423C9"/>
    <w:rsid w:val="00C4257F"/>
    <w:rsid w:val="00C425F5"/>
    <w:rsid w:val="00C4290D"/>
    <w:rsid w:val="00C429F2"/>
    <w:rsid w:val="00C42B41"/>
    <w:rsid w:val="00C42CF5"/>
    <w:rsid w:val="00C42F1F"/>
    <w:rsid w:val="00C4309B"/>
    <w:rsid w:val="00C4350A"/>
    <w:rsid w:val="00C43532"/>
    <w:rsid w:val="00C4360B"/>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E67"/>
    <w:rsid w:val="00C45ECB"/>
    <w:rsid w:val="00C4603B"/>
    <w:rsid w:val="00C461A6"/>
    <w:rsid w:val="00C4630E"/>
    <w:rsid w:val="00C4648D"/>
    <w:rsid w:val="00C46582"/>
    <w:rsid w:val="00C466A6"/>
    <w:rsid w:val="00C466A7"/>
    <w:rsid w:val="00C466CF"/>
    <w:rsid w:val="00C466E7"/>
    <w:rsid w:val="00C46907"/>
    <w:rsid w:val="00C46925"/>
    <w:rsid w:val="00C46EBC"/>
    <w:rsid w:val="00C46EF6"/>
    <w:rsid w:val="00C4716C"/>
    <w:rsid w:val="00C47584"/>
    <w:rsid w:val="00C47637"/>
    <w:rsid w:val="00C47998"/>
    <w:rsid w:val="00C47BAE"/>
    <w:rsid w:val="00C47E01"/>
    <w:rsid w:val="00C47FCE"/>
    <w:rsid w:val="00C500C6"/>
    <w:rsid w:val="00C50859"/>
    <w:rsid w:val="00C508C3"/>
    <w:rsid w:val="00C50A5C"/>
    <w:rsid w:val="00C50E4F"/>
    <w:rsid w:val="00C51110"/>
    <w:rsid w:val="00C519A9"/>
    <w:rsid w:val="00C51AF1"/>
    <w:rsid w:val="00C51BA4"/>
    <w:rsid w:val="00C51CCD"/>
    <w:rsid w:val="00C51E0F"/>
    <w:rsid w:val="00C5242D"/>
    <w:rsid w:val="00C5261F"/>
    <w:rsid w:val="00C5264A"/>
    <w:rsid w:val="00C526A2"/>
    <w:rsid w:val="00C52C5E"/>
    <w:rsid w:val="00C52CF2"/>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73F"/>
    <w:rsid w:val="00C60798"/>
    <w:rsid w:val="00C60A6A"/>
    <w:rsid w:val="00C60A6C"/>
    <w:rsid w:val="00C60C36"/>
    <w:rsid w:val="00C60E70"/>
    <w:rsid w:val="00C61074"/>
    <w:rsid w:val="00C6126B"/>
    <w:rsid w:val="00C61449"/>
    <w:rsid w:val="00C61552"/>
    <w:rsid w:val="00C6176A"/>
    <w:rsid w:val="00C617CD"/>
    <w:rsid w:val="00C61905"/>
    <w:rsid w:val="00C619A7"/>
    <w:rsid w:val="00C61C8C"/>
    <w:rsid w:val="00C62074"/>
    <w:rsid w:val="00C62160"/>
    <w:rsid w:val="00C62607"/>
    <w:rsid w:val="00C62ED2"/>
    <w:rsid w:val="00C62F34"/>
    <w:rsid w:val="00C62F94"/>
    <w:rsid w:val="00C63384"/>
    <w:rsid w:val="00C636D8"/>
    <w:rsid w:val="00C63A2A"/>
    <w:rsid w:val="00C63C60"/>
    <w:rsid w:val="00C63D91"/>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6A1"/>
    <w:rsid w:val="00C666ED"/>
    <w:rsid w:val="00C66A6E"/>
    <w:rsid w:val="00C66B2C"/>
    <w:rsid w:val="00C66C06"/>
    <w:rsid w:val="00C66C80"/>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FD"/>
    <w:rsid w:val="00C71ECD"/>
    <w:rsid w:val="00C72176"/>
    <w:rsid w:val="00C72223"/>
    <w:rsid w:val="00C72282"/>
    <w:rsid w:val="00C724B5"/>
    <w:rsid w:val="00C724BC"/>
    <w:rsid w:val="00C725FD"/>
    <w:rsid w:val="00C7285E"/>
    <w:rsid w:val="00C728DB"/>
    <w:rsid w:val="00C72A56"/>
    <w:rsid w:val="00C73178"/>
    <w:rsid w:val="00C732F2"/>
    <w:rsid w:val="00C732F6"/>
    <w:rsid w:val="00C7345F"/>
    <w:rsid w:val="00C73748"/>
    <w:rsid w:val="00C7376F"/>
    <w:rsid w:val="00C73990"/>
    <w:rsid w:val="00C73A25"/>
    <w:rsid w:val="00C73A35"/>
    <w:rsid w:val="00C740D9"/>
    <w:rsid w:val="00C740FB"/>
    <w:rsid w:val="00C7410F"/>
    <w:rsid w:val="00C7429A"/>
    <w:rsid w:val="00C74410"/>
    <w:rsid w:val="00C74476"/>
    <w:rsid w:val="00C746CB"/>
    <w:rsid w:val="00C74A0C"/>
    <w:rsid w:val="00C74ACC"/>
    <w:rsid w:val="00C74CA7"/>
    <w:rsid w:val="00C74D93"/>
    <w:rsid w:val="00C74EB7"/>
    <w:rsid w:val="00C750C3"/>
    <w:rsid w:val="00C75213"/>
    <w:rsid w:val="00C757F2"/>
    <w:rsid w:val="00C759BD"/>
    <w:rsid w:val="00C75B36"/>
    <w:rsid w:val="00C75B5D"/>
    <w:rsid w:val="00C75C30"/>
    <w:rsid w:val="00C75C3C"/>
    <w:rsid w:val="00C75E29"/>
    <w:rsid w:val="00C75E7F"/>
    <w:rsid w:val="00C75E87"/>
    <w:rsid w:val="00C75FF3"/>
    <w:rsid w:val="00C76262"/>
    <w:rsid w:val="00C76C36"/>
    <w:rsid w:val="00C76DF6"/>
    <w:rsid w:val="00C77032"/>
    <w:rsid w:val="00C770E1"/>
    <w:rsid w:val="00C774B2"/>
    <w:rsid w:val="00C77621"/>
    <w:rsid w:val="00C778A6"/>
    <w:rsid w:val="00C77C75"/>
    <w:rsid w:val="00C77D38"/>
    <w:rsid w:val="00C802B9"/>
    <w:rsid w:val="00C80317"/>
    <w:rsid w:val="00C805B1"/>
    <w:rsid w:val="00C807EA"/>
    <w:rsid w:val="00C8087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895"/>
    <w:rsid w:val="00C85A32"/>
    <w:rsid w:val="00C85A9C"/>
    <w:rsid w:val="00C85B18"/>
    <w:rsid w:val="00C85BFF"/>
    <w:rsid w:val="00C85C76"/>
    <w:rsid w:val="00C85DB2"/>
    <w:rsid w:val="00C85E38"/>
    <w:rsid w:val="00C85E84"/>
    <w:rsid w:val="00C85F58"/>
    <w:rsid w:val="00C860BE"/>
    <w:rsid w:val="00C86150"/>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567"/>
    <w:rsid w:val="00C92629"/>
    <w:rsid w:val="00C9269B"/>
    <w:rsid w:val="00C92A55"/>
    <w:rsid w:val="00C932D6"/>
    <w:rsid w:val="00C93365"/>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310"/>
    <w:rsid w:val="00C9733A"/>
    <w:rsid w:val="00C977D9"/>
    <w:rsid w:val="00C9784C"/>
    <w:rsid w:val="00C978D1"/>
    <w:rsid w:val="00C97A16"/>
    <w:rsid w:val="00C97A1D"/>
    <w:rsid w:val="00C97D70"/>
    <w:rsid w:val="00CA00F5"/>
    <w:rsid w:val="00CA0153"/>
    <w:rsid w:val="00CA054E"/>
    <w:rsid w:val="00CA0BFE"/>
    <w:rsid w:val="00CA102B"/>
    <w:rsid w:val="00CA13CE"/>
    <w:rsid w:val="00CA1518"/>
    <w:rsid w:val="00CA1856"/>
    <w:rsid w:val="00CA190B"/>
    <w:rsid w:val="00CA1927"/>
    <w:rsid w:val="00CA1A31"/>
    <w:rsid w:val="00CA1A79"/>
    <w:rsid w:val="00CA1AB4"/>
    <w:rsid w:val="00CA1B8A"/>
    <w:rsid w:val="00CA1FF2"/>
    <w:rsid w:val="00CA26BF"/>
    <w:rsid w:val="00CA2E75"/>
    <w:rsid w:val="00CA2E9A"/>
    <w:rsid w:val="00CA2EB9"/>
    <w:rsid w:val="00CA2FF0"/>
    <w:rsid w:val="00CA3263"/>
    <w:rsid w:val="00CA32A8"/>
    <w:rsid w:val="00CA3439"/>
    <w:rsid w:val="00CA3738"/>
    <w:rsid w:val="00CA39BB"/>
    <w:rsid w:val="00CA3EF4"/>
    <w:rsid w:val="00CA3F66"/>
    <w:rsid w:val="00CA4199"/>
    <w:rsid w:val="00CA4461"/>
    <w:rsid w:val="00CA4566"/>
    <w:rsid w:val="00CA483C"/>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26"/>
    <w:rsid w:val="00CA74F3"/>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93E"/>
    <w:rsid w:val="00CB4B31"/>
    <w:rsid w:val="00CB4F40"/>
    <w:rsid w:val="00CB4F49"/>
    <w:rsid w:val="00CB5516"/>
    <w:rsid w:val="00CB5756"/>
    <w:rsid w:val="00CB5892"/>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F1"/>
    <w:rsid w:val="00CC22A9"/>
    <w:rsid w:val="00CC2680"/>
    <w:rsid w:val="00CC28A6"/>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DB8"/>
    <w:rsid w:val="00CC662D"/>
    <w:rsid w:val="00CC6919"/>
    <w:rsid w:val="00CC692A"/>
    <w:rsid w:val="00CC6CFD"/>
    <w:rsid w:val="00CC6F78"/>
    <w:rsid w:val="00CC7019"/>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48"/>
    <w:rsid w:val="00CD1B83"/>
    <w:rsid w:val="00CD1E68"/>
    <w:rsid w:val="00CD200A"/>
    <w:rsid w:val="00CD202E"/>
    <w:rsid w:val="00CD2095"/>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716"/>
    <w:rsid w:val="00CD590C"/>
    <w:rsid w:val="00CD5B59"/>
    <w:rsid w:val="00CD5D70"/>
    <w:rsid w:val="00CD5FE9"/>
    <w:rsid w:val="00CD635D"/>
    <w:rsid w:val="00CD6411"/>
    <w:rsid w:val="00CD642E"/>
    <w:rsid w:val="00CD6846"/>
    <w:rsid w:val="00CD690E"/>
    <w:rsid w:val="00CD6A17"/>
    <w:rsid w:val="00CD6C9B"/>
    <w:rsid w:val="00CD6D3B"/>
    <w:rsid w:val="00CD6F97"/>
    <w:rsid w:val="00CD7188"/>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FD"/>
    <w:rsid w:val="00CE4139"/>
    <w:rsid w:val="00CE45F3"/>
    <w:rsid w:val="00CE46F3"/>
    <w:rsid w:val="00CE4B00"/>
    <w:rsid w:val="00CE4E4D"/>
    <w:rsid w:val="00CE52BF"/>
    <w:rsid w:val="00CE541D"/>
    <w:rsid w:val="00CE5B51"/>
    <w:rsid w:val="00CE6071"/>
    <w:rsid w:val="00CE61C6"/>
    <w:rsid w:val="00CE6499"/>
    <w:rsid w:val="00CE6722"/>
    <w:rsid w:val="00CE698C"/>
    <w:rsid w:val="00CE6B0B"/>
    <w:rsid w:val="00CE71B7"/>
    <w:rsid w:val="00CE723E"/>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E10"/>
    <w:rsid w:val="00CF6EA7"/>
    <w:rsid w:val="00CF72E6"/>
    <w:rsid w:val="00CF73F6"/>
    <w:rsid w:val="00CF7607"/>
    <w:rsid w:val="00CF77A7"/>
    <w:rsid w:val="00CF7A93"/>
    <w:rsid w:val="00CF7CA4"/>
    <w:rsid w:val="00CF7E15"/>
    <w:rsid w:val="00D002D6"/>
    <w:rsid w:val="00D0041D"/>
    <w:rsid w:val="00D004D8"/>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6D4"/>
    <w:rsid w:val="00D058BA"/>
    <w:rsid w:val="00D05923"/>
    <w:rsid w:val="00D05A7A"/>
    <w:rsid w:val="00D05D15"/>
    <w:rsid w:val="00D05FE9"/>
    <w:rsid w:val="00D067EC"/>
    <w:rsid w:val="00D069AA"/>
    <w:rsid w:val="00D06D97"/>
    <w:rsid w:val="00D06DAC"/>
    <w:rsid w:val="00D06E76"/>
    <w:rsid w:val="00D0705F"/>
    <w:rsid w:val="00D07131"/>
    <w:rsid w:val="00D0765D"/>
    <w:rsid w:val="00D07721"/>
    <w:rsid w:val="00D07A7E"/>
    <w:rsid w:val="00D07C6C"/>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2BB"/>
    <w:rsid w:val="00D124E7"/>
    <w:rsid w:val="00D12A01"/>
    <w:rsid w:val="00D12F4C"/>
    <w:rsid w:val="00D133E9"/>
    <w:rsid w:val="00D13601"/>
    <w:rsid w:val="00D13D16"/>
    <w:rsid w:val="00D13FE0"/>
    <w:rsid w:val="00D14080"/>
    <w:rsid w:val="00D14839"/>
    <w:rsid w:val="00D14CCE"/>
    <w:rsid w:val="00D1510E"/>
    <w:rsid w:val="00D152E7"/>
    <w:rsid w:val="00D1560C"/>
    <w:rsid w:val="00D15C21"/>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209B"/>
    <w:rsid w:val="00D2239F"/>
    <w:rsid w:val="00D226C1"/>
    <w:rsid w:val="00D228E8"/>
    <w:rsid w:val="00D22BDB"/>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4AA"/>
    <w:rsid w:val="00D32623"/>
    <w:rsid w:val="00D3267F"/>
    <w:rsid w:val="00D326F9"/>
    <w:rsid w:val="00D329CA"/>
    <w:rsid w:val="00D329FE"/>
    <w:rsid w:val="00D32AA5"/>
    <w:rsid w:val="00D32F17"/>
    <w:rsid w:val="00D32FFC"/>
    <w:rsid w:val="00D332D0"/>
    <w:rsid w:val="00D3354F"/>
    <w:rsid w:val="00D3369D"/>
    <w:rsid w:val="00D339D6"/>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C1"/>
    <w:rsid w:val="00D35C0A"/>
    <w:rsid w:val="00D35D17"/>
    <w:rsid w:val="00D35D51"/>
    <w:rsid w:val="00D35F89"/>
    <w:rsid w:val="00D3619F"/>
    <w:rsid w:val="00D36326"/>
    <w:rsid w:val="00D367D3"/>
    <w:rsid w:val="00D36952"/>
    <w:rsid w:val="00D36B33"/>
    <w:rsid w:val="00D36B7D"/>
    <w:rsid w:val="00D36BCE"/>
    <w:rsid w:val="00D36C35"/>
    <w:rsid w:val="00D371FD"/>
    <w:rsid w:val="00D3733E"/>
    <w:rsid w:val="00D3736B"/>
    <w:rsid w:val="00D37495"/>
    <w:rsid w:val="00D40036"/>
    <w:rsid w:val="00D401F3"/>
    <w:rsid w:val="00D40966"/>
    <w:rsid w:val="00D40EEC"/>
    <w:rsid w:val="00D40F23"/>
    <w:rsid w:val="00D41189"/>
    <w:rsid w:val="00D411E5"/>
    <w:rsid w:val="00D41436"/>
    <w:rsid w:val="00D41A29"/>
    <w:rsid w:val="00D41B49"/>
    <w:rsid w:val="00D41D3B"/>
    <w:rsid w:val="00D426A5"/>
    <w:rsid w:val="00D42940"/>
    <w:rsid w:val="00D42C23"/>
    <w:rsid w:val="00D431BC"/>
    <w:rsid w:val="00D43235"/>
    <w:rsid w:val="00D436F7"/>
    <w:rsid w:val="00D43ABB"/>
    <w:rsid w:val="00D43B31"/>
    <w:rsid w:val="00D44364"/>
    <w:rsid w:val="00D44522"/>
    <w:rsid w:val="00D44665"/>
    <w:rsid w:val="00D4472B"/>
    <w:rsid w:val="00D44961"/>
    <w:rsid w:val="00D44D29"/>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A2F"/>
    <w:rsid w:val="00D46D1B"/>
    <w:rsid w:val="00D46D6B"/>
    <w:rsid w:val="00D46E8F"/>
    <w:rsid w:val="00D472EA"/>
    <w:rsid w:val="00D47557"/>
    <w:rsid w:val="00D47661"/>
    <w:rsid w:val="00D47980"/>
    <w:rsid w:val="00D479FA"/>
    <w:rsid w:val="00D5014B"/>
    <w:rsid w:val="00D501CB"/>
    <w:rsid w:val="00D5041C"/>
    <w:rsid w:val="00D50487"/>
    <w:rsid w:val="00D50DF3"/>
    <w:rsid w:val="00D511D7"/>
    <w:rsid w:val="00D513AF"/>
    <w:rsid w:val="00D51739"/>
    <w:rsid w:val="00D51B15"/>
    <w:rsid w:val="00D51D7A"/>
    <w:rsid w:val="00D51DD0"/>
    <w:rsid w:val="00D51F4B"/>
    <w:rsid w:val="00D526FE"/>
    <w:rsid w:val="00D52BC0"/>
    <w:rsid w:val="00D53109"/>
    <w:rsid w:val="00D5313A"/>
    <w:rsid w:val="00D5314B"/>
    <w:rsid w:val="00D531F2"/>
    <w:rsid w:val="00D53766"/>
    <w:rsid w:val="00D53AD7"/>
    <w:rsid w:val="00D53C37"/>
    <w:rsid w:val="00D53E0E"/>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6661"/>
    <w:rsid w:val="00D5681F"/>
    <w:rsid w:val="00D5687A"/>
    <w:rsid w:val="00D56959"/>
    <w:rsid w:val="00D56C18"/>
    <w:rsid w:val="00D56C47"/>
    <w:rsid w:val="00D56C5E"/>
    <w:rsid w:val="00D57102"/>
    <w:rsid w:val="00D57125"/>
    <w:rsid w:val="00D57208"/>
    <w:rsid w:val="00D573AA"/>
    <w:rsid w:val="00D573EE"/>
    <w:rsid w:val="00D5747E"/>
    <w:rsid w:val="00D60124"/>
    <w:rsid w:val="00D602B9"/>
    <w:rsid w:val="00D60334"/>
    <w:rsid w:val="00D6059D"/>
    <w:rsid w:val="00D60653"/>
    <w:rsid w:val="00D60A2B"/>
    <w:rsid w:val="00D60CBD"/>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6F9"/>
    <w:rsid w:val="00D679B3"/>
    <w:rsid w:val="00D67BEA"/>
    <w:rsid w:val="00D701FB"/>
    <w:rsid w:val="00D703D7"/>
    <w:rsid w:val="00D704CD"/>
    <w:rsid w:val="00D7069B"/>
    <w:rsid w:val="00D7070B"/>
    <w:rsid w:val="00D70D66"/>
    <w:rsid w:val="00D70DA4"/>
    <w:rsid w:val="00D711CF"/>
    <w:rsid w:val="00D71CF0"/>
    <w:rsid w:val="00D71D9F"/>
    <w:rsid w:val="00D71DD2"/>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5B"/>
    <w:rsid w:val="00D741DD"/>
    <w:rsid w:val="00D74497"/>
    <w:rsid w:val="00D744B6"/>
    <w:rsid w:val="00D74529"/>
    <w:rsid w:val="00D748B5"/>
    <w:rsid w:val="00D7496A"/>
    <w:rsid w:val="00D74B5E"/>
    <w:rsid w:val="00D74BA2"/>
    <w:rsid w:val="00D74DF5"/>
    <w:rsid w:val="00D755B0"/>
    <w:rsid w:val="00D75602"/>
    <w:rsid w:val="00D75A12"/>
    <w:rsid w:val="00D75AA6"/>
    <w:rsid w:val="00D75AC5"/>
    <w:rsid w:val="00D75BA8"/>
    <w:rsid w:val="00D75D51"/>
    <w:rsid w:val="00D76022"/>
    <w:rsid w:val="00D7645D"/>
    <w:rsid w:val="00D766FB"/>
    <w:rsid w:val="00D7678B"/>
    <w:rsid w:val="00D76B39"/>
    <w:rsid w:val="00D76C24"/>
    <w:rsid w:val="00D76CF3"/>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AF"/>
    <w:rsid w:val="00D84DEB"/>
    <w:rsid w:val="00D84F6A"/>
    <w:rsid w:val="00D851C2"/>
    <w:rsid w:val="00D8521A"/>
    <w:rsid w:val="00D852C3"/>
    <w:rsid w:val="00D85368"/>
    <w:rsid w:val="00D856E5"/>
    <w:rsid w:val="00D856ED"/>
    <w:rsid w:val="00D85BDC"/>
    <w:rsid w:val="00D85C53"/>
    <w:rsid w:val="00D85CE8"/>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8D1"/>
    <w:rsid w:val="00D90B3B"/>
    <w:rsid w:val="00D90D63"/>
    <w:rsid w:val="00D90D9F"/>
    <w:rsid w:val="00D91552"/>
    <w:rsid w:val="00D915D1"/>
    <w:rsid w:val="00D91777"/>
    <w:rsid w:val="00D91897"/>
    <w:rsid w:val="00D91918"/>
    <w:rsid w:val="00D91AD4"/>
    <w:rsid w:val="00D91CBA"/>
    <w:rsid w:val="00D91F08"/>
    <w:rsid w:val="00D922F6"/>
    <w:rsid w:val="00D92687"/>
    <w:rsid w:val="00D92A74"/>
    <w:rsid w:val="00D92F3D"/>
    <w:rsid w:val="00D93046"/>
    <w:rsid w:val="00D935A0"/>
    <w:rsid w:val="00D939F0"/>
    <w:rsid w:val="00D93A22"/>
    <w:rsid w:val="00D93BCB"/>
    <w:rsid w:val="00D93FF0"/>
    <w:rsid w:val="00D9408B"/>
    <w:rsid w:val="00D942DA"/>
    <w:rsid w:val="00D9456C"/>
    <w:rsid w:val="00D94A8A"/>
    <w:rsid w:val="00D94C8C"/>
    <w:rsid w:val="00D952B4"/>
    <w:rsid w:val="00D953C5"/>
    <w:rsid w:val="00D95714"/>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7C1"/>
    <w:rsid w:val="00DA29D1"/>
    <w:rsid w:val="00DA2B07"/>
    <w:rsid w:val="00DA2C44"/>
    <w:rsid w:val="00DA2CA1"/>
    <w:rsid w:val="00DA2FBF"/>
    <w:rsid w:val="00DA3020"/>
    <w:rsid w:val="00DA306A"/>
    <w:rsid w:val="00DA38D2"/>
    <w:rsid w:val="00DA390E"/>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F2D"/>
    <w:rsid w:val="00DB1FA5"/>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692"/>
    <w:rsid w:val="00DB56A0"/>
    <w:rsid w:val="00DB56E6"/>
    <w:rsid w:val="00DB5706"/>
    <w:rsid w:val="00DB5769"/>
    <w:rsid w:val="00DB59DC"/>
    <w:rsid w:val="00DB5A7A"/>
    <w:rsid w:val="00DB5C2C"/>
    <w:rsid w:val="00DB5C8C"/>
    <w:rsid w:val="00DB5F1D"/>
    <w:rsid w:val="00DB6272"/>
    <w:rsid w:val="00DB64D0"/>
    <w:rsid w:val="00DB664C"/>
    <w:rsid w:val="00DB6D8E"/>
    <w:rsid w:val="00DB6EBC"/>
    <w:rsid w:val="00DB763B"/>
    <w:rsid w:val="00DB767C"/>
    <w:rsid w:val="00DB76D0"/>
    <w:rsid w:val="00DB7957"/>
    <w:rsid w:val="00DB7DE7"/>
    <w:rsid w:val="00DC01E1"/>
    <w:rsid w:val="00DC0455"/>
    <w:rsid w:val="00DC05FC"/>
    <w:rsid w:val="00DC0743"/>
    <w:rsid w:val="00DC074F"/>
    <w:rsid w:val="00DC0951"/>
    <w:rsid w:val="00DC0B2F"/>
    <w:rsid w:val="00DC0CF7"/>
    <w:rsid w:val="00DC0D7C"/>
    <w:rsid w:val="00DC0E1A"/>
    <w:rsid w:val="00DC0EBE"/>
    <w:rsid w:val="00DC0FE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7ED"/>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95A"/>
    <w:rsid w:val="00DD195F"/>
    <w:rsid w:val="00DD1C44"/>
    <w:rsid w:val="00DD1CD3"/>
    <w:rsid w:val="00DD1E71"/>
    <w:rsid w:val="00DD1F57"/>
    <w:rsid w:val="00DD21D7"/>
    <w:rsid w:val="00DD22A8"/>
    <w:rsid w:val="00DD25EB"/>
    <w:rsid w:val="00DD282E"/>
    <w:rsid w:val="00DD294F"/>
    <w:rsid w:val="00DD29F0"/>
    <w:rsid w:val="00DD2AB4"/>
    <w:rsid w:val="00DD3887"/>
    <w:rsid w:val="00DD39C4"/>
    <w:rsid w:val="00DD3A76"/>
    <w:rsid w:val="00DD3C1D"/>
    <w:rsid w:val="00DD3D15"/>
    <w:rsid w:val="00DD3F1C"/>
    <w:rsid w:val="00DD40E1"/>
    <w:rsid w:val="00DD42D8"/>
    <w:rsid w:val="00DD463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B76"/>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5AA"/>
    <w:rsid w:val="00DE36D3"/>
    <w:rsid w:val="00DE3834"/>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F7"/>
    <w:rsid w:val="00DE6792"/>
    <w:rsid w:val="00DE6884"/>
    <w:rsid w:val="00DE6A65"/>
    <w:rsid w:val="00DE6BE9"/>
    <w:rsid w:val="00DE6D21"/>
    <w:rsid w:val="00DE6F26"/>
    <w:rsid w:val="00DE7029"/>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61A"/>
    <w:rsid w:val="00DF2875"/>
    <w:rsid w:val="00DF3017"/>
    <w:rsid w:val="00DF303F"/>
    <w:rsid w:val="00DF311E"/>
    <w:rsid w:val="00DF31D0"/>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31"/>
    <w:rsid w:val="00DF7E54"/>
    <w:rsid w:val="00E00642"/>
    <w:rsid w:val="00E00D02"/>
    <w:rsid w:val="00E00F0F"/>
    <w:rsid w:val="00E00FF7"/>
    <w:rsid w:val="00E01516"/>
    <w:rsid w:val="00E0196A"/>
    <w:rsid w:val="00E01BEF"/>
    <w:rsid w:val="00E01FED"/>
    <w:rsid w:val="00E022EA"/>
    <w:rsid w:val="00E02465"/>
    <w:rsid w:val="00E024C4"/>
    <w:rsid w:val="00E02540"/>
    <w:rsid w:val="00E02B1A"/>
    <w:rsid w:val="00E02B51"/>
    <w:rsid w:val="00E03185"/>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9C"/>
    <w:rsid w:val="00E11309"/>
    <w:rsid w:val="00E1161E"/>
    <w:rsid w:val="00E116EB"/>
    <w:rsid w:val="00E118B1"/>
    <w:rsid w:val="00E11ADA"/>
    <w:rsid w:val="00E11DCE"/>
    <w:rsid w:val="00E11F2F"/>
    <w:rsid w:val="00E120CD"/>
    <w:rsid w:val="00E12350"/>
    <w:rsid w:val="00E1235B"/>
    <w:rsid w:val="00E1243F"/>
    <w:rsid w:val="00E12692"/>
    <w:rsid w:val="00E126FB"/>
    <w:rsid w:val="00E129D4"/>
    <w:rsid w:val="00E12A2A"/>
    <w:rsid w:val="00E12BDE"/>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9C2"/>
    <w:rsid w:val="00E20D82"/>
    <w:rsid w:val="00E210D1"/>
    <w:rsid w:val="00E213DA"/>
    <w:rsid w:val="00E21496"/>
    <w:rsid w:val="00E21668"/>
    <w:rsid w:val="00E21769"/>
    <w:rsid w:val="00E2176C"/>
    <w:rsid w:val="00E217CA"/>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F50"/>
    <w:rsid w:val="00E304D6"/>
    <w:rsid w:val="00E30564"/>
    <w:rsid w:val="00E305A1"/>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299"/>
    <w:rsid w:val="00E34480"/>
    <w:rsid w:val="00E344DA"/>
    <w:rsid w:val="00E347DF"/>
    <w:rsid w:val="00E34E47"/>
    <w:rsid w:val="00E35481"/>
    <w:rsid w:val="00E35535"/>
    <w:rsid w:val="00E355F4"/>
    <w:rsid w:val="00E3595C"/>
    <w:rsid w:val="00E359AF"/>
    <w:rsid w:val="00E35BA5"/>
    <w:rsid w:val="00E36305"/>
    <w:rsid w:val="00E3632A"/>
    <w:rsid w:val="00E365C1"/>
    <w:rsid w:val="00E367C1"/>
    <w:rsid w:val="00E36858"/>
    <w:rsid w:val="00E36AC7"/>
    <w:rsid w:val="00E36B5C"/>
    <w:rsid w:val="00E36D90"/>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977"/>
    <w:rsid w:val="00E41A60"/>
    <w:rsid w:val="00E41B6A"/>
    <w:rsid w:val="00E421B9"/>
    <w:rsid w:val="00E424F1"/>
    <w:rsid w:val="00E428C7"/>
    <w:rsid w:val="00E428F3"/>
    <w:rsid w:val="00E42A85"/>
    <w:rsid w:val="00E42E91"/>
    <w:rsid w:val="00E4319C"/>
    <w:rsid w:val="00E431C3"/>
    <w:rsid w:val="00E432F3"/>
    <w:rsid w:val="00E4337F"/>
    <w:rsid w:val="00E43894"/>
    <w:rsid w:val="00E438FE"/>
    <w:rsid w:val="00E43EA2"/>
    <w:rsid w:val="00E44043"/>
    <w:rsid w:val="00E44203"/>
    <w:rsid w:val="00E4426D"/>
    <w:rsid w:val="00E442E7"/>
    <w:rsid w:val="00E4439F"/>
    <w:rsid w:val="00E4440B"/>
    <w:rsid w:val="00E44525"/>
    <w:rsid w:val="00E44C4F"/>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540"/>
    <w:rsid w:val="00E606F4"/>
    <w:rsid w:val="00E6083D"/>
    <w:rsid w:val="00E608CF"/>
    <w:rsid w:val="00E60A9B"/>
    <w:rsid w:val="00E60C65"/>
    <w:rsid w:val="00E60EF9"/>
    <w:rsid w:val="00E616B5"/>
    <w:rsid w:val="00E61B88"/>
    <w:rsid w:val="00E62039"/>
    <w:rsid w:val="00E6208D"/>
    <w:rsid w:val="00E62096"/>
    <w:rsid w:val="00E621B8"/>
    <w:rsid w:val="00E625F3"/>
    <w:rsid w:val="00E6263F"/>
    <w:rsid w:val="00E626BE"/>
    <w:rsid w:val="00E62B37"/>
    <w:rsid w:val="00E62EAC"/>
    <w:rsid w:val="00E62EB2"/>
    <w:rsid w:val="00E6341A"/>
    <w:rsid w:val="00E63446"/>
    <w:rsid w:val="00E63529"/>
    <w:rsid w:val="00E6369D"/>
    <w:rsid w:val="00E63ADB"/>
    <w:rsid w:val="00E63D68"/>
    <w:rsid w:val="00E63EAA"/>
    <w:rsid w:val="00E63F80"/>
    <w:rsid w:val="00E63FDD"/>
    <w:rsid w:val="00E640E7"/>
    <w:rsid w:val="00E64156"/>
    <w:rsid w:val="00E6425C"/>
    <w:rsid w:val="00E6429F"/>
    <w:rsid w:val="00E6444A"/>
    <w:rsid w:val="00E646EF"/>
    <w:rsid w:val="00E64F6A"/>
    <w:rsid w:val="00E650FF"/>
    <w:rsid w:val="00E651A5"/>
    <w:rsid w:val="00E65282"/>
    <w:rsid w:val="00E6579C"/>
    <w:rsid w:val="00E65B47"/>
    <w:rsid w:val="00E65D5A"/>
    <w:rsid w:val="00E65D8F"/>
    <w:rsid w:val="00E66177"/>
    <w:rsid w:val="00E662C0"/>
    <w:rsid w:val="00E66474"/>
    <w:rsid w:val="00E6656C"/>
    <w:rsid w:val="00E6659A"/>
    <w:rsid w:val="00E666CC"/>
    <w:rsid w:val="00E67516"/>
    <w:rsid w:val="00E6758D"/>
    <w:rsid w:val="00E675E9"/>
    <w:rsid w:val="00E67818"/>
    <w:rsid w:val="00E67D8D"/>
    <w:rsid w:val="00E7003B"/>
    <w:rsid w:val="00E70253"/>
    <w:rsid w:val="00E70868"/>
    <w:rsid w:val="00E7090D"/>
    <w:rsid w:val="00E70A98"/>
    <w:rsid w:val="00E70F8D"/>
    <w:rsid w:val="00E712B1"/>
    <w:rsid w:val="00E71315"/>
    <w:rsid w:val="00E7133F"/>
    <w:rsid w:val="00E714D3"/>
    <w:rsid w:val="00E7173F"/>
    <w:rsid w:val="00E71AAC"/>
    <w:rsid w:val="00E71C28"/>
    <w:rsid w:val="00E71CDB"/>
    <w:rsid w:val="00E71F14"/>
    <w:rsid w:val="00E71FEB"/>
    <w:rsid w:val="00E72223"/>
    <w:rsid w:val="00E7228A"/>
    <w:rsid w:val="00E7261D"/>
    <w:rsid w:val="00E72A62"/>
    <w:rsid w:val="00E72DB7"/>
    <w:rsid w:val="00E7306D"/>
    <w:rsid w:val="00E7329E"/>
    <w:rsid w:val="00E732E8"/>
    <w:rsid w:val="00E73398"/>
    <w:rsid w:val="00E733DD"/>
    <w:rsid w:val="00E73906"/>
    <w:rsid w:val="00E73A9B"/>
    <w:rsid w:val="00E73AD6"/>
    <w:rsid w:val="00E73C20"/>
    <w:rsid w:val="00E73FA0"/>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84A"/>
    <w:rsid w:val="00E77B15"/>
    <w:rsid w:val="00E77DD1"/>
    <w:rsid w:val="00E802B0"/>
    <w:rsid w:val="00E80306"/>
    <w:rsid w:val="00E8032A"/>
    <w:rsid w:val="00E8059C"/>
    <w:rsid w:val="00E8076F"/>
    <w:rsid w:val="00E80785"/>
    <w:rsid w:val="00E80A92"/>
    <w:rsid w:val="00E80C8A"/>
    <w:rsid w:val="00E80DA5"/>
    <w:rsid w:val="00E80DE6"/>
    <w:rsid w:val="00E8108A"/>
    <w:rsid w:val="00E81093"/>
    <w:rsid w:val="00E8144C"/>
    <w:rsid w:val="00E817D9"/>
    <w:rsid w:val="00E81B23"/>
    <w:rsid w:val="00E81EAC"/>
    <w:rsid w:val="00E82088"/>
    <w:rsid w:val="00E82817"/>
    <w:rsid w:val="00E82C87"/>
    <w:rsid w:val="00E82E00"/>
    <w:rsid w:val="00E8315D"/>
    <w:rsid w:val="00E831A6"/>
    <w:rsid w:val="00E832E5"/>
    <w:rsid w:val="00E8340A"/>
    <w:rsid w:val="00E8375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F4"/>
    <w:rsid w:val="00E85C83"/>
    <w:rsid w:val="00E8607F"/>
    <w:rsid w:val="00E865A0"/>
    <w:rsid w:val="00E867CD"/>
    <w:rsid w:val="00E8682C"/>
    <w:rsid w:val="00E868D4"/>
    <w:rsid w:val="00E86B53"/>
    <w:rsid w:val="00E86E04"/>
    <w:rsid w:val="00E86E6F"/>
    <w:rsid w:val="00E87294"/>
    <w:rsid w:val="00E873D6"/>
    <w:rsid w:val="00E875BB"/>
    <w:rsid w:val="00E87B33"/>
    <w:rsid w:val="00E87CE4"/>
    <w:rsid w:val="00E90103"/>
    <w:rsid w:val="00E90407"/>
    <w:rsid w:val="00E9050C"/>
    <w:rsid w:val="00E9064A"/>
    <w:rsid w:val="00E9081B"/>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92D"/>
    <w:rsid w:val="00E9608B"/>
    <w:rsid w:val="00E962A1"/>
    <w:rsid w:val="00E96595"/>
    <w:rsid w:val="00E965EC"/>
    <w:rsid w:val="00E96703"/>
    <w:rsid w:val="00E968D5"/>
    <w:rsid w:val="00E9714D"/>
    <w:rsid w:val="00E9724E"/>
    <w:rsid w:val="00E976CB"/>
    <w:rsid w:val="00E97717"/>
    <w:rsid w:val="00E977C0"/>
    <w:rsid w:val="00E979C7"/>
    <w:rsid w:val="00E97B7B"/>
    <w:rsid w:val="00E97EA9"/>
    <w:rsid w:val="00E97EDC"/>
    <w:rsid w:val="00E97F09"/>
    <w:rsid w:val="00EA0446"/>
    <w:rsid w:val="00EA066C"/>
    <w:rsid w:val="00EA0A55"/>
    <w:rsid w:val="00EA0ADF"/>
    <w:rsid w:val="00EA0B28"/>
    <w:rsid w:val="00EA0B38"/>
    <w:rsid w:val="00EA0CBF"/>
    <w:rsid w:val="00EA0D23"/>
    <w:rsid w:val="00EA0EFA"/>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A70"/>
    <w:rsid w:val="00EB1B62"/>
    <w:rsid w:val="00EB1C44"/>
    <w:rsid w:val="00EB2098"/>
    <w:rsid w:val="00EB2121"/>
    <w:rsid w:val="00EB2A12"/>
    <w:rsid w:val="00EB2B59"/>
    <w:rsid w:val="00EB2F7A"/>
    <w:rsid w:val="00EB350E"/>
    <w:rsid w:val="00EB3520"/>
    <w:rsid w:val="00EB36A1"/>
    <w:rsid w:val="00EB37AD"/>
    <w:rsid w:val="00EB37D1"/>
    <w:rsid w:val="00EB39D6"/>
    <w:rsid w:val="00EB3AA3"/>
    <w:rsid w:val="00EB403D"/>
    <w:rsid w:val="00EB4167"/>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E38"/>
    <w:rsid w:val="00EC6028"/>
    <w:rsid w:val="00EC60CE"/>
    <w:rsid w:val="00EC60E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507C"/>
    <w:rsid w:val="00ED557D"/>
    <w:rsid w:val="00ED55BA"/>
    <w:rsid w:val="00ED5605"/>
    <w:rsid w:val="00ED586E"/>
    <w:rsid w:val="00ED596F"/>
    <w:rsid w:val="00ED5A22"/>
    <w:rsid w:val="00ED5DE2"/>
    <w:rsid w:val="00ED6444"/>
    <w:rsid w:val="00ED64DB"/>
    <w:rsid w:val="00ED6654"/>
    <w:rsid w:val="00ED6943"/>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955"/>
    <w:rsid w:val="00EE1BAA"/>
    <w:rsid w:val="00EE1C8D"/>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F81"/>
    <w:rsid w:val="00EE4FDA"/>
    <w:rsid w:val="00EE5154"/>
    <w:rsid w:val="00EE51D6"/>
    <w:rsid w:val="00EE5352"/>
    <w:rsid w:val="00EE53E4"/>
    <w:rsid w:val="00EE5B24"/>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BCD"/>
    <w:rsid w:val="00EF2C35"/>
    <w:rsid w:val="00EF2FE9"/>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F68"/>
    <w:rsid w:val="00F00FC2"/>
    <w:rsid w:val="00F014BE"/>
    <w:rsid w:val="00F015B6"/>
    <w:rsid w:val="00F01A08"/>
    <w:rsid w:val="00F01BFB"/>
    <w:rsid w:val="00F01F93"/>
    <w:rsid w:val="00F020AC"/>
    <w:rsid w:val="00F02647"/>
    <w:rsid w:val="00F02EFE"/>
    <w:rsid w:val="00F0382F"/>
    <w:rsid w:val="00F03B43"/>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53A"/>
    <w:rsid w:val="00F07AA9"/>
    <w:rsid w:val="00F07B1A"/>
    <w:rsid w:val="00F07E42"/>
    <w:rsid w:val="00F07E9D"/>
    <w:rsid w:val="00F1046C"/>
    <w:rsid w:val="00F104FE"/>
    <w:rsid w:val="00F10BAB"/>
    <w:rsid w:val="00F10C5D"/>
    <w:rsid w:val="00F10CC1"/>
    <w:rsid w:val="00F10DF1"/>
    <w:rsid w:val="00F10FE2"/>
    <w:rsid w:val="00F112B1"/>
    <w:rsid w:val="00F11780"/>
    <w:rsid w:val="00F119EC"/>
    <w:rsid w:val="00F11DA2"/>
    <w:rsid w:val="00F11E1E"/>
    <w:rsid w:val="00F12270"/>
    <w:rsid w:val="00F12300"/>
    <w:rsid w:val="00F12387"/>
    <w:rsid w:val="00F12572"/>
    <w:rsid w:val="00F1257F"/>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90A"/>
    <w:rsid w:val="00F300D2"/>
    <w:rsid w:val="00F303B9"/>
    <w:rsid w:val="00F3066A"/>
    <w:rsid w:val="00F309E5"/>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7"/>
    <w:rsid w:val="00F35512"/>
    <w:rsid w:val="00F3556F"/>
    <w:rsid w:val="00F356F8"/>
    <w:rsid w:val="00F35702"/>
    <w:rsid w:val="00F3582D"/>
    <w:rsid w:val="00F35DEA"/>
    <w:rsid w:val="00F36178"/>
    <w:rsid w:val="00F361F2"/>
    <w:rsid w:val="00F36298"/>
    <w:rsid w:val="00F364AB"/>
    <w:rsid w:val="00F368C5"/>
    <w:rsid w:val="00F36AB2"/>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711"/>
    <w:rsid w:val="00F417E5"/>
    <w:rsid w:val="00F4186C"/>
    <w:rsid w:val="00F41A66"/>
    <w:rsid w:val="00F41B89"/>
    <w:rsid w:val="00F41BF6"/>
    <w:rsid w:val="00F41CC6"/>
    <w:rsid w:val="00F4201C"/>
    <w:rsid w:val="00F422D9"/>
    <w:rsid w:val="00F4235B"/>
    <w:rsid w:val="00F42432"/>
    <w:rsid w:val="00F427EA"/>
    <w:rsid w:val="00F42AC7"/>
    <w:rsid w:val="00F42DF6"/>
    <w:rsid w:val="00F42FEF"/>
    <w:rsid w:val="00F43481"/>
    <w:rsid w:val="00F43495"/>
    <w:rsid w:val="00F43555"/>
    <w:rsid w:val="00F4368B"/>
    <w:rsid w:val="00F436A1"/>
    <w:rsid w:val="00F436C6"/>
    <w:rsid w:val="00F43737"/>
    <w:rsid w:val="00F43830"/>
    <w:rsid w:val="00F43B6B"/>
    <w:rsid w:val="00F43FFC"/>
    <w:rsid w:val="00F442AF"/>
    <w:rsid w:val="00F44486"/>
    <w:rsid w:val="00F445D8"/>
    <w:rsid w:val="00F4469D"/>
    <w:rsid w:val="00F44707"/>
    <w:rsid w:val="00F44768"/>
    <w:rsid w:val="00F4480B"/>
    <w:rsid w:val="00F4483C"/>
    <w:rsid w:val="00F44933"/>
    <w:rsid w:val="00F4495B"/>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F9"/>
    <w:rsid w:val="00F63A31"/>
    <w:rsid w:val="00F63B8E"/>
    <w:rsid w:val="00F63F46"/>
    <w:rsid w:val="00F63FBA"/>
    <w:rsid w:val="00F6406B"/>
    <w:rsid w:val="00F643B3"/>
    <w:rsid w:val="00F643FC"/>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1E"/>
    <w:rsid w:val="00F66747"/>
    <w:rsid w:val="00F66B3F"/>
    <w:rsid w:val="00F674B2"/>
    <w:rsid w:val="00F6774F"/>
    <w:rsid w:val="00F67A41"/>
    <w:rsid w:val="00F67D1B"/>
    <w:rsid w:val="00F67D42"/>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EC"/>
    <w:rsid w:val="00F74EA6"/>
    <w:rsid w:val="00F75313"/>
    <w:rsid w:val="00F753B3"/>
    <w:rsid w:val="00F75AAA"/>
    <w:rsid w:val="00F75F70"/>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DBA"/>
    <w:rsid w:val="00F80F49"/>
    <w:rsid w:val="00F80FA6"/>
    <w:rsid w:val="00F81001"/>
    <w:rsid w:val="00F812EA"/>
    <w:rsid w:val="00F8131B"/>
    <w:rsid w:val="00F814C5"/>
    <w:rsid w:val="00F815C3"/>
    <w:rsid w:val="00F81620"/>
    <w:rsid w:val="00F81A1E"/>
    <w:rsid w:val="00F81D8A"/>
    <w:rsid w:val="00F81E9C"/>
    <w:rsid w:val="00F81F2A"/>
    <w:rsid w:val="00F81FAA"/>
    <w:rsid w:val="00F82923"/>
    <w:rsid w:val="00F82C73"/>
    <w:rsid w:val="00F82CA5"/>
    <w:rsid w:val="00F82FBE"/>
    <w:rsid w:val="00F83393"/>
    <w:rsid w:val="00F83767"/>
    <w:rsid w:val="00F83D33"/>
    <w:rsid w:val="00F83E86"/>
    <w:rsid w:val="00F84100"/>
    <w:rsid w:val="00F841CD"/>
    <w:rsid w:val="00F848F7"/>
    <w:rsid w:val="00F84905"/>
    <w:rsid w:val="00F84BCB"/>
    <w:rsid w:val="00F84CF3"/>
    <w:rsid w:val="00F853BE"/>
    <w:rsid w:val="00F855FC"/>
    <w:rsid w:val="00F8567E"/>
    <w:rsid w:val="00F85B4A"/>
    <w:rsid w:val="00F85B61"/>
    <w:rsid w:val="00F85BC2"/>
    <w:rsid w:val="00F864C0"/>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61DA"/>
    <w:rsid w:val="00F9671E"/>
    <w:rsid w:val="00F96A83"/>
    <w:rsid w:val="00F96C85"/>
    <w:rsid w:val="00F96E3E"/>
    <w:rsid w:val="00F97064"/>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2F8"/>
    <w:rsid w:val="00FA2350"/>
    <w:rsid w:val="00FA24A0"/>
    <w:rsid w:val="00FA2585"/>
    <w:rsid w:val="00FA25F7"/>
    <w:rsid w:val="00FA2610"/>
    <w:rsid w:val="00FA275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429"/>
    <w:rsid w:val="00FB04B1"/>
    <w:rsid w:val="00FB078A"/>
    <w:rsid w:val="00FB0D1D"/>
    <w:rsid w:val="00FB0E6B"/>
    <w:rsid w:val="00FB0F23"/>
    <w:rsid w:val="00FB0F27"/>
    <w:rsid w:val="00FB1303"/>
    <w:rsid w:val="00FB13A0"/>
    <w:rsid w:val="00FB13EC"/>
    <w:rsid w:val="00FB16D6"/>
    <w:rsid w:val="00FB1823"/>
    <w:rsid w:val="00FB1902"/>
    <w:rsid w:val="00FB1938"/>
    <w:rsid w:val="00FB1AC8"/>
    <w:rsid w:val="00FB1AD3"/>
    <w:rsid w:val="00FB1DD6"/>
    <w:rsid w:val="00FB1F3A"/>
    <w:rsid w:val="00FB1F77"/>
    <w:rsid w:val="00FB1F88"/>
    <w:rsid w:val="00FB2898"/>
    <w:rsid w:val="00FB297E"/>
    <w:rsid w:val="00FB2B25"/>
    <w:rsid w:val="00FB2C73"/>
    <w:rsid w:val="00FB2E0B"/>
    <w:rsid w:val="00FB2E60"/>
    <w:rsid w:val="00FB2E81"/>
    <w:rsid w:val="00FB2EB6"/>
    <w:rsid w:val="00FB337F"/>
    <w:rsid w:val="00FB3559"/>
    <w:rsid w:val="00FB366B"/>
    <w:rsid w:val="00FB3A3E"/>
    <w:rsid w:val="00FB3C4F"/>
    <w:rsid w:val="00FB3D21"/>
    <w:rsid w:val="00FB3E22"/>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866"/>
    <w:rsid w:val="00FB6C59"/>
    <w:rsid w:val="00FB6E07"/>
    <w:rsid w:val="00FB6F48"/>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718"/>
    <w:rsid w:val="00FC298D"/>
    <w:rsid w:val="00FC2CF9"/>
    <w:rsid w:val="00FC32C4"/>
    <w:rsid w:val="00FC3355"/>
    <w:rsid w:val="00FC33AA"/>
    <w:rsid w:val="00FC3A75"/>
    <w:rsid w:val="00FC3D1F"/>
    <w:rsid w:val="00FC3F16"/>
    <w:rsid w:val="00FC4451"/>
    <w:rsid w:val="00FC47ED"/>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52"/>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D97"/>
    <w:rsid w:val="00FD3230"/>
    <w:rsid w:val="00FD378D"/>
    <w:rsid w:val="00FD3874"/>
    <w:rsid w:val="00FD3D35"/>
    <w:rsid w:val="00FD3DCC"/>
    <w:rsid w:val="00FD3E18"/>
    <w:rsid w:val="00FD3F61"/>
    <w:rsid w:val="00FD4338"/>
    <w:rsid w:val="00FD45DE"/>
    <w:rsid w:val="00FD4C45"/>
    <w:rsid w:val="00FD4D8A"/>
    <w:rsid w:val="00FD4F98"/>
    <w:rsid w:val="00FD595E"/>
    <w:rsid w:val="00FD5BDF"/>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FFC"/>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C3D"/>
    <w:rsid w:val="00FE7C57"/>
    <w:rsid w:val="00FE7C5B"/>
    <w:rsid w:val="00FE7D4D"/>
    <w:rsid w:val="00FE7D86"/>
    <w:rsid w:val="00FF01C4"/>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41E"/>
    <w:rsid w:val="00FF4625"/>
    <w:rsid w:val="00FF49C7"/>
    <w:rsid w:val="00FF4A0C"/>
    <w:rsid w:val="00FF4DFF"/>
    <w:rsid w:val="00FF5130"/>
    <w:rsid w:val="00FF5366"/>
    <w:rsid w:val="00FF53C7"/>
    <w:rsid w:val="00FF5682"/>
    <w:rsid w:val="00FF5831"/>
    <w:rsid w:val="00FF58D3"/>
    <w:rsid w:val="00FF595F"/>
    <w:rsid w:val="00FF6149"/>
    <w:rsid w:val="00FF6158"/>
    <w:rsid w:val="00FF65E3"/>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08BDD8F1-7A80-43B3-AE52-48601314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nhideWhenUsed/>
    <w:rsid w:val="00305ADF"/>
    <w:rPr>
      <w:rFonts w:ascii="Tahoma" w:hAnsi="Tahoma" w:cs="Tahoma"/>
      <w:sz w:val="16"/>
      <w:szCs w:val="16"/>
    </w:rPr>
  </w:style>
  <w:style w:type="character" w:customStyle="1" w:styleId="TextodegloboCar">
    <w:name w:val="Texto de globo Car"/>
    <w:link w:val="Textodeglobo"/>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F6B79-AACC-443E-AE1E-58928B9B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52492</Words>
  <Characters>288710</Characters>
  <Application>Microsoft Office Word</Application>
  <DocSecurity>0</DocSecurity>
  <Lines>2405</Lines>
  <Paragraphs>681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2</cp:revision>
  <cp:lastPrinted>2018-02-08T21:12:00Z</cp:lastPrinted>
  <dcterms:created xsi:type="dcterms:W3CDTF">2018-06-27T18:05:00Z</dcterms:created>
  <dcterms:modified xsi:type="dcterms:W3CDTF">2018-06-27T18:05:00Z</dcterms:modified>
</cp:coreProperties>
</file>