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5C2" w:rsidRPr="004F0DA7" w:rsidRDefault="00D025C2" w:rsidP="00D025C2">
      <w:pPr>
        <w:pBdr>
          <w:bottom w:val="single" w:sz="12" w:space="1" w:color="auto"/>
        </w:pBdr>
        <w:spacing w:after="0" w:line="360" w:lineRule="auto"/>
        <w:contextualSpacing/>
        <w:jc w:val="both"/>
        <w:rPr>
          <w:rFonts w:ascii="Calisto MT" w:hAnsi="Calisto MT"/>
          <w:b/>
        </w:rPr>
      </w:pPr>
      <w:r>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simplePos x="0" y="0"/>
                <wp:positionH relativeFrom="column">
                  <wp:posOffset>900752</wp:posOffset>
                </wp:positionH>
                <wp:positionV relativeFrom="paragraph">
                  <wp:posOffset>-539086</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D025C2" w:rsidRDefault="00D025C2" w:rsidP="00D025C2">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D025C2" w:rsidRDefault="00D025C2" w:rsidP="00D025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left:0;text-align:left;margin-left:70.95pt;margin-top:-42.45pt;width:259.7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">
                <v:textbox>
                  <w:txbxContent>
                    <w:p w:rsidR="00D025C2" w:rsidRDefault="00D025C2" w:rsidP="00D025C2">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D025C2" w:rsidRDefault="00D025C2" w:rsidP="00D025C2"/>
                  </w:txbxContent>
                </v:textbox>
              </v:shape>
            </w:pict>
          </mc:Fallback>
        </mc:AlternateContent>
      </w:r>
      <w:r>
        <w:rPr>
          <w:noProof/>
          <w:lang w:eastAsia="es-SV"/>
        </w:rPr>
        <w:drawing>
          <wp:anchor distT="0" distB="0" distL="114300" distR="114300" simplePos="0" relativeHeight="251660288" behindDoc="1" locked="0" layoutInCell="1" allowOverlap="1" wp14:anchorId="25B83547" wp14:editId="26E09A85">
            <wp:simplePos x="0" y="0"/>
            <wp:positionH relativeFrom="column">
              <wp:posOffset>4138295</wp:posOffset>
            </wp:positionH>
            <wp:positionV relativeFrom="paragraph">
              <wp:posOffset>-631825</wp:posOffset>
            </wp:positionV>
            <wp:extent cx="1526540" cy="82613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11949CDD" wp14:editId="0D5274C6">
            <wp:simplePos x="0" y="0"/>
            <wp:positionH relativeFrom="column">
              <wp:posOffset>-49530</wp:posOffset>
            </wp:positionH>
            <wp:positionV relativeFrom="paragraph">
              <wp:posOffset>-538480</wp:posOffset>
            </wp:positionV>
            <wp:extent cx="770890" cy="73152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5">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p w:rsidR="00D025C2" w:rsidRPr="004F0DA7" w:rsidRDefault="00D025C2" w:rsidP="00D025C2">
      <w:pPr>
        <w:spacing w:after="0" w:line="360" w:lineRule="auto"/>
        <w:contextualSpacing/>
        <w:jc w:val="right"/>
        <w:rPr>
          <w:rFonts w:ascii="Calisto MT" w:hAnsi="Calisto MT"/>
          <w:b/>
          <w:sz w:val="14"/>
          <w:szCs w:val="14"/>
        </w:rPr>
      </w:pPr>
      <w:r>
        <w:rPr>
          <w:rFonts w:ascii="Calisto MT" w:hAnsi="Calisto MT"/>
          <w:b/>
          <w:sz w:val="14"/>
          <w:szCs w:val="14"/>
        </w:rPr>
        <w:t>RESOLUCIÓN NÚMERO TREINTA Y SIETE</w:t>
      </w:r>
      <w:r w:rsidRPr="004F0DA7">
        <w:rPr>
          <w:rFonts w:ascii="Calisto MT" w:hAnsi="Calisto MT"/>
          <w:b/>
          <w:sz w:val="14"/>
          <w:szCs w:val="14"/>
        </w:rPr>
        <w:t>-DOS MIL DIECISIETE</w:t>
      </w:r>
    </w:p>
    <w:p w:rsidR="00D025C2" w:rsidRPr="000C238B" w:rsidRDefault="00D025C2" w:rsidP="00D025C2">
      <w:pPr>
        <w:spacing w:after="0" w:line="360" w:lineRule="auto"/>
        <w:contextualSpacing/>
        <w:jc w:val="right"/>
        <w:rPr>
          <w:rFonts w:ascii="Calisto MT" w:hAnsi="Calisto MT"/>
          <w:b/>
          <w:color w:val="A6A6A6" w:themeColor="background1" w:themeShade="A6"/>
          <w:sz w:val="14"/>
          <w:szCs w:val="14"/>
        </w:rPr>
      </w:pPr>
      <w:r>
        <w:rPr>
          <w:rFonts w:ascii="Calisto MT" w:hAnsi="Calisto MT"/>
          <w:b/>
          <w:color w:val="A6A6A6" w:themeColor="background1" w:themeShade="A6"/>
          <w:sz w:val="14"/>
          <w:szCs w:val="14"/>
        </w:rPr>
        <w:t>SOLICITUD: ISTA-2017-0033</w:t>
      </w:r>
    </w:p>
    <w:p w:rsidR="00D025C2" w:rsidRDefault="00D025C2" w:rsidP="00D025C2">
      <w:pPr>
        <w:spacing w:after="0" w:line="360" w:lineRule="auto"/>
        <w:contextualSpacing/>
        <w:jc w:val="both"/>
        <w:rPr>
          <w:rFonts w:ascii="Calisto MT" w:hAnsi="Calisto MT"/>
        </w:rPr>
      </w:pPr>
    </w:p>
    <w:p w:rsidR="00D025C2" w:rsidRPr="000C238B" w:rsidRDefault="00D025C2" w:rsidP="00D025C2">
      <w:pPr>
        <w:spacing w:after="0" w:line="360" w:lineRule="auto"/>
        <w:contextualSpacing/>
        <w:jc w:val="both"/>
        <w:rPr>
          <w:rFonts w:ascii="Calisto MT" w:hAnsi="Calisto MT"/>
          <w:sz w:val="20"/>
          <w:szCs w:val="20"/>
        </w:rPr>
      </w:pPr>
      <w:r w:rsidRPr="000C238B">
        <w:rPr>
          <w:rFonts w:ascii="Calisto MT" w:hAnsi="Calisto MT"/>
          <w:sz w:val="20"/>
          <w:szCs w:val="20"/>
        </w:rPr>
        <w:t xml:space="preserve">En la ciudad y departamento de San Salvador, a las </w:t>
      </w:r>
      <w:r>
        <w:rPr>
          <w:rFonts w:ascii="Calisto MT" w:hAnsi="Calisto MT"/>
          <w:sz w:val="20"/>
          <w:szCs w:val="20"/>
        </w:rPr>
        <w:t>trece</w:t>
      </w:r>
      <w:r w:rsidRPr="000C238B">
        <w:rPr>
          <w:rFonts w:ascii="Calisto MT" w:hAnsi="Calisto MT"/>
          <w:sz w:val="20"/>
          <w:szCs w:val="20"/>
        </w:rPr>
        <w:t xml:space="preserve"> horas con </w:t>
      </w:r>
      <w:r>
        <w:rPr>
          <w:rFonts w:ascii="Calisto MT" w:hAnsi="Calisto MT"/>
          <w:sz w:val="20"/>
          <w:szCs w:val="20"/>
        </w:rPr>
        <w:t>cuarenta y cinco</w:t>
      </w:r>
      <w:r w:rsidRPr="000C238B">
        <w:rPr>
          <w:rFonts w:ascii="Calisto MT" w:hAnsi="Calisto MT"/>
          <w:sz w:val="20"/>
          <w:szCs w:val="20"/>
        </w:rPr>
        <w:t xml:space="preserve"> minutos del día </w:t>
      </w:r>
      <w:r>
        <w:rPr>
          <w:rFonts w:ascii="Calisto MT" w:hAnsi="Calisto MT"/>
          <w:sz w:val="20"/>
          <w:szCs w:val="20"/>
        </w:rPr>
        <w:t>trece</w:t>
      </w:r>
      <w:r w:rsidRPr="000C238B">
        <w:rPr>
          <w:rFonts w:ascii="Calisto MT" w:hAnsi="Calisto MT"/>
          <w:sz w:val="20"/>
          <w:szCs w:val="20"/>
        </w:rPr>
        <w:t xml:space="preserve"> de </w:t>
      </w:r>
      <w:r>
        <w:rPr>
          <w:rFonts w:ascii="Calisto MT" w:hAnsi="Calisto MT"/>
          <w:sz w:val="20"/>
          <w:szCs w:val="20"/>
        </w:rPr>
        <w:t>noviembre</w:t>
      </w:r>
      <w:r w:rsidRPr="000C238B">
        <w:rPr>
          <w:rFonts w:ascii="Calisto MT" w:hAnsi="Calisto MT"/>
          <w:sz w:val="20"/>
          <w:szCs w:val="20"/>
        </w:rPr>
        <w:t xml:space="preserve"> del año dos mil diecisiete.</w:t>
      </w:r>
    </w:p>
    <w:p w:rsidR="00D025C2" w:rsidRPr="000C238B" w:rsidRDefault="00D025C2" w:rsidP="00D025C2">
      <w:pPr>
        <w:spacing w:after="0" w:line="360" w:lineRule="auto"/>
        <w:contextualSpacing/>
        <w:jc w:val="both"/>
        <w:rPr>
          <w:rFonts w:ascii="Calisto MT" w:hAnsi="Calisto MT"/>
          <w:sz w:val="20"/>
          <w:szCs w:val="20"/>
        </w:rPr>
      </w:pPr>
    </w:p>
    <w:p w:rsidR="00D025C2" w:rsidRPr="000C238B" w:rsidRDefault="00D025C2" w:rsidP="00D025C2">
      <w:pPr>
        <w:spacing w:after="0" w:line="360" w:lineRule="auto"/>
        <w:jc w:val="both"/>
        <w:rPr>
          <w:rFonts w:ascii="Calisto MT" w:hAnsi="Calisto MT"/>
          <w:b/>
          <w:sz w:val="20"/>
          <w:szCs w:val="20"/>
        </w:rPr>
      </w:pPr>
      <w:r w:rsidRPr="000C238B">
        <w:rPr>
          <w:rFonts w:ascii="Calisto MT" w:hAnsi="Calisto MT"/>
          <w:sz w:val="20"/>
          <w:szCs w:val="20"/>
        </w:rPr>
        <w:t>Vista la solicitud de información presentada</w:t>
      </w:r>
      <w:r>
        <w:rPr>
          <w:rFonts w:ascii="Calisto MT" w:hAnsi="Calisto MT"/>
          <w:sz w:val="20"/>
          <w:szCs w:val="20"/>
        </w:rPr>
        <w:t xml:space="preserve"> electrónicamente</w:t>
      </w:r>
      <w:r w:rsidRPr="000C238B">
        <w:rPr>
          <w:rFonts w:ascii="Calisto MT" w:hAnsi="Calisto MT"/>
          <w:sz w:val="20"/>
          <w:szCs w:val="20"/>
        </w:rPr>
        <w:t xml:space="preserve"> a las </w:t>
      </w:r>
      <w:r>
        <w:rPr>
          <w:rFonts w:ascii="Calisto MT" w:hAnsi="Calisto MT"/>
          <w:sz w:val="20"/>
          <w:szCs w:val="20"/>
        </w:rPr>
        <w:t>quince</w:t>
      </w:r>
      <w:r w:rsidRPr="000C238B">
        <w:rPr>
          <w:rFonts w:ascii="Calisto MT" w:hAnsi="Calisto MT"/>
          <w:sz w:val="20"/>
          <w:szCs w:val="20"/>
        </w:rPr>
        <w:t xml:space="preserve"> horas con </w:t>
      </w:r>
      <w:r>
        <w:rPr>
          <w:rFonts w:ascii="Calisto MT" w:hAnsi="Calisto MT"/>
          <w:sz w:val="20"/>
          <w:szCs w:val="20"/>
        </w:rPr>
        <w:t>doce</w:t>
      </w:r>
      <w:r w:rsidRPr="000C238B">
        <w:rPr>
          <w:rFonts w:ascii="Calisto MT" w:hAnsi="Calisto MT"/>
          <w:sz w:val="20"/>
          <w:szCs w:val="20"/>
        </w:rPr>
        <w:t xml:space="preserve"> minutos del </w:t>
      </w:r>
      <w:r>
        <w:rPr>
          <w:rFonts w:ascii="Calisto MT" w:hAnsi="Calisto MT"/>
          <w:sz w:val="20"/>
          <w:szCs w:val="20"/>
        </w:rPr>
        <w:t>veintitrés de octubre</w:t>
      </w:r>
      <w:r w:rsidRPr="000C238B">
        <w:rPr>
          <w:rFonts w:ascii="Calisto MT" w:hAnsi="Calisto MT"/>
          <w:sz w:val="20"/>
          <w:szCs w:val="20"/>
        </w:rPr>
        <w:t xml:space="preserve"> del año dos mil diecisiete, por </w:t>
      </w:r>
      <w:r>
        <w:rPr>
          <w:rFonts w:ascii="Calisto MT" w:hAnsi="Calisto MT"/>
          <w:sz w:val="20"/>
          <w:szCs w:val="20"/>
        </w:rPr>
        <w:t>---</w:t>
      </w:r>
      <w:r w:rsidRPr="000C238B">
        <w:rPr>
          <w:rFonts w:ascii="Calisto MT" w:hAnsi="Calisto MT"/>
          <w:sz w:val="20"/>
          <w:szCs w:val="20"/>
        </w:rPr>
        <w:t>, registrada por esta Unidad bajo el No ISTA-2017-00</w:t>
      </w:r>
      <w:r>
        <w:rPr>
          <w:rFonts w:ascii="Calisto MT" w:hAnsi="Calisto MT"/>
          <w:sz w:val="20"/>
          <w:szCs w:val="20"/>
        </w:rPr>
        <w:t>33</w:t>
      </w:r>
      <w:r w:rsidRPr="000C238B">
        <w:rPr>
          <w:rFonts w:ascii="Calisto MT" w:hAnsi="Calisto MT"/>
          <w:sz w:val="20"/>
          <w:szCs w:val="20"/>
        </w:rPr>
        <w:t xml:space="preserve">, en la que requiere: </w:t>
      </w:r>
      <w:r w:rsidRPr="000C238B">
        <w:rPr>
          <w:rFonts w:ascii="Calisto MT" w:hAnsi="Calisto MT"/>
          <w:i/>
          <w:sz w:val="20"/>
          <w:szCs w:val="20"/>
        </w:rPr>
        <w:t>“</w:t>
      </w:r>
      <w:r w:rsidRPr="0019581C">
        <w:rPr>
          <w:rFonts w:ascii="Calisto MT" w:hAnsi="Calisto MT"/>
          <w:i/>
          <w:sz w:val="20"/>
          <w:szCs w:val="20"/>
        </w:rPr>
        <w:t>1. DETALLAR Y ENUMERAR EL LISTADO COMPLETO DE LAS EMPRESAS-SOCIEDADES QUE HAN GANADO LICITACIONES, SE LES HAN ADJUDICADO CONTRATOS PARA EL SUMINISTRO DE COMBUSTIBLES, SUMINISTRO DE CUPONES O VALES DE COMBUSTIBLE A LA INSTITUCIÓN DESDE 2010 HASTA EL 2017, 2. COPIA DE LAS BASES DE LICITACIÓN DE CADA UNO DE LOS PROCESOS ADJUDICADOS DE 2010 A 2017, EN EL CASO DE SUMINISTRO DE COMBUSTIBLE, 3. DETALLES DE CADA UNO DE LOS PROCESOS DE CONTRATACIÓN PARA EL SUMINISTRO DE COMBUSTIBLES DE 2010 A 2017, 4. COPIA DE LOS CONTRATOS FIRMADOS PARA EL SUMINISTRO DE COMBUSTIBLE DE 2010 A 2017, 5. PROPORCIONAR COPIA DE LOS CUPONES O VALES DE COMBUSTIBLE UTILIZADOS POR LA INSTITUCIÓN DE 2010 A 2017, DESGLOSADOS POR CADA AÑO Y POR CADA CONTRATO OTORGADO.</w:t>
      </w:r>
      <w:r w:rsidRPr="006F42C3">
        <w:rPr>
          <w:rFonts w:ascii="Calisto MT" w:hAnsi="Calisto MT"/>
          <w:i/>
          <w:sz w:val="20"/>
          <w:szCs w:val="20"/>
        </w:rPr>
        <w:t>”</w:t>
      </w:r>
      <w:r w:rsidRPr="000C238B">
        <w:rPr>
          <w:rFonts w:ascii="Calisto MT" w:hAnsi="Calisto MT"/>
          <w:i/>
          <w:sz w:val="20"/>
          <w:szCs w:val="20"/>
        </w:rPr>
        <w:t xml:space="preserve">; </w:t>
      </w:r>
      <w:r w:rsidRPr="000C238B">
        <w:rPr>
          <w:rFonts w:ascii="Calisto MT" w:hAnsi="Calisto MT"/>
          <w:b/>
          <w:sz w:val="20"/>
          <w:szCs w:val="20"/>
        </w:rPr>
        <w:t xml:space="preserve">y CONSIDERANDO: </w:t>
      </w:r>
    </w:p>
    <w:p w:rsidR="00D025C2" w:rsidRPr="000C238B" w:rsidRDefault="00D025C2" w:rsidP="00D025C2">
      <w:pPr>
        <w:spacing w:after="0" w:line="360" w:lineRule="auto"/>
        <w:jc w:val="both"/>
        <w:rPr>
          <w:rFonts w:ascii="Calisto MT" w:hAnsi="Calisto MT"/>
          <w:b/>
          <w:sz w:val="20"/>
          <w:szCs w:val="20"/>
        </w:rPr>
      </w:pPr>
    </w:p>
    <w:p w:rsidR="00D025C2" w:rsidRPr="000C238B" w:rsidRDefault="00D025C2" w:rsidP="00D025C2">
      <w:pPr>
        <w:spacing w:after="0" w:line="360" w:lineRule="auto"/>
        <w:jc w:val="both"/>
        <w:rPr>
          <w:rFonts w:ascii="Calisto MT" w:hAnsi="Calisto MT"/>
          <w:sz w:val="20"/>
          <w:szCs w:val="20"/>
        </w:rPr>
      </w:pPr>
      <w:r w:rsidRPr="000C238B">
        <w:rPr>
          <w:rFonts w:ascii="Calisto MT" w:hAnsi="Calisto MT"/>
          <w:sz w:val="20"/>
          <w:szCs w:val="20"/>
        </w:rPr>
        <w:t xml:space="preserve">I) Luego de admitir la solicitud de información de conformidad al procedimiento establecido en la Ley de Acceso a la Información Pública (LAIP), </w:t>
      </w:r>
      <w:r>
        <w:rPr>
          <w:rFonts w:ascii="Calisto MT" w:hAnsi="Calisto MT"/>
          <w:sz w:val="20"/>
          <w:szCs w:val="20"/>
        </w:rPr>
        <w:t>la misma fue transmitida a las u</w:t>
      </w:r>
      <w:r w:rsidRPr="000C238B">
        <w:rPr>
          <w:rFonts w:ascii="Calisto MT" w:hAnsi="Calisto MT"/>
          <w:sz w:val="20"/>
          <w:szCs w:val="20"/>
        </w:rPr>
        <w:t>nidades administrativas responsables de la información, a fin de que la localizaran, verificaran su clasificación y comunicaran la manera en que se encuentra disponible.</w:t>
      </w:r>
    </w:p>
    <w:p w:rsidR="00D025C2" w:rsidRPr="000C238B" w:rsidRDefault="00D025C2" w:rsidP="00D025C2">
      <w:pPr>
        <w:spacing w:after="0" w:line="360" w:lineRule="auto"/>
        <w:jc w:val="both"/>
        <w:rPr>
          <w:rFonts w:ascii="Calisto MT" w:hAnsi="Calisto MT"/>
          <w:sz w:val="20"/>
          <w:szCs w:val="20"/>
        </w:rPr>
      </w:pPr>
    </w:p>
    <w:p w:rsidR="00D025C2" w:rsidRDefault="00D025C2" w:rsidP="00D025C2">
      <w:pPr>
        <w:spacing w:after="0" w:line="360" w:lineRule="auto"/>
        <w:jc w:val="both"/>
        <w:rPr>
          <w:rFonts w:ascii="Calisto MT" w:hAnsi="Calisto MT"/>
          <w:sz w:val="20"/>
          <w:szCs w:val="20"/>
        </w:rPr>
      </w:pPr>
      <w:r w:rsidRPr="000C238B">
        <w:rPr>
          <w:rFonts w:ascii="Calisto MT" w:hAnsi="Calisto MT"/>
          <w:sz w:val="20"/>
          <w:szCs w:val="20"/>
        </w:rPr>
        <w:t>I</w:t>
      </w:r>
      <w:r>
        <w:rPr>
          <w:rFonts w:ascii="Calisto MT" w:hAnsi="Calisto MT"/>
          <w:sz w:val="20"/>
          <w:szCs w:val="20"/>
        </w:rPr>
        <w:t>I) Con fecha 31 de octubre del presente año, la Gerencia de Operaciones y Logística comunicó que la información relativa a CUPONES O VALES DE COMBUSTIBLE UTILIZADOS, es inexistente debido a que los mismos son entregados a los centros de servicio donde se suministra el combustible; en cuanto al resto de requerimientos, la Unidad de Adquisiciones y Contrataciones Institucional, remitió las copias de los documentos donde consta lo solicitado, aclarando que de los contratos se ha elaborado una versión pública por contener información confidencial (Art. 30 LAIP)</w:t>
      </w:r>
      <w:r w:rsidRPr="000C238B">
        <w:rPr>
          <w:rFonts w:ascii="Calisto MT" w:hAnsi="Calisto MT"/>
          <w:sz w:val="20"/>
          <w:szCs w:val="20"/>
        </w:rPr>
        <w:t>.</w:t>
      </w:r>
    </w:p>
    <w:p w:rsidR="00D025C2" w:rsidRPr="000C238B" w:rsidRDefault="00D025C2" w:rsidP="00D025C2">
      <w:pPr>
        <w:spacing w:after="0" w:line="360" w:lineRule="auto"/>
        <w:jc w:val="both"/>
        <w:rPr>
          <w:rFonts w:ascii="Calisto MT" w:hAnsi="Calisto MT"/>
          <w:sz w:val="20"/>
          <w:szCs w:val="20"/>
        </w:rPr>
      </w:pPr>
    </w:p>
    <w:p w:rsidR="00D025C2" w:rsidRPr="000C238B" w:rsidRDefault="00D025C2" w:rsidP="00D025C2">
      <w:pPr>
        <w:spacing w:after="0" w:line="360" w:lineRule="auto"/>
        <w:jc w:val="both"/>
        <w:rPr>
          <w:rFonts w:ascii="Calisto MT" w:hAnsi="Calisto MT"/>
          <w:sz w:val="20"/>
          <w:szCs w:val="20"/>
        </w:rPr>
      </w:pPr>
      <w:r>
        <w:rPr>
          <w:rFonts w:ascii="Calisto MT" w:hAnsi="Calisto MT"/>
          <w:sz w:val="20"/>
          <w:szCs w:val="20"/>
        </w:rPr>
        <w:t>III</w:t>
      </w:r>
      <w:r w:rsidRPr="000C238B">
        <w:rPr>
          <w:rFonts w:ascii="Calisto MT" w:hAnsi="Calisto MT"/>
          <w:sz w:val="20"/>
          <w:szCs w:val="20"/>
        </w:rPr>
        <w:t xml:space="preserve">) </w:t>
      </w:r>
      <w:r>
        <w:rPr>
          <w:rFonts w:ascii="Calisto MT" w:hAnsi="Calisto MT"/>
          <w:sz w:val="20"/>
          <w:szCs w:val="20"/>
        </w:rPr>
        <w:t>De conformidad al Art. 73 de la ley en comento, el Oficial de Información debe tomar las medidas pertinentes para localizar la información que ha sido declarada como inexistente, comprobando que efectivamente no se guarda copia de los CUPONES o VALES DE COMBUSTIBLE, dado que su registro y control es realizado por medio de un Sistema de Combustible, según consta en la Normativa de Administración del Combustible del ISTA, por lo que se confirma la inexistencia de los mismos.</w:t>
      </w:r>
    </w:p>
    <w:p w:rsidR="00D025C2" w:rsidRPr="000C238B" w:rsidRDefault="00D025C2" w:rsidP="00D025C2">
      <w:pPr>
        <w:tabs>
          <w:tab w:val="left" w:pos="4942"/>
        </w:tabs>
        <w:spacing w:after="0" w:line="360" w:lineRule="auto"/>
        <w:jc w:val="both"/>
        <w:rPr>
          <w:rFonts w:ascii="Calisto MT" w:hAnsi="Calisto MT"/>
          <w:sz w:val="20"/>
          <w:szCs w:val="20"/>
        </w:rPr>
      </w:pPr>
      <w:r w:rsidRPr="000C238B">
        <w:rPr>
          <w:rFonts w:ascii="Calisto MT" w:hAnsi="Calisto MT"/>
          <w:sz w:val="20"/>
          <w:szCs w:val="20"/>
        </w:rPr>
        <w:tab/>
      </w:r>
    </w:p>
    <w:p w:rsidR="00D025C2" w:rsidRPr="000C238B" w:rsidRDefault="00D025C2" w:rsidP="00D025C2">
      <w:pPr>
        <w:spacing w:after="0" w:line="360" w:lineRule="auto"/>
        <w:jc w:val="both"/>
        <w:rPr>
          <w:rFonts w:ascii="Calisto MT" w:hAnsi="Calisto MT"/>
          <w:sz w:val="20"/>
          <w:szCs w:val="20"/>
        </w:rPr>
      </w:pPr>
      <w:r w:rsidRPr="000C238B">
        <w:rPr>
          <w:rFonts w:ascii="Calisto MT" w:hAnsi="Calisto MT"/>
          <w:b/>
          <w:sz w:val="20"/>
          <w:szCs w:val="20"/>
        </w:rPr>
        <w:lastRenderedPageBreak/>
        <w:t xml:space="preserve">POR TANTO: </w:t>
      </w:r>
      <w:r w:rsidRPr="000C238B">
        <w:rPr>
          <w:rFonts w:ascii="Calisto MT" w:hAnsi="Calisto MT"/>
          <w:sz w:val="20"/>
          <w:szCs w:val="20"/>
        </w:rPr>
        <w:t>Con base en l</w:t>
      </w:r>
      <w:r>
        <w:rPr>
          <w:rFonts w:ascii="Calisto MT" w:hAnsi="Calisto MT"/>
          <w:sz w:val="20"/>
          <w:szCs w:val="20"/>
        </w:rPr>
        <w:t>os Artículos 30, 50 literal i), 65,</w:t>
      </w:r>
      <w:r w:rsidRPr="000C238B">
        <w:rPr>
          <w:rFonts w:ascii="Calisto MT" w:hAnsi="Calisto MT"/>
          <w:sz w:val="20"/>
          <w:szCs w:val="20"/>
        </w:rPr>
        <w:t xml:space="preserve"> 72 literal “c”</w:t>
      </w:r>
      <w:r>
        <w:rPr>
          <w:rFonts w:ascii="Calisto MT" w:hAnsi="Calisto MT"/>
          <w:sz w:val="20"/>
          <w:szCs w:val="20"/>
        </w:rPr>
        <w:t xml:space="preserve"> y 73</w:t>
      </w:r>
      <w:r w:rsidRPr="000C238B">
        <w:rPr>
          <w:rFonts w:ascii="Calisto MT" w:hAnsi="Calisto MT"/>
          <w:sz w:val="20"/>
          <w:szCs w:val="20"/>
        </w:rPr>
        <w:t xml:space="preserve"> de la Ley de Acceso a la Información Pública, y Artículos 5 y 56 del Reglamento correspondiente,</w:t>
      </w:r>
      <w:r w:rsidRPr="000C238B">
        <w:rPr>
          <w:rFonts w:ascii="Calisto MT" w:hAnsi="Calisto MT"/>
          <w:b/>
          <w:sz w:val="20"/>
          <w:szCs w:val="20"/>
        </w:rPr>
        <w:t xml:space="preserve"> SE RESUELVE:</w:t>
      </w:r>
      <w:r w:rsidRPr="000C238B">
        <w:rPr>
          <w:rFonts w:ascii="Calisto MT" w:hAnsi="Calisto MT"/>
          <w:sz w:val="20"/>
          <w:szCs w:val="20"/>
        </w:rPr>
        <w:t xml:space="preserve"> </w:t>
      </w:r>
      <w:r w:rsidRPr="000C238B">
        <w:rPr>
          <w:rFonts w:ascii="Calisto MT" w:hAnsi="Calisto MT"/>
          <w:b/>
          <w:sz w:val="20"/>
          <w:szCs w:val="20"/>
        </w:rPr>
        <w:t>A)</w:t>
      </w:r>
      <w:r w:rsidRPr="000C238B">
        <w:rPr>
          <w:rFonts w:ascii="Calisto MT" w:hAnsi="Calisto MT"/>
          <w:sz w:val="20"/>
          <w:szCs w:val="20"/>
        </w:rPr>
        <w:t xml:space="preserve"> </w:t>
      </w:r>
      <w:r>
        <w:rPr>
          <w:rFonts w:ascii="Calisto MT" w:hAnsi="Calisto MT"/>
          <w:sz w:val="20"/>
          <w:szCs w:val="20"/>
        </w:rPr>
        <w:t>Para los requerimientos 1-4, c</w:t>
      </w:r>
      <w:r w:rsidRPr="000C238B">
        <w:rPr>
          <w:rFonts w:ascii="Calisto MT" w:hAnsi="Calisto MT"/>
          <w:sz w:val="20"/>
          <w:szCs w:val="20"/>
        </w:rPr>
        <w:t>onceder el acceso a la información por medio de</w:t>
      </w:r>
      <w:r>
        <w:rPr>
          <w:rFonts w:ascii="Calisto MT" w:hAnsi="Calisto MT"/>
          <w:sz w:val="20"/>
          <w:szCs w:val="20"/>
        </w:rPr>
        <w:t xml:space="preserve"> las</w:t>
      </w:r>
      <w:r w:rsidRPr="000C238B">
        <w:rPr>
          <w:rFonts w:ascii="Calisto MT" w:hAnsi="Calisto MT"/>
          <w:sz w:val="20"/>
          <w:szCs w:val="20"/>
        </w:rPr>
        <w:t xml:space="preserve"> </w:t>
      </w:r>
      <w:r>
        <w:rPr>
          <w:rFonts w:ascii="Calisto MT" w:hAnsi="Calisto MT"/>
          <w:sz w:val="20"/>
          <w:szCs w:val="20"/>
        </w:rPr>
        <w:t>copias de los documentos donde consta lo requerido, las cuales deben ser retiradas en la Unidad de Acceso a la Información Pública; en cuanto al requerimiento 5 se confirma la inexistencia de los CUPONES O VALES DE COMBUSTIBLE, según lo expresado anteriormente</w:t>
      </w:r>
      <w:r w:rsidRPr="000C238B">
        <w:rPr>
          <w:rFonts w:ascii="Calisto MT" w:hAnsi="Calisto MT"/>
          <w:sz w:val="20"/>
          <w:szCs w:val="20"/>
        </w:rPr>
        <w:t xml:space="preserve">; </w:t>
      </w:r>
      <w:r w:rsidRPr="000C238B">
        <w:rPr>
          <w:rFonts w:ascii="Calisto MT" w:hAnsi="Calisto MT"/>
          <w:b/>
          <w:sz w:val="20"/>
          <w:szCs w:val="20"/>
        </w:rPr>
        <w:t>B)</w:t>
      </w:r>
      <w:r>
        <w:rPr>
          <w:rFonts w:ascii="Calisto MT" w:hAnsi="Calisto MT"/>
          <w:b/>
          <w:sz w:val="20"/>
          <w:szCs w:val="20"/>
        </w:rPr>
        <w:t xml:space="preserve"> </w:t>
      </w:r>
      <w:r w:rsidRPr="000C238B">
        <w:rPr>
          <w:rFonts w:ascii="Calisto MT" w:hAnsi="Calisto MT"/>
          <w:sz w:val="20"/>
          <w:szCs w:val="20"/>
        </w:rPr>
        <w:t xml:space="preserve">Notificar lo resuelto a </w:t>
      </w:r>
      <w:r>
        <w:rPr>
          <w:rFonts w:ascii="Calisto MT" w:hAnsi="Calisto MT"/>
          <w:sz w:val="20"/>
          <w:szCs w:val="20"/>
        </w:rPr>
        <w:t>---</w:t>
      </w:r>
      <w:bookmarkStart w:id="0" w:name="_GoBack"/>
      <w:bookmarkEnd w:id="0"/>
      <w:r w:rsidRPr="000C238B">
        <w:rPr>
          <w:rFonts w:ascii="Calisto MT" w:hAnsi="Calisto MT"/>
          <w:sz w:val="20"/>
          <w:szCs w:val="20"/>
        </w:rPr>
        <w:t>, haciéndole saber que le queda expedito el Recurso de Apelación en la forma y plazo que establece la Ley de Acceso a la Información Pública. Notifíquese.</w:t>
      </w:r>
    </w:p>
    <w:p w:rsidR="00D025C2" w:rsidRPr="000C238B" w:rsidRDefault="00D025C2" w:rsidP="00D025C2">
      <w:pPr>
        <w:spacing w:after="0" w:line="360" w:lineRule="auto"/>
        <w:jc w:val="both"/>
        <w:rPr>
          <w:rFonts w:ascii="Calisto MT" w:hAnsi="Calisto MT"/>
          <w:b/>
          <w:sz w:val="20"/>
          <w:szCs w:val="20"/>
        </w:rPr>
      </w:pPr>
    </w:p>
    <w:p w:rsidR="00D025C2" w:rsidRDefault="00D025C2" w:rsidP="00D025C2">
      <w:pPr>
        <w:spacing w:after="0" w:line="360" w:lineRule="auto"/>
        <w:contextualSpacing/>
        <w:jc w:val="both"/>
        <w:rPr>
          <w:rFonts w:ascii="Calisto MT" w:hAnsi="Calisto MT"/>
          <w:b/>
          <w:sz w:val="20"/>
          <w:szCs w:val="20"/>
        </w:rPr>
      </w:pPr>
    </w:p>
    <w:p w:rsidR="00D025C2" w:rsidRDefault="00D025C2" w:rsidP="00D025C2">
      <w:pPr>
        <w:spacing w:after="0" w:line="360" w:lineRule="auto"/>
        <w:contextualSpacing/>
        <w:jc w:val="both"/>
        <w:rPr>
          <w:rFonts w:ascii="Calisto MT" w:hAnsi="Calisto MT"/>
          <w:b/>
          <w:sz w:val="20"/>
          <w:szCs w:val="20"/>
        </w:rPr>
      </w:pPr>
    </w:p>
    <w:p w:rsidR="00D025C2" w:rsidRPr="000C238B" w:rsidRDefault="00D025C2" w:rsidP="00D025C2">
      <w:pPr>
        <w:spacing w:after="0" w:line="360" w:lineRule="auto"/>
        <w:contextualSpacing/>
        <w:jc w:val="both"/>
        <w:rPr>
          <w:rFonts w:ascii="Calisto MT" w:hAnsi="Calisto MT"/>
          <w:b/>
          <w:sz w:val="20"/>
          <w:szCs w:val="20"/>
        </w:rPr>
      </w:pPr>
    </w:p>
    <w:p w:rsidR="00D025C2" w:rsidRPr="000C238B" w:rsidRDefault="00D025C2" w:rsidP="00D025C2">
      <w:pPr>
        <w:spacing w:after="0" w:line="240" w:lineRule="auto"/>
        <w:contextualSpacing/>
        <w:jc w:val="center"/>
        <w:rPr>
          <w:rFonts w:ascii="Calisto MT" w:hAnsi="Calisto MT"/>
          <w:b/>
          <w:sz w:val="20"/>
          <w:szCs w:val="20"/>
        </w:rPr>
      </w:pPr>
      <w:r w:rsidRPr="000C238B">
        <w:rPr>
          <w:rFonts w:ascii="Calisto MT" w:hAnsi="Calisto MT"/>
          <w:b/>
          <w:sz w:val="20"/>
          <w:szCs w:val="20"/>
        </w:rPr>
        <w:t>XENIA YOSABETH ZÚNIGA DE FLAMENCO</w:t>
      </w:r>
    </w:p>
    <w:p w:rsidR="00D025C2" w:rsidRDefault="00D025C2" w:rsidP="00D025C2">
      <w:pPr>
        <w:spacing w:after="0" w:line="240" w:lineRule="auto"/>
        <w:jc w:val="center"/>
      </w:pPr>
      <w:r w:rsidRPr="000C238B">
        <w:rPr>
          <w:rFonts w:ascii="Calisto MT" w:hAnsi="Calisto MT"/>
          <w:b/>
          <w:sz w:val="20"/>
          <w:szCs w:val="20"/>
        </w:rPr>
        <w:t>OFICIAL DE INFORMACIÓN</w:t>
      </w:r>
    </w:p>
    <w:p w:rsidR="00BA6F94" w:rsidRDefault="00D025C2"/>
    <w:sectPr w:rsidR="00BA6F94" w:rsidSect="00C53B6B">
      <w:footerReference w:type="even" r:id="rId6"/>
      <w:footerReference w:type="default" r:id="rId7"/>
      <w:headerReference w:type="first" r:id="rId8"/>
      <w:footerReference w:type="first" r:id="rId9"/>
      <w:pgSz w:w="12240" w:h="15840"/>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EC7" w:rsidRDefault="00D025C2" w:rsidP="00E82EC7">
    <w:pPr>
      <w:pStyle w:val="Piedepgina"/>
      <w:jc w:val="right"/>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6B" w:rsidRDefault="00D025C2">
    <w:pPr>
      <w:pStyle w:val="Piedepgina"/>
    </w:pPr>
  </w:p>
  <w:p w:rsidR="00E82EC7" w:rsidRDefault="00D025C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D025C2">
    <w:pPr>
      <w:pStyle w:val="Piedepgina"/>
    </w:pPr>
    <w: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FC" w:rsidRDefault="00D025C2">
    <w:pPr>
      <w:pStyle w:val="Encabezado"/>
    </w:pPr>
    <w:r>
      <w:rPr>
        <w:noProof/>
        <w:lang w:eastAsia="es-SV"/>
      </w:rPr>
      <w:drawing>
        <wp:anchor distT="0" distB="0" distL="114300" distR="114300" simplePos="0" relativeHeight="251660288" behindDoc="1" locked="0" layoutInCell="1" allowOverlap="1" wp14:anchorId="5ED0EED1" wp14:editId="1066B147">
          <wp:simplePos x="0" y="0"/>
          <wp:positionH relativeFrom="column">
            <wp:posOffset>4279900</wp:posOffset>
          </wp:positionH>
          <wp:positionV relativeFrom="paragraph">
            <wp:posOffset>-210185</wp:posOffset>
          </wp:positionV>
          <wp:extent cx="1526540" cy="82613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4EABB31B" wp14:editId="2C02E322">
          <wp:simplePos x="0" y="0"/>
          <wp:positionH relativeFrom="column">
            <wp:posOffset>129540</wp:posOffset>
          </wp:positionH>
          <wp:positionV relativeFrom="paragraph">
            <wp:posOffset>-162560</wp:posOffset>
          </wp:positionV>
          <wp:extent cx="770890" cy="73152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C2"/>
    <w:rsid w:val="00936B39"/>
    <w:rsid w:val="00D025C2"/>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19BAA-4993-4379-8BF3-F190AEA3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5C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25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25C2"/>
  </w:style>
  <w:style w:type="paragraph" w:styleId="Piedepgina">
    <w:name w:val="footer"/>
    <w:basedOn w:val="Normal"/>
    <w:link w:val="PiedepginaCar"/>
    <w:uiPriority w:val="99"/>
    <w:unhideWhenUsed/>
    <w:rsid w:val="00D02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2018-01-12T19:16:00Z</dcterms:created>
  <dcterms:modified xsi:type="dcterms:W3CDTF">2018-01-12T19:19:00Z</dcterms:modified>
</cp:coreProperties>
</file>