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6A" w:rsidRPr="004F0DA7" w:rsidRDefault="00403E6A" w:rsidP="00403E6A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863193</wp:posOffset>
                </wp:positionH>
                <wp:positionV relativeFrom="paragraph">
                  <wp:posOffset>-534010</wp:posOffset>
                </wp:positionV>
                <wp:extent cx="3298825" cy="519430"/>
                <wp:effectExtent l="0" t="0" r="15875" b="1397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82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E6A" w:rsidRDefault="00403E6A" w:rsidP="00403E6A">
                            <w:pPr>
                              <w:pStyle w:val="Encabezado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-ES"/>
                              </w:rPr>
                              <w:t>Versión pública de conformidad al Art. 30 de la Ley de Acceso a la Información Pública, han sido suprimidos los datos personales que contiene el documento original</w:t>
                            </w:r>
                          </w:p>
                          <w:p w:rsidR="00403E6A" w:rsidRDefault="00403E6A" w:rsidP="00403E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67.95pt;margin-top:-42.05pt;width:259.7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">
                <v:textbox>
                  <w:txbxContent>
                    <w:p w:rsidR="00403E6A" w:rsidRDefault="00403E6A" w:rsidP="00403E6A">
                      <w:pPr>
                        <w:pStyle w:val="Encabezado"/>
                        <w:jc w:val="center"/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  <w:lang w:val="es-ES"/>
                        </w:rPr>
                        <w:t>Versión pública de conformidad al Art. 30 de la Ley de Acceso a la Información Pública, han sido suprimidos los datos personales que contiene el documento original</w:t>
                      </w:r>
                    </w:p>
                    <w:p w:rsidR="00403E6A" w:rsidRDefault="00403E6A" w:rsidP="00403E6A"/>
                  </w:txbxContent>
                </v:textbox>
              </v:shape>
            </w:pict>
          </mc:Fallback>
        </mc:AlternateContent>
      </w:r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4CD657C7" wp14:editId="55F24E06">
            <wp:simplePos x="0" y="0"/>
            <wp:positionH relativeFrom="column">
              <wp:posOffset>4138295</wp:posOffset>
            </wp:positionH>
            <wp:positionV relativeFrom="paragraph">
              <wp:posOffset>-631825</wp:posOffset>
            </wp:positionV>
            <wp:extent cx="1526540" cy="82613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GOES 2014-2019 - con IST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4BA82920" wp14:editId="0D3E8E83">
            <wp:simplePos x="0" y="0"/>
            <wp:positionH relativeFrom="column">
              <wp:posOffset>-49530</wp:posOffset>
            </wp:positionH>
            <wp:positionV relativeFrom="paragraph">
              <wp:posOffset>-538480</wp:posOffset>
            </wp:positionV>
            <wp:extent cx="770890" cy="73152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E6A" w:rsidRPr="004F0DA7" w:rsidRDefault="00403E6A" w:rsidP="00403E6A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TREINTA Y SEIS</w:t>
      </w:r>
      <w:r w:rsidRPr="004F0DA7">
        <w:rPr>
          <w:rFonts w:ascii="Calisto MT" w:hAnsi="Calisto MT"/>
          <w:b/>
          <w:sz w:val="14"/>
          <w:szCs w:val="14"/>
        </w:rPr>
        <w:t>-DOS MIL DIECISIETE</w:t>
      </w:r>
    </w:p>
    <w:p w:rsidR="00403E6A" w:rsidRPr="000C238B" w:rsidRDefault="00403E6A" w:rsidP="00403E6A">
      <w:pPr>
        <w:spacing w:after="0" w:line="360" w:lineRule="auto"/>
        <w:contextualSpacing/>
        <w:jc w:val="right"/>
        <w:rPr>
          <w:rFonts w:ascii="Calisto MT" w:hAnsi="Calisto MT"/>
          <w:b/>
          <w:color w:val="A6A6A6" w:themeColor="background1" w:themeShade="A6"/>
          <w:sz w:val="14"/>
          <w:szCs w:val="14"/>
        </w:rPr>
      </w:pPr>
      <w:r>
        <w:rPr>
          <w:rFonts w:ascii="Calisto MT" w:hAnsi="Calisto MT"/>
          <w:b/>
          <w:color w:val="A6A6A6" w:themeColor="background1" w:themeShade="A6"/>
          <w:sz w:val="14"/>
          <w:szCs w:val="14"/>
        </w:rPr>
        <w:t>SOLICITUD: ISTA-2017-0032</w:t>
      </w:r>
    </w:p>
    <w:p w:rsidR="00403E6A" w:rsidRDefault="00403E6A" w:rsidP="00403E6A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403E6A" w:rsidRPr="000C238B" w:rsidRDefault="00403E6A" w:rsidP="00403E6A">
      <w:pPr>
        <w:spacing w:after="0" w:line="360" w:lineRule="auto"/>
        <w:contextualSpacing/>
        <w:jc w:val="both"/>
        <w:rPr>
          <w:rFonts w:ascii="Calisto MT" w:hAnsi="Calisto MT"/>
          <w:sz w:val="20"/>
          <w:szCs w:val="20"/>
        </w:rPr>
      </w:pPr>
      <w:r w:rsidRPr="000C238B">
        <w:rPr>
          <w:rFonts w:ascii="Calisto MT" w:hAnsi="Calisto MT"/>
          <w:sz w:val="20"/>
          <w:szCs w:val="20"/>
        </w:rPr>
        <w:t xml:space="preserve">En la ciudad y departamento de San Salvador, a las </w:t>
      </w:r>
      <w:r>
        <w:rPr>
          <w:rFonts w:ascii="Calisto MT" w:hAnsi="Calisto MT"/>
          <w:sz w:val="20"/>
          <w:szCs w:val="20"/>
        </w:rPr>
        <w:t>ocho</w:t>
      </w:r>
      <w:r w:rsidRPr="000C238B">
        <w:rPr>
          <w:rFonts w:ascii="Calisto MT" w:hAnsi="Calisto MT"/>
          <w:sz w:val="20"/>
          <w:szCs w:val="20"/>
        </w:rPr>
        <w:t xml:space="preserve"> horas con </w:t>
      </w:r>
      <w:r>
        <w:rPr>
          <w:rFonts w:ascii="Calisto MT" w:hAnsi="Calisto MT"/>
          <w:sz w:val="20"/>
          <w:szCs w:val="20"/>
        </w:rPr>
        <w:t>cincuenta</w:t>
      </w:r>
      <w:r w:rsidRPr="000C238B">
        <w:rPr>
          <w:rFonts w:ascii="Calisto MT" w:hAnsi="Calisto MT"/>
          <w:sz w:val="20"/>
          <w:szCs w:val="20"/>
        </w:rPr>
        <w:t xml:space="preserve"> minutos del día </w:t>
      </w:r>
      <w:r>
        <w:rPr>
          <w:rFonts w:ascii="Calisto MT" w:hAnsi="Calisto MT"/>
          <w:sz w:val="20"/>
          <w:szCs w:val="20"/>
        </w:rPr>
        <w:t>tres</w:t>
      </w:r>
      <w:r w:rsidRPr="000C238B">
        <w:rPr>
          <w:rFonts w:ascii="Calisto MT" w:hAnsi="Calisto MT"/>
          <w:sz w:val="20"/>
          <w:szCs w:val="20"/>
        </w:rPr>
        <w:t xml:space="preserve"> de </w:t>
      </w:r>
      <w:r>
        <w:rPr>
          <w:rFonts w:ascii="Calisto MT" w:hAnsi="Calisto MT"/>
          <w:sz w:val="20"/>
          <w:szCs w:val="20"/>
        </w:rPr>
        <w:t>noviembre</w:t>
      </w:r>
      <w:r w:rsidRPr="000C238B">
        <w:rPr>
          <w:rFonts w:ascii="Calisto MT" w:hAnsi="Calisto MT"/>
          <w:sz w:val="20"/>
          <w:szCs w:val="20"/>
        </w:rPr>
        <w:t xml:space="preserve"> del año dos mil diecisiete.</w:t>
      </w:r>
    </w:p>
    <w:p w:rsidR="00403E6A" w:rsidRPr="000C238B" w:rsidRDefault="00403E6A" w:rsidP="00403E6A">
      <w:pPr>
        <w:spacing w:after="0" w:line="360" w:lineRule="auto"/>
        <w:contextualSpacing/>
        <w:jc w:val="both"/>
        <w:rPr>
          <w:rFonts w:ascii="Calisto MT" w:hAnsi="Calisto MT"/>
          <w:sz w:val="20"/>
          <w:szCs w:val="20"/>
        </w:rPr>
      </w:pPr>
    </w:p>
    <w:p w:rsidR="00403E6A" w:rsidRPr="000C238B" w:rsidRDefault="00403E6A" w:rsidP="00403E6A">
      <w:pPr>
        <w:spacing w:after="0" w:line="360" w:lineRule="auto"/>
        <w:jc w:val="both"/>
        <w:rPr>
          <w:rFonts w:ascii="Calisto MT" w:hAnsi="Calisto MT"/>
          <w:b/>
          <w:sz w:val="20"/>
          <w:szCs w:val="20"/>
        </w:rPr>
      </w:pPr>
      <w:r w:rsidRPr="000C238B">
        <w:rPr>
          <w:rFonts w:ascii="Calisto MT" w:hAnsi="Calisto MT"/>
          <w:sz w:val="20"/>
          <w:szCs w:val="20"/>
        </w:rPr>
        <w:t>Vista la solicitud de información presentada</w:t>
      </w:r>
      <w:r>
        <w:rPr>
          <w:rFonts w:ascii="Calisto MT" w:hAnsi="Calisto MT"/>
          <w:sz w:val="20"/>
          <w:szCs w:val="20"/>
        </w:rPr>
        <w:t xml:space="preserve"> electrónicamente</w:t>
      </w:r>
      <w:r w:rsidRPr="000C238B">
        <w:rPr>
          <w:rFonts w:ascii="Calisto MT" w:hAnsi="Calisto MT"/>
          <w:sz w:val="20"/>
          <w:szCs w:val="20"/>
        </w:rPr>
        <w:t xml:space="preserve"> a las </w:t>
      </w:r>
      <w:r>
        <w:rPr>
          <w:rFonts w:ascii="Calisto MT" w:hAnsi="Calisto MT"/>
          <w:sz w:val="20"/>
          <w:szCs w:val="20"/>
        </w:rPr>
        <w:t>trece</w:t>
      </w:r>
      <w:r w:rsidRPr="000C238B">
        <w:rPr>
          <w:rFonts w:ascii="Calisto MT" w:hAnsi="Calisto MT"/>
          <w:sz w:val="20"/>
          <w:szCs w:val="20"/>
        </w:rPr>
        <w:t xml:space="preserve"> horas con </w:t>
      </w:r>
      <w:r>
        <w:rPr>
          <w:rFonts w:ascii="Calisto MT" w:hAnsi="Calisto MT"/>
          <w:sz w:val="20"/>
          <w:szCs w:val="20"/>
        </w:rPr>
        <w:t>cincuenta y cinco</w:t>
      </w:r>
      <w:r w:rsidRPr="000C238B">
        <w:rPr>
          <w:rFonts w:ascii="Calisto MT" w:hAnsi="Calisto MT"/>
          <w:sz w:val="20"/>
          <w:szCs w:val="20"/>
        </w:rPr>
        <w:t xml:space="preserve"> minutos del </w:t>
      </w:r>
      <w:r>
        <w:rPr>
          <w:rFonts w:ascii="Calisto MT" w:hAnsi="Calisto MT"/>
          <w:sz w:val="20"/>
          <w:szCs w:val="20"/>
        </w:rPr>
        <w:t>veintiocho de septiembre</w:t>
      </w:r>
      <w:r w:rsidRPr="000C238B">
        <w:rPr>
          <w:rFonts w:ascii="Calisto MT" w:hAnsi="Calisto MT"/>
          <w:sz w:val="20"/>
          <w:szCs w:val="20"/>
        </w:rPr>
        <w:t xml:space="preserve"> del año dos mil diecisiete, por </w:t>
      </w:r>
      <w:r>
        <w:rPr>
          <w:rFonts w:ascii="Calisto MT" w:hAnsi="Calisto MT"/>
          <w:sz w:val="20"/>
          <w:szCs w:val="20"/>
        </w:rPr>
        <w:t>---</w:t>
      </w:r>
      <w:r w:rsidRPr="000C238B">
        <w:rPr>
          <w:rFonts w:ascii="Calisto MT" w:hAnsi="Calisto MT"/>
          <w:sz w:val="20"/>
          <w:szCs w:val="20"/>
        </w:rPr>
        <w:t>, registrada por esta Unidad bajo el No ISTA-2017-00</w:t>
      </w:r>
      <w:r>
        <w:rPr>
          <w:rFonts w:ascii="Calisto MT" w:hAnsi="Calisto MT"/>
          <w:sz w:val="20"/>
          <w:szCs w:val="20"/>
        </w:rPr>
        <w:t>32</w:t>
      </w:r>
      <w:r w:rsidRPr="000C238B">
        <w:rPr>
          <w:rFonts w:ascii="Calisto MT" w:hAnsi="Calisto MT"/>
          <w:sz w:val="20"/>
          <w:szCs w:val="20"/>
        </w:rPr>
        <w:t xml:space="preserve">, en la que requiere: </w:t>
      </w:r>
      <w:r w:rsidRPr="000C238B">
        <w:rPr>
          <w:rFonts w:ascii="Calisto MT" w:hAnsi="Calisto MT"/>
          <w:i/>
          <w:sz w:val="20"/>
          <w:szCs w:val="20"/>
        </w:rPr>
        <w:t>“</w:t>
      </w:r>
      <w:r>
        <w:rPr>
          <w:rFonts w:ascii="Calisto MT" w:hAnsi="Calisto MT"/>
          <w:i/>
          <w:sz w:val="20"/>
          <w:szCs w:val="20"/>
        </w:rPr>
        <w:t>Información desglosada por año para el período 2007-2017 (al 31 de agosto) del número total de contrataciones desagregado por sexo y tipo de cargo (ej. Nivel técnico, administrativo, directivo, servicios generales, etc.)</w:t>
      </w:r>
      <w:r w:rsidRPr="006F42C3">
        <w:rPr>
          <w:rFonts w:ascii="Calisto MT" w:hAnsi="Calisto MT"/>
          <w:i/>
          <w:sz w:val="20"/>
          <w:szCs w:val="20"/>
        </w:rPr>
        <w:t>”</w:t>
      </w:r>
      <w:r w:rsidRPr="000C238B">
        <w:rPr>
          <w:rFonts w:ascii="Calisto MT" w:hAnsi="Calisto MT"/>
          <w:i/>
          <w:sz w:val="20"/>
          <w:szCs w:val="20"/>
        </w:rPr>
        <w:t xml:space="preserve">; </w:t>
      </w:r>
      <w:r w:rsidRPr="000C238B">
        <w:rPr>
          <w:rFonts w:ascii="Calisto MT" w:hAnsi="Calisto MT"/>
          <w:b/>
          <w:sz w:val="20"/>
          <w:szCs w:val="20"/>
        </w:rPr>
        <w:t xml:space="preserve">y CONSIDERANDO: </w:t>
      </w:r>
    </w:p>
    <w:p w:rsidR="00403E6A" w:rsidRPr="000C238B" w:rsidRDefault="00403E6A" w:rsidP="00403E6A">
      <w:pPr>
        <w:spacing w:after="0" w:line="360" w:lineRule="auto"/>
        <w:jc w:val="both"/>
        <w:rPr>
          <w:rFonts w:ascii="Calisto MT" w:hAnsi="Calisto MT"/>
          <w:b/>
          <w:sz w:val="20"/>
          <w:szCs w:val="20"/>
        </w:rPr>
      </w:pPr>
    </w:p>
    <w:p w:rsidR="00403E6A" w:rsidRPr="000C238B" w:rsidRDefault="00403E6A" w:rsidP="00403E6A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  <w:r w:rsidRPr="000C238B">
        <w:rPr>
          <w:rFonts w:ascii="Calisto MT" w:hAnsi="Calisto MT"/>
          <w:sz w:val="20"/>
          <w:szCs w:val="20"/>
        </w:rPr>
        <w:t>I) Luego de admitir la solicitud de información de conformidad al procedimiento establecido en la Ley de Acceso a la Información Pública (LAIP), la misma fue transmitida a las Unidades administrativas responsables de la información, a fin de que la localizaran, verificaran su clasificación y comunicaran la manera en que se encuentra disponible.</w:t>
      </w:r>
    </w:p>
    <w:p w:rsidR="00403E6A" w:rsidRPr="000C238B" w:rsidRDefault="00403E6A" w:rsidP="00403E6A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</w:p>
    <w:p w:rsidR="00403E6A" w:rsidRDefault="00403E6A" w:rsidP="00403E6A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  <w:r w:rsidRPr="000C238B">
        <w:rPr>
          <w:rFonts w:ascii="Calisto MT" w:hAnsi="Calisto MT"/>
          <w:sz w:val="20"/>
          <w:szCs w:val="20"/>
        </w:rPr>
        <w:t>I</w:t>
      </w:r>
      <w:r>
        <w:rPr>
          <w:rFonts w:ascii="Calisto MT" w:hAnsi="Calisto MT"/>
          <w:sz w:val="20"/>
          <w:szCs w:val="20"/>
        </w:rPr>
        <w:t>I) Con fecha</w:t>
      </w:r>
      <w:r w:rsidRPr="000C238B"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sz w:val="20"/>
          <w:szCs w:val="20"/>
        </w:rPr>
        <w:t>uno de noviembre</w:t>
      </w:r>
      <w:r w:rsidRPr="000C238B">
        <w:rPr>
          <w:rFonts w:ascii="Calisto MT" w:hAnsi="Calisto MT"/>
          <w:sz w:val="20"/>
          <w:szCs w:val="20"/>
        </w:rPr>
        <w:t xml:space="preserve"> de este mismo año, la Unidad correspondiente </w:t>
      </w:r>
      <w:r>
        <w:rPr>
          <w:rFonts w:ascii="Calisto MT" w:hAnsi="Calisto MT"/>
          <w:sz w:val="20"/>
          <w:szCs w:val="20"/>
        </w:rPr>
        <w:t>remitió</w:t>
      </w:r>
      <w:r w:rsidRPr="000C238B"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sz w:val="20"/>
          <w:szCs w:val="20"/>
        </w:rPr>
        <w:t>un archivo en formato Excel donde consta la información requerida</w:t>
      </w:r>
      <w:r w:rsidRPr="000C238B">
        <w:rPr>
          <w:rFonts w:ascii="Calisto MT" w:hAnsi="Calisto MT"/>
          <w:sz w:val="20"/>
          <w:szCs w:val="20"/>
        </w:rPr>
        <w:t>, no encontrando causales de reserva o confidencialidad que impidan su divulgación.</w:t>
      </w:r>
    </w:p>
    <w:p w:rsidR="00403E6A" w:rsidRPr="000C238B" w:rsidRDefault="00403E6A" w:rsidP="00403E6A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</w:p>
    <w:p w:rsidR="00403E6A" w:rsidRPr="000C238B" w:rsidRDefault="00403E6A" w:rsidP="00403E6A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III</w:t>
      </w:r>
      <w:r w:rsidRPr="000C238B">
        <w:rPr>
          <w:rFonts w:ascii="Calisto MT" w:hAnsi="Calisto MT"/>
          <w:sz w:val="20"/>
          <w:szCs w:val="20"/>
        </w:rPr>
        <w:t xml:space="preserve">) Al verificar que la </w:t>
      </w:r>
      <w:r>
        <w:rPr>
          <w:rFonts w:ascii="Calisto MT" w:hAnsi="Calisto MT"/>
          <w:sz w:val="20"/>
          <w:szCs w:val="20"/>
        </w:rPr>
        <w:t>información es pública y que el</w:t>
      </w:r>
      <w:r w:rsidRPr="000C238B"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sz w:val="20"/>
          <w:szCs w:val="20"/>
        </w:rPr>
        <w:t>archivo contiene</w:t>
      </w:r>
      <w:r w:rsidRPr="000C238B">
        <w:rPr>
          <w:rFonts w:ascii="Calisto MT" w:hAnsi="Calisto MT"/>
          <w:sz w:val="20"/>
          <w:szCs w:val="20"/>
        </w:rPr>
        <w:t xml:space="preserve"> lo solicitado, </w:t>
      </w:r>
      <w:r>
        <w:rPr>
          <w:rFonts w:ascii="Calisto MT" w:hAnsi="Calisto MT"/>
          <w:sz w:val="20"/>
          <w:szCs w:val="20"/>
        </w:rPr>
        <w:t>el mismo será puesto</w:t>
      </w:r>
      <w:r w:rsidRPr="000C238B">
        <w:rPr>
          <w:rFonts w:ascii="Calisto MT" w:hAnsi="Calisto MT"/>
          <w:sz w:val="20"/>
          <w:szCs w:val="20"/>
        </w:rPr>
        <w:t xml:space="preserve"> a disposición de la solicitante </w:t>
      </w:r>
      <w:r>
        <w:rPr>
          <w:rFonts w:ascii="Calisto MT" w:hAnsi="Calisto MT"/>
          <w:sz w:val="20"/>
          <w:szCs w:val="20"/>
        </w:rPr>
        <w:t>por medio de correo electrónico, de igual manera será entregado el Manual de Funciones del ISTA, en el que se puede verificar el tipo de cargo según el puesto contratado.</w:t>
      </w:r>
    </w:p>
    <w:p w:rsidR="00403E6A" w:rsidRPr="000C238B" w:rsidRDefault="00403E6A" w:rsidP="00403E6A">
      <w:pPr>
        <w:tabs>
          <w:tab w:val="left" w:pos="4942"/>
        </w:tabs>
        <w:spacing w:after="0" w:line="360" w:lineRule="auto"/>
        <w:jc w:val="both"/>
        <w:rPr>
          <w:rFonts w:ascii="Calisto MT" w:hAnsi="Calisto MT"/>
          <w:sz w:val="20"/>
          <w:szCs w:val="20"/>
        </w:rPr>
      </w:pPr>
      <w:r w:rsidRPr="000C238B">
        <w:rPr>
          <w:rFonts w:ascii="Calisto MT" w:hAnsi="Calisto MT"/>
          <w:sz w:val="20"/>
          <w:szCs w:val="20"/>
        </w:rPr>
        <w:tab/>
      </w:r>
    </w:p>
    <w:p w:rsidR="00403E6A" w:rsidRPr="000C238B" w:rsidRDefault="00403E6A" w:rsidP="00403E6A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  <w:r w:rsidRPr="000C238B">
        <w:rPr>
          <w:rFonts w:ascii="Calisto MT" w:hAnsi="Calisto MT"/>
          <w:b/>
          <w:sz w:val="20"/>
          <w:szCs w:val="20"/>
        </w:rPr>
        <w:t xml:space="preserve">POR TANTO: </w:t>
      </w:r>
      <w:r w:rsidRPr="000C238B">
        <w:rPr>
          <w:rFonts w:ascii="Calisto MT" w:hAnsi="Calisto MT"/>
          <w:sz w:val="20"/>
          <w:szCs w:val="20"/>
        </w:rPr>
        <w:t>Con base en los Artículos 50 literal i), 65 y 72 literal “c” de la Ley de Acceso a la Información Pública, y Artículos 5 y 56 del Reglamento correspondiente,</w:t>
      </w:r>
      <w:r w:rsidRPr="000C238B">
        <w:rPr>
          <w:rFonts w:ascii="Calisto MT" w:hAnsi="Calisto MT"/>
          <w:b/>
          <w:sz w:val="20"/>
          <w:szCs w:val="20"/>
        </w:rPr>
        <w:t xml:space="preserve"> SE RESUELVE:</w:t>
      </w:r>
      <w:r w:rsidRPr="000C238B">
        <w:rPr>
          <w:rFonts w:ascii="Calisto MT" w:hAnsi="Calisto MT"/>
          <w:sz w:val="20"/>
          <w:szCs w:val="20"/>
        </w:rPr>
        <w:t xml:space="preserve"> </w:t>
      </w:r>
      <w:r w:rsidRPr="000C238B">
        <w:rPr>
          <w:rFonts w:ascii="Calisto MT" w:hAnsi="Calisto MT"/>
          <w:b/>
          <w:sz w:val="20"/>
          <w:szCs w:val="20"/>
        </w:rPr>
        <w:t>A)</w:t>
      </w:r>
      <w:r w:rsidRPr="000C238B">
        <w:rPr>
          <w:rFonts w:ascii="Calisto MT" w:hAnsi="Calisto MT"/>
          <w:sz w:val="20"/>
          <w:szCs w:val="20"/>
        </w:rPr>
        <w:t xml:space="preserve"> Conceder el acceso a la información por medio de</w:t>
      </w:r>
      <w:r>
        <w:rPr>
          <w:rFonts w:ascii="Calisto MT" w:hAnsi="Calisto MT"/>
          <w:sz w:val="20"/>
          <w:szCs w:val="20"/>
        </w:rPr>
        <w:t>l</w:t>
      </w:r>
      <w:r w:rsidRPr="000C238B"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sz w:val="20"/>
          <w:szCs w:val="20"/>
        </w:rPr>
        <w:t>archivo digital</w:t>
      </w:r>
      <w:r w:rsidRPr="000C238B">
        <w:rPr>
          <w:rFonts w:ascii="Calisto MT" w:hAnsi="Calisto MT"/>
          <w:sz w:val="20"/>
          <w:szCs w:val="20"/>
        </w:rPr>
        <w:t xml:space="preserve"> que será</w:t>
      </w:r>
      <w:r>
        <w:rPr>
          <w:rFonts w:ascii="Calisto MT" w:hAnsi="Calisto MT"/>
          <w:sz w:val="20"/>
          <w:szCs w:val="20"/>
        </w:rPr>
        <w:t>n remitido</w:t>
      </w:r>
      <w:r w:rsidRPr="000C238B">
        <w:rPr>
          <w:rFonts w:ascii="Calisto MT" w:hAnsi="Calisto MT"/>
          <w:sz w:val="20"/>
          <w:szCs w:val="20"/>
        </w:rPr>
        <w:t xml:space="preserve"> por correo electrónico; </w:t>
      </w:r>
      <w:r w:rsidRPr="000C238B">
        <w:rPr>
          <w:rFonts w:ascii="Calisto MT" w:hAnsi="Calisto MT"/>
          <w:b/>
          <w:sz w:val="20"/>
          <w:szCs w:val="20"/>
        </w:rPr>
        <w:t xml:space="preserve">B) </w:t>
      </w:r>
      <w:r w:rsidRPr="000C238B">
        <w:rPr>
          <w:rFonts w:ascii="Calisto MT" w:hAnsi="Calisto MT"/>
          <w:sz w:val="20"/>
          <w:szCs w:val="20"/>
        </w:rPr>
        <w:t xml:space="preserve">Notificar lo resuelto a </w:t>
      </w:r>
      <w:r>
        <w:rPr>
          <w:rFonts w:ascii="Calisto MT" w:hAnsi="Calisto MT"/>
          <w:sz w:val="20"/>
          <w:szCs w:val="20"/>
        </w:rPr>
        <w:t>---</w:t>
      </w:r>
      <w:bookmarkStart w:id="0" w:name="_GoBack"/>
      <w:bookmarkEnd w:id="0"/>
      <w:r w:rsidRPr="000C238B">
        <w:rPr>
          <w:rFonts w:ascii="Calisto MT" w:hAnsi="Calisto MT"/>
          <w:sz w:val="20"/>
          <w:szCs w:val="20"/>
        </w:rPr>
        <w:t>, haciéndole saber que le queda expedito el Recurso de Apelación en la forma y plazo que establece la Ley de Acceso a la Información Pública. Notifíquese.</w:t>
      </w:r>
    </w:p>
    <w:p w:rsidR="00403E6A" w:rsidRPr="000C238B" w:rsidRDefault="00403E6A" w:rsidP="00403E6A">
      <w:pPr>
        <w:spacing w:after="0" w:line="360" w:lineRule="auto"/>
        <w:jc w:val="both"/>
        <w:rPr>
          <w:rFonts w:ascii="Calisto MT" w:hAnsi="Calisto MT"/>
          <w:b/>
          <w:sz w:val="20"/>
          <w:szCs w:val="20"/>
        </w:rPr>
      </w:pPr>
    </w:p>
    <w:p w:rsidR="00403E6A" w:rsidRDefault="00403E6A" w:rsidP="00403E6A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403E6A" w:rsidRPr="000C238B" w:rsidRDefault="00403E6A" w:rsidP="00403E6A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403E6A" w:rsidRPr="000C238B" w:rsidRDefault="00403E6A" w:rsidP="00403E6A">
      <w:pPr>
        <w:spacing w:after="0" w:line="240" w:lineRule="auto"/>
        <w:contextualSpacing/>
        <w:jc w:val="center"/>
        <w:rPr>
          <w:rFonts w:ascii="Calisto MT" w:hAnsi="Calisto MT"/>
          <w:b/>
          <w:sz w:val="20"/>
          <w:szCs w:val="20"/>
        </w:rPr>
      </w:pPr>
      <w:r w:rsidRPr="000C238B">
        <w:rPr>
          <w:rFonts w:ascii="Calisto MT" w:hAnsi="Calisto MT"/>
          <w:b/>
          <w:sz w:val="20"/>
          <w:szCs w:val="20"/>
        </w:rPr>
        <w:t>XENIA YOSABETH ZÚNIGA DE FLAMENCO</w:t>
      </w:r>
    </w:p>
    <w:p w:rsidR="00BA6F94" w:rsidRDefault="00403E6A" w:rsidP="00403E6A">
      <w:pPr>
        <w:spacing w:after="0" w:line="240" w:lineRule="auto"/>
        <w:jc w:val="center"/>
      </w:pPr>
      <w:r w:rsidRPr="000C238B">
        <w:rPr>
          <w:rFonts w:ascii="Calisto MT" w:hAnsi="Calisto MT"/>
          <w:b/>
          <w:sz w:val="20"/>
          <w:szCs w:val="20"/>
        </w:rPr>
        <w:t>OFICIAL DE INFORMACIÓN</w:t>
      </w:r>
    </w:p>
    <w:sectPr w:rsidR="00BA6F94" w:rsidSect="00C53B6B"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EC7" w:rsidRDefault="00ED471E" w:rsidP="00E82EC7">
    <w:pPr>
      <w:pStyle w:val="Piedepgin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B6B" w:rsidRDefault="00ED471E">
    <w:pPr>
      <w:pStyle w:val="Piedepgina"/>
    </w:pPr>
  </w:p>
  <w:p w:rsidR="00E82EC7" w:rsidRDefault="00ED471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FC" w:rsidRDefault="00ED471E">
    <w:pPr>
      <w:pStyle w:val="Piedepgina"/>
    </w:pPr>
    <w: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FC" w:rsidRDefault="00ED471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36ED9D31" wp14:editId="54B42BF4">
          <wp:simplePos x="0" y="0"/>
          <wp:positionH relativeFrom="column">
            <wp:posOffset>4279900</wp:posOffset>
          </wp:positionH>
          <wp:positionV relativeFrom="paragraph">
            <wp:posOffset>-210185</wp:posOffset>
          </wp:positionV>
          <wp:extent cx="1526540" cy="826135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F07109A" wp14:editId="6D149911">
          <wp:simplePos x="0" y="0"/>
          <wp:positionH relativeFrom="column">
            <wp:posOffset>129540</wp:posOffset>
          </wp:positionH>
          <wp:positionV relativeFrom="paragraph">
            <wp:posOffset>-162560</wp:posOffset>
          </wp:positionV>
          <wp:extent cx="770890" cy="73152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6A"/>
    <w:rsid w:val="00403E6A"/>
    <w:rsid w:val="00936B39"/>
    <w:rsid w:val="00DC4AA8"/>
    <w:rsid w:val="00ED471E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1D33F-135C-4DA3-9B5F-D6AFA303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6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3E6A"/>
  </w:style>
  <w:style w:type="paragraph" w:styleId="Piedepgina">
    <w:name w:val="footer"/>
    <w:basedOn w:val="Normal"/>
    <w:link w:val="PiedepginaCar"/>
    <w:uiPriority w:val="99"/>
    <w:unhideWhenUsed/>
    <w:rsid w:val="00403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2018-01-12T18:35:00Z</dcterms:created>
  <dcterms:modified xsi:type="dcterms:W3CDTF">2018-01-12T19:16:00Z</dcterms:modified>
</cp:coreProperties>
</file>