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97" w:rsidRPr="004F0DA7" w:rsidRDefault="00527297" w:rsidP="00527297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  <w:r w:rsidRPr="00634BFB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952F0" wp14:editId="3ACF999B">
                <wp:simplePos x="0" y="0"/>
                <wp:positionH relativeFrom="column">
                  <wp:posOffset>837565</wp:posOffset>
                </wp:positionH>
                <wp:positionV relativeFrom="paragraph">
                  <wp:posOffset>-630555</wp:posOffset>
                </wp:positionV>
                <wp:extent cx="3298190" cy="518795"/>
                <wp:effectExtent l="0" t="0" r="16510" b="146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297" w:rsidRDefault="00527297" w:rsidP="00527297">
                            <w:pPr>
                              <w:pStyle w:val="Encabezad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 xml:space="preserve">Versión </w:t>
                            </w:r>
                            <w:r w:rsidRPr="00374130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>pública de conformidad al Art. 30 de la Ley de Acceso a la Información Pública,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 xml:space="preserve"> </w:t>
                            </w:r>
                            <w:r w:rsidRPr="00374130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>ha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>n</w:t>
                            </w:r>
                            <w:r w:rsidRPr="00374130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 xml:space="preserve"> sido supri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>midos los datos personales</w:t>
                            </w:r>
                            <w:r w:rsidRPr="00374130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 xml:space="preserve"> que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"/>
                              </w:rPr>
                              <w:t xml:space="preserve"> contiene el documento original</w:t>
                            </w:r>
                          </w:p>
                          <w:p w:rsidR="00527297" w:rsidRDefault="00527297" w:rsidP="005272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5.95pt;margin-top:-49.65pt;width:259.7pt;height:4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">
                <v:textbox>
                  <w:txbxContent>
                    <w:p w:rsidR="00527297" w:rsidRDefault="00527297" w:rsidP="00527297">
                      <w:pPr>
                        <w:pStyle w:val="Encabezado"/>
                        <w:jc w:val="center"/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 xml:space="preserve">Versión </w:t>
                      </w:r>
                      <w:r w:rsidRPr="00374130"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>pública de conformidad al Art. 30 de la Ley de Acceso a la Información Pública,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 xml:space="preserve"> </w:t>
                      </w:r>
                      <w:r w:rsidRPr="00374130"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>ha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>n</w:t>
                      </w:r>
                      <w:r w:rsidRPr="00374130"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 xml:space="preserve"> sido supri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>midos los datos personales</w:t>
                      </w:r>
                      <w:r w:rsidRPr="00374130"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 xml:space="preserve"> que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"/>
                        </w:rPr>
                        <w:t xml:space="preserve"> contiene el documento original</w:t>
                      </w:r>
                    </w:p>
                    <w:p w:rsidR="00527297" w:rsidRDefault="00527297" w:rsidP="00527297"/>
                  </w:txbxContent>
                </v:textbox>
              </v:shape>
            </w:pict>
          </mc:Fallback>
        </mc:AlternateContent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D583000" wp14:editId="2B363D54">
            <wp:simplePos x="0" y="0"/>
            <wp:positionH relativeFrom="column">
              <wp:posOffset>4138295</wp:posOffset>
            </wp:positionH>
            <wp:positionV relativeFrom="paragraph">
              <wp:posOffset>-631825</wp:posOffset>
            </wp:positionV>
            <wp:extent cx="1526540" cy="82613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OES 2014-2019 - con IS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ADB8460" wp14:editId="32722DF1">
            <wp:simplePos x="0" y="0"/>
            <wp:positionH relativeFrom="column">
              <wp:posOffset>-49530</wp:posOffset>
            </wp:positionH>
            <wp:positionV relativeFrom="paragraph">
              <wp:posOffset>-538480</wp:posOffset>
            </wp:positionV>
            <wp:extent cx="770890" cy="73152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297" w:rsidRPr="004F0DA7" w:rsidRDefault="00527297" w:rsidP="00527297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VEINTISIETE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527297" w:rsidRPr="000C238B" w:rsidRDefault="00527297" w:rsidP="00527297">
      <w:pPr>
        <w:spacing w:after="0" w:line="360" w:lineRule="auto"/>
        <w:contextualSpacing/>
        <w:jc w:val="right"/>
        <w:rPr>
          <w:rFonts w:ascii="Calisto MT" w:hAnsi="Calisto MT"/>
          <w:b/>
          <w:color w:val="A6A6A6" w:themeColor="background1" w:themeShade="A6"/>
          <w:sz w:val="14"/>
          <w:szCs w:val="14"/>
        </w:rPr>
      </w:pPr>
      <w:r w:rsidRPr="000C238B"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ISTA-2017-0023</w:t>
      </w:r>
    </w:p>
    <w:p w:rsidR="00527297" w:rsidRDefault="00527297" w:rsidP="00527297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527297" w:rsidRPr="000C238B" w:rsidRDefault="00527297" w:rsidP="00527297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>En la ciudad y departamento de San Salvador, a las catorce horas con quince minutos del día veintiocho de junio del año dos mil diecisiete.</w:t>
      </w:r>
    </w:p>
    <w:p w:rsidR="00527297" w:rsidRPr="000C238B" w:rsidRDefault="00527297" w:rsidP="00527297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527297" w:rsidRPr="000C238B" w:rsidRDefault="00527297" w:rsidP="00527297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 xml:space="preserve">Vista la solicitud de información presentada a las once horas con siete minutos del treinta y uno de mayo del año dos mil diecisiete, por la Licenciada </w:t>
      </w:r>
      <w:r>
        <w:rPr>
          <w:rFonts w:ascii="Calisto MT" w:hAnsi="Calisto MT"/>
          <w:sz w:val="20"/>
          <w:szCs w:val="20"/>
        </w:rPr>
        <w:t>---</w:t>
      </w:r>
      <w:r w:rsidRPr="000C238B">
        <w:rPr>
          <w:rFonts w:ascii="Calisto MT" w:hAnsi="Calisto MT"/>
          <w:sz w:val="20"/>
          <w:szCs w:val="20"/>
        </w:rPr>
        <w:t xml:space="preserve">, registrada por esta Unidad bajo el No ISTA-2017-0023, en la que requiere: </w:t>
      </w:r>
      <w:r w:rsidRPr="000C238B">
        <w:rPr>
          <w:rFonts w:ascii="Calisto MT" w:hAnsi="Calisto MT"/>
          <w:i/>
          <w:sz w:val="20"/>
          <w:szCs w:val="20"/>
        </w:rPr>
        <w:t xml:space="preserve">“1. Cuántos títulos de propiedad falsos fueron entregados antes de 2009. Especificar cuántos durante cada año; 2. Qué acciones ha implementado el ISTA para la rectificación de los casos de títulos de propiedad falsos que se entregaron antes de 2009; 3. Cuántos títulos de propiedad se han entregado desde junio de 2009 hasta la fecha. Desagregados por año, sexo y departamento; 4. Qué acciones está realizando el ISTA para la promoción de la mujer rural. Avance de logros hasta la fecha”; </w:t>
      </w:r>
      <w:r w:rsidRPr="000C238B">
        <w:rPr>
          <w:rFonts w:ascii="Calisto MT" w:hAnsi="Calisto MT"/>
          <w:b/>
          <w:sz w:val="20"/>
          <w:szCs w:val="20"/>
        </w:rPr>
        <w:t xml:space="preserve">y CONSIDERANDO: </w:t>
      </w:r>
    </w:p>
    <w:p w:rsidR="00527297" w:rsidRPr="000C238B" w:rsidRDefault="00527297" w:rsidP="00527297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</w:p>
    <w:p w:rsidR="00527297" w:rsidRPr="000C238B" w:rsidRDefault="00527297" w:rsidP="00527297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>I) Luego de admitir la solicitud de información de conformidad al procedimiento establecido en la Ley de Acceso a la Información Pública (LAIP), la misma fue transmitida a las Unidades administrativas responsables de la información, a fin de que la localizaran, verificaran su clasificación y comunicaran la manera en que se encuentra disponible.</w:t>
      </w:r>
    </w:p>
    <w:p w:rsidR="00527297" w:rsidRPr="000C238B" w:rsidRDefault="00527297" w:rsidP="00527297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</w:p>
    <w:p w:rsidR="00527297" w:rsidRPr="000C238B" w:rsidRDefault="00527297" w:rsidP="00527297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>II) Con fecha 27 y 28 de junio de este mismo año, las Unidades correspondientes remitieron los documentos en los cuales consta la información requerida, no encontrando causales de reserva o confidencialidad que impidan su divulgación.</w:t>
      </w:r>
    </w:p>
    <w:p w:rsidR="00527297" w:rsidRPr="000C238B" w:rsidRDefault="00527297" w:rsidP="00527297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</w:p>
    <w:p w:rsidR="00527297" w:rsidRPr="000C238B" w:rsidRDefault="00527297" w:rsidP="00527297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>IV) Al verificar que la información es pública y que los documentos contienen lo solicitado, los mismos serán puestos a disposición de la solicitante por medio de correo electrónico.</w:t>
      </w:r>
    </w:p>
    <w:p w:rsidR="00527297" w:rsidRPr="000C238B" w:rsidRDefault="00527297" w:rsidP="00527297">
      <w:pPr>
        <w:tabs>
          <w:tab w:val="left" w:pos="4942"/>
        </w:tabs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ab/>
      </w:r>
    </w:p>
    <w:p w:rsidR="00527297" w:rsidRPr="000C238B" w:rsidRDefault="00527297" w:rsidP="00527297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b/>
          <w:sz w:val="20"/>
          <w:szCs w:val="20"/>
        </w:rPr>
        <w:t xml:space="preserve">POR TANTO: </w:t>
      </w:r>
      <w:r w:rsidRPr="000C238B">
        <w:rPr>
          <w:rFonts w:ascii="Calisto MT" w:hAnsi="Calisto MT"/>
          <w:sz w:val="20"/>
          <w:szCs w:val="20"/>
        </w:rPr>
        <w:t>Con base en los Artículos 50 literal i), 65 y 72 literal “c” de la Ley de Acceso a la Información Pública, y Artículos 5 y 56 del Reglamento correspondiente,</w:t>
      </w:r>
      <w:r w:rsidRPr="000C238B">
        <w:rPr>
          <w:rFonts w:ascii="Calisto MT" w:hAnsi="Calisto MT"/>
          <w:b/>
          <w:sz w:val="20"/>
          <w:szCs w:val="20"/>
        </w:rPr>
        <w:t xml:space="preserve"> SE RESUELVE:</w:t>
      </w:r>
      <w:r w:rsidRPr="000C238B">
        <w:rPr>
          <w:rFonts w:ascii="Calisto MT" w:hAnsi="Calisto MT"/>
          <w:sz w:val="20"/>
          <w:szCs w:val="20"/>
        </w:rPr>
        <w:t xml:space="preserve"> </w:t>
      </w:r>
      <w:r w:rsidRPr="000C238B">
        <w:rPr>
          <w:rFonts w:ascii="Calisto MT" w:hAnsi="Calisto MT"/>
          <w:b/>
          <w:sz w:val="20"/>
          <w:szCs w:val="20"/>
        </w:rPr>
        <w:t>A)</w:t>
      </w:r>
      <w:r w:rsidRPr="000C238B">
        <w:rPr>
          <w:rFonts w:ascii="Calisto MT" w:hAnsi="Calisto MT"/>
          <w:sz w:val="20"/>
          <w:szCs w:val="20"/>
        </w:rPr>
        <w:t xml:space="preserve"> Conceder el acceso a la información por medio de los documentos que serán remitidos digitalmente por correo electrónico; </w:t>
      </w:r>
      <w:r w:rsidRPr="000C238B">
        <w:rPr>
          <w:rFonts w:ascii="Calisto MT" w:hAnsi="Calisto MT"/>
          <w:b/>
          <w:sz w:val="20"/>
          <w:szCs w:val="20"/>
        </w:rPr>
        <w:t xml:space="preserve">B) </w:t>
      </w:r>
      <w:r w:rsidRPr="000C238B">
        <w:rPr>
          <w:rFonts w:ascii="Calisto MT" w:hAnsi="Calisto MT"/>
          <w:sz w:val="20"/>
          <w:szCs w:val="20"/>
        </w:rPr>
        <w:t xml:space="preserve">Notificar lo resuelto a la Licenciada </w:t>
      </w:r>
      <w:r>
        <w:rPr>
          <w:rFonts w:ascii="Calisto MT" w:hAnsi="Calisto MT"/>
          <w:sz w:val="20"/>
          <w:szCs w:val="20"/>
        </w:rPr>
        <w:t>---</w:t>
      </w:r>
      <w:bookmarkStart w:id="0" w:name="_GoBack"/>
      <w:bookmarkEnd w:id="0"/>
      <w:r w:rsidRPr="000C238B">
        <w:rPr>
          <w:rFonts w:ascii="Calisto MT" w:hAnsi="Calisto MT"/>
          <w:sz w:val="20"/>
          <w:szCs w:val="20"/>
        </w:rPr>
        <w:t>, haciéndole saber que le queda expedito el Recurso de Apelación en la forma y plazo que establece la Ley de Acceso a la Información Pública. Notifíquese.</w:t>
      </w:r>
    </w:p>
    <w:p w:rsidR="00527297" w:rsidRPr="000C238B" w:rsidRDefault="00527297" w:rsidP="00527297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</w:p>
    <w:p w:rsidR="00527297" w:rsidRPr="000C238B" w:rsidRDefault="00527297" w:rsidP="00527297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527297" w:rsidRPr="000C238B" w:rsidRDefault="00527297" w:rsidP="00527297">
      <w:pPr>
        <w:spacing w:after="0" w:line="240" w:lineRule="auto"/>
        <w:contextualSpacing/>
        <w:jc w:val="center"/>
        <w:rPr>
          <w:rFonts w:ascii="Calisto MT" w:hAnsi="Calisto MT"/>
          <w:b/>
          <w:sz w:val="20"/>
          <w:szCs w:val="20"/>
        </w:rPr>
      </w:pPr>
      <w:r w:rsidRPr="000C238B">
        <w:rPr>
          <w:rFonts w:ascii="Calisto MT" w:hAnsi="Calisto MT"/>
          <w:b/>
          <w:sz w:val="20"/>
          <w:szCs w:val="20"/>
        </w:rPr>
        <w:t>XENIA YOSABETH ZÚNIGA DE FLAMENCO</w:t>
      </w:r>
    </w:p>
    <w:p w:rsidR="001F3889" w:rsidRDefault="00527297" w:rsidP="00527297">
      <w:pPr>
        <w:spacing w:after="0" w:line="240" w:lineRule="auto"/>
        <w:jc w:val="center"/>
      </w:pPr>
      <w:r w:rsidRPr="000C238B">
        <w:rPr>
          <w:rFonts w:ascii="Calisto MT" w:hAnsi="Calisto MT"/>
          <w:b/>
          <w:sz w:val="20"/>
          <w:szCs w:val="20"/>
        </w:rPr>
        <w:t>OFICIAL DE INFORMACIÓN</w:t>
      </w:r>
    </w:p>
    <w:sectPr w:rsidR="001F3889" w:rsidSect="00C53B6B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527297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B" w:rsidRDefault="00527297">
    <w:pPr>
      <w:pStyle w:val="Piedepgina"/>
    </w:pPr>
  </w:p>
  <w:p w:rsidR="00E82EC7" w:rsidRDefault="0052729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C" w:rsidRDefault="00527297">
    <w:pPr>
      <w:pStyle w:val="Piedepgina"/>
    </w:pPr>
    <w: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C" w:rsidRDefault="0052729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B57D6BC" wp14:editId="23D5D320">
          <wp:simplePos x="0" y="0"/>
          <wp:positionH relativeFrom="column">
            <wp:posOffset>4279900</wp:posOffset>
          </wp:positionH>
          <wp:positionV relativeFrom="paragraph">
            <wp:posOffset>-210185</wp:posOffset>
          </wp:positionV>
          <wp:extent cx="1526540" cy="82613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D112A98" wp14:editId="769BFD5B">
          <wp:simplePos x="0" y="0"/>
          <wp:positionH relativeFrom="column">
            <wp:posOffset>129540</wp:posOffset>
          </wp:positionH>
          <wp:positionV relativeFrom="paragraph">
            <wp:posOffset>-162560</wp:posOffset>
          </wp:positionV>
          <wp:extent cx="770890" cy="73152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97"/>
    <w:rsid w:val="001F3889"/>
    <w:rsid w:val="0052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297"/>
  </w:style>
  <w:style w:type="paragraph" w:styleId="Piedepgina">
    <w:name w:val="footer"/>
    <w:basedOn w:val="Normal"/>
    <w:link w:val="PiedepginaCar"/>
    <w:uiPriority w:val="99"/>
    <w:unhideWhenUsed/>
    <w:rsid w:val="00527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297"/>
  </w:style>
  <w:style w:type="paragraph" w:styleId="Piedepgina">
    <w:name w:val="footer"/>
    <w:basedOn w:val="Normal"/>
    <w:link w:val="PiedepginaCar"/>
    <w:uiPriority w:val="99"/>
    <w:unhideWhenUsed/>
    <w:rsid w:val="00527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2017-07-28T18:17:00Z</dcterms:created>
  <dcterms:modified xsi:type="dcterms:W3CDTF">2017-07-28T18:18:00Z</dcterms:modified>
</cp:coreProperties>
</file>