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56" w:rsidRPr="004F0DA7" w:rsidRDefault="00D57D56" w:rsidP="00D57D56">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7DB0C0AB" wp14:editId="00DC6CFE">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34DEBF8" wp14:editId="7F625C90">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D57D56" w:rsidRPr="004F0DA7" w:rsidRDefault="00D57D56" w:rsidP="00D57D56">
      <w:pPr>
        <w:spacing w:after="0" w:line="360" w:lineRule="auto"/>
        <w:contextualSpacing/>
        <w:jc w:val="right"/>
        <w:rPr>
          <w:rFonts w:ascii="Calisto MT" w:hAnsi="Calisto MT"/>
          <w:b/>
          <w:sz w:val="14"/>
          <w:szCs w:val="14"/>
        </w:rPr>
      </w:pPr>
      <w:r>
        <w:rPr>
          <w:rFonts w:ascii="Calisto MT" w:hAnsi="Calisto MT"/>
          <w:b/>
          <w:sz w:val="14"/>
          <w:szCs w:val="14"/>
        </w:rPr>
        <w:t>RESOLUCIÓN NÚMERO VEINTE</w:t>
      </w:r>
      <w:r w:rsidRPr="004F0DA7">
        <w:rPr>
          <w:rFonts w:ascii="Calisto MT" w:hAnsi="Calisto MT"/>
          <w:b/>
          <w:sz w:val="14"/>
          <w:szCs w:val="14"/>
        </w:rPr>
        <w:t>-DOS MIL DIECISIETE</w:t>
      </w:r>
    </w:p>
    <w:p w:rsidR="00D57D56" w:rsidRPr="001D68F4" w:rsidRDefault="00D57D56" w:rsidP="00D57D56">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ISTA-2017-0018</w:t>
      </w:r>
    </w:p>
    <w:p w:rsidR="00D57D56" w:rsidRDefault="00D57D56" w:rsidP="00D57D56">
      <w:pPr>
        <w:spacing w:after="0" w:line="360" w:lineRule="auto"/>
        <w:contextualSpacing/>
        <w:jc w:val="both"/>
        <w:rPr>
          <w:rFonts w:ascii="Calisto MT" w:hAnsi="Calisto MT"/>
        </w:rPr>
      </w:pPr>
    </w:p>
    <w:p w:rsidR="00D57D56" w:rsidRPr="006748AD" w:rsidRDefault="00D57D56" w:rsidP="00D57D56">
      <w:pPr>
        <w:spacing w:after="0" w:line="360" w:lineRule="auto"/>
        <w:contextualSpacing/>
        <w:jc w:val="both"/>
        <w:rPr>
          <w:rFonts w:ascii="Calisto MT" w:hAnsi="Calisto MT"/>
        </w:rPr>
      </w:pPr>
      <w:r w:rsidRPr="006748AD">
        <w:rPr>
          <w:rFonts w:ascii="Calisto MT" w:hAnsi="Calisto MT"/>
        </w:rPr>
        <w:t xml:space="preserve">En la ciudad y departamento de San Salvador, a las </w:t>
      </w:r>
      <w:r>
        <w:rPr>
          <w:rFonts w:ascii="Calisto MT" w:hAnsi="Calisto MT"/>
        </w:rPr>
        <w:t>nueve</w:t>
      </w:r>
      <w:r w:rsidRPr="006748AD">
        <w:rPr>
          <w:rFonts w:ascii="Calisto MT" w:hAnsi="Calisto MT"/>
        </w:rPr>
        <w:t xml:space="preserve"> horas con </w:t>
      </w:r>
      <w:r>
        <w:rPr>
          <w:rFonts w:ascii="Calisto MT" w:hAnsi="Calisto MT"/>
        </w:rPr>
        <w:t>treinta y cinco minutos del día doce</w:t>
      </w:r>
      <w:r w:rsidRPr="006748AD">
        <w:rPr>
          <w:rFonts w:ascii="Calisto MT" w:hAnsi="Calisto MT"/>
        </w:rPr>
        <w:t xml:space="preserve"> de </w:t>
      </w:r>
      <w:r>
        <w:rPr>
          <w:rFonts w:ascii="Calisto MT" w:hAnsi="Calisto MT"/>
        </w:rPr>
        <w:t>mayo</w:t>
      </w:r>
      <w:r w:rsidRPr="006748AD">
        <w:rPr>
          <w:rFonts w:ascii="Calisto MT" w:hAnsi="Calisto MT"/>
        </w:rPr>
        <w:t xml:space="preserve"> del año dos mil diecisiete.</w:t>
      </w:r>
    </w:p>
    <w:p w:rsidR="00D57D56" w:rsidRPr="006748AD" w:rsidRDefault="00D57D56" w:rsidP="00D57D56">
      <w:pPr>
        <w:spacing w:after="0" w:line="360" w:lineRule="auto"/>
        <w:contextualSpacing/>
        <w:jc w:val="both"/>
        <w:rPr>
          <w:rFonts w:ascii="Calisto MT" w:hAnsi="Calisto MT"/>
        </w:rPr>
      </w:pPr>
    </w:p>
    <w:p w:rsidR="00D57D56" w:rsidRPr="006748AD" w:rsidRDefault="00D57D56" w:rsidP="00D57D56">
      <w:pPr>
        <w:spacing w:after="0" w:line="360" w:lineRule="auto"/>
        <w:jc w:val="both"/>
        <w:rPr>
          <w:rFonts w:ascii="Calisto MT" w:hAnsi="Calisto MT"/>
          <w:b/>
        </w:rPr>
      </w:pPr>
      <w:r w:rsidRPr="006748AD">
        <w:rPr>
          <w:rFonts w:ascii="Calisto MT" w:hAnsi="Calisto MT"/>
        </w:rPr>
        <w:t>Vista la solicitud de información</w:t>
      </w:r>
      <w:r>
        <w:rPr>
          <w:rFonts w:ascii="Calisto MT" w:hAnsi="Calisto MT"/>
        </w:rPr>
        <w:t xml:space="preserve"> presentada electrónicamente a las siete horas con treinta y cuatro minutos del</w:t>
      </w:r>
      <w:r w:rsidRPr="006748AD">
        <w:rPr>
          <w:rFonts w:ascii="Calisto MT" w:hAnsi="Calisto MT"/>
        </w:rPr>
        <w:t xml:space="preserve"> </w:t>
      </w:r>
      <w:r>
        <w:rPr>
          <w:rFonts w:ascii="Calisto MT" w:hAnsi="Calisto MT"/>
        </w:rPr>
        <w:t>veinticinco</w:t>
      </w:r>
      <w:r w:rsidRPr="006748AD">
        <w:rPr>
          <w:rFonts w:ascii="Calisto MT" w:hAnsi="Calisto MT"/>
        </w:rPr>
        <w:t xml:space="preserve"> de </w:t>
      </w:r>
      <w:r>
        <w:rPr>
          <w:rFonts w:ascii="Calisto MT" w:hAnsi="Calisto MT"/>
        </w:rPr>
        <w:t>abril</w:t>
      </w:r>
      <w:r w:rsidRPr="006748AD">
        <w:rPr>
          <w:rFonts w:ascii="Calisto MT" w:hAnsi="Calisto MT"/>
        </w:rPr>
        <w:t xml:space="preserve"> del año dos mil diecisiete, por </w:t>
      </w:r>
      <w:r>
        <w:rPr>
          <w:rFonts w:ascii="Calisto MT" w:hAnsi="Calisto MT"/>
        </w:rPr>
        <w:t>el señor,</w:t>
      </w:r>
      <w:r w:rsidRPr="006748AD">
        <w:rPr>
          <w:rFonts w:ascii="Calisto MT" w:hAnsi="Calisto MT"/>
        </w:rPr>
        <w:t xml:space="preserve"> </w:t>
      </w:r>
      <w:r>
        <w:rPr>
          <w:rFonts w:ascii="Calisto MT" w:hAnsi="Calisto MT"/>
        </w:rPr>
        <w:t>----</w:t>
      </w:r>
      <w:r w:rsidRPr="006748AD">
        <w:rPr>
          <w:rFonts w:ascii="Calisto MT" w:hAnsi="Calisto MT"/>
        </w:rPr>
        <w:t xml:space="preserve">, registrada por esta </w:t>
      </w:r>
      <w:r>
        <w:rPr>
          <w:rFonts w:ascii="Calisto MT" w:hAnsi="Calisto MT"/>
        </w:rPr>
        <w:t>Unidad bajo el No ISTA-2017-0018</w:t>
      </w:r>
      <w:r w:rsidRPr="006748AD">
        <w:rPr>
          <w:rFonts w:ascii="Calisto MT" w:hAnsi="Calisto MT"/>
        </w:rPr>
        <w:t xml:space="preserve">, en la que requiere: </w:t>
      </w:r>
      <w:r>
        <w:rPr>
          <w:rFonts w:ascii="Calisto MT" w:hAnsi="Calisto MT"/>
          <w:i/>
        </w:rPr>
        <w:t>“</w:t>
      </w:r>
      <w:r w:rsidRPr="009B5D7D">
        <w:rPr>
          <w:rFonts w:ascii="Calisto MT" w:hAnsi="Calisto MT"/>
          <w:i/>
        </w:rPr>
        <w:t>Cantidad de personas que les han escriturado el derecho de propiedad de la tierra, desagregado por año, mes, departamento, municipio, fecha de escrituración, género, tipo de tierra escriturada (A, B, C), durante el período comprendido de 2016 a 2017</w:t>
      </w:r>
      <w:r w:rsidRPr="00894E09">
        <w:rPr>
          <w:rFonts w:ascii="Calisto MT" w:hAnsi="Calisto MT"/>
          <w:i/>
        </w:rPr>
        <w:t xml:space="preserve">”; </w:t>
      </w:r>
      <w:r w:rsidRPr="006748AD">
        <w:rPr>
          <w:rFonts w:ascii="Calisto MT" w:hAnsi="Calisto MT"/>
          <w:b/>
        </w:rPr>
        <w:t xml:space="preserve">y CONSIDERANDO: </w:t>
      </w:r>
    </w:p>
    <w:p w:rsidR="00D57D56" w:rsidRPr="006748AD" w:rsidRDefault="00D57D56" w:rsidP="00D57D56">
      <w:pPr>
        <w:spacing w:after="0" w:line="360" w:lineRule="auto"/>
        <w:jc w:val="both"/>
        <w:rPr>
          <w:rFonts w:ascii="Calisto MT" w:hAnsi="Calisto MT"/>
          <w:b/>
        </w:rPr>
      </w:pPr>
    </w:p>
    <w:p w:rsidR="00D57D56" w:rsidRPr="006748AD" w:rsidRDefault="00D57D56" w:rsidP="00D57D56">
      <w:pPr>
        <w:spacing w:after="0" w:line="360" w:lineRule="auto"/>
        <w:jc w:val="both"/>
        <w:rPr>
          <w:rFonts w:ascii="Calisto MT" w:hAnsi="Calisto MT"/>
        </w:rPr>
      </w:pPr>
      <w:r w:rsidRPr="006748AD">
        <w:rPr>
          <w:rFonts w:ascii="Calisto MT" w:hAnsi="Calisto MT"/>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D57D56" w:rsidRPr="006748AD" w:rsidRDefault="00D57D56" w:rsidP="00D57D56">
      <w:pPr>
        <w:spacing w:after="0" w:line="360" w:lineRule="auto"/>
        <w:jc w:val="both"/>
        <w:rPr>
          <w:rFonts w:ascii="Calisto MT" w:hAnsi="Calisto MT"/>
        </w:rPr>
      </w:pPr>
    </w:p>
    <w:p w:rsidR="00D57D56" w:rsidRDefault="00D57D56" w:rsidP="00D57D56">
      <w:pPr>
        <w:spacing w:after="0" w:line="360" w:lineRule="auto"/>
        <w:jc w:val="both"/>
        <w:rPr>
          <w:rFonts w:ascii="Calisto MT" w:hAnsi="Calisto MT"/>
        </w:rPr>
      </w:pPr>
      <w:r w:rsidRPr="006748AD">
        <w:rPr>
          <w:rFonts w:ascii="Calisto MT" w:hAnsi="Calisto MT"/>
        </w:rPr>
        <w:t xml:space="preserve">II) Con fecha </w:t>
      </w:r>
      <w:r>
        <w:rPr>
          <w:rFonts w:ascii="Calisto MT" w:hAnsi="Calisto MT"/>
        </w:rPr>
        <w:t>once</w:t>
      </w:r>
      <w:r w:rsidRPr="006748AD">
        <w:rPr>
          <w:rFonts w:ascii="Calisto MT" w:hAnsi="Calisto MT"/>
        </w:rPr>
        <w:t xml:space="preserve"> de </w:t>
      </w:r>
      <w:r>
        <w:rPr>
          <w:rFonts w:ascii="Calisto MT" w:hAnsi="Calisto MT"/>
        </w:rPr>
        <w:t>mayo del presente año</w:t>
      </w:r>
      <w:r w:rsidRPr="006748AD">
        <w:rPr>
          <w:rFonts w:ascii="Calisto MT" w:hAnsi="Calisto MT"/>
        </w:rPr>
        <w:t xml:space="preserve"> la Unidad correspondiente </w:t>
      </w:r>
      <w:r>
        <w:rPr>
          <w:rFonts w:ascii="Calisto MT" w:hAnsi="Calisto MT"/>
        </w:rPr>
        <w:t>remitió el listado detallado tal como fue requerido por el solicitante, no encontrando causales de reserva o confidencialidad que impidan su divulgación, por lo que se pondrá a disposición del señor Ramírez Luna, con lo cual se concede el acceso a la información.</w:t>
      </w:r>
    </w:p>
    <w:p w:rsidR="00D57D56" w:rsidRPr="006748AD" w:rsidRDefault="00D57D56" w:rsidP="00D57D56">
      <w:pPr>
        <w:tabs>
          <w:tab w:val="left" w:pos="4942"/>
        </w:tabs>
        <w:spacing w:after="0" w:line="360" w:lineRule="auto"/>
        <w:jc w:val="both"/>
        <w:rPr>
          <w:rFonts w:ascii="Calisto MT" w:hAnsi="Calisto MT"/>
        </w:rPr>
      </w:pPr>
      <w:r w:rsidRPr="006748AD">
        <w:rPr>
          <w:rFonts w:ascii="Calisto MT" w:hAnsi="Calisto MT"/>
        </w:rPr>
        <w:tab/>
      </w:r>
    </w:p>
    <w:p w:rsidR="00D57D56" w:rsidRPr="006748AD" w:rsidRDefault="00D57D56" w:rsidP="00D57D56">
      <w:pPr>
        <w:spacing w:after="0" w:line="360" w:lineRule="auto"/>
        <w:jc w:val="both"/>
        <w:rPr>
          <w:rFonts w:ascii="Calisto MT" w:hAnsi="Calisto MT"/>
          <w:b/>
        </w:rPr>
      </w:pPr>
      <w:r w:rsidRPr="006748AD">
        <w:rPr>
          <w:rFonts w:ascii="Calisto MT" w:hAnsi="Calisto MT"/>
          <w:b/>
        </w:rPr>
        <w:t xml:space="preserve">POR TANTO: </w:t>
      </w:r>
      <w:r w:rsidRPr="006748AD">
        <w:rPr>
          <w:rFonts w:ascii="Calisto MT" w:hAnsi="Calisto MT"/>
        </w:rPr>
        <w:t>Con base en l</w:t>
      </w:r>
      <w:r>
        <w:rPr>
          <w:rFonts w:ascii="Calisto MT" w:hAnsi="Calisto MT"/>
        </w:rPr>
        <w:t>os Artículos 50 literal i), 65 y</w:t>
      </w:r>
      <w:r w:rsidRPr="006748AD">
        <w:rPr>
          <w:rFonts w:ascii="Calisto MT" w:hAnsi="Calisto MT"/>
        </w:rPr>
        <w:t xml:space="preserve"> 72 literal “c”</w:t>
      </w:r>
      <w:r>
        <w:rPr>
          <w:rFonts w:ascii="Calisto MT" w:hAnsi="Calisto MT"/>
        </w:rPr>
        <w:t xml:space="preserve"> </w:t>
      </w:r>
      <w:r w:rsidRPr="006748AD">
        <w:rPr>
          <w:rFonts w:ascii="Calisto MT" w:hAnsi="Calisto MT"/>
        </w:rPr>
        <w:t>de la Ley de Acceso a la Información Pública, y Artículos 5 y 56 del Reglamento correspondiente,</w:t>
      </w:r>
      <w:r w:rsidRPr="006748AD">
        <w:rPr>
          <w:rFonts w:ascii="Calisto MT" w:hAnsi="Calisto MT"/>
          <w:b/>
        </w:rPr>
        <w:t xml:space="preserve"> SE RESUELVE:</w:t>
      </w:r>
      <w:r w:rsidRPr="006748AD">
        <w:rPr>
          <w:rFonts w:ascii="Calisto MT" w:hAnsi="Calisto MT"/>
        </w:rPr>
        <w:t xml:space="preserve"> </w:t>
      </w:r>
      <w:r w:rsidRPr="006748AD">
        <w:rPr>
          <w:rFonts w:ascii="Calisto MT" w:hAnsi="Calisto MT"/>
          <w:b/>
        </w:rPr>
        <w:t>A)</w:t>
      </w:r>
      <w:r w:rsidRPr="006748AD">
        <w:rPr>
          <w:rFonts w:ascii="Calisto MT" w:hAnsi="Calisto MT"/>
        </w:rPr>
        <w:t xml:space="preserve"> Tener por concedido el acceso a la información </w:t>
      </w:r>
      <w:r>
        <w:rPr>
          <w:rFonts w:ascii="Calisto MT" w:hAnsi="Calisto MT"/>
        </w:rPr>
        <w:t>por medio del documento que se entregará por correo electrónico, el cual forma parte integral de la presente resolución</w:t>
      </w:r>
      <w:r w:rsidRPr="006748AD">
        <w:rPr>
          <w:rFonts w:ascii="Calisto MT" w:hAnsi="Calisto MT"/>
        </w:rPr>
        <w:t xml:space="preserve">. </w:t>
      </w:r>
      <w:r w:rsidRPr="006748AD">
        <w:rPr>
          <w:rFonts w:ascii="Calisto MT" w:hAnsi="Calisto MT"/>
          <w:b/>
        </w:rPr>
        <w:t xml:space="preserve">B) </w:t>
      </w:r>
      <w:r w:rsidRPr="006748AD">
        <w:rPr>
          <w:rFonts w:ascii="Calisto MT" w:hAnsi="Calisto MT"/>
        </w:rPr>
        <w:t xml:space="preserve">Notificar lo resuelto al </w:t>
      </w:r>
      <w:r>
        <w:rPr>
          <w:rFonts w:ascii="Calisto MT" w:hAnsi="Calisto MT"/>
        </w:rPr>
        <w:t>señor,</w:t>
      </w:r>
      <w:r w:rsidRPr="006748AD">
        <w:rPr>
          <w:rFonts w:ascii="Calisto MT" w:hAnsi="Calisto MT"/>
        </w:rPr>
        <w:t xml:space="preserve"> </w:t>
      </w:r>
      <w:r>
        <w:rPr>
          <w:rFonts w:ascii="Calisto MT" w:hAnsi="Calisto MT"/>
        </w:rPr>
        <w:t>------</w:t>
      </w:r>
      <w:bookmarkStart w:id="0" w:name="_GoBack"/>
      <w:bookmarkEnd w:id="0"/>
      <w:r w:rsidRPr="006748AD">
        <w:rPr>
          <w:rFonts w:ascii="Calisto MT" w:hAnsi="Calisto MT"/>
        </w:rPr>
        <w:t>, haciéndole saber que le queda expedito el Recurso de Apelación en la forma y plazo que establece la Ley de Acceso a la Información Pública. Notifíquese.</w:t>
      </w:r>
    </w:p>
    <w:p w:rsidR="00D57D56" w:rsidRPr="006748AD" w:rsidRDefault="00D57D56" w:rsidP="00D57D56">
      <w:pPr>
        <w:spacing w:after="0" w:line="360" w:lineRule="auto"/>
        <w:contextualSpacing/>
        <w:jc w:val="both"/>
        <w:rPr>
          <w:rFonts w:ascii="Calisto MT" w:hAnsi="Calisto MT"/>
          <w:b/>
        </w:rPr>
      </w:pPr>
    </w:p>
    <w:p w:rsidR="00D57D56" w:rsidRDefault="00D57D56" w:rsidP="00D57D56">
      <w:pPr>
        <w:spacing w:after="0" w:line="360" w:lineRule="auto"/>
        <w:contextualSpacing/>
        <w:jc w:val="both"/>
        <w:rPr>
          <w:rFonts w:ascii="Calisto MT" w:hAnsi="Calisto MT"/>
          <w:b/>
        </w:rPr>
      </w:pPr>
    </w:p>
    <w:p w:rsidR="00D57D56" w:rsidRPr="006748AD" w:rsidRDefault="00D57D56" w:rsidP="00D57D56">
      <w:pPr>
        <w:spacing w:after="0" w:line="240" w:lineRule="auto"/>
        <w:contextualSpacing/>
        <w:jc w:val="center"/>
        <w:rPr>
          <w:rFonts w:ascii="Calisto MT" w:hAnsi="Calisto MT"/>
          <w:b/>
        </w:rPr>
      </w:pPr>
      <w:r w:rsidRPr="006748AD">
        <w:rPr>
          <w:rFonts w:ascii="Calisto MT" w:hAnsi="Calisto MT"/>
          <w:b/>
        </w:rPr>
        <w:t>XENIA YOSABETH ZÚNIGA DE FLAMENCO</w:t>
      </w:r>
    </w:p>
    <w:p w:rsidR="001F3889" w:rsidRDefault="00D57D56" w:rsidP="00D57D56">
      <w:pPr>
        <w:spacing w:after="0" w:line="240" w:lineRule="auto"/>
        <w:jc w:val="center"/>
      </w:pPr>
      <w:r w:rsidRPr="006748AD">
        <w:rPr>
          <w:rFonts w:ascii="Calisto MT" w:hAnsi="Calisto MT"/>
          <w:b/>
        </w:rPr>
        <w:t>OFICIAL DE INFORMACIÓN</w:t>
      </w:r>
    </w:p>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08" w:rsidRDefault="00117D08" w:rsidP="00D57D56">
      <w:pPr>
        <w:spacing w:after="0" w:line="240" w:lineRule="auto"/>
      </w:pPr>
      <w:r>
        <w:separator/>
      </w:r>
    </w:p>
  </w:endnote>
  <w:endnote w:type="continuationSeparator" w:id="0">
    <w:p w:rsidR="00117D08" w:rsidRDefault="00117D08" w:rsidP="00D5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117D08"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497564"/>
      <w:docPartObj>
        <w:docPartGallery w:val="Page Numbers (Bottom of Page)"/>
        <w:docPartUnique/>
      </w:docPartObj>
    </w:sdtPr>
    <w:sdtEndPr/>
    <w:sdtContent>
      <w:p w:rsidR="00C53B6B" w:rsidRDefault="00117D08">
        <w:pPr>
          <w:pStyle w:val="Piedepgina"/>
        </w:pPr>
        <w:r>
          <w:fldChar w:fldCharType="begin"/>
        </w:r>
        <w:r>
          <w:instrText>PAGE   \* MERGEFORMAT</w:instrText>
        </w:r>
        <w:r>
          <w:fldChar w:fldCharType="separate"/>
        </w:r>
        <w:r w:rsidR="00D57D56" w:rsidRPr="00D57D56">
          <w:rPr>
            <w:noProof/>
            <w:lang w:val="es-ES"/>
          </w:rPr>
          <w:t>1</w:t>
        </w:r>
        <w:r>
          <w:fldChar w:fldCharType="end"/>
        </w:r>
      </w:p>
    </w:sdtContent>
  </w:sdt>
  <w:p w:rsidR="00E82EC7" w:rsidRDefault="00117D0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117D08">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08" w:rsidRDefault="00117D08" w:rsidP="00D57D56">
      <w:pPr>
        <w:spacing w:after="0" w:line="240" w:lineRule="auto"/>
      </w:pPr>
      <w:r>
        <w:separator/>
      </w:r>
    </w:p>
  </w:footnote>
  <w:footnote w:type="continuationSeparator" w:id="0">
    <w:p w:rsidR="00117D08" w:rsidRDefault="00117D08" w:rsidP="00D57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56" w:rsidRDefault="00D57D56">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15A83E27" wp14:editId="7265171C">
              <wp:simplePos x="0" y="0"/>
              <wp:positionH relativeFrom="column">
                <wp:posOffset>840105</wp:posOffset>
              </wp:positionH>
              <wp:positionV relativeFrom="paragraph">
                <wp:posOffset>-103505</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D57D56" w:rsidRDefault="00D57D56" w:rsidP="00D57D56">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D57D56" w:rsidRDefault="00D57D56" w:rsidP="00D57D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6.15pt;margin-top:-8.1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">
              <v:textbox>
                <w:txbxContent>
                  <w:p w:rsidR="00D57D56" w:rsidRDefault="00D57D56" w:rsidP="00D57D56">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D57D56" w:rsidRDefault="00D57D56" w:rsidP="00D57D56"/>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117D08">
    <w:pPr>
      <w:pStyle w:val="Encabezado"/>
    </w:pPr>
    <w:r>
      <w:rPr>
        <w:noProof/>
        <w:lang w:eastAsia="es-SV"/>
      </w:rPr>
      <w:drawing>
        <wp:anchor distT="0" distB="0" distL="114300" distR="114300" simplePos="0" relativeHeight="251660288" behindDoc="1" locked="0" layoutInCell="1" allowOverlap="1" wp14:anchorId="4CB65C36" wp14:editId="0AFC6614">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0FE4B44E" wp14:editId="53E5E02A">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56"/>
    <w:rsid w:val="00117D08"/>
    <w:rsid w:val="001F3889"/>
    <w:rsid w:val="00D57D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D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7D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7D56"/>
  </w:style>
  <w:style w:type="paragraph" w:styleId="Piedepgina">
    <w:name w:val="footer"/>
    <w:basedOn w:val="Normal"/>
    <w:link w:val="PiedepginaCar"/>
    <w:uiPriority w:val="99"/>
    <w:unhideWhenUsed/>
    <w:rsid w:val="00D57D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7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D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7D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7D56"/>
  </w:style>
  <w:style w:type="paragraph" w:styleId="Piedepgina">
    <w:name w:val="footer"/>
    <w:basedOn w:val="Normal"/>
    <w:link w:val="PiedepginaCar"/>
    <w:uiPriority w:val="99"/>
    <w:unhideWhenUsed/>
    <w:rsid w:val="00D57D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2017-05-18T20:02:00Z</dcterms:created>
  <dcterms:modified xsi:type="dcterms:W3CDTF">2017-05-18T20:03:00Z</dcterms:modified>
</cp:coreProperties>
</file>