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A5" w:rsidRPr="004F0DA7" w:rsidRDefault="009555A5" w:rsidP="009555A5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</w:rPr>
      </w:pPr>
      <w:bookmarkStart w:id="0" w:name="_GoBack"/>
      <w:bookmarkEnd w:id="0"/>
    </w:p>
    <w:p w:rsidR="009555A5" w:rsidRPr="004F0DA7" w:rsidRDefault="009555A5" w:rsidP="009555A5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 w:rsidRPr="004F0DA7">
        <w:rPr>
          <w:rFonts w:ascii="Calisto MT" w:hAnsi="Calisto MT"/>
          <w:b/>
          <w:sz w:val="14"/>
          <w:szCs w:val="14"/>
        </w:rPr>
        <w:t>RESOLUCIÓN NÚMERO CUATRO-DOS MIL DIECISIETE</w:t>
      </w:r>
    </w:p>
    <w:p w:rsidR="009555A5" w:rsidRPr="004F0DA7" w:rsidRDefault="009555A5" w:rsidP="009555A5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 w:rsidRPr="004F0DA7">
        <w:rPr>
          <w:rFonts w:ascii="Calisto MT" w:hAnsi="Calisto MT"/>
          <w:b/>
          <w:color w:val="A6A6A6" w:themeColor="background1" w:themeShade="A6"/>
          <w:sz w:val="14"/>
          <w:szCs w:val="14"/>
        </w:rPr>
        <w:t>SOLICITUD: ISTA-2017-0001</w:t>
      </w:r>
    </w:p>
    <w:p w:rsidR="009555A5" w:rsidRPr="004F0DA7" w:rsidRDefault="009555A5" w:rsidP="009555A5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9555A5" w:rsidRPr="004F0DA7" w:rsidRDefault="009555A5" w:rsidP="009555A5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9555A5" w:rsidRPr="004F0DA7" w:rsidRDefault="009555A5" w:rsidP="009555A5">
      <w:pPr>
        <w:spacing w:after="0" w:line="360" w:lineRule="auto"/>
        <w:contextualSpacing/>
        <w:jc w:val="both"/>
        <w:rPr>
          <w:rFonts w:ascii="Calisto MT" w:hAnsi="Calisto MT"/>
        </w:rPr>
      </w:pPr>
      <w:r w:rsidRPr="004F0DA7">
        <w:rPr>
          <w:rFonts w:ascii="Calisto MT" w:hAnsi="Calisto MT"/>
        </w:rPr>
        <w:t>La Infrascrita Oficial de Información del Instituto Salvadoreño de Transformación Agraria (ISTA), San Salvador, a las diez horas con dieciséis minutos del día treinta de enero del año dos mil diecisiete.</w:t>
      </w:r>
    </w:p>
    <w:p w:rsidR="009555A5" w:rsidRPr="004F0DA7" w:rsidRDefault="009555A5" w:rsidP="009555A5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9555A5" w:rsidRPr="004F0DA7" w:rsidRDefault="009555A5" w:rsidP="009555A5">
      <w:pPr>
        <w:spacing w:after="0" w:line="360" w:lineRule="auto"/>
        <w:jc w:val="both"/>
        <w:rPr>
          <w:rFonts w:ascii="Calisto MT" w:hAnsi="Calisto MT"/>
          <w:b/>
        </w:rPr>
      </w:pPr>
      <w:r w:rsidRPr="004F0DA7">
        <w:rPr>
          <w:rFonts w:ascii="Calisto MT" w:hAnsi="Calisto MT"/>
        </w:rPr>
        <w:t xml:space="preserve">Vista la solicitud de información de fecha dieciséis de enero del año dos mil diecisiete, presentada electrónicamente por el Licenciado </w:t>
      </w:r>
      <w:r>
        <w:rPr>
          <w:rFonts w:ascii="Calisto MT" w:hAnsi="Calisto MT"/>
        </w:rPr>
        <w:t>-------</w:t>
      </w:r>
      <w:r w:rsidRPr="004F0DA7">
        <w:rPr>
          <w:rFonts w:ascii="Calisto MT" w:hAnsi="Calisto MT"/>
        </w:rPr>
        <w:t>, registrada por esta Unidad bajo el No ISTA-2017-0001, en la que esencial y textualmente requiere: “</w:t>
      </w:r>
      <w:r w:rsidRPr="004F0DA7">
        <w:rPr>
          <w:rFonts w:ascii="Calisto MT" w:hAnsi="Calisto MT"/>
          <w:i/>
        </w:rPr>
        <w:t>(Fotocopia certificada)</w:t>
      </w:r>
      <w:r w:rsidRPr="004F0DA7">
        <w:rPr>
          <w:rFonts w:ascii="Calisto MT" w:hAnsi="Calisto MT"/>
        </w:rPr>
        <w:t xml:space="preserve"> </w:t>
      </w:r>
      <w:r w:rsidRPr="004F0DA7">
        <w:rPr>
          <w:rFonts w:ascii="Calisto MT" w:hAnsi="Calisto MT"/>
          <w:i/>
        </w:rPr>
        <w:t xml:space="preserve">Punto </w:t>
      </w:r>
      <w:proofErr w:type="spellStart"/>
      <w:r w:rsidRPr="004F0DA7">
        <w:rPr>
          <w:rFonts w:ascii="Calisto MT" w:hAnsi="Calisto MT"/>
          <w:i/>
        </w:rPr>
        <w:t>decimo</w:t>
      </w:r>
      <w:proofErr w:type="spellEnd"/>
      <w:r w:rsidRPr="004F0DA7">
        <w:rPr>
          <w:rFonts w:ascii="Calisto MT" w:hAnsi="Calisto MT"/>
          <w:i/>
        </w:rPr>
        <w:t xml:space="preserve"> cuarto </w:t>
      </w:r>
      <w:proofErr w:type="spellStart"/>
      <w:r w:rsidRPr="004F0DA7">
        <w:rPr>
          <w:rFonts w:ascii="Calisto MT" w:hAnsi="Calisto MT"/>
          <w:i/>
        </w:rPr>
        <w:t>guión</w:t>
      </w:r>
      <w:proofErr w:type="spellEnd"/>
      <w:r w:rsidRPr="004F0DA7">
        <w:rPr>
          <w:rFonts w:ascii="Calisto MT" w:hAnsi="Calisto MT"/>
          <w:i/>
        </w:rPr>
        <w:t xml:space="preserve"> seis de Acta Ordinaria número Dieciséis </w:t>
      </w:r>
      <w:proofErr w:type="spellStart"/>
      <w:r w:rsidRPr="004F0DA7">
        <w:rPr>
          <w:rFonts w:ascii="Calisto MT" w:hAnsi="Calisto MT"/>
          <w:i/>
        </w:rPr>
        <w:t>guión</w:t>
      </w:r>
      <w:proofErr w:type="spellEnd"/>
      <w:r w:rsidRPr="004F0DA7">
        <w:rPr>
          <w:rFonts w:ascii="Calisto MT" w:hAnsi="Calisto MT"/>
          <w:i/>
        </w:rPr>
        <w:t xml:space="preserve"> noventa y cuatro de fecha nueve de junio de mil </w:t>
      </w:r>
      <w:proofErr w:type="spellStart"/>
      <w:r w:rsidRPr="004F0DA7">
        <w:rPr>
          <w:rFonts w:ascii="Calisto MT" w:hAnsi="Calisto MT"/>
          <w:i/>
        </w:rPr>
        <w:t>novecienetos</w:t>
      </w:r>
      <w:proofErr w:type="spellEnd"/>
      <w:r w:rsidRPr="004F0DA7">
        <w:rPr>
          <w:rFonts w:ascii="Calisto MT" w:hAnsi="Calisto MT"/>
          <w:i/>
        </w:rPr>
        <w:t xml:space="preserve"> noventa y cuatro.”; </w:t>
      </w:r>
      <w:r w:rsidRPr="004F0DA7">
        <w:rPr>
          <w:rFonts w:ascii="Calisto MT" w:hAnsi="Calisto MT"/>
          <w:b/>
        </w:rPr>
        <w:t xml:space="preserve">y CONSIDERANDO: </w:t>
      </w:r>
    </w:p>
    <w:p w:rsidR="009555A5" w:rsidRPr="004F0DA7" w:rsidRDefault="009555A5" w:rsidP="009555A5">
      <w:pPr>
        <w:spacing w:after="0" w:line="360" w:lineRule="auto"/>
        <w:jc w:val="both"/>
        <w:rPr>
          <w:rFonts w:ascii="Calisto MT" w:hAnsi="Calisto MT"/>
          <w:b/>
        </w:rPr>
      </w:pPr>
    </w:p>
    <w:p w:rsidR="009555A5" w:rsidRPr="004F0DA7" w:rsidRDefault="009555A5" w:rsidP="009555A5">
      <w:pPr>
        <w:spacing w:after="0" w:line="360" w:lineRule="auto"/>
        <w:jc w:val="both"/>
        <w:rPr>
          <w:rFonts w:ascii="Calisto MT" w:hAnsi="Calisto MT"/>
        </w:rPr>
      </w:pPr>
      <w:r w:rsidRPr="004F0DA7">
        <w:rPr>
          <w:rFonts w:ascii="Calisto MT" w:hAnsi="Calisto MT"/>
        </w:rPr>
        <w:t xml:space="preserve">I) </w:t>
      </w:r>
      <w:r w:rsidRPr="00D223A2">
        <w:rPr>
          <w:rFonts w:ascii="Calisto MT" w:hAnsi="Calisto MT"/>
        </w:rPr>
        <w:t>Luego de admitir la solicitud de información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</w:t>
      </w:r>
      <w:r>
        <w:rPr>
          <w:rFonts w:ascii="Calisto MT" w:hAnsi="Calisto MT"/>
        </w:rPr>
        <w:t>.</w:t>
      </w:r>
    </w:p>
    <w:p w:rsidR="009555A5" w:rsidRPr="004F0DA7" w:rsidRDefault="009555A5" w:rsidP="009555A5">
      <w:pPr>
        <w:spacing w:after="0" w:line="360" w:lineRule="auto"/>
        <w:jc w:val="both"/>
        <w:rPr>
          <w:rFonts w:ascii="Calisto MT" w:hAnsi="Calisto MT"/>
        </w:rPr>
      </w:pPr>
    </w:p>
    <w:p w:rsidR="009555A5" w:rsidRDefault="009555A5" w:rsidP="009555A5">
      <w:pPr>
        <w:spacing w:after="0" w:line="360" w:lineRule="auto"/>
        <w:jc w:val="both"/>
        <w:rPr>
          <w:rFonts w:ascii="Calisto MT" w:hAnsi="Calisto MT"/>
        </w:rPr>
      </w:pPr>
      <w:r w:rsidRPr="004F0DA7">
        <w:rPr>
          <w:rFonts w:ascii="Calisto MT" w:hAnsi="Calisto MT"/>
        </w:rPr>
        <w:t xml:space="preserve">II) </w:t>
      </w:r>
      <w:r>
        <w:rPr>
          <w:rFonts w:ascii="Calisto MT" w:hAnsi="Calisto MT"/>
        </w:rPr>
        <w:t>La Unidad responsable de la información, mediante oficio GLI-00-0336-17, remitió la fotocopia certificada, aclarando que, según el Art. 30 de la precitada Ley, se preparó una versión pública debido a que el documento requerido contiene información de datos personales de beneficiarios del ISTA, y que su costo es de $6.50, de conformidad al Acuerdo de Junta Directiva contenido en el Punto XVI del Acta de Sesión Ordinaria No 22-2004 de fecha 10 de junio de 2004.</w:t>
      </w:r>
    </w:p>
    <w:p w:rsidR="009555A5" w:rsidRDefault="009555A5" w:rsidP="009555A5">
      <w:pPr>
        <w:spacing w:after="0" w:line="360" w:lineRule="auto"/>
        <w:jc w:val="both"/>
        <w:rPr>
          <w:rFonts w:ascii="Calisto MT" w:hAnsi="Calisto MT"/>
        </w:rPr>
      </w:pPr>
    </w:p>
    <w:p w:rsidR="009555A5" w:rsidRPr="004F0DA7" w:rsidRDefault="009555A5" w:rsidP="009555A5">
      <w:pPr>
        <w:spacing w:after="0" w:line="36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 xml:space="preserve">III) En el </w:t>
      </w:r>
      <w:r w:rsidRPr="00F26063">
        <w:rPr>
          <w:rFonts w:ascii="Calisto MT" w:hAnsi="Calisto MT"/>
        </w:rPr>
        <w:t>Art</w:t>
      </w:r>
      <w:r>
        <w:rPr>
          <w:rFonts w:ascii="Calisto MT" w:hAnsi="Calisto MT"/>
        </w:rPr>
        <w:t>. 6</w:t>
      </w:r>
      <w:r w:rsidRPr="00F26063">
        <w:rPr>
          <w:rFonts w:ascii="Calisto MT" w:hAnsi="Calisto MT"/>
        </w:rPr>
        <w:t xml:space="preserve"> literal a. de la LAIP, se dispone que son </w:t>
      </w:r>
      <w:r w:rsidRPr="002C2444">
        <w:rPr>
          <w:rFonts w:ascii="Calisto MT" w:hAnsi="Calisto MT"/>
          <w:b/>
        </w:rPr>
        <w:t>Datos personales</w:t>
      </w:r>
      <w:r w:rsidRPr="00F26063">
        <w:rPr>
          <w:rFonts w:ascii="Calisto MT" w:hAnsi="Calisto MT"/>
        </w:rPr>
        <w:t xml:space="preserve">: La información privada concerniente a una persona identificada o identificable, relativa a su nacionalidad, domicilio, </w:t>
      </w:r>
      <w:r w:rsidRPr="00F26063">
        <w:rPr>
          <w:rFonts w:ascii="Calisto MT" w:hAnsi="Calisto MT"/>
          <w:u w:val="single"/>
        </w:rPr>
        <w:t>patrimonio</w:t>
      </w:r>
      <w:r w:rsidRPr="00F26063">
        <w:rPr>
          <w:rFonts w:ascii="Calisto MT" w:hAnsi="Calisto MT"/>
        </w:rPr>
        <w:t xml:space="preserve">, dirección electrónica, número telefónico </w:t>
      </w:r>
      <w:r w:rsidRPr="00F26063">
        <w:rPr>
          <w:rFonts w:ascii="Calisto MT" w:hAnsi="Calisto MT"/>
          <w:u w:val="single"/>
        </w:rPr>
        <w:t>u otra análoga</w:t>
      </w:r>
      <w:r w:rsidRPr="00F26063">
        <w:rPr>
          <w:rFonts w:ascii="Calisto MT" w:hAnsi="Calisto MT"/>
        </w:rPr>
        <w:t>;</w:t>
      </w:r>
      <w:r>
        <w:rPr>
          <w:rFonts w:ascii="Calisto MT" w:hAnsi="Calisto MT"/>
        </w:rPr>
        <w:t xml:space="preserve"> en el Art.</w:t>
      </w:r>
      <w:r w:rsidRPr="00F26063">
        <w:rPr>
          <w:rFonts w:ascii="Calisto MT" w:hAnsi="Calisto MT"/>
        </w:rPr>
        <w:t xml:space="preserve"> </w:t>
      </w:r>
      <w:r>
        <w:rPr>
          <w:rFonts w:ascii="Calisto MT" w:hAnsi="Calisto MT"/>
        </w:rPr>
        <w:t>24</w:t>
      </w:r>
      <w:r w:rsidRPr="00F26063">
        <w:rPr>
          <w:rFonts w:ascii="Calisto MT" w:hAnsi="Calisto MT"/>
        </w:rPr>
        <w:t xml:space="preserve"> del mismo cuerpo legal se establece que es </w:t>
      </w:r>
      <w:r>
        <w:rPr>
          <w:rFonts w:ascii="Calisto MT" w:hAnsi="Calisto MT"/>
          <w:b/>
        </w:rPr>
        <w:t>I</w:t>
      </w:r>
      <w:r w:rsidRPr="00F26063">
        <w:rPr>
          <w:rFonts w:ascii="Calisto MT" w:hAnsi="Calisto MT"/>
          <w:b/>
        </w:rPr>
        <w:t>nformación confidencial</w:t>
      </w:r>
      <w:r w:rsidRPr="00F26063">
        <w:rPr>
          <w:rFonts w:ascii="Calisto MT" w:hAnsi="Calisto MT"/>
        </w:rPr>
        <w:t xml:space="preserve">: c. Los datos personales que requieran el consentimiento de los individuos para su difusión, y en el </w:t>
      </w:r>
      <w:r>
        <w:rPr>
          <w:rFonts w:ascii="Calisto MT" w:hAnsi="Calisto MT"/>
        </w:rPr>
        <w:t>Art. 34</w:t>
      </w:r>
      <w:r w:rsidRPr="00F26063">
        <w:rPr>
          <w:rFonts w:ascii="Calisto MT" w:hAnsi="Calisto MT"/>
        </w:rPr>
        <w:t xml:space="preserve">, se exceptúan los casos donde </w:t>
      </w:r>
      <w:r w:rsidRPr="0077040C">
        <w:rPr>
          <w:rFonts w:ascii="Calisto MT" w:hAnsi="Calisto MT"/>
          <w:u w:val="single"/>
        </w:rPr>
        <w:t>no</w:t>
      </w:r>
      <w:r w:rsidRPr="00F26063">
        <w:rPr>
          <w:rFonts w:ascii="Calisto MT" w:hAnsi="Calisto MT"/>
        </w:rPr>
        <w:t xml:space="preserve"> es necesario el consentimiento, </w:t>
      </w:r>
      <w:r>
        <w:rPr>
          <w:rFonts w:ascii="Calisto MT" w:hAnsi="Calisto MT"/>
        </w:rPr>
        <w:t xml:space="preserve">ninguna de las cuales puede ser aplicada en el presente caso, por lo que conforme a la misma Ley (Art. 25) no es posible </w:t>
      </w:r>
      <w:r>
        <w:rPr>
          <w:rFonts w:ascii="Calisto MT" w:hAnsi="Calisto MT"/>
        </w:rPr>
        <w:lastRenderedPageBreak/>
        <w:t xml:space="preserve">proporcionar la información requerida. No obstante lo enunciado, en el Art. 30 LAIP y 42 de su Reglamento plantea la posibilidad de entregar una versión pública de los documentos que contengan información confidencial, omitiendo dicha información, en tal sentido es procedente la entrega de la versión pública. </w:t>
      </w:r>
    </w:p>
    <w:p w:rsidR="009555A5" w:rsidRPr="004F0DA7" w:rsidRDefault="009555A5" w:rsidP="009555A5">
      <w:pPr>
        <w:spacing w:after="0" w:line="360" w:lineRule="auto"/>
        <w:jc w:val="both"/>
        <w:rPr>
          <w:rFonts w:ascii="Calisto MT" w:hAnsi="Calisto MT"/>
        </w:rPr>
      </w:pPr>
    </w:p>
    <w:p w:rsidR="009555A5" w:rsidRPr="004F0DA7" w:rsidRDefault="009555A5" w:rsidP="009555A5">
      <w:pPr>
        <w:spacing w:after="0" w:line="360" w:lineRule="auto"/>
        <w:jc w:val="both"/>
        <w:rPr>
          <w:rFonts w:ascii="Calisto MT" w:hAnsi="Calisto MT"/>
        </w:rPr>
      </w:pPr>
      <w:r w:rsidRPr="004F0DA7">
        <w:rPr>
          <w:rFonts w:ascii="Calisto MT" w:hAnsi="Calisto MT"/>
          <w:b/>
        </w:rPr>
        <w:t xml:space="preserve">POR TANTO: </w:t>
      </w:r>
      <w:r w:rsidRPr="004F0DA7">
        <w:rPr>
          <w:rFonts w:ascii="Calisto MT" w:hAnsi="Calisto MT"/>
        </w:rPr>
        <w:t>Con base en las disposiciones legales citadas, los argumentos expuestos y conforme</w:t>
      </w:r>
      <w:r>
        <w:rPr>
          <w:rFonts w:ascii="Calisto MT" w:hAnsi="Calisto MT"/>
        </w:rPr>
        <w:t xml:space="preserve"> a</w:t>
      </w:r>
      <w:r w:rsidRPr="004F0DA7">
        <w:rPr>
          <w:rFonts w:ascii="Calisto MT" w:hAnsi="Calisto MT"/>
        </w:rPr>
        <w:t xml:space="preserve"> lo establ</w:t>
      </w:r>
      <w:r>
        <w:rPr>
          <w:rFonts w:ascii="Calisto MT" w:hAnsi="Calisto MT"/>
        </w:rPr>
        <w:t>ecido en los Artículos 50</w:t>
      </w:r>
      <w:r w:rsidRPr="004F0DA7">
        <w:rPr>
          <w:rFonts w:ascii="Calisto MT" w:hAnsi="Calisto MT"/>
        </w:rPr>
        <w:t xml:space="preserve"> literal</w:t>
      </w:r>
      <w:r>
        <w:rPr>
          <w:rFonts w:ascii="Calisto MT" w:hAnsi="Calisto MT"/>
        </w:rPr>
        <w:t xml:space="preserve"> i</w:t>
      </w:r>
      <w:r w:rsidRPr="004F0DA7">
        <w:rPr>
          <w:rFonts w:ascii="Calisto MT" w:hAnsi="Calisto MT"/>
        </w:rPr>
        <w:t xml:space="preserve">), </w:t>
      </w:r>
      <w:r>
        <w:rPr>
          <w:rFonts w:ascii="Calisto MT" w:hAnsi="Calisto MT"/>
        </w:rPr>
        <w:t>65</w:t>
      </w:r>
      <w:r w:rsidRPr="004F0DA7">
        <w:rPr>
          <w:rFonts w:ascii="Calisto MT" w:hAnsi="Calisto MT"/>
        </w:rPr>
        <w:t xml:space="preserve"> y </w:t>
      </w:r>
      <w:r>
        <w:rPr>
          <w:rFonts w:ascii="Calisto MT" w:hAnsi="Calisto MT"/>
        </w:rPr>
        <w:t>72 literal c)</w:t>
      </w:r>
      <w:r w:rsidRPr="004F0DA7">
        <w:rPr>
          <w:rFonts w:ascii="Calisto MT" w:hAnsi="Calisto MT"/>
        </w:rPr>
        <w:t xml:space="preserve"> de la Ley de Acceso a la Información Pública, y Artículos </w:t>
      </w:r>
      <w:r>
        <w:rPr>
          <w:rFonts w:ascii="Calisto MT" w:hAnsi="Calisto MT"/>
        </w:rPr>
        <w:t>5</w:t>
      </w:r>
      <w:r w:rsidRPr="004F0DA7">
        <w:rPr>
          <w:rFonts w:ascii="Calisto MT" w:hAnsi="Calisto MT"/>
        </w:rPr>
        <w:t xml:space="preserve"> y </w:t>
      </w:r>
      <w:r>
        <w:rPr>
          <w:rFonts w:ascii="Calisto MT" w:hAnsi="Calisto MT"/>
        </w:rPr>
        <w:t>56</w:t>
      </w:r>
      <w:r w:rsidRPr="004F0DA7">
        <w:rPr>
          <w:rFonts w:ascii="Calisto MT" w:hAnsi="Calisto MT"/>
        </w:rPr>
        <w:t xml:space="preserve"> del Reglamento correspondiente,</w:t>
      </w:r>
      <w:r w:rsidRPr="004F0DA7">
        <w:rPr>
          <w:rFonts w:ascii="Calisto MT" w:hAnsi="Calisto MT"/>
          <w:b/>
        </w:rPr>
        <w:t xml:space="preserve"> SE RESUELVE:</w:t>
      </w:r>
      <w:r w:rsidRPr="004F0DA7">
        <w:rPr>
          <w:rFonts w:ascii="Calisto MT" w:hAnsi="Calisto MT"/>
        </w:rPr>
        <w:t xml:space="preserve"> </w:t>
      </w:r>
      <w:r w:rsidRPr="004F0DA7">
        <w:rPr>
          <w:rFonts w:ascii="Calisto MT" w:hAnsi="Calisto MT"/>
          <w:b/>
        </w:rPr>
        <w:t>A)</w:t>
      </w:r>
      <w:r w:rsidRPr="004F0DA7">
        <w:rPr>
          <w:rFonts w:ascii="Calisto MT" w:hAnsi="Calisto MT"/>
        </w:rPr>
        <w:t xml:space="preserve"> </w:t>
      </w:r>
      <w:r>
        <w:rPr>
          <w:rFonts w:ascii="Calisto MT" w:hAnsi="Calisto MT"/>
        </w:rPr>
        <w:t>Conceder el acceso a la información mediante la entrega de la fotocopia certificada en versión pública del Punto XIV-6 del Acta Ordinaria No 16-94 del 09 de junio de 1994, cuyo costo es de $6.50 conforme al arancel vigente aprobado por la Junta Directiva institucional, la cual debe ser retirada en la Unidad de Acceso a la Información Pública del ISTA;</w:t>
      </w:r>
      <w:r w:rsidRPr="004F0DA7">
        <w:rPr>
          <w:rFonts w:ascii="Calisto MT" w:hAnsi="Calisto MT"/>
        </w:rPr>
        <w:t xml:space="preserve"> </w:t>
      </w:r>
      <w:r w:rsidRPr="004F0DA7">
        <w:rPr>
          <w:rFonts w:ascii="Calisto MT" w:hAnsi="Calisto MT"/>
          <w:b/>
        </w:rPr>
        <w:t xml:space="preserve">B) </w:t>
      </w:r>
      <w:r w:rsidRPr="004D7FEB">
        <w:rPr>
          <w:rFonts w:ascii="Calisto MT" w:hAnsi="Calisto MT"/>
        </w:rPr>
        <w:t xml:space="preserve">Notificar lo resuelto al </w:t>
      </w:r>
      <w:r>
        <w:rPr>
          <w:rFonts w:ascii="Calisto MT" w:hAnsi="Calisto MT"/>
        </w:rPr>
        <w:t>Licenciado</w:t>
      </w:r>
      <w:r w:rsidRPr="004D7FEB">
        <w:rPr>
          <w:rFonts w:ascii="Calisto MT" w:hAnsi="Calisto MT"/>
        </w:rPr>
        <w:t xml:space="preserve"> </w:t>
      </w:r>
      <w:r w:rsidR="008E6D20">
        <w:rPr>
          <w:rFonts w:ascii="Calisto MT" w:hAnsi="Calisto MT"/>
        </w:rPr>
        <w:t>------------</w:t>
      </w:r>
      <w:r w:rsidRPr="004D7FEB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9555A5" w:rsidRPr="004F0DA7" w:rsidRDefault="009555A5" w:rsidP="009555A5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9555A5" w:rsidRPr="004F0DA7" w:rsidRDefault="009555A5" w:rsidP="009555A5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9555A5" w:rsidRPr="004F0DA7" w:rsidRDefault="009555A5" w:rsidP="009555A5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9555A5" w:rsidRPr="004F0DA7" w:rsidRDefault="009555A5" w:rsidP="009555A5">
      <w:pPr>
        <w:spacing w:after="0" w:line="240" w:lineRule="auto"/>
        <w:contextualSpacing/>
        <w:jc w:val="center"/>
        <w:rPr>
          <w:rFonts w:ascii="Calisto MT" w:hAnsi="Calisto MT"/>
          <w:b/>
        </w:rPr>
      </w:pPr>
      <w:r w:rsidRPr="004F0DA7">
        <w:rPr>
          <w:rFonts w:ascii="Calisto MT" w:hAnsi="Calisto MT"/>
          <w:b/>
        </w:rPr>
        <w:t>XENIA YOSABETH ZÚNIGA DE FLAMENCO</w:t>
      </w:r>
    </w:p>
    <w:p w:rsidR="009555A5" w:rsidRPr="004F0DA7" w:rsidRDefault="009555A5" w:rsidP="009555A5">
      <w:pPr>
        <w:spacing w:after="0" w:line="240" w:lineRule="auto"/>
        <w:jc w:val="center"/>
        <w:rPr>
          <w:rFonts w:ascii="Calisto MT" w:hAnsi="Calisto MT"/>
        </w:rPr>
      </w:pPr>
      <w:r w:rsidRPr="004F0DA7">
        <w:rPr>
          <w:rFonts w:ascii="Calisto MT" w:hAnsi="Calisto MT"/>
          <w:b/>
        </w:rPr>
        <w:t>OFICIAL DE INFORMACIÓN</w:t>
      </w:r>
    </w:p>
    <w:p w:rsidR="009555A5" w:rsidRPr="004F0DA7" w:rsidRDefault="009555A5" w:rsidP="009555A5">
      <w:pPr>
        <w:rPr>
          <w:rFonts w:ascii="Calisto MT" w:hAnsi="Calisto MT"/>
        </w:rPr>
      </w:pPr>
    </w:p>
    <w:p w:rsidR="009555A5" w:rsidRPr="004F0DA7" w:rsidRDefault="009555A5" w:rsidP="009555A5">
      <w:pPr>
        <w:rPr>
          <w:rFonts w:ascii="Calisto MT" w:hAnsi="Calisto MT"/>
        </w:rPr>
      </w:pPr>
    </w:p>
    <w:p w:rsidR="009555A5" w:rsidRPr="004F0DA7" w:rsidRDefault="009555A5" w:rsidP="009555A5">
      <w:pPr>
        <w:rPr>
          <w:rFonts w:ascii="Calisto MT" w:hAnsi="Calisto MT"/>
        </w:rPr>
      </w:pPr>
    </w:p>
    <w:p w:rsidR="009555A5" w:rsidRPr="004F0DA7" w:rsidRDefault="009555A5" w:rsidP="009555A5">
      <w:pPr>
        <w:rPr>
          <w:rFonts w:ascii="Calisto MT" w:hAnsi="Calisto MT"/>
        </w:rPr>
      </w:pPr>
    </w:p>
    <w:p w:rsidR="001F3889" w:rsidRDefault="001F3889"/>
    <w:sectPr w:rsidR="001F3889" w:rsidSect="00FE734F">
      <w:headerReference w:type="default" r:id="rId7"/>
      <w:footerReference w:type="even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7FC" w:rsidRDefault="005377FC">
      <w:pPr>
        <w:spacing w:after="0" w:line="240" w:lineRule="auto"/>
      </w:pPr>
      <w:r>
        <w:separator/>
      </w:r>
    </w:p>
  </w:endnote>
  <w:endnote w:type="continuationSeparator" w:id="0">
    <w:p w:rsidR="005377FC" w:rsidRDefault="00537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34F" w:rsidRDefault="00FE734F">
    <w:pPr>
      <w:pStyle w:val="Piedepgina"/>
    </w:pPr>
    <w:r>
      <w:rPr>
        <w:rFonts w:ascii="Calibri" w:hAnsi="Calibri" w:cs="Calibri"/>
      </w:rPr>
      <w:t>El presente documento es conforme al original que se encuentra resguardado en el expediente respectivo.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7FC" w:rsidRDefault="005377FC">
      <w:pPr>
        <w:spacing w:after="0" w:line="240" w:lineRule="auto"/>
      </w:pPr>
      <w:r>
        <w:separator/>
      </w:r>
    </w:p>
  </w:footnote>
  <w:footnote w:type="continuationSeparator" w:id="0">
    <w:p w:rsidR="005377FC" w:rsidRDefault="00537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34F" w:rsidRPr="00FE734F" w:rsidRDefault="00FE734F" w:rsidP="00FE734F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6"/>
        <w:szCs w:val="16"/>
        <w:lang w:val="es"/>
      </w:rPr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527BCCE" wp14:editId="70830B0B">
          <wp:simplePos x="0" y="0"/>
          <wp:positionH relativeFrom="column">
            <wp:posOffset>4454525</wp:posOffset>
          </wp:positionH>
          <wp:positionV relativeFrom="paragraph">
            <wp:posOffset>-230505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734F">
      <w:rPr>
        <w:rFonts w:ascii="Calibri" w:hAnsi="Calibri" w:cs="Calibri"/>
        <w:sz w:val="16"/>
        <w:szCs w:val="16"/>
        <w:lang w:val="es"/>
      </w:rPr>
      <w:t>Versión pública de conformidad al Art. 30 de la Ley de Acceso a la Información Pública,</w:t>
    </w:r>
  </w:p>
  <w:p w:rsidR="00FE734F" w:rsidRPr="00FE734F" w:rsidRDefault="00FE734F" w:rsidP="00FE734F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6"/>
        <w:szCs w:val="16"/>
      </w:rPr>
    </w:pPr>
    <w:proofErr w:type="gramStart"/>
    <w:r w:rsidRPr="00FE734F">
      <w:rPr>
        <w:rFonts w:ascii="Calibri" w:hAnsi="Calibri" w:cs="Calibri"/>
        <w:sz w:val="16"/>
        <w:szCs w:val="16"/>
        <w:lang w:val="es"/>
      </w:rPr>
      <w:t>han</w:t>
    </w:r>
    <w:proofErr w:type="gramEnd"/>
    <w:r w:rsidRPr="00FE734F">
      <w:rPr>
        <w:rFonts w:ascii="Calibri" w:hAnsi="Calibri" w:cs="Calibri"/>
        <w:sz w:val="16"/>
        <w:szCs w:val="16"/>
        <w:lang w:val="es"/>
      </w:rPr>
      <w:t xml:space="preserve"> sido suprimidos los Datos Personales que contiene el documento original.</w:t>
    </w:r>
  </w:p>
  <w:p w:rsidR="00BB425A" w:rsidRDefault="008E6D2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E4B8786" wp14:editId="629B1A7C">
          <wp:simplePos x="0" y="0"/>
          <wp:positionH relativeFrom="column">
            <wp:posOffset>-22860</wp:posOffset>
          </wp:positionH>
          <wp:positionV relativeFrom="paragraph">
            <wp:posOffset>-314960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A5"/>
    <w:rsid w:val="001F3889"/>
    <w:rsid w:val="005377FC"/>
    <w:rsid w:val="008E6D20"/>
    <w:rsid w:val="009555A5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5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55A5"/>
  </w:style>
  <w:style w:type="paragraph" w:styleId="Piedepgina">
    <w:name w:val="footer"/>
    <w:basedOn w:val="Normal"/>
    <w:link w:val="PiedepginaCar"/>
    <w:uiPriority w:val="99"/>
    <w:unhideWhenUsed/>
    <w:rsid w:val="00FE73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5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55A5"/>
  </w:style>
  <w:style w:type="paragraph" w:styleId="Piedepgina">
    <w:name w:val="footer"/>
    <w:basedOn w:val="Normal"/>
    <w:link w:val="PiedepginaCar"/>
    <w:uiPriority w:val="99"/>
    <w:unhideWhenUsed/>
    <w:rsid w:val="00FE73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dcterms:created xsi:type="dcterms:W3CDTF">2017-01-30T17:13:00Z</dcterms:created>
  <dcterms:modified xsi:type="dcterms:W3CDTF">2017-01-30T17:54:00Z</dcterms:modified>
</cp:coreProperties>
</file>