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83" w:rsidRPr="005107ED" w:rsidRDefault="00282B83" w:rsidP="00282B83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282B83" w:rsidRPr="005107ED" w:rsidRDefault="00282B83" w:rsidP="00282B83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 w:rsidRPr="005107ED">
        <w:rPr>
          <w:rFonts w:ascii="Calisto MT" w:hAnsi="Calisto MT"/>
          <w:b/>
          <w:sz w:val="14"/>
          <w:szCs w:val="14"/>
        </w:rPr>
        <w:t>RESOLUCIÓN NÚMERO UNO-DOS MIL DIECISIETE</w:t>
      </w:r>
    </w:p>
    <w:p w:rsidR="00282B83" w:rsidRPr="005107ED" w:rsidRDefault="00282B83" w:rsidP="00282B83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 w:rsidRPr="005107ED">
        <w:rPr>
          <w:rFonts w:ascii="Calisto MT" w:hAnsi="Calisto MT"/>
          <w:b/>
          <w:color w:val="A6A6A6" w:themeColor="background1" w:themeShade="A6"/>
          <w:sz w:val="14"/>
          <w:szCs w:val="14"/>
        </w:rPr>
        <w:t>SOLICITUD 48-2016</w:t>
      </w:r>
    </w:p>
    <w:p w:rsidR="00282B83" w:rsidRPr="005107ED" w:rsidRDefault="00282B83" w:rsidP="00282B83">
      <w:pPr>
        <w:spacing w:after="0" w:line="360" w:lineRule="auto"/>
        <w:contextualSpacing/>
        <w:jc w:val="both"/>
        <w:rPr>
          <w:rFonts w:ascii="Calisto MT" w:hAnsi="Calisto MT"/>
          <w:sz w:val="20"/>
          <w:szCs w:val="20"/>
        </w:rPr>
      </w:pPr>
    </w:p>
    <w:p w:rsidR="00282B83" w:rsidRPr="005107ED" w:rsidRDefault="00282B83" w:rsidP="00282B83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282B83" w:rsidRPr="00D223A2" w:rsidRDefault="00282B83" w:rsidP="00282B83">
      <w:pPr>
        <w:spacing w:after="0" w:line="360" w:lineRule="auto"/>
        <w:contextualSpacing/>
        <w:jc w:val="both"/>
        <w:rPr>
          <w:rFonts w:ascii="Calisto MT" w:hAnsi="Calisto MT"/>
        </w:rPr>
      </w:pPr>
      <w:r w:rsidRPr="00D223A2">
        <w:rPr>
          <w:rFonts w:ascii="Calisto MT" w:hAnsi="Calisto MT"/>
        </w:rPr>
        <w:t>La Infrascrita Oficial de Información del Instituto Salvadoreño de Transformación Agraria (ISTA), San Salvador, a las diez horas con cincuenta y tres minutos del día cinco de enero del año dos mil diecisiete.</w:t>
      </w:r>
    </w:p>
    <w:p w:rsidR="00282B83" w:rsidRPr="00D223A2" w:rsidRDefault="00282B83" w:rsidP="00282B83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282B83" w:rsidRPr="00D223A2" w:rsidRDefault="00282B83" w:rsidP="00282B83">
      <w:pPr>
        <w:spacing w:after="0" w:line="360" w:lineRule="auto"/>
        <w:jc w:val="both"/>
        <w:rPr>
          <w:rFonts w:ascii="Calisto MT" w:hAnsi="Calisto MT"/>
        </w:rPr>
      </w:pPr>
      <w:r w:rsidRPr="00D223A2">
        <w:rPr>
          <w:rFonts w:ascii="Calisto MT" w:hAnsi="Calisto MT"/>
        </w:rPr>
        <w:t xml:space="preserve">Vista la solicitud de información de fecha diecinueve de diciembre del año dos mil dieciséis, presentada por el Licenciado </w:t>
      </w:r>
      <w:r>
        <w:rPr>
          <w:rFonts w:ascii="Calisto MT" w:hAnsi="Calisto MT"/>
        </w:rPr>
        <w:t>-----</w:t>
      </w:r>
      <w:r w:rsidRPr="00D223A2">
        <w:rPr>
          <w:rFonts w:ascii="Calisto MT" w:hAnsi="Calisto MT"/>
        </w:rPr>
        <w:t>, requiriendo: “</w:t>
      </w:r>
      <w:r w:rsidRPr="00D223A2">
        <w:rPr>
          <w:rFonts w:ascii="Calisto MT" w:hAnsi="Calisto MT"/>
          <w:i/>
        </w:rPr>
        <w:t xml:space="preserve">Que se me </w:t>
      </w:r>
      <w:r w:rsidRPr="00D223A2">
        <w:rPr>
          <w:rFonts w:ascii="Calisto MT" w:hAnsi="Calisto MT"/>
          <w:i/>
          <w:u w:val="single"/>
        </w:rPr>
        <w:t>informe si el ISTA ha entregado tierras a cualquier título jurídico, propiedad del Gobierno de el Salvador o de particulares; en favor de LA ASOCIACION COOPERATIVA DE PRODUCCION AGROPECUARIA “SERENA” DE RESPONSABILIDAD LIMITADA, QUE SE ABREVIA “ACOPASE” DE R. L.</w:t>
      </w:r>
      <w:r w:rsidRPr="00D223A2">
        <w:rPr>
          <w:rFonts w:ascii="Calisto MT" w:hAnsi="Calisto MT"/>
          <w:i/>
        </w:rPr>
        <w:t xml:space="preserve"> y en el caso que esto sea afirmativo, se me remita el </w:t>
      </w:r>
      <w:r w:rsidRPr="00D223A2">
        <w:rPr>
          <w:rFonts w:ascii="Calisto MT" w:hAnsi="Calisto MT"/>
          <w:i/>
          <w:u w:val="single"/>
        </w:rPr>
        <w:t>esquema de ubicación, mapas, escrituras, y demás información que nos permita ubicar técnicamente, la delimitación física del terreno así entregado.</w:t>
      </w:r>
      <w:r w:rsidRPr="00D223A2">
        <w:rPr>
          <w:rFonts w:ascii="Calisto MT" w:hAnsi="Calisto MT"/>
          <w:i/>
        </w:rPr>
        <w:t xml:space="preserve"> Para los efectos de identificación de LA ASOCIACION COOPERATIVA DE PRODUCCION AGROPECUARIA “SERENA” DE RESPONSABILIDAD LIMITADA, QUE SE ABREVIA “ACOPASE” DE R. L. hago constar que conforme a documento de credencial que he tenido a la vista, de fecha 06 de diciembre de 2016, emitida por Departamento de Asociaciones Agropecuarias del Ministerio de Agricultura y Ganadería, dicha asociación es: del domicilio de San José Villanueva departamento de La Libertad, obtuvo su decreto de personalidad jurídica el día 12 de agosto de 2014, y que se encuentra identificada en el Departamento de Asociaciones Agropecuarias del Ministerio de Agricultura y Ganadería con el código 2970-120-SNR-12-08-2014, poseyendo como representante legal de la misma al señor </w:t>
      </w:r>
      <w:r>
        <w:rPr>
          <w:rFonts w:ascii="Calisto MT" w:hAnsi="Calisto MT"/>
          <w:i/>
        </w:rPr>
        <w:t>----</w:t>
      </w:r>
      <w:r w:rsidRPr="00D223A2">
        <w:rPr>
          <w:rFonts w:ascii="Calisto MT" w:hAnsi="Calisto MT"/>
          <w:i/>
        </w:rPr>
        <w:t xml:space="preserve"> hasta el día 12 de agosto de 2017.”; </w:t>
      </w:r>
      <w:r w:rsidRPr="00D223A2">
        <w:rPr>
          <w:rFonts w:ascii="Calisto MT" w:hAnsi="Calisto MT"/>
          <w:b/>
        </w:rPr>
        <w:t xml:space="preserve">y CONSIDERANDO: </w:t>
      </w:r>
      <w:r w:rsidRPr="00D223A2">
        <w:rPr>
          <w:rFonts w:ascii="Calisto MT" w:hAnsi="Calisto MT"/>
        </w:rPr>
        <w:t xml:space="preserve">I) Luego de admitir la solicitud de información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disponible; II) La Unidad responsable comunicó que realizaron la búsqueda en los diferentes sistemas informáticos y no encontraron ninguna información relacionada a que la </w:t>
      </w:r>
      <w:r>
        <w:rPr>
          <w:rFonts w:ascii="Calisto MT" w:hAnsi="Calisto MT"/>
        </w:rPr>
        <w:t>Asociación Cooperativa de Producción A</w:t>
      </w:r>
      <w:r w:rsidRPr="00D223A2">
        <w:rPr>
          <w:rFonts w:ascii="Calisto MT" w:hAnsi="Calisto MT"/>
        </w:rPr>
        <w:t>gropecuaria</w:t>
      </w:r>
      <w:r>
        <w:rPr>
          <w:rFonts w:ascii="Calisto MT" w:hAnsi="Calisto MT"/>
        </w:rPr>
        <w:t>, “Serena” de R.L</w:t>
      </w:r>
      <w:r w:rsidRPr="00D223A2">
        <w:rPr>
          <w:rFonts w:ascii="Calisto MT" w:hAnsi="Calisto MT"/>
        </w:rPr>
        <w:t xml:space="preserve">., haya sido beneficiada con la adjudicación de algún inmueble por parte de esta Institución, por lo que se informa que el </w:t>
      </w:r>
      <w:r w:rsidRPr="00D223A2">
        <w:rPr>
          <w:rFonts w:ascii="Calisto MT" w:hAnsi="Calisto MT"/>
          <w:i/>
          <w:u w:val="single"/>
        </w:rPr>
        <w:t>ISTA no ha entregado tierras a la precitada Cooperativa.</w:t>
      </w:r>
      <w:r w:rsidRPr="00D223A2">
        <w:rPr>
          <w:rFonts w:ascii="Calisto MT" w:hAnsi="Calisto MT"/>
        </w:rPr>
        <w:t xml:space="preserve"> </w:t>
      </w:r>
      <w:r w:rsidRPr="00D223A2">
        <w:rPr>
          <w:rFonts w:ascii="Calisto MT" w:hAnsi="Calisto MT"/>
          <w:b/>
        </w:rPr>
        <w:t>POR TANTO SE RESUELVE:</w:t>
      </w:r>
      <w:r w:rsidRPr="00D223A2">
        <w:rPr>
          <w:rFonts w:ascii="Calisto MT" w:hAnsi="Calisto MT"/>
        </w:rPr>
        <w:t xml:space="preserve"> </w:t>
      </w:r>
      <w:r w:rsidRPr="00D223A2">
        <w:rPr>
          <w:rFonts w:ascii="Calisto MT" w:hAnsi="Calisto MT"/>
          <w:b/>
        </w:rPr>
        <w:t>A)</w:t>
      </w:r>
      <w:r w:rsidRPr="00D223A2">
        <w:rPr>
          <w:rFonts w:ascii="Calisto MT" w:hAnsi="Calisto MT"/>
        </w:rPr>
        <w:t xml:space="preserve"> Tener por conc</w:t>
      </w:r>
      <w:bookmarkStart w:id="0" w:name="_GoBack"/>
      <w:bookmarkEnd w:id="0"/>
      <w:r w:rsidRPr="00D223A2">
        <w:rPr>
          <w:rFonts w:ascii="Calisto MT" w:hAnsi="Calisto MT"/>
        </w:rPr>
        <w:t xml:space="preserve">edido el acceso a la información. </w:t>
      </w:r>
      <w:r w:rsidRPr="00D223A2">
        <w:rPr>
          <w:rFonts w:ascii="Calisto MT" w:hAnsi="Calisto MT"/>
          <w:b/>
        </w:rPr>
        <w:t>B)</w:t>
      </w:r>
      <w:r w:rsidRPr="00D223A2">
        <w:rPr>
          <w:rFonts w:ascii="Calisto MT" w:hAnsi="Calisto MT"/>
        </w:rPr>
        <w:t xml:space="preserve"> Notificar lo resuelto al Licenciado </w:t>
      </w:r>
      <w:r>
        <w:rPr>
          <w:rFonts w:ascii="Calisto MT" w:hAnsi="Calisto MT"/>
        </w:rPr>
        <w:t>-----</w:t>
      </w:r>
      <w:r w:rsidRPr="00D223A2">
        <w:rPr>
          <w:rFonts w:ascii="Calisto MT" w:hAnsi="Calisto MT"/>
        </w:rPr>
        <w:t xml:space="preserve">, </w:t>
      </w:r>
      <w:r w:rsidRPr="00D223A2">
        <w:rPr>
          <w:rFonts w:ascii="Calisto MT" w:hAnsi="Calisto MT"/>
        </w:rPr>
        <w:lastRenderedPageBreak/>
        <w:t>haciéndole saber que le queda expedito el Recurso de Apelación en la forma y plazo que establece la Ley de Acceso a la Información Pública. Notifíquese.</w:t>
      </w:r>
    </w:p>
    <w:p w:rsidR="00282B83" w:rsidRPr="00D223A2" w:rsidRDefault="00282B83" w:rsidP="00282B83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282B83" w:rsidRPr="00D223A2" w:rsidRDefault="00282B83" w:rsidP="00282B83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282B83" w:rsidRPr="00D223A2" w:rsidRDefault="00282B83" w:rsidP="00282B83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282B83" w:rsidRPr="00D223A2" w:rsidRDefault="00282B83" w:rsidP="00282B83">
      <w:pPr>
        <w:spacing w:after="0" w:line="240" w:lineRule="auto"/>
        <w:contextualSpacing/>
        <w:jc w:val="center"/>
        <w:rPr>
          <w:rFonts w:ascii="Calisto MT" w:hAnsi="Calisto MT"/>
          <w:b/>
        </w:rPr>
      </w:pPr>
      <w:r w:rsidRPr="00D223A2">
        <w:rPr>
          <w:rFonts w:ascii="Calisto MT" w:hAnsi="Calisto MT"/>
          <w:b/>
        </w:rPr>
        <w:t>XENIA YOSABETH ZÚNIGA DE FLAMENCO</w:t>
      </w:r>
    </w:p>
    <w:p w:rsidR="00282B83" w:rsidRPr="00D223A2" w:rsidRDefault="00282B83" w:rsidP="00282B83">
      <w:pPr>
        <w:spacing w:after="0" w:line="240" w:lineRule="auto"/>
        <w:jc w:val="center"/>
        <w:rPr>
          <w:rFonts w:ascii="Calisto MT" w:hAnsi="Calisto MT"/>
        </w:rPr>
      </w:pPr>
      <w:r w:rsidRPr="00D223A2">
        <w:rPr>
          <w:rFonts w:ascii="Calisto MT" w:hAnsi="Calisto MT"/>
          <w:b/>
        </w:rPr>
        <w:t>OFICIAL DE INFORMACIÓN</w:t>
      </w:r>
    </w:p>
    <w:p w:rsidR="00282B83" w:rsidRPr="005107ED" w:rsidRDefault="00282B83" w:rsidP="00282B83">
      <w:pPr>
        <w:rPr>
          <w:rFonts w:ascii="Calisto MT" w:hAnsi="Calisto MT"/>
        </w:rPr>
      </w:pPr>
    </w:p>
    <w:p w:rsidR="001F3889" w:rsidRDefault="001F3889"/>
    <w:sectPr w:rsidR="001F3889" w:rsidSect="00282B83">
      <w:headerReference w:type="default" r:id="rId7"/>
      <w:footerReference w:type="even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F72" w:rsidRDefault="00861F72" w:rsidP="00282B83">
      <w:pPr>
        <w:spacing w:after="0" w:line="240" w:lineRule="auto"/>
      </w:pPr>
      <w:r>
        <w:separator/>
      </w:r>
    </w:p>
  </w:endnote>
  <w:endnote w:type="continuationSeparator" w:id="0">
    <w:p w:rsidR="00861F72" w:rsidRDefault="00861F72" w:rsidP="0028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B83" w:rsidRDefault="00282B83">
    <w:pPr>
      <w:pStyle w:val="Piedepgina"/>
    </w:pPr>
    <w:r>
      <w:rPr>
        <w:rFonts w:ascii="Calibri" w:hAnsi="Calibri" w:cs="Calibri"/>
      </w:rPr>
      <w:t>El presente documento es conforme al original que se encuentra resguardado en el expediente respectivo.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F72" w:rsidRDefault="00861F72" w:rsidP="00282B83">
      <w:pPr>
        <w:spacing w:after="0" w:line="240" w:lineRule="auto"/>
      </w:pPr>
      <w:r>
        <w:separator/>
      </w:r>
    </w:p>
  </w:footnote>
  <w:footnote w:type="continuationSeparator" w:id="0">
    <w:p w:rsidR="00861F72" w:rsidRDefault="00861F72" w:rsidP="00282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B83" w:rsidRDefault="00282B83">
    <w:pPr>
      <w:pStyle w:val="Encabezado"/>
      <w:rPr>
        <w:rFonts w:ascii="Calibri" w:hAnsi="Calibri" w:cs="Calibri"/>
        <w:lang w:val="es"/>
      </w:rPr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4426B749" wp14:editId="1C524643">
          <wp:simplePos x="0" y="0"/>
          <wp:positionH relativeFrom="column">
            <wp:posOffset>4990465</wp:posOffset>
          </wp:positionH>
          <wp:positionV relativeFrom="paragraph">
            <wp:posOffset>-362585</wp:posOffset>
          </wp:positionV>
          <wp:extent cx="1526540" cy="82613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B5E2A8B" wp14:editId="0692E4CD">
          <wp:simplePos x="0" y="0"/>
          <wp:positionH relativeFrom="column">
            <wp:posOffset>-776504</wp:posOffset>
          </wp:positionH>
          <wp:positionV relativeFrom="paragraph">
            <wp:posOffset>-359410</wp:posOffset>
          </wp:positionV>
          <wp:extent cx="770890" cy="73152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lang w:val="es"/>
      </w:rPr>
      <w:t xml:space="preserve">Versión pública de conformidad al Art. 30 de la Ley de Acceso a la Información Pública, </w:t>
    </w:r>
  </w:p>
  <w:p w:rsidR="00BB425A" w:rsidRDefault="00282B83">
    <w:pPr>
      <w:pStyle w:val="Encabezado"/>
    </w:pPr>
    <w:proofErr w:type="gramStart"/>
    <w:r>
      <w:rPr>
        <w:rFonts w:ascii="Calibri" w:hAnsi="Calibri" w:cs="Calibri"/>
        <w:lang w:val="es"/>
      </w:rPr>
      <w:t>han</w:t>
    </w:r>
    <w:proofErr w:type="gramEnd"/>
    <w:r>
      <w:rPr>
        <w:rFonts w:ascii="Calibri" w:hAnsi="Calibri" w:cs="Calibri"/>
        <w:lang w:val="es"/>
      </w:rPr>
      <w:t xml:space="preserve"> sido suprimidos los Datos Personales que contiene el documento original.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83"/>
    <w:rsid w:val="001F3889"/>
    <w:rsid w:val="00282B83"/>
    <w:rsid w:val="0086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2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2B83"/>
  </w:style>
  <w:style w:type="paragraph" w:styleId="Piedepgina">
    <w:name w:val="footer"/>
    <w:basedOn w:val="Normal"/>
    <w:link w:val="PiedepginaCar"/>
    <w:uiPriority w:val="99"/>
    <w:unhideWhenUsed/>
    <w:rsid w:val="00282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B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2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2B83"/>
  </w:style>
  <w:style w:type="paragraph" w:styleId="Piedepgina">
    <w:name w:val="footer"/>
    <w:basedOn w:val="Normal"/>
    <w:link w:val="PiedepginaCar"/>
    <w:uiPriority w:val="99"/>
    <w:unhideWhenUsed/>
    <w:rsid w:val="00282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1</cp:revision>
  <dcterms:created xsi:type="dcterms:W3CDTF">2017-01-10T16:00:00Z</dcterms:created>
  <dcterms:modified xsi:type="dcterms:W3CDTF">2017-01-10T16:04:00Z</dcterms:modified>
</cp:coreProperties>
</file>