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311" w:rsidRDefault="005B0D41" w:rsidP="005505A8">
      <w:pPr>
        <w:pStyle w:val="Prrafodelista"/>
        <w:spacing w:line="360" w:lineRule="auto"/>
        <w:ind w:left="0"/>
        <w:jc w:val="both"/>
        <w:rPr>
          <w:rFonts w:ascii="Arial" w:hAnsi="Arial" w:cs="Arial"/>
          <w:b/>
          <w:bCs/>
          <w:iCs/>
          <w:sz w:val="24"/>
          <w:szCs w:val="24"/>
          <w:lang w:val="es-MX"/>
        </w:rPr>
      </w:pPr>
      <w:bookmarkStart w:id="0" w:name="_GoBack"/>
      <w:bookmarkEnd w:id="0"/>
      <w:r w:rsidRPr="005505A8">
        <w:rPr>
          <w:rFonts w:ascii="Arial" w:hAnsi="Arial" w:cs="Arial"/>
          <w:b/>
          <w:bCs/>
          <w:sz w:val="24"/>
          <w:szCs w:val="24"/>
        </w:rPr>
        <w:t>ACTA NÚMERO 27</w:t>
      </w:r>
      <w:r w:rsidR="000C7286" w:rsidRPr="005505A8">
        <w:rPr>
          <w:rFonts w:ascii="Arial" w:hAnsi="Arial" w:cs="Arial"/>
          <w:b/>
          <w:bCs/>
          <w:sz w:val="24"/>
          <w:szCs w:val="24"/>
        </w:rPr>
        <w:t>5</w:t>
      </w:r>
      <w:r w:rsidR="00F538FB" w:rsidRPr="005505A8">
        <w:rPr>
          <w:rFonts w:ascii="Arial" w:hAnsi="Arial" w:cs="Arial"/>
          <w:b/>
          <w:bCs/>
          <w:sz w:val="24"/>
          <w:szCs w:val="24"/>
        </w:rPr>
        <w:t>2</w:t>
      </w:r>
      <w:r w:rsidR="00407725" w:rsidRPr="005505A8">
        <w:rPr>
          <w:rFonts w:ascii="Arial" w:hAnsi="Arial" w:cs="Arial"/>
          <w:b/>
          <w:bCs/>
          <w:sz w:val="24"/>
          <w:szCs w:val="24"/>
        </w:rPr>
        <w:t xml:space="preserve">, SESIÓN ORDINARIA: </w:t>
      </w:r>
      <w:r w:rsidR="00407725" w:rsidRPr="005505A8">
        <w:rPr>
          <w:rFonts w:ascii="Arial" w:hAnsi="Arial" w:cs="Arial"/>
          <w:sz w:val="24"/>
          <w:szCs w:val="24"/>
        </w:rPr>
        <w:t>En Sal</w:t>
      </w:r>
      <w:r w:rsidR="005A6ECC" w:rsidRPr="005505A8">
        <w:rPr>
          <w:rFonts w:ascii="Arial" w:hAnsi="Arial" w:cs="Arial"/>
          <w:sz w:val="24"/>
          <w:szCs w:val="24"/>
        </w:rPr>
        <w:t>a</w:t>
      </w:r>
      <w:r w:rsidR="00407725" w:rsidRPr="005505A8">
        <w:rPr>
          <w:rFonts w:ascii="Arial" w:hAnsi="Arial" w:cs="Arial"/>
          <w:sz w:val="24"/>
          <w:szCs w:val="24"/>
        </w:rPr>
        <w:t xml:space="preserve"> de Sesiones del ISRI, ubicado en Colonia Costa Rica, final avenida Irazú, número 181, San Salvador, a las trece horas del día martes </w:t>
      </w:r>
      <w:r w:rsidR="00F538FB" w:rsidRPr="005505A8">
        <w:rPr>
          <w:rFonts w:ascii="Arial" w:hAnsi="Arial" w:cs="Arial"/>
          <w:sz w:val="24"/>
          <w:szCs w:val="24"/>
        </w:rPr>
        <w:t>veintinueve</w:t>
      </w:r>
      <w:r w:rsidR="009929B2" w:rsidRPr="005505A8">
        <w:rPr>
          <w:rFonts w:ascii="Arial" w:hAnsi="Arial" w:cs="Arial"/>
          <w:sz w:val="24"/>
          <w:szCs w:val="24"/>
        </w:rPr>
        <w:t xml:space="preserve"> </w:t>
      </w:r>
      <w:r w:rsidR="00407725" w:rsidRPr="005505A8">
        <w:rPr>
          <w:rFonts w:ascii="Arial" w:hAnsi="Arial" w:cs="Arial"/>
          <w:sz w:val="24"/>
          <w:szCs w:val="24"/>
        </w:rPr>
        <w:t xml:space="preserve">de </w:t>
      </w:r>
      <w:r w:rsidR="00F70BFA" w:rsidRPr="005505A8">
        <w:rPr>
          <w:rFonts w:ascii="Arial" w:hAnsi="Arial" w:cs="Arial"/>
          <w:sz w:val="24"/>
          <w:szCs w:val="24"/>
        </w:rPr>
        <w:t>octubre</w:t>
      </w:r>
      <w:r w:rsidR="00407725" w:rsidRPr="005505A8">
        <w:rPr>
          <w:rFonts w:ascii="Arial" w:hAnsi="Arial" w:cs="Arial"/>
          <w:sz w:val="24"/>
          <w:szCs w:val="24"/>
        </w:rPr>
        <w:t xml:space="preserve"> del año dos mil diecinueve, siendo este el lugar, día y hora señalados en la convocatoria respectiva, para celebrar sesión ordinaria de la Junta Directiva, </w:t>
      </w:r>
      <w:r w:rsidR="00407725" w:rsidRPr="005505A8">
        <w:rPr>
          <w:rFonts w:ascii="Arial" w:hAnsi="Arial" w:cs="Arial"/>
          <w:b/>
          <w:bCs/>
          <w:sz w:val="24"/>
          <w:szCs w:val="24"/>
        </w:rPr>
        <w:t>ASISTENTES</w:t>
      </w:r>
      <w:r w:rsidR="00407725" w:rsidRPr="005505A8">
        <w:rPr>
          <w:rFonts w:ascii="Arial" w:hAnsi="Arial" w:cs="Arial"/>
          <w:sz w:val="24"/>
          <w:szCs w:val="24"/>
        </w:rPr>
        <w:t xml:space="preserve">: </w:t>
      </w:r>
      <w:r w:rsidR="00407725" w:rsidRPr="005505A8">
        <w:rPr>
          <w:rFonts w:ascii="Arial" w:eastAsia="Times New Roman" w:hAnsi="Arial" w:cs="Arial"/>
          <w:sz w:val="24"/>
          <w:szCs w:val="24"/>
          <w:lang w:eastAsia="es-ES"/>
        </w:rPr>
        <w:t xml:space="preserve">Dra. </w:t>
      </w:r>
      <w:r w:rsidR="00407725" w:rsidRPr="005505A8">
        <w:rPr>
          <w:rFonts w:ascii="Arial" w:hAnsi="Arial" w:cs="Arial"/>
          <w:sz w:val="24"/>
          <w:szCs w:val="24"/>
        </w:rPr>
        <w:t>Mayra Ligia  Gallardo Alvarado</w:t>
      </w:r>
      <w:r w:rsidR="00407725" w:rsidRPr="005505A8">
        <w:rPr>
          <w:rFonts w:ascii="Arial" w:eastAsia="Times New Roman" w:hAnsi="Arial" w:cs="Arial"/>
          <w:sz w:val="24"/>
          <w:szCs w:val="24"/>
          <w:lang w:eastAsia="es-ES"/>
        </w:rPr>
        <w:t xml:space="preserve">, Presidente del Instituto Salvadoreño de Rehabilitación Integral; </w:t>
      </w:r>
      <w:r w:rsidR="00F70BFA" w:rsidRPr="005505A8">
        <w:rPr>
          <w:rFonts w:ascii="Arial" w:eastAsia="Times New Roman" w:hAnsi="Arial" w:cs="Arial"/>
          <w:sz w:val="24"/>
          <w:szCs w:val="24"/>
          <w:lang w:eastAsia="es-ES"/>
        </w:rPr>
        <w:t>Dr. Miguel Ángel Martínez Salmerón, Representante suplente del Ministerio de Salud;</w:t>
      </w:r>
      <w:r w:rsidR="00F538FB" w:rsidRPr="005505A8">
        <w:rPr>
          <w:rFonts w:ascii="Arial" w:eastAsia="Times New Roman" w:hAnsi="Arial" w:cs="Arial"/>
          <w:sz w:val="24"/>
          <w:szCs w:val="24"/>
          <w:lang w:eastAsia="es-ES"/>
        </w:rPr>
        <w:t xml:space="preserve"> Lic. Javier Obdulio Arévalo Flores y Licda. Yamileth Nazira Arévalo Argueta, Representante propietario y suplente de Funter</w:t>
      </w:r>
      <w:r w:rsidR="00407725" w:rsidRPr="005505A8">
        <w:rPr>
          <w:rFonts w:ascii="Arial" w:eastAsia="Times New Roman" w:hAnsi="Arial" w:cs="Arial"/>
          <w:sz w:val="24"/>
          <w:szCs w:val="24"/>
          <w:lang w:eastAsia="es-ES"/>
        </w:rPr>
        <w:t>;</w:t>
      </w:r>
      <w:r w:rsidR="00AB33FF" w:rsidRPr="005505A8">
        <w:rPr>
          <w:rFonts w:ascii="Arial" w:eastAsia="Times New Roman" w:hAnsi="Arial" w:cs="Arial"/>
          <w:sz w:val="24"/>
          <w:szCs w:val="24"/>
          <w:lang w:eastAsia="es-ES"/>
        </w:rPr>
        <w:t xml:space="preserve"> </w:t>
      </w:r>
      <w:r w:rsidR="00407725" w:rsidRPr="005505A8">
        <w:rPr>
          <w:rFonts w:ascii="Arial" w:eastAsia="Times New Roman" w:hAnsi="Arial" w:cs="Arial"/>
          <w:sz w:val="24"/>
          <w:szCs w:val="24"/>
          <w:lang w:eastAsia="es-ES"/>
        </w:rPr>
        <w:t>Li</w:t>
      </w:r>
      <w:r w:rsidR="00246179" w:rsidRPr="005505A8">
        <w:rPr>
          <w:rFonts w:ascii="Arial" w:eastAsia="Times New Roman" w:hAnsi="Arial" w:cs="Arial"/>
          <w:sz w:val="24"/>
          <w:szCs w:val="24"/>
          <w:lang w:eastAsia="es-ES"/>
        </w:rPr>
        <w:t>cda. Nora Lizeth Pérez Martínez y</w:t>
      </w:r>
      <w:r w:rsidR="00407725" w:rsidRPr="005505A8">
        <w:rPr>
          <w:rFonts w:ascii="Arial" w:eastAsia="Times New Roman" w:hAnsi="Arial" w:cs="Arial"/>
          <w:sz w:val="24"/>
          <w:szCs w:val="24"/>
          <w:lang w:eastAsia="es-ES"/>
        </w:rPr>
        <w:t xml:space="preserve"> Licda. Kattya Elizabeth Serrano de Herrera, Representantes propietaria y suplente del Ministerio de Hacienda; Licda. Cecilia Margarita Grijalva de Nájera, Representant</w:t>
      </w:r>
      <w:r w:rsidR="00363427" w:rsidRPr="005505A8">
        <w:rPr>
          <w:rFonts w:ascii="Arial" w:eastAsia="Times New Roman" w:hAnsi="Arial" w:cs="Arial"/>
          <w:sz w:val="24"/>
          <w:szCs w:val="24"/>
          <w:lang w:eastAsia="es-ES"/>
        </w:rPr>
        <w:t>e</w:t>
      </w:r>
      <w:r w:rsidR="00407725" w:rsidRPr="005505A8">
        <w:rPr>
          <w:rFonts w:ascii="Arial" w:eastAsia="Times New Roman" w:hAnsi="Arial" w:cs="Arial"/>
          <w:sz w:val="24"/>
          <w:szCs w:val="24"/>
          <w:lang w:eastAsia="es-ES"/>
        </w:rPr>
        <w:t xml:space="preserve"> propietaria de Universidad de El Salvador</w:t>
      </w:r>
      <w:r w:rsidR="003E462F" w:rsidRPr="005505A8">
        <w:rPr>
          <w:rFonts w:ascii="Arial" w:eastAsia="Times New Roman" w:hAnsi="Arial" w:cs="Arial"/>
          <w:sz w:val="24"/>
          <w:szCs w:val="24"/>
          <w:lang w:eastAsia="es-ES"/>
        </w:rPr>
        <w:t>, Doctor Hugo</w:t>
      </w:r>
      <w:r w:rsidR="00713106" w:rsidRPr="005505A8">
        <w:rPr>
          <w:rFonts w:ascii="Arial" w:eastAsia="Times New Roman" w:hAnsi="Arial" w:cs="Arial"/>
          <w:sz w:val="24"/>
          <w:szCs w:val="24"/>
          <w:lang w:eastAsia="es-ES"/>
        </w:rPr>
        <w:t xml:space="preserve"> Ernesto</w:t>
      </w:r>
      <w:r w:rsidR="003E462F" w:rsidRPr="005505A8">
        <w:rPr>
          <w:rFonts w:ascii="Arial" w:eastAsia="Times New Roman" w:hAnsi="Arial" w:cs="Arial"/>
          <w:sz w:val="24"/>
          <w:szCs w:val="24"/>
          <w:lang w:eastAsia="es-ES"/>
        </w:rPr>
        <w:t xml:space="preserve"> Cordero</w:t>
      </w:r>
      <w:r w:rsidR="00713106" w:rsidRPr="005505A8">
        <w:rPr>
          <w:rFonts w:ascii="Arial" w:eastAsia="Times New Roman" w:hAnsi="Arial" w:cs="Arial"/>
          <w:sz w:val="24"/>
          <w:szCs w:val="24"/>
          <w:lang w:eastAsia="es-ES"/>
        </w:rPr>
        <w:t xml:space="preserve"> Henríquez</w:t>
      </w:r>
      <w:r w:rsidR="003E462F" w:rsidRPr="005505A8">
        <w:rPr>
          <w:rFonts w:ascii="Arial" w:eastAsia="Times New Roman" w:hAnsi="Arial" w:cs="Arial"/>
          <w:sz w:val="24"/>
          <w:szCs w:val="24"/>
          <w:lang w:eastAsia="es-ES"/>
        </w:rPr>
        <w:t xml:space="preserve">, </w:t>
      </w:r>
      <w:r w:rsidR="00F70BFA" w:rsidRPr="005505A8">
        <w:rPr>
          <w:rFonts w:ascii="Arial" w:eastAsia="Times New Roman" w:hAnsi="Arial" w:cs="Arial"/>
          <w:sz w:val="24"/>
          <w:szCs w:val="24"/>
          <w:lang w:eastAsia="es-ES"/>
        </w:rPr>
        <w:t xml:space="preserve">Director </w:t>
      </w:r>
      <w:r w:rsidR="003E462F" w:rsidRPr="005505A8">
        <w:rPr>
          <w:rFonts w:ascii="Arial" w:eastAsia="Times New Roman" w:hAnsi="Arial" w:cs="Arial"/>
          <w:sz w:val="24"/>
          <w:szCs w:val="24"/>
          <w:lang w:eastAsia="es-ES"/>
        </w:rPr>
        <w:t>M</w:t>
      </w:r>
      <w:r w:rsidR="00A3451D" w:rsidRPr="005505A8">
        <w:rPr>
          <w:rFonts w:ascii="Arial" w:eastAsia="Times New Roman" w:hAnsi="Arial" w:cs="Arial"/>
          <w:sz w:val="24"/>
          <w:szCs w:val="24"/>
          <w:lang w:eastAsia="es-ES"/>
        </w:rPr>
        <w:t>é</w:t>
      </w:r>
      <w:r w:rsidR="003E462F" w:rsidRPr="005505A8">
        <w:rPr>
          <w:rFonts w:ascii="Arial" w:eastAsia="Times New Roman" w:hAnsi="Arial" w:cs="Arial"/>
          <w:sz w:val="24"/>
          <w:szCs w:val="24"/>
          <w:lang w:eastAsia="es-ES"/>
        </w:rPr>
        <w:t>dico</w:t>
      </w:r>
      <w:r w:rsidR="00407725" w:rsidRPr="005505A8">
        <w:rPr>
          <w:rFonts w:ascii="Arial" w:eastAsia="Times New Roman" w:hAnsi="Arial" w:cs="Arial"/>
          <w:sz w:val="24"/>
          <w:szCs w:val="24"/>
          <w:lang w:eastAsia="es-ES"/>
        </w:rPr>
        <w:t xml:space="preserve"> y Licda. Karla Guadalupe Castaneda de Orellana, Gerente y Secretari</w:t>
      </w:r>
      <w:r w:rsidR="00A031A8" w:rsidRPr="005505A8">
        <w:rPr>
          <w:rFonts w:ascii="Arial" w:eastAsia="Times New Roman" w:hAnsi="Arial" w:cs="Arial"/>
          <w:sz w:val="24"/>
          <w:szCs w:val="24"/>
          <w:lang w:eastAsia="es-ES"/>
        </w:rPr>
        <w:t>a</w:t>
      </w:r>
      <w:r w:rsidR="00407725" w:rsidRPr="005505A8">
        <w:rPr>
          <w:rFonts w:ascii="Arial" w:eastAsia="Times New Roman" w:hAnsi="Arial" w:cs="Arial"/>
          <w:sz w:val="24"/>
          <w:szCs w:val="24"/>
          <w:lang w:eastAsia="es-ES"/>
        </w:rPr>
        <w:t xml:space="preserve"> de Junta Directiva</w:t>
      </w:r>
      <w:r w:rsidR="00407725" w:rsidRPr="00E76711">
        <w:rPr>
          <w:rFonts w:ascii="Arial" w:eastAsia="Times New Roman" w:hAnsi="Arial" w:cs="Arial"/>
          <w:sz w:val="24"/>
          <w:szCs w:val="24"/>
          <w:lang w:eastAsia="es-ES"/>
        </w:rPr>
        <w:t>.</w:t>
      </w:r>
      <w:r w:rsidR="00407725" w:rsidRPr="00E76711">
        <w:rPr>
          <w:rFonts w:ascii="Arial" w:hAnsi="Arial" w:cs="Arial"/>
          <w:sz w:val="24"/>
          <w:szCs w:val="24"/>
        </w:rPr>
        <w:t xml:space="preserve"> </w:t>
      </w:r>
      <w:r w:rsidR="005A6ECC" w:rsidRPr="00E76711">
        <w:rPr>
          <w:rFonts w:ascii="Arial" w:hAnsi="Arial" w:cs="Arial"/>
          <w:b/>
          <w:sz w:val="24"/>
          <w:szCs w:val="24"/>
          <w:lang w:val="es-ES"/>
        </w:rPr>
        <w:t>DESARROLLO: PUNTO</w:t>
      </w:r>
      <w:r w:rsidR="005A6ECC" w:rsidRPr="005505A8">
        <w:rPr>
          <w:rFonts w:ascii="Arial" w:hAnsi="Arial" w:cs="Arial"/>
          <w:b/>
          <w:sz w:val="24"/>
          <w:szCs w:val="24"/>
          <w:lang w:val="es-ES"/>
        </w:rPr>
        <w:t xml:space="preserve"> NÚMERO UNO</w:t>
      </w:r>
      <w:r w:rsidR="00407725" w:rsidRPr="005505A8">
        <w:rPr>
          <w:rFonts w:ascii="Arial" w:hAnsi="Arial" w:cs="Arial"/>
          <w:b/>
          <w:sz w:val="24"/>
          <w:szCs w:val="24"/>
          <w:lang w:val="es-ES"/>
        </w:rPr>
        <w:t xml:space="preserve">- </w:t>
      </w:r>
      <w:r w:rsidR="00407725" w:rsidRPr="005505A8">
        <w:rPr>
          <w:rFonts w:ascii="Arial" w:eastAsia="Times New Roman" w:hAnsi="Arial" w:cs="Arial"/>
          <w:b/>
          <w:sz w:val="24"/>
          <w:szCs w:val="24"/>
          <w:lang w:eastAsia="es-ES"/>
        </w:rPr>
        <w:t>ESTABLECIMIENTO DE QUÓRUM:</w:t>
      </w:r>
      <w:r w:rsidR="00407725" w:rsidRPr="005505A8">
        <w:rPr>
          <w:rFonts w:ascii="Arial" w:eastAsia="Times New Roman" w:hAnsi="Arial" w:cs="Arial"/>
          <w:sz w:val="24"/>
          <w:szCs w:val="24"/>
          <w:lang w:eastAsia="es-ES"/>
        </w:rPr>
        <w:t xml:space="preserve"> La Presidente de Junta Directiva Doctora Mayra Ligia Gallardo Alvarado, verificó la </w:t>
      </w:r>
      <w:r w:rsidR="00407725" w:rsidRPr="005505A8">
        <w:rPr>
          <w:rFonts w:ascii="Arial" w:hAnsi="Arial" w:cs="Arial"/>
          <w:sz w:val="24"/>
          <w:szCs w:val="24"/>
          <w:lang w:val="es-ES"/>
        </w:rPr>
        <w:t xml:space="preserve"> asistencia de Quorum y procedió a dar inicio a la  sesión </w:t>
      </w:r>
      <w:r w:rsidR="00407725" w:rsidRPr="005505A8">
        <w:rPr>
          <w:rFonts w:ascii="Arial" w:eastAsia="Times New Roman" w:hAnsi="Arial" w:cs="Arial"/>
          <w:sz w:val="24"/>
          <w:szCs w:val="24"/>
          <w:lang w:eastAsia="es-ES"/>
        </w:rPr>
        <w:t>a las trece horas con cinco minutos</w:t>
      </w:r>
      <w:r w:rsidR="00407725" w:rsidRPr="005505A8">
        <w:rPr>
          <w:rFonts w:ascii="Arial" w:hAnsi="Arial" w:cs="Arial"/>
          <w:sz w:val="24"/>
          <w:szCs w:val="24"/>
          <w:lang w:val="es-ES"/>
        </w:rPr>
        <w:t xml:space="preserve">. </w:t>
      </w:r>
      <w:r w:rsidR="005A6ECC" w:rsidRPr="005505A8">
        <w:rPr>
          <w:rFonts w:ascii="Arial" w:hAnsi="Arial" w:cs="Arial"/>
          <w:b/>
          <w:sz w:val="24"/>
          <w:szCs w:val="24"/>
          <w:lang w:val="es-ES"/>
        </w:rPr>
        <w:t>PUNTO NÚMERO DOS</w:t>
      </w:r>
      <w:r w:rsidR="00407725" w:rsidRPr="005505A8">
        <w:rPr>
          <w:rFonts w:ascii="Arial" w:hAnsi="Arial" w:cs="Arial"/>
          <w:b/>
          <w:sz w:val="24"/>
          <w:szCs w:val="24"/>
          <w:lang w:val="es-ES"/>
        </w:rPr>
        <w:t xml:space="preserve">- </w:t>
      </w:r>
      <w:r w:rsidR="00407725" w:rsidRPr="005505A8">
        <w:rPr>
          <w:rFonts w:ascii="Arial" w:eastAsia="Times New Roman" w:hAnsi="Arial" w:cs="Arial"/>
          <w:b/>
          <w:sz w:val="24"/>
          <w:szCs w:val="24"/>
          <w:lang w:eastAsia="es-ES"/>
        </w:rPr>
        <w:t xml:space="preserve">DISCUSIÓN, MODIFICACIÓN Y APROBACIÓN DE AGENDA. </w:t>
      </w:r>
      <w:r w:rsidR="00407725" w:rsidRPr="005505A8">
        <w:rPr>
          <w:rFonts w:ascii="Arial" w:eastAsia="Times New Roman" w:hAnsi="Arial" w:cs="Arial"/>
          <w:sz w:val="24"/>
          <w:szCs w:val="24"/>
          <w:lang w:eastAsia="es-ES"/>
        </w:rPr>
        <w:t xml:space="preserve">La agenda propuesta fue la siguiente: 1- </w:t>
      </w:r>
      <w:r w:rsidR="007C5FB7" w:rsidRPr="005505A8">
        <w:rPr>
          <w:rFonts w:ascii="Arial" w:eastAsia="Times New Roman" w:hAnsi="Arial" w:cs="Arial"/>
          <w:sz w:val="24"/>
          <w:szCs w:val="24"/>
          <w:lang w:eastAsia="es-ES"/>
        </w:rPr>
        <w:t>E</w:t>
      </w:r>
      <w:r w:rsidR="00407725" w:rsidRPr="005505A8">
        <w:rPr>
          <w:rFonts w:ascii="Arial" w:eastAsia="Times New Roman" w:hAnsi="Arial" w:cs="Arial"/>
          <w:sz w:val="24"/>
          <w:szCs w:val="24"/>
          <w:lang w:eastAsia="es-ES"/>
        </w:rPr>
        <w:t xml:space="preserve">stablecimiento de quórum; 2- </w:t>
      </w:r>
      <w:r w:rsidR="007C5FB7" w:rsidRPr="005505A8">
        <w:rPr>
          <w:rFonts w:ascii="Arial" w:eastAsia="Times New Roman" w:hAnsi="Arial" w:cs="Arial"/>
          <w:sz w:val="24"/>
          <w:szCs w:val="24"/>
          <w:lang w:eastAsia="es-ES"/>
        </w:rPr>
        <w:t>D</w:t>
      </w:r>
      <w:r w:rsidR="00407725" w:rsidRPr="005505A8">
        <w:rPr>
          <w:rFonts w:ascii="Arial" w:eastAsia="Times New Roman" w:hAnsi="Arial" w:cs="Arial"/>
          <w:sz w:val="24"/>
          <w:szCs w:val="24"/>
          <w:lang w:eastAsia="es-ES"/>
        </w:rPr>
        <w:t xml:space="preserve">iscusión, </w:t>
      </w:r>
      <w:r w:rsidR="007C5FB7" w:rsidRPr="005505A8">
        <w:rPr>
          <w:rFonts w:ascii="Arial" w:eastAsia="Times New Roman" w:hAnsi="Arial" w:cs="Arial"/>
          <w:sz w:val="24"/>
          <w:szCs w:val="24"/>
          <w:lang w:eastAsia="es-ES"/>
        </w:rPr>
        <w:t>m</w:t>
      </w:r>
      <w:r w:rsidR="00407725" w:rsidRPr="005505A8">
        <w:rPr>
          <w:rFonts w:ascii="Arial" w:eastAsia="Times New Roman" w:hAnsi="Arial" w:cs="Arial"/>
          <w:sz w:val="24"/>
          <w:szCs w:val="24"/>
          <w:lang w:eastAsia="es-ES"/>
        </w:rPr>
        <w:t xml:space="preserve">odificación y </w:t>
      </w:r>
      <w:r w:rsidR="007C5FB7" w:rsidRPr="005505A8">
        <w:rPr>
          <w:rFonts w:ascii="Arial" w:eastAsia="Times New Roman" w:hAnsi="Arial" w:cs="Arial"/>
          <w:sz w:val="24"/>
          <w:szCs w:val="24"/>
          <w:lang w:eastAsia="es-ES"/>
        </w:rPr>
        <w:t>a</w:t>
      </w:r>
      <w:r w:rsidR="00407725" w:rsidRPr="005505A8">
        <w:rPr>
          <w:rFonts w:ascii="Arial" w:eastAsia="Times New Roman" w:hAnsi="Arial" w:cs="Arial"/>
          <w:sz w:val="24"/>
          <w:szCs w:val="24"/>
          <w:lang w:eastAsia="es-ES"/>
        </w:rPr>
        <w:t xml:space="preserve">probación de </w:t>
      </w:r>
      <w:r w:rsidR="007C5FB7" w:rsidRPr="005505A8">
        <w:rPr>
          <w:rFonts w:ascii="Arial" w:eastAsia="Times New Roman" w:hAnsi="Arial" w:cs="Arial"/>
          <w:sz w:val="24"/>
          <w:szCs w:val="24"/>
          <w:lang w:eastAsia="es-ES"/>
        </w:rPr>
        <w:t>a</w:t>
      </w:r>
      <w:r w:rsidR="00407725" w:rsidRPr="005505A8">
        <w:rPr>
          <w:rFonts w:ascii="Arial" w:eastAsia="Times New Roman" w:hAnsi="Arial" w:cs="Arial"/>
          <w:sz w:val="24"/>
          <w:szCs w:val="24"/>
          <w:lang w:eastAsia="es-ES"/>
        </w:rPr>
        <w:t xml:space="preserve">genda; 3- </w:t>
      </w:r>
      <w:r w:rsidR="007C5FB7" w:rsidRPr="005505A8">
        <w:rPr>
          <w:rFonts w:ascii="Arial" w:eastAsia="Times New Roman" w:hAnsi="Arial" w:cs="Arial"/>
          <w:sz w:val="24"/>
          <w:szCs w:val="24"/>
          <w:lang w:eastAsia="es-ES"/>
        </w:rPr>
        <w:t>L</w:t>
      </w:r>
      <w:r w:rsidR="00407725" w:rsidRPr="005505A8">
        <w:rPr>
          <w:rFonts w:ascii="Arial" w:eastAsia="Times New Roman" w:hAnsi="Arial" w:cs="Arial"/>
          <w:sz w:val="24"/>
          <w:szCs w:val="24"/>
          <w:lang w:eastAsia="es-ES"/>
        </w:rPr>
        <w:t>ectura y aprobación del acta anterior</w:t>
      </w:r>
      <w:r w:rsidR="00D50F70" w:rsidRPr="005505A8">
        <w:rPr>
          <w:rFonts w:ascii="Arial" w:eastAsia="Times New Roman" w:hAnsi="Arial" w:cs="Arial"/>
          <w:sz w:val="24"/>
          <w:szCs w:val="24"/>
          <w:lang w:eastAsia="es-ES"/>
        </w:rPr>
        <w:t xml:space="preserve"> </w:t>
      </w:r>
      <w:r w:rsidR="00E406B1" w:rsidRPr="005505A8">
        <w:rPr>
          <w:rFonts w:ascii="Arial" w:eastAsia="Times New Roman" w:hAnsi="Arial" w:cs="Arial"/>
          <w:sz w:val="24"/>
          <w:szCs w:val="24"/>
          <w:lang w:eastAsia="es-ES"/>
        </w:rPr>
        <w:t>27</w:t>
      </w:r>
      <w:r w:rsidR="003B251B" w:rsidRPr="005505A8">
        <w:rPr>
          <w:rFonts w:ascii="Arial" w:eastAsia="Times New Roman" w:hAnsi="Arial" w:cs="Arial"/>
          <w:sz w:val="24"/>
          <w:szCs w:val="24"/>
          <w:lang w:eastAsia="es-ES"/>
        </w:rPr>
        <w:t>51</w:t>
      </w:r>
      <w:r w:rsidR="00E406B1" w:rsidRPr="005505A8">
        <w:rPr>
          <w:rFonts w:ascii="Arial" w:eastAsia="Times New Roman" w:hAnsi="Arial" w:cs="Arial"/>
          <w:sz w:val="24"/>
          <w:szCs w:val="24"/>
          <w:lang w:eastAsia="es-ES"/>
        </w:rPr>
        <w:t xml:space="preserve"> de fecha 1</w:t>
      </w:r>
      <w:r w:rsidR="003B251B" w:rsidRPr="005505A8">
        <w:rPr>
          <w:rFonts w:ascii="Arial" w:eastAsia="Times New Roman" w:hAnsi="Arial" w:cs="Arial"/>
          <w:sz w:val="24"/>
          <w:szCs w:val="24"/>
          <w:lang w:eastAsia="es-ES"/>
        </w:rPr>
        <w:t>5</w:t>
      </w:r>
      <w:r w:rsidR="00E406B1" w:rsidRPr="005505A8">
        <w:rPr>
          <w:rFonts w:ascii="Arial" w:eastAsia="Times New Roman" w:hAnsi="Arial" w:cs="Arial"/>
          <w:sz w:val="24"/>
          <w:szCs w:val="24"/>
          <w:lang w:eastAsia="es-ES"/>
        </w:rPr>
        <w:t xml:space="preserve"> de </w:t>
      </w:r>
      <w:r w:rsidR="003B251B" w:rsidRPr="005505A8">
        <w:rPr>
          <w:rFonts w:ascii="Arial" w:eastAsia="Times New Roman" w:hAnsi="Arial" w:cs="Arial"/>
          <w:sz w:val="24"/>
          <w:szCs w:val="24"/>
          <w:lang w:eastAsia="es-ES"/>
        </w:rPr>
        <w:t>Octubre</w:t>
      </w:r>
      <w:r w:rsidR="00A031A8" w:rsidRPr="005505A8">
        <w:rPr>
          <w:rFonts w:ascii="Arial" w:eastAsia="Times New Roman" w:hAnsi="Arial" w:cs="Arial"/>
          <w:sz w:val="24"/>
          <w:szCs w:val="24"/>
          <w:lang w:eastAsia="es-ES"/>
        </w:rPr>
        <w:t xml:space="preserve"> 2019</w:t>
      </w:r>
      <w:r w:rsidR="00407725" w:rsidRPr="005505A8">
        <w:rPr>
          <w:rFonts w:ascii="Arial" w:eastAsia="Times New Roman" w:hAnsi="Arial" w:cs="Arial"/>
          <w:sz w:val="24"/>
          <w:szCs w:val="24"/>
          <w:lang w:eastAsia="es-ES"/>
        </w:rPr>
        <w:t>;</w:t>
      </w:r>
      <w:r w:rsidR="00FC37BD" w:rsidRPr="005505A8">
        <w:rPr>
          <w:rFonts w:ascii="Arial" w:eastAsia="Times New Roman" w:hAnsi="Arial" w:cs="Arial"/>
          <w:sz w:val="24"/>
          <w:szCs w:val="24"/>
          <w:lang w:eastAsia="es-ES"/>
        </w:rPr>
        <w:t xml:space="preserve"> </w:t>
      </w:r>
      <w:r w:rsidR="00617F83">
        <w:rPr>
          <w:rFonts w:ascii="Arial" w:eastAsia="Times New Roman" w:hAnsi="Arial" w:cs="Arial"/>
          <w:sz w:val="24"/>
          <w:szCs w:val="24"/>
          <w:lang w:eastAsia="es-ES"/>
        </w:rPr>
        <w:t>4- Ratificación de Acuerdos. 5</w:t>
      </w:r>
      <w:r w:rsidR="00407725" w:rsidRPr="005505A8">
        <w:rPr>
          <w:rFonts w:ascii="Arial" w:eastAsia="Times New Roman" w:hAnsi="Arial" w:cs="Arial"/>
          <w:sz w:val="24"/>
          <w:szCs w:val="24"/>
          <w:lang w:eastAsia="es-ES"/>
        </w:rPr>
        <w:t>-</w:t>
      </w:r>
      <w:r w:rsidR="00713106" w:rsidRPr="005505A8">
        <w:rPr>
          <w:rFonts w:ascii="Arial" w:eastAsia="Times New Roman" w:hAnsi="Arial" w:cs="Arial"/>
          <w:sz w:val="24"/>
          <w:szCs w:val="24"/>
          <w:lang w:eastAsia="es-ES"/>
        </w:rPr>
        <w:t xml:space="preserve"> </w:t>
      </w:r>
      <w:r w:rsidR="003B251B" w:rsidRPr="005505A8">
        <w:rPr>
          <w:rFonts w:ascii="Arial" w:eastAsia="Times New Roman" w:hAnsi="Arial" w:cs="Arial"/>
          <w:sz w:val="24"/>
          <w:szCs w:val="24"/>
          <w:lang w:eastAsia="es-ES"/>
        </w:rPr>
        <w:t>Informe del Estado Jurídico de los Inmuebles del ISRI</w:t>
      </w:r>
      <w:r w:rsidR="00F6339A" w:rsidRPr="005505A8">
        <w:rPr>
          <w:rFonts w:ascii="Arial" w:eastAsia="Times New Roman" w:hAnsi="Arial" w:cs="Arial"/>
          <w:sz w:val="24"/>
          <w:szCs w:val="24"/>
          <w:lang w:eastAsia="es-ES"/>
        </w:rPr>
        <w:t xml:space="preserve">. </w:t>
      </w:r>
      <w:r w:rsidR="00617F83">
        <w:rPr>
          <w:rFonts w:ascii="Arial" w:eastAsia="Times New Roman" w:hAnsi="Arial" w:cs="Arial"/>
          <w:sz w:val="24"/>
          <w:szCs w:val="24"/>
          <w:lang w:eastAsia="es-ES"/>
        </w:rPr>
        <w:t>6</w:t>
      </w:r>
      <w:r w:rsidR="00713106" w:rsidRPr="005505A8">
        <w:rPr>
          <w:rFonts w:ascii="Arial" w:eastAsia="Times New Roman" w:hAnsi="Arial" w:cs="Arial"/>
          <w:sz w:val="24"/>
          <w:szCs w:val="24"/>
          <w:lang w:eastAsia="es-ES"/>
        </w:rPr>
        <w:t xml:space="preserve">- </w:t>
      </w:r>
      <w:r w:rsidR="007C5FB7" w:rsidRPr="005505A8">
        <w:rPr>
          <w:rFonts w:ascii="Arial" w:eastAsia="Times New Roman" w:hAnsi="Arial" w:cs="Arial"/>
          <w:sz w:val="24"/>
          <w:szCs w:val="24"/>
          <w:lang w:eastAsia="es-ES"/>
        </w:rPr>
        <w:t>I</w:t>
      </w:r>
      <w:r w:rsidR="00407725" w:rsidRPr="005505A8">
        <w:rPr>
          <w:rFonts w:ascii="Arial" w:eastAsia="Times New Roman" w:hAnsi="Arial" w:cs="Arial"/>
          <w:sz w:val="24"/>
          <w:szCs w:val="24"/>
          <w:lang w:eastAsia="es-ES"/>
        </w:rPr>
        <w:t xml:space="preserve">nformes de </w:t>
      </w:r>
      <w:r w:rsidR="007C5FB7" w:rsidRPr="005505A8">
        <w:rPr>
          <w:rFonts w:ascii="Arial" w:eastAsia="Times New Roman" w:hAnsi="Arial" w:cs="Arial"/>
          <w:sz w:val="24"/>
          <w:szCs w:val="24"/>
          <w:lang w:eastAsia="es-ES"/>
        </w:rPr>
        <w:t>P</w:t>
      </w:r>
      <w:r w:rsidR="00407725" w:rsidRPr="005505A8">
        <w:rPr>
          <w:rFonts w:ascii="Arial" w:eastAsia="Times New Roman" w:hAnsi="Arial" w:cs="Arial"/>
          <w:sz w:val="24"/>
          <w:szCs w:val="24"/>
          <w:lang w:eastAsia="es-ES"/>
        </w:rPr>
        <w:t>residencia</w:t>
      </w:r>
      <w:r w:rsidR="004E42A4" w:rsidRPr="005505A8">
        <w:rPr>
          <w:rFonts w:ascii="Arial" w:eastAsia="Times New Roman" w:hAnsi="Arial" w:cs="Arial"/>
          <w:sz w:val="24"/>
          <w:szCs w:val="24"/>
          <w:lang w:eastAsia="es-ES"/>
        </w:rPr>
        <w:t>;</w:t>
      </w:r>
      <w:r w:rsidR="00130C8E" w:rsidRPr="005505A8">
        <w:rPr>
          <w:rFonts w:ascii="Arial" w:eastAsia="Times New Roman" w:hAnsi="Arial" w:cs="Arial"/>
          <w:sz w:val="24"/>
          <w:szCs w:val="24"/>
          <w:lang w:eastAsia="es-ES"/>
        </w:rPr>
        <w:t xml:space="preserve"> </w:t>
      </w:r>
      <w:r w:rsidR="00617F83">
        <w:rPr>
          <w:rFonts w:ascii="Arial" w:eastAsia="Times New Roman" w:hAnsi="Arial" w:cs="Arial"/>
          <w:sz w:val="24"/>
          <w:szCs w:val="24"/>
          <w:lang w:eastAsia="es-ES"/>
        </w:rPr>
        <w:t>7</w:t>
      </w:r>
      <w:r w:rsidR="00713106" w:rsidRPr="005505A8">
        <w:rPr>
          <w:rFonts w:ascii="Arial" w:eastAsia="Times New Roman" w:hAnsi="Arial" w:cs="Arial"/>
          <w:sz w:val="24"/>
          <w:szCs w:val="24"/>
          <w:lang w:eastAsia="es-ES"/>
        </w:rPr>
        <w:t>-Asuntos Varios;</w:t>
      </w:r>
      <w:r w:rsidR="00407725" w:rsidRPr="005505A8">
        <w:rPr>
          <w:rFonts w:ascii="Arial" w:eastAsia="Times New Roman" w:hAnsi="Arial" w:cs="Arial"/>
          <w:sz w:val="24"/>
          <w:szCs w:val="24"/>
          <w:lang w:eastAsia="es-ES"/>
        </w:rPr>
        <w:t xml:space="preserve"> Luego de discutida la agenda propuesta, </w:t>
      </w:r>
      <w:r w:rsidR="00713106" w:rsidRPr="005505A8">
        <w:rPr>
          <w:rFonts w:ascii="Arial" w:eastAsia="Times New Roman" w:hAnsi="Arial" w:cs="Arial"/>
          <w:sz w:val="24"/>
          <w:szCs w:val="24"/>
          <w:lang w:eastAsia="es-ES"/>
        </w:rPr>
        <w:t xml:space="preserve">se </w:t>
      </w:r>
      <w:r w:rsidR="00407725" w:rsidRPr="005505A8">
        <w:rPr>
          <w:rFonts w:ascii="Arial" w:eastAsia="Times New Roman" w:hAnsi="Arial" w:cs="Arial"/>
          <w:sz w:val="24"/>
          <w:szCs w:val="24"/>
          <w:lang w:eastAsia="es-ES"/>
        </w:rPr>
        <w:t>aprueba por unanimidad</w:t>
      </w:r>
      <w:r w:rsidR="005A6ECC" w:rsidRPr="005505A8">
        <w:rPr>
          <w:rFonts w:ascii="Arial" w:eastAsia="Times New Roman" w:hAnsi="Arial" w:cs="Arial"/>
          <w:b/>
          <w:sz w:val="24"/>
          <w:szCs w:val="24"/>
          <w:lang w:eastAsia="es-ES"/>
        </w:rPr>
        <w:t>; PUNTO NÚMERO TRES</w:t>
      </w:r>
      <w:r w:rsidR="00A94A93" w:rsidRPr="005505A8">
        <w:rPr>
          <w:rFonts w:ascii="Arial" w:eastAsia="Times New Roman" w:hAnsi="Arial" w:cs="Arial"/>
          <w:b/>
          <w:sz w:val="24"/>
          <w:szCs w:val="24"/>
          <w:lang w:eastAsia="es-ES"/>
        </w:rPr>
        <w:t>-</w:t>
      </w:r>
      <w:r w:rsidR="00A94A93" w:rsidRPr="005505A8">
        <w:rPr>
          <w:rFonts w:ascii="Arial" w:eastAsia="Times New Roman" w:hAnsi="Arial" w:cs="Arial"/>
          <w:sz w:val="24"/>
          <w:szCs w:val="24"/>
          <w:lang w:eastAsia="es-ES"/>
        </w:rPr>
        <w:t xml:space="preserve"> Lectura y aprobación del acta anterior 27</w:t>
      </w:r>
      <w:r w:rsidR="003B251B" w:rsidRPr="005505A8">
        <w:rPr>
          <w:rFonts w:ascii="Arial" w:eastAsia="Times New Roman" w:hAnsi="Arial" w:cs="Arial"/>
          <w:sz w:val="24"/>
          <w:szCs w:val="24"/>
          <w:lang w:eastAsia="es-ES"/>
        </w:rPr>
        <w:t>51</w:t>
      </w:r>
      <w:r w:rsidR="00A94A93" w:rsidRPr="005505A8">
        <w:rPr>
          <w:rFonts w:ascii="Arial" w:eastAsia="Times New Roman" w:hAnsi="Arial" w:cs="Arial"/>
          <w:sz w:val="24"/>
          <w:szCs w:val="24"/>
          <w:lang w:eastAsia="es-ES"/>
        </w:rPr>
        <w:t xml:space="preserve"> de fecha </w:t>
      </w:r>
      <w:r w:rsidR="00F52A98" w:rsidRPr="005505A8">
        <w:rPr>
          <w:rFonts w:ascii="Arial" w:eastAsia="Times New Roman" w:hAnsi="Arial" w:cs="Arial"/>
          <w:sz w:val="24"/>
          <w:szCs w:val="24"/>
          <w:lang w:eastAsia="es-ES"/>
        </w:rPr>
        <w:t>1</w:t>
      </w:r>
      <w:r w:rsidR="003B251B" w:rsidRPr="005505A8">
        <w:rPr>
          <w:rFonts w:ascii="Arial" w:eastAsia="Times New Roman" w:hAnsi="Arial" w:cs="Arial"/>
          <w:sz w:val="24"/>
          <w:szCs w:val="24"/>
          <w:lang w:eastAsia="es-ES"/>
        </w:rPr>
        <w:t>5</w:t>
      </w:r>
      <w:r w:rsidR="00A94A93" w:rsidRPr="005505A8">
        <w:rPr>
          <w:rFonts w:ascii="Arial" w:eastAsia="Times New Roman" w:hAnsi="Arial" w:cs="Arial"/>
          <w:sz w:val="24"/>
          <w:szCs w:val="24"/>
          <w:lang w:eastAsia="es-ES"/>
        </w:rPr>
        <w:t xml:space="preserve"> de </w:t>
      </w:r>
      <w:r w:rsidR="003B251B" w:rsidRPr="005505A8">
        <w:rPr>
          <w:rFonts w:ascii="Arial" w:eastAsia="Times New Roman" w:hAnsi="Arial" w:cs="Arial"/>
          <w:sz w:val="24"/>
          <w:szCs w:val="24"/>
          <w:lang w:eastAsia="es-ES"/>
        </w:rPr>
        <w:t>octubre 2019</w:t>
      </w:r>
      <w:r w:rsidR="007E2050" w:rsidRPr="005505A8">
        <w:rPr>
          <w:rFonts w:ascii="Arial" w:eastAsia="Times New Roman" w:hAnsi="Arial" w:cs="Arial"/>
          <w:sz w:val="24"/>
          <w:szCs w:val="24"/>
          <w:lang w:eastAsia="es-ES"/>
        </w:rPr>
        <w:t>, se aprueba por unanimidad</w:t>
      </w:r>
      <w:r w:rsidR="00A94A93" w:rsidRPr="005505A8">
        <w:rPr>
          <w:rFonts w:ascii="Arial" w:eastAsia="Times New Roman" w:hAnsi="Arial" w:cs="Arial"/>
          <w:sz w:val="24"/>
          <w:szCs w:val="24"/>
          <w:lang w:eastAsia="es-ES"/>
        </w:rPr>
        <w:t>;</w:t>
      </w:r>
      <w:r w:rsidR="004E42A4" w:rsidRPr="005505A8">
        <w:rPr>
          <w:rFonts w:ascii="Arial" w:eastAsia="Times New Roman" w:hAnsi="Arial" w:cs="Arial"/>
          <w:sz w:val="24"/>
          <w:szCs w:val="24"/>
          <w:lang w:eastAsia="es-ES"/>
        </w:rPr>
        <w:t xml:space="preserve"> </w:t>
      </w:r>
      <w:r w:rsidR="00617F83" w:rsidRPr="005505A8">
        <w:rPr>
          <w:rFonts w:ascii="Arial" w:eastAsia="Times New Roman" w:hAnsi="Arial" w:cs="Arial"/>
          <w:b/>
          <w:caps/>
          <w:sz w:val="24"/>
          <w:szCs w:val="24"/>
          <w:lang w:eastAsia="es-ES"/>
        </w:rPr>
        <w:t>PUNTO NÚMERO CUATRO-</w:t>
      </w:r>
      <w:r w:rsidR="00617F83" w:rsidRPr="007A3311">
        <w:rPr>
          <w:rFonts w:ascii="Arial" w:eastAsia="Times New Roman" w:hAnsi="Arial" w:cs="Arial"/>
          <w:b/>
          <w:bCs/>
          <w:caps/>
          <w:sz w:val="24"/>
          <w:szCs w:val="24"/>
          <w:lang w:eastAsia="es-ES"/>
        </w:rPr>
        <w:t xml:space="preserve"> </w:t>
      </w:r>
      <w:r w:rsidR="00617F83" w:rsidRPr="007A3311">
        <w:rPr>
          <w:rFonts w:ascii="Arial" w:eastAsia="Times New Roman" w:hAnsi="Arial" w:cs="Arial"/>
          <w:b/>
          <w:bCs/>
          <w:sz w:val="24"/>
          <w:szCs w:val="24"/>
          <w:lang w:eastAsia="es-ES"/>
        </w:rPr>
        <w:t>Ratificación de Acuerdos:</w:t>
      </w:r>
      <w:r w:rsidR="00617F83">
        <w:rPr>
          <w:rFonts w:ascii="Arial" w:eastAsia="Times New Roman" w:hAnsi="Arial" w:cs="Arial"/>
          <w:sz w:val="24"/>
          <w:szCs w:val="24"/>
          <w:lang w:eastAsia="es-ES"/>
        </w:rPr>
        <w:t xml:space="preserve"> </w:t>
      </w:r>
      <w:r w:rsidR="00617F83" w:rsidRPr="00455D12">
        <w:rPr>
          <w:rFonts w:ascii="Arial" w:hAnsi="Arial" w:cs="Arial"/>
          <w:b/>
          <w:bCs/>
          <w:iCs/>
          <w:sz w:val="24"/>
          <w:szCs w:val="24"/>
          <w:u w:val="single"/>
          <w:lang w:val="es-MX"/>
        </w:rPr>
        <w:t>ACUERDO J.D. 29-2019</w:t>
      </w:r>
      <w:r w:rsidR="00617F83" w:rsidRPr="00455D12">
        <w:rPr>
          <w:rFonts w:ascii="Arial" w:hAnsi="Arial" w:cs="Arial"/>
          <w:b/>
          <w:bCs/>
          <w:iCs/>
          <w:sz w:val="24"/>
          <w:szCs w:val="24"/>
          <w:lang w:val="es-MX"/>
        </w:rPr>
        <w:t xml:space="preserve"> EN CUMPLIMIENTO DE LAS “NORMAS PARA LA SUBASTA Y DESCARGO DE BIENES DE LARGA DURACION, FUNCIONAMIENTO DE LAS BODEGAS DE BIENES DE LARGA DURACION EN PROCESO DE DESCARGO Y PARA EL DESCARGO Y DESTRUCCION DE INTANGIBLES DEL ISRI” SE AUTORIZA LA SUBASTA Y DESCARGO DE DOS MOTOCICLETAS FUERA DE USO</w:t>
      </w:r>
      <w:r w:rsidR="00617F83">
        <w:rPr>
          <w:rFonts w:ascii="Arial" w:hAnsi="Arial" w:cs="Arial"/>
          <w:b/>
          <w:bCs/>
          <w:iCs/>
          <w:sz w:val="24"/>
          <w:szCs w:val="24"/>
          <w:lang w:val="es-MX"/>
        </w:rPr>
        <w:t>,</w:t>
      </w:r>
      <w:r w:rsidR="00617F83" w:rsidRPr="00455D12">
        <w:rPr>
          <w:rFonts w:ascii="Arial" w:hAnsi="Arial" w:cs="Arial"/>
          <w:b/>
          <w:bCs/>
          <w:iCs/>
          <w:sz w:val="24"/>
          <w:szCs w:val="24"/>
          <w:lang w:val="es-MX"/>
        </w:rPr>
        <w:t xml:space="preserve"> PROPIEDAD DEL  ISRI. COMUNIQUESE.</w:t>
      </w:r>
      <w:r w:rsidR="00617F83">
        <w:rPr>
          <w:rFonts w:ascii="Arial" w:hAnsi="Arial" w:cs="Arial"/>
          <w:b/>
          <w:bCs/>
          <w:iCs/>
          <w:sz w:val="24"/>
          <w:szCs w:val="24"/>
          <w:lang w:val="es-MX"/>
        </w:rPr>
        <w:t xml:space="preserve"> </w:t>
      </w:r>
    </w:p>
    <w:p w:rsidR="007A3311" w:rsidRDefault="00617F83" w:rsidP="005505A8">
      <w:pPr>
        <w:pStyle w:val="Prrafodelista"/>
        <w:spacing w:line="360" w:lineRule="auto"/>
        <w:ind w:left="0"/>
        <w:jc w:val="both"/>
        <w:rPr>
          <w:rFonts w:ascii="Arial" w:hAnsi="Arial" w:cs="Arial"/>
          <w:b/>
          <w:bCs/>
          <w:iCs/>
          <w:sz w:val="24"/>
          <w:szCs w:val="24"/>
          <w:lang w:val="es-MX"/>
        </w:rPr>
      </w:pPr>
      <w:r w:rsidRPr="00D67509">
        <w:rPr>
          <w:rFonts w:ascii="Arial" w:hAnsi="Arial" w:cs="Arial"/>
          <w:b/>
          <w:bCs/>
          <w:iCs/>
          <w:sz w:val="24"/>
          <w:szCs w:val="24"/>
          <w:u w:val="single"/>
          <w:lang w:val="es-MX"/>
        </w:rPr>
        <w:t>ACUERDO J.D. 30-2019</w:t>
      </w:r>
      <w:r w:rsidRPr="00455D12">
        <w:rPr>
          <w:rFonts w:ascii="Arial" w:hAnsi="Arial" w:cs="Arial"/>
          <w:b/>
          <w:bCs/>
          <w:iCs/>
          <w:sz w:val="24"/>
          <w:szCs w:val="24"/>
          <w:lang w:val="es-MX"/>
        </w:rPr>
        <w:t xml:space="preserve"> DE CONFORMIDAD AL ARTICULO 149 DE LAS DISPOSICIONES GENERALES DE PRESUPUESTOS, SE AUTORIZA A PRESIDENCIA PARA QUE REALICE LAS GESTIONES PARA DONAR AL MINISTERIO DE SALUD  PARA USO EN HOSPITAL</w:t>
      </w:r>
      <w:r>
        <w:rPr>
          <w:rFonts w:ascii="Arial" w:hAnsi="Arial" w:cs="Arial"/>
          <w:b/>
          <w:bCs/>
          <w:iCs/>
          <w:sz w:val="24"/>
          <w:szCs w:val="24"/>
          <w:lang w:val="es-MX"/>
        </w:rPr>
        <w:t xml:space="preserve"> NACIONAL</w:t>
      </w:r>
      <w:r w:rsidRPr="00455D12">
        <w:rPr>
          <w:rFonts w:ascii="Arial" w:hAnsi="Arial" w:cs="Arial"/>
          <w:b/>
          <w:bCs/>
          <w:iCs/>
          <w:sz w:val="24"/>
          <w:szCs w:val="24"/>
          <w:lang w:val="es-MX"/>
        </w:rPr>
        <w:t xml:space="preserve"> DE NIÑOS BENJAMIN BLOOM, UN</w:t>
      </w:r>
      <w:r w:rsidRPr="00455D12">
        <w:rPr>
          <w:rFonts w:ascii="Arial" w:hAnsi="Arial" w:cs="Arial"/>
          <w:b/>
          <w:color w:val="000000"/>
          <w:sz w:val="24"/>
          <w:szCs w:val="24"/>
        </w:rPr>
        <w:t xml:space="preserve"> EQUIPO UPS, MARCA EATON, MODELO 9355-10, SERIE BE041JBA05.</w:t>
      </w:r>
      <w:r w:rsidRPr="00455D12">
        <w:rPr>
          <w:rFonts w:ascii="Arial" w:hAnsi="Arial" w:cs="Arial"/>
          <w:b/>
          <w:bCs/>
          <w:iCs/>
          <w:sz w:val="24"/>
          <w:szCs w:val="24"/>
          <w:lang w:val="es-MX"/>
        </w:rPr>
        <w:t xml:space="preserve"> COMUNIQUESE.</w:t>
      </w:r>
    </w:p>
    <w:p w:rsidR="007A3311" w:rsidRDefault="00617F83" w:rsidP="005505A8">
      <w:pPr>
        <w:pStyle w:val="Prrafodelista"/>
        <w:spacing w:line="360" w:lineRule="auto"/>
        <w:ind w:left="0"/>
        <w:jc w:val="both"/>
        <w:rPr>
          <w:rFonts w:ascii="Arial" w:hAnsi="Arial" w:cs="Arial"/>
          <w:sz w:val="24"/>
          <w:szCs w:val="24"/>
        </w:rPr>
      </w:pPr>
      <w:r w:rsidRPr="00617F83">
        <w:rPr>
          <w:rFonts w:ascii="Arial" w:hAnsi="Arial" w:cs="Arial"/>
          <w:b/>
          <w:sz w:val="24"/>
          <w:szCs w:val="24"/>
          <w:u w:val="single"/>
        </w:rPr>
        <w:lastRenderedPageBreak/>
        <w:t>ACUERDO JD 31-2019</w:t>
      </w:r>
      <w:r w:rsidRPr="00455D12">
        <w:rPr>
          <w:rFonts w:ascii="Arial" w:hAnsi="Arial" w:cs="Arial"/>
          <w:b/>
          <w:sz w:val="24"/>
          <w:szCs w:val="24"/>
        </w:rPr>
        <w:t>:</w:t>
      </w:r>
      <w:r>
        <w:rPr>
          <w:rFonts w:ascii="Arial" w:hAnsi="Arial" w:cs="Arial"/>
          <w:b/>
          <w:sz w:val="24"/>
          <w:szCs w:val="24"/>
        </w:rPr>
        <w:t xml:space="preserve"> </w:t>
      </w:r>
      <w:r w:rsidRPr="00455D12">
        <w:rPr>
          <w:rFonts w:ascii="Arial" w:hAnsi="Arial" w:cs="Arial"/>
          <w:b/>
          <w:sz w:val="24"/>
          <w:szCs w:val="24"/>
        </w:rPr>
        <w:t>APRUEBÁSE LA MODIFICACIÓN</w:t>
      </w:r>
      <w:r>
        <w:rPr>
          <w:rFonts w:ascii="Arial" w:hAnsi="Arial" w:cs="Arial"/>
          <w:b/>
          <w:sz w:val="24"/>
          <w:szCs w:val="24"/>
        </w:rPr>
        <w:t xml:space="preserve"> </w:t>
      </w:r>
      <w:r w:rsidRPr="00455D12">
        <w:rPr>
          <w:rFonts w:ascii="Arial" w:hAnsi="Arial" w:cs="Arial"/>
          <w:b/>
          <w:sz w:val="24"/>
          <w:szCs w:val="24"/>
        </w:rPr>
        <w:t xml:space="preserve">DEL </w:t>
      </w:r>
      <w:r w:rsidRPr="00455D12">
        <w:rPr>
          <w:rFonts w:ascii="Arial" w:hAnsi="Arial" w:cs="Arial"/>
          <w:b/>
          <w:bCs/>
          <w:sz w:val="24"/>
          <w:szCs w:val="24"/>
        </w:rPr>
        <w:t>CRONOGRAMA DEL PLAN ANUAL DE TRABAJO DE LA UNIDAD DE AUDITORIA INTERNA PARA EL AÑO 2020, PRIORIZANDO LAS AREAS A EVALUAR.</w:t>
      </w:r>
      <w:r w:rsidRPr="00455D12">
        <w:rPr>
          <w:rFonts w:ascii="Arial" w:hAnsi="Arial" w:cs="Arial"/>
          <w:b/>
          <w:sz w:val="24"/>
          <w:szCs w:val="24"/>
        </w:rPr>
        <w:t xml:space="preserve"> COMUNÍQUESE</w:t>
      </w:r>
      <w:r w:rsidRPr="00455D12">
        <w:rPr>
          <w:rFonts w:ascii="Arial" w:hAnsi="Arial" w:cs="Arial"/>
          <w:sz w:val="24"/>
          <w:szCs w:val="24"/>
        </w:rPr>
        <w:t>.</w:t>
      </w:r>
      <w:r>
        <w:rPr>
          <w:rFonts w:ascii="Arial" w:hAnsi="Arial" w:cs="Arial"/>
          <w:sz w:val="24"/>
          <w:szCs w:val="24"/>
        </w:rPr>
        <w:t xml:space="preserve"> </w:t>
      </w:r>
    </w:p>
    <w:p w:rsidR="00792D2B" w:rsidRPr="005505A8" w:rsidRDefault="005A6ECC" w:rsidP="005505A8">
      <w:pPr>
        <w:pStyle w:val="Prrafodelista"/>
        <w:spacing w:line="360" w:lineRule="auto"/>
        <w:ind w:left="0"/>
        <w:jc w:val="both"/>
        <w:rPr>
          <w:rFonts w:ascii="Arial" w:hAnsi="Arial" w:cs="Arial"/>
          <w:sz w:val="24"/>
          <w:szCs w:val="24"/>
        </w:rPr>
      </w:pPr>
      <w:r w:rsidRPr="005505A8">
        <w:rPr>
          <w:rFonts w:ascii="Arial" w:eastAsia="Times New Roman" w:hAnsi="Arial" w:cs="Arial"/>
          <w:b/>
          <w:caps/>
          <w:sz w:val="24"/>
          <w:szCs w:val="24"/>
          <w:lang w:eastAsia="es-ES"/>
        </w:rPr>
        <w:t xml:space="preserve">PUNTO NÚMERO </w:t>
      </w:r>
      <w:r w:rsidR="00617F83">
        <w:rPr>
          <w:rFonts w:ascii="Arial" w:eastAsia="Times New Roman" w:hAnsi="Arial" w:cs="Arial"/>
          <w:b/>
          <w:caps/>
          <w:sz w:val="24"/>
          <w:szCs w:val="24"/>
          <w:lang w:eastAsia="es-ES"/>
        </w:rPr>
        <w:t>CINCO</w:t>
      </w:r>
      <w:r w:rsidR="00407725" w:rsidRPr="005505A8">
        <w:rPr>
          <w:rFonts w:ascii="Arial" w:eastAsia="Times New Roman" w:hAnsi="Arial" w:cs="Arial"/>
          <w:b/>
          <w:caps/>
          <w:sz w:val="24"/>
          <w:szCs w:val="24"/>
          <w:lang w:eastAsia="es-ES"/>
        </w:rPr>
        <w:t>-</w:t>
      </w:r>
      <w:r w:rsidR="004E42A4" w:rsidRPr="005505A8">
        <w:rPr>
          <w:rFonts w:ascii="Arial" w:eastAsia="Times New Roman" w:hAnsi="Arial" w:cs="Arial"/>
          <w:b/>
          <w:caps/>
          <w:sz w:val="24"/>
          <w:szCs w:val="24"/>
          <w:lang w:eastAsia="es-ES"/>
        </w:rPr>
        <w:t xml:space="preserve"> </w:t>
      </w:r>
      <w:r w:rsidR="00803CC8" w:rsidRPr="005505A8">
        <w:rPr>
          <w:rFonts w:ascii="Arial" w:hAnsi="Arial" w:cs="Arial"/>
          <w:sz w:val="24"/>
          <w:szCs w:val="24"/>
        </w:rPr>
        <w:t xml:space="preserve">Licenciado </w:t>
      </w:r>
      <w:r w:rsidR="00CB7E29" w:rsidRPr="005505A8">
        <w:rPr>
          <w:rFonts w:ascii="Arial" w:hAnsi="Arial" w:cs="Arial"/>
          <w:sz w:val="24"/>
          <w:szCs w:val="24"/>
        </w:rPr>
        <w:t>Herbert Solano</w:t>
      </w:r>
      <w:r w:rsidR="00803CC8" w:rsidRPr="005505A8">
        <w:rPr>
          <w:rFonts w:ascii="Arial" w:hAnsi="Arial" w:cs="Arial"/>
          <w:sz w:val="24"/>
          <w:szCs w:val="24"/>
        </w:rPr>
        <w:t xml:space="preserve">, Jefe de la Unidad de </w:t>
      </w:r>
      <w:r w:rsidR="00FA52A4" w:rsidRPr="005505A8">
        <w:rPr>
          <w:rFonts w:ascii="Arial" w:hAnsi="Arial" w:cs="Arial"/>
          <w:sz w:val="24"/>
          <w:szCs w:val="24"/>
        </w:rPr>
        <w:t xml:space="preserve">Asesoría </w:t>
      </w:r>
      <w:r w:rsidR="00644333" w:rsidRPr="005505A8">
        <w:rPr>
          <w:rFonts w:ascii="Arial" w:hAnsi="Arial" w:cs="Arial"/>
          <w:sz w:val="24"/>
          <w:szCs w:val="24"/>
        </w:rPr>
        <w:t>Jurídic</w:t>
      </w:r>
      <w:r w:rsidR="00FA52A4" w:rsidRPr="005505A8">
        <w:rPr>
          <w:rFonts w:ascii="Arial" w:hAnsi="Arial" w:cs="Arial"/>
          <w:sz w:val="24"/>
          <w:szCs w:val="24"/>
        </w:rPr>
        <w:t>a</w:t>
      </w:r>
      <w:r w:rsidR="00803CC8" w:rsidRPr="005505A8">
        <w:rPr>
          <w:rFonts w:ascii="Arial" w:hAnsi="Arial" w:cs="Arial"/>
          <w:sz w:val="24"/>
          <w:szCs w:val="24"/>
        </w:rPr>
        <w:t xml:space="preserve">, </w:t>
      </w:r>
      <w:r w:rsidR="00792D2B" w:rsidRPr="005505A8">
        <w:rPr>
          <w:rFonts w:ascii="Arial" w:hAnsi="Arial" w:cs="Arial"/>
          <w:sz w:val="24"/>
          <w:szCs w:val="24"/>
        </w:rPr>
        <w:t>realizo la presentación del estado jurídico de los inmuebles del Instituto, lo cual se resume en lo siguiente:</w:t>
      </w:r>
    </w:p>
    <w:p w:rsidR="00792D2B" w:rsidRPr="005505A8" w:rsidRDefault="00792D2B" w:rsidP="005505A8">
      <w:pPr>
        <w:spacing w:line="360" w:lineRule="auto"/>
        <w:jc w:val="both"/>
        <w:rPr>
          <w:rFonts w:ascii="Arial" w:hAnsi="Arial" w:cs="Arial"/>
          <w:sz w:val="24"/>
          <w:szCs w:val="24"/>
        </w:rPr>
      </w:pPr>
      <w:r w:rsidRPr="005505A8">
        <w:rPr>
          <w:rFonts w:ascii="Arial" w:hAnsi="Arial" w:cs="Arial"/>
          <w:sz w:val="24"/>
          <w:szCs w:val="24"/>
        </w:rPr>
        <w:t>Los 14 inmuebles vinculados con el ISRI, se encuentran ubicados geográficamente así: 11 en la ciudad de San Salvador; 1 en la Ciudad de San Miguel; 1 en la Ciudad de Santa Ana y 1 en el departamento de La Libertad.</w:t>
      </w:r>
    </w:p>
    <w:p w:rsidR="00792D2B" w:rsidRPr="005505A8" w:rsidRDefault="00792D2B" w:rsidP="005505A8">
      <w:pPr>
        <w:spacing w:line="360" w:lineRule="auto"/>
        <w:jc w:val="both"/>
        <w:rPr>
          <w:rFonts w:ascii="Arial" w:hAnsi="Arial" w:cs="Arial"/>
          <w:sz w:val="24"/>
          <w:szCs w:val="24"/>
        </w:rPr>
      </w:pPr>
      <w:r w:rsidRPr="005505A8">
        <w:rPr>
          <w:rFonts w:ascii="Arial" w:hAnsi="Arial" w:cs="Arial"/>
          <w:sz w:val="24"/>
          <w:szCs w:val="24"/>
        </w:rPr>
        <w:t>Los inmuebles que no son aún propiedad del ISRI son los siguientes:</w:t>
      </w:r>
      <w:r w:rsidR="005505A8" w:rsidRPr="005505A8">
        <w:rPr>
          <w:rFonts w:ascii="Arial" w:hAnsi="Arial" w:cs="Arial"/>
          <w:sz w:val="24"/>
          <w:szCs w:val="24"/>
        </w:rPr>
        <w:t xml:space="preserve"> E</w:t>
      </w:r>
      <w:r w:rsidRPr="005505A8">
        <w:rPr>
          <w:rFonts w:ascii="Arial" w:hAnsi="Arial" w:cs="Arial"/>
          <w:sz w:val="24"/>
          <w:szCs w:val="24"/>
        </w:rPr>
        <w:t>l local que ocupa el Centro de Rehabilitación Integral de Oriente (CRIOR), en San Miguel, el cual está a nombre del Ministerio de Salud y el local donde se ubican actualmente el Centro de Audición y Lenguaje y el Centro de Rehabilitación Profesional, en San Salvador, Colonia Nicaragua, Avenida los Viveros, que está a nombre de FONAVIPO.</w:t>
      </w:r>
    </w:p>
    <w:p w:rsidR="00792D2B" w:rsidRPr="005505A8" w:rsidRDefault="00792D2B" w:rsidP="005505A8">
      <w:pPr>
        <w:spacing w:line="360" w:lineRule="auto"/>
        <w:jc w:val="both"/>
        <w:rPr>
          <w:rFonts w:ascii="Arial" w:hAnsi="Arial" w:cs="Arial"/>
          <w:sz w:val="24"/>
          <w:szCs w:val="24"/>
        </w:rPr>
      </w:pPr>
      <w:r w:rsidRPr="005505A8">
        <w:rPr>
          <w:rFonts w:ascii="Arial" w:hAnsi="Arial" w:cs="Arial"/>
          <w:sz w:val="24"/>
          <w:szCs w:val="24"/>
        </w:rPr>
        <w:t>Se le expuso a los miembros de Junta Directiva que para estos dos inmuebles se hacen gestiones tanto con el Ministerio de Salud como con FONAVIPO, para obtener en donación ambos inmuebles que se encuentran en posesión del ISRI desde hace ya varios años.</w:t>
      </w:r>
    </w:p>
    <w:p w:rsidR="00792D2B" w:rsidRPr="005505A8" w:rsidRDefault="00792D2B" w:rsidP="005505A8">
      <w:pPr>
        <w:spacing w:line="360" w:lineRule="auto"/>
        <w:jc w:val="both"/>
        <w:rPr>
          <w:rFonts w:ascii="Arial" w:hAnsi="Arial" w:cs="Arial"/>
          <w:sz w:val="24"/>
          <w:szCs w:val="24"/>
          <w:lang w:val="es-MX"/>
        </w:rPr>
      </w:pPr>
      <w:r w:rsidRPr="005505A8">
        <w:rPr>
          <w:rFonts w:ascii="Arial" w:hAnsi="Arial" w:cs="Arial"/>
          <w:sz w:val="24"/>
          <w:szCs w:val="24"/>
        </w:rPr>
        <w:t xml:space="preserve">Existe un caso particular con el inmueble que ocupa el Centro de Rehabilitación Integral de Occidente (CRIO) ubicado en la ciudad de Santa Ana, pues se les aclaró que a la fecha el ISRI ya tiene reconocida la propiedad a su favor mediante diligencias de </w:t>
      </w:r>
      <w:r w:rsidRPr="005505A8">
        <w:rPr>
          <w:rFonts w:ascii="Arial" w:hAnsi="Arial" w:cs="Arial"/>
          <w:sz w:val="24"/>
          <w:szCs w:val="24"/>
          <w:lang w:val="es-MX"/>
        </w:rPr>
        <w:t>Prescripción Extintiva de D</w:t>
      </w:r>
      <w:r w:rsidR="00B42BB8" w:rsidRPr="005505A8">
        <w:rPr>
          <w:rFonts w:ascii="Arial" w:hAnsi="Arial" w:cs="Arial"/>
          <w:sz w:val="24"/>
          <w:szCs w:val="24"/>
          <w:lang w:val="es-MX"/>
        </w:rPr>
        <w:t xml:space="preserve">ominio </w:t>
      </w:r>
      <w:r w:rsidRPr="005505A8">
        <w:rPr>
          <w:rFonts w:ascii="Arial" w:hAnsi="Arial" w:cs="Arial"/>
          <w:sz w:val="24"/>
          <w:szCs w:val="24"/>
          <w:lang w:val="es-MX"/>
        </w:rPr>
        <w:t xml:space="preserve">en el año 2017, pero dicha propiedad aún no ha sido posible inscribirla en el Registro en vista que el CNR exige los planos topográficos del mismo y el pago de impuestos que exige la alcaldía municipal de Santa Ana </w:t>
      </w:r>
      <w:r w:rsidR="00AF3084">
        <w:rPr>
          <w:rFonts w:ascii="Arial" w:hAnsi="Arial" w:cs="Arial"/>
          <w:sz w:val="24"/>
          <w:szCs w:val="24"/>
          <w:lang w:val="es-MX"/>
        </w:rPr>
        <w:t xml:space="preserve">que </w:t>
      </w:r>
      <w:r w:rsidRPr="005505A8">
        <w:rPr>
          <w:rFonts w:ascii="Arial" w:hAnsi="Arial" w:cs="Arial"/>
          <w:sz w:val="24"/>
          <w:szCs w:val="24"/>
          <w:lang w:val="es-MX"/>
        </w:rPr>
        <w:t>es por la totalidad del inmueble y no solo por el espacio que ocupa el CRIO, lo cual no es correcto para los intereses del ISRI, por lo que se hacen gestiones para obtener una solución.</w:t>
      </w:r>
    </w:p>
    <w:p w:rsidR="00792D2B" w:rsidRPr="005505A8" w:rsidRDefault="00792D2B" w:rsidP="005505A8">
      <w:pPr>
        <w:spacing w:line="360" w:lineRule="auto"/>
        <w:jc w:val="both"/>
        <w:rPr>
          <w:rFonts w:ascii="Arial" w:hAnsi="Arial" w:cs="Arial"/>
          <w:sz w:val="24"/>
          <w:szCs w:val="24"/>
          <w:lang w:val="es-MX"/>
        </w:rPr>
      </w:pPr>
      <w:r w:rsidRPr="005505A8">
        <w:rPr>
          <w:rFonts w:ascii="Arial" w:hAnsi="Arial" w:cs="Arial"/>
          <w:sz w:val="24"/>
          <w:szCs w:val="24"/>
          <w:lang w:val="es-MX"/>
        </w:rPr>
        <w:t>Hay 4 inmuebles que están concedidos mediante comodatos a organizaciones no gubernamentales y es necesario hacer un  monitoreo del cumplimiento de los compromisos establecidos.</w:t>
      </w:r>
    </w:p>
    <w:p w:rsidR="002B7480" w:rsidRPr="005505A8" w:rsidRDefault="00792D2B" w:rsidP="005505A8">
      <w:pPr>
        <w:spacing w:line="360" w:lineRule="auto"/>
        <w:jc w:val="both"/>
        <w:rPr>
          <w:rFonts w:ascii="Arial" w:hAnsi="Arial" w:cs="Arial"/>
          <w:sz w:val="24"/>
          <w:szCs w:val="24"/>
        </w:rPr>
      </w:pPr>
      <w:r w:rsidRPr="005505A8">
        <w:rPr>
          <w:rFonts w:ascii="Arial" w:hAnsi="Arial" w:cs="Arial"/>
          <w:sz w:val="24"/>
          <w:szCs w:val="24"/>
          <w:lang w:val="es-MX"/>
        </w:rPr>
        <w:t>Hay una propiedad, que aun cuando está</w:t>
      </w:r>
      <w:r w:rsidR="005505A8">
        <w:rPr>
          <w:rFonts w:ascii="Arial" w:hAnsi="Arial" w:cs="Arial"/>
          <w:sz w:val="24"/>
          <w:szCs w:val="24"/>
          <w:lang w:val="es-MX"/>
        </w:rPr>
        <w:t xml:space="preserve"> debidamente</w:t>
      </w:r>
      <w:r w:rsidRPr="005505A8">
        <w:rPr>
          <w:rFonts w:ascii="Arial" w:hAnsi="Arial" w:cs="Arial"/>
          <w:sz w:val="24"/>
          <w:szCs w:val="24"/>
          <w:lang w:val="es-MX"/>
        </w:rPr>
        <w:t xml:space="preserve"> registrada y se encuentra en proindivisión con la Sociedad de Señoras de la Caridad San Vicente de Paul, está ocupada por personas ajenas al ISRI y actualmente se sigue un proceso en los tribunales para la reivindicación del dominio por parte de ambas  Instituciones </w:t>
      </w:r>
      <w:r w:rsidRPr="005505A8">
        <w:rPr>
          <w:rFonts w:ascii="Arial" w:hAnsi="Arial" w:cs="Arial"/>
          <w:sz w:val="24"/>
          <w:szCs w:val="24"/>
          <w:lang w:val="es-MX"/>
        </w:rPr>
        <w:lastRenderedPageBreak/>
        <w:t>propietarias</w:t>
      </w:r>
      <w:r w:rsidR="00AF3084">
        <w:rPr>
          <w:rFonts w:ascii="Arial" w:hAnsi="Arial" w:cs="Arial"/>
          <w:sz w:val="24"/>
          <w:szCs w:val="24"/>
          <w:lang w:val="es-MX"/>
        </w:rPr>
        <w:t>;</w:t>
      </w:r>
      <w:r w:rsidRPr="005505A8">
        <w:rPr>
          <w:rFonts w:ascii="Arial" w:hAnsi="Arial" w:cs="Arial"/>
          <w:sz w:val="24"/>
          <w:szCs w:val="24"/>
          <w:lang w:val="es-MX"/>
        </w:rPr>
        <w:t xml:space="preserve"> </w:t>
      </w:r>
      <w:r w:rsidR="00B858FD" w:rsidRPr="005505A8">
        <w:rPr>
          <w:rFonts w:ascii="Arial" w:hAnsi="Arial" w:cs="Arial"/>
          <w:sz w:val="24"/>
          <w:szCs w:val="24"/>
          <w:lang w:val="es-MX"/>
        </w:rPr>
        <w:t>e</w:t>
      </w:r>
      <w:r w:rsidRPr="005505A8">
        <w:rPr>
          <w:rFonts w:ascii="Arial" w:hAnsi="Arial" w:cs="Arial"/>
          <w:sz w:val="24"/>
          <w:szCs w:val="24"/>
          <w:lang w:val="es-MX"/>
        </w:rPr>
        <w:t>l resto de inmuebles cuentan con sus respectivas inscripciones en el CNR y no se advierte ningún p</w:t>
      </w:r>
      <w:r w:rsidR="00B858FD" w:rsidRPr="005505A8">
        <w:rPr>
          <w:rFonts w:ascii="Arial" w:hAnsi="Arial" w:cs="Arial"/>
          <w:sz w:val="24"/>
          <w:szCs w:val="24"/>
          <w:lang w:val="es-MX"/>
        </w:rPr>
        <w:t>roblema con su estatus jurídico</w:t>
      </w:r>
      <w:r w:rsidR="00617F83">
        <w:rPr>
          <w:rFonts w:ascii="Arial" w:hAnsi="Arial" w:cs="Arial"/>
          <w:sz w:val="24"/>
          <w:szCs w:val="24"/>
          <w:lang w:val="es-MX"/>
        </w:rPr>
        <w:t xml:space="preserve">. </w:t>
      </w:r>
      <w:r w:rsidR="00617F83" w:rsidRPr="005505A8">
        <w:rPr>
          <w:rFonts w:ascii="Arial" w:eastAsia="Times New Roman" w:hAnsi="Arial" w:cs="Arial"/>
          <w:b/>
          <w:caps/>
          <w:sz w:val="24"/>
          <w:szCs w:val="24"/>
          <w:lang w:eastAsia="es-ES"/>
        </w:rPr>
        <w:t xml:space="preserve">PUNTO NÚMERO </w:t>
      </w:r>
      <w:r w:rsidR="00617F83">
        <w:rPr>
          <w:rFonts w:ascii="Arial" w:eastAsia="Times New Roman" w:hAnsi="Arial" w:cs="Arial"/>
          <w:b/>
          <w:caps/>
          <w:sz w:val="24"/>
          <w:szCs w:val="24"/>
          <w:lang w:eastAsia="es-ES"/>
        </w:rPr>
        <w:t>SEIS-</w:t>
      </w:r>
      <w:r w:rsidR="00617F83" w:rsidRPr="005505A8">
        <w:rPr>
          <w:rFonts w:ascii="Arial" w:eastAsia="Times New Roman" w:hAnsi="Arial" w:cs="Arial"/>
          <w:sz w:val="24"/>
          <w:szCs w:val="24"/>
          <w:lang w:eastAsia="es-ES"/>
        </w:rPr>
        <w:t xml:space="preserve"> Informes de Presidencia</w:t>
      </w:r>
      <w:r w:rsidR="00617F83">
        <w:rPr>
          <w:rFonts w:ascii="Arial" w:eastAsia="Times New Roman" w:hAnsi="Arial" w:cs="Arial"/>
          <w:sz w:val="24"/>
          <w:szCs w:val="24"/>
          <w:lang w:eastAsia="es-ES"/>
        </w:rPr>
        <w:t>: No hubo informe de Presidencia</w:t>
      </w:r>
      <w:r w:rsidR="00877694">
        <w:rPr>
          <w:rFonts w:ascii="Arial" w:eastAsia="Times New Roman" w:hAnsi="Arial" w:cs="Arial"/>
          <w:sz w:val="24"/>
          <w:szCs w:val="24"/>
          <w:lang w:eastAsia="es-ES"/>
        </w:rPr>
        <w:t xml:space="preserve">. </w:t>
      </w:r>
      <w:r w:rsidR="00877694" w:rsidRPr="005505A8">
        <w:rPr>
          <w:rFonts w:ascii="Arial" w:eastAsia="Times New Roman" w:hAnsi="Arial" w:cs="Arial"/>
          <w:b/>
          <w:caps/>
          <w:sz w:val="24"/>
          <w:szCs w:val="24"/>
          <w:lang w:eastAsia="es-ES"/>
        </w:rPr>
        <w:t xml:space="preserve">PUNTO NÚMERO </w:t>
      </w:r>
      <w:r w:rsidR="00877694">
        <w:rPr>
          <w:rFonts w:ascii="Arial" w:eastAsia="Times New Roman" w:hAnsi="Arial" w:cs="Arial"/>
          <w:b/>
          <w:caps/>
          <w:sz w:val="24"/>
          <w:szCs w:val="24"/>
          <w:lang w:eastAsia="es-ES"/>
        </w:rPr>
        <w:t xml:space="preserve">SIETE. </w:t>
      </w:r>
      <w:r w:rsidR="00617F83" w:rsidRPr="005505A8">
        <w:rPr>
          <w:rFonts w:ascii="Arial" w:eastAsia="Times New Roman" w:hAnsi="Arial" w:cs="Arial"/>
          <w:sz w:val="24"/>
          <w:szCs w:val="24"/>
          <w:lang w:eastAsia="es-ES"/>
        </w:rPr>
        <w:t>Asuntos Varios</w:t>
      </w:r>
      <w:r w:rsidR="00877694">
        <w:rPr>
          <w:rFonts w:ascii="Arial" w:eastAsia="Times New Roman" w:hAnsi="Arial" w:cs="Arial"/>
          <w:sz w:val="24"/>
          <w:szCs w:val="24"/>
          <w:lang w:eastAsia="es-ES"/>
        </w:rPr>
        <w:t>: No hubo asuntos varios</w:t>
      </w:r>
      <w:r w:rsidR="007A3311">
        <w:rPr>
          <w:rFonts w:ascii="Arial" w:eastAsia="Times New Roman" w:hAnsi="Arial" w:cs="Arial"/>
          <w:sz w:val="24"/>
          <w:szCs w:val="24"/>
          <w:lang w:eastAsia="es-ES"/>
        </w:rPr>
        <w:t>;</w:t>
      </w:r>
      <w:r w:rsidR="00877694">
        <w:rPr>
          <w:rFonts w:ascii="Arial" w:eastAsia="Times New Roman" w:hAnsi="Arial" w:cs="Arial"/>
          <w:sz w:val="24"/>
          <w:szCs w:val="24"/>
          <w:lang w:eastAsia="es-ES"/>
        </w:rPr>
        <w:t xml:space="preserve"> </w:t>
      </w:r>
      <w:r w:rsidR="007A3311">
        <w:rPr>
          <w:rFonts w:ascii="Arial" w:eastAsia="Times New Roman" w:hAnsi="Arial" w:cs="Arial"/>
          <w:sz w:val="24"/>
          <w:szCs w:val="24"/>
          <w:lang w:eastAsia="es-ES"/>
        </w:rPr>
        <w:t>y</w:t>
      </w:r>
      <w:r w:rsidR="002B7480" w:rsidRPr="005505A8">
        <w:rPr>
          <w:rFonts w:ascii="Arial" w:hAnsi="Arial" w:cs="Arial"/>
          <w:sz w:val="24"/>
          <w:szCs w:val="24"/>
        </w:rPr>
        <w:t xml:space="preserve"> no habiendo más que hacer constar se levanta la presente a las </w:t>
      </w:r>
      <w:r w:rsidR="00A374A3" w:rsidRPr="005505A8">
        <w:rPr>
          <w:rFonts w:ascii="Arial" w:hAnsi="Arial" w:cs="Arial"/>
          <w:sz w:val="24"/>
          <w:szCs w:val="24"/>
        </w:rPr>
        <w:t>trece</w:t>
      </w:r>
      <w:r w:rsidR="002B7480" w:rsidRPr="005505A8">
        <w:rPr>
          <w:rFonts w:ascii="Arial" w:hAnsi="Arial" w:cs="Arial"/>
          <w:sz w:val="24"/>
          <w:szCs w:val="24"/>
        </w:rPr>
        <w:t xml:space="preserve"> horas con </w:t>
      </w:r>
      <w:r w:rsidR="00A374A3" w:rsidRPr="005505A8">
        <w:rPr>
          <w:rFonts w:ascii="Arial" w:hAnsi="Arial" w:cs="Arial"/>
          <w:sz w:val="24"/>
          <w:szCs w:val="24"/>
        </w:rPr>
        <w:t xml:space="preserve">cincuenta </w:t>
      </w:r>
      <w:r w:rsidR="002B7480" w:rsidRPr="005505A8">
        <w:rPr>
          <w:rFonts w:ascii="Arial" w:hAnsi="Arial" w:cs="Arial"/>
          <w:sz w:val="24"/>
          <w:szCs w:val="24"/>
        </w:rPr>
        <w:t xml:space="preserve">minutos del día martes </w:t>
      </w:r>
      <w:r w:rsidR="00A374A3" w:rsidRPr="005505A8">
        <w:rPr>
          <w:rFonts w:ascii="Arial" w:hAnsi="Arial" w:cs="Arial"/>
          <w:sz w:val="24"/>
          <w:szCs w:val="24"/>
        </w:rPr>
        <w:t>veintinueve</w:t>
      </w:r>
      <w:r w:rsidR="002B7480" w:rsidRPr="005505A8">
        <w:rPr>
          <w:rFonts w:ascii="Arial" w:hAnsi="Arial" w:cs="Arial"/>
          <w:sz w:val="24"/>
          <w:szCs w:val="24"/>
        </w:rPr>
        <w:t xml:space="preserve"> de </w:t>
      </w:r>
      <w:r w:rsidR="006736B0" w:rsidRPr="005505A8">
        <w:rPr>
          <w:rFonts w:ascii="Arial" w:hAnsi="Arial" w:cs="Arial"/>
          <w:sz w:val="24"/>
          <w:szCs w:val="24"/>
        </w:rPr>
        <w:t>octubre</w:t>
      </w:r>
      <w:r w:rsidR="002B7480" w:rsidRPr="005505A8">
        <w:rPr>
          <w:rFonts w:ascii="Arial" w:hAnsi="Arial" w:cs="Arial"/>
          <w:sz w:val="24"/>
          <w:szCs w:val="24"/>
        </w:rPr>
        <w:t xml:space="preserve"> de dos mil diecinueve.</w:t>
      </w:r>
    </w:p>
    <w:p w:rsidR="00537A4E" w:rsidRDefault="00537A4E" w:rsidP="00020402">
      <w:pPr>
        <w:spacing w:line="360" w:lineRule="auto"/>
        <w:jc w:val="center"/>
        <w:rPr>
          <w:rFonts w:ascii="Arial" w:hAnsi="Arial" w:cs="Arial"/>
          <w:sz w:val="24"/>
          <w:szCs w:val="24"/>
        </w:rPr>
      </w:pPr>
    </w:p>
    <w:p w:rsidR="00020402" w:rsidRPr="005505A8" w:rsidRDefault="00020402" w:rsidP="00020402">
      <w:pPr>
        <w:spacing w:line="360" w:lineRule="auto"/>
        <w:jc w:val="center"/>
        <w:rPr>
          <w:rFonts w:ascii="Arial" w:hAnsi="Arial" w:cs="Arial"/>
          <w:sz w:val="24"/>
          <w:szCs w:val="24"/>
        </w:rPr>
      </w:pPr>
    </w:p>
    <w:p w:rsidR="00B858FD" w:rsidRPr="005505A8" w:rsidRDefault="00B858FD" w:rsidP="005505A8">
      <w:pPr>
        <w:spacing w:after="0" w:line="360" w:lineRule="auto"/>
        <w:jc w:val="both"/>
        <w:rPr>
          <w:rFonts w:ascii="Arial" w:hAnsi="Arial" w:cs="Arial"/>
          <w:sz w:val="24"/>
          <w:szCs w:val="24"/>
        </w:rPr>
      </w:pPr>
    </w:p>
    <w:p w:rsidR="00B858FD" w:rsidRPr="005505A8" w:rsidRDefault="00B858FD" w:rsidP="005505A8">
      <w:pPr>
        <w:spacing w:after="0" w:line="360" w:lineRule="auto"/>
        <w:jc w:val="both"/>
        <w:rPr>
          <w:rFonts w:ascii="Arial" w:hAnsi="Arial" w:cs="Arial"/>
          <w:sz w:val="24"/>
          <w:szCs w:val="24"/>
        </w:rPr>
      </w:pPr>
    </w:p>
    <w:p w:rsidR="005839AA" w:rsidRPr="005505A8" w:rsidRDefault="00407725" w:rsidP="005505A8">
      <w:pPr>
        <w:spacing w:after="0" w:line="360" w:lineRule="auto"/>
        <w:jc w:val="center"/>
        <w:rPr>
          <w:rFonts w:ascii="Arial" w:hAnsi="Arial" w:cs="Arial"/>
          <w:sz w:val="24"/>
          <w:szCs w:val="24"/>
        </w:rPr>
      </w:pPr>
      <w:r w:rsidRPr="005505A8">
        <w:rPr>
          <w:rFonts w:ascii="Arial" w:hAnsi="Arial" w:cs="Arial"/>
          <w:sz w:val="24"/>
          <w:szCs w:val="24"/>
        </w:rPr>
        <w:t>Dra.  Mayra  Ligia Gallardo Alvarado</w:t>
      </w:r>
    </w:p>
    <w:p w:rsidR="005839AA" w:rsidRPr="005505A8" w:rsidRDefault="00407725" w:rsidP="005505A8">
      <w:pPr>
        <w:spacing w:after="0" w:line="360" w:lineRule="auto"/>
        <w:jc w:val="center"/>
        <w:rPr>
          <w:rFonts w:ascii="Arial" w:hAnsi="Arial" w:cs="Arial"/>
          <w:sz w:val="24"/>
          <w:szCs w:val="24"/>
        </w:rPr>
      </w:pPr>
      <w:r w:rsidRPr="005505A8">
        <w:rPr>
          <w:rFonts w:ascii="Arial" w:hAnsi="Arial" w:cs="Arial"/>
          <w:sz w:val="24"/>
          <w:szCs w:val="24"/>
        </w:rPr>
        <w:t>President</w:t>
      </w:r>
      <w:r w:rsidR="00B773B4" w:rsidRPr="005505A8">
        <w:rPr>
          <w:rFonts w:ascii="Arial" w:hAnsi="Arial" w:cs="Arial"/>
          <w:sz w:val="24"/>
          <w:szCs w:val="24"/>
        </w:rPr>
        <w:t>e</w:t>
      </w:r>
    </w:p>
    <w:p w:rsidR="005839AA" w:rsidRPr="005505A8" w:rsidRDefault="00407725" w:rsidP="005505A8">
      <w:pPr>
        <w:spacing w:after="0" w:line="360" w:lineRule="auto"/>
        <w:jc w:val="center"/>
        <w:rPr>
          <w:rFonts w:ascii="Arial" w:hAnsi="Arial" w:cs="Arial"/>
          <w:sz w:val="24"/>
          <w:szCs w:val="24"/>
        </w:rPr>
      </w:pPr>
      <w:r w:rsidRPr="005505A8">
        <w:rPr>
          <w:rFonts w:ascii="Arial" w:hAnsi="Arial" w:cs="Arial"/>
          <w:sz w:val="24"/>
          <w:szCs w:val="24"/>
        </w:rPr>
        <w:t>Instituto Salvadoreño de Rehabilitación Integral</w:t>
      </w:r>
    </w:p>
    <w:p w:rsidR="005839AA" w:rsidRPr="005505A8" w:rsidRDefault="005839AA" w:rsidP="005505A8">
      <w:pPr>
        <w:spacing w:line="360" w:lineRule="auto"/>
        <w:jc w:val="both"/>
        <w:rPr>
          <w:rFonts w:ascii="Arial" w:hAnsi="Arial" w:cs="Arial"/>
          <w:sz w:val="24"/>
          <w:szCs w:val="24"/>
        </w:rPr>
      </w:pPr>
    </w:p>
    <w:p w:rsidR="00A374A3" w:rsidRPr="005505A8" w:rsidRDefault="00A374A3" w:rsidP="005505A8">
      <w:pPr>
        <w:spacing w:line="360" w:lineRule="auto"/>
        <w:jc w:val="both"/>
        <w:rPr>
          <w:rFonts w:ascii="Arial" w:hAnsi="Arial" w:cs="Arial"/>
          <w:sz w:val="24"/>
          <w:szCs w:val="24"/>
        </w:rPr>
      </w:pPr>
    </w:p>
    <w:p w:rsidR="00B858FD" w:rsidRPr="005505A8" w:rsidRDefault="00B858FD" w:rsidP="005505A8">
      <w:pPr>
        <w:spacing w:line="360" w:lineRule="auto"/>
        <w:jc w:val="both"/>
        <w:rPr>
          <w:rFonts w:ascii="Arial" w:hAnsi="Arial" w:cs="Arial"/>
          <w:sz w:val="24"/>
          <w:szCs w:val="24"/>
        </w:rPr>
      </w:pPr>
    </w:p>
    <w:p w:rsidR="00B858FD" w:rsidRPr="005505A8" w:rsidRDefault="00B858FD" w:rsidP="005505A8">
      <w:pPr>
        <w:spacing w:line="360" w:lineRule="auto"/>
        <w:jc w:val="both"/>
        <w:rPr>
          <w:rFonts w:ascii="Arial" w:hAnsi="Arial" w:cs="Arial"/>
          <w:sz w:val="24"/>
          <w:szCs w:val="24"/>
        </w:rPr>
      </w:pPr>
    </w:p>
    <w:tbl>
      <w:tblPr>
        <w:tblW w:w="9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tblCellMar>
        <w:tblLook w:val="04A0" w:firstRow="1" w:lastRow="0" w:firstColumn="1" w:lastColumn="0" w:noHBand="0" w:noVBand="1"/>
      </w:tblPr>
      <w:tblGrid>
        <w:gridCol w:w="4697"/>
        <w:gridCol w:w="4572"/>
      </w:tblGrid>
      <w:tr w:rsidR="00A374A3" w:rsidRPr="005505A8" w:rsidTr="00443613">
        <w:trPr>
          <w:trHeight w:val="1156"/>
          <w:jc w:val="center"/>
        </w:trPr>
        <w:tc>
          <w:tcPr>
            <w:tcW w:w="4697" w:type="dxa"/>
            <w:tcBorders>
              <w:top w:val="nil"/>
              <w:left w:val="nil"/>
              <w:bottom w:val="nil"/>
              <w:right w:val="nil"/>
            </w:tcBorders>
            <w:shd w:val="clear" w:color="auto" w:fill="auto"/>
          </w:tcPr>
          <w:p w:rsidR="00A374A3" w:rsidRPr="005505A8" w:rsidRDefault="00A374A3" w:rsidP="00877694">
            <w:pPr>
              <w:spacing w:after="0" w:line="360" w:lineRule="auto"/>
              <w:rPr>
                <w:rFonts w:ascii="Arial" w:eastAsia="Times New Roman" w:hAnsi="Arial" w:cs="Arial"/>
                <w:color w:val="000000"/>
                <w:sz w:val="24"/>
                <w:szCs w:val="24"/>
                <w:lang w:eastAsia="es-ES"/>
              </w:rPr>
            </w:pPr>
            <w:r w:rsidRPr="005505A8">
              <w:rPr>
                <w:rFonts w:ascii="Arial" w:eastAsia="Times New Roman" w:hAnsi="Arial" w:cs="Arial"/>
                <w:color w:val="000000"/>
                <w:sz w:val="24"/>
                <w:szCs w:val="24"/>
                <w:lang w:eastAsia="es-ES"/>
              </w:rPr>
              <w:t xml:space="preserve">Lic. Javier Obdulio Arévalo Flores Representante propietario de </w:t>
            </w:r>
          </w:p>
          <w:p w:rsidR="00A374A3" w:rsidRPr="005505A8" w:rsidRDefault="00A374A3" w:rsidP="005505A8">
            <w:pPr>
              <w:spacing w:after="0" w:line="360" w:lineRule="auto"/>
              <w:jc w:val="both"/>
              <w:rPr>
                <w:rFonts w:ascii="Arial" w:hAnsi="Arial" w:cs="Arial"/>
                <w:color w:val="000000"/>
                <w:sz w:val="24"/>
                <w:szCs w:val="24"/>
              </w:rPr>
            </w:pPr>
            <w:r w:rsidRPr="005505A8">
              <w:rPr>
                <w:rFonts w:ascii="Arial" w:eastAsia="Times New Roman" w:hAnsi="Arial" w:cs="Arial"/>
                <w:color w:val="000000"/>
                <w:sz w:val="24"/>
                <w:szCs w:val="24"/>
                <w:lang w:eastAsia="es-ES"/>
              </w:rPr>
              <w:t xml:space="preserve">            FUNTER</w:t>
            </w:r>
          </w:p>
          <w:p w:rsidR="00A374A3" w:rsidRPr="005505A8" w:rsidRDefault="00A374A3" w:rsidP="005505A8">
            <w:pPr>
              <w:spacing w:after="0" w:line="360" w:lineRule="auto"/>
              <w:jc w:val="both"/>
              <w:rPr>
                <w:rFonts w:ascii="Arial" w:hAnsi="Arial" w:cs="Arial"/>
                <w:sz w:val="24"/>
                <w:szCs w:val="24"/>
              </w:rPr>
            </w:pPr>
          </w:p>
        </w:tc>
        <w:tc>
          <w:tcPr>
            <w:tcW w:w="4572" w:type="dxa"/>
            <w:tcBorders>
              <w:top w:val="nil"/>
              <w:left w:val="nil"/>
              <w:bottom w:val="nil"/>
              <w:right w:val="nil"/>
            </w:tcBorders>
            <w:shd w:val="clear" w:color="auto" w:fill="auto"/>
          </w:tcPr>
          <w:p w:rsidR="00A374A3" w:rsidRPr="005505A8" w:rsidRDefault="00A374A3" w:rsidP="005505A8">
            <w:pPr>
              <w:spacing w:after="0" w:line="360" w:lineRule="auto"/>
              <w:jc w:val="both"/>
              <w:rPr>
                <w:rFonts w:ascii="Arial" w:eastAsia="Times New Roman" w:hAnsi="Arial" w:cs="Arial"/>
                <w:color w:val="000000"/>
                <w:sz w:val="24"/>
                <w:szCs w:val="24"/>
                <w:lang w:eastAsia="es-ES"/>
              </w:rPr>
            </w:pPr>
            <w:r w:rsidRPr="005505A8">
              <w:rPr>
                <w:rFonts w:ascii="Arial" w:eastAsia="Times New Roman" w:hAnsi="Arial" w:cs="Arial"/>
                <w:color w:val="000000"/>
                <w:sz w:val="24"/>
                <w:szCs w:val="24"/>
                <w:lang w:eastAsia="es-ES"/>
              </w:rPr>
              <w:t>Licda. Yamileth Nazira Arévalo Argueta</w:t>
            </w:r>
          </w:p>
          <w:p w:rsidR="00A374A3" w:rsidRPr="005505A8" w:rsidRDefault="00A374A3" w:rsidP="005505A8">
            <w:pPr>
              <w:spacing w:after="0" w:line="360" w:lineRule="auto"/>
              <w:jc w:val="both"/>
              <w:rPr>
                <w:rFonts w:ascii="Arial" w:hAnsi="Arial" w:cs="Arial"/>
                <w:sz w:val="24"/>
                <w:szCs w:val="24"/>
              </w:rPr>
            </w:pPr>
            <w:r w:rsidRPr="005505A8">
              <w:rPr>
                <w:rFonts w:ascii="Arial" w:hAnsi="Arial" w:cs="Arial"/>
                <w:color w:val="000000"/>
                <w:sz w:val="24"/>
                <w:szCs w:val="24"/>
              </w:rPr>
              <w:t>Representante suplente de FUNTER</w:t>
            </w:r>
          </w:p>
        </w:tc>
      </w:tr>
      <w:tr w:rsidR="00A374A3" w:rsidRPr="005505A8" w:rsidTr="00443613">
        <w:trPr>
          <w:trHeight w:val="375"/>
          <w:jc w:val="center"/>
        </w:trPr>
        <w:tc>
          <w:tcPr>
            <w:tcW w:w="4697" w:type="dxa"/>
            <w:tcBorders>
              <w:top w:val="nil"/>
              <w:left w:val="nil"/>
              <w:bottom w:val="nil"/>
              <w:right w:val="nil"/>
            </w:tcBorders>
            <w:shd w:val="clear" w:color="auto" w:fill="auto"/>
          </w:tcPr>
          <w:p w:rsidR="00A374A3" w:rsidRPr="005505A8" w:rsidRDefault="00A374A3" w:rsidP="005505A8">
            <w:pPr>
              <w:spacing w:after="0" w:line="360" w:lineRule="auto"/>
              <w:jc w:val="both"/>
              <w:rPr>
                <w:rFonts w:ascii="Arial" w:hAnsi="Arial" w:cs="Arial"/>
                <w:sz w:val="24"/>
                <w:szCs w:val="24"/>
              </w:rPr>
            </w:pPr>
          </w:p>
        </w:tc>
        <w:tc>
          <w:tcPr>
            <w:tcW w:w="4572" w:type="dxa"/>
            <w:tcBorders>
              <w:top w:val="nil"/>
              <w:left w:val="nil"/>
              <w:bottom w:val="nil"/>
              <w:right w:val="nil"/>
            </w:tcBorders>
            <w:shd w:val="clear" w:color="auto" w:fill="auto"/>
          </w:tcPr>
          <w:p w:rsidR="00A374A3" w:rsidRPr="005505A8" w:rsidRDefault="00A374A3" w:rsidP="005505A8">
            <w:pPr>
              <w:spacing w:after="0" w:line="360" w:lineRule="auto"/>
              <w:jc w:val="both"/>
              <w:rPr>
                <w:rFonts w:ascii="Arial" w:eastAsia="Times New Roman" w:hAnsi="Arial" w:cs="Arial"/>
                <w:sz w:val="24"/>
                <w:szCs w:val="24"/>
                <w:lang w:eastAsia="es-ES"/>
              </w:rPr>
            </w:pPr>
          </w:p>
        </w:tc>
      </w:tr>
      <w:tr w:rsidR="00A374A3" w:rsidRPr="005505A8" w:rsidTr="00443613">
        <w:trPr>
          <w:trHeight w:val="2313"/>
          <w:jc w:val="center"/>
        </w:trPr>
        <w:tc>
          <w:tcPr>
            <w:tcW w:w="4697" w:type="dxa"/>
            <w:tcBorders>
              <w:top w:val="nil"/>
              <w:left w:val="nil"/>
              <w:bottom w:val="nil"/>
              <w:right w:val="nil"/>
            </w:tcBorders>
            <w:shd w:val="clear" w:color="auto" w:fill="auto"/>
          </w:tcPr>
          <w:p w:rsidR="00A374A3" w:rsidRPr="005505A8" w:rsidRDefault="00A374A3" w:rsidP="005505A8">
            <w:pPr>
              <w:spacing w:after="0" w:line="360" w:lineRule="auto"/>
              <w:jc w:val="both"/>
              <w:rPr>
                <w:rFonts w:ascii="Arial" w:hAnsi="Arial" w:cs="Arial"/>
                <w:sz w:val="24"/>
                <w:szCs w:val="24"/>
              </w:rPr>
            </w:pPr>
          </w:p>
          <w:p w:rsidR="00A374A3" w:rsidRPr="005505A8" w:rsidRDefault="00A374A3" w:rsidP="005505A8">
            <w:pPr>
              <w:spacing w:after="0" w:line="360" w:lineRule="auto"/>
              <w:jc w:val="both"/>
              <w:rPr>
                <w:rFonts w:ascii="Arial" w:hAnsi="Arial" w:cs="Arial"/>
                <w:sz w:val="24"/>
                <w:szCs w:val="24"/>
              </w:rPr>
            </w:pPr>
          </w:p>
          <w:p w:rsidR="00A374A3" w:rsidRPr="005505A8" w:rsidRDefault="00A374A3" w:rsidP="005505A8">
            <w:pPr>
              <w:spacing w:after="0" w:line="360" w:lineRule="auto"/>
              <w:jc w:val="both"/>
              <w:rPr>
                <w:rFonts w:ascii="Arial" w:hAnsi="Arial" w:cs="Arial"/>
                <w:sz w:val="24"/>
                <w:szCs w:val="24"/>
              </w:rPr>
            </w:pPr>
          </w:p>
          <w:p w:rsidR="00A374A3" w:rsidRPr="005505A8" w:rsidRDefault="00A374A3" w:rsidP="00877694">
            <w:pPr>
              <w:spacing w:after="0" w:line="360" w:lineRule="auto"/>
              <w:rPr>
                <w:rFonts w:ascii="Arial" w:hAnsi="Arial" w:cs="Arial"/>
                <w:sz w:val="24"/>
                <w:szCs w:val="24"/>
              </w:rPr>
            </w:pPr>
            <w:r w:rsidRPr="005505A8">
              <w:rPr>
                <w:rFonts w:ascii="Arial" w:hAnsi="Arial" w:cs="Arial"/>
                <w:sz w:val="24"/>
                <w:szCs w:val="24"/>
              </w:rPr>
              <w:t>Licda. Nora Lizeth Pérez Martínez</w:t>
            </w:r>
            <w:r w:rsidRPr="005505A8">
              <w:rPr>
                <w:rFonts w:ascii="Arial" w:eastAsia="Times New Roman" w:hAnsi="Arial" w:cs="Arial"/>
                <w:sz w:val="24"/>
                <w:szCs w:val="24"/>
                <w:lang w:eastAsia="es-ES"/>
              </w:rPr>
              <w:t xml:space="preserve"> Representante propietaria del Ministerio de Hacienda</w:t>
            </w:r>
          </w:p>
        </w:tc>
        <w:tc>
          <w:tcPr>
            <w:tcW w:w="4572" w:type="dxa"/>
            <w:tcBorders>
              <w:top w:val="nil"/>
              <w:left w:val="nil"/>
              <w:bottom w:val="nil"/>
              <w:right w:val="nil"/>
            </w:tcBorders>
            <w:shd w:val="clear" w:color="auto" w:fill="auto"/>
          </w:tcPr>
          <w:p w:rsidR="00A374A3" w:rsidRPr="005505A8" w:rsidRDefault="00A374A3" w:rsidP="005505A8">
            <w:pPr>
              <w:spacing w:after="0" w:line="360" w:lineRule="auto"/>
              <w:jc w:val="both"/>
              <w:rPr>
                <w:rFonts w:ascii="Arial" w:hAnsi="Arial" w:cs="Arial"/>
                <w:sz w:val="24"/>
                <w:szCs w:val="24"/>
              </w:rPr>
            </w:pPr>
          </w:p>
          <w:p w:rsidR="00A374A3" w:rsidRPr="005505A8" w:rsidRDefault="00A374A3" w:rsidP="005505A8">
            <w:pPr>
              <w:spacing w:after="0" w:line="360" w:lineRule="auto"/>
              <w:jc w:val="both"/>
              <w:rPr>
                <w:rFonts w:ascii="Arial" w:hAnsi="Arial" w:cs="Arial"/>
                <w:sz w:val="24"/>
                <w:szCs w:val="24"/>
              </w:rPr>
            </w:pPr>
          </w:p>
          <w:p w:rsidR="00A374A3" w:rsidRPr="005505A8" w:rsidRDefault="00A374A3" w:rsidP="005505A8">
            <w:pPr>
              <w:spacing w:after="0" w:line="360" w:lineRule="auto"/>
              <w:jc w:val="both"/>
              <w:rPr>
                <w:rFonts w:ascii="Arial" w:hAnsi="Arial" w:cs="Arial"/>
                <w:sz w:val="24"/>
                <w:szCs w:val="24"/>
              </w:rPr>
            </w:pPr>
          </w:p>
          <w:p w:rsidR="00A374A3" w:rsidRPr="005505A8" w:rsidRDefault="00A374A3" w:rsidP="005505A8">
            <w:pPr>
              <w:spacing w:after="0" w:line="360" w:lineRule="auto"/>
              <w:jc w:val="both"/>
              <w:rPr>
                <w:rFonts w:ascii="Arial" w:eastAsia="Times New Roman" w:hAnsi="Arial" w:cs="Arial"/>
                <w:sz w:val="24"/>
                <w:szCs w:val="24"/>
                <w:lang w:eastAsia="es-ES"/>
              </w:rPr>
            </w:pPr>
            <w:r w:rsidRPr="005505A8">
              <w:rPr>
                <w:rFonts w:ascii="Arial" w:eastAsia="Times New Roman" w:hAnsi="Arial" w:cs="Arial"/>
                <w:sz w:val="24"/>
                <w:szCs w:val="24"/>
                <w:lang w:eastAsia="es-ES"/>
              </w:rPr>
              <w:t>Licda. Kattya Elizabeth Serrano Representante suplente del Ministerio de Hacienda</w:t>
            </w:r>
          </w:p>
        </w:tc>
      </w:tr>
      <w:tr w:rsidR="00A374A3" w:rsidRPr="005505A8" w:rsidTr="00443613">
        <w:trPr>
          <w:trHeight w:val="1156"/>
          <w:jc w:val="center"/>
        </w:trPr>
        <w:tc>
          <w:tcPr>
            <w:tcW w:w="4697" w:type="dxa"/>
            <w:tcBorders>
              <w:top w:val="nil"/>
              <w:left w:val="nil"/>
              <w:bottom w:val="nil"/>
              <w:right w:val="nil"/>
            </w:tcBorders>
            <w:shd w:val="clear" w:color="auto" w:fill="auto"/>
          </w:tcPr>
          <w:p w:rsidR="00A374A3" w:rsidRPr="005505A8" w:rsidRDefault="00A374A3" w:rsidP="005505A8">
            <w:pPr>
              <w:spacing w:after="0" w:line="360" w:lineRule="auto"/>
              <w:jc w:val="both"/>
              <w:rPr>
                <w:rFonts w:ascii="Arial" w:hAnsi="Arial" w:cs="Arial"/>
                <w:sz w:val="24"/>
                <w:szCs w:val="24"/>
              </w:rPr>
            </w:pPr>
          </w:p>
          <w:p w:rsidR="00A374A3" w:rsidRPr="005505A8" w:rsidRDefault="00A374A3" w:rsidP="005505A8">
            <w:pPr>
              <w:spacing w:after="0" w:line="360" w:lineRule="auto"/>
              <w:jc w:val="both"/>
              <w:rPr>
                <w:rFonts w:ascii="Arial" w:hAnsi="Arial" w:cs="Arial"/>
                <w:sz w:val="24"/>
                <w:szCs w:val="24"/>
              </w:rPr>
            </w:pPr>
          </w:p>
          <w:p w:rsidR="00A374A3" w:rsidRPr="005505A8" w:rsidRDefault="00A374A3" w:rsidP="005505A8">
            <w:pPr>
              <w:tabs>
                <w:tab w:val="left" w:pos="1245"/>
              </w:tabs>
              <w:spacing w:after="0" w:line="360" w:lineRule="auto"/>
              <w:jc w:val="both"/>
              <w:rPr>
                <w:rFonts w:ascii="Arial" w:hAnsi="Arial" w:cs="Arial"/>
                <w:sz w:val="24"/>
                <w:szCs w:val="24"/>
              </w:rPr>
            </w:pPr>
            <w:r w:rsidRPr="005505A8">
              <w:rPr>
                <w:rFonts w:ascii="Arial" w:hAnsi="Arial" w:cs="Arial"/>
                <w:sz w:val="24"/>
                <w:szCs w:val="24"/>
              </w:rPr>
              <w:tab/>
            </w:r>
          </w:p>
        </w:tc>
        <w:tc>
          <w:tcPr>
            <w:tcW w:w="4572" w:type="dxa"/>
            <w:tcBorders>
              <w:top w:val="nil"/>
              <w:left w:val="nil"/>
              <w:bottom w:val="nil"/>
              <w:right w:val="nil"/>
            </w:tcBorders>
            <w:shd w:val="clear" w:color="auto" w:fill="auto"/>
          </w:tcPr>
          <w:p w:rsidR="00A374A3" w:rsidRDefault="00A374A3" w:rsidP="005505A8">
            <w:pPr>
              <w:spacing w:after="0" w:line="360" w:lineRule="auto"/>
              <w:jc w:val="both"/>
              <w:rPr>
                <w:rFonts w:ascii="Arial" w:eastAsia="Times New Roman" w:hAnsi="Arial" w:cs="Arial"/>
                <w:sz w:val="24"/>
                <w:szCs w:val="24"/>
                <w:lang w:eastAsia="es-ES"/>
              </w:rPr>
            </w:pPr>
          </w:p>
          <w:p w:rsidR="007A3311" w:rsidRDefault="007A3311" w:rsidP="005505A8">
            <w:pPr>
              <w:spacing w:after="0" w:line="360" w:lineRule="auto"/>
              <w:jc w:val="both"/>
              <w:rPr>
                <w:rFonts w:ascii="Arial" w:eastAsia="Times New Roman" w:hAnsi="Arial" w:cs="Arial"/>
                <w:sz w:val="24"/>
                <w:szCs w:val="24"/>
                <w:lang w:eastAsia="es-ES"/>
              </w:rPr>
            </w:pPr>
          </w:p>
          <w:p w:rsidR="007A3311" w:rsidRDefault="007A3311" w:rsidP="005505A8">
            <w:pPr>
              <w:spacing w:after="0" w:line="360" w:lineRule="auto"/>
              <w:jc w:val="both"/>
              <w:rPr>
                <w:rFonts w:ascii="Arial" w:eastAsia="Times New Roman" w:hAnsi="Arial" w:cs="Arial"/>
                <w:sz w:val="24"/>
                <w:szCs w:val="24"/>
                <w:lang w:eastAsia="es-ES"/>
              </w:rPr>
            </w:pPr>
          </w:p>
          <w:p w:rsidR="007A3311" w:rsidRDefault="007A3311" w:rsidP="005505A8">
            <w:pPr>
              <w:spacing w:after="0" w:line="360" w:lineRule="auto"/>
              <w:jc w:val="both"/>
              <w:rPr>
                <w:rFonts w:ascii="Arial" w:eastAsia="Times New Roman" w:hAnsi="Arial" w:cs="Arial"/>
                <w:sz w:val="24"/>
                <w:szCs w:val="24"/>
                <w:lang w:eastAsia="es-ES"/>
              </w:rPr>
            </w:pPr>
          </w:p>
          <w:p w:rsidR="007A3311" w:rsidRDefault="007A3311" w:rsidP="005505A8">
            <w:pPr>
              <w:spacing w:after="0" w:line="360" w:lineRule="auto"/>
              <w:jc w:val="both"/>
              <w:rPr>
                <w:rFonts w:ascii="Arial" w:eastAsia="Times New Roman" w:hAnsi="Arial" w:cs="Arial"/>
                <w:sz w:val="24"/>
                <w:szCs w:val="24"/>
                <w:lang w:eastAsia="es-ES"/>
              </w:rPr>
            </w:pPr>
          </w:p>
          <w:p w:rsidR="007A3311" w:rsidRDefault="007A3311" w:rsidP="005505A8">
            <w:pPr>
              <w:spacing w:after="0" w:line="360" w:lineRule="auto"/>
              <w:jc w:val="both"/>
              <w:rPr>
                <w:rFonts w:ascii="Arial" w:eastAsia="Times New Roman" w:hAnsi="Arial" w:cs="Arial"/>
                <w:sz w:val="24"/>
                <w:szCs w:val="24"/>
                <w:lang w:eastAsia="es-ES"/>
              </w:rPr>
            </w:pPr>
          </w:p>
          <w:p w:rsidR="007A3311" w:rsidRDefault="007A3311" w:rsidP="005505A8">
            <w:pPr>
              <w:spacing w:after="0" w:line="360" w:lineRule="auto"/>
              <w:jc w:val="both"/>
              <w:rPr>
                <w:rFonts w:ascii="Arial" w:eastAsia="Times New Roman" w:hAnsi="Arial" w:cs="Arial"/>
                <w:sz w:val="24"/>
                <w:szCs w:val="24"/>
                <w:lang w:eastAsia="es-ES"/>
              </w:rPr>
            </w:pPr>
          </w:p>
          <w:p w:rsidR="007A3311" w:rsidRDefault="007A3311" w:rsidP="005505A8">
            <w:pPr>
              <w:spacing w:after="0" w:line="360" w:lineRule="auto"/>
              <w:jc w:val="both"/>
              <w:rPr>
                <w:rFonts w:ascii="Arial" w:eastAsia="Times New Roman" w:hAnsi="Arial" w:cs="Arial"/>
                <w:sz w:val="24"/>
                <w:szCs w:val="24"/>
                <w:lang w:eastAsia="es-ES"/>
              </w:rPr>
            </w:pPr>
          </w:p>
          <w:p w:rsidR="007A3311" w:rsidRDefault="007A3311" w:rsidP="005505A8">
            <w:pPr>
              <w:spacing w:after="0" w:line="360" w:lineRule="auto"/>
              <w:jc w:val="both"/>
              <w:rPr>
                <w:rFonts w:ascii="Arial" w:eastAsia="Times New Roman" w:hAnsi="Arial" w:cs="Arial"/>
                <w:sz w:val="24"/>
                <w:szCs w:val="24"/>
                <w:lang w:eastAsia="es-ES"/>
              </w:rPr>
            </w:pPr>
          </w:p>
          <w:p w:rsidR="007A3311" w:rsidRDefault="007A3311" w:rsidP="005505A8">
            <w:pPr>
              <w:spacing w:after="0" w:line="360" w:lineRule="auto"/>
              <w:jc w:val="both"/>
              <w:rPr>
                <w:rFonts w:ascii="Arial" w:eastAsia="Times New Roman" w:hAnsi="Arial" w:cs="Arial"/>
                <w:sz w:val="24"/>
                <w:szCs w:val="24"/>
                <w:lang w:eastAsia="es-ES"/>
              </w:rPr>
            </w:pPr>
          </w:p>
          <w:p w:rsidR="007A3311" w:rsidRPr="005505A8" w:rsidRDefault="007A3311" w:rsidP="005505A8">
            <w:pPr>
              <w:spacing w:after="0" w:line="360" w:lineRule="auto"/>
              <w:jc w:val="both"/>
              <w:rPr>
                <w:rFonts w:ascii="Arial" w:eastAsia="Times New Roman" w:hAnsi="Arial" w:cs="Arial"/>
                <w:sz w:val="24"/>
                <w:szCs w:val="24"/>
                <w:lang w:eastAsia="es-ES"/>
              </w:rPr>
            </w:pPr>
          </w:p>
        </w:tc>
      </w:tr>
      <w:tr w:rsidR="00A374A3" w:rsidRPr="005505A8" w:rsidTr="00443613">
        <w:trPr>
          <w:trHeight w:val="3080"/>
          <w:jc w:val="center"/>
        </w:trPr>
        <w:tc>
          <w:tcPr>
            <w:tcW w:w="4697" w:type="dxa"/>
            <w:tcBorders>
              <w:top w:val="nil"/>
              <w:left w:val="nil"/>
              <w:bottom w:val="nil"/>
              <w:right w:val="nil"/>
            </w:tcBorders>
            <w:shd w:val="clear" w:color="auto" w:fill="auto"/>
          </w:tcPr>
          <w:p w:rsidR="00A374A3" w:rsidRPr="005505A8" w:rsidRDefault="00A374A3" w:rsidP="005505A8">
            <w:pPr>
              <w:spacing w:after="0" w:line="360" w:lineRule="auto"/>
              <w:jc w:val="both"/>
              <w:rPr>
                <w:rFonts w:ascii="Arial" w:hAnsi="Arial" w:cs="Arial"/>
                <w:color w:val="000000"/>
                <w:sz w:val="24"/>
                <w:szCs w:val="24"/>
              </w:rPr>
            </w:pPr>
            <w:r w:rsidRPr="005505A8">
              <w:rPr>
                <w:rFonts w:ascii="Arial" w:eastAsia="Times New Roman" w:hAnsi="Arial" w:cs="Arial"/>
                <w:color w:val="000000"/>
                <w:sz w:val="24"/>
                <w:szCs w:val="24"/>
                <w:lang w:eastAsia="es-ES"/>
              </w:rPr>
              <w:lastRenderedPageBreak/>
              <w:t xml:space="preserve">Dr. Miguel Ángel Martínez Salmerón                          </w:t>
            </w:r>
          </w:p>
          <w:p w:rsidR="00A374A3" w:rsidRPr="005505A8" w:rsidRDefault="00A374A3" w:rsidP="005505A8">
            <w:pPr>
              <w:spacing w:after="0" w:line="360" w:lineRule="auto"/>
              <w:jc w:val="both"/>
              <w:rPr>
                <w:rFonts w:ascii="Arial" w:eastAsia="Times New Roman" w:hAnsi="Arial" w:cs="Arial"/>
                <w:color w:val="000000"/>
                <w:sz w:val="24"/>
                <w:szCs w:val="24"/>
                <w:lang w:eastAsia="es-ES"/>
              </w:rPr>
            </w:pPr>
            <w:r w:rsidRPr="005505A8">
              <w:rPr>
                <w:rFonts w:ascii="Arial" w:eastAsia="Times New Roman" w:hAnsi="Arial" w:cs="Arial"/>
                <w:color w:val="000000"/>
                <w:sz w:val="24"/>
                <w:szCs w:val="24"/>
                <w:lang w:eastAsia="es-ES"/>
              </w:rPr>
              <w:t>Representante suplente del</w:t>
            </w:r>
          </w:p>
          <w:p w:rsidR="00A374A3" w:rsidRPr="005505A8" w:rsidRDefault="00A374A3" w:rsidP="005505A8">
            <w:pPr>
              <w:spacing w:after="0" w:line="360" w:lineRule="auto"/>
              <w:jc w:val="both"/>
              <w:rPr>
                <w:rFonts w:ascii="Arial" w:eastAsia="Times New Roman" w:hAnsi="Arial" w:cs="Arial"/>
                <w:color w:val="000000"/>
                <w:sz w:val="24"/>
                <w:szCs w:val="24"/>
                <w:lang w:eastAsia="es-ES"/>
              </w:rPr>
            </w:pPr>
            <w:r w:rsidRPr="005505A8">
              <w:rPr>
                <w:rFonts w:ascii="Arial" w:eastAsia="Times New Roman" w:hAnsi="Arial" w:cs="Arial"/>
                <w:color w:val="000000"/>
                <w:sz w:val="24"/>
                <w:szCs w:val="24"/>
                <w:lang w:eastAsia="es-ES"/>
              </w:rPr>
              <w:t>Ministerio de Salud</w:t>
            </w:r>
          </w:p>
          <w:p w:rsidR="00A374A3" w:rsidRDefault="00A374A3" w:rsidP="005505A8">
            <w:pPr>
              <w:spacing w:after="0" w:line="360" w:lineRule="auto"/>
              <w:jc w:val="both"/>
              <w:rPr>
                <w:rFonts w:ascii="Arial" w:eastAsia="Times New Roman" w:hAnsi="Arial" w:cs="Arial"/>
                <w:color w:val="000000"/>
                <w:sz w:val="24"/>
                <w:szCs w:val="24"/>
                <w:lang w:eastAsia="es-ES"/>
              </w:rPr>
            </w:pPr>
            <w:r w:rsidRPr="005505A8">
              <w:rPr>
                <w:rFonts w:ascii="Arial" w:eastAsia="Times New Roman" w:hAnsi="Arial" w:cs="Arial"/>
                <w:color w:val="000000"/>
                <w:sz w:val="24"/>
                <w:szCs w:val="24"/>
                <w:lang w:eastAsia="es-ES"/>
              </w:rPr>
              <w:t xml:space="preserve">   </w:t>
            </w:r>
          </w:p>
          <w:p w:rsidR="00020402" w:rsidRPr="005505A8" w:rsidRDefault="00020402" w:rsidP="005505A8">
            <w:pPr>
              <w:spacing w:after="0" w:line="360" w:lineRule="auto"/>
              <w:jc w:val="both"/>
              <w:rPr>
                <w:rFonts w:ascii="Arial" w:eastAsia="Times New Roman" w:hAnsi="Arial" w:cs="Arial"/>
                <w:color w:val="000000"/>
                <w:sz w:val="24"/>
                <w:szCs w:val="24"/>
                <w:lang w:eastAsia="es-ES"/>
              </w:rPr>
            </w:pPr>
          </w:p>
          <w:p w:rsidR="00A374A3" w:rsidRPr="005505A8" w:rsidRDefault="00A374A3" w:rsidP="005505A8">
            <w:pPr>
              <w:spacing w:after="0" w:line="360" w:lineRule="auto"/>
              <w:jc w:val="both"/>
              <w:rPr>
                <w:rFonts w:ascii="Arial" w:hAnsi="Arial" w:cs="Arial"/>
                <w:sz w:val="24"/>
                <w:szCs w:val="24"/>
              </w:rPr>
            </w:pPr>
          </w:p>
          <w:p w:rsidR="00B773B4" w:rsidRPr="005505A8" w:rsidRDefault="00B773B4" w:rsidP="005505A8">
            <w:pPr>
              <w:spacing w:after="0" w:line="360" w:lineRule="auto"/>
              <w:jc w:val="both"/>
              <w:rPr>
                <w:rFonts w:ascii="Arial" w:hAnsi="Arial" w:cs="Arial"/>
                <w:sz w:val="24"/>
                <w:szCs w:val="24"/>
              </w:rPr>
            </w:pPr>
          </w:p>
          <w:p w:rsidR="00A374A3" w:rsidRPr="005505A8" w:rsidRDefault="008954BF" w:rsidP="005505A8">
            <w:pPr>
              <w:spacing w:after="0" w:line="360" w:lineRule="auto"/>
              <w:jc w:val="both"/>
              <w:rPr>
                <w:rFonts w:ascii="Arial" w:hAnsi="Arial" w:cs="Arial"/>
                <w:sz w:val="24"/>
                <w:szCs w:val="24"/>
              </w:rPr>
            </w:pPr>
            <w:r w:rsidRPr="005505A8">
              <w:rPr>
                <w:rFonts w:ascii="Arial" w:hAnsi="Arial" w:cs="Arial"/>
                <w:sz w:val="24"/>
                <w:szCs w:val="24"/>
              </w:rPr>
              <w:t xml:space="preserve">Dr. Hugo Ernesto Cordero </w:t>
            </w:r>
            <w:r w:rsidR="00B773B4" w:rsidRPr="005505A8">
              <w:rPr>
                <w:rFonts w:ascii="Arial" w:hAnsi="Arial" w:cs="Arial"/>
                <w:sz w:val="24"/>
                <w:szCs w:val="24"/>
              </w:rPr>
              <w:t>Henríquez</w:t>
            </w:r>
            <w:r w:rsidRPr="005505A8">
              <w:rPr>
                <w:rFonts w:ascii="Arial" w:hAnsi="Arial" w:cs="Arial"/>
                <w:sz w:val="24"/>
                <w:szCs w:val="24"/>
              </w:rPr>
              <w:t xml:space="preserve"> </w:t>
            </w:r>
          </w:p>
          <w:p w:rsidR="00A374A3" w:rsidRPr="005505A8" w:rsidRDefault="00B773B4" w:rsidP="00020402">
            <w:pPr>
              <w:spacing w:after="0" w:line="360" w:lineRule="auto"/>
              <w:jc w:val="both"/>
              <w:rPr>
                <w:rFonts w:ascii="Arial" w:hAnsi="Arial" w:cs="Arial"/>
                <w:sz w:val="24"/>
                <w:szCs w:val="24"/>
              </w:rPr>
            </w:pPr>
            <w:r w:rsidRPr="005505A8">
              <w:rPr>
                <w:rFonts w:ascii="Arial" w:hAnsi="Arial" w:cs="Arial"/>
                <w:sz w:val="24"/>
                <w:szCs w:val="24"/>
              </w:rPr>
              <w:t>Director M</w:t>
            </w:r>
            <w:r w:rsidR="00020402">
              <w:rPr>
                <w:rFonts w:ascii="Arial" w:hAnsi="Arial" w:cs="Arial"/>
                <w:sz w:val="24"/>
                <w:szCs w:val="24"/>
              </w:rPr>
              <w:t>é</w:t>
            </w:r>
            <w:r w:rsidRPr="005505A8">
              <w:rPr>
                <w:rFonts w:ascii="Arial" w:hAnsi="Arial" w:cs="Arial"/>
                <w:sz w:val="24"/>
                <w:szCs w:val="24"/>
              </w:rPr>
              <w:t xml:space="preserve">dico </w:t>
            </w:r>
          </w:p>
        </w:tc>
        <w:tc>
          <w:tcPr>
            <w:tcW w:w="4572" w:type="dxa"/>
            <w:tcBorders>
              <w:top w:val="nil"/>
              <w:left w:val="nil"/>
              <w:bottom w:val="nil"/>
              <w:right w:val="nil"/>
            </w:tcBorders>
            <w:shd w:val="clear" w:color="auto" w:fill="auto"/>
          </w:tcPr>
          <w:p w:rsidR="00A374A3" w:rsidRPr="00877694" w:rsidRDefault="00A374A3" w:rsidP="005505A8">
            <w:pPr>
              <w:spacing w:after="0" w:line="360" w:lineRule="auto"/>
              <w:jc w:val="both"/>
              <w:rPr>
                <w:rFonts w:ascii="Arial" w:hAnsi="Arial" w:cs="Arial"/>
                <w:color w:val="000000"/>
              </w:rPr>
            </w:pPr>
            <w:r w:rsidRPr="00877694">
              <w:rPr>
                <w:rFonts w:ascii="Arial" w:hAnsi="Arial" w:cs="Arial"/>
                <w:color w:val="000000"/>
              </w:rPr>
              <w:t>Licda. Cecilia Margarita Grijalva de Nájera</w:t>
            </w:r>
          </w:p>
          <w:p w:rsidR="00A374A3" w:rsidRPr="005505A8" w:rsidRDefault="00A374A3" w:rsidP="005505A8">
            <w:pPr>
              <w:spacing w:after="0" w:line="360" w:lineRule="auto"/>
              <w:jc w:val="both"/>
              <w:rPr>
                <w:rFonts w:ascii="Arial" w:eastAsia="Times New Roman" w:hAnsi="Arial" w:cs="Arial"/>
                <w:color w:val="000000"/>
                <w:sz w:val="24"/>
                <w:szCs w:val="24"/>
                <w:lang w:eastAsia="es-ES"/>
              </w:rPr>
            </w:pPr>
            <w:r w:rsidRPr="005505A8">
              <w:rPr>
                <w:rFonts w:ascii="Arial" w:eastAsia="Times New Roman" w:hAnsi="Arial" w:cs="Arial"/>
                <w:color w:val="000000"/>
                <w:sz w:val="24"/>
                <w:szCs w:val="24"/>
                <w:lang w:eastAsia="es-ES"/>
              </w:rPr>
              <w:t>Representante propietaria de Universidad de El Salvador</w:t>
            </w:r>
          </w:p>
          <w:p w:rsidR="00A374A3" w:rsidRPr="005505A8" w:rsidRDefault="00A374A3" w:rsidP="005505A8">
            <w:pPr>
              <w:spacing w:after="0" w:line="360" w:lineRule="auto"/>
              <w:jc w:val="both"/>
              <w:rPr>
                <w:rFonts w:ascii="Arial" w:eastAsia="Times New Roman" w:hAnsi="Arial" w:cs="Arial"/>
                <w:color w:val="000000"/>
                <w:sz w:val="24"/>
                <w:szCs w:val="24"/>
                <w:lang w:eastAsia="es-ES"/>
              </w:rPr>
            </w:pPr>
          </w:p>
          <w:p w:rsidR="00A374A3" w:rsidRPr="005505A8" w:rsidRDefault="00A374A3" w:rsidP="005505A8">
            <w:pPr>
              <w:spacing w:after="0" w:line="360" w:lineRule="auto"/>
              <w:jc w:val="both"/>
              <w:rPr>
                <w:rFonts w:ascii="Arial" w:eastAsia="Times New Roman" w:hAnsi="Arial" w:cs="Arial"/>
                <w:sz w:val="24"/>
                <w:szCs w:val="24"/>
                <w:lang w:eastAsia="es-ES"/>
              </w:rPr>
            </w:pPr>
          </w:p>
          <w:p w:rsidR="00B773B4" w:rsidRPr="005505A8" w:rsidRDefault="00B773B4" w:rsidP="005505A8">
            <w:pPr>
              <w:spacing w:after="0" w:line="360" w:lineRule="auto"/>
              <w:jc w:val="both"/>
              <w:rPr>
                <w:rFonts w:ascii="Arial" w:eastAsia="Times New Roman" w:hAnsi="Arial" w:cs="Arial"/>
                <w:sz w:val="24"/>
                <w:szCs w:val="24"/>
                <w:lang w:eastAsia="es-ES"/>
              </w:rPr>
            </w:pPr>
          </w:p>
          <w:p w:rsidR="00B773B4" w:rsidRPr="005505A8" w:rsidRDefault="00B773B4" w:rsidP="005505A8">
            <w:pPr>
              <w:spacing w:after="0" w:line="360" w:lineRule="auto"/>
              <w:jc w:val="both"/>
              <w:rPr>
                <w:rFonts w:ascii="Arial" w:eastAsia="Times New Roman" w:hAnsi="Arial" w:cs="Arial"/>
                <w:sz w:val="24"/>
                <w:szCs w:val="24"/>
                <w:lang w:eastAsia="es-ES"/>
              </w:rPr>
            </w:pPr>
            <w:r w:rsidRPr="005505A8">
              <w:rPr>
                <w:rFonts w:ascii="Arial" w:eastAsia="Times New Roman" w:hAnsi="Arial" w:cs="Arial"/>
                <w:sz w:val="24"/>
                <w:szCs w:val="24"/>
                <w:lang w:eastAsia="es-ES"/>
              </w:rPr>
              <w:t>Licda. Karla Castaneda de Orellana</w:t>
            </w:r>
          </w:p>
          <w:p w:rsidR="00B773B4" w:rsidRPr="005505A8" w:rsidRDefault="00B773B4" w:rsidP="005505A8">
            <w:pPr>
              <w:spacing w:after="0" w:line="360" w:lineRule="auto"/>
              <w:jc w:val="both"/>
              <w:rPr>
                <w:rFonts w:ascii="Arial" w:eastAsia="Times New Roman" w:hAnsi="Arial" w:cs="Arial"/>
                <w:sz w:val="24"/>
                <w:szCs w:val="24"/>
                <w:lang w:eastAsia="es-ES"/>
              </w:rPr>
            </w:pPr>
            <w:r w:rsidRPr="005505A8">
              <w:rPr>
                <w:rFonts w:ascii="Arial" w:eastAsia="Times New Roman" w:hAnsi="Arial" w:cs="Arial"/>
                <w:sz w:val="24"/>
                <w:szCs w:val="24"/>
                <w:lang w:eastAsia="es-ES"/>
              </w:rPr>
              <w:t>Gerente y Secretaria de Junta Directiva</w:t>
            </w:r>
          </w:p>
        </w:tc>
      </w:tr>
      <w:tr w:rsidR="00A374A3" w:rsidRPr="005505A8" w:rsidTr="00443613">
        <w:trPr>
          <w:trHeight w:val="1532"/>
          <w:jc w:val="center"/>
        </w:trPr>
        <w:tc>
          <w:tcPr>
            <w:tcW w:w="4697" w:type="dxa"/>
            <w:tcBorders>
              <w:top w:val="nil"/>
              <w:left w:val="nil"/>
              <w:bottom w:val="nil"/>
              <w:right w:val="nil"/>
            </w:tcBorders>
            <w:shd w:val="clear" w:color="auto" w:fill="auto"/>
          </w:tcPr>
          <w:p w:rsidR="00A374A3" w:rsidRPr="005505A8" w:rsidRDefault="00A374A3" w:rsidP="005505A8">
            <w:pPr>
              <w:spacing w:after="0" w:line="360" w:lineRule="auto"/>
              <w:jc w:val="both"/>
              <w:rPr>
                <w:rFonts w:ascii="Arial" w:eastAsia="Times New Roman" w:hAnsi="Arial" w:cs="Arial"/>
                <w:sz w:val="24"/>
                <w:szCs w:val="24"/>
                <w:lang w:eastAsia="es-ES"/>
              </w:rPr>
            </w:pPr>
          </w:p>
        </w:tc>
        <w:tc>
          <w:tcPr>
            <w:tcW w:w="4572" w:type="dxa"/>
            <w:tcBorders>
              <w:top w:val="nil"/>
              <w:left w:val="nil"/>
              <w:bottom w:val="nil"/>
              <w:right w:val="nil"/>
            </w:tcBorders>
            <w:shd w:val="clear" w:color="auto" w:fill="auto"/>
          </w:tcPr>
          <w:p w:rsidR="00A374A3" w:rsidRPr="005505A8" w:rsidRDefault="00A374A3" w:rsidP="005505A8">
            <w:pPr>
              <w:spacing w:after="0" w:line="360" w:lineRule="auto"/>
              <w:jc w:val="both"/>
              <w:rPr>
                <w:rFonts w:ascii="Arial" w:eastAsia="Times New Roman" w:hAnsi="Arial" w:cs="Arial"/>
                <w:sz w:val="24"/>
                <w:szCs w:val="24"/>
                <w:lang w:eastAsia="es-ES"/>
              </w:rPr>
            </w:pPr>
          </w:p>
          <w:p w:rsidR="00A374A3" w:rsidRPr="005505A8" w:rsidRDefault="00A374A3" w:rsidP="005505A8">
            <w:pPr>
              <w:spacing w:after="0" w:line="360" w:lineRule="auto"/>
              <w:jc w:val="both"/>
              <w:rPr>
                <w:rFonts w:ascii="Arial" w:eastAsia="Times New Roman" w:hAnsi="Arial" w:cs="Arial"/>
                <w:sz w:val="24"/>
                <w:szCs w:val="24"/>
                <w:lang w:eastAsia="es-ES"/>
              </w:rPr>
            </w:pPr>
          </w:p>
          <w:p w:rsidR="00A374A3" w:rsidRPr="005505A8" w:rsidRDefault="00A374A3" w:rsidP="005505A8">
            <w:pPr>
              <w:spacing w:after="0" w:line="360" w:lineRule="auto"/>
              <w:jc w:val="both"/>
              <w:rPr>
                <w:rFonts w:ascii="Arial" w:eastAsia="Times New Roman" w:hAnsi="Arial" w:cs="Arial"/>
                <w:sz w:val="24"/>
                <w:szCs w:val="24"/>
                <w:lang w:eastAsia="es-ES"/>
              </w:rPr>
            </w:pPr>
          </w:p>
          <w:p w:rsidR="00A374A3" w:rsidRPr="005505A8" w:rsidRDefault="00A374A3" w:rsidP="005505A8">
            <w:pPr>
              <w:spacing w:after="0" w:line="360" w:lineRule="auto"/>
              <w:jc w:val="both"/>
              <w:rPr>
                <w:rFonts w:ascii="Arial" w:eastAsia="Times New Roman" w:hAnsi="Arial" w:cs="Arial"/>
                <w:sz w:val="24"/>
                <w:szCs w:val="24"/>
                <w:lang w:eastAsia="es-ES"/>
              </w:rPr>
            </w:pPr>
          </w:p>
        </w:tc>
      </w:tr>
      <w:tr w:rsidR="00A374A3" w:rsidRPr="005505A8" w:rsidTr="00443613">
        <w:trPr>
          <w:trHeight w:val="389"/>
          <w:jc w:val="center"/>
        </w:trPr>
        <w:tc>
          <w:tcPr>
            <w:tcW w:w="4697" w:type="dxa"/>
            <w:tcBorders>
              <w:top w:val="nil"/>
              <w:left w:val="nil"/>
              <w:bottom w:val="nil"/>
              <w:right w:val="nil"/>
            </w:tcBorders>
            <w:shd w:val="clear" w:color="auto" w:fill="auto"/>
          </w:tcPr>
          <w:p w:rsidR="00A374A3" w:rsidRPr="005505A8" w:rsidRDefault="00A374A3" w:rsidP="005505A8">
            <w:pPr>
              <w:spacing w:after="0" w:line="360" w:lineRule="auto"/>
              <w:jc w:val="both"/>
              <w:rPr>
                <w:rFonts w:ascii="Arial" w:eastAsia="Times New Roman" w:hAnsi="Arial" w:cs="Arial"/>
                <w:sz w:val="24"/>
                <w:szCs w:val="24"/>
                <w:lang w:eastAsia="es-ES"/>
              </w:rPr>
            </w:pPr>
          </w:p>
        </w:tc>
        <w:tc>
          <w:tcPr>
            <w:tcW w:w="4572" w:type="dxa"/>
            <w:tcBorders>
              <w:top w:val="nil"/>
              <w:left w:val="nil"/>
              <w:bottom w:val="nil"/>
              <w:right w:val="nil"/>
            </w:tcBorders>
            <w:shd w:val="clear" w:color="auto" w:fill="auto"/>
          </w:tcPr>
          <w:p w:rsidR="00A374A3" w:rsidRPr="005505A8" w:rsidRDefault="00A374A3" w:rsidP="005505A8">
            <w:pPr>
              <w:spacing w:after="0" w:line="360" w:lineRule="auto"/>
              <w:jc w:val="both"/>
              <w:rPr>
                <w:rFonts w:ascii="Arial" w:eastAsia="Times New Roman" w:hAnsi="Arial" w:cs="Arial"/>
                <w:sz w:val="24"/>
                <w:szCs w:val="24"/>
                <w:lang w:eastAsia="es-ES"/>
              </w:rPr>
            </w:pPr>
          </w:p>
        </w:tc>
      </w:tr>
    </w:tbl>
    <w:p w:rsidR="005839AA" w:rsidRPr="005505A8" w:rsidRDefault="005839AA" w:rsidP="005505A8">
      <w:pPr>
        <w:pStyle w:val="Prrafodelista"/>
        <w:spacing w:line="360" w:lineRule="auto"/>
        <w:jc w:val="both"/>
        <w:rPr>
          <w:rFonts w:ascii="Arial" w:hAnsi="Arial" w:cs="Arial"/>
          <w:sz w:val="24"/>
          <w:szCs w:val="24"/>
        </w:rPr>
      </w:pPr>
    </w:p>
    <w:sectPr w:rsidR="005839AA" w:rsidRPr="005505A8" w:rsidSect="005A6ECC">
      <w:headerReference w:type="default" r:id="rId8"/>
      <w:footerReference w:type="default" r:id="rId9"/>
      <w:pgSz w:w="12240" w:h="18720" w:code="14"/>
      <w:pgMar w:top="1417" w:right="1701" w:bottom="1417" w:left="1701" w:header="708"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42E" w:rsidRDefault="00AF242E">
      <w:pPr>
        <w:spacing w:after="0" w:line="240" w:lineRule="auto"/>
      </w:pPr>
      <w:r>
        <w:separator/>
      </w:r>
    </w:p>
  </w:endnote>
  <w:endnote w:type="continuationSeparator" w:id="0">
    <w:p w:rsidR="00AF242E" w:rsidRDefault="00AF2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OpenSymbol">
    <w:altName w:val="Times New Roman"/>
    <w:charset w:val="01"/>
    <w:family w:val="auto"/>
    <w:pitch w:val="default"/>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swiss"/>
    <w:pitch w:val="variable"/>
  </w:font>
  <w:font w:name="Noto Sans CJK SC DemiLight">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9AA" w:rsidRDefault="00407725">
    <w:pPr>
      <w:pStyle w:val="Piedepgina"/>
      <w:jc w:val="right"/>
    </w:pPr>
    <w:r>
      <w:t>Acta 27</w:t>
    </w:r>
    <w:r w:rsidR="00020402">
      <w:t>52</w:t>
    </w:r>
    <w:r>
      <w:t xml:space="preserve">            </w:t>
    </w:r>
    <w:r>
      <w:fldChar w:fldCharType="begin"/>
    </w:r>
    <w:r>
      <w:instrText>PAGE</w:instrText>
    </w:r>
    <w:r>
      <w:fldChar w:fldCharType="separate"/>
    </w:r>
    <w:r w:rsidR="00555026">
      <w:rPr>
        <w:noProof/>
      </w:rPr>
      <w:t>3</w:t>
    </w:r>
    <w:r>
      <w:fldChar w:fldCharType="end"/>
    </w:r>
    <w:r>
      <w:t>/4</w:t>
    </w:r>
  </w:p>
  <w:p w:rsidR="005839AA" w:rsidRDefault="005839A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42E" w:rsidRDefault="00AF242E">
      <w:pPr>
        <w:spacing w:after="0" w:line="240" w:lineRule="auto"/>
      </w:pPr>
      <w:r>
        <w:separator/>
      </w:r>
    </w:p>
  </w:footnote>
  <w:footnote w:type="continuationSeparator" w:id="0">
    <w:p w:rsidR="00AF242E" w:rsidRDefault="00AF24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9AA" w:rsidRDefault="005839AA" w:rsidP="005A6ECC">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5F79CD"/>
    <w:multiLevelType w:val="hybridMultilevel"/>
    <w:tmpl w:val="EF88FDA6"/>
    <w:lvl w:ilvl="0" w:tplc="440A000F">
      <w:start w:val="1"/>
      <w:numFmt w:val="decimal"/>
      <w:lvlText w:val="%1."/>
      <w:lvlJc w:val="left"/>
      <w:pPr>
        <w:ind w:left="720" w:hanging="360"/>
      </w:p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 w15:restartNumberingAfterBreak="0">
    <w:nsid w:val="621F17A1"/>
    <w:multiLevelType w:val="hybridMultilevel"/>
    <w:tmpl w:val="4C0A9BFA"/>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2" w15:restartNumberingAfterBreak="0">
    <w:nsid w:val="637E308C"/>
    <w:multiLevelType w:val="hybridMultilevel"/>
    <w:tmpl w:val="704A5D4C"/>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9AA"/>
    <w:rsid w:val="00003B2F"/>
    <w:rsid w:val="00007ACE"/>
    <w:rsid w:val="00020402"/>
    <w:rsid w:val="0003737F"/>
    <w:rsid w:val="00063AA7"/>
    <w:rsid w:val="000A36B3"/>
    <w:rsid w:val="000C6302"/>
    <w:rsid w:val="000C7286"/>
    <w:rsid w:val="001137B9"/>
    <w:rsid w:val="00121CC0"/>
    <w:rsid w:val="00130C8E"/>
    <w:rsid w:val="00150000"/>
    <w:rsid w:val="00166CCE"/>
    <w:rsid w:val="001758EA"/>
    <w:rsid w:val="00181249"/>
    <w:rsid w:val="001B6437"/>
    <w:rsid w:val="001F7CD0"/>
    <w:rsid w:val="00202C9C"/>
    <w:rsid w:val="00207324"/>
    <w:rsid w:val="00210DAC"/>
    <w:rsid w:val="00244C20"/>
    <w:rsid w:val="00246179"/>
    <w:rsid w:val="00285C9E"/>
    <w:rsid w:val="0029217C"/>
    <w:rsid w:val="00293384"/>
    <w:rsid w:val="002B7480"/>
    <w:rsid w:val="002D409F"/>
    <w:rsid w:val="002E7983"/>
    <w:rsid w:val="002F6871"/>
    <w:rsid w:val="002F760D"/>
    <w:rsid w:val="002F7BB7"/>
    <w:rsid w:val="00307AE9"/>
    <w:rsid w:val="00340F3F"/>
    <w:rsid w:val="003607A6"/>
    <w:rsid w:val="00363427"/>
    <w:rsid w:val="003807B2"/>
    <w:rsid w:val="003A6742"/>
    <w:rsid w:val="003B251B"/>
    <w:rsid w:val="003E462F"/>
    <w:rsid w:val="00402BC4"/>
    <w:rsid w:val="00407725"/>
    <w:rsid w:val="00442EAD"/>
    <w:rsid w:val="00443613"/>
    <w:rsid w:val="004477D4"/>
    <w:rsid w:val="00455D12"/>
    <w:rsid w:val="00462474"/>
    <w:rsid w:val="00472DC4"/>
    <w:rsid w:val="00475549"/>
    <w:rsid w:val="00486736"/>
    <w:rsid w:val="004B2BE8"/>
    <w:rsid w:val="004C4459"/>
    <w:rsid w:val="004D41AE"/>
    <w:rsid w:val="004E42A4"/>
    <w:rsid w:val="004F20D6"/>
    <w:rsid w:val="004F6411"/>
    <w:rsid w:val="005038D5"/>
    <w:rsid w:val="00527BF3"/>
    <w:rsid w:val="00537A4E"/>
    <w:rsid w:val="005505A8"/>
    <w:rsid w:val="00555026"/>
    <w:rsid w:val="005641A9"/>
    <w:rsid w:val="00575A7F"/>
    <w:rsid w:val="005839AA"/>
    <w:rsid w:val="005918C0"/>
    <w:rsid w:val="00594754"/>
    <w:rsid w:val="005A0997"/>
    <w:rsid w:val="005A6ECC"/>
    <w:rsid w:val="005B0D41"/>
    <w:rsid w:val="005B6E10"/>
    <w:rsid w:val="005E6CAD"/>
    <w:rsid w:val="005F128C"/>
    <w:rsid w:val="00617F83"/>
    <w:rsid w:val="00622F6B"/>
    <w:rsid w:val="006326B7"/>
    <w:rsid w:val="00644333"/>
    <w:rsid w:val="006736B0"/>
    <w:rsid w:val="006835BF"/>
    <w:rsid w:val="00685DF9"/>
    <w:rsid w:val="006A0951"/>
    <w:rsid w:val="006A6790"/>
    <w:rsid w:val="006C27D8"/>
    <w:rsid w:val="006E3C2D"/>
    <w:rsid w:val="007023FC"/>
    <w:rsid w:val="00713106"/>
    <w:rsid w:val="00731CAE"/>
    <w:rsid w:val="00757842"/>
    <w:rsid w:val="0078558C"/>
    <w:rsid w:val="00792D2B"/>
    <w:rsid w:val="007A3311"/>
    <w:rsid w:val="007C5FB7"/>
    <w:rsid w:val="007D1917"/>
    <w:rsid w:val="007E09A4"/>
    <w:rsid w:val="007E2050"/>
    <w:rsid w:val="00803CC8"/>
    <w:rsid w:val="00853668"/>
    <w:rsid w:val="00860198"/>
    <w:rsid w:val="00877694"/>
    <w:rsid w:val="008954BF"/>
    <w:rsid w:val="008A4647"/>
    <w:rsid w:val="008B4961"/>
    <w:rsid w:val="00901C08"/>
    <w:rsid w:val="00907134"/>
    <w:rsid w:val="00955926"/>
    <w:rsid w:val="009705DF"/>
    <w:rsid w:val="00972784"/>
    <w:rsid w:val="00973C28"/>
    <w:rsid w:val="009929B2"/>
    <w:rsid w:val="009D05F6"/>
    <w:rsid w:val="009F39A7"/>
    <w:rsid w:val="00A031A8"/>
    <w:rsid w:val="00A03D36"/>
    <w:rsid w:val="00A11FB9"/>
    <w:rsid w:val="00A143BB"/>
    <w:rsid w:val="00A20406"/>
    <w:rsid w:val="00A22666"/>
    <w:rsid w:val="00A3451D"/>
    <w:rsid w:val="00A34FFC"/>
    <w:rsid w:val="00A35FFB"/>
    <w:rsid w:val="00A374A3"/>
    <w:rsid w:val="00A61AFE"/>
    <w:rsid w:val="00A62E4D"/>
    <w:rsid w:val="00A72095"/>
    <w:rsid w:val="00A94A93"/>
    <w:rsid w:val="00AA3156"/>
    <w:rsid w:val="00AA7337"/>
    <w:rsid w:val="00AB33FF"/>
    <w:rsid w:val="00AB6268"/>
    <w:rsid w:val="00AC7FD4"/>
    <w:rsid w:val="00AE7022"/>
    <w:rsid w:val="00AF242E"/>
    <w:rsid w:val="00AF3084"/>
    <w:rsid w:val="00AF4E1D"/>
    <w:rsid w:val="00B03384"/>
    <w:rsid w:val="00B10174"/>
    <w:rsid w:val="00B10DB9"/>
    <w:rsid w:val="00B31305"/>
    <w:rsid w:val="00B34877"/>
    <w:rsid w:val="00B42BB8"/>
    <w:rsid w:val="00B67B82"/>
    <w:rsid w:val="00B773B4"/>
    <w:rsid w:val="00B858FD"/>
    <w:rsid w:val="00B938D3"/>
    <w:rsid w:val="00BA4674"/>
    <w:rsid w:val="00BE0B05"/>
    <w:rsid w:val="00C03AA9"/>
    <w:rsid w:val="00C21400"/>
    <w:rsid w:val="00C259D0"/>
    <w:rsid w:val="00C5583D"/>
    <w:rsid w:val="00C82651"/>
    <w:rsid w:val="00C900E5"/>
    <w:rsid w:val="00C976E6"/>
    <w:rsid w:val="00CA6F52"/>
    <w:rsid w:val="00CB7E29"/>
    <w:rsid w:val="00CC3FAC"/>
    <w:rsid w:val="00CC7293"/>
    <w:rsid w:val="00CD70E7"/>
    <w:rsid w:val="00CE7219"/>
    <w:rsid w:val="00D01C3E"/>
    <w:rsid w:val="00D078C6"/>
    <w:rsid w:val="00D1318F"/>
    <w:rsid w:val="00D400AB"/>
    <w:rsid w:val="00D50F70"/>
    <w:rsid w:val="00D5202B"/>
    <w:rsid w:val="00D70CA7"/>
    <w:rsid w:val="00DA4B90"/>
    <w:rsid w:val="00DA5188"/>
    <w:rsid w:val="00DC491F"/>
    <w:rsid w:val="00DD1B8C"/>
    <w:rsid w:val="00DF12B1"/>
    <w:rsid w:val="00E137DF"/>
    <w:rsid w:val="00E406B1"/>
    <w:rsid w:val="00E76711"/>
    <w:rsid w:val="00E90807"/>
    <w:rsid w:val="00EC4068"/>
    <w:rsid w:val="00F03CAB"/>
    <w:rsid w:val="00F139B5"/>
    <w:rsid w:val="00F164E5"/>
    <w:rsid w:val="00F30A59"/>
    <w:rsid w:val="00F52A98"/>
    <w:rsid w:val="00F538FB"/>
    <w:rsid w:val="00F6339A"/>
    <w:rsid w:val="00F70BFA"/>
    <w:rsid w:val="00F854CF"/>
    <w:rsid w:val="00F944E4"/>
    <w:rsid w:val="00FA48ED"/>
    <w:rsid w:val="00FA52A4"/>
    <w:rsid w:val="00FC37BD"/>
    <w:rsid w:val="00FD1CF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9B9F389A-C2FE-4DCD-BFB4-DF3E53958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link w:val="Textodeglobo"/>
    <w:uiPriority w:val="99"/>
    <w:semiHidden/>
    <w:qFormat/>
    <w:rsid w:val="00134420"/>
    <w:rPr>
      <w:rFonts w:ascii="Segoe UI" w:hAnsi="Segoe UI" w:cs="Segoe UI"/>
      <w:sz w:val="18"/>
      <w:szCs w:val="18"/>
    </w:rPr>
  </w:style>
  <w:style w:type="character" w:customStyle="1" w:styleId="EncabezadoCar">
    <w:name w:val="Encabezado Car"/>
    <w:basedOn w:val="Fuentedeprrafopredeter"/>
    <w:link w:val="Encabezado"/>
    <w:uiPriority w:val="99"/>
    <w:qFormat/>
    <w:rsid w:val="009736FC"/>
  </w:style>
  <w:style w:type="character" w:customStyle="1" w:styleId="PiedepginaCar">
    <w:name w:val="Pie de página Car"/>
    <w:basedOn w:val="Fuentedeprrafopredeter"/>
    <w:link w:val="Piedepgina"/>
    <w:uiPriority w:val="99"/>
    <w:qFormat/>
    <w:rsid w:val="009736FC"/>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Vietas">
    <w:name w:val="Viñetas"/>
    <w:qFormat/>
    <w:rPr>
      <w:rFonts w:ascii="OpenSymbol" w:eastAsia="OpenSymbol" w:hAnsi="OpenSymbol" w:cs="OpenSymbol"/>
    </w:rPr>
  </w:style>
  <w:style w:type="character" w:customStyle="1" w:styleId="PrrafodelistaCar">
    <w:name w:val="Párrafo de lista Car"/>
    <w:basedOn w:val="Fuentedeprrafopredeter"/>
    <w:link w:val="Prrafodelista"/>
    <w:qFormat/>
    <w:locked/>
    <w:rsid w:val="002E5201"/>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eastAsia="Calibri" w:cs="Arial"/>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b w:val="0"/>
      <w:color w:val="00000A"/>
      <w:sz w:val="24"/>
      <w:szCs w:val="24"/>
    </w:rPr>
  </w:style>
  <w:style w:type="paragraph" w:customStyle="1" w:styleId="Ttulo1">
    <w:name w:val="Título1"/>
    <w:basedOn w:val="Normal"/>
    <w:next w:val="Textoindependiente"/>
    <w:qFormat/>
    <w:pPr>
      <w:keepNext/>
      <w:spacing w:before="240" w:after="120"/>
    </w:pPr>
    <w:rPr>
      <w:rFonts w:ascii="Liberation Sans" w:eastAsia="Noto Sans CJK SC DemiLight" w:hAnsi="Liberation Sans" w:cs="Free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 w:type="paragraph" w:styleId="Puesto">
    <w:name w:val="Title"/>
    <w:basedOn w:val="Normal"/>
    <w:qFormat/>
    <w:pPr>
      <w:keepNext/>
      <w:spacing w:before="240" w:after="120"/>
    </w:pPr>
    <w:rPr>
      <w:rFonts w:ascii="Liberation Sans" w:eastAsia="Noto Sans CJK SC DemiLight" w:hAnsi="Liberation Sans" w:cs="FreeSans"/>
      <w:sz w:val="28"/>
      <w:szCs w:val="28"/>
    </w:rPr>
  </w:style>
  <w:style w:type="paragraph" w:styleId="Prrafodelista">
    <w:name w:val="List Paragraph"/>
    <w:basedOn w:val="Normal"/>
    <w:link w:val="PrrafodelistaCar"/>
    <w:uiPriority w:val="34"/>
    <w:qFormat/>
    <w:rsid w:val="00026449"/>
    <w:pPr>
      <w:ind w:left="720"/>
      <w:contextualSpacing/>
    </w:pPr>
  </w:style>
  <w:style w:type="paragraph" w:styleId="NormalWeb">
    <w:name w:val="Normal (Web)"/>
    <w:basedOn w:val="Normal"/>
    <w:uiPriority w:val="99"/>
    <w:unhideWhenUsed/>
    <w:qFormat/>
    <w:rsid w:val="00CB30DC"/>
    <w:pPr>
      <w:spacing w:beforeAutospacing="1"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qFormat/>
    <w:rsid w:val="00134420"/>
    <w:pPr>
      <w:spacing w:after="0" w:line="240" w:lineRule="auto"/>
    </w:pPr>
    <w:rPr>
      <w:rFonts w:ascii="Segoe UI" w:hAnsi="Segoe UI" w:cs="Segoe UI"/>
      <w:sz w:val="18"/>
      <w:szCs w:val="18"/>
    </w:rPr>
  </w:style>
  <w:style w:type="paragraph" w:styleId="Encabezado">
    <w:name w:val="header"/>
    <w:basedOn w:val="Normal"/>
    <w:link w:val="EncabezadoCar"/>
    <w:uiPriority w:val="99"/>
    <w:unhideWhenUsed/>
    <w:rsid w:val="009736FC"/>
    <w:pPr>
      <w:tabs>
        <w:tab w:val="center" w:pos="4419"/>
        <w:tab w:val="right" w:pos="8838"/>
      </w:tabs>
      <w:spacing w:after="0" w:line="240" w:lineRule="auto"/>
    </w:pPr>
  </w:style>
  <w:style w:type="paragraph" w:styleId="Piedepgina">
    <w:name w:val="footer"/>
    <w:basedOn w:val="Normal"/>
    <w:link w:val="PiedepginaCar"/>
    <w:uiPriority w:val="99"/>
    <w:unhideWhenUsed/>
    <w:rsid w:val="009736FC"/>
    <w:pPr>
      <w:tabs>
        <w:tab w:val="center" w:pos="4419"/>
        <w:tab w:val="right" w:pos="8838"/>
      </w:tabs>
      <w:spacing w:after="0" w:line="240" w:lineRule="auto"/>
    </w:pPr>
  </w:style>
  <w:style w:type="table" w:styleId="Tablaconcuadrcula">
    <w:name w:val="Table Grid"/>
    <w:basedOn w:val="Tablanormal"/>
    <w:uiPriority w:val="59"/>
    <w:rsid w:val="00E73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130C8E"/>
    <w:rPr>
      <w:sz w:val="16"/>
      <w:szCs w:val="16"/>
    </w:rPr>
  </w:style>
  <w:style w:type="paragraph" w:styleId="Textocomentario">
    <w:name w:val="annotation text"/>
    <w:basedOn w:val="Normal"/>
    <w:link w:val="TextocomentarioCar"/>
    <w:uiPriority w:val="99"/>
    <w:semiHidden/>
    <w:unhideWhenUsed/>
    <w:rsid w:val="00130C8E"/>
    <w:pPr>
      <w:spacing w:line="240" w:lineRule="auto"/>
    </w:pPr>
    <w:rPr>
      <w:rFonts w:cs="Times New Roman"/>
      <w:sz w:val="20"/>
      <w:szCs w:val="20"/>
    </w:rPr>
  </w:style>
  <w:style w:type="character" w:customStyle="1" w:styleId="TextocomentarioCar">
    <w:name w:val="Texto comentario Car"/>
    <w:link w:val="Textocomentario"/>
    <w:uiPriority w:val="99"/>
    <w:semiHidden/>
    <w:rsid w:val="00130C8E"/>
    <w:rPr>
      <w:rFonts w:cs="Times New Roman"/>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63715">
      <w:bodyDiv w:val="1"/>
      <w:marLeft w:val="0"/>
      <w:marRight w:val="0"/>
      <w:marTop w:val="0"/>
      <w:marBottom w:val="0"/>
      <w:divBdr>
        <w:top w:val="none" w:sz="0" w:space="0" w:color="auto"/>
        <w:left w:val="none" w:sz="0" w:space="0" w:color="auto"/>
        <w:bottom w:val="none" w:sz="0" w:space="0" w:color="auto"/>
        <w:right w:val="none" w:sz="0" w:space="0" w:color="auto"/>
      </w:divBdr>
    </w:div>
    <w:div w:id="816730266">
      <w:bodyDiv w:val="1"/>
      <w:marLeft w:val="0"/>
      <w:marRight w:val="0"/>
      <w:marTop w:val="0"/>
      <w:marBottom w:val="0"/>
      <w:divBdr>
        <w:top w:val="none" w:sz="0" w:space="0" w:color="auto"/>
        <w:left w:val="none" w:sz="0" w:space="0" w:color="auto"/>
        <w:bottom w:val="none" w:sz="0" w:space="0" w:color="auto"/>
        <w:right w:val="none" w:sz="0" w:space="0" w:color="auto"/>
      </w:divBdr>
    </w:div>
    <w:div w:id="1383792952">
      <w:bodyDiv w:val="1"/>
      <w:marLeft w:val="0"/>
      <w:marRight w:val="0"/>
      <w:marTop w:val="0"/>
      <w:marBottom w:val="0"/>
      <w:divBdr>
        <w:top w:val="none" w:sz="0" w:space="0" w:color="auto"/>
        <w:left w:val="none" w:sz="0" w:space="0" w:color="auto"/>
        <w:bottom w:val="none" w:sz="0" w:space="0" w:color="auto"/>
        <w:right w:val="none" w:sz="0" w:space="0" w:color="auto"/>
      </w:divBdr>
    </w:div>
    <w:div w:id="1483698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6EA57-69C1-4740-90E4-7026DBFF2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971</Words>
  <Characters>5342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Unidad Ambiental</dc:creator>
  <cp:keywords/>
  <dc:description/>
  <cp:lastModifiedBy>ACER</cp:lastModifiedBy>
  <cp:revision>2</cp:revision>
  <cp:lastPrinted>2019-09-18T15:06:00Z</cp:lastPrinted>
  <dcterms:created xsi:type="dcterms:W3CDTF">2020-01-31T14:29:00Z</dcterms:created>
  <dcterms:modified xsi:type="dcterms:W3CDTF">2020-01-31T14:29:00Z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