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8B" w:rsidRDefault="0034538B" w:rsidP="00F83DDD">
      <w:pPr>
        <w:spacing w:line="600" w:lineRule="auto"/>
        <w:jc w:val="both"/>
        <w:rPr>
          <w:rFonts w:ascii="Arial" w:hAnsi="Arial" w:cs="Arial"/>
          <w:sz w:val="24"/>
          <w:szCs w:val="24"/>
        </w:rPr>
      </w:pPr>
      <w:r w:rsidRPr="001342D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ACTA </w:t>
      </w:r>
      <w:r w:rsidR="002C333B" w:rsidRPr="001342D0">
        <w:rPr>
          <w:rFonts w:ascii="Arial" w:hAnsi="Arial" w:cs="Arial"/>
          <w:b/>
          <w:bCs/>
          <w:color w:val="000000" w:themeColor="text1"/>
          <w:sz w:val="24"/>
          <w:szCs w:val="24"/>
        </w:rPr>
        <w:t>NÚMERO</w:t>
      </w:r>
      <w:r w:rsidRPr="001342D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272</w:t>
      </w:r>
      <w:r w:rsidR="00854B54">
        <w:rPr>
          <w:rFonts w:ascii="Arial" w:hAnsi="Arial" w:cs="Arial"/>
          <w:b/>
          <w:bCs/>
          <w:color w:val="000000" w:themeColor="text1"/>
          <w:sz w:val="24"/>
          <w:szCs w:val="24"/>
        </w:rPr>
        <w:t>8</w:t>
      </w:r>
      <w:r w:rsidRPr="001342D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SESIÓN ORDINARIA: </w:t>
      </w:r>
      <w:r w:rsidRPr="001342D0">
        <w:rPr>
          <w:rFonts w:ascii="Arial" w:hAnsi="Arial" w:cs="Arial"/>
          <w:color w:val="000000" w:themeColor="text1"/>
          <w:sz w:val="24"/>
          <w:szCs w:val="24"/>
        </w:rPr>
        <w:t xml:space="preserve">En Salón de Sesiones del  Instituto Salvadoreño de Rehabilitación Integral, ubicado en Colonia Costa Rica, final avenida Irazú, número 181, San Salvador, a las </w:t>
      </w:r>
      <w:r w:rsidR="00854B54">
        <w:rPr>
          <w:rFonts w:ascii="Arial" w:hAnsi="Arial" w:cs="Arial"/>
          <w:color w:val="000000" w:themeColor="text1"/>
          <w:sz w:val="24"/>
          <w:szCs w:val="24"/>
        </w:rPr>
        <w:t xml:space="preserve">doce horas con </w:t>
      </w:r>
      <w:r w:rsidR="00390D84">
        <w:rPr>
          <w:rFonts w:ascii="Arial" w:hAnsi="Arial" w:cs="Arial"/>
          <w:color w:val="000000" w:themeColor="text1"/>
          <w:sz w:val="24"/>
          <w:szCs w:val="24"/>
        </w:rPr>
        <w:t xml:space="preserve">treinta y cinco </w:t>
      </w:r>
      <w:r w:rsidR="00854B54">
        <w:rPr>
          <w:rFonts w:ascii="Arial" w:hAnsi="Arial" w:cs="Arial"/>
          <w:color w:val="000000" w:themeColor="text1"/>
          <w:sz w:val="24"/>
          <w:szCs w:val="24"/>
        </w:rPr>
        <w:t xml:space="preserve">minutos </w:t>
      </w:r>
      <w:r w:rsidRPr="001342D0">
        <w:rPr>
          <w:rFonts w:ascii="Arial" w:hAnsi="Arial" w:cs="Arial"/>
          <w:color w:val="000000" w:themeColor="text1"/>
          <w:sz w:val="24"/>
          <w:szCs w:val="24"/>
        </w:rPr>
        <w:t xml:space="preserve"> del día </w:t>
      </w:r>
      <w:r w:rsidR="00854B54">
        <w:rPr>
          <w:rFonts w:ascii="Arial" w:hAnsi="Arial" w:cs="Arial"/>
          <w:color w:val="000000" w:themeColor="text1"/>
          <w:sz w:val="24"/>
          <w:szCs w:val="24"/>
        </w:rPr>
        <w:t>martes</w:t>
      </w:r>
      <w:r w:rsidR="00937CB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54B54">
        <w:rPr>
          <w:rFonts w:ascii="Arial" w:hAnsi="Arial" w:cs="Arial"/>
          <w:color w:val="000000" w:themeColor="text1"/>
          <w:sz w:val="24"/>
          <w:szCs w:val="24"/>
        </w:rPr>
        <w:t>doce</w:t>
      </w:r>
      <w:r w:rsidR="002C33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342D0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937CB9">
        <w:rPr>
          <w:rFonts w:ascii="Arial" w:hAnsi="Arial" w:cs="Arial"/>
          <w:color w:val="000000" w:themeColor="text1"/>
          <w:sz w:val="24"/>
          <w:szCs w:val="24"/>
        </w:rPr>
        <w:t>febrero</w:t>
      </w:r>
      <w:r w:rsidRPr="001342D0">
        <w:rPr>
          <w:rFonts w:ascii="Arial" w:hAnsi="Arial" w:cs="Arial"/>
          <w:color w:val="000000" w:themeColor="text1"/>
          <w:sz w:val="24"/>
          <w:szCs w:val="24"/>
        </w:rPr>
        <w:t xml:space="preserve"> del año dos mil dieci</w:t>
      </w:r>
      <w:r w:rsidR="00B51CB5" w:rsidRPr="001342D0">
        <w:rPr>
          <w:rFonts w:ascii="Arial" w:hAnsi="Arial" w:cs="Arial"/>
          <w:color w:val="000000" w:themeColor="text1"/>
          <w:sz w:val="24"/>
          <w:szCs w:val="24"/>
        </w:rPr>
        <w:t xml:space="preserve">nueve, </w:t>
      </w:r>
      <w:r w:rsidRPr="001342D0">
        <w:rPr>
          <w:rFonts w:ascii="Arial" w:hAnsi="Arial" w:cs="Arial"/>
          <w:color w:val="000000" w:themeColor="text1"/>
          <w:sz w:val="24"/>
          <w:szCs w:val="24"/>
        </w:rPr>
        <w:t>siendo este el lugar, día y hora señalados en la convocatoria respectiva, para celebrar sesión ordinaria de la Junta Directiva, se procede a ello, con la asistencia de:</w:t>
      </w:r>
      <w:r w:rsidR="00487861" w:rsidRPr="001342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41E92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Dr. Alex Francisco González Menjívar, Presidente del Instituto Salvadoreño de Rehabilitación Integral; </w:t>
      </w:r>
      <w:r w:rsidR="00841E92" w:rsidRPr="007C28E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Lic. Javier Obdulio Arévalo Flores y Licda. Yamileth Nazira Arévalo Argueta, Representante propietario y suplente de FUNTER</w:t>
      </w:r>
      <w:r w:rsidR="00841E92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; Dr. Miguel Ángel Martínez Salmerón, Representante</w:t>
      </w:r>
      <w:r w:rsidR="00841E9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s</w:t>
      </w:r>
      <w:r w:rsidR="00841E92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uplente del Ministerio de Salud;</w:t>
      </w:r>
      <w:r w:rsidR="00841E9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841E92">
        <w:rPr>
          <w:rFonts w:ascii="Arial" w:eastAsia="Times New Roman" w:hAnsi="Arial" w:cs="Arial"/>
          <w:sz w:val="24"/>
          <w:szCs w:val="24"/>
          <w:lang w:eastAsia="es-ES"/>
        </w:rPr>
        <w:t>Licda. Nora Lizeth Pérez Martínez, Representante propietaria del Ministerio de Hacienda;</w:t>
      </w:r>
      <w:r w:rsidR="0086158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EC434C" w:rsidRPr="005B6EFA">
        <w:rPr>
          <w:rFonts w:ascii="Arial" w:eastAsia="Times New Roman" w:hAnsi="Arial" w:cs="Arial"/>
          <w:sz w:val="24"/>
          <w:szCs w:val="24"/>
          <w:lang w:eastAsia="es-ES"/>
        </w:rPr>
        <w:t>Licda. Sara María Mendoza Acosta</w:t>
      </w:r>
      <w:r w:rsidR="00EC434C">
        <w:rPr>
          <w:rFonts w:ascii="Arial" w:eastAsia="Times New Roman" w:hAnsi="Arial" w:cs="Arial"/>
          <w:sz w:val="24"/>
          <w:szCs w:val="24"/>
          <w:lang w:eastAsia="es-ES"/>
        </w:rPr>
        <w:t xml:space="preserve"> y </w:t>
      </w:r>
      <w:r w:rsidR="0086158E" w:rsidRPr="005B6EFA">
        <w:rPr>
          <w:rFonts w:ascii="Arial" w:eastAsia="Times New Roman" w:hAnsi="Arial" w:cs="Arial"/>
          <w:sz w:val="24"/>
          <w:szCs w:val="24"/>
          <w:lang w:eastAsia="es-ES"/>
        </w:rPr>
        <w:t>Licda. María Marta Cañas de Herrera, Representante</w:t>
      </w:r>
      <w:r w:rsidR="00EC434C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86158E" w:rsidRPr="005B6EF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EC434C" w:rsidRPr="005B6EFA">
        <w:rPr>
          <w:rFonts w:ascii="Arial" w:eastAsia="Times New Roman" w:hAnsi="Arial" w:cs="Arial"/>
          <w:sz w:val="24"/>
          <w:szCs w:val="24"/>
          <w:lang w:eastAsia="es-ES"/>
        </w:rPr>
        <w:t>propietaria</w:t>
      </w:r>
      <w:r w:rsidR="00EC434C">
        <w:rPr>
          <w:rFonts w:ascii="Arial" w:eastAsia="Times New Roman" w:hAnsi="Arial" w:cs="Arial"/>
          <w:sz w:val="24"/>
          <w:szCs w:val="24"/>
          <w:lang w:eastAsia="es-ES"/>
        </w:rPr>
        <w:t xml:space="preserve"> y</w:t>
      </w:r>
      <w:r w:rsidR="00EC434C" w:rsidRPr="005B6EF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86158E" w:rsidRPr="005B6EFA">
        <w:rPr>
          <w:rFonts w:ascii="Arial" w:eastAsia="Times New Roman" w:hAnsi="Arial" w:cs="Arial"/>
          <w:sz w:val="24"/>
          <w:szCs w:val="24"/>
          <w:lang w:eastAsia="es-ES"/>
        </w:rPr>
        <w:t>suplente del Ministerio de Trabajo;</w:t>
      </w:r>
      <w:r w:rsidR="0086158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841E92">
        <w:rPr>
          <w:rFonts w:ascii="Arial" w:eastAsia="Times New Roman" w:hAnsi="Arial" w:cs="Arial"/>
          <w:sz w:val="24"/>
          <w:szCs w:val="24"/>
          <w:lang w:eastAsia="es-ES"/>
        </w:rPr>
        <w:t>Licda. Ana Gladys Amaya de Rodríguez, Representante suplente del Ministerio de Educación;</w:t>
      </w:r>
      <w:r w:rsidR="0048633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48633E" w:rsidRPr="005B6EFA">
        <w:rPr>
          <w:rFonts w:ascii="Arial" w:eastAsia="Times New Roman" w:hAnsi="Arial" w:cs="Arial"/>
          <w:sz w:val="24"/>
          <w:szCs w:val="24"/>
          <w:lang w:eastAsia="es-ES"/>
        </w:rPr>
        <w:t>Sra. Darling Azucena Mejía Pineda</w:t>
      </w:r>
      <w:r w:rsidR="0048633E">
        <w:rPr>
          <w:rFonts w:ascii="Arial" w:eastAsia="Times New Roman" w:hAnsi="Arial" w:cs="Arial"/>
          <w:sz w:val="24"/>
          <w:szCs w:val="24"/>
          <w:lang w:eastAsia="es-ES"/>
        </w:rPr>
        <w:t xml:space="preserve">, Representante </w:t>
      </w:r>
      <w:r w:rsidR="0048633E" w:rsidRPr="005B6EFA">
        <w:rPr>
          <w:rFonts w:ascii="Arial" w:eastAsia="Times New Roman" w:hAnsi="Arial" w:cs="Arial"/>
          <w:sz w:val="24"/>
          <w:szCs w:val="24"/>
          <w:lang w:eastAsia="es-ES"/>
        </w:rPr>
        <w:t>Propietaria del Ministerio de Relaciones Exteriores</w:t>
      </w:r>
      <w:r w:rsidR="00D3370C">
        <w:rPr>
          <w:rFonts w:ascii="Arial" w:eastAsia="Times New Roman" w:hAnsi="Arial" w:cs="Arial"/>
          <w:sz w:val="24"/>
          <w:szCs w:val="24"/>
          <w:lang w:eastAsia="es-ES"/>
        </w:rPr>
        <w:t xml:space="preserve">; </w:t>
      </w:r>
      <w:r w:rsidR="00841E92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Licda. Nora Elizabeth Abrego de Amado, Representante propietaria de la Universidad de El Salvador</w:t>
      </w:r>
      <w:r w:rsidR="00841E9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; </w:t>
      </w:r>
      <w:r w:rsidR="00D3370C">
        <w:rPr>
          <w:rFonts w:ascii="Arial" w:hAnsi="Arial" w:cs="Arial"/>
          <w:color w:val="000000" w:themeColor="text1"/>
          <w:sz w:val="24"/>
          <w:szCs w:val="24"/>
        </w:rPr>
        <w:t>Doctor</w:t>
      </w:r>
      <w:r w:rsidR="00D3370C" w:rsidRPr="00577B11">
        <w:rPr>
          <w:rFonts w:ascii="Arial" w:hAnsi="Arial" w:cs="Arial"/>
          <w:color w:val="000000" w:themeColor="text1"/>
          <w:sz w:val="24"/>
          <w:szCs w:val="24"/>
        </w:rPr>
        <w:t xml:space="preserve"> Ángel Fredi Sermeño Menéndez, Gerente Médico y d</w:t>
      </w:r>
      <w:r w:rsidR="00D3370C">
        <w:rPr>
          <w:rFonts w:ascii="Arial" w:hAnsi="Arial" w:cs="Arial"/>
          <w:color w:val="000000" w:themeColor="text1"/>
          <w:sz w:val="24"/>
          <w:szCs w:val="24"/>
        </w:rPr>
        <w:t>e Servicios de Rehabilitación y</w:t>
      </w:r>
      <w:r w:rsidR="00841E9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841E92" w:rsidRPr="006525B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Licda. Brenda Carolina Cañas de Henríquez, Gerente y Secretaria de Junta Directiva. </w:t>
      </w:r>
      <w:r w:rsidR="00841E92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Excusas recibidas: </w:t>
      </w:r>
      <w:r w:rsidR="00841E9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Dra. </w:t>
      </w:r>
      <w:r w:rsidR="003D53F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J</w:t>
      </w:r>
      <w:r w:rsidR="00841E9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enny Patricia López</w:t>
      </w:r>
      <w:r w:rsidR="00841E92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, Representante </w:t>
      </w:r>
      <w:r w:rsidR="00841E9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propietaria </w:t>
      </w:r>
      <w:r w:rsidR="00841E92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del Ministerio de Salud</w:t>
      </w:r>
      <w:r w:rsidR="00D3370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y</w:t>
      </w:r>
      <w:r w:rsidR="00841E92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 w:rsidR="00841E92">
        <w:rPr>
          <w:rFonts w:ascii="Arial" w:eastAsia="Times New Roman" w:hAnsi="Arial" w:cs="Arial"/>
          <w:sz w:val="24"/>
          <w:szCs w:val="24"/>
          <w:lang w:eastAsia="es-ES"/>
        </w:rPr>
        <w:t xml:space="preserve">Lic. Francisco Humberto Castaneda Monterrosa, Representante </w:t>
      </w:r>
      <w:r w:rsidR="002D0376">
        <w:rPr>
          <w:rFonts w:ascii="Arial" w:eastAsia="Times New Roman" w:hAnsi="Arial" w:cs="Arial"/>
          <w:sz w:val="24"/>
          <w:szCs w:val="24"/>
          <w:lang w:eastAsia="es-ES"/>
        </w:rPr>
        <w:t>propietario</w:t>
      </w:r>
      <w:r w:rsidR="00841E92">
        <w:rPr>
          <w:rFonts w:ascii="Arial" w:eastAsia="Times New Roman" w:hAnsi="Arial" w:cs="Arial"/>
          <w:sz w:val="24"/>
          <w:szCs w:val="24"/>
          <w:lang w:eastAsia="es-ES"/>
        </w:rPr>
        <w:t xml:space="preserve"> del Ministerio de Educación</w:t>
      </w:r>
      <w:r w:rsidR="005C3584">
        <w:rPr>
          <w:rFonts w:ascii="Arial" w:eastAsia="Times New Roman" w:hAnsi="Arial" w:cs="Arial"/>
          <w:sz w:val="24"/>
          <w:szCs w:val="24"/>
          <w:lang w:eastAsia="es-ES"/>
        </w:rPr>
        <w:t>, Ciencia y Tecnología</w:t>
      </w:r>
      <w:r w:rsidR="00841E92">
        <w:rPr>
          <w:rFonts w:ascii="Arial" w:eastAsia="Times New Roman" w:hAnsi="Arial" w:cs="Arial"/>
          <w:sz w:val="24"/>
          <w:szCs w:val="24"/>
          <w:lang w:eastAsia="es-ES"/>
        </w:rPr>
        <w:t xml:space="preserve">; </w:t>
      </w:r>
      <w:r w:rsidR="001B6C84">
        <w:rPr>
          <w:rFonts w:ascii="Arial" w:hAnsi="Arial" w:cs="Arial"/>
          <w:color w:val="000000" w:themeColor="text1"/>
          <w:sz w:val="24"/>
          <w:szCs w:val="24"/>
        </w:rPr>
        <w:t xml:space="preserve">por encontrarse </w:t>
      </w:r>
      <w:r w:rsidR="001B6C84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cumpliendo con otras asignaciones laborales este día y </w:t>
      </w:r>
      <w:r w:rsidR="001B6C84">
        <w:rPr>
          <w:rFonts w:ascii="Arial" w:eastAsia="Times New Roman" w:hAnsi="Arial" w:cs="Arial"/>
          <w:sz w:val="24"/>
          <w:szCs w:val="24"/>
          <w:lang w:eastAsia="es-ES"/>
        </w:rPr>
        <w:t>Licda. Kattya Elizabeth Serrano de Herrera</w:t>
      </w:r>
      <w:r w:rsidR="00390D84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="001B6C84">
        <w:rPr>
          <w:rFonts w:ascii="Arial" w:eastAsia="Times New Roman" w:hAnsi="Arial" w:cs="Arial"/>
          <w:sz w:val="24"/>
          <w:szCs w:val="24"/>
          <w:lang w:eastAsia="es-ES"/>
        </w:rPr>
        <w:t xml:space="preserve"> Representante supl</w:t>
      </w:r>
      <w:r w:rsidR="00C95857">
        <w:rPr>
          <w:rFonts w:ascii="Arial" w:eastAsia="Times New Roman" w:hAnsi="Arial" w:cs="Arial"/>
          <w:sz w:val="24"/>
          <w:szCs w:val="24"/>
          <w:lang w:eastAsia="es-ES"/>
        </w:rPr>
        <w:t>ente del Ministerio de Hacienda,</w:t>
      </w:r>
      <w:r w:rsidR="001B6C84">
        <w:rPr>
          <w:rFonts w:ascii="Arial" w:eastAsia="Times New Roman" w:hAnsi="Arial" w:cs="Arial"/>
          <w:sz w:val="24"/>
          <w:szCs w:val="24"/>
          <w:lang w:eastAsia="es-ES"/>
        </w:rPr>
        <w:t xml:space="preserve"> por encontrarse con incapaci</w:t>
      </w:r>
      <w:r w:rsidR="00C95857">
        <w:rPr>
          <w:rFonts w:ascii="Arial" w:eastAsia="Times New Roman" w:hAnsi="Arial" w:cs="Arial"/>
          <w:sz w:val="24"/>
          <w:szCs w:val="24"/>
          <w:lang w:eastAsia="es-ES"/>
        </w:rPr>
        <w:t>dad médica</w:t>
      </w:r>
      <w:r w:rsidR="001B6C84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  <w:r w:rsidR="00072612" w:rsidRPr="00B34FDD">
        <w:rPr>
          <w:rFonts w:ascii="Arial" w:hAnsi="Arial" w:cs="Arial"/>
          <w:b/>
          <w:color w:val="000000" w:themeColor="text1"/>
          <w:sz w:val="24"/>
          <w:szCs w:val="24"/>
        </w:rPr>
        <w:t>AGENDA</w:t>
      </w:r>
      <w:r w:rsidR="00072612" w:rsidRPr="00072612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854B54">
        <w:rPr>
          <w:rFonts w:ascii="Arial" w:hAnsi="Arial" w:cs="Arial"/>
          <w:color w:val="000000" w:themeColor="text1"/>
          <w:sz w:val="24"/>
          <w:szCs w:val="24"/>
        </w:rPr>
        <w:t xml:space="preserve">1.- </w:t>
      </w:r>
      <w:r w:rsidR="00854B54" w:rsidRPr="00854B54">
        <w:rPr>
          <w:rFonts w:ascii="Arial" w:eastAsia="Times New Roman" w:hAnsi="Arial" w:cs="Arial"/>
          <w:sz w:val="24"/>
          <w:szCs w:val="24"/>
          <w:lang w:eastAsia="es-ES"/>
        </w:rPr>
        <w:t xml:space="preserve">ESTABLECIMIENTO DE QUÓRUM. </w:t>
      </w:r>
      <w:r w:rsidR="00854B54">
        <w:rPr>
          <w:rFonts w:ascii="Arial" w:eastAsia="Times New Roman" w:hAnsi="Arial" w:cs="Arial"/>
          <w:sz w:val="24"/>
          <w:szCs w:val="24"/>
          <w:lang w:eastAsia="es-ES"/>
        </w:rPr>
        <w:t xml:space="preserve">2.- </w:t>
      </w:r>
      <w:r w:rsidR="00854B54" w:rsidRPr="00854B54">
        <w:rPr>
          <w:rFonts w:ascii="Arial" w:eastAsia="Times New Roman" w:hAnsi="Arial" w:cs="Arial"/>
          <w:sz w:val="24"/>
          <w:szCs w:val="24"/>
          <w:lang w:eastAsia="es-ES"/>
        </w:rPr>
        <w:t>DISCUSIÓN, MODIFICACIÓN Y APROBACIÓN DE AGENDA.</w:t>
      </w:r>
      <w:r w:rsidR="00854B54">
        <w:rPr>
          <w:rFonts w:ascii="Arial" w:eastAsia="Times New Roman" w:hAnsi="Arial" w:cs="Arial"/>
          <w:sz w:val="24"/>
          <w:szCs w:val="24"/>
          <w:lang w:eastAsia="es-ES"/>
        </w:rPr>
        <w:t xml:space="preserve"> 3.- </w:t>
      </w:r>
      <w:r w:rsidR="00854B54" w:rsidRPr="00854B54">
        <w:rPr>
          <w:rFonts w:ascii="Arial" w:eastAsia="Times New Roman" w:hAnsi="Arial" w:cs="Arial"/>
          <w:sz w:val="24"/>
          <w:szCs w:val="24"/>
          <w:lang w:eastAsia="es-ES"/>
        </w:rPr>
        <w:t xml:space="preserve">LECTURA Y APROBACIÓN DEL ACTA 2727. </w:t>
      </w:r>
      <w:r w:rsidR="00854B54">
        <w:rPr>
          <w:rFonts w:ascii="Arial" w:eastAsia="Times New Roman" w:hAnsi="Arial" w:cs="Arial"/>
          <w:sz w:val="24"/>
          <w:szCs w:val="24"/>
          <w:lang w:eastAsia="es-ES"/>
        </w:rPr>
        <w:t xml:space="preserve">4.- </w:t>
      </w:r>
      <w:r w:rsidR="00854B54" w:rsidRPr="00854B54">
        <w:rPr>
          <w:rFonts w:ascii="Arial" w:eastAsia="Times New Roman" w:hAnsi="Arial" w:cs="Arial"/>
          <w:sz w:val="24"/>
          <w:szCs w:val="24"/>
          <w:lang w:eastAsia="es-ES"/>
        </w:rPr>
        <w:t>LECTURA DE CORRESPONDENCIA RECIBIDA DE LA ADMINISTRACIÓN SUPERIOR:</w:t>
      </w:r>
      <w:r w:rsidR="00854B54">
        <w:rPr>
          <w:rFonts w:ascii="Arial" w:eastAsia="Times New Roman" w:hAnsi="Arial" w:cs="Arial"/>
          <w:sz w:val="24"/>
          <w:szCs w:val="24"/>
          <w:lang w:eastAsia="es-ES"/>
        </w:rPr>
        <w:t xml:space="preserve"> 4.1.- </w:t>
      </w:r>
      <w:r w:rsidR="00854B54" w:rsidRPr="00854B54">
        <w:rPr>
          <w:rFonts w:ascii="Arial" w:eastAsia="Times New Roman" w:hAnsi="Arial" w:cs="Arial"/>
          <w:sz w:val="24"/>
          <w:szCs w:val="24"/>
          <w:lang w:eastAsia="es-ES"/>
        </w:rPr>
        <w:t xml:space="preserve">PRESENTACIÓN POR PARTE DE </w:t>
      </w:r>
      <w:r w:rsidR="00B90B68">
        <w:rPr>
          <w:rFonts w:ascii="Arial" w:hAnsi="Arial" w:cs="Arial"/>
          <w:color w:val="000000" w:themeColor="text1"/>
          <w:sz w:val="24"/>
          <w:szCs w:val="24"/>
        </w:rPr>
        <w:t>XXXXXXXXXXX</w:t>
      </w:r>
      <w:r w:rsidR="00B90B68" w:rsidRPr="00854B5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854B54" w:rsidRPr="00854B54">
        <w:rPr>
          <w:rFonts w:ascii="Arial" w:eastAsia="Times New Roman" w:hAnsi="Arial" w:cs="Arial"/>
          <w:sz w:val="24"/>
          <w:szCs w:val="24"/>
          <w:lang w:eastAsia="es-ES"/>
        </w:rPr>
        <w:t xml:space="preserve">- ADMINISTRADORA DEL CENTRO DE DÍA “MARÍA ALVAREZ DE STHAL”. </w:t>
      </w:r>
      <w:r w:rsidR="00854B54">
        <w:rPr>
          <w:rFonts w:ascii="Arial" w:eastAsia="Times New Roman" w:hAnsi="Arial" w:cs="Arial"/>
          <w:sz w:val="24"/>
          <w:szCs w:val="24"/>
          <w:lang w:eastAsia="es-ES"/>
        </w:rPr>
        <w:t xml:space="preserve">4.2.- </w:t>
      </w:r>
      <w:r w:rsidR="00854B54" w:rsidRPr="00854B54">
        <w:rPr>
          <w:rFonts w:ascii="Arial" w:eastAsia="Times New Roman" w:hAnsi="Arial" w:cs="Arial"/>
          <w:sz w:val="24"/>
          <w:szCs w:val="24"/>
          <w:lang w:eastAsia="es-ES"/>
        </w:rPr>
        <w:t>PRESENTACIÓN A CARGO DEL DR. ANGEL FREDI SERMEÑO- GERENTE MÉDICO Y DE SERVICIOS DE REHABILITACIÓN.</w:t>
      </w:r>
      <w:r w:rsidR="00854B54">
        <w:rPr>
          <w:rFonts w:ascii="Arial" w:eastAsia="Times New Roman" w:hAnsi="Arial" w:cs="Arial"/>
          <w:sz w:val="24"/>
          <w:szCs w:val="24"/>
          <w:lang w:eastAsia="es-ES"/>
        </w:rPr>
        <w:t xml:space="preserve"> 4.3.- </w:t>
      </w:r>
      <w:r w:rsidR="00854B54" w:rsidRPr="00854B54">
        <w:rPr>
          <w:rFonts w:ascii="Arial" w:eastAsia="Times New Roman" w:hAnsi="Arial" w:cs="Arial"/>
          <w:sz w:val="24"/>
          <w:szCs w:val="24"/>
          <w:lang w:eastAsia="es-ES"/>
        </w:rPr>
        <w:t>RECIBIR A REPRESENTANTES DE SITRAISRI.</w:t>
      </w:r>
      <w:r w:rsidR="00854B54">
        <w:rPr>
          <w:rFonts w:ascii="Arial" w:eastAsia="Times New Roman" w:hAnsi="Arial" w:cs="Arial"/>
          <w:sz w:val="24"/>
          <w:szCs w:val="24"/>
          <w:lang w:eastAsia="es-ES"/>
        </w:rPr>
        <w:t xml:space="preserve"> 5.- </w:t>
      </w:r>
      <w:r w:rsidR="00854B54" w:rsidRPr="00854B54">
        <w:rPr>
          <w:rFonts w:ascii="Arial" w:eastAsia="Times New Roman" w:hAnsi="Arial" w:cs="Arial"/>
          <w:sz w:val="24"/>
          <w:szCs w:val="24"/>
          <w:lang w:eastAsia="es-ES"/>
        </w:rPr>
        <w:t>ASUNTOS VARIOS</w:t>
      </w:r>
      <w:r w:rsidR="00421285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="00D012D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1342D0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>DESARROLLO DE LA SESIÓN:</w:t>
      </w:r>
      <w:r w:rsidR="00484D25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</w:t>
      </w:r>
      <w:r w:rsidR="00854B54">
        <w:rPr>
          <w:rFonts w:ascii="Arial" w:hAnsi="Arial" w:cs="Arial"/>
          <w:color w:val="000000" w:themeColor="text1"/>
          <w:sz w:val="24"/>
          <w:szCs w:val="24"/>
        </w:rPr>
        <w:t xml:space="preserve">1.- </w:t>
      </w:r>
      <w:r w:rsidR="00854B54" w:rsidRPr="00854B54">
        <w:rPr>
          <w:rFonts w:ascii="Arial" w:eastAsia="Times New Roman" w:hAnsi="Arial" w:cs="Arial"/>
          <w:sz w:val="24"/>
          <w:szCs w:val="24"/>
          <w:lang w:eastAsia="es-ES"/>
        </w:rPr>
        <w:t>ESTABLECIMIENTO DE QUÓRUM</w:t>
      </w:r>
      <w:r w:rsidR="00CB1718">
        <w:rPr>
          <w:rFonts w:ascii="Arial" w:eastAsia="Times New Roman" w:hAnsi="Arial" w:cs="Arial"/>
          <w:sz w:val="24"/>
          <w:szCs w:val="24"/>
          <w:lang w:eastAsia="es-ES"/>
        </w:rPr>
        <w:t>:</w:t>
      </w:r>
      <w:r w:rsidR="00854B54" w:rsidRPr="00854B5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CD6CE0" w:rsidRPr="001342D0">
        <w:rPr>
          <w:rFonts w:ascii="Arial" w:hAnsi="Arial" w:cs="Arial"/>
          <w:sz w:val="24"/>
          <w:szCs w:val="24"/>
          <w:lang w:val="es-ES"/>
        </w:rPr>
        <w:t xml:space="preserve">El </w:t>
      </w:r>
      <w:r w:rsidR="00CD6CE0">
        <w:rPr>
          <w:rFonts w:ascii="Arial" w:hAnsi="Arial" w:cs="Arial"/>
          <w:sz w:val="24"/>
          <w:szCs w:val="24"/>
          <w:lang w:val="es-ES"/>
        </w:rPr>
        <w:t>P</w:t>
      </w:r>
      <w:r w:rsidR="00CD6CE0" w:rsidRPr="001342D0">
        <w:rPr>
          <w:rFonts w:ascii="Arial" w:hAnsi="Arial" w:cs="Arial"/>
          <w:sz w:val="24"/>
          <w:szCs w:val="24"/>
          <w:lang w:val="es-ES"/>
        </w:rPr>
        <w:t xml:space="preserve">residente de Junta Directiva </w:t>
      </w:r>
      <w:r w:rsidR="00CD6CE0" w:rsidRPr="00577B1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Dr. Alex </w:t>
      </w:r>
      <w:r w:rsidR="00CD6CE0" w:rsidRPr="006E77F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Francisco González Menjívar, </w:t>
      </w:r>
      <w:r w:rsidR="00CD6CE0" w:rsidRPr="006E77FB">
        <w:rPr>
          <w:rFonts w:ascii="Arial" w:hAnsi="Arial" w:cs="Arial"/>
          <w:sz w:val="24"/>
          <w:szCs w:val="24"/>
          <w:lang w:val="es-ES"/>
        </w:rPr>
        <w:t xml:space="preserve">verificó la asistencia de quórum y procedió a dar inicio a la sesión. </w:t>
      </w:r>
      <w:r w:rsidR="00854B54">
        <w:rPr>
          <w:rFonts w:ascii="Arial" w:eastAsia="Times New Roman" w:hAnsi="Arial" w:cs="Arial"/>
          <w:sz w:val="24"/>
          <w:szCs w:val="24"/>
          <w:lang w:eastAsia="es-ES"/>
        </w:rPr>
        <w:t xml:space="preserve">2.- </w:t>
      </w:r>
      <w:r w:rsidR="00854B54" w:rsidRPr="00854B54">
        <w:rPr>
          <w:rFonts w:ascii="Arial" w:eastAsia="Times New Roman" w:hAnsi="Arial" w:cs="Arial"/>
          <w:sz w:val="24"/>
          <w:szCs w:val="24"/>
          <w:lang w:eastAsia="es-ES"/>
        </w:rPr>
        <w:t>DISCUSIÓN, MODIFICACIÓN Y APROBACIÓN DE AGENDA</w:t>
      </w:r>
      <w:r w:rsidR="00CB1718">
        <w:rPr>
          <w:rFonts w:ascii="Arial" w:eastAsia="Times New Roman" w:hAnsi="Arial" w:cs="Arial"/>
          <w:sz w:val="24"/>
          <w:szCs w:val="24"/>
          <w:lang w:eastAsia="es-ES"/>
        </w:rPr>
        <w:t>:</w:t>
      </w:r>
      <w:r w:rsidR="00854B5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CB1718" w:rsidRPr="006E77FB">
        <w:rPr>
          <w:rFonts w:ascii="Arial" w:hAnsi="Arial" w:cs="Arial"/>
          <w:color w:val="000000" w:themeColor="text1"/>
          <w:sz w:val="24"/>
          <w:szCs w:val="24"/>
        </w:rPr>
        <w:t>Después de discutida y modificada l</w:t>
      </w:r>
      <w:r w:rsidR="00CB1718" w:rsidRPr="006E77FB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a agenda fue </w:t>
      </w:r>
      <w:r w:rsidR="00CB1718" w:rsidRPr="006E77FB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aprobada por</w:t>
      </w:r>
      <w:r w:rsidR="00CB1718" w:rsidRPr="001342D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unanimidad. </w:t>
      </w:r>
      <w:r w:rsidR="00CB17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54B54">
        <w:rPr>
          <w:rFonts w:ascii="Arial" w:eastAsia="Times New Roman" w:hAnsi="Arial" w:cs="Arial"/>
          <w:sz w:val="24"/>
          <w:szCs w:val="24"/>
          <w:lang w:eastAsia="es-ES"/>
        </w:rPr>
        <w:t xml:space="preserve">3.- </w:t>
      </w:r>
      <w:r w:rsidR="00854B54" w:rsidRPr="00854B54">
        <w:rPr>
          <w:rFonts w:ascii="Arial" w:eastAsia="Times New Roman" w:hAnsi="Arial" w:cs="Arial"/>
          <w:sz w:val="24"/>
          <w:szCs w:val="24"/>
          <w:lang w:eastAsia="es-ES"/>
        </w:rPr>
        <w:t xml:space="preserve">LECTURA Y APROBACIÓN DEL ACTA 2727. </w:t>
      </w:r>
      <w:r w:rsidR="00CB1718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Siendo subsanadas e incluidas todas las observaciones realizadas por miembros de Junta Directiva se </w:t>
      </w:r>
      <w:r w:rsidR="00CB1718" w:rsidRPr="00CB1718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aprueba </w:t>
      </w:r>
      <w:r w:rsidR="00CD6CE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el</w:t>
      </w:r>
      <w:r w:rsidR="00CB1718" w:rsidRPr="00CB1718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acta 272</w:t>
      </w:r>
      <w:r w:rsidR="00CD6CE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7</w:t>
      </w:r>
      <w:r w:rsidR="00CB1718" w:rsidRPr="00CB1718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por unanimidad; </w:t>
      </w:r>
      <w:r w:rsidR="00854B54">
        <w:rPr>
          <w:rFonts w:ascii="Arial" w:eastAsia="Times New Roman" w:hAnsi="Arial" w:cs="Arial"/>
          <w:sz w:val="24"/>
          <w:szCs w:val="24"/>
          <w:lang w:eastAsia="es-ES"/>
        </w:rPr>
        <w:t xml:space="preserve">4.- </w:t>
      </w:r>
      <w:r w:rsidR="00854B54" w:rsidRPr="00854B54">
        <w:rPr>
          <w:rFonts w:ascii="Arial" w:eastAsia="Times New Roman" w:hAnsi="Arial" w:cs="Arial"/>
          <w:sz w:val="24"/>
          <w:szCs w:val="24"/>
          <w:lang w:eastAsia="es-ES"/>
        </w:rPr>
        <w:t>LECTURA DE CORRESPONDENCIA RECIBIDA DE LA ADMINISTRACIÓN SUPERIOR:</w:t>
      </w:r>
      <w:r w:rsidR="00854B54">
        <w:rPr>
          <w:rFonts w:ascii="Arial" w:eastAsia="Times New Roman" w:hAnsi="Arial" w:cs="Arial"/>
          <w:sz w:val="24"/>
          <w:szCs w:val="24"/>
          <w:lang w:eastAsia="es-ES"/>
        </w:rPr>
        <w:t xml:space="preserve"> 4.1.- </w:t>
      </w:r>
      <w:r w:rsidR="00854B54" w:rsidRPr="00854B54">
        <w:rPr>
          <w:rFonts w:ascii="Arial" w:eastAsia="Times New Roman" w:hAnsi="Arial" w:cs="Arial"/>
          <w:sz w:val="24"/>
          <w:szCs w:val="24"/>
          <w:lang w:eastAsia="es-ES"/>
        </w:rPr>
        <w:t xml:space="preserve">PRESENTACIÓN POR PARTE </w:t>
      </w:r>
      <w:r w:rsidR="00B90B68">
        <w:rPr>
          <w:rFonts w:ascii="Arial" w:hAnsi="Arial" w:cs="Arial"/>
          <w:color w:val="000000" w:themeColor="text1"/>
          <w:sz w:val="24"/>
          <w:szCs w:val="24"/>
        </w:rPr>
        <w:t>XXXXXXXXXXX</w:t>
      </w:r>
      <w:r w:rsidR="00B90B68" w:rsidRPr="00854B5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854B54" w:rsidRPr="00854B54">
        <w:rPr>
          <w:rFonts w:ascii="Arial" w:eastAsia="Times New Roman" w:hAnsi="Arial" w:cs="Arial"/>
          <w:sz w:val="24"/>
          <w:szCs w:val="24"/>
          <w:lang w:eastAsia="es-ES"/>
        </w:rPr>
        <w:t xml:space="preserve">- ADMINISTRADORA DEL CENTRO DE DÍA “MARÍA ALVAREZ DE STHAL”. </w:t>
      </w:r>
      <w:r w:rsidR="00CB1718">
        <w:rPr>
          <w:rFonts w:ascii="Arial" w:eastAsia="Times New Roman" w:hAnsi="Arial" w:cs="Arial"/>
          <w:sz w:val="24"/>
          <w:szCs w:val="24"/>
          <w:lang w:eastAsia="es-ES"/>
        </w:rPr>
        <w:t xml:space="preserve">Después de escuchada la ponencia por parte de la </w:t>
      </w:r>
      <w:r w:rsidR="00B90B68">
        <w:rPr>
          <w:rFonts w:ascii="Arial" w:hAnsi="Arial" w:cs="Arial"/>
          <w:color w:val="000000" w:themeColor="text1"/>
          <w:sz w:val="24"/>
          <w:szCs w:val="24"/>
        </w:rPr>
        <w:t>XXXXXXXXXXX</w:t>
      </w:r>
      <w:bookmarkStart w:id="0" w:name="_GoBack"/>
      <w:bookmarkEnd w:id="0"/>
      <w:r w:rsidR="00CB1718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F03214">
        <w:rPr>
          <w:rFonts w:ascii="Arial" w:eastAsia="Times New Roman" w:hAnsi="Arial" w:cs="Arial"/>
          <w:sz w:val="24"/>
          <w:szCs w:val="24"/>
          <w:lang w:eastAsia="es-ES"/>
        </w:rPr>
        <w:t xml:space="preserve">que en resumen expone los programas </w:t>
      </w:r>
      <w:r w:rsidR="00F03214">
        <w:rPr>
          <w:rFonts w:ascii="Arial" w:eastAsia="Times New Roman" w:hAnsi="Arial" w:cs="Arial"/>
          <w:sz w:val="24"/>
          <w:szCs w:val="24"/>
          <w:lang w:eastAsia="es-ES"/>
        </w:rPr>
        <w:lastRenderedPageBreak/>
        <w:t xml:space="preserve">que está realizando FUSATE con el fin de contribuir a mejorar la calidad de vida de las personas adultas mayores salvadoreñas, dentro de los cuales destacan: Programa de Terapia Ocupacional, Programa de Salud, Programa de Alimentación, Programa de Recreación, Programa de Terapia Física, y Programa de Educación, </w:t>
      </w:r>
      <w:r w:rsidR="00CB1718">
        <w:rPr>
          <w:rFonts w:ascii="Arial" w:eastAsia="Times New Roman" w:hAnsi="Arial" w:cs="Arial"/>
          <w:sz w:val="24"/>
          <w:szCs w:val="24"/>
          <w:lang w:eastAsia="es-ES"/>
        </w:rPr>
        <w:t>esta Junta Directiva da por recibido el informe</w:t>
      </w:r>
      <w:r w:rsidR="00F03214">
        <w:rPr>
          <w:rFonts w:ascii="Arial" w:eastAsia="Times New Roman" w:hAnsi="Arial" w:cs="Arial"/>
          <w:sz w:val="24"/>
          <w:szCs w:val="24"/>
          <w:lang w:eastAsia="es-ES"/>
        </w:rPr>
        <w:t xml:space="preserve">, mismo que </w:t>
      </w:r>
      <w:r w:rsidR="00602631">
        <w:rPr>
          <w:rFonts w:ascii="Arial" w:eastAsia="Times New Roman" w:hAnsi="Arial" w:cs="Arial"/>
          <w:sz w:val="24"/>
          <w:szCs w:val="24"/>
          <w:lang w:eastAsia="es-ES"/>
        </w:rPr>
        <w:t>se adjunta a los anexos de la presente acta</w:t>
      </w:r>
      <w:r w:rsidR="00CB1718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  <w:r w:rsidR="00854B54">
        <w:rPr>
          <w:rFonts w:ascii="Arial" w:eastAsia="Times New Roman" w:hAnsi="Arial" w:cs="Arial"/>
          <w:sz w:val="24"/>
          <w:szCs w:val="24"/>
          <w:lang w:eastAsia="es-ES"/>
        </w:rPr>
        <w:t xml:space="preserve">4.2.- </w:t>
      </w:r>
      <w:r w:rsidR="00854B54" w:rsidRPr="00854B54">
        <w:rPr>
          <w:rFonts w:ascii="Arial" w:eastAsia="Times New Roman" w:hAnsi="Arial" w:cs="Arial"/>
          <w:sz w:val="24"/>
          <w:szCs w:val="24"/>
          <w:lang w:eastAsia="es-ES"/>
        </w:rPr>
        <w:t>PRESENTACIÓN A CARGO DEL DR. ANGEL FREDI SERMEÑO- GERENTE MÉDICO Y DE SERVICIOS DE REHABILITACIÓN.</w:t>
      </w:r>
      <w:r w:rsidR="00854B54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4A6625">
        <w:rPr>
          <w:rFonts w:ascii="Arial" w:eastAsia="Times New Roman" w:hAnsi="Arial" w:cs="Arial"/>
          <w:sz w:val="24"/>
          <w:szCs w:val="24"/>
          <w:lang w:eastAsia="es-ES"/>
        </w:rPr>
        <w:t xml:space="preserve">Expone el Dr. Sermeño diversos puntos </w:t>
      </w:r>
      <w:r w:rsidR="0022637A">
        <w:rPr>
          <w:rFonts w:ascii="Arial" w:eastAsia="Times New Roman" w:hAnsi="Arial" w:cs="Arial"/>
          <w:sz w:val="24"/>
          <w:szCs w:val="24"/>
          <w:lang w:eastAsia="es-ES"/>
        </w:rPr>
        <w:t xml:space="preserve">como </w:t>
      </w:r>
      <w:r w:rsidR="004A6625">
        <w:rPr>
          <w:rFonts w:ascii="Arial" w:eastAsia="Times New Roman" w:hAnsi="Arial" w:cs="Arial"/>
          <w:sz w:val="24"/>
          <w:szCs w:val="24"/>
          <w:lang w:eastAsia="es-ES"/>
        </w:rPr>
        <w:t xml:space="preserve">la Problemática, indicadores de rendimiento 2018 y acciones realizadas en el área de Psicología del CRINA a fin de mejorar la prestación de sus servicios y </w:t>
      </w:r>
      <w:r w:rsidR="0022637A">
        <w:rPr>
          <w:rFonts w:ascii="Arial" w:eastAsia="Times New Roman" w:hAnsi="Arial" w:cs="Arial"/>
          <w:sz w:val="24"/>
          <w:szCs w:val="24"/>
          <w:lang w:eastAsia="es-ES"/>
        </w:rPr>
        <w:t>la actual p</w:t>
      </w:r>
      <w:r w:rsidR="004A6625">
        <w:rPr>
          <w:rFonts w:ascii="Arial" w:eastAsia="Times New Roman" w:hAnsi="Arial" w:cs="Arial"/>
          <w:sz w:val="24"/>
          <w:szCs w:val="24"/>
          <w:lang w:eastAsia="es-ES"/>
        </w:rPr>
        <w:t>roblemática y acciones realizadas en el CAASZ, relacionados al tema de lavandería,</w:t>
      </w:r>
      <w:r w:rsidR="0022637A">
        <w:rPr>
          <w:rFonts w:ascii="Arial" w:eastAsia="Times New Roman" w:hAnsi="Arial" w:cs="Arial"/>
          <w:sz w:val="24"/>
          <w:szCs w:val="24"/>
          <w:lang w:eastAsia="es-ES"/>
        </w:rPr>
        <w:t xml:space="preserve"> esta </w:t>
      </w:r>
      <w:r w:rsidR="004A6625">
        <w:rPr>
          <w:rFonts w:ascii="Arial" w:eastAsia="Times New Roman" w:hAnsi="Arial" w:cs="Arial"/>
          <w:sz w:val="24"/>
          <w:szCs w:val="24"/>
          <w:lang w:eastAsia="es-ES"/>
        </w:rPr>
        <w:t xml:space="preserve">Junta Directiva da por recibido el informe, mismo que se adjunta a los anexos de la presente acta. </w:t>
      </w:r>
      <w:r w:rsidR="00854B54">
        <w:rPr>
          <w:rFonts w:ascii="Arial" w:eastAsia="Times New Roman" w:hAnsi="Arial" w:cs="Arial"/>
          <w:sz w:val="24"/>
          <w:szCs w:val="24"/>
          <w:lang w:eastAsia="es-ES"/>
        </w:rPr>
        <w:t xml:space="preserve">4.3.- </w:t>
      </w:r>
      <w:r w:rsidR="00854B54" w:rsidRPr="00854B54">
        <w:rPr>
          <w:rFonts w:ascii="Arial" w:eastAsia="Times New Roman" w:hAnsi="Arial" w:cs="Arial"/>
          <w:sz w:val="24"/>
          <w:szCs w:val="24"/>
          <w:lang w:eastAsia="es-ES"/>
        </w:rPr>
        <w:t xml:space="preserve">RECIBIR A REPRESENTANTES </w:t>
      </w:r>
      <w:r w:rsidR="00C34D0A">
        <w:rPr>
          <w:rFonts w:ascii="Arial" w:eastAsia="Times New Roman" w:hAnsi="Arial" w:cs="Arial"/>
          <w:sz w:val="24"/>
          <w:szCs w:val="24"/>
          <w:lang w:eastAsia="es-ES"/>
        </w:rPr>
        <w:t xml:space="preserve">DE SITRAISRI: Se presentan ante esta Junta Directiva 3 representantes de la Junta Directiva del SITRAISRI, siendo el vocero de estos el Lic. Rafael Alberto Quintanilla Cruz, en su calidad de Secretario General de Junta Directiva; inician exponiendo diversas situaciones que desde su apreciación esta Junta debería de conocer y brindar seguimiento, por lo que miembros de Junta le solicitan presentar un informe por escrito, ya que hay temas que probablemente no sean de competencia de Junta Directiva del Instituto. </w:t>
      </w:r>
      <w:r w:rsidR="00854B54">
        <w:rPr>
          <w:rFonts w:ascii="Arial" w:eastAsia="Times New Roman" w:hAnsi="Arial" w:cs="Arial"/>
          <w:sz w:val="24"/>
          <w:szCs w:val="24"/>
          <w:lang w:eastAsia="es-ES"/>
        </w:rPr>
        <w:t xml:space="preserve">5.- </w:t>
      </w:r>
      <w:r w:rsidR="00854B54" w:rsidRPr="00854B54">
        <w:rPr>
          <w:rFonts w:ascii="Arial" w:eastAsia="Times New Roman" w:hAnsi="Arial" w:cs="Arial"/>
          <w:sz w:val="24"/>
          <w:szCs w:val="24"/>
          <w:lang w:eastAsia="es-ES"/>
        </w:rPr>
        <w:t>ASUNTOS VARIOS</w:t>
      </w:r>
      <w:r w:rsidR="00F3414B">
        <w:rPr>
          <w:rFonts w:ascii="Arial" w:hAnsi="Arial" w:cs="Arial"/>
          <w:sz w:val="24"/>
          <w:szCs w:val="24"/>
        </w:rPr>
        <w:t xml:space="preserve">: </w:t>
      </w:r>
      <w:r w:rsidR="00072612" w:rsidRPr="00C46338">
        <w:rPr>
          <w:rFonts w:ascii="Arial" w:hAnsi="Arial" w:cs="Arial"/>
          <w:sz w:val="24"/>
          <w:szCs w:val="24"/>
        </w:rPr>
        <w:t xml:space="preserve">Ningún miembro de Junta Directiva se pronunció respecto a este punto. </w:t>
      </w:r>
      <w:r w:rsidRPr="00C46338">
        <w:rPr>
          <w:rFonts w:ascii="Arial" w:hAnsi="Arial" w:cs="Arial"/>
          <w:sz w:val="24"/>
          <w:szCs w:val="24"/>
        </w:rPr>
        <w:t>Finalizando la prese</w:t>
      </w:r>
      <w:r w:rsidR="00BB7881">
        <w:rPr>
          <w:rFonts w:ascii="Arial" w:hAnsi="Arial" w:cs="Arial"/>
          <w:sz w:val="24"/>
          <w:szCs w:val="24"/>
        </w:rPr>
        <w:t xml:space="preserve">nte sesión a las quince </w:t>
      </w:r>
      <w:r w:rsidR="00BB7881">
        <w:rPr>
          <w:rFonts w:ascii="Arial" w:hAnsi="Arial" w:cs="Arial"/>
          <w:sz w:val="24"/>
          <w:szCs w:val="24"/>
        </w:rPr>
        <w:lastRenderedPageBreak/>
        <w:t xml:space="preserve">horas </w:t>
      </w:r>
      <w:r w:rsidR="00703687">
        <w:rPr>
          <w:rFonts w:ascii="Arial" w:hAnsi="Arial" w:cs="Arial"/>
          <w:sz w:val="24"/>
          <w:szCs w:val="24"/>
        </w:rPr>
        <w:t xml:space="preserve">y </w:t>
      </w:r>
      <w:r w:rsidR="00C34D0A">
        <w:rPr>
          <w:rFonts w:ascii="Arial" w:hAnsi="Arial" w:cs="Arial"/>
          <w:sz w:val="24"/>
          <w:szCs w:val="24"/>
        </w:rPr>
        <w:t xml:space="preserve">cuarenta </w:t>
      </w:r>
      <w:r w:rsidR="00703687">
        <w:rPr>
          <w:rFonts w:ascii="Arial" w:hAnsi="Arial" w:cs="Arial"/>
          <w:sz w:val="24"/>
          <w:szCs w:val="24"/>
        </w:rPr>
        <w:t xml:space="preserve">minutos </w:t>
      </w:r>
      <w:r w:rsidRPr="00C46338">
        <w:rPr>
          <w:rFonts w:ascii="Arial" w:hAnsi="Arial" w:cs="Arial"/>
          <w:sz w:val="24"/>
          <w:szCs w:val="24"/>
        </w:rPr>
        <w:t>y</w:t>
      </w:r>
      <w:r w:rsidRPr="001342D0">
        <w:rPr>
          <w:rFonts w:ascii="Arial" w:hAnsi="Arial" w:cs="Arial"/>
          <w:sz w:val="24"/>
          <w:szCs w:val="24"/>
        </w:rPr>
        <w:t xml:space="preserve"> o habiendo nada más que hacer constar, se cierra la presente acta que  firmamos. </w:t>
      </w:r>
    </w:p>
    <w:p w:rsidR="00F9096B" w:rsidRDefault="00F9096B" w:rsidP="00F3414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F9096B" w:rsidRPr="00577B11" w:rsidRDefault="00F9096B" w:rsidP="00F9096B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77B11">
        <w:rPr>
          <w:rFonts w:ascii="Arial" w:hAnsi="Arial" w:cs="Arial"/>
          <w:color w:val="000000" w:themeColor="text1"/>
          <w:sz w:val="24"/>
          <w:szCs w:val="24"/>
        </w:rPr>
        <w:t>Dr. Alex Francisco González Menjívar</w:t>
      </w:r>
    </w:p>
    <w:p w:rsidR="00F9096B" w:rsidRPr="00577B11" w:rsidRDefault="00F9096B" w:rsidP="00F9096B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77B11">
        <w:rPr>
          <w:rFonts w:ascii="Arial" w:hAnsi="Arial" w:cs="Arial"/>
          <w:color w:val="000000" w:themeColor="text1"/>
          <w:sz w:val="24"/>
          <w:szCs w:val="24"/>
        </w:rPr>
        <w:t xml:space="preserve">Presidente </w:t>
      </w:r>
    </w:p>
    <w:p w:rsidR="00F9096B" w:rsidRPr="00577B11" w:rsidRDefault="00F9096B" w:rsidP="00F9096B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577B11">
        <w:rPr>
          <w:rFonts w:ascii="Arial" w:hAnsi="Arial" w:cs="Arial"/>
          <w:color w:val="000000" w:themeColor="text1"/>
          <w:sz w:val="24"/>
          <w:szCs w:val="24"/>
        </w:rPr>
        <w:t xml:space="preserve">Instituto Salvadoreño De Rehabilitación Integral  </w:t>
      </w:r>
    </w:p>
    <w:p w:rsidR="00F9096B" w:rsidRDefault="00F9096B" w:rsidP="00F9096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9096B" w:rsidRDefault="00F9096B" w:rsidP="00F9096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9096B" w:rsidRPr="00577B11" w:rsidRDefault="00F9096B" w:rsidP="00F9096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aconcuadrcula"/>
        <w:tblW w:w="94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73"/>
      </w:tblGrid>
      <w:tr w:rsidR="00F9096B" w:rsidRPr="006525B5" w:rsidTr="0097258D">
        <w:trPr>
          <w:jc w:val="center"/>
        </w:trPr>
        <w:tc>
          <w:tcPr>
            <w:tcW w:w="4820" w:type="dxa"/>
          </w:tcPr>
          <w:p w:rsidR="00F9096B" w:rsidRPr="006525B5" w:rsidRDefault="00F9096B" w:rsidP="000560D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5B5">
              <w:rPr>
                <w:rFonts w:ascii="Arial" w:hAnsi="Arial" w:cs="Arial"/>
                <w:color w:val="000000" w:themeColor="text1"/>
                <w:sz w:val="24"/>
                <w:szCs w:val="24"/>
              </w:rPr>
              <w:t>Lic. Javier Obdulio Arévalo Flores</w:t>
            </w:r>
          </w:p>
          <w:p w:rsidR="00F9096B" w:rsidRPr="006525B5" w:rsidRDefault="00F9096B" w:rsidP="000560D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5B5">
              <w:rPr>
                <w:rFonts w:ascii="Arial" w:hAnsi="Arial" w:cs="Arial"/>
                <w:color w:val="000000" w:themeColor="text1"/>
                <w:sz w:val="24"/>
                <w:szCs w:val="24"/>
              </w:rPr>
              <w:t>Representante propietario de FUNTER</w:t>
            </w:r>
          </w:p>
        </w:tc>
        <w:tc>
          <w:tcPr>
            <w:tcW w:w="4673" w:type="dxa"/>
          </w:tcPr>
          <w:p w:rsidR="00F9096B" w:rsidRPr="006525B5" w:rsidRDefault="00F9096B" w:rsidP="000560D6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Licda. Yamileth Nazira Arévalo Argueta</w:t>
            </w:r>
          </w:p>
          <w:p w:rsidR="00F9096B" w:rsidRPr="006525B5" w:rsidRDefault="00F9096B" w:rsidP="000560D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5B5">
              <w:rPr>
                <w:rFonts w:ascii="Arial" w:hAnsi="Arial" w:cs="Arial"/>
                <w:color w:val="000000" w:themeColor="text1"/>
                <w:sz w:val="24"/>
                <w:szCs w:val="24"/>
              </w:rPr>
              <w:t>Representante suplente de FUNTER</w:t>
            </w:r>
          </w:p>
        </w:tc>
      </w:tr>
      <w:tr w:rsidR="00F9096B" w:rsidRPr="006525B5" w:rsidTr="0097258D">
        <w:trPr>
          <w:jc w:val="center"/>
        </w:trPr>
        <w:tc>
          <w:tcPr>
            <w:tcW w:w="4820" w:type="dxa"/>
          </w:tcPr>
          <w:p w:rsidR="00F9096B" w:rsidRPr="006525B5" w:rsidRDefault="00F9096B" w:rsidP="000560D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F9096B" w:rsidRPr="006525B5" w:rsidRDefault="00F9096B" w:rsidP="000560D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F9096B" w:rsidRDefault="00F9096B" w:rsidP="000560D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F9096B" w:rsidRDefault="00F9096B" w:rsidP="000560D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F9096B" w:rsidRPr="006525B5" w:rsidRDefault="00F9096B" w:rsidP="000560D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F9096B" w:rsidRDefault="00F9096B" w:rsidP="000560D6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F9096B" w:rsidRDefault="00F9096B" w:rsidP="000560D6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F9096B" w:rsidRDefault="00F9096B" w:rsidP="000560D6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F9096B" w:rsidRPr="006525B5" w:rsidRDefault="00F9096B" w:rsidP="000560D6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F9096B" w:rsidRPr="006525B5" w:rsidTr="0097258D">
        <w:trPr>
          <w:jc w:val="center"/>
        </w:trPr>
        <w:tc>
          <w:tcPr>
            <w:tcW w:w="4820" w:type="dxa"/>
          </w:tcPr>
          <w:p w:rsidR="00F9096B" w:rsidRPr="006525B5" w:rsidRDefault="00F9096B" w:rsidP="00F9096B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Dr. Miguel Ángel Ma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rtínez Salmerón, Representante s</w:t>
            </w: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uplente del </w:t>
            </w:r>
          </w:p>
          <w:p w:rsidR="00F9096B" w:rsidRPr="006525B5" w:rsidRDefault="00F9096B" w:rsidP="00F9096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Ministerio de Salud</w:t>
            </w:r>
          </w:p>
        </w:tc>
        <w:tc>
          <w:tcPr>
            <w:tcW w:w="4673" w:type="dxa"/>
          </w:tcPr>
          <w:p w:rsidR="00F9096B" w:rsidRDefault="00F9096B" w:rsidP="000560D6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577B11">
              <w:rPr>
                <w:rFonts w:ascii="Arial" w:hAnsi="Arial" w:cs="Arial"/>
                <w:color w:val="000000" w:themeColor="text1"/>
                <w:sz w:val="24"/>
                <w:szCs w:val="24"/>
              </w:rPr>
              <w:t>Licda. Nora Lizeth Pérez Martínez</w:t>
            </w:r>
            <w:r w:rsidRPr="00577B11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 Representante propietaria del Ministerio de Hacienda</w:t>
            </w:r>
          </w:p>
        </w:tc>
      </w:tr>
      <w:tr w:rsidR="00F9096B" w:rsidRPr="006525B5" w:rsidTr="0097258D">
        <w:trPr>
          <w:jc w:val="center"/>
        </w:trPr>
        <w:tc>
          <w:tcPr>
            <w:tcW w:w="4820" w:type="dxa"/>
          </w:tcPr>
          <w:p w:rsidR="00F9096B" w:rsidRDefault="00F9096B" w:rsidP="000560D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F9096B" w:rsidRDefault="00F9096B" w:rsidP="000560D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F9096B" w:rsidRDefault="00F9096B" w:rsidP="000560D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F9096B" w:rsidRDefault="00F9096B" w:rsidP="000560D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F9096B" w:rsidRPr="00577B11" w:rsidRDefault="00F9096B" w:rsidP="000560D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F9096B" w:rsidRDefault="00F9096B" w:rsidP="000560D6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F9096B" w:rsidRPr="006525B5" w:rsidTr="0097258D">
        <w:trPr>
          <w:jc w:val="center"/>
        </w:trPr>
        <w:tc>
          <w:tcPr>
            <w:tcW w:w="4820" w:type="dxa"/>
          </w:tcPr>
          <w:p w:rsidR="00F9096B" w:rsidRPr="006525B5" w:rsidRDefault="00F9096B" w:rsidP="000560D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Licda. Sara María Mendoza Acosta Representante propietaria del Ministerio de Trabajo</w:t>
            </w:r>
          </w:p>
        </w:tc>
        <w:tc>
          <w:tcPr>
            <w:tcW w:w="4673" w:type="dxa"/>
          </w:tcPr>
          <w:p w:rsidR="00F9096B" w:rsidRPr="006525B5" w:rsidRDefault="00F9096B" w:rsidP="000560D6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Licda. María Marta Cañas de Herrera Representante suplente del </w:t>
            </w:r>
          </w:p>
          <w:p w:rsidR="00F9096B" w:rsidRPr="006525B5" w:rsidRDefault="00F9096B" w:rsidP="000560D6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Ministerio de Trabajo</w:t>
            </w:r>
          </w:p>
        </w:tc>
      </w:tr>
      <w:tr w:rsidR="00F9096B" w:rsidRPr="006525B5" w:rsidTr="0097258D">
        <w:trPr>
          <w:jc w:val="center"/>
        </w:trPr>
        <w:tc>
          <w:tcPr>
            <w:tcW w:w="4820" w:type="dxa"/>
          </w:tcPr>
          <w:p w:rsidR="00F9096B" w:rsidRPr="006525B5" w:rsidRDefault="00F9096B" w:rsidP="000560D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F9096B" w:rsidRPr="006525B5" w:rsidRDefault="00F9096B" w:rsidP="000560D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F9096B" w:rsidRDefault="00F9096B" w:rsidP="000560D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F9096B" w:rsidRPr="006525B5" w:rsidRDefault="00F9096B" w:rsidP="000560D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F9096B" w:rsidRDefault="00F9096B" w:rsidP="000560D6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F9096B" w:rsidRDefault="00F9096B" w:rsidP="000560D6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F9096B" w:rsidRDefault="00F9096B" w:rsidP="000560D6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F9096B" w:rsidRPr="006525B5" w:rsidRDefault="00F9096B" w:rsidP="000560D6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F9096B" w:rsidRPr="006525B5" w:rsidTr="0097258D">
        <w:trPr>
          <w:jc w:val="center"/>
        </w:trPr>
        <w:tc>
          <w:tcPr>
            <w:tcW w:w="4820" w:type="dxa"/>
          </w:tcPr>
          <w:p w:rsidR="00F9096B" w:rsidRPr="006F6951" w:rsidRDefault="00F9096B" w:rsidP="00F9096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F6951">
              <w:rPr>
                <w:rFonts w:ascii="Arial" w:hAnsi="Arial" w:cs="Arial"/>
                <w:color w:val="000000" w:themeColor="text1"/>
                <w:sz w:val="24"/>
                <w:szCs w:val="24"/>
              </w:rPr>
              <w:t>Licda.  Ana Gladys Amaya De Rodríguez</w:t>
            </w:r>
          </w:p>
          <w:p w:rsidR="00F9096B" w:rsidRDefault="00F9096B" w:rsidP="00F9096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Representante propietaria del Ministerio de Educación</w:t>
            </w:r>
          </w:p>
          <w:p w:rsidR="00F9096B" w:rsidRPr="006525B5" w:rsidRDefault="00F9096B" w:rsidP="000560D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F9096B" w:rsidRDefault="00F9096B" w:rsidP="00F9096B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Sra. Darling Azucena Mejía Pineda Representante Propietaria del Ministerio de Relaciones Exteriores</w:t>
            </w:r>
          </w:p>
        </w:tc>
      </w:tr>
      <w:tr w:rsidR="00F9096B" w:rsidRPr="006525B5" w:rsidTr="0097258D">
        <w:trPr>
          <w:jc w:val="center"/>
        </w:trPr>
        <w:tc>
          <w:tcPr>
            <w:tcW w:w="4820" w:type="dxa"/>
          </w:tcPr>
          <w:p w:rsidR="00F9096B" w:rsidRDefault="00F9096B" w:rsidP="000560D6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F9096B" w:rsidRDefault="00F9096B" w:rsidP="000560D6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F9096B" w:rsidRDefault="00F9096B" w:rsidP="000560D6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F9096B" w:rsidRDefault="00F9096B" w:rsidP="000560D6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F9096B" w:rsidRDefault="00F9096B" w:rsidP="000560D6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F9096B" w:rsidRPr="006525B5" w:rsidRDefault="00F9096B" w:rsidP="000560D6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9096B" w:rsidRPr="006525B5" w:rsidTr="0097258D">
        <w:trPr>
          <w:jc w:val="center"/>
        </w:trPr>
        <w:tc>
          <w:tcPr>
            <w:tcW w:w="4820" w:type="dxa"/>
          </w:tcPr>
          <w:p w:rsidR="00F9096B" w:rsidRDefault="00F9096B" w:rsidP="000560D6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Licda. Nora Elizabeth Abrego de Amado </w:t>
            </w:r>
          </w:p>
          <w:p w:rsidR="00F9096B" w:rsidRPr="006525B5" w:rsidRDefault="00F9096B" w:rsidP="000560D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25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Representante propietaria de la Universidad de El Salvador</w:t>
            </w:r>
          </w:p>
        </w:tc>
        <w:tc>
          <w:tcPr>
            <w:tcW w:w="4673" w:type="dxa"/>
          </w:tcPr>
          <w:p w:rsidR="00F9096B" w:rsidRPr="006525B5" w:rsidRDefault="00F9096B" w:rsidP="000560D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77B11">
              <w:rPr>
                <w:rFonts w:ascii="Arial" w:hAnsi="Arial" w:cs="Arial"/>
                <w:color w:val="000000" w:themeColor="text1"/>
                <w:sz w:val="24"/>
                <w:szCs w:val="24"/>
              </w:rPr>
              <w:t>Dr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Ángel Fredi Sermeño Menéndez</w:t>
            </w:r>
            <w:r w:rsidRPr="00577B1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Gerente Médico y d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 Servicios de Rehabilitación</w:t>
            </w:r>
          </w:p>
        </w:tc>
      </w:tr>
      <w:tr w:rsidR="00F9096B" w:rsidRPr="006525B5" w:rsidTr="0097258D">
        <w:trPr>
          <w:jc w:val="center"/>
        </w:trPr>
        <w:tc>
          <w:tcPr>
            <w:tcW w:w="9493" w:type="dxa"/>
            <w:gridSpan w:val="2"/>
          </w:tcPr>
          <w:p w:rsidR="00F9096B" w:rsidRDefault="00F9096B" w:rsidP="000560D6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F9096B" w:rsidRDefault="00F9096B" w:rsidP="000560D6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F9096B" w:rsidRDefault="00F9096B" w:rsidP="000560D6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F9096B" w:rsidRDefault="00F9096B" w:rsidP="000560D6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F9096B" w:rsidRDefault="00F9096B" w:rsidP="000560D6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F9096B" w:rsidRPr="00305E2A" w:rsidRDefault="00F9096B" w:rsidP="000560D6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305E2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Licda.  Brenda Carolina Cañas de Henríquez</w:t>
            </w:r>
          </w:p>
          <w:p w:rsidR="00F9096B" w:rsidRPr="006525B5" w:rsidRDefault="00F9096B" w:rsidP="000560D6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305E2A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Gerente y Secretaria de Junta Directiva</w:t>
            </w:r>
          </w:p>
        </w:tc>
      </w:tr>
    </w:tbl>
    <w:p w:rsidR="00F9096B" w:rsidRPr="001342D0" w:rsidRDefault="00F9096B" w:rsidP="00F83DDD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F9096B" w:rsidRPr="001342D0" w:rsidSect="00BF3DD2">
      <w:footerReference w:type="default" r:id="rId8"/>
      <w:pgSz w:w="12240" w:h="18720" w:code="14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F53" w:rsidRDefault="00267F53" w:rsidP="00E52F20">
      <w:pPr>
        <w:spacing w:after="0" w:line="240" w:lineRule="auto"/>
      </w:pPr>
      <w:r>
        <w:separator/>
      </w:r>
    </w:p>
  </w:endnote>
  <w:endnote w:type="continuationSeparator" w:id="0">
    <w:p w:rsidR="00267F53" w:rsidRDefault="00267F53" w:rsidP="00E52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F69" w:rsidRPr="001D5336" w:rsidRDefault="00143F69">
    <w:pPr>
      <w:tabs>
        <w:tab w:val="center" w:pos="4550"/>
        <w:tab w:val="left" w:pos="5818"/>
      </w:tabs>
      <w:ind w:right="260"/>
      <w:jc w:val="right"/>
      <w:rPr>
        <w:sz w:val="24"/>
        <w:szCs w:val="24"/>
      </w:rPr>
    </w:pPr>
    <w:r w:rsidRPr="001D5336">
      <w:rPr>
        <w:spacing w:val="60"/>
        <w:sz w:val="24"/>
        <w:szCs w:val="24"/>
        <w:lang w:val="es-ES"/>
      </w:rPr>
      <w:t>Acta 272</w:t>
    </w:r>
    <w:r w:rsidR="00C259FE">
      <w:rPr>
        <w:spacing w:val="60"/>
        <w:sz w:val="24"/>
        <w:szCs w:val="24"/>
        <w:lang w:val="es-ES"/>
      </w:rPr>
      <w:t>8</w:t>
    </w:r>
    <w:r w:rsidR="000D50E4" w:rsidRPr="001D5336">
      <w:rPr>
        <w:spacing w:val="60"/>
        <w:sz w:val="24"/>
        <w:szCs w:val="24"/>
        <w:lang w:val="es-ES"/>
      </w:rPr>
      <w:t xml:space="preserve">  </w:t>
    </w:r>
    <w:r w:rsidRPr="001D5336">
      <w:rPr>
        <w:sz w:val="24"/>
        <w:szCs w:val="24"/>
        <w:lang w:val="es-ES"/>
      </w:rPr>
      <w:t xml:space="preserve">     </w:t>
    </w:r>
    <w:r w:rsidRPr="001D5336">
      <w:rPr>
        <w:sz w:val="24"/>
        <w:szCs w:val="24"/>
      </w:rPr>
      <w:fldChar w:fldCharType="begin"/>
    </w:r>
    <w:r w:rsidRPr="001D5336">
      <w:rPr>
        <w:sz w:val="24"/>
        <w:szCs w:val="24"/>
      </w:rPr>
      <w:instrText>PAGE   \* MERGEFORMAT</w:instrText>
    </w:r>
    <w:r w:rsidRPr="001D5336">
      <w:rPr>
        <w:sz w:val="24"/>
        <w:szCs w:val="24"/>
      </w:rPr>
      <w:fldChar w:fldCharType="separate"/>
    </w:r>
    <w:r w:rsidR="00B90B68" w:rsidRPr="00B90B68">
      <w:rPr>
        <w:noProof/>
        <w:sz w:val="24"/>
        <w:szCs w:val="24"/>
        <w:lang w:val="es-ES"/>
      </w:rPr>
      <w:t>4</w:t>
    </w:r>
    <w:r w:rsidRPr="001D5336">
      <w:rPr>
        <w:sz w:val="24"/>
        <w:szCs w:val="24"/>
      </w:rPr>
      <w:fldChar w:fldCharType="end"/>
    </w:r>
    <w:r w:rsidRPr="001D5336">
      <w:rPr>
        <w:sz w:val="24"/>
        <w:szCs w:val="24"/>
        <w:lang w:val="es-ES"/>
      </w:rPr>
      <w:t xml:space="preserve"> | </w:t>
    </w:r>
    <w:r w:rsidRPr="001D5336">
      <w:rPr>
        <w:sz w:val="24"/>
        <w:szCs w:val="24"/>
      </w:rPr>
      <w:fldChar w:fldCharType="begin"/>
    </w:r>
    <w:r w:rsidRPr="001D5336">
      <w:rPr>
        <w:sz w:val="24"/>
        <w:szCs w:val="24"/>
      </w:rPr>
      <w:instrText>NUMPAGES  \* Arabic  \* MERGEFORMAT</w:instrText>
    </w:r>
    <w:r w:rsidRPr="001D5336">
      <w:rPr>
        <w:sz w:val="24"/>
        <w:szCs w:val="24"/>
      </w:rPr>
      <w:fldChar w:fldCharType="separate"/>
    </w:r>
    <w:r w:rsidR="00B90B68" w:rsidRPr="00B90B68">
      <w:rPr>
        <w:noProof/>
        <w:sz w:val="24"/>
        <w:szCs w:val="24"/>
        <w:lang w:val="es-ES"/>
      </w:rPr>
      <w:t>5</w:t>
    </w:r>
    <w:r w:rsidRPr="001D5336">
      <w:rPr>
        <w:sz w:val="24"/>
        <w:szCs w:val="24"/>
      </w:rPr>
      <w:fldChar w:fldCharType="end"/>
    </w:r>
  </w:p>
  <w:p w:rsidR="00143F69" w:rsidRDefault="00143F6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F53" w:rsidRDefault="00267F53" w:rsidP="00E52F20">
      <w:pPr>
        <w:spacing w:after="0" w:line="240" w:lineRule="auto"/>
      </w:pPr>
      <w:r>
        <w:separator/>
      </w:r>
    </w:p>
  </w:footnote>
  <w:footnote w:type="continuationSeparator" w:id="0">
    <w:p w:rsidR="00267F53" w:rsidRDefault="00267F53" w:rsidP="00E52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37D7"/>
    <w:multiLevelType w:val="hybridMultilevel"/>
    <w:tmpl w:val="CB169948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D5780B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85F79CD"/>
    <w:multiLevelType w:val="hybridMultilevel"/>
    <w:tmpl w:val="ED7EAF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D2B55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AE76236"/>
    <w:multiLevelType w:val="multilevel"/>
    <w:tmpl w:val="E6C6B8CE"/>
    <w:lvl w:ilvl="0">
      <w:start w:val="5"/>
      <w:numFmt w:val="decimal"/>
      <w:lvlText w:val="%1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Calibri" w:hAnsi="Calibri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cs="Times New Roman" w:hint="default"/>
        <w:sz w:val="22"/>
      </w:rPr>
    </w:lvl>
  </w:abstractNum>
  <w:abstractNum w:abstractNumId="5">
    <w:nsid w:val="5CE03883"/>
    <w:multiLevelType w:val="multilevel"/>
    <w:tmpl w:val="661840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8B"/>
    <w:rsid w:val="00057564"/>
    <w:rsid w:val="00061C47"/>
    <w:rsid w:val="00072612"/>
    <w:rsid w:val="00082A9F"/>
    <w:rsid w:val="00082FEC"/>
    <w:rsid w:val="00094912"/>
    <w:rsid w:val="000A7FC5"/>
    <w:rsid w:val="000B7D49"/>
    <w:rsid w:val="000C219F"/>
    <w:rsid w:val="000D50E4"/>
    <w:rsid w:val="000E7096"/>
    <w:rsid w:val="00101EFE"/>
    <w:rsid w:val="00117F2D"/>
    <w:rsid w:val="00132641"/>
    <w:rsid w:val="001342D0"/>
    <w:rsid w:val="00143F69"/>
    <w:rsid w:val="00150F02"/>
    <w:rsid w:val="001626E0"/>
    <w:rsid w:val="001661D6"/>
    <w:rsid w:val="0017331D"/>
    <w:rsid w:val="00190B9A"/>
    <w:rsid w:val="00191D4B"/>
    <w:rsid w:val="001A1C61"/>
    <w:rsid w:val="001A3ACF"/>
    <w:rsid w:val="001A44F7"/>
    <w:rsid w:val="001B5235"/>
    <w:rsid w:val="001B6C84"/>
    <w:rsid w:val="001D5336"/>
    <w:rsid w:val="001D5341"/>
    <w:rsid w:val="001D72C0"/>
    <w:rsid w:val="00214FC6"/>
    <w:rsid w:val="0022637A"/>
    <w:rsid w:val="00231B47"/>
    <w:rsid w:val="002615A5"/>
    <w:rsid w:val="00267F53"/>
    <w:rsid w:val="002812A9"/>
    <w:rsid w:val="00284024"/>
    <w:rsid w:val="002917B4"/>
    <w:rsid w:val="00295D92"/>
    <w:rsid w:val="002A59DC"/>
    <w:rsid w:val="002C0F04"/>
    <w:rsid w:val="002C333B"/>
    <w:rsid w:val="002C7023"/>
    <w:rsid w:val="002D0376"/>
    <w:rsid w:val="002F20CF"/>
    <w:rsid w:val="002F35B6"/>
    <w:rsid w:val="00302D28"/>
    <w:rsid w:val="00317F8F"/>
    <w:rsid w:val="00322A98"/>
    <w:rsid w:val="00327FCF"/>
    <w:rsid w:val="00332BC5"/>
    <w:rsid w:val="0033639D"/>
    <w:rsid w:val="00336631"/>
    <w:rsid w:val="0034538B"/>
    <w:rsid w:val="003515B9"/>
    <w:rsid w:val="00375B52"/>
    <w:rsid w:val="0038747D"/>
    <w:rsid w:val="00390D84"/>
    <w:rsid w:val="003C15AB"/>
    <w:rsid w:val="003C1CDF"/>
    <w:rsid w:val="003D4E83"/>
    <w:rsid w:val="003D53F0"/>
    <w:rsid w:val="003F32A8"/>
    <w:rsid w:val="003F5C64"/>
    <w:rsid w:val="00413432"/>
    <w:rsid w:val="00413A1E"/>
    <w:rsid w:val="00421285"/>
    <w:rsid w:val="00461CCA"/>
    <w:rsid w:val="004731EA"/>
    <w:rsid w:val="00476EE0"/>
    <w:rsid w:val="00484D25"/>
    <w:rsid w:val="0048633E"/>
    <w:rsid w:val="00487861"/>
    <w:rsid w:val="004A6625"/>
    <w:rsid w:val="005201AC"/>
    <w:rsid w:val="00526AB7"/>
    <w:rsid w:val="0055641B"/>
    <w:rsid w:val="005577C7"/>
    <w:rsid w:val="005643A0"/>
    <w:rsid w:val="00577897"/>
    <w:rsid w:val="0058655E"/>
    <w:rsid w:val="005A56FB"/>
    <w:rsid w:val="005C3584"/>
    <w:rsid w:val="005D7677"/>
    <w:rsid w:val="005E2226"/>
    <w:rsid w:val="005F2EAE"/>
    <w:rsid w:val="005F628E"/>
    <w:rsid w:val="00602631"/>
    <w:rsid w:val="00603D08"/>
    <w:rsid w:val="00613466"/>
    <w:rsid w:val="00630EA1"/>
    <w:rsid w:val="00640A72"/>
    <w:rsid w:val="0065298C"/>
    <w:rsid w:val="00655EE6"/>
    <w:rsid w:val="00664EE3"/>
    <w:rsid w:val="0067592B"/>
    <w:rsid w:val="00687C0C"/>
    <w:rsid w:val="006C724A"/>
    <w:rsid w:val="006D5392"/>
    <w:rsid w:val="006E3971"/>
    <w:rsid w:val="006E77FB"/>
    <w:rsid w:val="006F4898"/>
    <w:rsid w:val="006F75D2"/>
    <w:rsid w:val="00700F8F"/>
    <w:rsid w:val="00703687"/>
    <w:rsid w:val="007935D2"/>
    <w:rsid w:val="007A2A97"/>
    <w:rsid w:val="007B04E8"/>
    <w:rsid w:val="007C46D9"/>
    <w:rsid w:val="007D05B9"/>
    <w:rsid w:val="007D1E27"/>
    <w:rsid w:val="007F2B26"/>
    <w:rsid w:val="007F6FF7"/>
    <w:rsid w:val="008029EC"/>
    <w:rsid w:val="00813635"/>
    <w:rsid w:val="0081546E"/>
    <w:rsid w:val="00841E92"/>
    <w:rsid w:val="00854B54"/>
    <w:rsid w:val="0086158E"/>
    <w:rsid w:val="0086239D"/>
    <w:rsid w:val="0086359D"/>
    <w:rsid w:val="00863C3D"/>
    <w:rsid w:val="00880822"/>
    <w:rsid w:val="008B5E71"/>
    <w:rsid w:val="008F48CB"/>
    <w:rsid w:val="00905AD8"/>
    <w:rsid w:val="00937CB9"/>
    <w:rsid w:val="009406E2"/>
    <w:rsid w:val="00941643"/>
    <w:rsid w:val="00944FDD"/>
    <w:rsid w:val="009466C9"/>
    <w:rsid w:val="0097258D"/>
    <w:rsid w:val="009739A0"/>
    <w:rsid w:val="00980B51"/>
    <w:rsid w:val="00994767"/>
    <w:rsid w:val="009965FF"/>
    <w:rsid w:val="009A2846"/>
    <w:rsid w:val="009B48DD"/>
    <w:rsid w:val="009E302B"/>
    <w:rsid w:val="00A01FA7"/>
    <w:rsid w:val="00A250EB"/>
    <w:rsid w:val="00A355E6"/>
    <w:rsid w:val="00A72576"/>
    <w:rsid w:val="00A7661E"/>
    <w:rsid w:val="00A95962"/>
    <w:rsid w:val="00AA661F"/>
    <w:rsid w:val="00AB4507"/>
    <w:rsid w:val="00AC7B60"/>
    <w:rsid w:val="00AD010E"/>
    <w:rsid w:val="00AD3057"/>
    <w:rsid w:val="00AE3B9A"/>
    <w:rsid w:val="00AF5241"/>
    <w:rsid w:val="00B07C03"/>
    <w:rsid w:val="00B25FF6"/>
    <w:rsid w:val="00B33B12"/>
    <w:rsid w:val="00B34FDD"/>
    <w:rsid w:val="00B51CB5"/>
    <w:rsid w:val="00B616AA"/>
    <w:rsid w:val="00B90B68"/>
    <w:rsid w:val="00BA130B"/>
    <w:rsid w:val="00BB4930"/>
    <w:rsid w:val="00BB7881"/>
    <w:rsid w:val="00BD0B45"/>
    <w:rsid w:val="00BE6FA5"/>
    <w:rsid w:val="00BF3DD2"/>
    <w:rsid w:val="00BF6438"/>
    <w:rsid w:val="00BF723A"/>
    <w:rsid w:val="00C03A4C"/>
    <w:rsid w:val="00C14540"/>
    <w:rsid w:val="00C15C51"/>
    <w:rsid w:val="00C259FE"/>
    <w:rsid w:val="00C345AA"/>
    <w:rsid w:val="00C34D0A"/>
    <w:rsid w:val="00C439F8"/>
    <w:rsid w:val="00C46338"/>
    <w:rsid w:val="00C517ED"/>
    <w:rsid w:val="00C95857"/>
    <w:rsid w:val="00C96786"/>
    <w:rsid w:val="00CB1718"/>
    <w:rsid w:val="00CC385E"/>
    <w:rsid w:val="00CD6CE0"/>
    <w:rsid w:val="00CD769C"/>
    <w:rsid w:val="00D012D6"/>
    <w:rsid w:val="00D157B8"/>
    <w:rsid w:val="00D21E45"/>
    <w:rsid w:val="00D3370C"/>
    <w:rsid w:val="00D35DBD"/>
    <w:rsid w:val="00D649F1"/>
    <w:rsid w:val="00D77E57"/>
    <w:rsid w:val="00D87107"/>
    <w:rsid w:val="00D96C1D"/>
    <w:rsid w:val="00DE0A55"/>
    <w:rsid w:val="00DF1992"/>
    <w:rsid w:val="00DF3894"/>
    <w:rsid w:val="00E036D1"/>
    <w:rsid w:val="00E045B2"/>
    <w:rsid w:val="00E0600F"/>
    <w:rsid w:val="00E44CD7"/>
    <w:rsid w:val="00E51F25"/>
    <w:rsid w:val="00E52F20"/>
    <w:rsid w:val="00E57D64"/>
    <w:rsid w:val="00E606C8"/>
    <w:rsid w:val="00E6491A"/>
    <w:rsid w:val="00E775E2"/>
    <w:rsid w:val="00E8290A"/>
    <w:rsid w:val="00E8554D"/>
    <w:rsid w:val="00E9237F"/>
    <w:rsid w:val="00EB2CD1"/>
    <w:rsid w:val="00EB32CE"/>
    <w:rsid w:val="00EC434C"/>
    <w:rsid w:val="00EC4CDC"/>
    <w:rsid w:val="00EE1446"/>
    <w:rsid w:val="00F03214"/>
    <w:rsid w:val="00F205CA"/>
    <w:rsid w:val="00F20DEF"/>
    <w:rsid w:val="00F3414B"/>
    <w:rsid w:val="00F60529"/>
    <w:rsid w:val="00F71E78"/>
    <w:rsid w:val="00F7556F"/>
    <w:rsid w:val="00F83DDD"/>
    <w:rsid w:val="00F9096B"/>
    <w:rsid w:val="00F9479C"/>
    <w:rsid w:val="00FB6947"/>
    <w:rsid w:val="00FB73BC"/>
    <w:rsid w:val="00FD0CF6"/>
    <w:rsid w:val="00FF4A62"/>
    <w:rsid w:val="00FF5DAE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3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453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538B"/>
  </w:style>
  <w:style w:type="table" w:styleId="Tablaconcuadrcula">
    <w:name w:val="Table Grid"/>
    <w:basedOn w:val="Tablanormal"/>
    <w:uiPriority w:val="59"/>
    <w:rsid w:val="00345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52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2F20"/>
  </w:style>
  <w:style w:type="paragraph" w:styleId="Prrafodelista">
    <w:name w:val="List Paragraph"/>
    <w:basedOn w:val="Normal"/>
    <w:uiPriority w:val="34"/>
    <w:qFormat/>
    <w:rsid w:val="008029E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C7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2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3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453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538B"/>
  </w:style>
  <w:style w:type="table" w:styleId="Tablaconcuadrcula">
    <w:name w:val="Table Grid"/>
    <w:basedOn w:val="Tablanormal"/>
    <w:uiPriority w:val="59"/>
    <w:rsid w:val="00345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52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2F20"/>
  </w:style>
  <w:style w:type="paragraph" w:styleId="Prrafodelista">
    <w:name w:val="List Paragraph"/>
    <w:basedOn w:val="Normal"/>
    <w:uiPriority w:val="34"/>
    <w:qFormat/>
    <w:rsid w:val="008029E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C7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2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913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Gerencia Administrativa</dc:creator>
  <cp:lastModifiedBy>César Iván Abarca Velásquez</cp:lastModifiedBy>
  <cp:revision>2</cp:revision>
  <cp:lastPrinted>2019-02-26T16:40:00Z</cp:lastPrinted>
  <dcterms:created xsi:type="dcterms:W3CDTF">2020-01-29T22:54:00Z</dcterms:created>
  <dcterms:modified xsi:type="dcterms:W3CDTF">2020-01-29T22:54:00Z</dcterms:modified>
</cp:coreProperties>
</file>